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D8741" w14:textId="77777777" w:rsidR="00593BC0" w:rsidRPr="00B24A0A" w:rsidRDefault="00593BC0" w:rsidP="00593BC0">
      <w:pPr>
        <w:jc w:val="center"/>
        <w:rPr>
          <w:rFonts w:ascii="Times New Roman" w:hAnsi="Times New Roman" w:cs="Times New Roman"/>
          <w:b/>
          <w:sz w:val="28"/>
          <w:szCs w:val="28"/>
          <w:u w:val="single"/>
          <w:lang w:val="lv-LV"/>
        </w:rPr>
      </w:pPr>
    </w:p>
    <w:p w14:paraId="21CA701A" w14:textId="77777777" w:rsidR="00593BC0" w:rsidRPr="00B24A0A" w:rsidRDefault="00593BC0" w:rsidP="00593BC0">
      <w:pPr>
        <w:jc w:val="center"/>
        <w:rPr>
          <w:rFonts w:ascii="Times New Roman" w:hAnsi="Times New Roman" w:cs="Times New Roman"/>
          <w:b/>
          <w:sz w:val="32"/>
          <w:szCs w:val="32"/>
          <w:u w:val="single"/>
          <w:lang w:val="lv-LV"/>
        </w:rPr>
      </w:pPr>
    </w:p>
    <w:p w14:paraId="6E3B64B8" w14:textId="77777777" w:rsidR="00593BC0" w:rsidRPr="00B24A0A" w:rsidRDefault="00593BC0" w:rsidP="00593BC0">
      <w:pPr>
        <w:jc w:val="center"/>
        <w:rPr>
          <w:rFonts w:ascii="Times New Roman" w:hAnsi="Times New Roman" w:cs="Times New Roman"/>
          <w:b/>
          <w:sz w:val="32"/>
          <w:szCs w:val="32"/>
          <w:u w:val="single"/>
          <w:lang w:val="lv-LV"/>
        </w:rPr>
      </w:pPr>
    </w:p>
    <w:p w14:paraId="7793DE6D" w14:textId="3346BC6A" w:rsidR="00593BC0" w:rsidRPr="0075741E" w:rsidRDefault="00593BC0" w:rsidP="00593BC0">
      <w:pPr>
        <w:jc w:val="center"/>
        <w:rPr>
          <w:rFonts w:ascii="Times New Roman" w:hAnsi="Times New Roman" w:cs="Times New Roman"/>
          <w:b/>
          <w:sz w:val="32"/>
          <w:szCs w:val="32"/>
          <w:u w:val="single"/>
          <w:lang w:val="lv-LV"/>
        </w:rPr>
      </w:pPr>
      <w:r w:rsidRPr="0075741E">
        <w:rPr>
          <w:rFonts w:ascii="Times New Roman" w:hAnsi="Times New Roman" w:cs="Times New Roman"/>
          <w:b/>
          <w:sz w:val="32"/>
          <w:szCs w:val="32"/>
          <w:u w:val="single"/>
          <w:lang w:val="lv-LV"/>
        </w:rPr>
        <w:t xml:space="preserve">LATVIJAS ATVESEĻOŠANAS UN NOTURĪBAS </w:t>
      </w:r>
      <w:r w:rsidR="00D04151">
        <w:rPr>
          <w:rFonts w:ascii="Times New Roman" w:hAnsi="Times New Roman" w:cs="Times New Roman"/>
          <w:b/>
          <w:sz w:val="32"/>
          <w:szCs w:val="32"/>
          <w:u w:val="single"/>
          <w:lang w:val="lv-LV"/>
        </w:rPr>
        <w:t xml:space="preserve">MEHĀNISMA </w:t>
      </w:r>
      <w:r w:rsidRPr="0075741E">
        <w:rPr>
          <w:rFonts w:ascii="Times New Roman" w:hAnsi="Times New Roman" w:cs="Times New Roman"/>
          <w:b/>
          <w:sz w:val="32"/>
          <w:szCs w:val="32"/>
          <w:u w:val="single"/>
          <w:lang w:val="lv-LV"/>
        </w:rPr>
        <w:t xml:space="preserve">PLĀNA </w:t>
      </w:r>
    </w:p>
    <w:p w14:paraId="7EC8F7E6" w14:textId="77777777" w:rsidR="00593BC0" w:rsidRPr="0075741E" w:rsidRDefault="00593BC0" w:rsidP="00593BC0">
      <w:pPr>
        <w:jc w:val="center"/>
        <w:rPr>
          <w:rFonts w:ascii="Times New Roman" w:hAnsi="Times New Roman" w:cs="Times New Roman"/>
          <w:b/>
          <w:sz w:val="32"/>
          <w:szCs w:val="32"/>
          <w:u w:val="single"/>
          <w:lang w:val="lv-LV"/>
        </w:rPr>
      </w:pPr>
    </w:p>
    <w:p w14:paraId="7EDB3FF1" w14:textId="6BD99DA8" w:rsidR="00593BC0" w:rsidRPr="0075741E" w:rsidRDefault="00FB4EB4" w:rsidP="00593BC0">
      <w:pPr>
        <w:jc w:val="center"/>
        <w:rPr>
          <w:rFonts w:ascii="Times New Roman" w:hAnsi="Times New Roman" w:cs="Times New Roman"/>
          <w:b/>
          <w:sz w:val="32"/>
          <w:szCs w:val="32"/>
          <w:u w:val="single"/>
          <w:lang w:val="lv-LV"/>
        </w:rPr>
      </w:pPr>
      <w:r w:rsidRPr="0075741E">
        <w:rPr>
          <w:rFonts w:ascii="Times New Roman" w:hAnsi="Times New Roman" w:cs="Times New Roman"/>
          <w:b/>
          <w:sz w:val="32"/>
          <w:szCs w:val="32"/>
          <w:u w:val="single"/>
          <w:lang w:val="lv-LV"/>
        </w:rPr>
        <w:t xml:space="preserve">OTRAIS </w:t>
      </w:r>
      <w:r w:rsidR="00593BC0" w:rsidRPr="0075741E">
        <w:rPr>
          <w:rFonts w:ascii="Times New Roman" w:hAnsi="Times New Roman" w:cs="Times New Roman"/>
          <w:b/>
          <w:sz w:val="32"/>
          <w:szCs w:val="32"/>
          <w:u w:val="single"/>
          <w:lang w:val="lv-LV"/>
        </w:rPr>
        <w:t>PAPILDINĀJUMS</w:t>
      </w:r>
    </w:p>
    <w:p w14:paraId="3C30F776" w14:textId="77777777" w:rsidR="00593BC0" w:rsidRPr="0075741E" w:rsidRDefault="00593BC0" w:rsidP="00593BC0">
      <w:pPr>
        <w:jc w:val="center"/>
        <w:rPr>
          <w:rFonts w:ascii="Times New Roman" w:hAnsi="Times New Roman" w:cs="Times New Roman"/>
          <w:b/>
          <w:sz w:val="32"/>
          <w:szCs w:val="32"/>
          <w:u w:val="single"/>
          <w:lang w:val="lv-LV"/>
        </w:rPr>
      </w:pPr>
    </w:p>
    <w:p w14:paraId="3D924DE6" w14:textId="77777777" w:rsidR="00593BC0" w:rsidRPr="0075741E" w:rsidRDefault="00593BC0" w:rsidP="00593BC0">
      <w:pPr>
        <w:jc w:val="center"/>
        <w:rPr>
          <w:rFonts w:ascii="Times New Roman" w:hAnsi="Times New Roman" w:cs="Times New Roman"/>
          <w:b/>
          <w:sz w:val="32"/>
          <w:szCs w:val="32"/>
          <w:u w:val="single"/>
          <w:lang w:val="lv-LV"/>
        </w:rPr>
      </w:pPr>
      <w:r w:rsidRPr="0075741E">
        <w:rPr>
          <w:rFonts w:ascii="Times New Roman" w:hAnsi="Times New Roman" w:cs="Times New Roman"/>
          <w:b/>
          <w:sz w:val="32"/>
          <w:szCs w:val="32"/>
          <w:u w:val="single"/>
          <w:lang w:val="lv-LV"/>
        </w:rPr>
        <w:t>LATVIJA</w:t>
      </w:r>
    </w:p>
    <w:p w14:paraId="30C336D7" w14:textId="77777777" w:rsidR="00593BC0" w:rsidRPr="0075741E" w:rsidRDefault="00593BC0" w:rsidP="00593BC0">
      <w:pPr>
        <w:jc w:val="center"/>
        <w:rPr>
          <w:rFonts w:ascii="Times New Roman" w:hAnsi="Times New Roman" w:cs="Times New Roman"/>
          <w:b/>
          <w:sz w:val="32"/>
          <w:szCs w:val="32"/>
          <w:u w:val="single"/>
          <w:lang w:val="lv-LV"/>
        </w:rPr>
      </w:pPr>
    </w:p>
    <w:p w14:paraId="4C1B981E" w14:textId="77777777" w:rsidR="00593BC0" w:rsidRPr="0075741E" w:rsidRDefault="00593BC0" w:rsidP="00593BC0">
      <w:pPr>
        <w:jc w:val="center"/>
        <w:rPr>
          <w:rFonts w:ascii="Times New Roman" w:hAnsi="Times New Roman" w:cs="Times New Roman"/>
          <w:b/>
          <w:sz w:val="32"/>
          <w:szCs w:val="32"/>
          <w:u w:val="single"/>
          <w:lang w:val="lv-LV"/>
        </w:rPr>
      </w:pPr>
    </w:p>
    <w:p w14:paraId="59A791B6" w14:textId="04A04581" w:rsidR="00593BC0" w:rsidRPr="0075741E" w:rsidRDefault="00593BC0" w:rsidP="00593BC0">
      <w:pPr>
        <w:jc w:val="center"/>
        <w:rPr>
          <w:rFonts w:ascii="Times New Roman" w:hAnsi="Times New Roman" w:cs="Times New Roman"/>
          <w:b/>
          <w:sz w:val="32"/>
          <w:szCs w:val="32"/>
          <w:u w:val="single"/>
          <w:lang w:val="lv-LV"/>
        </w:rPr>
      </w:pPr>
      <w:r w:rsidRPr="0075741E">
        <w:rPr>
          <w:rFonts w:ascii="Times New Roman" w:hAnsi="Times New Roman" w:cs="Times New Roman"/>
          <w:b/>
          <w:sz w:val="32"/>
          <w:szCs w:val="32"/>
          <w:u w:val="single"/>
          <w:lang w:val="lv-LV"/>
        </w:rPr>
        <w:t>202</w:t>
      </w:r>
      <w:r w:rsidR="000E1ABD" w:rsidRPr="0075741E">
        <w:rPr>
          <w:rFonts w:ascii="Times New Roman" w:hAnsi="Times New Roman" w:cs="Times New Roman"/>
          <w:b/>
          <w:sz w:val="32"/>
          <w:szCs w:val="32"/>
          <w:u w:val="single"/>
          <w:lang w:val="lv-LV"/>
        </w:rPr>
        <w:t>4</w:t>
      </w:r>
      <w:r w:rsidRPr="0075741E">
        <w:rPr>
          <w:rFonts w:ascii="Times New Roman" w:hAnsi="Times New Roman" w:cs="Times New Roman"/>
          <w:b/>
          <w:sz w:val="32"/>
          <w:szCs w:val="32"/>
          <w:u w:val="single"/>
          <w:lang w:val="lv-LV"/>
        </w:rPr>
        <w:t>-2026</w:t>
      </w:r>
    </w:p>
    <w:p w14:paraId="0C8DD2A7" w14:textId="77777777" w:rsidR="00593BC0" w:rsidRPr="0075741E" w:rsidRDefault="00593BC0" w:rsidP="00593BC0">
      <w:pPr>
        <w:rPr>
          <w:rFonts w:ascii="Times New Roman" w:hAnsi="Times New Roman" w:cs="Times New Roman"/>
          <w:sz w:val="28"/>
          <w:szCs w:val="28"/>
          <w:lang w:val="lv-LV"/>
        </w:rPr>
      </w:pPr>
      <w:r w:rsidRPr="0075741E">
        <w:rPr>
          <w:rFonts w:ascii="Times New Roman" w:hAnsi="Times New Roman" w:cs="Times New Roman"/>
          <w:sz w:val="28"/>
          <w:szCs w:val="28"/>
          <w:lang w:val="lv-LV"/>
        </w:rPr>
        <w:br w:type="page"/>
      </w:r>
    </w:p>
    <w:p w14:paraId="70DDA9F1" w14:textId="77777777" w:rsidR="00593BC0" w:rsidRPr="0075741E" w:rsidRDefault="00593BC0">
      <w:pPr>
        <w:pStyle w:val="Bodytext20"/>
        <w:shd w:val="clear" w:color="auto" w:fill="auto"/>
        <w:spacing w:after="424" w:line="210" w:lineRule="exact"/>
        <w:ind w:firstLine="0"/>
        <w:jc w:val="both"/>
        <w:rPr>
          <w:rStyle w:val="Bodytext21"/>
          <w:b/>
          <w:bCs/>
          <w:u w:val="none"/>
          <w:lang w:val="lv-LV"/>
        </w:rPr>
        <w:sectPr w:rsidR="00593BC0" w:rsidRPr="0075741E" w:rsidSect="00C13C92">
          <w:headerReference w:type="even" r:id="rId11"/>
          <w:headerReference w:type="default" r:id="rId12"/>
          <w:footerReference w:type="even" r:id="rId13"/>
          <w:footerReference w:type="default" r:id="rId14"/>
          <w:headerReference w:type="first" r:id="rId15"/>
          <w:footerReference w:type="first" r:id="rId16"/>
          <w:type w:val="continuous"/>
          <w:pgSz w:w="12240" w:h="16834"/>
          <w:pgMar w:top="1638" w:right="1692" w:bottom="1560" w:left="1716" w:header="0" w:footer="3" w:gutter="0"/>
          <w:pgNumType w:start="1"/>
          <w:cols w:space="720"/>
          <w:noEndnote/>
          <w:titlePg/>
          <w:docGrid w:linePitch="360"/>
        </w:sectPr>
      </w:pPr>
    </w:p>
    <w:p w14:paraId="0222A5EE" w14:textId="22DFF424" w:rsidR="003E3DD8" w:rsidRPr="0075741E" w:rsidRDefault="002A466F" w:rsidP="002A466F">
      <w:pPr>
        <w:pStyle w:val="TOC1"/>
      </w:pPr>
      <w:r w:rsidRPr="0075741E">
        <w:lastRenderedPageBreak/>
        <w:t>SATUR</w:t>
      </w:r>
      <w:r w:rsidR="0037170B" w:rsidRPr="0075741E">
        <w:t>A RĀDĪTĀJS</w:t>
      </w:r>
    </w:p>
    <w:p w14:paraId="09BB1876" w14:textId="77777777" w:rsidR="00361227" w:rsidRPr="0075741E" w:rsidRDefault="00361227" w:rsidP="00AC152A">
      <w:pPr>
        <w:pStyle w:val="TOC1"/>
      </w:pPr>
    </w:p>
    <w:p w14:paraId="2731F038" w14:textId="28C2F4CD" w:rsidR="00EA46FE" w:rsidRDefault="003E3DD8" w:rsidP="00AC152A">
      <w:pPr>
        <w:pStyle w:val="TOC1"/>
        <w:rPr>
          <w:rFonts w:asciiTheme="minorHAnsi" w:eastAsiaTheme="minorEastAsia" w:hAnsiTheme="minorHAnsi" w:cstheme="minorBidi"/>
          <w:color w:val="auto"/>
          <w:kern w:val="2"/>
          <w:lang w:val="lv-LV" w:eastAsia="lv-LV" w:bidi="ar-SA"/>
          <w14:ligatures w14:val="standardContextual"/>
        </w:rPr>
      </w:pPr>
      <w:r w:rsidRPr="0075741E">
        <w:rPr>
          <w:b/>
          <w:bCs/>
        </w:rPr>
        <w:fldChar w:fldCharType="begin"/>
      </w:r>
      <w:r w:rsidRPr="0075741E">
        <w:instrText xml:space="preserve"> TOC \o "1-5" \h \z \u </w:instrText>
      </w:r>
      <w:r w:rsidRPr="0075741E">
        <w:rPr>
          <w:b/>
          <w:bCs/>
        </w:rPr>
        <w:fldChar w:fldCharType="separate"/>
      </w:r>
      <w:hyperlink w:anchor="_Toc181364499" w:history="1">
        <w:r w:rsidR="00EA46FE" w:rsidRPr="00B9414A">
          <w:rPr>
            <w:rStyle w:val="Hyperlink"/>
            <w:lang w:val="lv-LV"/>
          </w:rPr>
          <w:t>1. DAĻA. IEVADS PAR PAPILDINĀJUMU</w:t>
        </w:r>
        <w:r w:rsidR="00EA46FE">
          <w:rPr>
            <w:webHidden/>
          </w:rPr>
          <w:tab/>
        </w:r>
        <w:r w:rsidR="00EA46FE">
          <w:rPr>
            <w:webHidden/>
          </w:rPr>
          <w:fldChar w:fldCharType="begin"/>
        </w:r>
        <w:r w:rsidR="00EA46FE">
          <w:rPr>
            <w:webHidden/>
          </w:rPr>
          <w:instrText xml:space="preserve"> PAGEREF _Toc181364499 \h </w:instrText>
        </w:r>
        <w:r w:rsidR="00EA46FE">
          <w:rPr>
            <w:webHidden/>
          </w:rPr>
        </w:r>
        <w:r w:rsidR="00EA46FE">
          <w:rPr>
            <w:webHidden/>
          </w:rPr>
          <w:fldChar w:fldCharType="separate"/>
        </w:r>
        <w:r w:rsidR="00EC597F">
          <w:rPr>
            <w:webHidden/>
          </w:rPr>
          <w:t>3</w:t>
        </w:r>
        <w:r w:rsidR="00EA46FE">
          <w:rPr>
            <w:webHidden/>
          </w:rPr>
          <w:fldChar w:fldCharType="end"/>
        </w:r>
      </w:hyperlink>
    </w:p>
    <w:p w14:paraId="41D96258" w14:textId="56F61A76"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00" w:history="1">
        <w:r w:rsidRPr="00B9414A">
          <w:rPr>
            <w:rStyle w:val="Hyperlink"/>
            <w:noProof/>
            <w:lang w:val="lv-LV"/>
          </w:rPr>
          <w:t>1.   Vispārīgais mērķis</w:t>
        </w:r>
        <w:r>
          <w:rPr>
            <w:noProof/>
            <w:webHidden/>
          </w:rPr>
          <w:tab/>
        </w:r>
        <w:r>
          <w:rPr>
            <w:noProof/>
            <w:webHidden/>
          </w:rPr>
          <w:fldChar w:fldCharType="begin"/>
        </w:r>
        <w:r>
          <w:rPr>
            <w:noProof/>
            <w:webHidden/>
          </w:rPr>
          <w:instrText xml:space="preserve"> PAGEREF _Toc181364500 \h </w:instrText>
        </w:r>
        <w:r>
          <w:rPr>
            <w:noProof/>
            <w:webHidden/>
          </w:rPr>
        </w:r>
        <w:r>
          <w:rPr>
            <w:noProof/>
            <w:webHidden/>
          </w:rPr>
          <w:fldChar w:fldCharType="separate"/>
        </w:r>
        <w:r w:rsidR="00EC597F">
          <w:rPr>
            <w:noProof/>
            <w:webHidden/>
          </w:rPr>
          <w:t>3</w:t>
        </w:r>
        <w:r>
          <w:rPr>
            <w:noProof/>
            <w:webHidden/>
          </w:rPr>
          <w:fldChar w:fldCharType="end"/>
        </w:r>
      </w:hyperlink>
    </w:p>
    <w:p w14:paraId="4B9EA72E" w14:textId="40C67A93"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01" w:history="1">
        <w:r w:rsidRPr="00B9414A">
          <w:rPr>
            <w:rStyle w:val="Hyperlink"/>
            <w:noProof/>
            <w:lang w:val="lv-LV"/>
          </w:rPr>
          <w:t>2.   Papildinājuma pamatojums</w:t>
        </w:r>
        <w:r>
          <w:rPr>
            <w:noProof/>
            <w:webHidden/>
          </w:rPr>
          <w:tab/>
        </w:r>
        <w:r>
          <w:rPr>
            <w:noProof/>
            <w:webHidden/>
          </w:rPr>
          <w:fldChar w:fldCharType="begin"/>
        </w:r>
        <w:r>
          <w:rPr>
            <w:noProof/>
            <w:webHidden/>
          </w:rPr>
          <w:instrText xml:space="preserve"> PAGEREF _Toc181364501 \h </w:instrText>
        </w:r>
        <w:r>
          <w:rPr>
            <w:noProof/>
            <w:webHidden/>
          </w:rPr>
        </w:r>
        <w:r>
          <w:rPr>
            <w:noProof/>
            <w:webHidden/>
          </w:rPr>
          <w:fldChar w:fldCharType="separate"/>
        </w:r>
        <w:r w:rsidR="00EC597F">
          <w:rPr>
            <w:noProof/>
            <w:webHidden/>
          </w:rPr>
          <w:t>3</w:t>
        </w:r>
        <w:r>
          <w:rPr>
            <w:noProof/>
            <w:webHidden/>
          </w:rPr>
          <w:fldChar w:fldCharType="end"/>
        </w:r>
      </w:hyperlink>
    </w:p>
    <w:p w14:paraId="2080680E" w14:textId="6F1BB0A3"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2" w:history="1">
        <w:r w:rsidRPr="00B9414A">
          <w:rPr>
            <w:rStyle w:val="Hyperlink"/>
            <w:lang w:val="lv-LV"/>
          </w:rPr>
          <w:t>2. DAĻA. PAPILDU UN MAINĪTO REFORMU UN INVESTĪCIJU APRAKSTS</w:t>
        </w:r>
        <w:r>
          <w:rPr>
            <w:webHidden/>
          </w:rPr>
          <w:tab/>
        </w:r>
        <w:r>
          <w:rPr>
            <w:webHidden/>
          </w:rPr>
          <w:fldChar w:fldCharType="begin"/>
        </w:r>
        <w:r>
          <w:rPr>
            <w:webHidden/>
          </w:rPr>
          <w:instrText xml:space="preserve"> PAGEREF _Toc181364502 \h </w:instrText>
        </w:r>
        <w:r>
          <w:rPr>
            <w:webHidden/>
          </w:rPr>
        </w:r>
        <w:r>
          <w:rPr>
            <w:webHidden/>
          </w:rPr>
          <w:fldChar w:fldCharType="separate"/>
        </w:r>
        <w:r w:rsidR="00EC597F">
          <w:rPr>
            <w:webHidden/>
          </w:rPr>
          <w:t>8</w:t>
        </w:r>
        <w:r>
          <w:rPr>
            <w:webHidden/>
          </w:rPr>
          <w:fldChar w:fldCharType="end"/>
        </w:r>
      </w:hyperlink>
    </w:p>
    <w:p w14:paraId="79249A7A" w14:textId="262369B1"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3" w:history="1">
        <w:r w:rsidRPr="00B9414A">
          <w:rPr>
            <w:rStyle w:val="Hyperlink"/>
            <w:lang w:val="lv-LV"/>
          </w:rPr>
          <w:t>1.Kopsavilkuma tabula par katru mainīto komponenti.</w:t>
        </w:r>
        <w:r>
          <w:rPr>
            <w:webHidden/>
          </w:rPr>
          <w:tab/>
        </w:r>
        <w:r>
          <w:rPr>
            <w:webHidden/>
          </w:rPr>
          <w:fldChar w:fldCharType="begin"/>
        </w:r>
        <w:r>
          <w:rPr>
            <w:webHidden/>
          </w:rPr>
          <w:instrText xml:space="preserve"> PAGEREF _Toc181364503 \h </w:instrText>
        </w:r>
        <w:r>
          <w:rPr>
            <w:webHidden/>
          </w:rPr>
        </w:r>
        <w:r>
          <w:rPr>
            <w:webHidden/>
          </w:rPr>
          <w:fldChar w:fldCharType="separate"/>
        </w:r>
        <w:r w:rsidR="00EC597F">
          <w:rPr>
            <w:webHidden/>
          </w:rPr>
          <w:t>8</w:t>
        </w:r>
        <w:r>
          <w:rPr>
            <w:webHidden/>
          </w:rPr>
          <w:fldChar w:fldCharType="end"/>
        </w:r>
      </w:hyperlink>
    </w:p>
    <w:p w14:paraId="0C473FC5" w14:textId="5DB3D333"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4" w:history="1">
        <w:r w:rsidRPr="00B9414A">
          <w:rPr>
            <w:rStyle w:val="Hyperlink"/>
            <w:lang w:val="lv-LV"/>
          </w:rPr>
          <w:t>2. Ierosinātās izmaiņas</w:t>
        </w:r>
        <w:r>
          <w:rPr>
            <w:webHidden/>
          </w:rPr>
          <w:tab/>
        </w:r>
        <w:r>
          <w:rPr>
            <w:webHidden/>
          </w:rPr>
          <w:fldChar w:fldCharType="begin"/>
        </w:r>
        <w:r>
          <w:rPr>
            <w:webHidden/>
          </w:rPr>
          <w:instrText xml:space="preserve"> PAGEREF _Toc181364504 \h </w:instrText>
        </w:r>
        <w:r>
          <w:rPr>
            <w:webHidden/>
          </w:rPr>
        </w:r>
        <w:r>
          <w:rPr>
            <w:webHidden/>
          </w:rPr>
          <w:fldChar w:fldCharType="separate"/>
        </w:r>
        <w:r w:rsidR="00EC597F">
          <w:rPr>
            <w:webHidden/>
          </w:rPr>
          <w:t>12</w:t>
        </w:r>
        <w:r>
          <w:rPr>
            <w:webHidden/>
          </w:rPr>
          <w:fldChar w:fldCharType="end"/>
        </w:r>
      </w:hyperlink>
    </w:p>
    <w:p w14:paraId="24662F60" w14:textId="58BD006D"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5" w:history="1">
        <w:r w:rsidRPr="00B9414A">
          <w:rPr>
            <w:rStyle w:val="Hyperlink"/>
            <w:lang w:val="lv-LV"/>
          </w:rPr>
          <w:t>2.1. Mainītie pasākumi</w:t>
        </w:r>
        <w:r>
          <w:rPr>
            <w:webHidden/>
          </w:rPr>
          <w:tab/>
        </w:r>
        <w:r>
          <w:rPr>
            <w:webHidden/>
          </w:rPr>
          <w:fldChar w:fldCharType="begin"/>
        </w:r>
        <w:r>
          <w:rPr>
            <w:webHidden/>
          </w:rPr>
          <w:instrText xml:space="preserve"> PAGEREF _Toc181364505 \h </w:instrText>
        </w:r>
        <w:r>
          <w:rPr>
            <w:webHidden/>
          </w:rPr>
        </w:r>
        <w:r>
          <w:rPr>
            <w:webHidden/>
          </w:rPr>
          <w:fldChar w:fldCharType="separate"/>
        </w:r>
        <w:r w:rsidR="00EC597F">
          <w:rPr>
            <w:webHidden/>
          </w:rPr>
          <w:t>12</w:t>
        </w:r>
        <w:r>
          <w:rPr>
            <w:webHidden/>
          </w:rPr>
          <w:fldChar w:fldCharType="end"/>
        </w:r>
      </w:hyperlink>
    </w:p>
    <w:p w14:paraId="7F34424C" w14:textId="01407021" w:rsidR="00EA46FE" w:rsidRP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6" w:history="1">
        <w:r w:rsidRPr="00EA46FE">
          <w:rPr>
            <w:rStyle w:val="Hyperlink"/>
            <w:lang w:val="lv-LV"/>
          </w:rPr>
          <w:t>2.2. Termiņa izmaiņas</w:t>
        </w:r>
        <w:r w:rsidRPr="00EA46FE">
          <w:rPr>
            <w:webHidden/>
          </w:rPr>
          <w:tab/>
        </w:r>
        <w:r w:rsidRPr="00EA46FE">
          <w:rPr>
            <w:webHidden/>
          </w:rPr>
          <w:fldChar w:fldCharType="begin"/>
        </w:r>
        <w:r w:rsidRPr="00EA46FE">
          <w:rPr>
            <w:webHidden/>
          </w:rPr>
          <w:instrText xml:space="preserve"> PAGEREF _Toc181364506 \h </w:instrText>
        </w:r>
        <w:r w:rsidRPr="00EA46FE">
          <w:rPr>
            <w:webHidden/>
          </w:rPr>
        </w:r>
        <w:r w:rsidRPr="00EA46FE">
          <w:rPr>
            <w:webHidden/>
          </w:rPr>
          <w:fldChar w:fldCharType="separate"/>
        </w:r>
        <w:r w:rsidR="00EC597F">
          <w:rPr>
            <w:webHidden/>
          </w:rPr>
          <w:t>50</w:t>
        </w:r>
        <w:r w:rsidRPr="00EA46FE">
          <w:rPr>
            <w:webHidden/>
          </w:rPr>
          <w:fldChar w:fldCharType="end"/>
        </w:r>
      </w:hyperlink>
    </w:p>
    <w:p w14:paraId="12E0684E" w14:textId="6358280C"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7" w:history="1">
        <w:r w:rsidRPr="00EA46FE">
          <w:rPr>
            <w:rStyle w:val="Hyperlink"/>
            <w:lang w:val="lv-LV"/>
          </w:rPr>
          <w:t>2.3. Jaunie pasākumi</w:t>
        </w:r>
        <w:r w:rsidRPr="00EA46FE">
          <w:rPr>
            <w:webHidden/>
          </w:rPr>
          <w:tab/>
        </w:r>
        <w:r w:rsidRPr="00EA46FE">
          <w:rPr>
            <w:webHidden/>
          </w:rPr>
          <w:fldChar w:fldCharType="begin"/>
        </w:r>
        <w:r w:rsidRPr="00EA46FE">
          <w:rPr>
            <w:webHidden/>
          </w:rPr>
          <w:instrText xml:space="preserve"> PAGEREF _Toc181364507 \h </w:instrText>
        </w:r>
        <w:r w:rsidRPr="00EA46FE">
          <w:rPr>
            <w:webHidden/>
          </w:rPr>
        </w:r>
        <w:r w:rsidRPr="00EA46FE">
          <w:rPr>
            <w:webHidden/>
          </w:rPr>
          <w:fldChar w:fldCharType="separate"/>
        </w:r>
        <w:r w:rsidR="00EC597F">
          <w:rPr>
            <w:webHidden/>
          </w:rPr>
          <w:t>51</w:t>
        </w:r>
        <w:r w:rsidRPr="00EA46FE">
          <w:rPr>
            <w:webHidden/>
          </w:rPr>
          <w:fldChar w:fldCharType="end"/>
        </w:r>
      </w:hyperlink>
    </w:p>
    <w:p w14:paraId="460E3434" w14:textId="4B587754"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08" w:history="1">
        <w:r w:rsidRPr="00B9414A">
          <w:rPr>
            <w:rStyle w:val="Hyperlink"/>
            <w:lang w:val="lv-LV"/>
          </w:rPr>
          <w:t>3. DAĻA. PLĀNA PAPILDINĀMĪBA UN ĪSTENOŠANA</w:t>
        </w:r>
        <w:r>
          <w:rPr>
            <w:webHidden/>
          </w:rPr>
          <w:tab/>
        </w:r>
        <w:r>
          <w:rPr>
            <w:webHidden/>
          </w:rPr>
          <w:fldChar w:fldCharType="begin"/>
        </w:r>
        <w:r>
          <w:rPr>
            <w:webHidden/>
          </w:rPr>
          <w:instrText xml:space="preserve"> PAGEREF _Toc181364508 \h </w:instrText>
        </w:r>
        <w:r>
          <w:rPr>
            <w:webHidden/>
          </w:rPr>
        </w:r>
        <w:r>
          <w:rPr>
            <w:webHidden/>
          </w:rPr>
          <w:fldChar w:fldCharType="separate"/>
        </w:r>
        <w:r w:rsidR="00EC597F">
          <w:rPr>
            <w:webHidden/>
          </w:rPr>
          <w:t>55</w:t>
        </w:r>
        <w:r>
          <w:rPr>
            <w:webHidden/>
          </w:rPr>
          <w:fldChar w:fldCharType="end"/>
        </w:r>
      </w:hyperlink>
    </w:p>
    <w:p w14:paraId="29F58DC0" w14:textId="7E4161FB" w:rsidR="00EA46FE" w:rsidRDefault="00EA46FE" w:rsidP="00AC152A">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09" w:history="1">
        <w:r w:rsidRPr="00B9414A">
          <w:rPr>
            <w:rStyle w:val="Hyperlink"/>
            <w:bCs/>
            <w:noProof/>
            <w:lang w:val="lv-LV"/>
          </w:rPr>
          <w:t>1.</w:t>
        </w:r>
        <w:r>
          <w:rPr>
            <w:rFonts w:asciiTheme="minorHAnsi" w:eastAsiaTheme="minorEastAsia" w:hAnsiTheme="minorHAnsi" w:cstheme="minorBidi"/>
            <w:noProof/>
            <w:color w:val="auto"/>
            <w:kern w:val="2"/>
            <w:sz w:val="24"/>
            <w:szCs w:val="24"/>
            <w:lang w:val="lv-LV" w:eastAsia="lv-LV" w:bidi="ar-SA"/>
            <w14:ligatures w14:val="standardContextual"/>
          </w:rPr>
          <w:tab/>
        </w:r>
        <w:r w:rsidRPr="00B9414A">
          <w:rPr>
            <w:rStyle w:val="Hyperlink"/>
            <w:bCs/>
            <w:noProof/>
            <w:lang w:val="lv-LV"/>
          </w:rPr>
          <w:t>saskanība ar citām iniciatīvām</w:t>
        </w:r>
        <w:r>
          <w:rPr>
            <w:noProof/>
            <w:webHidden/>
          </w:rPr>
          <w:tab/>
        </w:r>
        <w:r>
          <w:rPr>
            <w:noProof/>
            <w:webHidden/>
          </w:rPr>
          <w:fldChar w:fldCharType="begin"/>
        </w:r>
        <w:r>
          <w:rPr>
            <w:noProof/>
            <w:webHidden/>
          </w:rPr>
          <w:instrText xml:space="preserve"> PAGEREF _Toc181364509 \h </w:instrText>
        </w:r>
        <w:r>
          <w:rPr>
            <w:noProof/>
            <w:webHidden/>
          </w:rPr>
        </w:r>
        <w:r>
          <w:rPr>
            <w:noProof/>
            <w:webHidden/>
          </w:rPr>
          <w:fldChar w:fldCharType="separate"/>
        </w:r>
        <w:r w:rsidR="00EC597F">
          <w:rPr>
            <w:noProof/>
            <w:webHidden/>
          </w:rPr>
          <w:t>55</w:t>
        </w:r>
        <w:r>
          <w:rPr>
            <w:noProof/>
            <w:webHidden/>
          </w:rPr>
          <w:fldChar w:fldCharType="end"/>
        </w:r>
      </w:hyperlink>
    </w:p>
    <w:p w14:paraId="4C4BD6F1" w14:textId="02087BF1" w:rsidR="00EA46FE" w:rsidRDefault="00EA46FE" w:rsidP="00AC152A">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0" w:history="1">
        <w:r w:rsidRPr="00B9414A">
          <w:rPr>
            <w:rStyle w:val="Hyperlink"/>
            <w:bCs/>
            <w:noProof/>
            <w:lang w:val="lv-LV"/>
          </w:rPr>
          <w:t>2.</w:t>
        </w:r>
        <w:r>
          <w:rPr>
            <w:rFonts w:asciiTheme="minorHAnsi" w:eastAsiaTheme="minorEastAsia" w:hAnsiTheme="minorHAnsi" w:cstheme="minorBidi"/>
            <w:noProof/>
            <w:color w:val="auto"/>
            <w:kern w:val="2"/>
            <w:sz w:val="24"/>
            <w:szCs w:val="24"/>
            <w:lang w:val="lv-LV" w:eastAsia="lv-LV" w:bidi="ar-SA"/>
            <w14:ligatures w14:val="standardContextual"/>
          </w:rPr>
          <w:tab/>
        </w:r>
        <w:r w:rsidRPr="00B9414A">
          <w:rPr>
            <w:rStyle w:val="Hyperlink"/>
            <w:bCs/>
            <w:noProof/>
            <w:lang w:val="lv-LV"/>
          </w:rPr>
          <w:t>finansējuma savstarpējā papildināmība</w:t>
        </w:r>
        <w:r>
          <w:rPr>
            <w:noProof/>
            <w:webHidden/>
          </w:rPr>
          <w:tab/>
        </w:r>
        <w:r>
          <w:rPr>
            <w:noProof/>
            <w:webHidden/>
          </w:rPr>
          <w:fldChar w:fldCharType="begin"/>
        </w:r>
        <w:r>
          <w:rPr>
            <w:noProof/>
            <w:webHidden/>
          </w:rPr>
          <w:instrText xml:space="preserve"> PAGEREF _Toc181364510 \h </w:instrText>
        </w:r>
        <w:r>
          <w:rPr>
            <w:noProof/>
            <w:webHidden/>
          </w:rPr>
        </w:r>
        <w:r>
          <w:rPr>
            <w:noProof/>
            <w:webHidden/>
          </w:rPr>
          <w:fldChar w:fldCharType="separate"/>
        </w:r>
        <w:r w:rsidR="00EC597F">
          <w:rPr>
            <w:noProof/>
            <w:webHidden/>
          </w:rPr>
          <w:t>55</w:t>
        </w:r>
        <w:r>
          <w:rPr>
            <w:noProof/>
            <w:webHidden/>
          </w:rPr>
          <w:fldChar w:fldCharType="end"/>
        </w:r>
      </w:hyperlink>
    </w:p>
    <w:p w14:paraId="1481AD60" w14:textId="0366E25C" w:rsidR="00EA46FE" w:rsidRDefault="00EA46FE" w:rsidP="00AC152A">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1" w:history="1">
        <w:r w:rsidRPr="00B9414A">
          <w:rPr>
            <w:rStyle w:val="Hyperlink"/>
            <w:bCs/>
            <w:noProof/>
            <w:lang w:val="lv-LV"/>
          </w:rPr>
          <w:t>3.</w:t>
        </w:r>
        <w:r>
          <w:rPr>
            <w:rFonts w:asciiTheme="minorHAnsi" w:eastAsiaTheme="minorEastAsia" w:hAnsiTheme="minorHAnsi" w:cstheme="minorBidi"/>
            <w:noProof/>
            <w:color w:val="auto"/>
            <w:kern w:val="2"/>
            <w:sz w:val="24"/>
            <w:szCs w:val="24"/>
            <w:lang w:val="lv-LV" w:eastAsia="lv-LV" w:bidi="ar-SA"/>
            <w14:ligatures w14:val="standardContextual"/>
          </w:rPr>
          <w:tab/>
        </w:r>
        <w:r w:rsidRPr="00B9414A">
          <w:rPr>
            <w:rStyle w:val="Hyperlink"/>
            <w:bCs/>
            <w:noProof/>
            <w:lang w:val="lv-LV"/>
          </w:rPr>
          <w:t>efektīva īstenošana</w:t>
        </w:r>
        <w:r>
          <w:rPr>
            <w:noProof/>
            <w:webHidden/>
          </w:rPr>
          <w:tab/>
        </w:r>
        <w:r>
          <w:rPr>
            <w:noProof/>
            <w:webHidden/>
          </w:rPr>
          <w:fldChar w:fldCharType="begin"/>
        </w:r>
        <w:r>
          <w:rPr>
            <w:noProof/>
            <w:webHidden/>
          </w:rPr>
          <w:instrText xml:space="preserve"> PAGEREF _Toc181364511 \h </w:instrText>
        </w:r>
        <w:r>
          <w:rPr>
            <w:noProof/>
            <w:webHidden/>
          </w:rPr>
        </w:r>
        <w:r>
          <w:rPr>
            <w:noProof/>
            <w:webHidden/>
          </w:rPr>
          <w:fldChar w:fldCharType="separate"/>
        </w:r>
        <w:r w:rsidR="00EC597F">
          <w:rPr>
            <w:noProof/>
            <w:webHidden/>
          </w:rPr>
          <w:t>55</w:t>
        </w:r>
        <w:r>
          <w:rPr>
            <w:noProof/>
            <w:webHidden/>
          </w:rPr>
          <w:fldChar w:fldCharType="end"/>
        </w:r>
      </w:hyperlink>
    </w:p>
    <w:p w14:paraId="4DE4FCD6" w14:textId="3744BDBA" w:rsidR="00EA46FE" w:rsidRDefault="00EA46FE" w:rsidP="00AC152A">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2" w:history="1">
        <w:r w:rsidRPr="00B9414A">
          <w:rPr>
            <w:rStyle w:val="Hyperlink"/>
            <w:bCs/>
            <w:noProof/>
            <w:lang w:val="lv-LV"/>
          </w:rPr>
          <w:t>5.</w:t>
        </w:r>
        <w:r>
          <w:rPr>
            <w:rFonts w:asciiTheme="minorHAnsi" w:eastAsiaTheme="minorEastAsia" w:hAnsiTheme="minorHAnsi" w:cstheme="minorBidi"/>
            <w:noProof/>
            <w:color w:val="auto"/>
            <w:kern w:val="2"/>
            <w:sz w:val="24"/>
            <w:szCs w:val="24"/>
            <w:lang w:val="lv-LV" w:eastAsia="lv-LV" w:bidi="ar-SA"/>
            <w14:ligatures w14:val="standardContextual"/>
          </w:rPr>
          <w:tab/>
        </w:r>
        <w:r w:rsidRPr="00B9414A">
          <w:rPr>
            <w:rStyle w:val="Hyperlink"/>
            <w:bCs/>
            <w:noProof/>
            <w:lang w:val="lv-LV"/>
          </w:rPr>
          <w:t>kontrole un revīzija</w:t>
        </w:r>
        <w:r>
          <w:rPr>
            <w:noProof/>
            <w:webHidden/>
          </w:rPr>
          <w:tab/>
        </w:r>
        <w:r>
          <w:rPr>
            <w:noProof/>
            <w:webHidden/>
          </w:rPr>
          <w:fldChar w:fldCharType="begin"/>
        </w:r>
        <w:r>
          <w:rPr>
            <w:noProof/>
            <w:webHidden/>
          </w:rPr>
          <w:instrText xml:space="preserve"> PAGEREF _Toc181364512 \h </w:instrText>
        </w:r>
        <w:r>
          <w:rPr>
            <w:noProof/>
            <w:webHidden/>
          </w:rPr>
        </w:r>
        <w:r>
          <w:rPr>
            <w:noProof/>
            <w:webHidden/>
          </w:rPr>
          <w:fldChar w:fldCharType="separate"/>
        </w:r>
        <w:r w:rsidR="00EC597F">
          <w:rPr>
            <w:noProof/>
            <w:webHidden/>
          </w:rPr>
          <w:t>56</w:t>
        </w:r>
        <w:r>
          <w:rPr>
            <w:noProof/>
            <w:webHidden/>
          </w:rPr>
          <w:fldChar w:fldCharType="end"/>
        </w:r>
      </w:hyperlink>
    </w:p>
    <w:p w14:paraId="64C48A16" w14:textId="4A98E847" w:rsidR="00EA46FE" w:rsidRDefault="00EA46FE" w:rsidP="00AC152A">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3" w:history="1">
        <w:r w:rsidRPr="00B9414A">
          <w:rPr>
            <w:rStyle w:val="Hyperlink"/>
            <w:bCs/>
            <w:noProof/>
            <w:lang w:val="lv-LV"/>
          </w:rPr>
          <w:t>6.</w:t>
        </w:r>
        <w:r>
          <w:rPr>
            <w:rFonts w:asciiTheme="minorHAnsi" w:eastAsiaTheme="minorEastAsia" w:hAnsiTheme="minorHAnsi" w:cstheme="minorBidi"/>
            <w:noProof/>
            <w:color w:val="auto"/>
            <w:kern w:val="2"/>
            <w:sz w:val="24"/>
            <w:szCs w:val="24"/>
            <w:lang w:val="lv-LV" w:eastAsia="lv-LV" w:bidi="ar-SA"/>
            <w14:ligatures w14:val="standardContextual"/>
          </w:rPr>
          <w:tab/>
        </w:r>
        <w:r w:rsidRPr="00B9414A">
          <w:rPr>
            <w:rStyle w:val="Hyperlink"/>
            <w:bCs/>
            <w:noProof/>
            <w:lang w:val="lv-LV"/>
          </w:rPr>
          <w:t>komunikācija</w:t>
        </w:r>
        <w:r>
          <w:rPr>
            <w:noProof/>
            <w:webHidden/>
          </w:rPr>
          <w:tab/>
        </w:r>
        <w:r>
          <w:rPr>
            <w:noProof/>
            <w:webHidden/>
          </w:rPr>
          <w:fldChar w:fldCharType="begin"/>
        </w:r>
        <w:r>
          <w:rPr>
            <w:noProof/>
            <w:webHidden/>
          </w:rPr>
          <w:instrText xml:space="preserve"> PAGEREF _Toc181364513 \h </w:instrText>
        </w:r>
        <w:r>
          <w:rPr>
            <w:noProof/>
            <w:webHidden/>
          </w:rPr>
        </w:r>
        <w:r>
          <w:rPr>
            <w:noProof/>
            <w:webHidden/>
          </w:rPr>
          <w:fldChar w:fldCharType="separate"/>
        </w:r>
        <w:r w:rsidR="00EC597F">
          <w:rPr>
            <w:noProof/>
            <w:webHidden/>
          </w:rPr>
          <w:t>56</w:t>
        </w:r>
        <w:r>
          <w:rPr>
            <w:noProof/>
            <w:webHidden/>
          </w:rPr>
          <w:fldChar w:fldCharType="end"/>
        </w:r>
      </w:hyperlink>
    </w:p>
    <w:p w14:paraId="62F260DB" w14:textId="6C23E229" w:rsidR="00EA46FE" w:rsidRDefault="00EA46FE" w:rsidP="00AC152A">
      <w:pPr>
        <w:pStyle w:val="TOC1"/>
        <w:rPr>
          <w:rFonts w:asciiTheme="minorHAnsi" w:eastAsiaTheme="minorEastAsia" w:hAnsiTheme="minorHAnsi" w:cstheme="minorBidi"/>
          <w:color w:val="auto"/>
          <w:kern w:val="2"/>
          <w:lang w:val="lv-LV" w:eastAsia="lv-LV" w:bidi="ar-SA"/>
          <w14:ligatures w14:val="standardContextual"/>
        </w:rPr>
      </w:pPr>
      <w:hyperlink w:anchor="_Toc181364514" w:history="1">
        <w:r w:rsidRPr="00B9414A">
          <w:rPr>
            <w:rStyle w:val="Hyperlink"/>
            <w:lang w:val="lv-LV"/>
          </w:rPr>
          <w:t>4. DAĻA. PLĀNA VISPĀRĒJĀ SASKAŅOTĪBA UN IETEKME</w:t>
        </w:r>
        <w:r>
          <w:rPr>
            <w:webHidden/>
          </w:rPr>
          <w:tab/>
        </w:r>
        <w:r>
          <w:rPr>
            <w:webHidden/>
          </w:rPr>
          <w:fldChar w:fldCharType="begin"/>
        </w:r>
        <w:r>
          <w:rPr>
            <w:webHidden/>
          </w:rPr>
          <w:instrText xml:space="preserve"> PAGEREF _Toc181364514 \h </w:instrText>
        </w:r>
        <w:r>
          <w:rPr>
            <w:webHidden/>
          </w:rPr>
        </w:r>
        <w:r>
          <w:rPr>
            <w:webHidden/>
          </w:rPr>
          <w:fldChar w:fldCharType="separate"/>
        </w:r>
        <w:r w:rsidR="00EC597F">
          <w:rPr>
            <w:webHidden/>
          </w:rPr>
          <w:t>56</w:t>
        </w:r>
        <w:r>
          <w:rPr>
            <w:webHidden/>
          </w:rPr>
          <w:fldChar w:fldCharType="end"/>
        </w:r>
      </w:hyperlink>
    </w:p>
    <w:p w14:paraId="077A9CDC" w14:textId="6E09094F"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5" w:history="1">
        <w:r w:rsidRPr="00B9414A">
          <w:rPr>
            <w:rStyle w:val="Hyperlink"/>
            <w:noProof/>
          </w:rPr>
          <w:t>1. Saskanīgums</w:t>
        </w:r>
        <w:r>
          <w:rPr>
            <w:noProof/>
            <w:webHidden/>
          </w:rPr>
          <w:tab/>
        </w:r>
        <w:r>
          <w:rPr>
            <w:noProof/>
            <w:webHidden/>
          </w:rPr>
          <w:fldChar w:fldCharType="begin"/>
        </w:r>
        <w:r>
          <w:rPr>
            <w:noProof/>
            <w:webHidden/>
          </w:rPr>
          <w:instrText xml:space="preserve"> PAGEREF _Toc181364515 \h </w:instrText>
        </w:r>
        <w:r>
          <w:rPr>
            <w:noProof/>
            <w:webHidden/>
          </w:rPr>
        </w:r>
        <w:r>
          <w:rPr>
            <w:noProof/>
            <w:webHidden/>
          </w:rPr>
          <w:fldChar w:fldCharType="separate"/>
        </w:r>
        <w:r w:rsidR="00EC597F">
          <w:rPr>
            <w:noProof/>
            <w:webHidden/>
          </w:rPr>
          <w:t>56</w:t>
        </w:r>
        <w:r>
          <w:rPr>
            <w:noProof/>
            <w:webHidden/>
          </w:rPr>
          <w:fldChar w:fldCharType="end"/>
        </w:r>
      </w:hyperlink>
    </w:p>
    <w:p w14:paraId="05E05B99" w14:textId="2A206B69"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6" w:history="1">
        <w:r w:rsidRPr="00B9414A">
          <w:rPr>
            <w:rStyle w:val="Hyperlink"/>
            <w:noProof/>
          </w:rPr>
          <w:t>2. Dzimumu līdztiesība un iespēju vienlīdzība visiem</w:t>
        </w:r>
        <w:r>
          <w:rPr>
            <w:noProof/>
            <w:webHidden/>
          </w:rPr>
          <w:tab/>
        </w:r>
        <w:r>
          <w:rPr>
            <w:noProof/>
            <w:webHidden/>
          </w:rPr>
          <w:fldChar w:fldCharType="begin"/>
        </w:r>
        <w:r>
          <w:rPr>
            <w:noProof/>
            <w:webHidden/>
          </w:rPr>
          <w:instrText xml:space="preserve"> PAGEREF _Toc181364516 \h </w:instrText>
        </w:r>
        <w:r>
          <w:rPr>
            <w:noProof/>
            <w:webHidden/>
          </w:rPr>
        </w:r>
        <w:r>
          <w:rPr>
            <w:noProof/>
            <w:webHidden/>
          </w:rPr>
          <w:fldChar w:fldCharType="separate"/>
        </w:r>
        <w:r w:rsidR="00EC597F">
          <w:rPr>
            <w:noProof/>
            <w:webHidden/>
          </w:rPr>
          <w:t>56</w:t>
        </w:r>
        <w:r>
          <w:rPr>
            <w:noProof/>
            <w:webHidden/>
          </w:rPr>
          <w:fldChar w:fldCharType="end"/>
        </w:r>
      </w:hyperlink>
    </w:p>
    <w:p w14:paraId="0B26AE7D" w14:textId="56EA1B90"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7" w:history="1">
        <w:r w:rsidRPr="00B9414A">
          <w:rPr>
            <w:rStyle w:val="Hyperlink"/>
            <w:noProof/>
          </w:rPr>
          <w:t>3. Ekonomiskās, sociālās un institucionālās noturības stiprināšana</w:t>
        </w:r>
        <w:r>
          <w:rPr>
            <w:noProof/>
            <w:webHidden/>
          </w:rPr>
          <w:tab/>
        </w:r>
        <w:r>
          <w:rPr>
            <w:noProof/>
            <w:webHidden/>
          </w:rPr>
          <w:fldChar w:fldCharType="begin"/>
        </w:r>
        <w:r>
          <w:rPr>
            <w:noProof/>
            <w:webHidden/>
          </w:rPr>
          <w:instrText xml:space="preserve"> PAGEREF _Toc181364517 \h </w:instrText>
        </w:r>
        <w:r>
          <w:rPr>
            <w:noProof/>
            <w:webHidden/>
          </w:rPr>
        </w:r>
        <w:r>
          <w:rPr>
            <w:noProof/>
            <w:webHidden/>
          </w:rPr>
          <w:fldChar w:fldCharType="separate"/>
        </w:r>
        <w:r w:rsidR="00EC597F">
          <w:rPr>
            <w:noProof/>
            <w:webHidden/>
          </w:rPr>
          <w:t>56</w:t>
        </w:r>
        <w:r>
          <w:rPr>
            <w:noProof/>
            <w:webHidden/>
          </w:rPr>
          <w:fldChar w:fldCharType="end"/>
        </w:r>
      </w:hyperlink>
    </w:p>
    <w:p w14:paraId="6600A3D6" w14:textId="10DE179D" w:rsidR="00EA46FE" w:rsidRDefault="00EA46FE" w:rsidP="00AC152A">
      <w:pPr>
        <w:pStyle w:val="TOC2"/>
        <w:tabs>
          <w:tab w:val="right" w:leader="dot" w:pos="8822"/>
        </w:tabs>
        <w:spacing w:before="0"/>
        <w:rPr>
          <w:rFonts w:asciiTheme="minorHAnsi" w:eastAsiaTheme="minorEastAsia" w:hAnsiTheme="minorHAnsi" w:cstheme="minorBidi"/>
          <w:noProof/>
          <w:color w:val="auto"/>
          <w:kern w:val="2"/>
          <w:sz w:val="24"/>
          <w:szCs w:val="24"/>
          <w:lang w:val="lv-LV" w:eastAsia="lv-LV" w:bidi="ar-SA"/>
          <w14:ligatures w14:val="standardContextual"/>
        </w:rPr>
      </w:pPr>
      <w:hyperlink w:anchor="_Toc181364518" w:history="1">
        <w:r w:rsidRPr="00B9414A">
          <w:rPr>
            <w:rStyle w:val="Hyperlink"/>
            <w:noProof/>
          </w:rPr>
          <w:t>4. Salīdzinājums ar investīciju atsauces vērtību</w:t>
        </w:r>
        <w:r>
          <w:rPr>
            <w:noProof/>
            <w:webHidden/>
          </w:rPr>
          <w:tab/>
        </w:r>
        <w:r>
          <w:rPr>
            <w:noProof/>
            <w:webHidden/>
          </w:rPr>
          <w:fldChar w:fldCharType="begin"/>
        </w:r>
        <w:r>
          <w:rPr>
            <w:noProof/>
            <w:webHidden/>
          </w:rPr>
          <w:instrText xml:space="preserve"> PAGEREF _Toc181364518 \h </w:instrText>
        </w:r>
        <w:r>
          <w:rPr>
            <w:noProof/>
            <w:webHidden/>
          </w:rPr>
        </w:r>
        <w:r>
          <w:rPr>
            <w:noProof/>
            <w:webHidden/>
          </w:rPr>
          <w:fldChar w:fldCharType="separate"/>
        </w:r>
        <w:r w:rsidR="00EC597F">
          <w:rPr>
            <w:noProof/>
            <w:webHidden/>
          </w:rPr>
          <w:t>56</w:t>
        </w:r>
        <w:r>
          <w:rPr>
            <w:noProof/>
            <w:webHidden/>
          </w:rPr>
          <w:fldChar w:fldCharType="end"/>
        </w:r>
      </w:hyperlink>
    </w:p>
    <w:p w14:paraId="15159747" w14:textId="419A2BF3" w:rsidR="003E3DD8" w:rsidRPr="0075741E" w:rsidRDefault="003E3DD8" w:rsidP="00AC152A">
      <w:pPr>
        <w:pStyle w:val="BodyText4"/>
        <w:shd w:val="clear" w:color="auto" w:fill="auto"/>
        <w:spacing w:before="0" w:after="0"/>
        <w:ind w:left="20"/>
        <w:rPr>
          <w:b/>
          <w:bCs/>
          <w:u w:val="single"/>
          <w:lang w:val="lv-LV"/>
        </w:rPr>
      </w:pPr>
      <w:r w:rsidRPr="0075741E">
        <w:rPr>
          <w:u w:val="single"/>
        </w:rPr>
        <w:fldChar w:fldCharType="end"/>
      </w:r>
    </w:p>
    <w:p w14:paraId="7EA3954E" w14:textId="77777777" w:rsidR="003E3DD8" w:rsidRPr="0075741E" w:rsidRDefault="003E3DD8" w:rsidP="007A3F9B">
      <w:pPr>
        <w:pStyle w:val="BodyText4"/>
        <w:shd w:val="clear" w:color="auto" w:fill="auto"/>
        <w:spacing w:before="0" w:after="0"/>
        <w:ind w:left="20"/>
        <w:rPr>
          <w:b/>
          <w:bCs/>
          <w:u w:val="single"/>
          <w:lang w:val="lv-LV"/>
        </w:rPr>
      </w:pPr>
    </w:p>
    <w:p w14:paraId="78409431" w14:textId="77777777" w:rsidR="003E3DD8" w:rsidRPr="0075741E" w:rsidRDefault="003E3DD8" w:rsidP="007A3F9B">
      <w:pPr>
        <w:pStyle w:val="BodyText4"/>
        <w:shd w:val="clear" w:color="auto" w:fill="auto"/>
        <w:spacing w:before="0" w:after="0"/>
        <w:ind w:left="20"/>
        <w:rPr>
          <w:b/>
          <w:bCs/>
          <w:u w:val="single"/>
          <w:lang w:val="lv-LV"/>
        </w:rPr>
      </w:pPr>
    </w:p>
    <w:p w14:paraId="2732ACEB" w14:textId="77777777" w:rsidR="00C825C2" w:rsidRPr="0075741E" w:rsidRDefault="00C825C2" w:rsidP="007A3F9B">
      <w:pPr>
        <w:pStyle w:val="BodyText4"/>
        <w:shd w:val="clear" w:color="auto" w:fill="auto"/>
        <w:spacing w:before="0" w:after="0"/>
        <w:ind w:left="20"/>
        <w:rPr>
          <w:b/>
          <w:bCs/>
          <w:u w:val="single"/>
          <w:lang w:val="lv-LV"/>
        </w:rPr>
      </w:pPr>
    </w:p>
    <w:p w14:paraId="1D7514BB" w14:textId="77777777" w:rsidR="00C825C2" w:rsidRPr="0075741E" w:rsidRDefault="00C825C2" w:rsidP="007A3F9B">
      <w:pPr>
        <w:pStyle w:val="BodyText4"/>
        <w:shd w:val="clear" w:color="auto" w:fill="auto"/>
        <w:spacing w:before="0" w:after="0"/>
        <w:ind w:left="20"/>
        <w:rPr>
          <w:b/>
          <w:bCs/>
          <w:u w:val="single"/>
          <w:lang w:val="lv-LV"/>
        </w:rPr>
      </w:pPr>
    </w:p>
    <w:p w14:paraId="0061FE95" w14:textId="77777777" w:rsidR="00C825C2" w:rsidRPr="0075741E" w:rsidRDefault="00C825C2" w:rsidP="007A3F9B">
      <w:pPr>
        <w:pStyle w:val="BodyText4"/>
        <w:shd w:val="clear" w:color="auto" w:fill="auto"/>
        <w:spacing w:before="0" w:after="0"/>
        <w:ind w:left="20"/>
        <w:rPr>
          <w:b/>
          <w:bCs/>
          <w:u w:val="single"/>
          <w:lang w:val="lv-LV"/>
        </w:rPr>
      </w:pPr>
    </w:p>
    <w:p w14:paraId="4E1C6A7C" w14:textId="77777777" w:rsidR="00C825C2" w:rsidRPr="0075741E" w:rsidRDefault="00C825C2" w:rsidP="007A3F9B">
      <w:pPr>
        <w:pStyle w:val="BodyText4"/>
        <w:shd w:val="clear" w:color="auto" w:fill="auto"/>
        <w:spacing w:before="0" w:after="0"/>
        <w:ind w:left="20"/>
        <w:rPr>
          <w:b/>
          <w:bCs/>
          <w:u w:val="single"/>
          <w:lang w:val="lv-LV"/>
        </w:rPr>
      </w:pPr>
    </w:p>
    <w:p w14:paraId="1E19BA1B" w14:textId="77777777" w:rsidR="001A5037" w:rsidRPr="0075741E" w:rsidRDefault="001A5037" w:rsidP="007A3F9B">
      <w:pPr>
        <w:pStyle w:val="BodyText4"/>
        <w:shd w:val="clear" w:color="auto" w:fill="auto"/>
        <w:spacing w:before="0" w:after="0"/>
        <w:ind w:left="20"/>
        <w:rPr>
          <w:b/>
          <w:bCs/>
          <w:u w:val="single"/>
          <w:lang w:val="lv-LV"/>
        </w:rPr>
      </w:pPr>
    </w:p>
    <w:p w14:paraId="55CF4F60" w14:textId="77777777" w:rsidR="001A5037" w:rsidRPr="0075741E" w:rsidRDefault="001A5037" w:rsidP="007A3F9B">
      <w:pPr>
        <w:pStyle w:val="BodyText4"/>
        <w:shd w:val="clear" w:color="auto" w:fill="auto"/>
        <w:spacing w:before="0" w:after="0"/>
        <w:ind w:left="20"/>
        <w:rPr>
          <w:b/>
          <w:bCs/>
          <w:u w:val="single"/>
          <w:lang w:val="lv-LV"/>
        </w:rPr>
      </w:pPr>
    </w:p>
    <w:p w14:paraId="6048EBE8" w14:textId="77777777" w:rsidR="001A5037" w:rsidRPr="0075741E" w:rsidRDefault="001A5037" w:rsidP="007A3F9B">
      <w:pPr>
        <w:pStyle w:val="BodyText4"/>
        <w:shd w:val="clear" w:color="auto" w:fill="auto"/>
        <w:spacing w:before="0" w:after="0"/>
        <w:ind w:left="20"/>
        <w:rPr>
          <w:b/>
          <w:bCs/>
          <w:u w:val="single"/>
          <w:lang w:val="lv-LV"/>
        </w:rPr>
      </w:pPr>
    </w:p>
    <w:p w14:paraId="50DC1C92" w14:textId="77777777" w:rsidR="001A5037" w:rsidRPr="0075741E" w:rsidRDefault="001A5037" w:rsidP="007A3F9B">
      <w:pPr>
        <w:pStyle w:val="BodyText4"/>
        <w:shd w:val="clear" w:color="auto" w:fill="auto"/>
        <w:spacing w:before="0" w:after="0"/>
        <w:ind w:left="20"/>
        <w:rPr>
          <w:b/>
          <w:bCs/>
          <w:u w:val="single"/>
          <w:lang w:val="lv-LV"/>
        </w:rPr>
      </w:pPr>
    </w:p>
    <w:p w14:paraId="01058A7B" w14:textId="77777777" w:rsidR="001A5037" w:rsidRPr="0075741E" w:rsidRDefault="001A5037" w:rsidP="007A3F9B">
      <w:pPr>
        <w:pStyle w:val="BodyText4"/>
        <w:shd w:val="clear" w:color="auto" w:fill="auto"/>
        <w:spacing w:before="0" w:after="0"/>
        <w:ind w:left="20"/>
        <w:rPr>
          <w:b/>
          <w:bCs/>
          <w:u w:val="single"/>
          <w:lang w:val="lv-LV"/>
        </w:rPr>
      </w:pPr>
    </w:p>
    <w:p w14:paraId="7013DA45" w14:textId="77777777" w:rsidR="001A5037" w:rsidRPr="0075741E" w:rsidRDefault="001A5037" w:rsidP="007A3F9B">
      <w:pPr>
        <w:pStyle w:val="BodyText4"/>
        <w:shd w:val="clear" w:color="auto" w:fill="auto"/>
        <w:spacing w:before="0" w:after="0"/>
        <w:ind w:left="20"/>
        <w:rPr>
          <w:b/>
          <w:bCs/>
          <w:u w:val="single"/>
          <w:lang w:val="lv-LV"/>
        </w:rPr>
      </w:pPr>
    </w:p>
    <w:p w14:paraId="3596DE2A" w14:textId="77777777" w:rsidR="001A5037" w:rsidRPr="0075741E" w:rsidRDefault="001A5037" w:rsidP="007A3F9B">
      <w:pPr>
        <w:pStyle w:val="BodyText4"/>
        <w:shd w:val="clear" w:color="auto" w:fill="auto"/>
        <w:spacing w:before="0" w:after="0"/>
        <w:ind w:left="20"/>
        <w:rPr>
          <w:b/>
          <w:bCs/>
          <w:u w:val="single"/>
          <w:lang w:val="lv-LV"/>
        </w:rPr>
      </w:pPr>
    </w:p>
    <w:p w14:paraId="5DBE0832" w14:textId="77777777" w:rsidR="001A5037" w:rsidRPr="0075741E" w:rsidRDefault="001A5037" w:rsidP="007A3F9B">
      <w:pPr>
        <w:pStyle w:val="BodyText4"/>
        <w:shd w:val="clear" w:color="auto" w:fill="auto"/>
        <w:spacing w:before="0" w:after="0"/>
        <w:ind w:left="20"/>
        <w:rPr>
          <w:b/>
          <w:bCs/>
          <w:u w:val="single"/>
          <w:lang w:val="lv-LV"/>
        </w:rPr>
      </w:pPr>
    </w:p>
    <w:p w14:paraId="564C64A3" w14:textId="77777777" w:rsidR="001A5037" w:rsidRPr="0075741E" w:rsidRDefault="001A5037" w:rsidP="007A3F9B">
      <w:pPr>
        <w:pStyle w:val="BodyText4"/>
        <w:shd w:val="clear" w:color="auto" w:fill="auto"/>
        <w:spacing w:before="0" w:after="0"/>
        <w:ind w:left="20"/>
        <w:rPr>
          <w:b/>
          <w:bCs/>
          <w:u w:val="single"/>
          <w:lang w:val="lv-LV"/>
        </w:rPr>
      </w:pPr>
    </w:p>
    <w:p w14:paraId="500FFD90" w14:textId="77777777" w:rsidR="00C825C2" w:rsidRPr="0075741E" w:rsidRDefault="00C825C2" w:rsidP="00B35848">
      <w:pPr>
        <w:pStyle w:val="BodyText4"/>
        <w:shd w:val="clear" w:color="auto" w:fill="auto"/>
        <w:spacing w:before="0" w:after="0"/>
        <w:ind w:firstLine="0"/>
        <w:rPr>
          <w:b/>
          <w:bCs/>
          <w:u w:val="single"/>
          <w:lang w:val="lv-LV"/>
        </w:rPr>
      </w:pPr>
    </w:p>
    <w:p w14:paraId="30B41AF4" w14:textId="77777777" w:rsidR="00B35848" w:rsidRPr="0075741E" w:rsidRDefault="00B35848" w:rsidP="00B35848">
      <w:pPr>
        <w:pStyle w:val="BodyText4"/>
        <w:shd w:val="clear" w:color="auto" w:fill="auto"/>
        <w:spacing w:before="0" w:after="0"/>
        <w:ind w:firstLine="0"/>
        <w:rPr>
          <w:b/>
          <w:bCs/>
          <w:u w:val="single"/>
          <w:lang w:val="lv-LV"/>
        </w:rPr>
      </w:pPr>
    </w:p>
    <w:p w14:paraId="0289AA76" w14:textId="77777777" w:rsidR="00C825C2" w:rsidRPr="0075741E" w:rsidRDefault="00C825C2" w:rsidP="007A3F9B">
      <w:pPr>
        <w:pStyle w:val="BodyText4"/>
        <w:shd w:val="clear" w:color="auto" w:fill="auto"/>
        <w:spacing w:before="0" w:after="0"/>
        <w:ind w:left="20"/>
        <w:rPr>
          <w:b/>
          <w:bCs/>
          <w:u w:val="single"/>
          <w:lang w:val="lv-LV"/>
        </w:rPr>
      </w:pPr>
    </w:p>
    <w:p w14:paraId="37BB6268" w14:textId="77777777" w:rsidR="00697249" w:rsidRPr="0075741E" w:rsidRDefault="00697249" w:rsidP="007A3F9B">
      <w:pPr>
        <w:pStyle w:val="BodyText4"/>
        <w:shd w:val="clear" w:color="auto" w:fill="auto"/>
        <w:spacing w:before="0" w:after="0"/>
        <w:ind w:left="20"/>
        <w:rPr>
          <w:b/>
          <w:bCs/>
          <w:u w:val="single"/>
          <w:lang w:val="lv-LV"/>
        </w:rPr>
        <w:sectPr w:rsidR="00697249" w:rsidRPr="0075741E" w:rsidSect="007D58FA">
          <w:pgSz w:w="12240" w:h="16834"/>
          <w:pgMar w:top="1638" w:right="1692" w:bottom="1560" w:left="1716" w:header="0" w:footer="709" w:gutter="0"/>
          <w:cols w:space="720"/>
          <w:noEndnote/>
          <w:docGrid w:linePitch="360"/>
        </w:sectPr>
      </w:pPr>
    </w:p>
    <w:p w14:paraId="7B59ABD6" w14:textId="0B985921" w:rsidR="007A3F9B" w:rsidRPr="0075741E" w:rsidRDefault="007A3F9B" w:rsidP="00D909C1">
      <w:pPr>
        <w:pStyle w:val="Heading1"/>
        <w:rPr>
          <w:b w:val="0"/>
          <w:lang w:val="lv-LV"/>
        </w:rPr>
      </w:pPr>
      <w:bookmarkStart w:id="0" w:name="_Toc181364499"/>
      <w:r w:rsidRPr="0075741E">
        <w:rPr>
          <w:u w:val="single"/>
          <w:lang w:val="lv-LV"/>
        </w:rPr>
        <w:lastRenderedPageBreak/>
        <w:t>1. DAĻA.</w:t>
      </w:r>
      <w:r w:rsidR="00D909C1" w:rsidRPr="0075741E">
        <w:rPr>
          <w:b w:val="0"/>
          <w:u w:val="single"/>
          <w:lang w:val="lv-LV"/>
        </w:rPr>
        <w:t xml:space="preserve"> </w:t>
      </w:r>
      <w:r w:rsidRPr="0075741E">
        <w:rPr>
          <w:lang w:val="lv-LV"/>
        </w:rPr>
        <w:t>IEVADS PAR PAPILDINĀJUMU</w:t>
      </w:r>
      <w:bookmarkEnd w:id="0"/>
    </w:p>
    <w:p w14:paraId="3A221D50" w14:textId="77777777" w:rsidR="007A3F9B" w:rsidRPr="0075741E" w:rsidRDefault="007A3F9B" w:rsidP="00D909C1">
      <w:pPr>
        <w:pStyle w:val="Heading2"/>
        <w:rPr>
          <w:b w:val="0"/>
          <w:lang w:val="lv-LV"/>
        </w:rPr>
      </w:pPr>
      <w:bookmarkStart w:id="1" w:name="_Toc181364500"/>
      <w:r w:rsidRPr="0075741E">
        <w:rPr>
          <w:lang w:val="lv-LV"/>
        </w:rPr>
        <w:t>1.   Vispārīgais mērķis</w:t>
      </w:r>
      <w:bookmarkEnd w:id="1"/>
    </w:p>
    <w:p w14:paraId="43CE1508" w14:textId="2F7205C6" w:rsidR="00792008" w:rsidRPr="0075741E" w:rsidRDefault="00CE671D" w:rsidP="00CE671D">
      <w:pPr>
        <w:pStyle w:val="BodyText4"/>
        <w:ind w:left="20" w:firstLine="547"/>
        <w:rPr>
          <w:lang w:val="lv-LV"/>
        </w:rPr>
      </w:pPr>
      <w:r w:rsidRPr="0075741E">
        <w:rPr>
          <w:lang w:val="lv-LV"/>
        </w:rPr>
        <w:t xml:space="preserve">Atveseļošanas un noturības mehānisma plāna (turpmāk - </w:t>
      </w:r>
      <w:r w:rsidR="00792008" w:rsidRPr="0075741E">
        <w:rPr>
          <w:lang w:val="lv-LV"/>
        </w:rPr>
        <w:t>AF plān</w:t>
      </w:r>
      <w:r w:rsidRPr="0075741E">
        <w:rPr>
          <w:lang w:val="lv-LV"/>
        </w:rPr>
        <w:t>s)</w:t>
      </w:r>
      <w:r w:rsidR="00792008" w:rsidRPr="0075741E">
        <w:rPr>
          <w:lang w:val="lv-LV"/>
        </w:rPr>
        <w:t xml:space="preserve"> </w:t>
      </w:r>
      <w:r w:rsidR="00704EF4">
        <w:rPr>
          <w:lang w:val="lv-LV"/>
        </w:rPr>
        <w:t xml:space="preserve">otrajā </w:t>
      </w:r>
      <w:r w:rsidR="00792008" w:rsidRPr="0075741E">
        <w:rPr>
          <w:lang w:val="lv-LV"/>
        </w:rPr>
        <w:t xml:space="preserve">papildinājumā paredzēts precizēt atsevišķu reformu un investīciju rādītājus, atspoguļojot dažādas izmaiņas ārējos apstākļos, kā arī precizējot investīciju ieviešanas laika rāmi, ņemot vērā projektu īstenošanas </w:t>
      </w:r>
      <w:r w:rsidR="00680278" w:rsidRPr="0075741E">
        <w:rPr>
          <w:lang w:val="lv-LV"/>
        </w:rPr>
        <w:t>gaitā</w:t>
      </w:r>
      <w:r w:rsidR="00792008" w:rsidRPr="0075741E">
        <w:rPr>
          <w:lang w:val="lv-LV"/>
        </w:rPr>
        <w:t xml:space="preserve"> radušās problēmas un </w:t>
      </w:r>
      <w:r w:rsidR="00592B2F" w:rsidRPr="0075741E">
        <w:rPr>
          <w:lang w:val="lv-LV"/>
        </w:rPr>
        <w:t xml:space="preserve">objektīvus </w:t>
      </w:r>
      <w:r w:rsidR="00792008" w:rsidRPr="0075741E">
        <w:rPr>
          <w:lang w:val="lv-LV"/>
        </w:rPr>
        <w:t xml:space="preserve">neparedzētos apstākļus. </w:t>
      </w:r>
      <w:r w:rsidRPr="0075741E">
        <w:rPr>
          <w:lang w:val="lv-LV"/>
        </w:rPr>
        <w:t xml:space="preserve">Projektu īstenošanas procesā tika veikti iepirkumi un projektu konkursi, kuru ietvaros potenciālo projektu ieviesēju interese atšķīrās no iepriekš plānotā, kā rezultātā nepieciešams veikt precizējumus rādītāju aprakstos, kā arī tas rada nobīdes noteiktajos </w:t>
      </w:r>
      <w:r w:rsidR="00D14498" w:rsidRPr="0075741E">
        <w:rPr>
          <w:lang w:val="lv-LV"/>
        </w:rPr>
        <w:t xml:space="preserve">rādītāju un investīciju </w:t>
      </w:r>
      <w:r w:rsidRPr="0075741E">
        <w:rPr>
          <w:lang w:val="lv-LV"/>
        </w:rPr>
        <w:t>izpildes termiņos.</w:t>
      </w:r>
      <w:r w:rsidR="00B12004" w:rsidRPr="0075741E">
        <w:rPr>
          <w:lang w:val="lv-LV"/>
        </w:rPr>
        <w:t xml:space="preserve"> Vienlaikus dažus no rādītājiem ir izdevies sasniegt ātrāk pirms noteiktā termiņa.</w:t>
      </w:r>
      <w:r w:rsidR="00704EF4">
        <w:rPr>
          <w:lang w:val="lv-LV"/>
        </w:rPr>
        <w:t xml:space="preserve"> Tāpat dažas investīcijas aizstātas ar jaunām investīcijām, nodrošinot efektīvāku mērķu sasniegšanu. </w:t>
      </w:r>
    </w:p>
    <w:p w14:paraId="5409BADB" w14:textId="08E084B0" w:rsidR="00792008" w:rsidRPr="0075741E" w:rsidRDefault="00792008" w:rsidP="00792008">
      <w:pPr>
        <w:pStyle w:val="BodyText4"/>
        <w:ind w:left="20" w:firstLine="547"/>
        <w:rPr>
          <w:lang w:val="lv-LV"/>
        </w:rPr>
      </w:pPr>
      <w:r w:rsidRPr="0075741E">
        <w:rPr>
          <w:lang w:val="lv-LV"/>
        </w:rPr>
        <w:t>AF plāna otrais papildinājums neparedz jaunu finansējuma piešķīrumu, pārdales starp komponentēm, tāpat papildinājums neparedz reformu ambīciju mazināšanu. Esošā AF plāna otrais papildinājums neietekmē finansējuma apjomu digitāliem mērķiem</w:t>
      </w:r>
      <w:r w:rsidR="00C709E9">
        <w:rPr>
          <w:lang w:val="lv-LV"/>
        </w:rPr>
        <w:t xml:space="preserve">, finansējums </w:t>
      </w:r>
      <w:r w:rsidR="00C709E9" w:rsidRPr="00C709E9">
        <w:rPr>
          <w:lang w:val="lv-LV"/>
        </w:rPr>
        <w:t xml:space="preserve">klimata mērķiem </w:t>
      </w:r>
      <w:r w:rsidR="00C709E9">
        <w:rPr>
          <w:lang w:val="lv-LV"/>
        </w:rPr>
        <w:t xml:space="preserve">paredzēts saskaņā ar </w:t>
      </w:r>
      <w:r w:rsidR="00696D95" w:rsidRPr="00696D95">
        <w:rPr>
          <w:lang w:val="lv-LV"/>
        </w:rPr>
        <w:t>Eiropas Parlamenta un Padomes regul</w:t>
      </w:r>
      <w:r w:rsidR="00696D95">
        <w:rPr>
          <w:lang w:val="lv-LV"/>
        </w:rPr>
        <w:t>ā</w:t>
      </w:r>
      <w:r w:rsidR="00696D95" w:rsidRPr="00696D95">
        <w:rPr>
          <w:lang w:val="lv-LV"/>
        </w:rPr>
        <w:t xml:space="preserve"> (ES) 2021/241 (2021. gada 12. februāris), ar ko izveido Atveseļošanas un noturības mehānismu</w:t>
      </w:r>
      <w:r w:rsidR="00696D95">
        <w:rPr>
          <w:lang w:val="lv-LV"/>
        </w:rPr>
        <w:t xml:space="preserve"> (turpmāk – AF regula)</w:t>
      </w:r>
      <w:r w:rsidR="00C709E9">
        <w:rPr>
          <w:lang w:val="lv-LV"/>
        </w:rPr>
        <w:t xml:space="preserve"> noteiktajiem nosacījumiem</w:t>
      </w:r>
      <w:r w:rsidRPr="0075741E">
        <w:rPr>
          <w:lang w:val="lv-LV"/>
        </w:rPr>
        <w:t>.</w:t>
      </w:r>
    </w:p>
    <w:p w14:paraId="1E552F26" w14:textId="77777777" w:rsidR="00792008" w:rsidRPr="0075741E" w:rsidRDefault="00792008" w:rsidP="007A3F9B">
      <w:pPr>
        <w:pStyle w:val="BodyText4"/>
        <w:shd w:val="clear" w:color="auto" w:fill="auto"/>
        <w:spacing w:before="0"/>
        <w:ind w:left="20" w:firstLine="547"/>
        <w:rPr>
          <w:lang w:val="lv-LV"/>
        </w:rPr>
      </w:pPr>
    </w:p>
    <w:p w14:paraId="1B502567" w14:textId="77777777" w:rsidR="007A3F9B" w:rsidRPr="0075741E" w:rsidRDefault="007A3F9B" w:rsidP="00307482">
      <w:pPr>
        <w:pStyle w:val="Heading2"/>
        <w:rPr>
          <w:lang w:val="lv-LV"/>
        </w:rPr>
      </w:pPr>
      <w:bookmarkStart w:id="2" w:name="_Toc181364501"/>
      <w:r w:rsidRPr="0075741E">
        <w:rPr>
          <w:lang w:val="lv-LV"/>
        </w:rPr>
        <w:t>2.   Papildinājuma pamatojums</w:t>
      </w:r>
      <w:bookmarkEnd w:id="2"/>
    </w:p>
    <w:p w14:paraId="4690CB41" w14:textId="77777777" w:rsidR="00931CDC" w:rsidRPr="0075741E" w:rsidRDefault="00931CDC" w:rsidP="00931CDC">
      <w:pPr>
        <w:rPr>
          <w:lang w:val="lv-LV" w:bidi="ar-SA"/>
        </w:rPr>
      </w:pPr>
    </w:p>
    <w:p w14:paraId="6405E190"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sz w:val="21"/>
          <w:szCs w:val="21"/>
          <w:lang w:val="lv-LV" w:eastAsia="lv-LV"/>
        </w:rPr>
      </w:pPr>
      <w:r w:rsidRPr="0075741E">
        <w:rPr>
          <w:rStyle w:val="cf01"/>
          <w:rFonts w:ascii="Times New Roman" w:eastAsia="Times New Roman" w:hAnsi="Times New Roman" w:cs="Times New Roman"/>
          <w:sz w:val="21"/>
          <w:szCs w:val="21"/>
          <w:lang w:val="lv-LV" w:eastAsia="lv-LV"/>
        </w:rPr>
        <w:t>1.1.1.1.i. investīcijas “Konkurētspējīgs dzelzceļa pasažieru transports Rīgas pilsētas kopējā sabiedriskā transporta sistēmā”  1.1.1.1.i.1. saistītajā pasākumā:</w:t>
      </w:r>
    </w:p>
    <w:p w14:paraId="50AB4621"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b w:val="0"/>
          <w:bCs w:val="0"/>
          <w:sz w:val="21"/>
          <w:szCs w:val="21"/>
          <w:lang w:val="lv-LV" w:eastAsia="lv-LV"/>
        </w:rPr>
      </w:pPr>
      <w:r w:rsidRPr="0075741E">
        <w:rPr>
          <w:rStyle w:val="cf01"/>
          <w:rFonts w:ascii="Times New Roman" w:eastAsia="Times New Roman" w:hAnsi="Times New Roman" w:cs="Times New Roman"/>
          <w:sz w:val="21"/>
          <w:szCs w:val="21"/>
          <w:lang w:val="lv-LV" w:eastAsia="lv-LV"/>
        </w:rPr>
        <w:t>Juridiskais pamats:</w:t>
      </w:r>
      <w:r w:rsidRPr="0075741E">
        <w:rPr>
          <w:rStyle w:val="cf01"/>
          <w:rFonts w:ascii="Times New Roman" w:eastAsia="Times New Roman" w:hAnsi="Times New Roman" w:cs="Times New Roman"/>
          <w:b w:val="0"/>
          <w:bCs w:val="0"/>
          <w:sz w:val="21"/>
          <w:szCs w:val="21"/>
          <w:lang w:val="lv-LV" w:eastAsia="lv-LV"/>
        </w:rPr>
        <w:t xml:space="preserve"> AF regulas 21. pants.</w:t>
      </w:r>
    </w:p>
    <w:p w14:paraId="55AE3149"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b w:val="0"/>
          <w:bCs w:val="0"/>
          <w:sz w:val="21"/>
          <w:szCs w:val="21"/>
          <w:lang w:val="lv-LV" w:eastAsia="lv-LV"/>
        </w:rPr>
      </w:pPr>
      <w:bookmarkStart w:id="3" w:name="_Hlk127543592"/>
      <w:r w:rsidRPr="0075741E">
        <w:rPr>
          <w:rStyle w:val="cf01"/>
          <w:rFonts w:ascii="Times New Roman" w:eastAsia="Times New Roman" w:hAnsi="Times New Roman" w:cs="Times New Roman"/>
          <w:sz w:val="21"/>
          <w:szCs w:val="21"/>
          <w:lang w:val="lv-LV" w:eastAsia="lv-LV"/>
        </w:rPr>
        <w:t>Pamatojums:</w:t>
      </w:r>
      <w:r w:rsidRPr="0075741E">
        <w:rPr>
          <w:rStyle w:val="cf01"/>
          <w:rFonts w:ascii="Times New Roman" w:eastAsia="Times New Roman" w:hAnsi="Times New Roman" w:cs="Times New Roman"/>
          <w:b w:val="0"/>
          <w:bCs w:val="0"/>
          <w:sz w:val="21"/>
          <w:szCs w:val="21"/>
          <w:lang w:val="lv-LV" w:eastAsia="lv-LV"/>
        </w:rPr>
        <w:t xml:space="preserve"> Izmaiņas nepieciešamas, jo objektīvu apstākļu dēļ nav iespējams pilnībā efektīvi īstenot 1.1.1.1.i. investīcijas 1.1.1.1.i.1.</w:t>
      </w:r>
      <w:r w:rsidRPr="0075741E">
        <w:rPr>
          <w:rStyle w:val="cf01"/>
          <w:rFonts w:ascii="Times New Roman" w:eastAsia="Times New Roman" w:hAnsi="Times New Roman" w:cs="Times New Roman"/>
          <w:sz w:val="21"/>
          <w:szCs w:val="21"/>
          <w:lang w:val="lv-LV" w:eastAsia="lv-LV"/>
        </w:rPr>
        <w:t xml:space="preserve"> </w:t>
      </w:r>
      <w:r w:rsidRPr="0075741E">
        <w:rPr>
          <w:rStyle w:val="cf21"/>
          <w:rFonts w:ascii="Times New Roman" w:hAnsi="Times New Roman" w:cs="Times New Roman"/>
          <w:sz w:val="21"/>
          <w:szCs w:val="21"/>
        </w:rPr>
        <w:t>pasākumu</w:t>
      </w:r>
      <w:r w:rsidRPr="0075741E">
        <w:rPr>
          <w:rStyle w:val="cf01"/>
          <w:rFonts w:ascii="Times New Roman" w:eastAsia="Times New Roman" w:hAnsi="Times New Roman" w:cs="Times New Roman"/>
          <w:b w:val="0"/>
          <w:bCs w:val="0"/>
          <w:sz w:val="21"/>
          <w:szCs w:val="21"/>
          <w:lang w:val="lv-LV" w:eastAsia="lv-LV"/>
        </w:rPr>
        <w:t>, tai skaitā nodrošināt rādītāju sasniegšanu. Izmaiņas paredz precizējumus 1.1.1.1.i.1. pasākuma aprakstā un saistītajā rādītājā Nr. 4.</w:t>
      </w:r>
    </w:p>
    <w:p w14:paraId="16A59A6F"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b w:val="0"/>
          <w:bCs w:val="0"/>
          <w:sz w:val="21"/>
          <w:szCs w:val="21"/>
          <w:lang w:val="lv-LV" w:eastAsia="lv-LV"/>
        </w:rPr>
      </w:pPr>
    </w:p>
    <w:p w14:paraId="6A2250CA"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sz w:val="21"/>
          <w:szCs w:val="21"/>
          <w:lang w:val="lv-LV" w:eastAsia="lv-LV"/>
        </w:rPr>
      </w:pPr>
      <w:r w:rsidRPr="0075741E">
        <w:rPr>
          <w:rStyle w:val="cf01"/>
          <w:rFonts w:ascii="Times New Roman" w:eastAsia="Times New Roman" w:hAnsi="Times New Roman" w:cs="Times New Roman"/>
          <w:sz w:val="21"/>
          <w:szCs w:val="21"/>
          <w:lang w:val="lv-LV" w:eastAsia="lv-LV"/>
        </w:rPr>
        <w:t>1.1.1.2.i. investīcijas “Videi draudzīgi uzlabojumi Rīgas pilsētas sabiedriskā transporta sistēmā” 1.1.1.2.i.2. un 1.1.1.2.i.3. saistītajos pasākumos:</w:t>
      </w:r>
    </w:p>
    <w:p w14:paraId="418245A0" w14:textId="77777777" w:rsidR="00931CDC" w:rsidRPr="0075741E" w:rsidRDefault="00931CDC" w:rsidP="00931CDC">
      <w:pPr>
        <w:pBdr>
          <w:bottom w:val="single" w:sz="6" w:space="1" w:color="auto"/>
        </w:pBdr>
        <w:jc w:val="both"/>
        <w:rPr>
          <w:rStyle w:val="cf01"/>
          <w:rFonts w:ascii="Times New Roman" w:eastAsia="Times New Roman" w:hAnsi="Times New Roman" w:cs="Times New Roman"/>
          <w:b w:val="0"/>
          <w:bCs w:val="0"/>
          <w:sz w:val="21"/>
          <w:szCs w:val="21"/>
          <w:lang w:val="lv-LV" w:eastAsia="lv-LV"/>
        </w:rPr>
      </w:pPr>
      <w:r w:rsidRPr="0075741E">
        <w:rPr>
          <w:rStyle w:val="cf01"/>
          <w:rFonts w:ascii="Times New Roman" w:eastAsia="Times New Roman" w:hAnsi="Times New Roman" w:cs="Times New Roman"/>
          <w:sz w:val="21"/>
          <w:szCs w:val="21"/>
          <w:lang w:val="lv-LV" w:eastAsia="lv-LV"/>
        </w:rPr>
        <w:t>Juridiskais pamats:</w:t>
      </w:r>
      <w:r w:rsidRPr="0075741E">
        <w:rPr>
          <w:rStyle w:val="cf01"/>
          <w:rFonts w:ascii="Times New Roman" w:eastAsia="Times New Roman" w:hAnsi="Times New Roman" w:cs="Times New Roman"/>
          <w:b w:val="0"/>
          <w:bCs w:val="0"/>
          <w:sz w:val="21"/>
          <w:szCs w:val="21"/>
          <w:lang w:val="lv-LV" w:eastAsia="lv-LV"/>
        </w:rPr>
        <w:t xml:space="preserve"> AF regulas 21. pants.</w:t>
      </w:r>
      <w:bookmarkEnd w:id="3"/>
    </w:p>
    <w:p w14:paraId="1EB4A107" w14:textId="61381C26" w:rsidR="00931CDC" w:rsidRPr="00B01167" w:rsidRDefault="00931CDC" w:rsidP="00B01167">
      <w:pPr>
        <w:pBdr>
          <w:bottom w:val="single" w:sz="6" w:space="1" w:color="auto"/>
        </w:pBdr>
        <w:jc w:val="both"/>
        <w:rPr>
          <w:rFonts w:ascii="Times New Roman" w:eastAsia="Times New Roman" w:hAnsi="Times New Roman" w:cs="Times New Roman"/>
          <w:sz w:val="21"/>
          <w:szCs w:val="21"/>
          <w:lang w:val="lv-LV" w:eastAsia="lv-LV"/>
        </w:rPr>
      </w:pPr>
      <w:r w:rsidRPr="0075741E">
        <w:rPr>
          <w:rStyle w:val="cf01"/>
          <w:rFonts w:ascii="Times New Roman" w:eastAsia="Times New Roman" w:hAnsi="Times New Roman" w:cs="Times New Roman"/>
          <w:sz w:val="21"/>
          <w:szCs w:val="21"/>
          <w:lang w:val="lv-LV" w:eastAsia="lv-LV"/>
        </w:rPr>
        <w:t>Pamatojums:</w:t>
      </w:r>
      <w:r w:rsidRPr="0075741E">
        <w:rPr>
          <w:rStyle w:val="cf01"/>
          <w:rFonts w:ascii="Times New Roman" w:eastAsia="Times New Roman" w:hAnsi="Times New Roman" w:cs="Times New Roman"/>
          <w:b w:val="0"/>
          <w:bCs w:val="0"/>
          <w:sz w:val="21"/>
          <w:szCs w:val="21"/>
          <w:lang w:val="lv-LV" w:eastAsia="lv-LV"/>
        </w:rPr>
        <w:t xml:space="preserve"> Izmaiņas nepieciešamas, jo objektīvu apstākļu dēļ nav iespējams pilnībā efektīvi īstenot 1.1.1.2.i. investīcijas 1.1.1.2.i.2. un 1.1.1.2.i.3. saistītos pasākumus, tai skaitā nodrošināt atskaites punktu sasniegšanu noteiktajā termiņā. </w:t>
      </w:r>
      <w:r w:rsidRPr="0075741E">
        <w:rPr>
          <w:rFonts w:ascii="Times New Roman" w:eastAsia="Times New Roman" w:hAnsi="Times New Roman" w:cs="Times New Roman"/>
          <w:color w:val="auto"/>
          <w:sz w:val="21"/>
          <w:szCs w:val="21"/>
        </w:rPr>
        <w:t xml:space="preserve">Izmaiņas paredz precizēt rādītāja Nr. 5a atskaites punkta apjomu, samazinot investīcijai plānoto finansējuma apjomu par 40 227 980 </w:t>
      </w:r>
      <w:proofErr w:type="spellStart"/>
      <w:r w:rsidRPr="0075741E">
        <w:rPr>
          <w:rFonts w:ascii="Times New Roman" w:eastAsia="Times New Roman" w:hAnsi="Times New Roman" w:cs="Times New Roman"/>
          <w:i/>
          <w:iCs/>
          <w:color w:val="auto"/>
          <w:sz w:val="21"/>
          <w:szCs w:val="21"/>
        </w:rPr>
        <w:t>euro</w:t>
      </w:r>
      <w:proofErr w:type="spellEnd"/>
      <w:r w:rsidRPr="0075741E">
        <w:rPr>
          <w:rFonts w:ascii="Times New Roman" w:eastAsia="Times New Roman" w:hAnsi="Times New Roman" w:cs="Times New Roman"/>
          <w:i/>
          <w:iCs/>
          <w:color w:val="auto"/>
          <w:sz w:val="21"/>
          <w:szCs w:val="21"/>
        </w:rPr>
        <w:t xml:space="preserve"> </w:t>
      </w:r>
      <w:r w:rsidRPr="0075741E">
        <w:rPr>
          <w:rFonts w:ascii="Times New Roman" w:eastAsia="Times New Roman" w:hAnsi="Times New Roman" w:cs="Times New Roman"/>
          <w:color w:val="auto"/>
          <w:sz w:val="21"/>
          <w:szCs w:val="21"/>
        </w:rPr>
        <w:t>novirzot to 1.1.1.1.i.1.saistītajam pasākumam.</w:t>
      </w:r>
    </w:p>
    <w:p w14:paraId="402D25F5" w14:textId="77777777" w:rsidR="00A11649" w:rsidRPr="0075741E" w:rsidRDefault="00A11649" w:rsidP="00A11649">
      <w:pPr>
        <w:rPr>
          <w:lang w:val="lv-LV" w:bidi="ar-SA"/>
        </w:rPr>
      </w:pPr>
    </w:p>
    <w:p w14:paraId="39FF0C4C" w14:textId="77777777" w:rsidR="00A11649" w:rsidRPr="0075741E" w:rsidRDefault="00A11649" w:rsidP="00A11649">
      <w:pPr>
        <w:spacing w:line="259" w:lineRule="exact"/>
        <w:ind w:right="43"/>
        <w:jc w:val="both"/>
        <w:rPr>
          <w:rFonts w:ascii="Times New Roman" w:eastAsia="Times New Roman" w:hAnsi="Times New Roman" w:cs="Times New Roman"/>
          <w:b/>
          <w:bCs/>
          <w:color w:val="auto"/>
          <w:sz w:val="21"/>
          <w:szCs w:val="21"/>
        </w:rPr>
      </w:pPr>
      <w:r w:rsidRPr="0075741E">
        <w:rPr>
          <w:rFonts w:ascii="Times New Roman" w:eastAsia="Times New Roman" w:hAnsi="Times New Roman" w:cs="Times New Roman"/>
          <w:b/>
          <w:bCs/>
          <w:color w:val="auto"/>
          <w:sz w:val="21"/>
          <w:szCs w:val="21"/>
        </w:rPr>
        <w:t>1.3.1.r. Katastrofu pārvaldības sistēmas adaptācija klimata pārmaiņām, glābšanas un ātrās reaģēšanas dienestu koordinācijai</w:t>
      </w:r>
    </w:p>
    <w:p w14:paraId="0887806D" w14:textId="77777777" w:rsidR="00A11649" w:rsidRPr="0075741E" w:rsidRDefault="00A11649" w:rsidP="00A11649">
      <w:pPr>
        <w:spacing w:line="259" w:lineRule="exact"/>
        <w:ind w:right="43"/>
        <w:jc w:val="both"/>
        <w:rPr>
          <w:rFonts w:ascii="Times New Roman" w:eastAsia="Times New Roman" w:hAnsi="Times New Roman" w:cs="Times New Roman"/>
          <w:bCs/>
          <w:color w:val="auto"/>
          <w:sz w:val="21"/>
          <w:szCs w:val="21"/>
        </w:rPr>
      </w:pPr>
      <w:r w:rsidRPr="0075741E">
        <w:rPr>
          <w:rFonts w:ascii="Times New Roman" w:eastAsia="Times New Roman" w:hAnsi="Times New Roman" w:cs="Times New Roman"/>
          <w:b/>
          <w:bCs/>
          <w:i/>
          <w:color w:val="auto"/>
          <w:sz w:val="21"/>
          <w:szCs w:val="21"/>
        </w:rPr>
        <w:t>Juridiskais pamats:</w:t>
      </w:r>
      <w:r w:rsidRPr="0075741E">
        <w:rPr>
          <w:rFonts w:ascii="Times New Roman" w:eastAsia="Times New Roman" w:hAnsi="Times New Roman" w:cs="Times New Roman"/>
          <w:b/>
          <w:bCs/>
          <w:color w:val="auto"/>
          <w:sz w:val="21"/>
          <w:szCs w:val="21"/>
        </w:rPr>
        <w:t xml:space="preserve"> </w:t>
      </w:r>
      <w:r w:rsidRPr="0075741E">
        <w:rPr>
          <w:rFonts w:ascii="Times New Roman" w:eastAsia="Times New Roman" w:hAnsi="Times New Roman" w:cs="Times New Roman"/>
          <w:bCs/>
          <w:color w:val="auto"/>
          <w:sz w:val="21"/>
          <w:szCs w:val="21"/>
        </w:rPr>
        <w:t>AF regulas 21. panta 1. punkts</w:t>
      </w:r>
    </w:p>
    <w:p w14:paraId="1EECC929" w14:textId="01EC1F36" w:rsidR="00A11649" w:rsidRPr="0075741E" w:rsidRDefault="00A11649" w:rsidP="00A11649">
      <w:pPr>
        <w:spacing w:line="259" w:lineRule="exact"/>
        <w:ind w:right="43"/>
        <w:jc w:val="both"/>
        <w:rPr>
          <w:rFonts w:ascii="Times New Roman" w:eastAsia="Times New Roman" w:hAnsi="Times New Roman" w:cs="Times New Roman"/>
          <w:b/>
          <w:bCs/>
          <w:color w:val="auto"/>
          <w:sz w:val="21"/>
          <w:szCs w:val="21"/>
        </w:rPr>
      </w:pPr>
      <w:r w:rsidRPr="0075741E">
        <w:rPr>
          <w:rFonts w:ascii="Times New Roman" w:eastAsia="Times New Roman" w:hAnsi="Times New Roman" w:cs="Times New Roman"/>
          <w:b/>
          <w:bCs/>
          <w:i/>
          <w:color w:val="auto"/>
          <w:sz w:val="21"/>
          <w:szCs w:val="21"/>
        </w:rPr>
        <w:t>Pamatojums:</w:t>
      </w:r>
      <w:r w:rsidRPr="0075741E">
        <w:rPr>
          <w:rFonts w:ascii="Times New Roman" w:eastAsia="Times New Roman" w:hAnsi="Times New Roman" w:cs="Times New Roman"/>
          <w:b/>
          <w:bCs/>
          <w:color w:val="auto"/>
          <w:sz w:val="21"/>
          <w:szCs w:val="21"/>
        </w:rPr>
        <w:t xml:space="preserve"> </w:t>
      </w:r>
      <w:r w:rsidRPr="0075741E">
        <w:rPr>
          <w:rFonts w:ascii="Times New Roman" w:eastAsia="Times New Roman" w:hAnsi="Times New Roman" w:cs="Times New Roman"/>
          <w:bCs/>
          <w:color w:val="auto"/>
          <w:sz w:val="21"/>
          <w:szCs w:val="21"/>
        </w:rPr>
        <w:t>Ierosinātas izmaiņas mērķa Nr. 24 “Savvaļas ugunsgrēku kopējā uguns platība 5 gadu laikposmā (2020.–2024. gads)” sasniegšanas termiņā, to sasniedzot ātrāk.</w:t>
      </w:r>
    </w:p>
    <w:p w14:paraId="05A2E8A9" w14:textId="77777777" w:rsidR="009E1517" w:rsidRPr="0075741E" w:rsidRDefault="009E1517" w:rsidP="009E1517">
      <w:pPr>
        <w:spacing w:line="259" w:lineRule="exact"/>
        <w:ind w:right="167"/>
        <w:jc w:val="both"/>
        <w:rPr>
          <w:rFonts w:ascii="Times New Roman" w:eastAsia="Times New Roman" w:hAnsi="Times New Roman" w:cs="Times New Roman"/>
          <w:b/>
          <w:bCs/>
          <w:color w:val="auto"/>
          <w:sz w:val="21"/>
          <w:szCs w:val="21"/>
        </w:rPr>
      </w:pPr>
    </w:p>
    <w:p w14:paraId="718E18DD" w14:textId="2F08F4C5" w:rsidR="009E1517" w:rsidRPr="0075741E" w:rsidRDefault="009E1517" w:rsidP="00697249">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2.2.1.1.i. Atbalsts Digitālo inovāciju centru un reģionālo kontaktpunktu izveidei</w:t>
      </w:r>
    </w:p>
    <w:p w14:paraId="735CDBCE" w14:textId="64FD4754" w:rsidR="009E1517" w:rsidRPr="0075741E" w:rsidRDefault="009E1517" w:rsidP="00697249">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Juridiskais pamats:</w:t>
      </w:r>
      <w:r w:rsidRPr="0075741E">
        <w:rPr>
          <w:rFonts w:ascii="Times New Roman" w:eastAsia="Times New Roman" w:hAnsi="Times New Roman" w:cs="Times New Roman"/>
          <w:color w:val="auto"/>
          <w:sz w:val="21"/>
          <w:szCs w:val="21"/>
        </w:rPr>
        <w:t xml:space="preserve"> AF regulas 21. pant</w:t>
      </w:r>
      <w:r w:rsidR="00DA3584" w:rsidRPr="0075741E">
        <w:rPr>
          <w:rFonts w:ascii="Times New Roman" w:eastAsia="Times New Roman" w:hAnsi="Times New Roman" w:cs="Times New Roman"/>
          <w:color w:val="auto"/>
          <w:sz w:val="21"/>
          <w:szCs w:val="21"/>
        </w:rPr>
        <w:t>a 1.punkts</w:t>
      </w:r>
      <w:r w:rsidRPr="0075741E">
        <w:rPr>
          <w:rFonts w:ascii="Times New Roman" w:eastAsia="Times New Roman" w:hAnsi="Times New Roman" w:cs="Times New Roman"/>
          <w:color w:val="auto"/>
          <w:sz w:val="21"/>
          <w:szCs w:val="21"/>
        </w:rPr>
        <w:t xml:space="preserve">. </w:t>
      </w:r>
    </w:p>
    <w:p w14:paraId="4C69620D" w14:textId="36A77B9B" w:rsidR="009E1517" w:rsidRPr="0075741E" w:rsidRDefault="009E1517" w:rsidP="00697249">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 xml:space="preserve">Pamatojums: </w:t>
      </w:r>
      <w:r w:rsidRPr="0075741E">
        <w:rPr>
          <w:rFonts w:ascii="Times New Roman" w:eastAsia="Times New Roman" w:hAnsi="Times New Roman" w:cs="Times New Roman"/>
          <w:color w:val="auto"/>
          <w:sz w:val="21"/>
          <w:szCs w:val="21"/>
        </w:rPr>
        <w:t xml:space="preserve">Ierosinātās izmaiņas mērķa rādītājā Nr.43 un Nr.44 CID pielikumā veiktas, lai nodrošinātu rādītāja sasniegšanu, balstoties uz aktuālāko statistiku un apstiprināto projektu norises gaitu. Izmaiņas paredz precizēt rādītāja Nr.43 un Nr.44 </w:t>
      </w:r>
      <w:proofErr w:type="spellStart"/>
      <w:r w:rsidRPr="0075741E">
        <w:rPr>
          <w:rFonts w:ascii="Times New Roman" w:eastAsia="Times New Roman" w:hAnsi="Times New Roman" w:cs="Times New Roman"/>
          <w:color w:val="auto"/>
          <w:sz w:val="21"/>
          <w:szCs w:val="21"/>
        </w:rPr>
        <w:t>mērķrādītā</w:t>
      </w:r>
      <w:r w:rsidR="005676C7" w:rsidRPr="0075741E">
        <w:rPr>
          <w:rFonts w:ascii="Times New Roman" w:eastAsia="Times New Roman" w:hAnsi="Times New Roman" w:cs="Times New Roman"/>
          <w:color w:val="auto"/>
          <w:sz w:val="21"/>
          <w:szCs w:val="21"/>
        </w:rPr>
        <w:t>j</w:t>
      </w:r>
      <w:r w:rsidRPr="0075741E">
        <w:rPr>
          <w:rFonts w:ascii="Times New Roman" w:eastAsia="Times New Roman" w:hAnsi="Times New Roman" w:cs="Times New Roman"/>
          <w:color w:val="auto"/>
          <w:sz w:val="21"/>
          <w:szCs w:val="21"/>
        </w:rPr>
        <w:t>a</w:t>
      </w:r>
      <w:proofErr w:type="spellEnd"/>
      <w:r w:rsidRPr="0075741E">
        <w:rPr>
          <w:rFonts w:ascii="Times New Roman" w:eastAsia="Times New Roman" w:hAnsi="Times New Roman" w:cs="Times New Roman"/>
          <w:color w:val="auto"/>
          <w:sz w:val="21"/>
          <w:szCs w:val="21"/>
        </w:rPr>
        <w:t xml:space="preserve"> apjomu, samazinot investīcijai sasniedzamo starpposma mērķa rādītāju apjomu kā arī samazinot mērķa rādītāju apjomu kopumā.</w:t>
      </w:r>
    </w:p>
    <w:p w14:paraId="01E35C13" w14:textId="77777777" w:rsidR="009E1517" w:rsidRPr="0075741E" w:rsidRDefault="009E1517" w:rsidP="00697249">
      <w:pPr>
        <w:pStyle w:val="Bodytext30"/>
        <w:shd w:val="clear" w:color="auto" w:fill="auto"/>
        <w:spacing w:before="0" w:after="0" w:line="259" w:lineRule="exact"/>
        <w:ind w:right="43" w:firstLine="0"/>
        <w:rPr>
          <w:i w:val="0"/>
          <w:iCs w:val="0"/>
          <w:color w:val="auto"/>
        </w:rPr>
      </w:pPr>
    </w:p>
    <w:p w14:paraId="5EB7B1D8" w14:textId="7F9D4710" w:rsidR="00AF0B7F" w:rsidRPr="0075741E" w:rsidRDefault="00AF0B7F" w:rsidP="00AF0B7F">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2.2.1.3.i. Atbalsts jaunu produktu un pakalpojumu ieviešanai uzņēmējdarbībā</w:t>
      </w:r>
    </w:p>
    <w:p w14:paraId="482EA5C0" w14:textId="77777777" w:rsidR="00AF0B7F" w:rsidRPr="0075741E" w:rsidRDefault="00AF0B7F" w:rsidP="00AF0B7F">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lastRenderedPageBreak/>
        <w:t>Juridiskais pamats:</w:t>
      </w:r>
      <w:r w:rsidRPr="0075741E">
        <w:rPr>
          <w:rFonts w:ascii="Times New Roman" w:eastAsia="Times New Roman" w:hAnsi="Times New Roman" w:cs="Times New Roman"/>
          <w:color w:val="auto"/>
          <w:sz w:val="21"/>
          <w:szCs w:val="21"/>
        </w:rPr>
        <w:t xml:space="preserve"> AF regulas 21. panta 1.punkts. </w:t>
      </w:r>
    </w:p>
    <w:p w14:paraId="4099A160" w14:textId="5F68C7F0" w:rsidR="00AF0B7F" w:rsidRPr="0075741E" w:rsidRDefault="00AF0B7F" w:rsidP="00AF0B7F">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 xml:space="preserve">Pamatojums: </w:t>
      </w:r>
      <w:r w:rsidRPr="0075741E">
        <w:rPr>
          <w:rFonts w:ascii="Times New Roman" w:eastAsia="Times New Roman" w:hAnsi="Times New Roman" w:cs="Times New Roman"/>
          <w:color w:val="auto"/>
          <w:sz w:val="21"/>
          <w:szCs w:val="21"/>
        </w:rPr>
        <w:t xml:space="preserve">Ierosinātās izmaiņas mērķa rādītājā Nr.47 </w:t>
      </w:r>
      <w:r w:rsidR="000C769A" w:rsidRPr="0075741E">
        <w:rPr>
          <w:rFonts w:ascii="Times New Roman" w:eastAsia="Times New Roman" w:hAnsi="Times New Roman" w:cs="Times New Roman"/>
          <w:color w:val="auto"/>
          <w:sz w:val="21"/>
          <w:szCs w:val="21"/>
        </w:rPr>
        <w:t>ir</w:t>
      </w:r>
      <w:r w:rsidRPr="0075741E">
        <w:rPr>
          <w:rFonts w:ascii="Times New Roman" w:eastAsia="Times New Roman" w:hAnsi="Times New Roman" w:cs="Times New Roman"/>
          <w:color w:val="auto"/>
          <w:sz w:val="21"/>
          <w:szCs w:val="21"/>
        </w:rPr>
        <w:t xml:space="preserve"> veiktas, lai nodrošinātu rādītāja sasniegšanu</w:t>
      </w:r>
      <w:r w:rsidR="007229B6" w:rsidRPr="0075741E">
        <w:rPr>
          <w:rFonts w:ascii="Times New Roman" w:eastAsia="Times New Roman" w:hAnsi="Times New Roman" w:cs="Times New Roman"/>
          <w:color w:val="auto"/>
          <w:sz w:val="21"/>
          <w:szCs w:val="21"/>
        </w:rPr>
        <w:t>.</w:t>
      </w:r>
      <w:r w:rsidRPr="0075741E">
        <w:rPr>
          <w:rFonts w:ascii="Times New Roman" w:eastAsia="Times New Roman" w:hAnsi="Times New Roman" w:cs="Times New Roman"/>
          <w:color w:val="auto"/>
          <w:sz w:val="21"/>
          <w:szCs w:val="21"/>
        </w:rPr>
        <w:t xml:space="preserve"> </w:t>
      </w:r>
      <w:r w:rsidR="007229B6" w:rsidRPr="0075741E">
        <w:rPr>
          <w:rFonts w:ascii="Times New Roman" w:eastAsia="Times New Roman" w:hAnsi="Times New Roman" w:cs="Times New Roman"/>
          <w:color w:val="auto"/>
          <w:sz w:val="21"/>
          <w:szCs w:val="21"/>
        </w:rPr>
        <w:t xml:space="preserve">Izmaiņas paredz, ka rādītājs tiek sasniegts, kad CFLA ir apstiprinājusi pētniecības projektu, nevis, kad tas ir pabeigts. Vienlaikus izmaiņas </w:t>
      </w:r>
      <w:proofErr w:type="spellStart"/>
      <w:r w:rsidR="007229B6" w:rsidRPr="0075741E">
        <w:rPr>
          <w:rFonts w:ascii="Times New Roman" w:eastAsia="Times New Roman" w:hAnsi="Times New Roman" w:cs="Times New Roman"/>
          <w:color w:val="auto"/>
          <w:sz w:val="21"/>
          <w:szCs w:val="21"/>
        </w:rPr>
        <w:t>mērķrādītāju</w:t>
      </w:r>
      <w:proofErr w:type="spellEnd"/>
      <w:r w:rsidR="007229B6" w:rsidRPr="0075741E">
        <w:rPr>
          <w:rFonts w:ascii="Times New Roman" w:eastAsia="Times New Roman" w:hAnsi="Times New Roman" w:cs="Times New Roman"/>
          <w:color w:val="auto"/>
          <w:sz w:val="21"/>
          <w:szCs w:val="21"/>
        </w:rPr>
        <w:t xml:space="preserve"> aprakstos nodrošinās vienlīdzīgu pieeju visās EM pārraudzībā esošajās pētniecības atbalsta investīcijās un vienādus nosacījumus visiem pētniecības projektu īstenotājiem. Precizējumi mērķa rādītājā Nr.48 nav nepieciešami, jo plānots, ka </w:t>
      </w:r>
      <w:r w:rsidR="006B258B" w:rsidRPr="0075741E">
        <w:rPr>
          <w:rFonts w:ascii="Times New Roman" w:eastAsia="Times New Roman" w:hAnsi="Times New Roman" w:cs="Times New Roman"/>
          <w:color w:val="auto"/>
          <w:sz w:val="21"/>
          <w:szCs w:val="21"/>
        </w:rPr>
        <w:t>2026.gada II ceturksnī tiks pabeigti 43 pētniecības projekti.</w:t>
      </w:r>
      <w:r w:rsidR="007229B6" w:rsidRPr="0075741E">
        <w:rPr>
          <w:rFonts w:ascii="Times New Roman" w:eastAsia="Times New Roman" w:hAnsi="Times New Roman" w:cs="Times New Roman"/>
          <w:color w:val="auto"/>
          <w:sz w:val="21"/>
          <w:szCs w:val="21"/>
        </w:rPr>
        <w:t xml:space="preserve"> </w:t>
      </w:r>
    </w:p>
    <w:p w14:paraId="5752B55C" w14:textId="77777777" w:rsidR="009B4D8C" w:rsidRPr="0075741E" w:rsidRDefault="009B4D8C" w:rsidP="009B4D8C">
      <w:pPr>
        <w:spacing w:line="259" w:lineRule="exact"/>
        <w:ind w:right="43"/>
        <w:jc w:val="both"/>
        <w:rPr>
          <w:rFonts w:ascii="Times New Roman" w:eastAsia="Times New Roman" w:hAnsi="Times New Roman" w:cs="Times New Roman"/>
          <w:b/>
          <w:bCs/>
          <w:color w:val="auto"/>
          <w:sz w:val="21"/>
          <w:szCs w:val="21"/>
        </w:rPr>
      </w:pPr>
    </w:p>
    <w:p w14:paraId="68B62AFE" w14:textId="225645C5" w:rsidR="009B4D8C" w:rsidRPr="0075741E" w:rsidRDefault="009B4D8C" w:rsidP="009B4D8C">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2.2.1.</w:t>
      </w:r>
      <w:r w:rsidR="000D1009" w:rsidRPr="0075741E">
        <w:rPr>
          <w:rFonts w:ascii="Times New Roman" w:eastAsia="Times New Roman" w:hAnsi="Times New Roman" w:cs="Times New Roman"/>
          <w:b/>
          <w:bCs/>
          <w:color w:val="auto"/>
          <w:sz w:val="21"/>
          <w:szCs w:val="21"/>
        </w:rPr>
        <w:t>4</w:t>
      </w:r>
      <w:r w:rsidRPr="0075741E">
        <w:rPr>
          <w:rFonts w:ascii="Times New Roman" w:eastAsia="Times New Roman" w:hAnsi="Times New Roman" w:cs="Times New Roman"/>
          <w:b/>
          <w:bCs/>
          <w:color w:val="auto"/>
          <w:sz w:val="21"/>
          <w:szCs w:val="21"/>
        </w:rPr>
        <w:t xml:space="preserve">.i. </w:t>
      </w:r>
      <w:r w:rsidR="000D1009" w:rsidRPr="0075741E">
        <w:rPr>
          <w:rFonts w:ascii="Times New Roman" w:eastAsia="Times New Roman" w:hAnsi="Times New Roman" w:cs="Times New Roman"/>
          <w:b/>
          <w:bCs/>
          <w:color w:val="auto"/>
          <w:sz w:val="21"/>
          <w:szCs w:val="21"/>
        </w:rPr>
        <w:t>Finanšu instrumenti komersantu digitālās transformācijas veicināšanai</w:t>
      </w:r>
    </w:p>
    <w:p w14:paraId="2F9C5194" w14:textId="77777777" w:rsidR="009B4D8C" w:rsidRPr="0075741E" w:rsidRDefault="009B4D8C" w:rsidP="009B4D8C">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Juridiskais pamats:</w:t>
      </w:r>
      <w:r w:rsidRPr="0075741E">
        <w:rPr>
          <w:rFonts w:ascii="Times New Roman" w:eastAsia="Times New Roman" w:hAnsi="Times New Roman" w:cs="Times New Roman"/>
          <w:color w:val="auto"/>
          <w:sz w:val="21"/>
          <w:szCs w:val="21"/>
        </w:rPr>
        <w:t xml:space="preserve"> AF regulas 21. panta 1.punkts. </w:t>
      </w:r>
    </w:p>
    <w:p w14:paraId="151FC458" w14:textId="53FB462D" w:rsidR="002723CD" w:rsidRDefault="002723CD" w:rsidP="002723CD">
      <w:pPr>
        <w:spacing w:line="259" w:lineRule="exact"/>
        <w:ind w:right="43"/>
        <w:jc w:val="both"/>
        <w:rPr>
          <w:rFonts w:ascii="Times New Roman" w:eastAsia="Times New Roman" w:hAnsi="Times New Roman" w:cs="Times New Roman"/>
          <w:color w:val="auto"/>
          <w:sz w:val="21"/>
          <w:szCs w:val="21"/>
        </w:rPr>
      </w:pPr>
      <w:r w:rsidRPr="0075741E">
        <w:rPr>
          <w:rFonts w:ascii="Times New Roman" w:eastAsia="Times New Roman" w:hAnsi="Times New Roman" w:cs="Times New Roman"/>
          <w:b/>
          <w:bCs/>
          <w:color w:val="auto"/>
          <w:sz w:val="21"/>
          <w:szCs w:val="21"/>
        </w:rPr>
        <w:t xml:space="preserve">Pamatojums: </w:t>
      </w:r>
      <w:r w:rsidRPr="0075741E">
        <w:rPr>
          <w:rFonts w:ascii="Times New Roman" w:eastAsia="Times New Roman" w:hAnsi="Times New Roman" w:cs="Times New Roman"/>
          <w:color w:val="auto"/>
          <w:sz w:val="21"/>
          <w:szCs w:val="21"/>
        </w:rPr>
        <w:t>Ierosinātās izmaiņas mērķa rādītājā Nr.51 un Nr.52 ir veiktas, lai nodrošinātu rādītāja sasniegšanu. Izmaiņas paredz, ka rādītājs Nr.51 tiek samazināts no 133 uz 60 projektu, ņemot vērā, ka vidējā aizdevuma summa kāpusi no 339 421 EUR uz 670 000 EUR. Tāpat ņemot vērā, ka plānotais apgrozījuma apjoma pieaugums ekonomikā, ko sniegs izsniegtais aizdevums 2.2.1.4.i investīcijas ietvaros, būs vairāk kā 43 800 000 milj. EUR, tad tiek palielināts mērķa rādītājs no 37 milj. EUR līdz 43,8 milj. EUR.</w:t>
      </w:r>
    </w:p>
    <w:p w14:paraId="1ACC92E7" w14:textId="77777777" w:rsidR="00572CA9" w:rsidRDefault="00572CA9" w:rsidP="002723CD">
      <w:pPr>
        <w:spacing w:line="259" w:lineRule="exact"/>
        <w:ind w:right="43"/>
        <w:jc w:val="both"/>
        <w:rPr>
          <w:rFonts w:ascii="Times New Roman" w:eastAsia="Times New Roman" w:hAnsi="Times New Roman" w:cs="Times New Roman"/>
          <w:color w:val="auto"/>
          <w:sz w:val="21"/>
          <w:szCs w:val="21"/>
        </w:rPr>
      </w:pPr>
    </w:p>
    <w:p w14:paraId="7574C987" w14:textId="77777777" w:rsidR="00572CA9" w:rsidRPr="00B01167" w:rsidRDefault="00572CA9" w:rsidP="00572CA9">
      <w:pPr>
        <w:spacing w:line="259" w:lineRule="exact"/>
        <w:ind w:right="43"/>
        <w:jc w:val="both"/>
        <w:rPr>
          <w:rFonts w:ascii="Times New Roman" w:eastAsia="Times New Roman" w:hAnsi="Times New Roman" w:cs="Times New Roman"/>
          <w:b/>
          <w:bCs/>
          <w:color w:val="auto"/>
          <w:sz w:val="21"/>
          <w:szCs w:val="21"/>
        </w:rPr>
      </w:pPr>
      <w:r w:rsidRPr="00B01167">
        <w:rPr>
          <w:rFonts w:ascii="Times New Roman" w:eastAsia="Times New Roman" w:hAnsi="Times New Roman" w:cs="Times New Roman"/>
          <w:b/>
          <w:bCs/>
          <w:color w:val="auto"/>
          <w:sz w:val="21"/>
          <w:szCs w:val="21"/>
        </w:rPr>
        <w:t xml:space="preserve">2.2.1.5.i </w:t>
      </w:r>
      <w:r w:rsidRPr="00B01167">
        <w:rPr>
          <w:rFonts w:ascii="Times New Roman" w:hAnsi="Times New Roman" w:cs="Times New Roman"/>
          <w:b/>
          <w:bCs/>
          <w:sz w:val="21"/>
          <w:szCs w:val="21"/>
        </w:rPr>
        <w:t>Mediju nozares uzņēmumu digitālās transformācijas veicināšana (pasākums “Mediju uzņēmumu procesu modernizēšana”</w:t>
      </w:r>
    </w:p>
    <w:p w14:paraId="1C6444E5" w14:textId="77777777" w:rsidR="00572CA9" w:rsidRPr="00B12ECF" w:rsidRDefault="00572CA9" w:rsidP="00572CA9">
      <w:pPr>
        <w:spacing w:line="259" w:lineRule="exact"/>
        <w:ind w:right="43"/>
        <w:jc w:val="both"/>
        <w:rPr>
          <w:rFonts w:ascii="Times New Roman" w:eastAsia="Times New Roman" w:hAnsi="Times New Roman" w:cs="Times New Roman"/>
          <w:color w:val="auto"/>
          <w:sz w:val="21"/>
          <w:szCs w:val="21"/>
        </w:rPr>
      </w:pPr>
      <w:r w:rsidRPr="00B12ECF">
        <w:rPr>
          <w:rFonts w:ascii="Times New Roman" w:eastAsia="Times New Roman" w:hAnsi="Times New Roman" w:cs="Times New Roman"/>
          <w:b/>
          <w:bCs/>
          <w:color w:val="auto"/>
          <w:sz w:val="21"/>
          <w:szCs w:val="21"/>
        </w:rPr>
        <w:t>Juridiskais pamats:</w:t>
      </w:r>
      <w:r w:rsidRPr="00B12ECF">
        <w:rPr>
          <w:rFonts w:ascii="Times New Roman" w:eastAsia="Times New Roman" w:hAnsi="Times New Roman" w:cs="Times New Roman"/>
          <w:color w:val="auto"/>
          <w:sz w:val="21"/>
          <w:szCs w:val="21"/>
        </w:rPr>
        <w:t xml:space="preserve"> AF regulas 21. panta 1.punkts. </w:t>
      </w:r>
    </w:p>
    <w:p w14:paraId="34C8CCA6" w14:textId="3A951EA1" w:rsidR="00572CA9" w:rsidRPr="00572CA9" w:rsidRDefault="00572CA9" w:rsidP="002E2D32">
      <w:pPr>
        <w:jc w:val="both"/>
        <w:rPr>
          <w:rFonts w:ascii="Times New Roman" w:hAnsi="Times New Roman" w:cs="Times New Roman"/>
          <w:b/>
          <w:bCs/>
          <w:sz w:val="21"/>
          <w:szCs w:val="21"/>
        </w:rPr>
      </w:pPr>
      <w:r w:rsidRPr="00B95C5E">
        <w:rPr>
          <w:rFonts w:ascii="Times New Roman" w:eastAsia="Times New Roman" w:hAnsi="Times New Roman" w:cs="Times New Roman"/>
          <w:color w:val="auto"/>
          <w:sz w:val="21"/>
          <w:szCs w:val="21"/>
        </w:rPr>
        <w:t xml:space="preserve">Pamatojums: </w:t>
      </w:r>
      <w:r w:rsidRPr="00B12ECF">
        <w:rPr>
          <w:rFonts w:ascii="Times New Roman" w:eastAsia="Times New Roman" w:hAnsi="Times New Roman" w:cs="Times New Roman"/>
          <w:color w:val="auto"/>
          <w:sz w:val="21"/>
          <w:szCs w:val="21"/>
        </w:rPr>
        <w:t xml:space="preserve">Ierosinātās izmaiņas mērķa rādītājā Nr.53 ir veiktas, jo papildus finansējuma pārdales rezultātā, tiks īstenoti vairāk projekti, nekā sākotnēji tikai plānots.  Rādītāja ietvaros </w:t>
      </w:r>
      <w:r w:rsidRPr="00B95C5E">
        <w:rPr>
          <w:rFonts w:ascii="Times New Roman" w:hAnsi="Times New Roman" w:cs="Times New Roman"/>
          <w:sz w:val="21"/>
          <w:szCs w:val="21"/>
        </w:rPr>
        <w:t xml:space="preserve"> </w:t>
      </w:r>
      <w:r w:rsidRPr="00B95C5E">
        <w:rPr>
          <w:rFonts w:ascii="Times New Roman" w:hAnsi="Times New Roman" w:cs="Times New Roman"/>
          <w:b/>
          <w:bCs/>
          <w:sz w:val="21"/>
          <w:szCs w:val="21"/>
        </w:rPr>
        <w:t>3</w:t>
      </w:r>
      <w:r w:rsidRPr="00B95C5E">
        <w:rPr>
          <w:rFonts w:ascii="Times New Roman" w:hAnsi="Times New Roman" w:cs="Times New Roman"/>
          <w:sz w:val="21"/>
          <w:szCs w:val="21"/>
        </w:rPr>
        <w:t xml:space="preserve"> mediju nozares digitālās platformas vai digitālie risinājumi tiks izveidotas </w:t>
      </w:r>
      <w:r w:rsidRPr="00B95C5E">
        <w:rPr>
          <w:rFonts w:ascii="Times New Roman" w:hAnsi="Times New Roman" w:cs="Times New Roman"/>
          <w:b/>
          <w:bCs/>
          <w:sz w:val="21"/>
          <w:szCs w:val="21"/>
        </w:rPr>
        <w:t>9</w:t>
      </w:r>
      <w:r w:rsidRPr="00B95C5E">
        <w:rPr>
          <w:rFonts w:ascii="Times New Roman" w:hAnsi="Times New Roman" w:cs="Times New Roman"/>
          <w:sz w:val="21"/>
          <w:szCs w:val="21"/>
        </w:rPr>
        <w:t xml:space="preserve"> mediju nozares digitālās platformas vai digitālie risinājumi.</w:t>
      </w:r>
      <w:r w:rsidRPr="00B12ECF">
        <w:rPr>
          <w:rFonts w:ascii="Times New Roman" w:eastAsia="Times New Roman" w:hAnsi="Times New Roman" w:cs="Times New Roman"/>
          <w:color w:val="auto"/>
          <w:sz w:val="21"/>
          <w:szCs w:val="21"/>
        </w:rPr>
        <w:t xml:space="preserve"> Projektu īstenošanas laiks</w:t>
      </w:r>
      <w:r>
        <w:rPr>
          <w:rFonts w:ascii="Times New Roman" w:eastAsia="Times New Roman" w:hAnsi="Times New Roman" w:cs="Times New Roman"/>
          <w:color w:val="auto"/>
          <w:sz w:val="21"/>
          <w:szCs w:val="21"/>
        </w:rPr>
        <w:t xml:space="preserve"> – 10 mēneši Lai nodrošinātu izstrādāto IT rīku  un platformu testēšanu, pielāgošanu, aprobēšanu nepieciešams papildu laiks, tādēļ ir ierosināti grozījumi rādītāja Nr.53 sasniegšanas termiņam no 2025.gada 30.jūniju uz 2026.gada 30.jūniju.  </w:t>
      </w:r>
    </w:p>
    <w:p w14:paraId="14E03186" w14:textId="77777777" w:rsidR="00AF0B7F" w:rsidRPr="0075741E" w:rsidRDefault="00AF0B7F" w:rsidP="00697249">
      <w:pPr>
        <w:pStyle w:val="Bodytext30"/>
        <w:shd w:val="clear" w:color="auto" w:fill="auto"/>
        <w:spacing w:before="0" w:after="0" w:line="259" w:lineRule="exact"/>
        <w:ind w:right="43" w:firstLine="0"/>
        <w:rPr>
          <w:i w:val="0"/>
          <w:iCs w:val="0"/>
          <w:color w:val="auto"/>
        </w:rPr>
      </w:pPr>
    </w:p>
    <w:p w14:paraId="0A500618" w14:textId="77777777" w:rsidR="009E1517" w:rsidRPr="0075741E" w:rsidRDefault="009E1517" w:rsidP="00697249">
      <w:pPr>
        <w:pStyle w:val="Bodytext30"/>
        <w:shd w:val="clear" w:color="auto" w:fill="auto"/>
        <w:spacing w:before="0" w:after="0" w:line="259" w:lineRule="exact"/>
        <w:ind w:right="43" w:firstLine="0"/>
        <w:rPr>
          <w:b/>
          <w:bCs/>
          <w:i w:val="0"/>
          <w:iCs w:val="0"/>
          <w:color w:val="auto"/>
        </w:rPr>
      </w:pPr>
      <w:r w:rsidRPr="0075741E">
        <w:rPr>
          <w:b/>
          <w:bCs/>
          <w:i w:val="0"/>
          <w:iCs w:val="0"/>
          <w:color w:val="auto"/>
        </w:rPr>
        <w:t>2.3.1.2.i. Uzņēmumu digitālo prasmju attīstība</w:t>
      </w:r>
    </w:p>
    <w:p w14:paraId="3B067B3F" w14:textId="63A66131" w:rsidR="009E1517" w:rsidRPr="0075741E" w:rsidRDefault="009E1517" w:rsidP="00697249">
      <w:pPr>
        <w:pStyle w:val="Bodytext30"/>
        <w:shd w:val="clear" w:color="auto" w:fill="auto"/>
        <w:spacing w:before="0" w:after="0" w:line="259" w:lineRule="exact"/>
        <w:ind w:right="43" w:firstLine="0"/>
        <w:rPr>
          <w:i w:val="0"/>
          <w:iCs w:val="0"/>
          <w:color w:val="auto"/>
        </w:rPr>
      </w:pPr>
      <w:r w:rsidRPr="0075741E">
        <w:rPr>
          <w:b/>
          <w:bCs/>
          <w:i w:val="0"/>
          <w:iCs w:val="0"/>
          <w:color w:val="auto"/>
        </w:rPr>
        <w:t>Juridiskais pamats:</w:t>
      </w:r>
      <w:r w:rsidRPr="0075741E">
        <w:rPr>
          <w:i w:val="0"/>
          <w:iCs w:val="0"/>
          <w:color w:val="auto"/>
        </w:rPr>
        <w:t xml:space="preserve"> AF regulas 21. pant</w:t>
      </w:r>
      <w:r w:rsidR="00DA3584" w:rsidRPr="0075741E">
        <w:rPr>
          <w:i w:val="0"/>
          <w:iCs w:val="0"/>
          <w:color w:val="auto"/>
        </w:rPr>
        <w:t>a 1.punkts</w:t>
      </w:r>
      <w:r w:rsidRPr="0075741E">
        <w:rPr>
          <w:i w:val="0"/>
          <w:iCs w:val="0"/>
          <w:color w:val="auto"/>
        </w:rPr>
        <w:t xml:space="preserve">. </w:t>
      </w:r>
    </w:p>
    <w:p w14:paraId="4523A2A1" w14:textId="77777777" w:rsidR="002723CD" w:rsidRPr="0075741E" w:rsidRDefault="002723CD" w:rsidP="002723CD">
      <w:pPr>
        <w:pStyle w:val="Bodytext30"/>
        <w:shd w:val="clear" w:color="auto" w:fill="auto"/>
        <w:spacing w:before="0" w:after="0" w:line="259" w:lineRule="exact"/>
        <w:ind w:right="43" w:firstLine="0"/>
        <w:rPr>
          <w:i w:val="0"/>
          <w:iCs w:val="0"/>
          <w:color w:val="auto"/>
        </w:rPr>
      </w:pPr>
      <w:r w:rsidRPr="0075741E">
        <w:rPr>
          <w:b/>
          <w:bCs/>
          <w:i w:val="0"/>
          <w:iCs w:val="0"/>
          <w:color w:val="auto"/>
        </w:rPr>
        <w:t>Pamatojums:</w:t>
      </w:r>
      <w:r w:rsidRPr="0075741E">
        <w:rPr>
          <w:i w:val="0"/>
          <w:iCs w:val="0"/>
          <w:color w:val="auto"/>
        </w:rPr>
        <w:t xml:space="preserve"> Ņemot vērā apstākļus, ka objektīvu iemeslu dēļ investīcija 2.3.1.2.i. nav iespējams sasniegt investīcijas ietvaros noteiktos rādītājus Nr.63 un Nr.64. Ņemot vērā, ka investīcijas ietvaros pirmajā uzsaukumā netika iesniegti projektu pieteikumi par visu pieejamo summu, tad pastāv risks rādītāju apguvē un nepieciešams iekļaut radītāja precizējumus.  Plānots, ka rādītājs Nr. 63 tiks sasniegts līdz 2024.gada noslēgumam un rādītāja Nr. 64 sasniegšanu tas neietekmē. Galvenais iemesls rādītāja Nr. 63 sasniegšanas kavējumam ir tas, ka uz 2024.gada jūniju tikai tika noslēgti līgumi ar finansējuma saņēmējiem, tāpēc nebija uzsākta projektu īstenošana un progresu pārskatu iesniegšana, kas apliecinātu rādītāja izpildi.</w:t>
      </w:r>
    </w:p>
    <w:p w14:paraId="26BB4EE3" w14:textId="77777777" w:rsidR="009E1517" w:rsidRPr="0075741E" w:rsidRDefault="009E1517" w:rsidP="00697249">
      <w:pPr>
        <w:pStyle w:val="Bodytext30"/>
        <w:shd w:val="clear" w:color="auto" w:fill="auto"/>
        <w:spacing w:before="0" w:after="0" w:line="259" w:lineRule="exact"/>
        <w:ind w:left="40" w:right="43" w:firstLine="0"/>
      </w:pPr>
    </w:p>
    <w:p w14:paraId="79B63570" w14:textId="77777777" w:rsidR="009B7D70" w:rsidRPr="0075741E" w:rsidRDefault="009B7D70" w:rsidP="009B7D70">
      <w:pPr>
        <w:pStyle w:val="Bodytext30"/>
        <w:shd w:val="clear" w:color="auto" w:fill="auto"/>
        <w:spacing w:before="0" w:after="0" w:line="259" w:lineRule="exact"/>
        <w:ind w:right="43" w:firstLine="0"/>
        <w:rPr>
          <w:b/>
          <w:bCs/>
          <w:i w:val="0"/>
          <w:iCs w:val="0"/>
          <w:color w:val="auto"/>
        </w:rPr>
      </w:pPr>
      <w:r w:rsidRPr="0075741E">
        <w:rPr>
          <w:b/>
          <w:bCs/>
          <w:i w:val="0"/>
          <w:iCs w:val="0"/>
          <w:color w:val="auto"/>
        </w:rPr>
        <w:t>2.3.2.1.i. Digitālās prasmes iedzīvotājiem t.sk. jauniešiem” īstenošanu</w:t>
      </w:r>
    </w:p>
    <w:p w14:paraId="5E2CF19D" w14:textId="77777777" w:rsidR="009B7D70" w:rsidRPr="0075741E" w:rsidRDefault="009B7D70" w:rsidP="009B7D70">
      <w:pPr>
        <w:pStyle w:val="Bodytext30"/>
        <w:shd w:val="clear" w:color="auto" w:fill="auto"/>
        <w:spacing w:before="0" w:after="0" w:line="259" w:lineRule="exact"/>
        <w:ind w:right="43" w:firstLine="0"/>
        <w:rPr>
          <w:i w:val="0"/>
          <w:iCs w:val="0"/>
          <w:color w:val="auto"/>
        </w:rPr>
      </w:pPr>
      <w:r w:rsidRPr="0075741E">
        <w:rPr>
          <w:b/>
          <w:bCs/>
          <w:i w:val="0"/>
          <w:iCs w:val="0"/>
          <w:color w:val="auto"/>
        </w:rPr>
        <w:t>Juridiskais pamats:</w:t>
      </w:r>
      <w:r w:rsidRPr="0075741E">
        <w:rPr>
          <w:i w:val="0"/>
          <w:iCs w:val="0"/>
          <w:color w:val="auto"/>
        </w:rPr>
        <w:t xml:space="preserve"> AF regulas 21. panta 1.punkts. </w:t>
      </w:r>
    </w:p>
    <w:p w14:paraId="4870688E" w14:textId="77777777" w:rsidR="00E23394" w:rsidRPr="0075741E" w:rsidRDefault="00E23394" w:rsidP="00E23394">
      <w:pPr>
        <w:spacing w:line="259" w:lineRule="exact"/>
        <w:ind w:right="43"/>
        <w:jc w:val="both"/>
        <w:rPr>
          <w:rFonts w:ascii="Times New Roman" w:eastAsia="Times New Roman" w:hAnsi="Times New Roman" w:cs="Times New Roman"/>
          <w:color w:val="auto"/>
          <w:kern w:val="2"/>
          <w:sz w:val="21"/>
          <w:szCs w:val="21"/>
          <w:lang w:val="lv-LV" w:bidi="ar-SA"/>
          <w14:ligatures w14:val="standardContextual"/>
        </w:rPr>
      </w:pPr>
      <w:r w:rsidRPr="0075741E">
        <w:rPr>
          <w:rFonts w:ascii="Times New Roman" w:eastAsia="Times New Roman" w:hAnsi="Times New Roman" w:cs="Times New Roman"/>
          <w:b/>
          <w:bCs/>
          <w:color w:val="auto"/>
          <w:kern w:val="2"/>
          <w:sz w:val="21"/>
          <w:szCs w:val="21"/>
          <w:lang w:val="lv-LV" w:bidi="ar-SA"/>
          <w14:ligatures w14:val="standardContextual"/>
        </w:rPr>
        <w:t>Pamatojums:</w:t>
      </w:r>
      <w:r w:rsidRPr="0075741E">
        <w:rPr>
          <w:rFonts w:ascii="Times New Roman" w:eastAsia="Times New Roman" w:hAnsi="Times New Roman" w:cs="Times New Roman"/>
          <w:color w:val="auto"/>
          <w:kern w:val="2"/>
          <w:sz w:val="21"/>
          <w:szCs w:val="21"/>
          <w:lang w:val="lv-LV" w:bidi="ar-SA"/>
          <w14:ligatures w14:val="standardContextual"/>
        </w:rPr>
        <w:t xml:space="preserve"> Ar ierosinātājām izmaiņām tiek precizēti investīcijas 2.3.2.1.i. “Digitālās prasmes iedzīvotājiem t.sk. jauniešiem” </w:t>
      </w:r>
      <w:proofErr w:type="spellStart"/>
      <w:r w:rsidRPr="0075741E">
        <w:rPr>
          <w:rFonts w:ascii="Times New Roman" w:eastAsia="Times New Roman" w:hAnsi="Times New Roman" w:cs="Times New Roman"/>
          <w:color w:val="auto"/>
          <w:kern w:val="2"/>
          <w:sz w:val="21"/>
          <w:szCs w:val="21"/>
          <w:lang w:val="lv-LV" w:bidi="ar-SA"/>
          <w14:ligatures w14:val="standardContextual"/>
        </w:rPr>
        <w:t>mērķrādītāju</w:t>
      </w:r>
      <w:proofErr w:type="spellEnd"/>
      <w:r w:rsidRPr="0075741E">
        <w:rPr>
          <w:rFonts w:ascii="Times New Roman" w:eastAsia="Times New Roman" w:hAnsi="Times New Roman" w:cs="Times New Roman"/>
          <w:color w:val="auto"/>
          <w:kern w:val="2"/>
          <w:sz w:val="21"/>
          <w:szCs w:val="21"/>
          <w:lang w:val="lv-LV" w:bidi="ar-SA"/>
          <w14:ligatures w14:val="standardContextual"/>
        </w:rPr>
        <w:t xml:space="preserve"> Nr. 71 un Nr. 72 nosaukumi un apraksti. Ierosinātās izmaiņas aprakstos tiek virzītas, lai nodrošinātu nepārprotamu un precīzu informāciju par investīcijas projektu ietvaros sasniedzamo </w:t>
      </w:r>
      <w:proofErr w:type="spellStart"/>
      <w:r w:rsidRPr="0075741E">
        <w:rPr>
          <w:rFonts w:ascii="Times New Roman" w:eastAsia="Times New Roman" w:hAnsi="Times New Roman" w:cs="Times New Roman"/>
          <w:color w:val="auto"/>
          <w:kern w:val="2"/>
          <w:sz w:val="21"/>
          <w:szCs w:val="21"/>
          <w:lang w:val="lv-LV" w:bidi="ar-SA"/>
          <w14:ligatures w14:val="standardContextual"/>
        </w:rPr>
        <w:t>mērķrādītāju</w:t>
      </w:r>
      <w:proofErr w:type="spellEnd"/>
      <w:r w:rsidRPr="0075741E">
        <w:rPr>
          <w:rFonts w:ascii="Times New Roman" w:eastAsia="Times New Roman" w:hAnsi="Times New Roman" w:cs="Times New Roman"/>
          <w:color w:val="auto"/>
          <w:kern w:val="2"/>
          <w:sz w:val="21"/>
          <w:szCs w:val="21"/>
          <w:lang w:val="lv-LV" w:bidi="ar-SA"/>
          <w14:ligatures w14:val="standardContextual"/>
        </w:rPr>
        <w:t xml:space="preserve"> izpildi. </w:t>
      </w:r>
      <w:proofErr w:type="spellStart"/>
      <w:r w:rsidRPr="0075741E">
        <w:rPr>
          <w:rFonts w:ascii="Times New Roman" w:eastAsia="Times New Roman" w:hAnsi="Times New Roman" w:cs="Times New Roman"/>
          <w:color w:val="auto"/>
          <w:kern w:val="2"/>
          <w:sz w:val="21"/>
          <w:szCs w:val="21"/>
          <w:lang w:val="lv-LV" w:bidi="ar-SA"/>
          <w14:ligatures w14:val="standardContextual"/>
        </w:rPr>
        <w:t>Mērķrādītāju</w:t>
      </w:r>
      <w:proofErr w:type="spellEnd"/>
      <w:r w:rsidRPr="0075741E">
        <w:rPr>
          <w:rFonts w:ascii="Times New Roman" w:eastAsia="Times New Roman" w:hAnsi="Times New Roman" w:cs="Times New Roman"/>
          <w:color w:val="auto"/>
          <w:kern w:val="2"/>
          <w:sz w:val="21"/>
          <w:szCs w:val="21"/>
          <w:lang w:val="lv-LV" w:bidi="ar-SA"/>
          <w14:ligatures w14:val="standardContextual"/>
        </w:rPr>
        <w:t xml:space="preserve"> vērtībās un sasniegšanas termiņos izmaiņu nav.</w:t>
      </w:r>
    </w:p>
    <w:p w14:paraId="4C99C32E" w14:textId="77777777" w:rsidR="009B7D70" w:rsidRPr="0075741E" w:rsidRDefault="009B7D70" w:rsidP="00697249">
      <w:pPr>
        <w:pStyle w:val="Bodytext30"/>
        <w:shd w:val="clear" w:color="auto" w:fill="auto"/>
        <w:spacing w:before="0" w:after="0" w:line="259" w:lineRule="exact"/>
        <w:ind w:left="40" w:right="43" w:firstLine="0"/>
      </w:pPr>
    </w:p>
    <w:p w14:paraId="7ACE2CA9" w14:textId="77777777" w:rsidR="009E1517" w:rsidRPr="0075741E" w:rsidRDefault="009E1517" w:rsidP="00697249">
      <w:pPr>
        <w:pStyle w:val="Bodytext30"/>
        <w:shd w:val="clear" w:color="auto" w:fill="auto"/>
        <w:spacing w:before="0" w:after="0" w:line="259" w:lineRule="exact"/>
        <w:ind w:left="40" w:right="43" w:firstLine="0"/>
        <w:rPr>
          <w:b/>
          <w:bCs/>
          <w:i w:val="0"/>
          <w:iCs w:val="0"/>
        </w:rPr>
      </w:pPr>
      <w:r w:rsidRPr="0075741E">
        <w:rPr>
          <w:b/>
          <w:bCs/>
          <w:i w:val="0"/>
          <w:iCs w:val="0"/>
        </w:rPr>
        <w:t xml:space="preserve">2.3.2.2.i “Valsts un pašvaldību digitālās transformācijas prasmju un spēju attīstība” </w:t>
      </w:r>
    </w:p>
    <w:p w14:paraId="78E89D15" w14:textId="00EB826D" w:rsidR="004A184B" w:rsidRPr="0075741E" w:rsidRDefault="009E1517" w:rsidP="00697249">
      <w:pPr>
        <w:pStyle w:val="Bodytext30"/>
        <w:shd w:val="clear" w:color="auto" w:fill="auto"/>
        <w:spacing w:before="0" w:after="0" w:line="259" w:lineRule="exact"/>
        <w:ind w:left="40" w:right="43" w:firstLine="0"/>
        <w:rPr>
          <w:i w:val="0"/>
          <w:iCs w:val="0"/>
        </w:rPr>
      </w:pPr>
      <w:r w:rsidRPr="0075741E">
        <w:rPr>
          <w:b/>
          <w:bCs/>
          <w:i w:val="0"/>
          <w:iCs w:val="0"/>
        </w:rPr>
        <w:t>Juridiskais pamats</w:t>
      </w:r>
      <w:r w:rsidRPr="0075741E">
        <w:rPr>
          <w:i w:val="0"/>
          <w:iCs w:val="0"/>
        </w:rPr>
        <w:t xml:space="preserve">: </w:t>
      </w:r>
      <w:r w:rsidR="004A184B" w:rsidRPr="0075741E">
        <w:rPr>
          <w:i w:val="0"/>
          <w:iCs w:val="0"/>
        </w:rPr>
        <w:t>AF regulas 21. pant</w:t>
      </w:r>
      <w:r w:rsidR="00DA3584" w:rsidRPr="0075741E">
        <w:rPr>
          <w:i w:val="0"/>
          <w:iCs w:val="0"/>
        </w:rPr>
        <w:t>a 1.punkts</w:t>
      </w:r>
      <w:r w:rsidR="004A184B" w:rsidRPr="0075741E">
        <w:rPr>
          <w:i w:val="0"/>
          <w:iCs w:val="0"/>
        </w:rPr>
        <w:t>.</w:t>
      </w:r>
    </w:p>
    <w:p w14:paraId="04141789" w14:textId="1DEC2E23" w:rsidR="003A7661" w:rsidRPr="0075741E" w:rsidRDefault="009E1517" w:rsidP="003A7661">
      <w:pPr>
        <w:pStyle w:val="Bodytext30"/>
        <w:shd w:val="clear" w:color="auto" w:fill="auto"/>
        <w:spacing w:before="0" w:after="0" w:line="259" w:lineRule="exact"/>
        <w:ind w:left="40" w:right="43" w:firstLine="0"/>
        <w:rPr>
          <w:i w:val="0"/>
          <w:iCs w:val="0"/>
          <w:color w:val="auto"/>
        </w:rPr>
      </w:pPr>
      <w:r w:rsidRPr="0075741E">
        <w:rPr>
          <w:b/>
          <w:bCs/>
          <w:i w:val="0"/>
          <w:iCs w:val="0"/>
        </w:rPr>
        <w:t>Pamatojums</w:t>
      </w:r>
      <w:r w:rsidRPr="0075741E">
        <w:rPr>
          <w:i w:val="0"/>
          <w:iCs w:val="0"/>
        </w:rPr>
        <w:t xml:space="preserve">: </w:t>
      </w:r>
      <w:r w:rsidR="003A7661" w:rsidRPr="0075741E">
        <w:rPr>
          <w:i w:val="0"/>
          <w:iCs w:val="0"/>
          <w:color w:val="auto"/>
        </w:rPr>
        <w:t xml:space="preserve">izmaiņas nepieciešamas, jo investīcijas ieviešanas procesā ir konstatēts, ka pastāv interpretācijas iespējas par dalībnieku uzskaiti mērķī Nr.75 un mērķi Nr.76 “Valsts pārvaldes (valsts un pašvaldību) darbinieki ar padziļinātām digitālajām prasmēm, tostarp e-mācībās iegūtām”. Ar grozījumiem precizēts, ka tiek uzskaitīts publiskās pārvaldes nodarbināto pabeigto apmācību skaits  6 kompetenču jomu ietvaros, tādējādi nodrošinot pasākuma īstenošanu vairāk atbilstoši investīciju politikas mērķim, proti, organizēt mērķtiecīgas un kvalitatīvas kapacitātes stiprināšanas apmācības valsts pārvaldē </w:t>
      </w:r>
      <w:r w:rsidR="003A7661" w:rsidRPr="0075741E">
        <w:rPr>
          <w:i w:val="0"/>
          <w:iCs w:val="0"/>
          <w:color w:val="auto"/>
        </w:rPr>
        <w:lastRenderedPageBreak/>
        <w:t xml:space="preserve">nodarbinātajiem (to grupām), pakāpeniski attīstot plašāku digitālo kompetenču kopumu.  Papildus tiek precizēts CID rādītāja nosaukums, precīzāk atspoguļojot rādītāja vienību uzskaites pieeju šajā CID rādītājā. Tāpat arī veikti atsevišķi redakcionāli precizējumi CID kolonnā “Katra atskaites punkta un </w:t>
      </w:r>
      <w:proofErr w:type="spellStart"/>
      <w:r w:rsidR="003A7661" w:rsidRPr="0075741E">
        <w:rPr>
          <w:i w:val="0"/>
          <w:iCs w:val="0"/>
          <w:color w:val="auto"/>
        </w:rPr>
        <w:t>mērķrādītāja</w:t>
      </w:r>
      <w:proofErr w:type="spellEnd"/>
      <w:r w:rsidR="003A7661" w:rsidRPr="0075741E">
        <w:rPr>
          <w:i w:val="0"/>
          <w:iCs w:val="0"/>
          <w:color w:val="auto"/>
        </w:rPr>
        <w:t xml:space="preserve"> apraksts” ar mērķi skaidrāk pamatot plānotās darbības mērķa rādītāja izpildē.</w:t>
      </w:r>
    </w:p>
    <w:p w14:paraId="6DE80107" w14:textId="11D791FA" w:rsidR="00103F0E" w:rsidRPr="0075741E" w:rsidRDefault="00103F0E" w:rsidP="00697249">
      <w:pPr>
        <w:pStyle w:val="Bodytext30"/>
        <w:shd w:val="clear" w:color="auto" w:fill="auto"/>
        <w:spacing w:before="0" w:after="0" w:line="259" w:lineRule="exact"/>
        <w:ind w:left="40" w:right="43" w:firstLine="0"/>
        <w:rPr>
          <w:i w:val="0"/>
          <w:iCs w:val="0"/>
        </w:rPr>
      </w:pPr>
    </w:p>
    <w:p w14:paraId="29105CC8" w14:textId="77777777" w:rsidR="00EF4D55" w:rsidRPr="0075741E" w:rsidRDefault="00EF4D55" w:rsidP="00EF4D55">
      <w:pPr>
        <w:pStyle w:val="Bodytext30"/>
        <w:shd w:val="clear" w:color="auto" w:fill="auto"/>
        <w:spacing w:before="0" w:after="0" w:line="259" w:lineRule="exact"/>
        <w:ind w:left="40" w:right="43" w:firstLine="0"/>
        <w:rPr>
          <w:b/>
          <w:bCs/>
          <w:i w:val="0"/>
          <w:iCs w:val="0"/>
        </w:rPr>
      </w:pPr>
      <w:r w:rsidRPr="0075741E">
        <w:rPr>
          <w:b/>
          <w:bCs/>
          <w:i w:val="0"/>
          <w:iCs w:val="0"/>
        </w:rPr>
        <w:t xml:space="preserve">2.3.2.3i. Digitālās plaisas mazināšana sociāli neaizsargātajām grupām un izglītības iestādēs. </w:t>
      </w:r>
    </w:p>
    <w:p w14:paraId="73C43A12" w14:textId="77777777" w:rsidR="00EF4D55" w:rsidRPr="0075741E" w:rsidRDefault="00EF4D55" w:rsidP="00EF4D55">
      <w:pPr>
        <w:pStyle w:val="Bodytext30"/>
        <w:shd w:val="clear" w:color="auto" w:fill="auto"/>
        <w:spacing w:before="0" w:after="0" w:line="259" w:lineRule="exact"/>
        <w:ind w:left="40" w:right="43" w:firstLine="0"/>
        <w:rPr>
          <w:i w:val="0"/>
          <w:iCs w:val="0"/>
        </w:rPr>
      </w:pPr>
      <w:r w:rsidRPr="0075741E">
        <w:rPr>
          <w:b/>
          <w:bCs/>
          <w:i w:val="0"/>
          <w:iCs w:val="0"/>
        </w:rPr>
        <w:t xml:space="preserve">Juridiskais pamats: </w:t>
      </w:r>
      <w:r w:rsidRPr="0075741E">
        <w:rPr>
          <w:i w:val="0"/>
          <w:iCs w:val="0"/>
        </w:rPr>
        <w:t>AF regulas 21. panta 1.punkts.</w:t>
      </w:r>
    </w:p>
    <w:p w14:paraId="49F4C770" w14:textId="77777777" w:rsidR="00EF4D55" w:rsidRPr="0075741E" w:rsidRDefault="00EF4D55" w:rsidP="00EF4D55">
      <w:pPr>
        <w:pStyle w:val="Bodytext30"/>
        <w:spacing w:line="259" w:lineRule="exact"/>
        <w:ind w:left="40" w:right="43" w:hanging="40"/>
        <w:rPr>
          <w:i w:val="0"/>
          <w:iCs w:val="0"/>
        </w:rPr>
      </w:pPr>
      <w:r w:rsidRPr="0075741E">
        <w:rPr>
          <w:b/>
          <w:bCs/>
          <w:i w:val="0"/>
          <w:iCs w:val="0"/>
        </w:rPr>
        <w:t xml:space="preserve">Pamatojums: </w:t>
      </w:r>
      <w:r w:rsidRPr="0075741E">
        <w:rPr>
          <w:i w:val="0"/>
          <w:iCs w:val="0"/>
        </w:rPr>
        <w:t xml:space="preserve">Ar ierosinātajām izmaiņām tiek precizēts 2.3.2.3.i investīcijas “Digitālās plaisas mazināšana sociāli neaizsargātajām grupām un izglītības iestādēs” sasniedzamā mērķa nr.79. aprakstu, aizstājot frāzi "pieejams mācībām" ar "iegādāts un piegādāts pašvaldībām vai tieši vispārējās izglītības </w:t>
      </w:r>
      <w:proofErr w:type="spellStart"/>
      <w:r w:rsidRPr="0075741E">
        <w:rPr>
          <w:i w:val="0"/>
          <w:iCs w:val="0"/>
        </w:rPr>
        <w:t>izglītības</w:t>
      </w:r>
      <w:proofErr w:type="spellEnd"/>
      <w:r w:rsidRPr="0075741E">
        <w:rPr>
          <w:i w:val="0"/>
          <w:iCs w:val="0"/>
        </w:rPr>
        <w:t xml:space="preserve"> iestādēm". Šīs korekcijas joprojām saglabātu investīcijas sākotnējo mērķi, jo iegādāto un projekta partneriem izdalīto IKT iekārtu skaits paliek nemainīgs, vienlaikus ļaujot pašvaldībām lemt par efektīvāko veidu, kā samazināt digitālo plaisu un padarīt IKT aprīkojumu pieejamu mērķa sasniegšanai. grupu starp savām izglītības iestādēm. Tāpat arī ir nepieciešams mērķa aprakstā svītrot atsauci uz "skolu </w:t>
      </w:r>
      <w:proofErr w:type="spellStart"/>
      <w:r w:rsidRPr="0075741E">
        <w:rPr>
          <w:i w:val="0"/>
          <w:iCs w:val="0"/>
        </w:rPr>
        <w:t>datorbibliotēka</w:t>
      </w:r>
      <w:proofErr w:type="spellEnd"/>
      <w:r w:rsidRPr="0075741E">
        <w:rPr>
          <w:i w:val="0"/>
          <w:iCs w:val="0"/>
        </w:rPr>
        <w:t>", lai nodrošinātu, ka iegādāto datortehnikas vienību pieejamību neierobežo skolas darba laiks vai satiksmes ierobežojumi (ja izglītojamie tiek atvesti uz un no skolas no attāliem lauku apvidiem), radot iespēju projekta sadarbības partneriem izvietot datortehniku arī jauniešu centros, bibliotēkās vai citās publiski pieejamās vietās, veicinot datortehnikas lietošanu arī pēc skolas darba laika. Visbeidzot, tiek rosināts svītrot teikumu “Skolu “</w:t>
      </w:r>
      <w:proofErr w:type="spellStart"/>
      <w:r w:rsidRPr="0075741E">
        <w:rPr>
          <w:i w:val="0"/>
          <w:iCs w:val="0"/>
        </w:rPr>
        <w:t>datorbibliotēka</w:t>
      </w:r>
      <w:proofErr w:type="spellEnd"/>
      <w:r w:rsidRPr="0075741E">
        <w:rPr>
          <w:i w:val="0"/>
          <w:iCs w:val="0"/>
        </w:rPr>
        <w:t>” skolēniem un skolotājiem, kam ir nepieciešams dators mācībām un mācīšanai, sniedz iespēju “aizņemties” uz mācību laiku, vienlaikus strādājot pie ilgtspējīgas sistēmas, kas nodrošinās tehnoloģiju pieejamību katram skolēnam un skolotājam visā Latvijā'' no mērķa apraksta, jo tas kalpo kā skaidrojoša informācija un neizvirza nekādas papildu prasības.</w:t>
      </w:r>
    </w:p>
    <w:p w14:paraId="7B9269FB" w14:textId="77777777" w:rsidR="002723CD" w:rsidRPr="002E2D32" w:rsidRDefault="002723CD" w:rsidP="002723CD">
      <w:pPr>
        <w:pStyle w:val="Bodytext30"/>
        <w:shd w:val="clear" w:color="auto" w:fill="auto"/>
        <w:spacing w:before="0" w:after="0" w:line="259" w:lineRule="exact"/>
        <w:ind w:left="40" w:right="43" w:firstLine="0"/>
        <w:rPr>
          <w:b/>
          <w:bCs/>
          <w:i w:val="0"/>
          <w:iCs w:val="0"/>
        </w:rPr>
      </w:pPr>
      <w:r w:rsidRPr="002E2D32">
        <w:rPr>
          <w:b/>
          <w:bCs/>
          <w:i w:val="0"/>
          <w:iCs w:val="0"/>
        </w:rPr>
        <w:t>3.1.1.4.i. "Finansēšanas fonda izveide zemas īres mājokļu būvniecībai"</w:t>
      </w:r>
    </w:p>
    <w:p w14:paraId="3AF8BA5F" w14:textId="77777777" w:rsidR="002723CD" w:rsidRPr="0075741E" w:rsidRDefault="002723CD" w:rsidP="002723CD">
      <w:pPr>
        <w:pStyle w:val="pf0"/>
        <w:spacing w:before="0" w:beforeAutospacing="0" w:after="0" w:afterAutospacing="0"/>
        <w:ind w:right="43"/>
        <w:jc w:val="both"/>
        <w:rPr>
          <w:rStyle w:val="cf21"/>
          <w:rFonts w:ascii="Times New Roman" w:hAnsi="Times New Roman" w:cs="Times New Roman"/>
          <w:sz w:val="21"/>
          <w:szCs w:val="21"/>
        </w:rPr>
      </w:pPr>
      <w:r w:rsidRPr="0075741E">
        <w:rPr>
          <w:rStyle w:val="cf01"/>
          <w:rFonts w:ascii="Times New Roman" w:hAnsi="Times New Roman" w:cs="Times New Roman"/>
          <w:sz w:val="21"/>
          <w:szCs w:val="21"/>
        </w:rPr>
        <w:t>Juridiskais pamats:</w:t>
      </w:r>
      <w:r w:rsidRPr="0075741E">
        <w:rPr>
          <w:rStyle w:val="cf21"/>
          <w:rFonts w:ascii="Times New Roman" w:hAnsi="Times New Roman" w:cs="Times New Roman"/>
          <w:sz w:val="21"/>
          <w:szCs w:val="21"/>
        </w:rPr>
        <w:t xml:space="preserve"> AF regulas 21. panta 1.punkts.</w:t>
      </w:r>
    </w:p>
    <w:p w14:paraId="0BA7C041" w14:textId="68B728CD" w:rsidR="002723CD" w:rsidRPr="0075741E" w:rsidRDefault="002723CD" w:rsidP="002723CD">
      <w:pPr>
        <w:pStyle w:val="pf0"/>
        <w:spacing w:before="0" w:beforeAutospacing="0" w:after="0" w:afterAutospacing="0"/>
        <w:ind w:right="43"/>
        <w:jc w:val="both"/>
        <w:rPr>
          <w:rStyle w:val="cf21"/>
          <w:rFonts w:ascii="Times New Roman" w:hAnsi="Times New Roman" w:cs="Times New Roman"/>
          <w:sz w:val="21"/>
          <w:szCs w:val="21"/>
        </w:rPr>
      </w:pPr>
      <w:r w:rsidRPr="0075741E">
        <w:rPr>
          <w:rStyle w:val="cf01"/>
          <w:rFonts w:ascii="Times New Roman" w:hAnsi="Times New Roman" w:cs="Times New Roman"/>
          <w:sz w:val="21"/>
          <w:szCs w:val="21"/>
        </w:rPr>
        <w:t>Pamatojums:</w:t>
      </w:r>
      <w:r w:rsidRPr="0075741E">
        <w:rPr>
          <w:rStyle w:val="cf21"/>
          <w:rFonts w:ascii="Times New Roman" w:hAnsi="Times New Roman" w:cs="Times New Roman"/>
          <w:sz w:val="21"/>
          <w:szCs w:val="21"/>
        </w:rPr>
        <w:t xml:space="preserve"> Ar ierosinātājām izmaiņām tiek precizēts 3.1.1.4.i. “Finansēšanas fonda izveide zemas īres mājokļu būvniecībai” 101. </w:t>
      </w:r>
      <w:proofErr w:type="spellStart"/>
      <w:r w:rsidRPr="0075741E">
        <w:rPr>
          <w:rStyle w:val="cf21"/>
          <w:rFonts w:ascii="Times New Roman" w:hAnsi="Times New Roman" w:cs="Times New Roman"/>
          <w:sz w:val="21"/>
          <w:szCs w:val="21"/>
        </w:rPr>
        <w:t>mērķrādītāja</w:t>
      </w:r>
      <w:proofErr w:type="spellEnd"/>
      <w:r w:rsidRPr="0075741E">
        <w:rPr>
          <w:rStyle w:val="cf21"/>
          <w:rFonts w:ascii="Times New Roman" w:hAnsi="Times New Roman" w:cs="Times New Roman"/>
          <w:sz w:val="21"/>
          <w:szCs w:val="21"/>
        </w:rPr>
        <w:t xml:space="preserve"> “Dzīvokļu skaits apstiprinātajos projektos” izpildes datums, ņemot vērā, ka 101.mērķrādītājs ir izpildīts (noslēgto aizdevumu līgumu ietvaros ir apstiprināta 314 dzīvokļu būvniecība).</w:t>
      </w:r>
    </w:p>
    <w:p w14:paraId="46543860" w14:textId="0CB0DF8F" w:rsidR="0061139C" w:rsidRPr="0075741E" w:rsidRDefault="0061139C" w:rsidP="002723CD">
      <w:pPr>
        <w:pStyle w:val="pf0"/>
        <w:spacing w:before="0" w:beforeAutospacing="0" w:after="0" w:afterAutospacing="0"/>
        <w:ind w:right="43"/>
        <w:jc w:val="both"/>
        <w:rPr>
          <w:rStyle w:val="cf21"/>
          <w:rFonts w:ascii="Times New Roman" w:hAnsi="Times New Roman" w:cs="Times New Roman"/>
          <w:sz w:val="21"/>
          <w:szCs w:val="21"/>
        </w:rPr>
      </w:pPr>
      <w:r w:rsidRPr="0075741E">
        <w:rPr>
          <w:sz w:val="21"/>
          <w:szCs w:val="21"/>
          <w:lang w:val="lv" w:eastAsia="en-US" w:bidi="en-US"/>
        </w:rPr>
        <w:t>Ar ierosinātajām izmaiņām tiek veiktas izmaiņas mērķa rādītājā Nr.102. “Dzīvokļu skaits apstiprinātajos projektos”, to palielinot no 467 dzīvokļiem uz 770 dzīvokļiem atbilstoši papildus finansējuma pārdalei no 3.1.2.3.i “Ilgstošas sociālās aprūpes pakalpojuma noturība un nepārtrauktība: jaunu ģimeniskai videi pietuvinātu aprūpes pakalpojumu sniedzēju attīstība pensijas vecuma personām” 27 700 000 EUR apmērā, nodrošinot papildus 310 dzīvokļu finansēšanu</w:t>
      </w:r>
    </w:p>
    <w:p w14:paraId="6E04FFF2" w14:textId="2F39E336" w:rsidR="008E521D" w:rsidRPr="0075741E" w:rsidRDefault="008E521D" w:rsidP="00697249">
      <w:pPr>
        <w:pStyle w:val="Bodytext30"/>
        <w:shd w:val="clear" w:color="auto" w:fill="auto"/>
        <w:spacing w:before="0" w:after="0" w:line="259" w:lineRule="exact"/>
        <w:ind w:left="40" w:right="43" w:firstLine="0"/>
        <w:rPr>
          <w:i w:val="0"/>
          <w:iCs w:val="0"/>
        </w:rPr>
      </w:pPr>
    </w:p>
    <w:p w14:paraId="076718C0" w14:textId="77777777" w:rsidR="009E1517" w:rsidRPr="0075741E" w:rsidRDefault="009E1517" w:rsidP="00697249">
      <w:pPr>
        <w:pStyle w:val="pf0"/>
        <w:spacing w:before="0" w:beforeAutospacing="0" w:after="0" w:afterAutospacing="0"/>
        <w:ind w:right="43"/>
        <w:jc w:val="both"/>
        <w:rPr>
          <w:sz w:val="21"/>
          <w:szCs w:val="21"/>
        </w:rPr>
      </w:pPr>
      <w:r w:rsidRPr="0075741E">
        <w:rPr>
          <w:rStyle w:val="cf01"/>
          <w:rFonts w:ascii="Times New Roman" w:hAnsi="Times New Roman" w:cs="Times New Roman"/>
          <w:sz w:val="21"/>
          <w:szCs w:val="21"/>
        </w:rPr>
        <w:t>3.1.2.1.i. Publisko pakalpojumu un nodarbinātības pieejamības veicināšanas pasākumi cilvēkiem ar funkcionāliem traucējumiem</w:t>
      </w:r>
    </w:p>
    <w:p w14:paraId="39F4AA13" w14:textId="08B2C7E4" w:rsidR="004A184B" w:rsidRPr="0075741E" w:rsidRDefault="009E1517" w:rsidP="00697249">
      <w:pPr>
        <w:pStyle w:val="pf0"/>
        <w:spacing w:before="0" w:beforeAutospacing="0" w:after="0" w:afterAutospacing="0"/>
        <w:ind w:right="43"/>
        <w:jc w:val="both"/>
        <w:rPr>
          <w:rStyle w:val="cf21"/>
          <w:rFonts w:ascii="Times New Roman" w:hAnsi="Times New Roman" w:cs="Times New Roman"/>
          <w:sz w:val="21"/>
          <w:szCs w:val="21"/>
        </w:rPr>
      </w:pPr>
      <w:r w:rsidRPr="0075741E">
        <w:rPr>
          <w:rStyle w:val="cf01"/>
          <w:rFonts w:ascii="Times New Roman" w:hAnsi="Times New Roman" w:cs="Times New Roman"/>
          <w:sz w:val="21"/>
          <w:szCs w:val="21"/>
        </w:rPr>
        <w:t>Juridiskais pamats:</w:t>
      </w:r>
      <w:r w:rsidRPr="0075741E">
        <w:rPr>
          <w:rStyle w:val="cf21"/>
          <w:rFonts w:ascii="Times New Roman" w:hAnsi="Times New Roman" w:cs="Times New Roman"/>
          <w:sz w:val="21"/>
          <w:szCs w:val="21"/>
        </w:rPr>
        <w:t xml:space="preserve"> </w:t>
      </w:r>
      <w:r w:rsidR="004A184B" w:rsidRPr="0075741E">
        <w:rPr>
          <w:rStyle w:val="cf21"/>
          <w:rFonts w:ascii="Times New Roman" w:hAnsi="Times New Roman" w:cs="Times New Roman"/>
          <w:sz w:val="21"/>
          <w:szCs w:val="21"/>
        </w:rPr>
        <w:t>AF regulas 21. pant</w:t>
      </w:r>
      <w:r w:rsidR="00DA3584" w:rsidRPr="0075741E">
        <w:rPr>
          <w:rStyle w:val="cf21"/>
          <w:rFonts w:ascii="Times New Roman" w:hAnsi="Times New Roman" w:cs="Times New Roman"/>
          <w:sz w:val="21"/>
          <w:szCs w:val="21"/>
        </w:rPr>
        <w:t>a 1.punkts</w:t>
      </w:r>
      <w:r w:rsidR="004A184B" w:rsidRPr="0075741E">
        <w:rPr>
          <w:rStyle w:val="cf21"/>
          <w:rFonts w:ascii="Times New Roman" w:hAnsi="Times New Roman" w:cs="Times New Roman"/>
          <w:sz w:val="21"/>
          <w:szCs w:val="21"/>
        </w:rPr>
        <w:t>.</w:t>
      </w:r>
    </w:p>
    <w:p w14:paraId="751F973D" w14:textId="2846AA01" w:rsidR="009E1517" w:rsidRPr="0075741E" w:rsidRDefault="009E1517" w:rsidP="00697249">
      <w:pPr>
        <w:pStyle w:val="pf0"/>
        <w:spacing w:before="0" w:beforeAutospacing="0" w:after="0" w:afterAutospacing="0"/>
        <w:ind w:right="43"/>
        <w:jc w:val="both"/>
        <w:rPr>
          <w:rStyle w:val="cf21"/>
          <w:rFonts w:ascii="Times New Roman" w:hAnsi="Times New Roman" w:cs="Times New Roman"/>
          <w:sz w:val="21"/>
          <w:szCs w:val="21"/>
        </w:rPr>
      </w:pPr>
      <w:r w:rsidRPr="0075741E">
        <w:rPr>
          <w:rStyle w:val="cf01"/>
          <w:rFonts w:ascii="Times New Roman" w:hAnsi="Times New Roman" w:cs="Times New Roman"/>
          <w:sz w:val="21"/>
          <w:szCs w:val="21"/>
        </w:rPr>
        <w:t>Pamatojums:</w:t>
      </w:r>
      <w:r w:rsidRPr="0075741E">
        <w:rPr>
          <w:rStyle w:val="cf21"/>
          <w:rFonts w:ascii="Times New Roman" w:hAnsi="Times New Roman" w:cs="Times New Roman"/>
          <w:sz w:val="21"/>
          <w:szCs w:val="21"/>
        </w:rPr>
        <w:t xml:space="preserve"> Ar ierosinātājām izmaiņām tiek precizēti 3.1.2.1.i. investīcijas “Publisko pakalpojumu un nodarbinātības pieejamības veicināšanas pasākumi cilvēkiem ar funkcionāliem traucējumiem” sasniedzamo 115. un 116. atskaites punktu un 117. </w:t>
      </w:r>
      <w:proofErr w:type="spellStart"/>
      <w:r w:rsidRPr="0075741E">
        <w:rPr>
          <w:rStyle w:val="cf21"/>
          <w:rFonts w:ascii="Times New Roman" w:hAnsi="Times New Roman" w:cs="Times New Roman"/>
          <w:sz w:val="21"/>
          <w:szCs w:val="21"/>
        </w:rPr>
        <w:t>mērķrādītāja</w:t>
      </w:r>
      <w:proofErr w:type="spellEnd"/>
      <w:r w:rsidRPr="0075741E">
        <w:rPr>
          <w:rStyle w:val="cf21"/>
          <w:rFonts w:ascii="Times New Roman" w:hAnsi="Times New Roman" w:cs="Times New Roman"/>
          <w:sz w:val="21"/>
          <w:szCs w:val="21"/>
        </w:rPr>
        <w:t xml:space="preserve"> apraksti un ar tiem saistītā informācija citās Eiropas Padomes lēmuma pielikuma par Latvijas Atveseļošanas un noturības mehānisma plāna izvērtējuma apstiprināšanu sadaļās. Ierosinātās izmaiņas aprakstos tiek virzītas, lai nodrošinātu nepārprotamu un precīzu informāciju par investīcijas ietvaros plānoto atbalstu mērķa grupas personām.</w:t>
      </w:r>
    </w:p>
    <w:p w14:paraId="454CAD45" w14:textId="77777777" w:rsidR="001A199F" w:rsidRPr="0075741E" w:rsidRDefault="001A199F" w:rsidP="00697249">
      <w:pPr>
        <w:pStyle w:val="pf0"/>
        <w:spacing w:before="0" w:beforeAutospacing="0" w:after="0" w:afterAutospacing="0"/>
        <w:ind w:right="43"/>
        <w:jc w:val="both"/>
        <w:rPr>
          <w:rStyle w:val="cf21"/>
          <w:rFonts w:ascii="Times New Roman" w:hAnsi="Times New Roman" w:cs="Times New Roman"/>
          <w:sz w:val="21"/>
          <w:szCs w:val="21"/>
        </w:rPr>
      </w:pPr>
    </w:p>
    <w:p w14:paraId="0098F7EC" w14:textId="77777777" w:rsidR="001A199F" w:rsidRPr="0075741E" w:rsidRDefault="001A199F" w:rsidP="001A199F">
      <w:pPr>
        <w:pStyle w:val="pf0"/>
        <w:spacing w:before="0" w:beforeAutospacing="0" w:after="0" w:afterAutospacing="0"/>
        <w:jc w:val="both"/>
        <w:rPr>
          <w:sz w:val="21"/>
          <w:szCs w:val="21"/>
        </w:rPr>
      </w:pPr>
      <w:r w:rsidRPr="0075741E">
        <w:rPr>
          <w:b/>
          <w:bCs/>
          <w:sz w:val="21"/>
          <w:szCs w:val="21"/>
        </w:rPr>
        <w:t xml:space="preserve">3.1.2.2.i. </w:t>
      </w:r>
      <w:r w:rsidRPr="0075741E">
        <w:rPr>
          <w:b/>
          <w:bCs/>
          <w:sz w:val="21"/>
          <w:szCs w:val="21"/>
          <w:lang w:val="lv"/>
        </w:rPr>
        <w:t>Prognozēšanas rīka izstrāde sociālās apdrošināšanas sistēmas ilgtermiņa prognozēm, sistēmas ilgtermiņa stabilitātes izvērtēšanai un nodrošināšanai</w:t>
      </w:r>
    </w:p>
    <w:p w14:paraId="076BC8EB" w14:textId="77777777" w:rsidR="001A199F" w:rsidRPr="0075741E" w:rsidRDefault="001A199F" w:rsidP="001A199F">
      <w:pPr>
        <w:pStyle w:val="pf0"/>
        <w:spacing w:before="0" w:beforeAutospacing="0" w:after="0" w:afterAutospacing="0"/>
        <w:rPr>
          <w:sz w:val="21"/>
          <w:szCs w:val="21"/>
        </w:rPr>
      </w:pPr>
      <w:r w:rsidRPr="0075741E">
        <w:rPr>
          <w:b/>
          <w:bCs/>
          <w:sz w:val="21"/>
          <w:szCs w:val="21"/>
        </w:rPr>
        <w:t>Juridiskais pamats:</w:t>
      </w:r>
      <w:r w:rsidRPr="0075741E">
        <w:rPr>
          <w:sz w:val="21"/>
          <w:szCs w:val="21"/>
        </w:rPr>
        <w:t xml:space="preserve"> AF regulas 21. panta 1. punkts.</w:t>
      </w:r>
    </w:p>
    <w:p w14:paraId="4D078AFB" w14:textId="3D9E1651" w:rsidR="001A199F" w:rsidRPr="0075741E" w:rsidRDefault="001A199F" w:rsidP="001A199F">
      <w:pPr>
        <w:pStyle w:val="pf0"/>
        <w:spacing w:before="0" w:beforeAutospacing="0" w:after="0" w:afterAutospacing="0"/>
        <w:ind w:right="43"/>
        <w:jc w:val="both"/>
        <w:rPr>
          <w:sz w:val="21"/>
          <w:szCs w:val="21"/>
        </w:rPr>
      </w:pPr>
      <w:r w:rsidRPr="0075741E">
        <w:rPr>
          <w:b/>
          <w:bCs/>
          <w:sz w:val="21"/>
          <w:szCs w:val="21"/>
          <w:lang w:val="lv"/>
        </w:rPr>
        <w:t>Pamatojums:</w:t>
      </w:r>
      <w:r w:rsidRPr="0075741E">
        <w:rPr>
          <w:sz w:val="21"/>
          <w:szCs w:val="21"/>
          <w:lang w:val="lv"/>
        </w:rPr>
        <w:t xml:space="preserve"> Ar ierosinātājām izmaiņām tiek pārskatīts 3.1.2.2.i. investīcijas “Prognozēšanas rīka izstrāde sociālās apdrošināšanas sistēmas ilgtermiņa prognozēm, sistēmas ilgtermiņa stabilitātes izvērtēšanai un nodrošināšanai” ietvaros sasniedzamā 119. atskaites punkta izpildes termiņš. Ņemot vērā, ka 119. atskaites punkts uz Eiropas Padomes lēmuma pielikuma par Latvijas Atveseļošanas un noturības mehānisma plāna izvērtējuma apstiprināšanu grozījumu saskaņošanas brīdi ir jau sasniegts, izmaiņas tiek </w:t>
      </w:r>
      <w:r w:rsidRPr="0075741E">
        <w:rPr>
          <w:sz w:val="21"/>
          <w:szCs w:val="21"/>
          <w:lang w:val="lv"/>
        </w:rPr>
        <w:lastRenderedPageBreak/>
        <w:t>virzītas, lai nodrošinātu iespēju par minētā atskaites punkta izpildi ziņot Eiropas Komisijai, iesniedzot 3. maksājuma pieprasījumu</w:t>
      </w:r>
      <w:r w:rsidR="00B373E6" w:rsidRPr="0075741E">
        <w:t xml:space="preserve"> </w:t>
      </w:r>
      <w:r w:rsidR="00B373E6" w:rsidRPr="0075741E">
        <w:rPr>
          <w:sz w:val="21"/>
          <w:szCs w:val="21"/>
          <w:lang w:val="lv"/>
        </w:rPr>
        <w:t>un tādējādi veicinātu AF plāna izpildi.</w:t>
      </w:r>
    </w:p>
    <w:p w14:paraId="7DA92E6E" w14:textId="77777777" w:rsidR="001A199F" w:rsidRPr="0075741E" w:rsidRDefault="001A199F" w:rsidP="00697249">
      <w:pPr>
        <w:pStyle w:val="pf0"/>
        <w:spacing w:before="0" w:beforeAutospacing="0" w:after="0" w:afterAutospacing="0"/>
        <w:ind w:right="43"/>
        <w:jc w:val="both"/>
        <w:rPr>
          <w:sz w:val="21"/>
          <w:szCs w:val="21"/>
        </w:rPr>
      </w:pPr>
    </w:p>
    <w:p w14:paraId="57FA07C1" w14:textId="77777777" w:rsidR="009E1517" w:rsidRPr="0075741E" w:rsidRDefault="009E1517" w:rsidP="00697249">
      <w:pPr>
        <w:pStyle w:val="Bodytext30"/>
        <w:shd w:val="clear" w:color="auto" w:fill="auto"/>
        <w:spacing w:before="0" w:after="0" w:line="259" w:lineRule="exact"/>
        <w:ind w:left="40" w:right="43" w:firstLine="0"/>
        <w:rPr>
          <w:i w:val="0"/>
          <w:iCs w:val="0"/>
          <w:lang w:val="lv-LV"/>
        </w:rPr>
      </w:pPr>
    </w:p>
    <w:p w14:paraId="2E08560D" w14:textId="77777777" w:rsidR="009E1517" w:rsidRPr="0075741E" w:rsidRDefault="009E1517" w:rsidP="00697249">
      <w:pPr>
        <w:pStyle w:val="pf0"/>
        <w:spacing w:before="0" w:beforeAutospacing="0" w:after="0" w:afterAutospacing="0"/>
        <w:ind w:right="43"/>
        <w:jc w:val="both"/>
        <w:rPr>
          <w:sz w:val="21"/>
          <w:szCs w:val="21"/>
        </w:rPr>
      </w:pPr>
      <w:r w:rsidRPr="0075741E">
        <w:rPr>
          <w:rStyle w:val="cf01"/>
          <w:rFonts w:ascii="Times New Roman" w:hAnsi="Times New Roman" w:cs="Times New Roman"/>
          <w:sz w:val="21"/>
          <w:szCs w:val="21"/>
        </w:rPr>
        <w:t>3.1.2.3.i. Ilgstošas sociālās aprūpes pakalpojuma noturība un nepārtrauktība</w:t>
      </w:r>
    </w:p>
    <w:p w14:paraId="10D9E986" w14:textId="4DAB1AC4" w:rsidR="009E1517" w:rsidRPr="0075741E" w:rsidRDefault="009E1517" w:rsidP="00697249">
      <w:pPr>
        <w:pStyle w:val="pf0"/>
        <w:spacing w:before="0" w:beforeAutospacing="0" w:after="0" w:afterAutospacing="0"/>
        <w:ind w:right="43"/>
        <w:jc w:val="both"/>
        <w:rPr>
          <w:sz w:val="21"/>
          <w:szCs w:val="21"/>
        </w:rPr>
      </w:pPr>
      <w:r w:rsidRPr="0075741E">
        <w:rPr>
          <w:rStyle w:val="cf01"/>
          <w:rFonts w:ascii="Times New Roman" w:hAnsi="Times New Roman" w:cs="Times New Roman"/>
          <w:sz w:val="21"/>
          <w:szCs w:val="21"/>
        </w:rPr>
        <w:t>Juridiskais pamats:</w:t>
      </w:r>
      <w:r w:rsidRPr="0075741E">
        <w:rPr>
          <w:rStyle w:val="cf21"/>
          <w:rFonts w:ascii="Times New Roman" w:hAnsi="Times New Roman" w:cs="Times New Roman"/>
          <w:sz w:val="21"/>
          <w:szCs w:val="21"/>
        </w:rPr>
        <w:t xml:space="preserve"> AF regulas 21. pant</w:t>
      </w:r>
      <w:r w:rsidR="00DA3584" w:rsidRPr="0075741E">
        <w:rPr>
          <w:rStyle w:val="cf21"/>
          <w:rFonts w:ascii="Times New Roman" w:hAnsi="Times New Roman" w:cs="Times New Roman"/>
          <w:sz w:val="21"/>
          <w:szCs w:val="21"/>
        </w:rPr>
        <w:t>a 1.punkts</w:t>
      </w:r>
      <w:r w:rsidR="004A184B" w:rsidRPr="0075741E">
        <w:rPr>
          <w:rStyle w:val="cf21"/>
          <w:rFonts w:ascii="Times New Roman" w:hAnsi="Times New Roman" w:cs="Times New Roman"/>
          <w:sz w:val="21"/>
          <w:szCs w:val="21"/>
        </w:rPr>
        <w:t>.</w:t>
      </w:r>
    </w:p>
    <w:p w14:paraId="12E06105" w14:textId="74CAF1D2" w:rsidR="009E1517" w:rsidRPr="0075741E" w:rsidRDefault="009E1517" w:rsidP="00697249">
      <w:pPr>
        <w:pStyle w:val="pf0"/>
        <w:spacing w:before="0" w:beforeAutospacing="0" w:after="0" w:afterAutospacing="0"/>
        <w:ind w:right="43"/>
        <w:jc w:val="both"/>
        <w:rPr>
          <w:sz w:val="21"/>
          <w:szCs w:val="21"/>
        </w:rPr>
      </w:pPr>
      <w:r w:rsidRPr="0075741E">
        <w:rPr>
          <w:rStyle w:val="cf01"/>
          <w:rFonts w:ascii="Times New Roman" w:hAnsi="Times New Roman" w:cs="Times New Roman"/>
          <w:sz w:val="21"/>
          <w:szCs w:val="21"/>
        </w:rPr>
        <w:t>Pamatojums:</w:t>
      </w:r>
      <w:r w:rsidRPr="0075741E">
        <w:rPr>
          <w:rStyle w:val="cf21"/>
          <w:rFonts w:ascii="Times New Roman" w:hAnsi="Times New Roman" w:cs="Times New Roman"/>
          <w:sz w:val="21"/>
          <w:szCs w:val="21"/>
        </w:rPr>
        <w:t xml:space="preserve"> Ar ierosinātājām izmaiņām tiek precizēts 3.1.2.3.i. investīcijas “Ilgstošas sociālās aprūpes pakalpojuma noturība un nepārtrauktība” sasniedzamā 122. </w:t>
      </w:r>
      <w:proofErr w:type="spellStart"/>
      <w:r w:rsidRPr="0075741E">
        <w:rPr>
          <w:rStyle w:val="cf21"/>
          <w:rFonts w:ascii="Times New Roman" w:hAnsi="Times New Roman" w:cs="Times New Roman"/>
          <w:sz w:val="21"/>
          <w:szCs w:val="21"/>
        </w:rPr>
        <w:t>mērķrādītāja</w:t>
      </w:r>
      <w:proofErr w:type="spellEnd"/>
      <w:r w:rsidRPr="0075741E">
        <w:rPr>
          <w:rStyle w:val="cf21"/>
          <w:rFonts w:ascii="Times New Roman" w:hAnsi="Times New Roman" w:cs="Times New Roman"/>
          <w:sz w:val="21"/>
          <w:szCs w:val="21"/>
        </w:rPr>
        <w:t xml:space="preserve"> nosaukums</w:t>
      </w:r>
      <w:r w:rsidR="00707BE1" w:rsidRPr="0075741E">
        <w:rPr>
          <w:rStyle w:val="cf21"/>
          <w:rFonts w:ascii="Times New Roman" w:hAnsi="Times New Roman" w:cs="Times New Roman"/>
          <w:sz w:val="21"/>
          <w:szCs w:val="21"/>
        </w:rPr>
        <w:t xml:space="preserve">, 122. un 123. </w:t>
      </w:r>
      <w:proofErr w:type="spellStart"/>
      <w:r w:rsidR="00707BE1" w:rsidRPr="0075741E">
        <w:rPr>
          <w:rStyle w:val="cf21"/>
          <w:rFonts w:ascii="Times New Roman" w:hAnsi="Times New Roman" w:cs="Times New Roman"/>
          <w:sz w:val="21"/>
          <w:szCs w:val="21"/>
        </w:rPr>
        <w:t>mērķrādītāja</w:t>
      </w:r>
      <w:proofErr w:type="spellEnd"/>
      <w:r w:rsidR="00707BE1" w:rsidRPr="0075741E">
        <w:rPr>
          <w:rStyle w:val="cf21"/>
          <w:rFonts w:ascii="Times New Roman" w:hAnsi="Times New Roman" w:cs="Times New Roman"/>
          <w:sz w:val="21"/>
          <w:szCs w:val="21"/>
        </w:rPr>
        <w:t xml:space="preserve"> sasniedzamās vērtības</w:t>
      </w:r>
      <w:r w:rsidRPr="0075741E">
        <w:rPr>
          <w:rStyle w:val="cf21"/>
          <w:rFonts w:ascii="Times New Roman" w:hAnsi="Times New Roman" w:cs="Times New Roman"/>
          <w:sz w:val="21"/>
          <w:szCs w:val="21"/>
        </w:rPr>
        <w:t xml:space="preserve"> , kā arī ar to saistītā informācija citās Eiropas Padomes lēmuma pielikuma par Latvijas Atveseļošanas un noturības mehānisma plāna izvērtējuma apstiprināšanu sadaļās.</w:t>
      </w:r>
    </w:p>
    <w:p w14:paraId="44F6BE27" w14:textId="28AC01AC" w:rsidR="009E1517" w:rsidRPr="0075741E" w:rsidRDefault="009E1517" w:rsidP="00697249">
      <w:pPr>
        <w:pStyle w:val="pf0"/>
        <w:spacing w:before="0" w:beforeAutospacing="0"/>
        <w:ind w:right="43"/>
        <w:jc w:val="both"/>
        <w:rPr>
          <w:rStyle w:val="cf21"/>
          <w:rFonts w:ascii="Times New Roman" w:hAnsi="Times New Roman" w:cs="Times New Roman"/>
          <w:sz w:val="21"/>
          <w:szCs w:val="21"/>
        </w:rPr>
      </w:pPr>
      <w:r w:rsidRPr="0075741E">
        <w:rPr>
          <w:rStyle w:val="cf21"/>
          <w:rFonts w:ascii="Times New Roman" w:hAnsi="Times New Roman" w:cs="Times New Roman"/>
          <w:sz w:val="21"/>
          <w:szCs w:val="21"/>
        </w:rPr>
        <w:t xml:space="preserve">Ierosinātās izmaiņas </w:t>
      </w:r>
      <w:proofErr w:type="spellStart"/>
      <w:r w:rsidRPr="0075741E">
        <w:rPr>
          <w:rStyle w:val="cf21"/>
          <w:rFonts w:ascii="Times New Roman" w:hAnsi="Times New Roman" w:cs="Times New Roman"/>
          <w:sz w:val="21"/>
          <w:szCs w:val="21"/>
        </w:rPr>
        <w:t>mērķrādītāja</w:t>
      </w:r>
      <w:proofErr w:type="spellEnd"/>
      <w:r w:rsidRPr="0075741E">
        <w:rPr>
          <w:rStyle w:val="cf21"/>
          <w:rFonts w:ascii="Times New Roman" w:hAnsi="Times New Roman" w:cs="Times New Roman"/>
          <w:sz w:val="21"/>
          <w:szCs w:val="21"/>
        </w:rPr>
        <w:t xml:space="preserve"> nosaukumā ir nepieciešamas, lai minētājā </w:t>
      </w:r>
      <w:proofErr w:type="spellStart"/>
      <w:r w:rsidRPr="0075741E">
        <w:rPr>
          <w:rStyle w:val="cf21"/>
          <w:rFonts w:ascii="Times New Roman" w:hAnsi="Times New Roman" w:cs="Times New Roman"/>
          <w:sz w:val="21"/>
          <w:szCs w:val="21"/>
        </w:rPr>
        <w:t>mērķrādītājā</w:t>
      </w:r>
      <w:proofErr w:type="spellEnd"/>
      <w:r w:rsidRPr="0075741E">
        <w:rPr>
          <w:rStyle w:val="cf21"/>
          <w:rFonts w:ascii="Times New Roman" w:hAnsi="Times New Roman" w:cs="Times New Roman"/>
          <w:sz w:val="21"/>
          <w:szCs w:val="21"/>
        </w:rPr>
        <w:t xml:space="preserve"> varētu ieskaitīt visas starp Centrālo finanšu un līgumu aģentūru un finansējuma saņēmējiem</w:t>
      </w:r>
      <w:r w:rsidR="005E6027" w:rsidRPr="0075741E">
        <w:rPr>
          <w:rStyle w:val="cf21"/>
          <w:rFonts w:ascii="Times New Roman" w:hAnsi="Times New Roman" w:cs="Times New Roman"/>
          <w:sz w:val="21"/>
          <w:szCs w:val="21"/>
        </w:rPr>
        <w:t xml:space="preserve"> (pašvaldībām, pašvaldību izveidotiem sociālo pakalpojumu sniedzējiem un citiem sociālo pakalpojumu sniedzējiem)</w:t>
      </w:r>
      <w:r w:rsidRPr="0075741E">
        <w:rPr>
          <w:rStyle w:val="cf21"/>
          <w:rFonts w:ascii="Times New Roman" w:hAnsi="Times New Roman" w:cs="Times New Roman"/>
          <w:sz w:val="21"/>
          <w:szCs w:val="21"/>
        </w:rPr>
        <w:t xml:space="preserve"> noslēgtās vienošanās un līgumus par projektu īstenošanu</w:t>
      </w:r>
      <w:r w:rsidR="00A44557" w:rsidRPr="0075741E">
        <w:rPr>
          <w:rStyle w:val="cf21"/>
          <w:rFonts w:ascii="Times New Roman" w:hAnsi="Times New Roman" w:cs="Times New Roman"/>
          <w:sz w:val="21"/>
          <w:szCs w:val="21"/>
        </w:rPr>
        <w:t xml:space="preserve"> (turpmāk – līgums) </w:t>
      </w:r>
      <w:r w:rsidRPr="0075741E">
        <w:rPr>
          <w:rStyle w:val="cf21"/>
          <w:rFonts w:ascii="Times New Roman" w:hAnsi="Times New Roman" w:cs="Times New Roman"/>
          <w:sz w:val="21"/>
          <w:szCs w:val="21"/>
        </w:rPr>
        <w:t xml:space="preserve"> šīs investīcijas ietvaros, par jaunu ģimeniskai videi pietuvinātu ilgstošas aprūpes pakalpojumu sniegšanas vietu izveidošanu. </w:t>
      </w:r>
    </w:p>
    <w:p w14:paraId="7B2ED8DC" w14:textId="77777777" w:rsidR="008D6726" w:rsidRPr="0075741E" w:rsidRDefault="008D6726" w:rsidP="008D6726">
      <w:pPr>
        <w:pStyle w:val="pf0"/>
        <w:spacing w:before="0" w:beforeAutospacing="0" w:after="0" w:afterAutospacing="0"/>
        <w:rPr>
          <w:sz w:val="21"/>
          <w:szCs w:val="21"/>
        </w:rPr>
      </w:pPr>
      <w:r w:rsidRPr="0075741E">
        <w:rPr>
          <w:b/>
          <w:bCs/>
          <w:sz w:val="21"/>
          <w:szCs w:val="21"/>
        </w:rPr>
        <w:t xml:space="preserve">3.1.2.6.i. </w:t>
      </w:r>
      <w:r w:rsidRPr="0075741E">
        <w:rPr>
          <w:b/>
          <w:bCs/>
          <w:sz w:val="21"/>
          <w:szCs w:val="21"/>
          <w:lang w:val="lv"/>
        </w:rPr>
        <w:t>Tehnisko palīglīdzekļu pieejamības sekmēšana</w:t>
      </w:r>
    </w:p>
    <w:p w14:paraId="4F427538" w14:textId="77777777" w:rsidR="008D6726" w:rsidRPr="0075741E" w:rsidRDefault="008D6726" w:rsidP="008D6726">
      <w:pPr>
        <w:pStyle w:val="pf0"/>
        <w:spacing w:before="0" w:beforeAutospacing="0" w:after="0" w:afterAutospacing="0"/>
        <w:rPr>
          <w:sz w:val="21"/>
          <w:szCs w:val="21"/>
        </w:rPr>
      </w:pPr>
      <w:r w:rsidRPr="0075741E">
        <w:rPr>
          <w:b/>
          <w:bCs/>
          <w:sz w:val="21"/>
          <w:szCs w:val="21"/>
        </w:rPr>
        <w:t>Juridiskais pamats:</w:t>
      </w:r>
      <w:r w:rsidRPr="0075741E">
        <w:rPr>
          <w:sz w:val="21"/>
          <w:szCs w:val="21"/>
        </w:rPr>
        <w:t xml:space="preserve"> AF regulas 21. panta 1. punkts.</w:t>
      </w:r>
    </w:p>
    <w:p w14:paraId="4397C494" w14:textId="77777777" w:rsidR="008D6726" w:rsidRPr="0075741E" w:rsidRDefault="008D6726" w:rsidP="008D6726">
      <w:pPr>
        <w:pStyle w:val="pf0"/>
        <w:spacing w:before="0" w:beforeAutospacing="0" w:after="0" w:afterAutospacing="0"/>
        <w:ind w:right="45"/>
        <w:jc w:val="both"/>
        <w:rPr>
          <w:sz w:val="21"/>
          <w:szCs w:val="21"/>
          <w:lang w:val="lv"/>
        </w:rPr>
      </w:pPr>
      <w:r w:rsidRPr="0075741E">
        <w:rPr>
          <w:b/>
          <w:bCs/>
          <w:sz w:val="21"/>
          <w:szCs w:val="21"/>
          <w:lang w:val="lv"/>
        </w:rPr>
        <w:t>Pamatojums:</w:t>
      </w:r>
      <w:r w:rsidRPr="0075741E">
        <w:rPr>
          <w:sz w:val="21"/>
          <w:szCs w:val="21"/>
          <w:lang w:val="lv"/>
        </w:rPr>
        <w:t xml:space="preserve"> Ar ierosinātājām izmaiņām tiek paredzēta jauna investīcija</w:t>
      </w:r>
      <w:r w:rsidRPr="0075741E">
        <w:rPr>
          <w:rFonts w:ascii="Calibri" w:hAnsi="Calibri" w:cs="Calibri"/>
          <w:color w:val="000000"/>
          <w:sz w:val="22"/>
          <w:szCs w:val="22"/>
        </w:rPr>
        <w:t xml:space="preserve"> </w:t>
      </w:r>
      <w:r w:rsidRPr="0075741E">
        <w:rPr>
          <w:sz w:val="21"/>
          <w:szCs w:val="21"/>
          <w:lang w:val="lv"/>
        </w:rPr>
        <w:t>tehnisko palīglīdzekļu nodrošināšanai, novirzot tās īstenošanai daļu no 3.1.2.3.i. investīcijas finansējuma.</w:t>
      </w:r>
    </w:p>
    <w:p w14:paraId="47984EAA" w14:textId="257603CC" w:rsidR="008D6726" w:rsidRDefault="008D6726" w:rsidP="00E9135A">
      <w:pPr>
        <w:pStyle w:val="pf0"/>
        <w:spacing w:before="0" w:beforeAutospacing="0" w:after="0" w:afterAutospacing="0"/>
        <w:ind w:right="45"/>
        <w:jc w:val="both"/>
        <w:rPr>
          <w:sz w:val="21"/>
          <w:szCs w:val="21"/>
        </w:rPr>
      </w:pPr>
      <w:r w:rsidRPr="0075741E">
        <w:rPr>
          <w:sz w:val="21"/>
          <w:szCs w:val="21"/>
        </w:rPr>
        <w:t>Minētās investīcijas mērķis ir veicināt ilgtermiņa aprūpes pakalpojumu pieejamību, uzlabojot personām ar funkcionāliem traucējumiem pieeju pārvietošanās, pašaprūpes un alternatīvās komunikācijas tehniskajiem palīglīdzekļiem, tai skaitā informācijai par to saņemšanas iespējām, tādējādi  veicinot šo personu neatkarību, aprūpes iespējas dzīvesvietā un dzīves kvalitāti. Paredzams, ka līdz ar to samazināsies personas aprūpes vajadzības, t.sk. pieprasījums pēc ilgstošas sociālās aprūpes un sociālās rehabilitācijas institūcijā pakalpojuma.</w:t>
      </w:r>
    </w:p>
    <w:p w14:paraId="32315C07" w14:textId="77777777" w:rsidR="00E9135A" w:rsidRPr="0075741E" w:rsidRDefault="00E9135A" w:rsidP="00E9135A">
      <w:pPr>
        <w:pStyle w:val="pf0"/>
        <w:spacing w:before="0" w:beforeAutospacing="0" w:after="0" w:afterAutospacing="0"/>
        <w:ind w:right="45"/>
        <w:jc w:val="both"/>
        <w:rPr>
          <w:sz w:val="21"/>
          <w:szCs w:val="21"/>
        </w:rPr>
      </w:pPr>
    </w:p>
    <w:p w14:paraId="623FD72B" w14:textId="77777777" w:rsidR="00904794" w:rsidRPr="0075741E" w:rsidRDefault="00904794" w:rsidP="00904794">
      <w:pPr>
        <w:pStyle w:val="Bodytext30"/>
        <w:shd w:val="clear" w:color="auto" w:fill="auto"/>
        <w:spacing w:before="0" w:after="0" w:line="259" w:lineRule="exact"/>
        <w:ind w:left="40" w:right="260" w:firstLine="0"/>
        <w:rPr>
          <w:b/>
          <w:bCs/>
          <w:i w:val="0"/>
          <w:iCs w:val="0"/>
          <w:color w:val="auto"/>
        </w:rPr>
      </w:pPr>
      <w:bookmarkStart w:id="4" w:name="_Hlk178669504"/>
      <w:r w:rsidRPr="0075741E">
        <w:rPr>
          <w:b/>
          <w:bCs/>
          <w:i w:val="0"/>
          <w:iCs w:val="0"/>
          <w:color w:val="auto"/>
        </w:rPr>
        <w:t>4.1.1.3.i.</w:t>
      </w:r>
      <w:bookmarkEnd w:id="4"/>
      <w:r w:rsidRPr="0075741E">
        <w:rPr>
          <w:b/>
          <w:bCs/>
          <w:i w:val="0"/>
          <w:iCs w:val="0"/>
          <w:color w:val="auto"/>
        </w:rPr>
        <w:t xml:space="preserve"> “Atbalsts sekundāro ambulatoro pakalpojumu sniedzēju veselības aprūpes infrastruktūras stiprināšanai”</w:t>
      </w:r>
    </w:p>
    <w:p w14:paraId="462E7765" w14:textId="382EC019" w:rsidR="00904794" w:rsidRPr="0075741E" w:rsidRDefault="00904794" w:rsidP="00904794">
      <w:pPr>
        <w:pStyle w:val="pf0"/>
        <w:spacing w:before="0" w:beforeAutospacing="0" w:after="0" w:afterAutospacing="0"/>
        <w:jc w:val="both"/>
        <w:rPr>
          <w:sz w:val="21"/>
          <w:szCs w:val="21"/>
          <w:lang w:val="lv" w:eastAsia="en-US" w:bidi="en-US"/>
        </w:rPr>
      </w:pPr>
      <w:r w:rsidRPr="0075741E">
        <w:rPr>
          <w:b/>
          <w:bCs/>
          <w:i/>
          <w:iCs/>
          <w:sz w:val="21"/>
          <w:szCs w:val="21"/>
        </w:rPr>
        <w:t>Juridiskais pamats:</w:t>
      </w:r>
      <w:r w:rsidRPr="0075741E">
        <w:rPr>
          <w:rStyle w:val="cf21"/>
          <w:rFonts w:ascii="Times New Roman" w:hAnsi="Times New Roman" w:cs="Times New Roman"/>
          <w:sz w:val="21"/>
          <w:szCs w:val="21"/>
        </w:rPr>
        <w:t xml:space="preserve"> </w:t>
      </w:r>
      <w:r w:rsidRPr="0075741E">
        <w:rPr>
          <w:sz w:val="21"/>
          <w:szCs w:val="21"/>
          <w:lang w:val="lv" w:eastAsia="en-US" w:bidi="en-US"/>
        </w:rPr>
        <w:t>AF regulas 21. pant</w:t>
      </w:r>
      <w:r w:rsidR="00DA3584" w:rsidRPr="0075741E">
        <w:rPr>
          <w:sz w:val="21"/>
          <w:szCs w:val="21"/>
          <w:lang w:val="lv" w:eastAsia="en-US" w:bidi="en-US"/>
        </w:rPr>
        <w:t>a 1.punkts</w:t>
      </w:r>
      <w:r w:rsidRPr="0075741E">
        <w:rPr>
          <w:sz w:val="21"/>
          <w:szCs w:val="21"/>
          <w:lang w:val="lv" w:eastAsia="en-US" w:bidi="en-US"/>
        </w:rPr>
        <w:t>.</w:t>
      </w:r>
    </w:p>
    <w:p w14:paraId="7FA7314F" w14:textId="60CD3B9C" w:rsidR="00904794" w:rsidRPr="0075741E" w:rsidRDefault="00954DB1" w:rsidP="00904794">
      <w:pPr>
        <w:pStyle w:val="Bodytext30"/>
        <w:shd w:val="clear" w:color="auto" w:fill="auto"/>
        <w:spacing w:before="0" w:after="0" w:line="259" w:lineRule="exact"/>
        <w:ind w:right="260" w:firstLine="0"/>
        <w:rPr>
          <w:i w:val="0"/>
          <w:iCs w:val="0"/>
          <w:color w:val="auto"/>
        </w:rPr>
      </w:pPr>
      <w:r w:rsidRPr="0075741E">
        <w:rPr>
          <w:i w:val="0"/>
          <w:iCs w:val="0"/>
          <w:color w:val="auto"/>
        </w:rPr>
        <w:t>Nepieciešams precizēt m</w:t>
      </w:r>
      <w:r w:rsidR="00904794" w:rsidRPr="0075741E">
        <w:rPr>
          <w:i w:val="0"/>
          <w:iCs w:val="0"/>
          <w:color w:val="auto"/>
        </w:rPr>
        <w:t>ērķa Nr.</w:t>
      </w:r>
      <w:r w:rsidR="00810215" w:rsidRPr="0075741E">
        <w:rPr>
          <w:i w:val="0"/>
          <w:iCs w:val="0"/>
          <w:color w:val="auto"/>
        </w:rPr>
        <w:t xml:space="preserve"> </w:t>
      </w:r>
      <w:r w:rsidR="00904794" w:rsidRPr="0075741E">
        <w:rPr>
          <w:i w:val="0"/>
          <w:iCs w:val="0"/>
          <w:color w:val="auto"/>
        </w:rPr>
        <w:t>141 nosaukum</w:t>
      </w:r>
      <w:r w:rsidRPr="0075741E">
        <w:rPr>
          <w:i w:val="0"/>
          <w:iCs w:val="0"/>
          <w:color w:val="auto"/>
        </w:rPr>
        <w:t>u</w:t>
      </w:r>
      <w:r w:rsidR="00917484" w:rsidRPr="0075741E">
        <w:rPr>
          <w:i w:val="0"/>
          <w:iCs w:val="0"/>
          <w:color w:val="auto"/>
        </w:rPr>
        <w:t xml:space="preserve"> un aprakstu,</w:t>
      </w:r>
      <w:r w:rsidR="00917484" w:rsidRPr="0075741E">
        <w:t xml:space="preserve"> </w:t>
      </w:r>
      <w:r w:rsidR="00917484" w:rsidRPr="0075741E">
        <w:rPr>
          <w:i w:val="0"/>
          <w:iCs w:val="0"/>
          <w:color w:val="auto"/>
        </w:rPr>
        <w:t xml:space="preserve">izsakot to atbilstoši plānotajam īstenoto projektu skaitam, tādā veidā to salāgojot ar mērķi Nr. 142. </w:t>
      </w:r>
    </w:p>
    <w:p w14:paraId="61EF1C0A" w14:textId="77777777" w:rsidR="00904794" w:rsidRPr="0075741E" w:rsidRDefault="00904794" w:rsidP="00904794">
      <w:pPr>
        <w:pStyle w:val="Bodytext30"/>
        <w:shd w:val="clear" w:color="auto" w:fill="auto"/>
        <w:spacing w:before="0" w:after="0" w:line="259" w:lineRule="exact"/>
        <w:ind w:left="40" w:right="260" w:firstLine="0"/>
        <w:rPr>
          <w:b/>
          <w:bCs/>
          <w:i w:val="0"/>
          <w:iCs w:val="0"/>
          <w:color w:val="auto"/>
        </w:rPr>
      </w:pPr>
    </w:p>
    <w:p w14:paraId="6B448BBB" w14:textId="423AB99A" w:rsidR="00904794" w:rsidRPr="0075741E" w:rsidRDefault="00904794" w:rsidP="00904794">
      <w:pPr>
        <w:pStyle w:val="Bodytext30"/>
        <w:shd w:val="clear" w:color="auto" w:fill="auto"/>
        <w:spacing w:before="0" w:after="0" w:line="259" w:lineRule="exact"/>
        <w:ind w:left="40" w:right="260" w:firstLine="0"/>
        <w:rPr>
          <w:b/>
          <w:bCs/>
          <w:i w:val="0"/>
          <w:iCs w:val="0"/>
          <w:color w:val="auto"/>
        </w:rPr>
      </w:pPr>
      <w:r w:rsidRPr="0075741E">
        <w:rPr>
          <w:b/>
          <w:bCs/>
          <w:i w:val="0"/>
          <w:iCs w:val="0"/>
          <w:color w:val="auto"/>
        </w:rPr>
        <w:t>4.2.1.r. “Cilvēkresursu nodrošinājums un prasmju pilnveide”</w:t>
      </w:r>
    </w:p>
    <w:p w14:paraId="3FB186EF" w14:textId="7A991F2E" w:rsidR="00904794" w:rsidRPr="0075741E" w:rsidRDefault="00904794" w:rsidP="00904794">
      <w:pPr>
        <w:pStyle w:val="pf0"/>
        <w:tabs>
          <w:tab w:val="left" w:pos="6087"/>
        </w:tabs>
        <w:spacing w:before="0" w:beforeAutospacing="0" w:after="0" w:afterAutospacing="0"/>
        <w:jc w:val="both"/>
        <w:rPr>
          <w:sz w:val="21"/>
          <w:szCs w:val="21"/>
          <w:lang w:val="lv" w:eastAsia="en-US" w:bidi="en-US"/>
        </w:rPr>
      </w:pPr>
      <w:r w:rsidRPr="0075741E">
        <w:rPr>
          <w:b/>
          <w:bCs/>
          <w:i/>
          <w:iCs/>
          <w:sz w:val="21"/>
          <w:szCs w:val="21"/>
        </w:rPr>
        <w:t>Juridiskais pamats:</w:t>
      </w:r>
      <w:r w:rsidRPr="0075741E">
        <w:rPr>
          <w:rStyle w:val="cf21"/>
          <w:rFonts w:ascii="Times New Roman" w:hAnsi="Times New Roman" w:cs="Times New Roman"/>
          <w:sz w:val="21"/>
          <w:szCs w:val="21"/>
        </w:rPr>
        <w:t xml:space="preserve"> </w:t>
      </w:r>
      <w:r w:rsidRPr="0075741E">
        <w:rPr>
          <w:sz w:val="21"/>
          <w:szCs w:val="21"/>
          <w:lang w:val="lv" w:eastAsia="en-US" w:bidi="en-US"/>
        </w:rPr>
        <w:t xml:space="preserve">AF regulas 21. </w:t>
      </w:r>
      <w:r w:rsidR="00DA3584" w:rsidRPr="0075741E">
        <w:rPr>
          <w:sz w:val="21"/>
          <w:szCs w:val="21"/>
          <w:lang w:val="lv" w:eastAsia="en-US" w:bidi="en-US"/>
        </w:rPr>
        <w:t>P</w:t>
      </w:r>
      <w:r w:rsidRPr="0075741E">
        <w:rPr>
          <w:sz w:val="21"/>
          <w:szCs w:val="21"/>
          <w:lang w:val="lv" w:eastAsia="en-US" w:bidi="en-US"/>
        </w:rPr>
        <w:t>ant</w:t>
      </w:r>
      <w:r w:rsidR="00DA3584" w:rsidRPr="0075741E">
        <w:rPr>
          <w:sz w:val="21"/>
          <w:szCs w:val="21"/>
          <w:lang w:val="lv" w:eastAsia="en-US" w:bidi="en-US"/>
        </w:rPr>
        <w:t>a 1.</w:t>
      </w:r>
      <w:r w:rsidR="00810215" w:rsidRPr="0075741E">
        <w:rPr>
          <w:sz w:val="21"/>
          <w:szCs w:val="21"/>
          <w:lang w:val="lv" w:eastAsia="en-US" w:bidi="en-US"/>
        </w:rPr>
        <w:t xml:space="preserve"> </w:t>
      </w:r>
      <w:r w:rsidR="00DA3584" w:rsidRPr="0075741E">
        <w:rPr>
          <w:sz w:val="21"/>
          <w:szCs w:val="21"/>
          <w:lang w:val="lv" w:eastAsia="en-US" w:bidi="en-US"/>
        </w:rPr>
        <w:t>punkts</w:t>
      </w:r>
      <w:r w:rsidRPr="0075741E">
        <w:rPr>
          <w:sz w:val="21"/>
          <w:szCs w:val="21"/>
          <w:lang w:val="lv" w:eastAsia="en-US" w:bidi="en-US"/>
        </w:rPr>
        <w:t>.</w:t>
      </w:r>
      <w:r w:rsidRPr="0075741E">
        <w:rPr>
          <w:sz w:val="21"/>
          <w:szCs w:val="21"/>
          <w:lang w:val="lv" w:eastAsia="en-US" w:bidi="en-US"/>
        </w:rPr>
        <w:tab/>
      </w:r>
    </w:p>
    <w:p w14:paraId="18925E5C" w14:textId="45CC86A7" w:rsidR="00904794" w:rsidRDefault="00954DB1" w:rsidP="00904794">
      <w:pPr>
        <w:pStyle w:val="Bodytext30"/>
        <w:shd w:val="clear" w:color="auto" w:fill="auto"/>
        <w:spacing w:before="0" w:after="0" w:line="259" w:lineRule="exact"/>
        <w:ind w:right="260" w:firstLine="0"/>
        <w:rPr>
          <w:i w:val="0"/>
          <w:iCs w:val="0"/>
          <w:color w:val="auto"/>
        </w:rPr>
      </w:pPr>
      <w:r w:rsidRPr="0075741E">
        <w:rPr>
          <w:i w:val="0"/>
          <w:iCs w:val="0"/>
          <w:color w:val="auto"/>
        </w:rPr>
        <w:t>Precizēt a</w:t>
      </w:r>
      <w:r w:rsidR="00904794" w:rsidRPr="0075741E">
        <w:rPr>
          <w:i w:val="0"/>
          <w:iCs w:val="0"/>
          <w:color w:val="auto"/>
        </w:rPr>
        <w:t>tskaites punkta Nr.</w:t>
      </w:r>
      <w:r w:rsidR="00810215" w:rsidRPr="0075741E">
        <w:rPr>
          <w:i w:val="0"/>
          <w:iCs w:val="0"/>
          <w:color w:val="auto"/>
        </w:rPr>
        <w:t xml:space="preserve"> </w:t>
      </w:r>
      <w:r w:rsidR="000A6681" w:rsidRPr="0075741E">
        <w:rPr>
          <w:i w:val="0"/>
          <w:iCs w:val="0"/>
          <w:color w:val="auto"/>
        </w:rPr>
        <w:t xml:space="preserve">146 </w:t>
      </w:r>
      <w:r w:rsidR="00904794" w:rsidRPr="0075741E">
        <w:rPr>
          <w:i w:val="0"/>
          <w:iCs w:val="0"/>
          <w:color w:val="auto"/>
        </w:rPr>
        <w:t>izpildes termiņ</w:t>
      </w:r>
      <w:r w:rsidRPr="0075741E">
        <w:rPr>
          <w:i w:val="0"/>
          <w:iCs w:val="0"/>
          <w:color w:val="auto"/>
        </w:rPr>
        <w:t>u</w:t>
      </w:r>
      <w:r w:rsidR="00904794" w:rsidRPr="0075741E">
        <w:rPr>
          <w:i w:val="0"/>
          <w:iCs w:val="0"/>
          <w:color w:val="auto"/>
        </w:rPr>
        <w:t>, ņemot vērā, ka atskaites punkts Nr.</w:t>
      </w:r>
      <w:r w:rsidR="000A6681" w:rsidRPr="0075741E">
        <w:rPr>
          <w:i w:val="0"/>
          <w:iCs w:val="0"/>
          <w:color w:val="auto"/>
        </w:rPr>
        <w:t>146 faktiski ir sasniegts 2023. gada IV ceturksnī, līdz ar to iespējams šo atskaites punktu iekļaut 3.</w:t>
      </w:r>
      <w:r w:rsidR="00810215" w:rsidRPr="0075741E">
        <w:rPr>
          <w:i w:val="0"/>
          <w:iCs w:val="0"/>
          <w:color w:val="auto"/>
        </w:rPr>
        <w:t xml:space="preserve"> </w:t>
      </w:r>
      <w:r w:rsidR="000A6681" w:rsidRPr="0075741E">
        <w:rPr>
          <w:i w:val="0"/>
          <w:iCs w:val="0"/>
          <w:color w:val="auto"/>
        </w:rPr>
        <w:t>maksājumu pieprasījumā</w:t>
      </w:r>
      <w:r w:rsidR="00904794" w:rsidRPr="0075741E">
        <w:rPr>
          <w:i w:val="0"/>
          <w:iCs w:val="0"/>
          <w:color w:val="auto"/>
        </w:rPr>
        <w:t>.</w:t>
      </w:r>
    </w:p>
    <w:p w14:paraId="184C9645" w14:textId="77777777" w:rsidR="004332A0" w:rsidRDefault="004332A0" w:rsidP="00904794">
      <w:pPr>
        <w:pStyle w:val="Bodytext30"/>
        <w:shd w:val="clear" w:color="auto" w:fill="auto"/>
        <w:spacing w:before="0" w:after="0" w:line="259" w:lineRule="exact"/>
        <w:ind w:right="260" w:firstLine="0"/>
        <w:rPr>
          <w:i w:val="0"/>
          <w:iCs w:val="0"/>
          <w:color w:val="auto"/>
        </w:rPr>
      </w:pPr>
    </w:p>
    <w:p w14:paraId="54571BBE" w14:textId="77777777" w:rsidR="004332A0" w:rsidRPr="00385109" w:rsidRDefault="004332A0" w:rsidP="004332A0">
      <w:pPr>
        <w:pStyle w:val="Bodytext30"/>
        <w:shd w:val="clear" w:color="auto" w:fill="auto"/>
        <w:spacing w:before="0" w:after="0" w:line="259" w:lineRule="exact"/>
        <w:ind w:right="260" w:firstLine="0"/>
        <w:rPr>
          <w:b/>
          <w:bCs/>
          <w:i w:val="0"/>
          <w:iCs w:val="0"/>
        </w:rPr>
      </w:pPr>
      <w:r w:rsidRPr="00385109">
        <w:rPr>
          <w:b/>
          <w:bCs/>
          <w:i w:val="0"/>
          <w:iCs w:val="0"/>
        </w:rPr>
        <w:t>5.1.1.1.i. “Pilnvērtīga inovāciju sistēmas pārvaldības modeļa izstrāde un tā nepārtraukta darbināšana”</w:t>
      </w:r>
    </w:p>
    <w:p w14:paraId="2CD01D4B" w14:textId="77777777" w:rsidR="004332A0" w:rsidRDefault="004332A0" w:rsidP="004332A0">
      <w:pPr>
        <w:pStyle w:val="Bodytext30"/>
        <w:shd w:val="clear" w:color="auto" w:fill="auto"/>
        <w:spacing w:before="0" w:after="0" w:line="259" w:lineRule="exact"/>
        <w:ind w:right="260" w:firstLine="0"/>
        <w:rPr>
          <w:i w:val="0"/>
          <w:iCs w:val="0"/>
        </w:rPr>
      </w:pPr>
      <w:r w:rsidRPr="00385109">
        <w:rPr>
          <w:b/>
          <w:bCs/>
        </w:rPr>
        <w:t>Juridiskais pamats:</w:t>
      </w:r>
      <w:r w:rsidRPr="00385109">
        <w:rPr>
          <w:i w:val="0"/>
          <w:iCs w:val="0"/>
        </w:rPr>
        <w:t xml:space="preserve"> AF regulas 21. pants.</w:t>
      </w:r>
    </w:p>
    <w:p w14:paraId="40677BE8" w14:textId="18EB46D4" w:rsidR="004332A0" w:rsidRPr="002E2D32" w:rsidRDefault="004332A0" w:rsidP="00904794">
      <w:pPr>
        <w:pStyle w:val="Bodytext30"/>
        <w:shd w:val="clear" w:color="auto" w:fill="auto"/>
        <w:spacing w:before="0" w:after="0" w:line="259" w:lineRule="exact"/>
        <w:ind w:right="260" w:firstLine="0"/>
        <w:rPr>
          <w:i w:val="0"/>
          <w:iCs w:val="0"/>
        </w:rPr>
      </w:pPr>
      <w:r w:rsidRPr="00385109">
        <w:rPr>
          <w:b/>
          <w:bCs/>
        </w:rPr>
        <w:t>Pamatojums:</w:t>
      </w:r>
      <w:r>
        <w:rPr>
          <w:b/>
          <w:bCs/>
        </w:rPr>
        <w:t xml:space="preserve"> </w:t>
      </w:r>
      <w:r w:rsidRPr="00385109">
        <w:rPr>
          <w:i w:val="0"/>
          <w:iCs w:val="0"/>
        </w:rPr>
        <w:t>Nepieciešams tehniski precizēt mērķa Nr.15</w:t>
      </w:r>
      <w:r w:rsidR="00AC36A1">
        <w:rPr>
          <w:i w:val="0"/>
          <w:iCs w:val="0"/>
        </w:rPr>
        <w:t>5 un Nr.156</w:t>
      </w:r>
      <w:r w:rsidRPr="00385109">
        <w:rPr>
          <w:i w:val="0"/>
          <w:iCs w:val="0"/>
        </w:rPr>
        <w:t xml:space="preserve"> aprakstu, </w:t>
      </w:r>
      <w:r w:rsidRPr="00385109">
        <w:rPr>
          <w:i w:val="0"/>
          <w:iCs w:val="0"/>
          <w:color w:val="auto"/>
        </w:rPr>
        <w:t>ņemot vērā, ka esošā redakcija var radīt kavējumu atskaites punkta sasniegšanai</w:t>
      </w:r>
      <w:r>
        <w:rPr>
          <w:i w:val="0"/>
          <w:iCs w:val="0"/>
        </w:rPr>
        <w:t>.</w:t>
      </w:r>
    </w:p>
    <w:p w14:paraId="2183097E" w14:textId="77777777" w:rsidR="00406610" w:rsidRDefault="00406610" w:rsidP="00904794">
      <w:pPr>
        <w:pStyle w:val="Bodytext30"/>
        <w:shd w:val="clear" w:color="auto" w:fill="auto"/>
        <w:spacing w:before="0" w:after="0" w:line="259" w:lineRule="exact"/>
        <w:ind w:right="260" w:firstLine="0"/>
        <w:rPr>
          <w:i w:val="0"/>
          <w:iCs w:val="0"/>
          <w:color w:val="auto"/>
        </w:rPr>
      </w:pPr>
    </w:p>
    <w:p w14:paraId="7103C335" w14:textId="77777777" w:rsidR="00406610" w:rsidRPr="00400205" w:rsidRDefault="00406610" w:rsidP="00406610">
      <w:pPr>
        <w:pStyle w:val="Bodytext30"/>
        <w:shd w:val="clear" w:color="auto" w:fill="auto"/>
        <w:spacing w:before="0" w:after="0" w:line="259" w:lineRule="exact"/>
        <w:ind w:right="260" w:firstLine="0"/>
        <w:rPr>
          <w:b/>
          <w:bCs/>
          <w:i w:val="0"/>
          <w:iCs w:val="0"/>
          <w:color w:val="auto"/>
        </w:rPr>
      </w:pPr>
      <w:r w:rsidRPr="00400205">
        <w:rPr>
          <w:b/>
          <w:bCs/>
          <w:i w:val="0"/>
          <w:iCs w:val="0"/>
          <w:color w:val="auto"/>
        </w:rPr>
        <w:t>5.2.1.r. “Augstākās izglītības un zinātniskās izcilības un pārvaldības reforma”</w:t>
      </w:r>
    </w:p>
    <w:p w14:paraId="3864B593" w14:textId="77777777" w:rsidR="00406610" w:rsidRPr="00400205" w:rsidRDefault="00406610" w:rsidP="00406610">
      <w:pPr>
        <w:pStyle w:val="pf0"/>
        <w:tabs>
          <w:tab w:val="left" w:pos="6087"/>
        </w:tabs>
        <w:spacing w:before="0" w:beforeAutospacing="0" w:after="0" w:afterAutospacing="0"/>
        <w:jc w:val="both"/>
        <w:rPr>
          <w:sz w:val="21"/>
          <w:szCs w:val="21"/>
          <w:lang w:val="lv" w:eastAsia="en-US" w:bidi="en-US"/>
        </w:rPr>
      </w:pPr>
      <w:r w:rsidRPr="00400205">
        <w:rPr>
          <w:b/>
          <w:bCs/>
          <w:i/>
          <w:iCs/>
          <w:sz w:val="21"/>
          <w:szCs w:val="21"/>
        </w:rPr>
        <w:t>Juridiskais pamats:</w:t>
      </w:r>
      <w:r w:rsidRPr="00400205">
        <w:rPr>
          <w:rStyle w:val="cf21"/>
          <w:rFonts w:ascii="Times New Roman" w:hAnsi="Times New Roman" w:cs="Times New Roman"/>
          <w:sz w:val="21"/>
          <w:szCs w:val="21"/>
        </w:rPr>
        <w:t xml:space="preserve"> </w:t>
      </w:r>
      <w:r w:rsidRPr="00400205">
        <w:rPr>
          <w:sz w:val="21"/>
          <w:szCs w:val="21"/>
          <w:lang w:val="lv" w:eastAsia="en-US" w:bidi="en-US"/>
        </w:rPr>
        <w:t>AF regulas 21. Panta 1. punkts.</w:t>
      </w:r>
      <w:r w:rsidRPr="00400205">
        <w:rPr>
          <w:sz w:val="21"/>
          <w:szCs w:val="21"/>
          <w:lang w:val="lv" w:eastAsia="en-US" w:bidi="en-US"/>
        </w:rPr>
        <w:tab/>
      </w:r>
    </w:p>
    <w:p w14:paraId="0A96A2D8" w14:textId="77777777" w:rsidR="00406610" w:rsidRPr="00400205" w:rsidRDefault="00406610" w:rsidP="00406610">
      <w:pPr>
        <w:pStyle w:val="Bodytext30"/>
        <w:shd w:val="clear" w:color="auto" w:fill="auto"/>
        <w:spacing w:before="0" w:after="0" w:line="259" w:lineRule="exact"/>
        <w:ind w:right="260" w:firstLine="0"/>
        <w:rPr>
          <w:i w:val="0"/>
          <w:iCs w:val="0"/>
          <w:color w:val="auto"/>
        </w:rPr>
      </w:pPr>
      <w:r w:rsidRPr="00400205">
        <w:rPr>
          <w:b/>
          <w:bCs/>
          <w:color w:val="auto"/>
        </w:rPr>
        <w:t>Pamatojums:</w:t>
      </w:r>
      <w:r w:rsidRPr="00400205">
        <w:rPr>
          <w:i w:val="0"/>
          <w:iCs w:val="0"/>
          <w:color w:val="auto"/>
        </w:rPr>
        <w:t xml:space="preserve"> </w:t>
      </w:r>
      <w:r w:rsidRPr="00400205">
        <w:rPr>
          <w:i w:val="0"/>
          <w:iCs w:val="0"/>
        </w:rPr>
        <w:t>Ar ierosinātajām izmaiņām nepieciešams veikt precizējumus 5.2.1.r. reformas aprakstošajā daļā un ar to saistīto atskaites punkta Nr. 160 ”Augstākās izglītības reforma” un mērķa Nr. 162 ”To valsts dibināto augstākās izglītības iestāžu īpatsvars, kuras skar pārvaldības izmaiņas”   rādītāju aprakstos, lai nodrošinātu nepārprotamu informāciju un atteiktos no liekas detalizācijas pakāpes par investīcijas ietvaros plānoto atskaites punktu un mērķu izpildes ietvaru.</w:t>
      </w:r>
    </w:p>
    <w:p w14:paraId="4FF1F529" w14:textId="77777777" w:rsidR="00406610" w:rsidRPr="00400205" w:rsidRDefault="00406610" w:rsidP="00406610">
      <w:pPr>
        <w:pStyle w:val="Bodytext30"/>
        <w:shd w:val="clear" w:color="auto" w:fill="auto"/>
        <w:spacing w:before="0" w:after="0" w:line="259" w:lineRule="exact"/>
        <w:ind w:right="260" w:firstLine="0"/>
        <w:rPr>
          <w:i w:val="0"/>
          <w:iCs w:val="0"/>
          <w:color w:val="auto"/>
        </w:rPr>
      </w:pPr>
    </w:p>
    <w:p w14:paraId="105704AF" w14:textId="77777777" w:rsidR="00406610" w:rsidRPr="00400205" w:rsidRDefault="00406610" w:rsidP="00406610">
      <w:pPr>
        <w:pStyle w:val="Bodytext30"/>
        <w:shd w:val="clear" w:color="auto" w:fill="auto"/>
        <w:spacing w:before="0" w:after="0" w:line="259" w:lineRule="exact"/>
        <w:ind w:right="260" w:firstLine="0"/>
        <w:rPr>
          <w:b/>
          <w:bCs/>
          <w:i w:val="0"/>
          <w:iCs w:val="0"/>
          <w:color w:val="auto"/>
        </w:rPr>
      </w:pPr>
      <w:r w:rsidRPr="00400205">
        <w:rPr>
          <w:b/>
          <w:bCs/>
          <w:i w:val="0"/>
          <w:iCs w:val="0"/>
          <w:color w:val="auto"/>
        </w:rPr>
        <w:lastRenderedPageBreak/>
        <w:t>5.2.1.1.i. “Pētniecības, attīstības un konsolidācijas granti”</w:t>
      </w:r>
    </w:p>
    <w:p w14:paraId="755B586E" w14:textId="77777777" w:rsidR="00406610" w:rsidRPr="00400205" w:rsidRDefault="00406610" w:rsidP="00406610">
      <w:pPr>
        <w:pStyle w:val="pf0"/>
        <w:tabs>
          <w:tab w:val="left" w:pos="6087"/>
        </w:tabs>
        <w:spacing w:before="0" w:beforeAutospacing="0" w:after="0" w:afterAutospacing="0"/>
        <w:jc w:val="both"/>
        <w:rPr>
          <w:sz w:val="21"/>
          <w:szCs w:val="21"/>
          <w:lang w:val="lv" w:eastAsia="en-US" w:bidi="en-US"/>
        </w:rPr>
      </w:pPr>
      <w:r w:rsidRPr="00400205">
        <w:rPr>
          <w:b/>
          <w:bCs/>
          <w:i/>
          <w:iCs/>
          <w:sz w:val="21"/>
          <w:szCs w:val="21"/>
        </w:rPr>
        <w:t>Juridiskais pamats:</w:t>
      </w:r>
      <w:r w:rsidRPr="00400205">
        <w:rPr>
          <w:rStyle w:val="cf21"/>
          <w:rFonts w:ascii="Times New Roman" w:hAnsi="Times New Roman" w:cs="Times New Roman"/>
          <w:sz w:val="21"/>
          <w:szCs w:val="21"/>
        </w:rPr>
        <w:t xml:space="preserve"> </w:t>
      </w:r>
      <w:r w:rsidRPr="00400205">
        <w:rPr>
          <w:sz w:val="21"/>
          <w:szCs w:val="21"/>
          <w:lang w:val="lv" w:eastAsia="en-US" w:bidi="en-US"/>
        </w:rPr>
        <w:t>AF regulas 21. Panta 1. punkts.</w:t>
      </w:r>
      <w:r w:rsidRPr="00400205">
        <w:rPr>
          <w:sz w:val="21"/>
          <w:szCs w:val="21"/>
          <w:lang w:val="lv" w:eastAsia="en-US" w:bidi="en-US"/>
        </w:rPr>
        <w:tab/>
      </w:r>
    </w:p>
    <w:p w14:paraId="1F95274E" w14:textId="15E091C7" w:rsidR="00406610" w:rsidRPr="0075741E" w:rsidRDefault="00406610" w:rsidP="00904794">
      <w:pPr>
        <w:pStyle w:val="Bodytext30"/>
        <w:shd w:val="clear" w:color="auto" w:fill="auto"/>
        <w:spacing w:before="0" w:after="0" w:line="259" w:lineRule="exact"/>
        <w:ind w:right="260" w:firstLine="0"/>
        <w:rPr>
          <w:i w:val="0"/>
          <w:iCs w:val="0"/>
          <w:color w:val="auto"/>
        </w:rPr>
      </w:pPr>
      <w:r w:rsidRPr="00400205">
        <w:rPr>
          <w:b/>
          <w:bCs/>
          <w:color w:val="auto"/>
        </w:rPr>
        <w:t>Pamatojums:</w:t>
      </w:r>
      <w:r w:rsidRPr="00400205">
        <w:rPr>
          <w:i w:val="0"/>
          <w:iCs w:val="0"/>
          <w:color w:val="auto"/>
        </w:rPr>
        <w:t xml:space="preserve"> Ar ierosinātajām izmaiņām veikt racionālus precizējumus 5.2.1.1.i. investīcijas aprakstošajā daļā un mērķa Nr. 165 ”Parakstīti iekšējie pētniecības un attīstības </w:t>
      </w:r>
      <w:proofErr w:type="spellStart"/>
      <w:r w:rsidRPr="00400205">
        <w:rPr>
          <w:i w:val="0"/>
          <w:iCs w:val="0"/>
          <w:color w:val="auto"/>
        </w:rPr>
        <w:t>grantu</w:t>
      </w:r>
      <w:proofErr w:type="spellEnd"/>
      <w:r w:rsidRPr="00400205">
        <w:rPr>
          <w:i w:val="0"/>
          <w:iCs w:val="0"/>
          <w:color w:val="auto"/>
        </w:rPr>
        <w:t xml:space="preserve"> līgumi” aprakstā, kā arī mērķa Nr.164 ”Parakstīti akadēmiskās karjeras </w:t>
      </w:r>
      <w:proofErr w:type="spellStart"/>
      <w:r w:rsidRPr="00400205">
        <w:rPr>
          <w:i w:val="0"/>
          <w:iCs w:val="0"/>
          <w:color w:val="auto"/>
        </w:rPr>
        <w:t>grantu</w:t>
      </w:r>
      <w:proofErr w:type="spellEnd"/>
      <w:r w:rsidRPr="00400205">
        <w:rPr>
          <w:i w:val="0"/>
          <w:iCs w:val="0"/>
          <w:color w:val="auto"/>
        </w:rPr>
        <w:t xml:space="preserve"> līgumi” rādītāja aprakstā ietverto prasību, par kuras izpildi Latvijas iestādes nevar sniegt apliecinājumu. Pašreizējais formulējums radītu nepamatotu administratīvo slogu iestādēm, kurām ir saistoši standarti, ilgstoši spēkā esoši noteikumi un procedūras saistībā ar ikgadējo un daudzgadu budžeta izpildi.</w:t>
      </w:r>
    </w:p>
    <w:p w14:paraId="548C50D6" w14:textId="77777777" w:rsidR="00B16C19" w:rsidRPr="0075741E" w:rsidRDefault="00B16C19" w:rsidP="00904794">
      <w:pPr>
        <w:pStyle w:val="Bodytext30"/>
        <w:shd w:val="clear" w:color="auto" w:fill="auto"/>
        <w:spacing w:before="0" w:after="0" w:line="259" w:lineRule="exact"/>
        <w:ind w:right="260" w:firstLine="0"/>
        <w:rPr>
          <w:i w:val="0"/>
          <w:iCs w:val="0"/>
          <w:color w:val="auto"/>
        </w:rPr>
      </w:pPr>
    </w:p>
    <w:p w14:paraId="27CB889D" w14:textId="77777777" w:rsidR="00B16C19" w:rsidRPr="0075741E" w:rsidRDefault="00B16C19" w:rsidP="00B16C19">
      <w:pPr>
        <w:pStyle w:val="Bodytext30"/>
        <w:shd w:val="clear" w:color="auto" w:fill="auto"/>
        <w:spacing w:before="0" w:after="0" w:line="259" w:lineRule="exact"/>
        <w:ind w:right="260" w:firstLine="0"/>
        <w:rPr>
          <w:b/>
          <w:i w:val="0"/>
          <w:iCs w:val="0"/>
          <w:color w:val="auto"/>
        </w:rPr>
      </w:pPr>
      <w:r w:rsidRPr="0075741E">
        <w:rPr>
          <w:b/>
          <w:i w:val="0"/>
          <w:iCs w:val="0"/>
          <w:color w:val="auto"/>
        </w:rPr>
        <w:t>6.2.1.1.i. “AML inovāciju centra izveide noziedzīgi iegūtu līdzekļu legalizācijas identificēšanas uzlabošanai”</w:t>
      </w:r>
    </w:p>
    <w:p w14:paraId="4644B2D8" w14:textId="77777777" w:rsidR="00B16C19" w:rsidRPr="0075741E" w:rsidRDefault="00B16C19" w:rsidP="00B16C19">
      <w:pPr>
        <w:pStyle w:val="Bodytext30"/>
        <w:shd w:val="clear" w:color="auto" w:fill="auto"/>
        <w:spacing w:before="0" w:after="0" w:line="259" w:lineRule="exact"/>
        <w:ind w:right="260" w:firstLine="0"/>
        <w:rPr>
          <w:i w:val="0"/>
          <w:iCs w:val="0"/>
          <w:color w:val="auto"/>
        </w:rPr>
      </w:pPr>
      <w:r w:rsidRPr="0075741E">
        <w:rPr>
          <w:b/>
          <w:iCs w:val="0"/>
          <w:color w:val="auto"/>
        </w:rPr>
        <w:t>Juridiskais pamats:</w:t>
      </w:r>
      <w:r w:rsidRPr="0075741E">
        <w:rPr>
          <w:i w:val="0"/>
          <w:iCs w:val="0"/>
          <w:color w:val="auto"/>
        </w:rPr>
        <w:t xml:space="preserve"> AF regulas 21. panta 1.punkts.</w:t>
      </w:r>
    </w:p>
    <w:p w14:paraId="548DF111" w14:textId="77777777" w:rsidR="00B16C19" w:rsidRPr="0075741E" w:rsidRDefault="00B16C19" w:rsidP="00B16C19">
      <w:pPr>
        <w:pStyle w:val="Bodytext30"/>
        <w:shd w:val="clear" w:color="auto" w:fill="auto"/>
        <w:spacing w:before="0" w:after="0" w:line="259" w:lineRule="exact"/>
        <w:ind w:right="260" w:firstLine="0"/>
        <w:rPr>
          <w:i w:val="0"/>
          <w:iCs w:val="0"/>
          <w:color w:val="auto"/>
        </w:rPr>
      </w:pPr>
      <w:r w:rsidRPr="0075741E">
        <w:rPr>
          <w:b/>
          <w:iCs w:val="0"/>
          <w:color w:val="auto"/>
        </w:rPr>
        <w:t>Pamatojums:</w:t>
      </w:r>
      <w:r w:rsidRPr="0075741E">
        <w:rPr>
          <w:i w:val="0"/>
          <w:iCs w:val="0"/>
          <w:color w:val="auto"/>
        </w:rPr>
        <w:t xml:space="preserve"> precizēt atskaites punkta Nr. 187 “IT platforma zināšanu un dokumentu apmaiņai un sadarbības koordinēšanai starp ieinteresētajām personām” nosaukumu, pārbaudes mehānisma aprakstu un atskaites punkta aprakstu, ņemot vērā, ka esošā redakcija ir ļoti tehniska un detalizēta, kas var radīt būtisku kavējumu atskaites punkta sasniegšanai.</w:t>
      </w:r>
    </w:p>
    <w:p w14:paraId="646608E4" w14:textId="77777777" w:rsidR="00B16C19" w:rsidRPr="0075741E" w:rsidRDefault="00B16C19" w:rsidP="00B16C19">
      <w:pPr>
        <w:pStyle w:val="Bodytext30"/>
        <w:shd w:val="clear" w:color="auto" w:fill="auto"/>
        <w:spacing w:before="0" w:after="0" w:line="259" w:lineRule="exact"/>
        <w:ind w:right="260" w:firstLine="0"/>
        <w:rPr>
          <w:i w:val="0"/>
          <w:iCs w:val="0"/>
          <w:color w:val="auto"/>
        </w:rPr>
      </w:pPr>
    </w:p>
    <w:p w14:paraId="3D346F6B" w14:textId="77777777" w:rsidR="000F4F1D" w:rsidRPr="0075741E" w:rsidRDefault="000F4F1D" w:rsidP="000F4F1D">
      <w:pPr>
        <w:pStyle w:val="Bodytext30"/>
        <w:shd w:val="clear" w:color="auto" w:fill="auto"/>
        <w:spacing w:before="0" w:after="0" w:line="259" w:lineRule="exact"/>
        <w:ind w:left="40" w:right="43" w:firstLine="0"/>
        <w:rPr>
          <w:i w:val="0"/>
          <w:iCs w:val="0"/>
        </w:rPr>
      </w:pPr>
      <w:r w:rsidRPr="0075741E">
        <w:rPr>
          <w:b/>
          <w:bCs/>
          <w:i w:val="0"/>
          <w:iCs w:val="0"/>
          <w:color w:val="auto"/>
        </w:rPr>
        <w:t>6.2.1.3.i. “Vienota tiesnešu, tiesu darbinieku, prokuroru, prokuroru palīgu un specializēto izmeklētāju (starpdisciplināros jautājumos) kvalifikācijas pilnveides mācību centra izveide”</w:t>
      </w:r>
    </w:p>
    <w:p w14:paraId="1FA31FD5" w14:textId="77777777" w:rsidR="000F4F1D" w:rsidRPr="0075741E" w:rsidRDefault="000F4F1D" w:rsidP="000F4F1D">
      <w:pPr>
        <w:pStyle w:val="Bodytext30"/>
        <w:shd w:val="clear" w:color="auto" w:fill="auto"/>
        <w:spacing w:before="0" w:after="0" w:line="259" w:lineRule="exact"/>
        <w:ind w:left="40" w:right="43" w:firstLine="0"/>
        <w:rPr>
          <w:i w:val="0"/>
          <w:iCs w:val="0"/>
        </w:rPr>
      </w:pPr>
      <w:r w:rsidRPr="0075741E">
        <w:rPr>
          <w:b/>
          <w:bCs/>
          <w:i w:val="0"/>
          <w:iCs w:val="0"/>
        </w:rPr>
        <w:t>Juridiskais pamats</w:t>
      </w:r>
      <w:r w:rsidRPr="0075741E">
        <w:rPr>
          <w:i w:val="0"/>
          <w:iCs w:val="0"/>
        </w:rPr>
        <w:t>: AF regulas 21. panta 1.punkts.</w:t>
      </w:r>
    </w:p>
    <w:p w14:paraId="098C3541" w14:textId="1ACC19F2" w:rsidR="000F4F1D" w:rsidRPr="0075741E" w:rsidRDefault="000F4F1D" w:rsidP="000F4F1D">
      <w:pPr>
        <w:pStyle w:val="Bodytext30"/>
        <w:shd w:val="clear" w:color="auto" w:fill="auto"/>
        <w:spacing w:before="0" w:after="0" w:line="259" w:lineRule="exact"/>
        <w:ind w:left="40" w:right="43" w:firstLine="0"/>
        <w:rPr>
          <w:i w:val="0"/>
          <w:iCs w:val="0"/>
        </w:rPr>
      </w:pPr>
      <w:r w:rsidRPr="0075741E">
        <w:rPr>
          <w:b/>
          <w:bCs/>
          <w:i w:val="0"/>
          <w:iCs w:val="0"/>
        </w:rPr>
        <w:t>Pamatojums</w:t>
      </w:r>
      <w:r w:rsidRPr="0075741E">
        <w:rPr>
          <w:i w:val="0"/>
          <w:iCs w:val="0"/>
        </w:rPr>
        <w:t>: ar ierosinātajām izmaiņām nepieciešamas veikt precizējumus investīcijas mērķa Nr. 193 “Jaunu mācību programmu izstrāde” un mērķa Nr. 194 “Mācību programmu pieņemšana un īstenošana” nosaukumā un aprakstošajā daļa. Ierosinātās izmaiņas tiek virzītas, lai nodrošinātu nepārprotamu informāciju par investīcijas ietvaros plānoto mērķu izpildes ietvaru.</w:t>
      </w:r>
    </w:p>
    <w:p w14:paraId="311EF118" w14:textId="77777777" w:rsidR="00904794" w:rsidRPr="0075741E" w:rsidRDefault="00904794" w:rsidP="00904794">
      <w:pPr>
        <w:pStyle w:val="Bodytext30"/>
        <w:shd w:val="clear" w:color="auto" w:fill="auto"/>
        <w:spacing w:before="0" w:after="0" w:line="259" w:lineRule="exact"/>
        <w:ind w:left="40" w:right="43" w:firstLine="0"/>
        <w:rPr>
          <w:b/>
          <w:bCs/>
          <w:i w:val="0"/>
          <w:iCs w:val="0"/>
          <w:color w:val="auto"/>
        </w:rPr>
      </w:pPr>
    </w:p>
    <w:p w14:paraId="48E9C6FE" w14:textId="15211492" w:rsidR="009E1517" w:rsidRPr="0075741E" w:rsidRDefault="009E1517" w:rsidP="00904794">
      <w:pPr>
        <w:pStyle w:val="Bodytext30"/>
        <w:shd w:val="clear" w:color="auto" w:fill="auto"/>
        <w:spacing w:before="0" w:after="0" w:line="259" w:lineRule="exact"/>
        <w:ind w:left="40" w:right="43" w:firstLine="0"/>
        <w:rPr>
          <w:i w:val="0"/>
          <w:iCs w:val="0"/>
        </w:rPr>
      </w:pPr>
      <w:r w:rsidRPr="0075741E">
        <w:rPr>
          <w:b/>
          <w:bCs/>
          <w:i w:val="0"/>
          <w:iCs w:val="0"/>
          <w:color w:val="auto"/>
        </w:rPr>
        <w:t>6.3.1.1.i. “</w:t>
      </w:r>
      <w:r w:rsidRPr="0075741E">
        <w:rPr>
          <w:b/>
          <w:bCs/>
          <w:i w:val="0"/>
          <w:iCs w:val="0"/>
        </w:rPr>
        <w:t>Atvērta, caurskatāma, godprātīga un atbildīga publiskā pārvalde”</w:t>
      </w:r>
      <w:r w:rsidRPr="0075741E">
        <w:rPr>
          <w:i w:val="0"/>
          <w:iCs w:val="0"/>
        </w:rPr>
        <w:t xml:space="preserve"> </w:t>
      </w:r>
    </w:p>
    <w:p w14:paraId="2113F0DA" w14:textId="02EF7E67" w:rsidR="004A184B" w:rsidRPr="0075741E" w:rsidRDefault="009E1517" w:rsidP="00697249">
      <w:pPr>
        <w:pStyle w:val="Bodytext30"/>
        <w:shd w:val="clear" w:color="auto" w:fill="auto"/>
        <w:spacing w:before="0" w:after="0" w:line="259" w:lineRule="exact"/>
        <w:ind w:left="40" w:right="43" w:firstLine="0"/>
        <w:rPr>
          <w:i w:val="0"/>
          <w:iCs w:val="0"/>
        </w:rPr>
      </w:pPr>
      <w:r w:rsidRPr="0075741E">
        <w:rPr>
          <w:b/>
          <w:bCs/>
          <w:i w:val="0"/>
          <w:iCs w:val="0"/>
        </w:rPr>
        <w:t>Juridiskais pamats</w:t>
      </w:r>
      <w:r w:rsidRPr="0075741E">
        <w:rPr>
          <w:i w:val="0"/>
          <w:iCs w:val="0"/>
        </w:rPr>
        <w:t xml:space="preserve">: </w:t>
      </w:r>
      <w:r w:rsidR="004A184B" w:rsidRPr="0075741E">
        <w:rPr>
          <w:i w:val="0"/>
          <w:iCs w:val="0"/>
        </w:rPr>
        <w:t>AF regulas 21. pant</w:t>
      </w:r>
      <w:r w:rsidR="00DA3584" w:rsidRPr="0075741E">
        <w:rPr>
          <w:i w:val="0"/>
          <w:iCs w:val="0"/>
        </w:rPr>
        <w:t>a 1.punkts</w:t>
      </w:r>
      <w:r w:rsidR="004A184B" w:rsidRPr="0075741E">
        <w:rPr>
          <w:i w:val="0"/>
          <w:iCs w:val="0"/>
        </w:rPr>
        <w:t>.</w:t>
      </w:r>
    </w:p>
    <w:p w14:paraId="1CB03A94" w14:textId="71FEFE81" w:rsidR="009E1517" w:rsidRPr="0075741E" w:rsidRDefault="003A7661" w:rsidP="00697249">
      <w:pPr>
        <w:pStyle w:val="Bodytext30"/>
        <w:shd w:val="clear" w:color="auto" w:fill="auto"/>
        <w:spacing w:before="0" w:after="0" w:line="259" w:lineRule="exact"/>
        <w:ind w:left="40" w:right="43" w:firstLine="0"/>
        <w:rPr>
          <w:i w:val="0"/>
          <w:iCs w:val="0"/>
        </w:rPr>
      </w:pPr>
      <w:r w:rsidRPr="0075741E">
        <w:rPr>
          <w:b/>
          <w:bCs/>
          <w:i w:val="0"/>
          <w:iCs w:val="0"/>
        </w:rPr>
        <w:t>Pamatojums</w:t>
      </w:r>
      <w:r w:rsidRPr="0075741E">
        <w:rPr>
          <w:i w:val="0"/>
          <w:iCs w:val="0"/>
        </w:rPr>
        <w:t xml:space="preserve">: izmaiņas nepieciešamas, jo investīcijas ieviešanas procesā ir konstatēts, ka pastāv interpretācijas iespējas par dalībnieku uzskaiti mērķī Nr.201 “To publiskās pārvaldes darbinieku skaits, kuri apmācīti vismaz vienā no programmām”. Ar grozījumiem precizēts, ka tiek uzskaitīts publiskās pārvaldes nodarbināto pabeigto apmācību skaits  4 kompetenču jomu ietvaros, tādējādi nodrošinot pasākuma īstenošanu vairāk atbilstoši investīciju politikas mērķim, proti, organizēt mērķtiecīgas un kvalitatīvas kapacitātes stiprināšanas apmācības valsts pārvaldē nodarbinātajiem (to grupām) ētikas, korupcijas apkarošanas, krāpšanas novēršanas un interešu konfliktu novēršanas jomās. Veikti atsevišķi redakcionāli precizējumi CID kolonnā “Katra atskaites punkta un </w:t>
      </w:r>
      <w:proofErr w:type="spellStart"/>
      <w:r w:rsidRPr="0075741E">
        <w:rPr>
          <w:i w:val="0"/>
          <w:iCs w:val="0"/>
        </w:rPr>
        <w:t>mērķrādītāja</w:t>
      </w:r>
      <w:proofErr w:type="spellEnd"/>
      <w:r w:rsidRPr="0075741E">
        <w:rPr>
          <w:i w:val="0"/>
          <w:iCs w:val="0"/>
        </w:rPr>
        <w:t xml:space="preserve"> apraksts” ar mērķi </w:t>
      </w:r>
      <w:proofErr w:type="spellStart"/>
      <w:r w:rsidRPr="0075741E">
        <w:rPr>
          <w:i w:val="0"/>
          <w:iCs w:val="0"/>
        </w:rPr>
        <w:t>fokusētāk</w:t>
      </w:r>
      <w:proofErr w:type="spellEnd"/>
      <w:r w:rsidRPr="0075741E">
        <w:rPr>
          <w:i w:val="0"/>
          <w:iCs w:val="0"/>
        </w:rPr>
        <w:t xml:space="preserve"> strukturēt investīcijas ieviešanu pa kompetenču dimensijām, tai skaitā atsakoties no tematiskā virziena “ēnu ekonomika” īstenošanas, kas saistīts ar prioritāšu pārvērtēšanu un ņemot vērā faktu, ka šī tēma tika plaši mācīta kohēzijas politikas 2014.-2020.gada plānošanas perioda ESF projekta ietvaros.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un interešu konfliktu novēršanu. Papildus tam tiek precizēts CID rādītāja nosaukums, lai precīzāk atspoguļotu rādītāja vienību uzskaites pieeju šajā CID rādītājā. Saistītie grozījumi iestrādāti arī CID mērķī Nr.200.</w:t>
      </w:r>
      <w:r w:rsidR="005923D2" w:rsidRPr="0075741E">
        <w:rPr>
          <w:i w:val="0"/>
          <w:iCs w:val="0"/>
        </w:rPr>
        <w:t xml:space="preserve"> Kā arī tiek precizēts plānotais mērķa sasniegšanas datums no 2026.gada 3.ceturkšņa uz 2025.gada 4.ceturksni, ņemot vērā līdz šim progresa pārskatā apstiprinātos sasniegtos rādītājus.</w:t>
      </w:r>
    </w:p>
    <w:p w14:paraId="2FC40C32" w14:textId="77777777" w:rsidR="009E1517" w:rsidRPr="0075741E" w:rsidRDefault="009E1517" w:rsidP="00697249">
      <w:pPr>
        <w:pStyle w:val="Bodytext30"/>
        <w:shd w:val="clear" w:color="auto" w:fill="auto"/>
        <w:spacing w:before="0" w:after="0" w:line="259" w:lineRule="exact"/>
        <w:ind w:left="40" w:right="43" w:firstLine="0"/>
        <w:rPr>
          <w:i w:val="0"/>
          <w:iCs w:val="0"/>
        </w:rPr>
      </w:pPr>
      <w:r w:rsidRPr="0075741E">
        <w:rPr>
          <w:b/>
          <w:bCs/>
          <w:i w:val="0"/>
          <w:iCs w:val="0"/>
        </w:rPr>
        <w:t xml:space="preserve">6.3.1.2.i. “Publiskās pārvaldes </w:t>
      </w:r>
      <w:proofErr w:type="spellStart"/>
      <w:r w:rsidRPr="0075741E">
        <w:rPr>
          <w:b/>
          <w:bCs/>
          <w:i w:val="0"/>
          <w:iCs w:val="0"/>
        </w:rPr>
        <w:t>profesionalizācija</w:t>
      </w:r>
      <w:proofErr w:type="spellEnd"/>
      <w:r w:rsidRPr="0075741E">
        <w:rPr>
          <w:b/>
          <w:bCs/>
          <w:i w:val="0"/>
          <w:iCs w:val="0"/>
        </w:rPr>
        <w:t xml:space="preserve"> un administratīvās un kapacitātes stiprināšana”</w:t>
      </w:r>
      <w:r w:rsidRPr="0075741E">
        <w:rPr>
          <w:i w:val="0"/>
          <w:iCs w:val="0"/>
        </w:rPr>
        <w:t xml:space="preserve"> </w:t>
      </w:r>
    </w:p>
    <w:p w14:paraId="0F05643F" w14:textId="157E5FFD" w:rsidR="004A184B" w:rsidRPr="0075741E" w:rsidRDefault="009E1517" w:rsidP="00697249">
      <w:pPr>
        <w:pStyle w:val="Bodytext30"/>
        <w:shd w:val="clear" w:color="auto" w:fill="auto"/>
        <w:spacing w:before="0" w:after="0" w:line="259" w:lineRule="exact"/>
        <w:ind w:left="40" w:right="43" w:firstLine="0"/>
        <w:rPr>
          <w:i w:val="0"/>
          <w:iCs w:val="0"/>
        </w:rPr>
      </w:pPr>
      <w:r w:rsidRPr="0075741E">
        <w:rPr>
          <w:b/>
          <w:bCs/>
          <w:i w:val="0"/>
          <w:iCs w:val="0"/>
        </w:rPr>
        <w:t>Juridiskais pamats</w:t>
      </w:r>
      <w:r w:rsidRPr="0075741E">
        <w:rPr>
          <w:i w:val="0"/>
          <w:iCs w:val="0"/>
        </w:rPr>
        <w:t xml:space="preserve">: </w:t>
      </w:r>
      <w:r w:rsidR="004A184B" w:rsidRPr="0075741E">
        <w:rPr>
          <w:i w:val="0"/>
          <w:iCs w:val="0"/>
        </w:rPr>
        <w:t>AF regulas 21. pant</w:t>
      </w:r>
      <w:r w:rsidR="00DA3584" w:rsidRPr="0075741E">
        <w:rPr>
          <w:i w:val="0"/>
          <w:iCs w:val="0"/>
        </w:rPr>
        <w:t>a 1.punkts</w:t>
      </w:r>
      <w:r w:rsidR="004A184B" w:rsidRPr="0075741E">
        <w:rPr>
          <w:i w:val="0"/>
          <w:iCs w:val="0"/>
        </w:rPr>
        <w:t>.</w:t>
      </w:r>
    </w:p>
    <w:p w14:paraId="1A2082AA" w14:textId="646D6BDA" w:rsidR="003A7661" w:rsidRPr="0075741E" w:rsidRDefault="003A7661" w:rsidP="003A7661">
      <w:pPr>
        <w:pStyle w:val="Bodytext30"/>
        <w:shd w:val="clear" w:color="auto" w:fill="auto"/>
        <w:spacing w:before="0" w:after="0" w:line="259" w:lineRule="exact"/>
        <w:ind w:left="40" w:right="43" w:firstLine="0"/>
        <w:rPr>
          <w:i w:val="0"/>
          <w:iCs w:val="0"/>
        </w:rPr>
      </w:pPr>
      <w:r w:rsidRPr="0075741E">
        <w:rPr>
          <w:b/>
          <w:bCs/>
          <w:i w:val="0"/>
          <w:iCs w:val="0"/>
        </w:rPr>
        <w:t>Pamatojums</w:t>
      </w:r>
      <w:r w:rsidRPr="0075741E">
        <w:rPr>
          <w:i w:val="0"/>
          <w:iCs w:val="0"/>
        </w:rPr>
        <w:t xml:space="preserve">: izmaiņas nepieciešamas, jo investīcijas ieviešanas procesā ir konstatēts, ka pastāv interpretācijas iespējas par dalībnieku uzskaiti mērķī Nr.203 “To publiskās pārvaldes darbinieku skaits, kuri apmācīti vismaz vienā no programmām”. Ar grozījumiem precizēts, ka tiek uzskaitīts publiskās pārvaldes nodarbināto pabeigto apmācību skaits  7 kompetenču jomu ietvaros, tādējādi nodrošinot </w:t>
      </w:r>
      <w:r w:rsidRPr="0075741E">
        <w:rPr>
          <w:i w:val="0"/>
          <w:iCs w:val="0"/>
        </w:rPr>
        <w:lastRenderedPageBreak/>
        <w:t xml:space="preserve">pasākuma īstenošanu vairāk atbilstoši investīciju politikas mērķim, proti, organizēt mērķtiecīgas un kvalitatīvas kapacitātes stiprināšanas apmācības valsts pārvaldē nodarbinātajiem (to grupām) politikas plānošanas un īstenošanas, klientu apkalpošanas, līderības attīstības, publisko iepirkumu vadības, cilvēkresursu vadības, juridiskā praktikuma un publiskās pārvaldes pamata kompetenču jomās. Tāpat arī veikti atsevišķi redakcionāli precizējumi CID kolonnā “Katra atskaites punkta un </w:t>
      </w:r>
      <w:proofErr w:type="spellStart"/>
      <w:r w:rsidRPr="0075741E">
        <w:rPr>
          <w:i w:val="0"/>
          <w:iCs w:val="0"/>
        </w:rPr>
        <w:t>mērķrādītāja</w:t>
      </w:r>
      <w:proofErr w:type="spellEnd"/>
      <w:r w:rsidRPr="0075741E">
        <w:rPr>
          <w:i w:val="0"/>
          <w:iCs w:val="0"/>
        </w:rPr>
        <w:t xml:space="preserve"> apraksts” ar mērķi </w:t>
      </w:r>
      <w:proofErr w:type="spellStart"/>
      <w:r w:rsidRPr="0075741E">
        <w:rPr>
          <w:i w:val="0"/>
          <w:iCs w:val="0"/>
        </w:rPr>
        <w:t>fokusētāk</w:t>
      </w:r>
      <w:proofErr w:type="spellEnd"/>
      <w:r w:rsidRPr="0075741E">
        <w:rPr>
          <w:i w:val="0"/>
          <w:iCs w:val="0"/>
        </w:rPr>
        <w:t xml:space="preserve"> strukturēt investīcijas ieviešanu pa kompetenču jomām un novēršot potenciālo pārklāšanos ar citiem finanšu instrumentiem. Papildus tam tiek precizēts CID rādītāja nosaukums, lai precīzāk atspoguļotu rādītāja vienību uzskaites pieeju šajā CID rādītājā. Saistītie grozījumi iestrādāti arī CID mērķī Nr.202. </w:t>
      </w:r>
      <w:r w:rsidR="005923D2" w:rsidRPr="0075741E">
        <w:rPr>
          <w:i w:val="0"/>
          <w:iCs w:val="0"/>
        </w:rPr>
        <w:t>Kā arī tiek precizēts plānotais mērķa sasniegšanas datums no 2026.gada 3.ceturkšņa uz 2025.gada 4.ceturksni, ņemot vērā līdz šim progresa pārskatā apstiprinātos sasniegtos rādītājus.</w:t>
      </w:r>
    </w:p>
    <w:p w14:paraId="720D68FC" w14:textId="77777777" w:rsidR="005923D2" w:rsidRPr="0075741E" w:rsidRDefault="005923D2" w:rsidP="003A7661">
      <w:pPr>
        <w:pStyle w:val="Bodytext30"/>
        <w:shd w:val="clear" w:color="auto" w:fill="auto"/>
        <w:spacing w:before="0" w:after="0" w:line="259" w:lineRule="exact"/>
        <w:ind w:left="40" w:right="43" w:firstLine="0"/>
        <w:rPr>
          <w:i w:val="0"/>
          <w:iCs w:val="0"/>
        </w:rPr>
      </w:pPr>
    </w:p>
    <w:p w14:paraId="120F0943" w14:textId="77777777" w:rsidR="005923D2" w:rsidRPr="0075741E" w:rsidRDefault="005923D2" w:rsidP="005923D2">
      <w:pPr>
        <w:pStyle w:val="Bodytext30"/>
        <w:shd w:val="clear" w:color="auto" w:fill="auto"/>
        <w:spacing w:before="0" w:after="0" w:line="259" w:lineRule="exact"/>
        <w:ind w:left="40" w:right="43" w:firstLine="0"/>
        <w:rPr>
          <w:b/>
          <w:bCs/>
          <w:i w:val="0"/>
          <w:iCs w:val="0"/>
        </w:rPr>
      </w:pPr>
      <w:r w:rsidRPr="0075741E">
        <w:rPr>
          <w:b/>
          <w:bCs/>
          <w:i w:val="0"/>
          <w:iCs w:val="0"/>
        </w:rPr>
        <w:t>6.3.1.4.i.</w:t>
      </w:r>
      <w:r w:rsidRPr="0075741E">
        <w:rPr>
          <w:b/>
          <w:bCs/>
        </w:rPr>
        <w:t xml:space="preserve"> </w:t>
      </w:r>
      <w:r w:rsidRPr="0075741E">
        <w:rPr>
          <w:b/>
          <w:bCs/>
          <w:i w:val="0"/>
          <w:iCs w:val="0"/>
        </w:rPr>
        <w:t>"Nevalstisko organizāciju izaugsme sociālās drošības pārstāvniecībā un sabiedrības interešu uzraudzībā"</w:t>
      </w:r>
    </w:p>
    <w:p w14:paraId="65E3183E" w14:textId="77777777" w:rsidR="005923D2" w:rsidRPr="0075741E" w:rsidRDefault="005923D2" w:rsidP="005923D2">
      <w:pPr>
        <w:pStyle w:val="Bodytext30"/>
        <w:spacing w:before="0" w:after="0" w:line="240" w:lineRule="auto"/>
        <w:ind w:left="40" w:right="43" w:firstLine="0"/>
        <w:rPr>
          <w:b/>
          <w:bCs/>
          <w:i w:val="0"/>
          <w:iCs w:val="0"/>
        </w:rPr>
      </w:pPr>
      <w:r w:rsidRPr="0075741E">
        <w:rPr>
          <w:b/>
          <w:bCs/>
          <w:i w:val="0"/>
          <w:iCs w:val="0"/>
        </w:rPr>
        <w:t xml:space="preserve">Juridiskais pamats: </w:t>
      </w:r>
      <w:r w:rsidRPr="0075741E">
        <w:rPr>
          <w:i w:val="0"/>
          <w:iCs w:val="0"/>
        </w:rPr>
        <w:t>AF regulas 21. panta 1.punkts.</w:t>
      </w:r>
    </w:p>
    <w:p w14:paraId="0F64A754" w14:textId="4E42188A" w:rsidR="005923D2" w:rsidRPr="0075741E" w:rsidRDefault="005923D2" w:rsidP="005923D2">
      <w:pPr>
        <w:pStyle w:val="Bodytext30"/>
        <w:spacing w:before="0" w:after="0" w:line="240" w:lineRule="auto"/>
        <w:ind w:left="40" w:right="43" w:firstLine="0"/>
        <w:rPr>
          <w:i w:val="0"/>
          <w:iCs w:val="0"/>
        </w:rPr>
      </w:pPr>
      <w:r w:rsidRPr="0075741E">
        <w:rPr>
          <w:b/>
          <w:bCs/>
          <w:i w:val="0"/>
          <w:iCs w:val="0"/>
        </w:rPr>
        <w:t>Pamatojums</w:t>
      </w:r>
      <w:r w:rsidRPr="0075741E">
        <w:rPr>
          <w:i w:val="0"/>
          <w:iCs w:val="0"/>
        </w:rPr>
        <w:t>:</w:t>
      </w:r>
      <w:r w:rsidRPr="0075741E">
        <w:t xml:space="preserve"> </w:t>
      </w:r>
      <w:r w:rsidRPr="0075741E">
        <w:rPr>
          <w:i w:val="0"/>
          <w:iCs w:val="0"/>
        </w:rPr>
        <w:t>Nepieciešams precizēt mērķa Nr.207 ”Atbalsta programmas atbalsta saņēmēji” sasniegšanas datums no 2026.gada 3.ceturkšņa uz 2024.gada 4.ceturksni, ņemot vērā, ka mērķis ir sasniegts, atbalstītas 44 nevalstiskās organizācijas no 30 plānotajām.</w:t>
      </w:r>
    </w:p>
    <w:p w14:paraId="68E1D86C" w14:textId="77777777" w:rsidR="00977D98" w:rsidRPr="0075741E" w:rsidRDefault="00977D98" w:rsidP="003A7661">
      <w:pPr>
        <w:pStyle w:val="Bodytext30"/>
        <w:shd w:val="clear" w:color="auto" w:fill="auto"/>
        <w:spacing w:before="0" w:after="0" w:line="259" w:lineRule="exact"/>
        <w:ind w:left="40" w:right="43" w:firstLine="0"/>
      </w:pPr>
    </w:p>
    <w:p w14:paraId="4F02089B" w14:textId="77777777" w:rsidR="00977D98" w:rsidRPr="0075741E" w:rsidRDefault="00977D98" w:rsidP="00977D98">
      <w:pPr>
        <w:pStyle w:val="Bodytext30"/>
        <w:shd w:val="clear" w:color="auto" w:fill="auto"/>
        <w:spacing w:before="0" w:after="0" w:line="259" w:lineRule="exact"/>
        <w:ind w:left="40" w:right="260" w:firstLine="0"/>
        <w:rPr>
          <w:b/>
          <w:bCs/>
          <w:i w:val="0"/>
          <w:iCs w:val="0"/>
          <w:color w:val="auto"/>
        </w:rPr>
      </w:pPr>
      <w:r w:rsidRPr="0075741E">
        <w:rPr>
          <w:b/>
          <w:bCs/>
          <w:i w:val="0"/>
          <w:iCs w:val="0"/>
          <w:color w:val="auto"/>
        </w:rPr>
        <w:t>7.2.i. “Energoapgādes drošība un stabilitāte un sinhronizācija ar Savienības tīklu”</w:t>
      </w:r>
    </w:p>
    <w:p w14:paraId="1C1109A3" w14:textId="77777777" w:rsidR="00977D98" w:rsidRPr="0075741E" w:rsidRDefault="00977D98" w:rsidP="00977D98">
      <w:pPr>
        <w:pStyle w:val="pf0"/>
        <w:tabs>
          <w:tab w:val="left" w:pos="6087"/>
        </w:tabs>
        <w:spacing w:before="0" w:beforeAutospacing="0" w:after="0" w:afterAutospacing="0"/>
        <w:jc w:val="both"/>
        <w:rPr>
          <w:sz w:val="21"/>
          <w:szCs w:val="21"/>
          <w:lang w:val="lv" w:eastAsia="en-US" w:bidi="en-US"/>
        </w:rPr>
      </w:pPr>
      <w:r w:rsidRPr="0075741E">
        <w:rPr>
          <w:b/>
          <w:bCs/>
          <w:i/>
          <w:iCs/>
          <w:sz w:val="21"/>
          <w:szCs w:val="21"/>
        </w:rPr>
        <w:t>Juridiskais pamats:</w:t>
      </w:r>
      <w:r w:rsidRPr="0075741E">
        <w:rPr>
          <w:rStyle w:val="cf21"/>
          <w:rFonts w:ascii="Times New Roman" w:hAnsi="Times New Roman" w:cs="Times New Roman"/>
          <w:sz w:val="21"/>
          <w:szCs w:val="21"/>
        </w:rPr>
        <w:t xml:space="preserve"> </w:t>
      </w:r>
      <w:r w:rsidRPr="0075741E">
        <w:rPr>
          <w:sz w:val="21"/>
          <w:szCs w:val="21"/>
          <w:lang w:val="lv" w:eastAsia="en-US" w:bidi="en-US"/>
        </w:rPr>
        <w:t>AF regulas 21. Panta 1.punkts.</w:t>
      </w:r>
      <w:r w:rsidRPr="0075741E">
        <w:rPr>
          <w:sz w:val="21"/>
          <w:szCs w:val="21"/>
          <w:lang w:val="lv" w:eastAsia="en-US" w:bidi="en-US"/>
        </w:rPr>
        <w:tab/>
      </w:r>
    </w:p>
    <w:p w14:paraId="54AB7832" w14:textId="77777777" w:rsidR="00977D98" w:rsidRPr="0075741E" w:rsidRDefault="00977D98" w:rsidP="00977D98">
      <w:pPr>
        <w:pStyle w:val="pf0"/>
        <w:spacing w:before="0" w:beforeAutospacing="0" w:after="0" w:afterAutospacing="0"/>
        <w:ind w:right="43"/>
        <w:jc w:val="both"/>
        <w:rPr>
          <w:b/>
          <w:bCs/>
          <w:sz w:val="21"/>
          <w:szCs w:val="21"/>
        </w:rPr>
      </w:pPr>
      <w:r w:rsidRPr="0075741E">
        <w:rPr>
          <w:sz w:val="21"/>
          <w:szCs w:val="21"/>
        </w:rPr>
        <w:t>Precizēt atskaites punkta Nr.219 izpildes termiņu, ņemot vērā, ka atskaites punkts Nr.219 ir sasniegts ātrākā termiņā, līdz ar to iespējams šo atskaites punktu iekļaut 3.maksājumu pieprasījumā.</w:t>
      </w:r>
    </w:p>
    <w:p w14:paraId="512F0907" w14:textId="77777777" w:rsidR="00977D98" w:rsidRPr="0075741E" w:rsidRDefault="00977D98" w:rsidP="00977D98">
      <w:pPr>
        <w:pStyle w:val="pf0"/>
        <w:spacing w:before="0" w:beforeAutospacing="0" w:after="0" w:afterAutospacing="0"/>
        <w:ind w:right="43"/>
        <w:jc w:val="both"/>
        <w:rPr>
          <w:b/>
          <w:bCs/>
          <w:sz w:val="21"/>
          <w:szCs w:val="21"/>
        </w:rPr>
      </w:pPr>
    </w:p>
    <w:p w14:paraId="147A3CD8" w14:textId="77777777" w:rsidR="00977D98" w:rsidRPr="0075741E" w:rsidRDefault="00977D98" w:rsidP="00977D98">
      <w:pPr>
        <w:pStyle w:val="Bodytext30"/>
        <w:shd w:val="clear" w:color="auto" w:fill="auto"/>
        <w:spacing w:before="0" w:after="0" w:line="259" w:lineRule="exact"/>
        <w:ind w:left="40" w:right="260" w:firstLine="0"/>
        <w:rPr>
          <w:b/>
          <w:bCs/>
          <w:i w:val="0"/>
          <w:iCs w:val="0"/>
          <w:color w:val="auto"/>
        </w:rPr>
      </w:pPr>
      <w:r w:rsidRPr="0075741E">
        <w:rPr>
          <w:b/>
          <w:bCs/>
          <w:i w:val="0"/>
          <w:iCs w:val="0"/>
          <w:color w:val="auto"/>
        </w:rPr>
        <w:t>7.3.i. “Elektroenerģijas pārvades un sadales tīklu modernizācija, digitalizācija un drošība”</w:t>
      </w:r>
    </w:p>
    <w:p w14:paraId="307CE224" w14:textId="77777777" w:rsidR="00977D98" w:rsidRPr="0075741E" w:rsidRDefault="00977D98" w:rsidP="00977D98">
      <w:pPr>
        <w:pStyle w:val="pf0"/>
        <w:tabs>
          <w:tab w:val="left" w:pos="6087"/>
        </w:tabs>
        <w:spacing w:before="0" w:beforeAutospacing="0" w:after="0" w:afterAutospacing="0"/>
        <w:jc w:val="both"/>
        <w:rPr>
          <w:sz w:val="21"/>
          <w:szCs w:val="21"/>
          <w:lang w:val="lv" w:eastAsia="en-US" w:bidi="en-US"/>
        </w:rPr>
      </w:pPr>
      <w:r w:rsidRPr="0075741E">
        <w:rPr>
          <w:b/>
          <w:bCs/>
          <w:i/>
          <w:iCs/>
          <w:sz w:val="21"/>
          <w:szCs w:val="21"/>
        </w:rPr>
        <w:t>Juridiskais pamats:</w:t>
      </w:r>
      <w:r w:rsidRPr="0075741E">
        <w:rPr>
          <w:rStyle w:val="cf21"/>
          <w:rFonts w:ascii="Times New Roman" w:hAnsi="Times New Roman" w:cs="Times New Roman"/>
          <w:sz w:val="21"/>
          <w:szCs w:val="21"/>
        </w:rPr>
        <w:t xml:space="preserve"> </w:t>
      </w:r>
      <w:r w:rsidRPr="0075741E">
        <w:rPr>
          <w:sz w:val="21"/>
          <w:szCs w:val="21"/>
          <w:lang w:val="lv" w:eastAsia="en-US" w:bidi="en-US"/>
        </w:rPr>
        <w:t>AF regulas 21. Panta 1.punkts.</w:t>
      </w:r>
      <w:r w:rsidRPr="0075741E">
        <w:rPr>
          <w:sz w:val="21"/>
          <w:szCs w:val="21"/>
          <w:lang w:val="lv" w:eastAsia="en-US" w:bidi="en-US"/>
        </w:rPr>
        <w:tab/>
      </w:r>
    </w:p>
    <w:p w14:paraId="41FC5758" w14:textId="77777777" w:rsidR="00977D98" w:rsidRPr="0075741E" w:rsidRDefault="00977D98" w:rsidP="00977D98">
      <w:pPr>
        <w:pStyle w:val="pf0"/>
        <w:spacing w:before="0" w:beforeAutospacing="0" w:after="0" w:afterAutospacing="0"/>
        <w:ind w:right="43"/>
        <w:jc w:val="both"/>
        <w:rPr>
          <w:b/>
          <w:bCs/>
          <w:sz w:val="21"/>
          <w:szCs w:val="21"/>
        </w:rPr>
      </w:pPr>
      <w:r w:rsidRPr="0075741E">
        <w:rPr>
          <w:sz w:val="21"/>
          <w:szCs w:val="21"/>
        </w:rPr>
        <w:t>Precizēt atskaites punkta Nr.223 izpildes termiņu, ņemot vērā, ka atskaites punkts Nr.223 ir sasniegts ātrākā termiņā, līdz ar to iespējams šo atskaites punktu iekļaut 3.maksājumu pieprasījumā.</w:t>
      </w:r>
    </w:p>
    <w:p w14:paraId="2D1554D1" w14:textId="77777777" w:rsidR="003E1609" w:rsidRPr="0075741E" w:rsidRDefault="003E1609" w:rsidP="00977D98">
      <w:pPr>
        <w:pStyle w:val="Bodytext30"/>
        <w:shd w:val="clear" w:color="auto" w:fill="auto"/>
        <w:spacing w:before="0" w:after="0" w:line="259" w:lineRule="exact"/>
        <w:ind w:right="43" w:firstLine="0"/>
      </w:pPr>
    </w:p>
    <w:p w14:paraId="60D61F1B" w14:textId="77777777" w:rsidR="003E1609" w:rsidRPr="0075741E" w:rsidRDefault="003E1609" w:rsidP="003E1609">
      <w:pPr>
        <w:pStyle w:val="pf0"/>
        <w:spacing w:before="0" w:beforeAutospacing="0" w:after="0" w:afterAutospacing="0"/>
        <w:ind w:right="43"/>
        <w:jc w:val="both"/>
        <w:rPr>
          <w:rStyle w:val="cf01"/>
          <w:rFonts w:ascii="Times New Roman" w:hAnsi="Times New Roman" w:cs="Times New Roman"/>
          <w:b w:val="0"/>
          <w:bCs w:val="0"/>
          <w:sz w:val="21"/>
          <w:szCs w:val="21"/>
        </w:rPr>
      </w:pPr>
      <w:r w:rsidRPr="0075741E">
        <w:rPr>
          <w:b/>
          <w:bCs/>
          <w:sz w:val="21"/>
          <w:szCs w:val="21"/>
        </w:rPr>
        <w:t>7.3.i. “Elektroenerģijas pārvades un sadales tīklu modernizācija, digitalizācija un drošība”</w:t>
      </w:r>
    </w:p>
    <w:p w14:paraId="11742A73" w14:textId="77777777" w:rsidR="003E1609" w:rsidRPr="0075741E" w:rsidRDefault="003E1609" w:rsidP="003E1609">
      <w:pPr>
        <w:pStyle w:val="pf0"/>
        <w:spacing w:before="0" w:beforeAutospacing="0" w:after="0" w:afterAutospacing="0"/>
        <w:ind w:right="43"/>
        <w:jc w:val="both"/>
        <w:rPr>
          <w:rStyle w:val="cf21"/>
          <w:rFonts w:ascii="Times New Roman" w:hAnsi="Times New Roman" w:cs="Times New Roman"/>
          <w:sz w:val="21"/>
          <w:szCs w:val="21"/>
        </w:rPr>
      </w:pPr>
      <w:r w:rsidRPr="0075741E">
        <w:rPr>
          <w:rStyle w:val="cf01"/>
          <w:rFonts w:ascii="Times New Roman" w:hAnsi="Times New Roman" w:cs="Times New Roman"/>
          <w:sz w:val="21"/>
          <w:szCs w:val="21"/>
        </w:rPr>
        <w:t>Juridiskais pamats:</w:t>
      </w:r>
      <w:r w:rsidRPr="0075741E">
        <w:rPr>
          <w:rStyle w:val="cf21"/>
          <w:rFonts w:ascii="Times New Roman" w:hAnsi="Times New Roman" w:cs="Times New Roman"/>
          <w:sz w:val="21"/>
          <w:szCs w:val="21"/>
        </w:rPr>
        <w:t xml:space="preserve"> AF regulas 21. panta 1.punkts.</w:t>
      </w:r>
    </w:p>
    <w:p w14:paraId="329DE8D0" w14:textId="0266B324" w:rsidR="003E1609" w:rsidRPr="0075741E" w:rsidRDefault="003E1609" w:rsidP="003E1609">
      <w:pPr>
        <w:pStyle w:val="Bodytext30"/>
        <w:shd w:val="clear" w:color="auto" w:fill="auto"/>
        <w:spacing w:before="0" w:after="0" w:line="259" w:lineRule="exact"/>
        <w:ind w:left="40" w:right="43" w:firstLine="0"/>
        <w:rPr>
          <w:rStyle w:val="cf21"/>
          <w:rFonts w:ascii="Times New Roman" w:hAnsi="Times New Roman" w:cs="Times New Roman"/>
          <w:i w:val="0"/>
          <w:iCs w:val="0"/>
          <w:sz w:val="21"/>
          <w:szCs w:val="21"/>
        </w:rPr>
      </w:pPr>
      <w:r w:rsidRPr="0075741E">
        <w:rPr>
          <w:rStyle w:val="cf01"/>
          <w:rFonts w:ascii="Times New Roman" w:hAnsi="Times New Roman" w:cs="Times New Roman"/>
          <w:i w:val="0"/>
          <w:iCs w:val="0"/>
          <w:sz w:val="21"/>
          <w:szCs w:val="21"/>
        </w:rPr>
        <w:t>Pamatojums:</w:t>
      </w:r>
      <w:r w:rsidRPr="0075741E">
        <w:rPr>
          <w:rStyle w:val="cf21"/>
          <w:rFonts w:ascii="Times New Roman" w:hAnsi="Times New Roman" w:cs="Times New Roman"/>
          <w:sz w:val="21"/>
          <w:szCs w:val="21"/>
        </w:rPr>
        <w:t xml:space="preserve"> </w:t>
      </w:r>
      <w:r w:rsidRPr="0075741E">
        <w:rPr>
          <w:rStyle w:val="cf21"/>
          <w:rFonts w:ascii="Times New Roman" w:hAnsi="Times New Roman" w:cs="Times New Roman"/>
          <w:i w:val="0"/>
          <w:iCs w:val="0"/>
          <w:sz w:val="21"/>
          <w:szCs w:val="21"/>
        </w:rPr>
        <w:t>Ar ierosinātājām izmaiņām tiek precizēts 7.3.i. investīcijas “</w:t>
      </w:r>
      <w:r w:rsidRPr="0075741E">
        <w:rPr>
          <w:i w:val="0"/>
          <w:iCs w:val="0"/>
        </w:rPr>
        <w:t>Elektroenerģijas pārvades un sadales tīklu modernizācija, digitalizācija un drošība</w:t>
      </w:r>
      <w:r w:rsidRPr="0075741E">
        <w:rPr>
          <w:rStyle w:val="cf21"/>
          <w:rFonts w:ascii="Times New Roman" w:hAnsi="Times New Roman" w:cs="Times New Roman"/>
          <w:i w:val="0"/>
          <w:iCs w:val="0"/>
          <w:sz w:val="21"/>
          <w:szCs w:val="21"/>
        </w:rPr>
        <w:t xml:space="preserve">” sasniedzamā 224.mērķrādītāja apraksts. Ierosinātās izmaiņas tiek virzītas, lai nodrošinātu nepārprotamu informāciju par investīcijas ietvaros plānoto </w:t>
      </w:r>
      <w:proofErr w:type="spellStart"/>
      <w:r w:rsidRPr="0075741E">
        <w:rPr>
          <w:rStyle w:val="cf21"/>
          <w:rFonts w:ascii="Times New Roman" w:hAnsi="Times New Roman" w:cs="Times New Roman"/>
          <w:i w:val="0"/>
          <w:iCs w:val="0"/>
          <w:sz w:val="21"/>
          <w:szCs w:val="21"/>
        </w:rPr>
        <w:t>mērķrādītāja</w:t>
      </w:r>
      <w:proofErr w:type="spellEnd"/>
      <w:r w:rsidRPr="0075741E">
        <w:rPr>
          <w:rStyle w:val="cf21"/>
          <w:rFonts w:ascii="Times New Roman" w:hAnsi="Times New Roman" w:cs="Times New Roman"/>
          <w:i w:val="0"/>
          <w:iCs w:val="0"/>
          <w:sz w:val="21"/>
          <w:szCs w:val="21"/>
        </w:rPr>
        <w:t xml:space="preserve"> izpildes ietvaru.</w:t>
      </w:r>
    </w:p>
    <w:p w14:paraId="198B12F8" w14:textId="77777777" w:rsidR="00977D98" w:rsidRPr="0075741E" w:rsidRDefault="00977D98" w:rsidP="003E1609">
      <w:pPr>
        <w:pStyle w:val="Bodytext30"/>
        <w:shd w:val="clear" w:color="auto" w:fill="auto"/>
        <w:spacing w:before="0" w:after="0" w:line="259" w:lineRule="exact"/>
        <w:ind w:left="40" w:right="43" w:firstLine="0"/>
        <w:rPr>
          <w:i w:val="0"/>
          <w:iCs w:val="0"/>
        </w:rPr>
      </w:pPr>
    </w:p>
    <w:p w14:paraId="0CD71879" w14:textId="77777777" w:rsidR="00977D98" w:rsidRPr="0075741E" w:rsidRDefault="00977D98" w:rsidP="00977D98">
      <w:pPr>
        <w:pStyle w:val="Bodytext30"/>
        <w:shd w:val="clear" w:color="auto" w:fill="auto"/>
        <w:spacing w:before="0" w:after="0" w:line="259" w:lineRule="exact"/>
        <w:ind w:left="40" w:right="260" w:firstLine="0"/>
        <w:rPr>
          <w:b/>
          <w:bCs/>
          <w:i w:val="0"/>
          <w:iCs w:val="0"/>
          <w:color w:val="auto"/>
        </w:rPr>
      </w:pPr>
      <w:r w:rsidRPr="0075741E">
        <w:rPr>
          <w:b/>
          <w:bCs/>
          <w:i w:val="0"/>
          <w:iCs w:val="0"/>
          <w:color w:val="auto"/>
        </w:rPr>
        <w:t>7.4.i.</w:t>
      </w:r>
      <w:r w:rsidRPr="0075741E">
        <w:rPr>
          <w:b/>
          <w:bCs/>
          <w:color w:val="auto"/>
        </w:rPr>
        <w:t xml:space="preserve"> </w:t>
      </w:r>
      <w:r w:rsidRPr="0075741E">
        <w:rPr>
          <w:b/>
          <w:bCs/>
          <w:i w:val="0"/>
          <w:iCs w:val="0"/>
          <w:color w:val="auto"/>
        </w:rPr>
        <w:t xml:space="preserve">“Ilgtspējīga </w:t>
      </w:r>
      <w:proofErr w:type="spellStart"/>
      <w:r w:rsidRPr="0075741E">
        <w:rPr>
          <w:b/>
          <w:bCs/>
          <w:i w:val="0"/>
          <w:iCs w:val="0"/>
          <w:color w:val="auto"/>
        </w:rPr>
        <w:t>biometāna</w:t>
      </w:r>
      <w:proofErr w:type="spellEnd"/>
      <w:r w:rsidRPr="0075741E">
        <w:rPr>
          <w:b/>
          <w:bCs/>
          <w:i w:val="0"/>
          <w:iCs w:val="0"/>
          <w:color w:val="auto"/>
        </w:rPr>
        <w:t xml:space="preserve"> izmantošanas palielināšana”</w:t>
      </w:r>
    </w:p>
    <w:p w14:paraId="32D2A303" w14:textId="77777777" w:rsidR="00977D98" w:rsidRPr="0075741E" w:rsidRDefault="00977D98" w:rsidP="00977D98">
      <w:pPr>
        <w:pStyle w:val="pf0"/>
        <w:tabs>
          <w:tab w:val="left" w:pos="6087"/>
        </w:tabs>
        <w:spacing w:before="0" w:beforeAutospacing="0" w:after="0" w:afterAutospacing="0"/>
        <w:jc w:val="both"/>
        <w:rPr>
          <w:sz w:val="21"/>
          <w:szCs w:val="21"/>
          <w:lang w:val="lv" w:eastAsia="en-US" w:bidi="en-US"/>
        </w:rPr>
      </w:pPr>
      <w:r w:rsidRPr="0075741E">
        <w:rPr>
          <w:b/>
          <w:bCs/>
          <w:i/>
          <w:iCs/>
          <w:sz w:val="21"/>
          <w:szCs w:val="21"/>
        </w:rPr>
        <w:t>Juridiskais pamats:</w:t>
      </w:r>
      <w:r w:rsidRPr="0075741E">
        <w:rPr>
          <w:rStyle w:val="cf21"/>
          <w:rFonts w:ascii="Times New Roman" w:hAnsi="Times New Roman" w:cs="Times New Roman"/>
          <w:sz w:val="21"/>
          <w:szCs w:val="21"/>
        </w:rPr>
        <w:t xml:space="preserve"> </w:t>
      </w:r>
      <w:r w:rsidRPr="0075741E">
        <w:rPr>
          <w:sz w:val="21"/>
          <w:szCs w:val="21"/>
          <w:lang w:val="lv" w:eastAsia="en-US" w:bidi="en-US"/>
        </w:rPr>
        <w:t>AF regulas 21. Panta 1.punkts.</w:t>
      </w:r>
      <w:r w:rsidRPr="0075741E">
        <w:rPr>
          <w:sz w:val="21"/>
          <w:szCs w:val="21"/>
          <w:lang w:val="lv" w:eastAsia="en-US" w:bidi="en-US"/>
        </w:rPr>
        <w:tab/>
      </w:r>
    </w:p>
    <w:p w14:paraId="55C487C0" w14:textId="77777777" w:rsidR="00977D98" w:rsidRPr="0075741E" w:rsidRDefault="00977D98" w:rsidP="00977D98">
      <w:pPr>
        <w:pStyle w:val="BodyText4"/>
        <w:shd w:val="clear" w:color="auto" w:fill="auto"/>
        <w:spacing w:before="0"/>
        <w:ind w:left="20" w:hanging="20"/>
        <w:rPr>
          <w:lang w:val="lv-LV"/>
        </w:rPr>
      </w:pPr>
      <w:r w:rsidRPr="0075741E">
        <w:rPr>
          <w:color w:val="auto"/>
        </w:rPr>
        <w:t>Precizēt atskaites punkta Nr.</w:t>
      </w:r>
      <w:r w:rsidRPr="0075741E">
        <w:t>229</w:t>
      </w:r>
      <w:r w:rsidRPr="0075741E">
        <w:rPr>
          <w:color w:val="auto"/>
        </w:rPr>
        <w:t xml:space="preserve"> izpildes termiņu, ņemot vērā, ka atskaites punkts Nr.</w:t>
      </w:r>
      <w:r w:rsidRPr="0075741E">
        <w:t>229</w:t>
      </w:r>
      <w:r w:rsidRPr="0075741E">
        <w:rPr>
          <w:color w:val="auto"/>
        </w:rPr>
        <w:t xml:space="preserve"> ir sasniegts ātrākā termiņā, līdz ar to iespējams šo atskaites punktu iekļaut 3.maksājumu pieprasījumā.</w:t>
      </w:r>
    </w:p>
    <w:p w14:paraId="36D50243" w14:textId="77777777" w:rsidR="00977D98" w:rsidRPr="0075741E" w:rsidRDefault="00977D98" w:rsidP="003E1609">
      <w:pPr>
        <w:pStyle w:val="Bodytext30"/>
        <w:shd w:val="clear" w:color="auto" w:fill="auto"/>
        <w:spacing w:before="0" w:after="0" w:line="259" w:lineRule="exact"/>
        <w:ind w:left="40" w:right="43" w:firstLine="0"/>
        <w:rPr>
          <w:i w:val="0"/>
          <w:iCs w:val="0"/>
        </w:rPr>
      </w:pPr>
    </w:p>
    <w:p w14:paraId="40BEC4BB" w14:textId="77777777" w:rsidR="009E1517" w:rsidRPr="0075741E" w:rsidRDefault="009E1517" w:rsidP="007A3F9B">
      <w:pPr>
        <w:pStyle w:val="BodyText4"/>
        <w:shd w:val="clear" w:color="auto" w:fill="auto"/>
        <w:spacing w:before="0"/>
        <w:ind w:left="20" w:hanging="20"/>
        <w:rPr>
          <w:lang w:val="lv-LV"/>
        </w:rPr>
      </w:pPr>
    </w:p>
    <w:p w14:paraId="663528D8" w14:textId="761E565A" w:rsidR="007A3F9B" w:rsidRPr="0075741E" w:rsidRDefault="007A3F9B" w:rsidP="00307482">
      <w:pPr>
        <w:pStyle w:val="Heading1"/>
        <w:rPr>
          <w:lang w:val="lv-LV"/>
        </w:rPr>
      </w:pPr>
      <w:bookmarkStart w:id="5" w:name="_Toc181364502"/>
      <w:r w:rsidRPr="0075741E">
        <w:rPr>
          <w:lang w:val="lv-LV"/>
        </w:rPr>
        <w:t>2. DAĻA.</w:t>
      </w:r>
      <w:r w:rsidR="00307482" w:rsidRPr="0075741E">
        <w:rPr>
          <w:lang w:val="lv-LV"/>
        </w:rPr>
        <w:t xml:space="preserve"> </w:t>
      </w:r>
      <w:r w:rsidRPr="0075741E">
        <w:rPr>
          <w:lang w:val="lv-LV"/>
        </w:rPr>
        <w:t>PAPILDU UN MAINĪTO REFORMU UN INVESTĪCIJU APRAKSTS</w:t>
      </w:r>
      <w:bookmarkEnd w:id="5"/>
    </w:p>
    <w:p w14:paraId="5338E7A9" w14:textId="4BEA19FA" w:rsidR="007A3F9B" w:rsidRPr="0075741E" w:rsidRDefault="00AA1010" w:rsidP="00271C4A">
      <w:pPr>
        <w:pStyle w:val="HeadingRRF"/>
        <w:rPr>
          <w:lang w:val="lv-LV"/>
        </w:rPr>
      </w:pPr>
      <w:bookmarkStart w:id="6" w:name="_Toc181364503"/>
      <w:r>
        <w:rPr>
          <w:lang w:val="lv-LV"/>
        </w:rPr>
        <w:t>1.</w:t>
      </w:r>
      <w:bookmarkStart w:id="7" w:name="_Hlk181351644"/>
      <w:r w:rsidR="00DE4F8C" w:rsidRPr="0075741E">
        <w:rPr>
          <w:lang w:val="lv-LV"/>
        </w:rPr>
        <w:t>K</w:t>
      </w:r>
      <w:r w:rsidR="007A3F9B" w:rsidRPr="0075741E">
        <w:rPr>
          <w:lang w:val="lv-LV"/>
        </w:rPr>
        <w:t xml:space="preserve">opsavilkuma </w:t>
      </w:r>
      <w:r w:rsidR="00DE4F8C" w:rsidRPr="0075741E">
        <w:rPr>
          <w:lang w:val="lv-LV"/>
        </w:rPr>
        <w:t xml:space="preserve">tabula </w:t>
      </w:r>
      <w:r w:rsidR="007A3F9B" w:rsidRPr="0075741E">
        <w:rPr>
          <w:lang w:val="lv-LV"/>
        </w:rPr>
        <w:t xml:space="preserve">par katru mainīto </w:t>
      </w:r>
      <w:r w:rsidR="00DE4F8C" w:rsidRPr="0075741E">
        <w:rPr>
          <w:lang w:val="lv-LV"/>
        </w:rPr>
        <w:t>komponenti</w:t>
      </w:r>
      <w:bookmarkEnd w:id="7"/>
      <w:r w:rsidR="007A3F9B" w:rsidRPr="0075741E">
        <w:rPr>
          <w:lang w:val="lv-LV"/>
        </w:rPr>
        <w:t>.</w:t>
      </w:r>
      <w:bookmarkEnd w:id="6"/>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44"/>
        <w:gridCol w:w="6272"/>
      </w:tblGrid>
      <w:tr w:rsidR="00C234AA" w:rsidRPr="0075741E" w14:paraId="788A18EF" w14:textId="77777777" w:rsidTr="00C234AA">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3EFFDB3A" w14:textId="77777777" w:rsidR="00C234AA" w:rsidRPr="0075741E" w:rsidRDefault="00C234AA" w:rsidP="009B320F">
            <w:pPr>
              <w:pStyle w:val="BodyText4"/>
              <w:spacing w:before="0" w:after="0"/>
              <w:ind w:left="20" w:hanging="20"/>
              <w:rPr>
                <w:lang w:val="lv-LV"/>
              </w:rPr>
            </w:pPr>
            <w:r w:rsidRPr="0075741E">
              <w:rPr>
                <w:lang w:val="lv-LV"/>
              </w:rPr>
              <w:t xml:space="preserve">Mainītās komponentes nosaukums </w:t>
            </w:r>
            <w:r w:rsidRPr="0075741E">
              <w:rPr>
                <w:b/>
                <w:sz w:val="17"/>
                <w:szCs w:val="17"/>
              </w:rPr>
              <w:t>Komponente Nr.1</w:t>
            </w:r>
            <w:r w:rsidRPr="0075741E">
              <w:t xml:space="preserve"> </w:t>
            </w:r>
            <w:r w:rsidRPr="0075741E">
              <w:rPr>
                <w:b/>
                <w:bCs/>
                <w:sz w:val="17"/>
                <w:szCs w:val="17"/>
                <w:lang w:val="lv-LV"/>
              </w:rPr>
              <w:t>KLIMATA PĀRMAIŅAS UN VIDES ILGTSPĒJA</w:t>
            </w:r>
          </w:p>
        </w:tc>
      </w:tr>
      <w:tr w:rsidR="00C234AA" w:rsidRPr="0075741E" w14:paraId="314B9263" w14:textId="77777777" w:rsidTr="00C234AA">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auto"/>
            <w:hideMark/>
          </w:tcPr>
          <w:p w14:paraId="64EB72FF" w14:textId="77777777" w:rsidR="00C234AA" w:rsidRPr="0075741E" w:rsidRDefault="00C234AA" w:rsidP="009B320F">
            <w:pPr>
              <w:pStyle w:val="BodyText4"/>
              <w:spacing w:before="0" w:after="0"/>
              <w:ind w:left="20" w:hanging="20"/>
              <w:rPr>
                <w:lang w:val="lv-LV"/>
              </w:rPr>
            </w:pPr>
            <w:r w:rsidRPr="0075741E">
              <w:rPr>
                <w:lang w:val="lv-LV"/>
              </w:rPr>
              <w:t>Padomes īstenošanas lēmuma (turpmāk - CID) atsauce uz investīciju/reformu</w:t>
            </w:r>
          </w:p>
        </w:tc>
        <w:tc>
          <w:tcPr>
            <w:tcW w:w="3557" w:type="pct"/>
            <w:tcBorders>
              <w:top w:val="single" w:sz="6" w:space="0" w:color="000000"/>
              <w:left w:val="single" w:sz="6" w:space="0" w:color="000000"/>
              <w:bottom w:val="single" w:sz="6" w:space="0" w:color="000000"/>
              <w:right w:val="single" w:sz="6" w:space="0" w:color="000000"/>
            </w:tcBorders>
            <w:shd w:val="clear" w:color="auto" w:fill="auto"/>
            <w:hideMark/>
          </w:tcPr>
          <w:p w14:paraId="37A78950" w14:textId="77777777" w:rsidR="00C234AA" w:rsidRPr="0075741E" w:rsidRDefault="00C234AA" w:rsidP="009B320F">
            <w:pPr>
              <w:pStyle w:val="BodyText4"/>
              <w:spacing w:before="0" w:after="0"/>
              <w:ind w:left="20" w:hanging="20"/>
              <w:rPr>
                <w:lang w:val="lv-LV"/>
              </w:rPr>
            </w:pPr>
            <w:r w:rsidRPr="0075741E">
              <w:rPr>
                <w:lang w:val="lv-LV"/>
              </w:rPr>
              <w:t>LV-C[C1]-I[1-1-1-1-i-1], LV-C[C1]-I[1-1-1-2-i-2] un LV-C[C1]-I[1-1-1-2-i-3]</w:t>
            </w:r>
          </w:p>
        </w:tc>
      </w:tr>
      <w:tr w:rsidR="00C234AA" w:rsidRPr="0075741E" w14:paraId="3A229C9D" w14:textId="77777777" w:rsidTr="00C234AA">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auto"/>
            <w:hideMark/>
          </w:tcPr>
          <w:p w14:paraId="3B3BAF04" w14:textId="77777777" w:rsidR="00C234AA" w:rsidRPr="0075741E" w:rsidRDefault="00C234AA" w:rsidP="009B320F">
            <w:pPr>
              <w:pStyle w:val="BodyText4"/>
              <w:spacing w:before="0" w:after="0"/>
              <w:ind w:left="20" w:hanging="20"/>
              <w:rPr>
                <w:lang w:val="lv-LV"/>
              </w:rPr>
            </w:pPr>
            <w:r w:rsidRPr="0075741E">
              <w:rPr>
                <w:lang w:val="lv-LV"/>
              </w:rPr>
              <w:t>Investīcijas/reformas nosaukums</w:t>
            </w:r>
          </w:p>
        </w:tc>
        <w:tc>
          <w:tcPr>
            <w:tcW w:w="3557" w:type="pct"/>
            <w:tcBorders>
              <w:top w:val="single" w:sz="6" w:space="0" w:color="000000"/>
              <w:left w:val="single" w:sz="6" w:space="0" w:color="000000"/>
              <w:bottom w:val="single" w:sz="6" w:space="0" w:color="000000"/>
              <w:right w:val="single" w:sz="6" w:space="0" w:color="000000"/>
            </w:tcBorders>
            <w:shd w:val="clear" w:color="auto" w:fill="auto"/>
            <w:hideMark/>
          </w:tcPr>
          <w:p w14:paraId="7BB5F821" w14:textId="77777777" w:rsidR="00C234AA" w:rsidRPr="0075741E" w:rsidRDefault="00C234AA" w:rsidP="009B320F">
            <w:pPr>
              <w:pStyle w:val="BodyText4"/>
              <w:spacing w:before="0" w:after="0"/>
              <w:ind w:left="23" w:firstLine="0"/>
            </w:pPr>
            <w:r w:rsidRPr="0075741E">
              <w:rPr>
                <w:lang w:val="lv-LV"/>
              </w:rPr>
              <w:t>1</w:t>
            </w:r>
            <w:r w:rsidRPr="0075741E">
              <w:t>.1.1.1.</w:t>
            </w:r>
            <w:r w:rsidRPr="0075741E">
              <w:rPr>
                <w:lang w:val="lv-LV"/>
              </w:rPr>
              <w:t xml:space="preserve">.i. </w:t>
            </w:r>
            <w:r w:rsidRPr="0075741E">
              <w:t>Konkurētspējīgs dzelzceļa pasažieru transports kopējā Rīgas pilsētas sabiedriskā transporta sistēmā</w:t>
            </w:r>
          </w:p>
          <w:p w14:paraId="0EFCF55D" w14:textId="77777777" w:rsidR="00C234AA" w:rsidRPr="0075741E" w:rsidRDefault="00C234AA" w:rsidP="009B320F">
            <w:pPr>
              <w:pStyle w:val="BodyText4"/>
              <w:spacing w:before="0" w:after="0"/>
              <w:ind w:left="23" w:firstLine="0"/>
              <w:rPr>
                <w:lang w:val="lv-LV"/>
              </w:rPr>
            </w:pPr>
            <w:r w:rsidRPr="0075741E">
              <w:rPr>
                <w:lang w:val="lv-LV"/>
              </w:rPr>
              <w:t>1</w:t>
            </w:r>
            <w:r w:rsidRPr="0075741E">
              <w:t>.1.1.2.</w:t>
            </w:r>
            <w:r w:rsidRPr="0075741E">
              <w:rPr>
                <w:lang w:val="lv-LV"/>
              </w:rPr>
              <w:t xml:space="preserve">.i. </w:t>
            </w:r>
            <w:r w:rsidRPr="0075741E">
              <w:t xml:space="preserve">Videi draudzīgi uzlabojumi Rīgas pilsētas sabiedriskā transporta </w:t>
            </w:r>
            <w:r w:rsidRPr="0075741E">
              <w:lastRenderedPageBreak/>
              <w:t>sistēmā</w:t>
            </w:r>
          </w:p>
          <w:p w14:paraId="195DAF81" w14:textId="77777777" w:rsidR="00C234AA" w:rsidRPr="0075741E" w:rsidRDefault="00C234AA" w:rsidP="009B320F">
            <w:pPr>
              <w:pStyle w:val="BodyText4"/>
              <w:spacing w:before="0" w:after="0"/>
              <w:ind w:left="20" w:hanging="20"/>
              <w:rPr>
                <w:lang w:val="lv-LV"/>
              </w:rPr>
            </w:pPr>
          </w:p>
        </w:tc>
      </w:tr>
      <w:tr w:rsidR="00C234AA" w:rsidRPr="0075741E" w14:paraId="56FC8FBF" w14:textId="77777777" w:rsidTr="00C234AA">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auto"/>
            <w:hideMark/>
          </w:tcPr>
          <w:p w14:paraId="5CDF0814" w14:textId="77777777" w:rsidR="00C234AA" w:rsidRPr="0075741E" w:rsidRDefault="00C234AA" w:rsidP="009B320F">
            <w:pPr>
              <w:pStyle w:val="BodyText4"/>
              <w:spacing w:before="0" w:after="0"/>
              <w:ind w:left="20" w:hanging="20"/>
              <w:rPr>
                <w:lang w:val="lv-LV"/>
              </w:rPr>
            </w:pPr>
            <w:r w:rsidRPr="0075741E">
              <w:rPr>
                <w:lang w:val="lv-LV"/>
              </w:rPr>
              <w:lastRenderedPageBreak/>
              <w:t>Izmaiņu veids salīdzinājumā ar CID</w:t>
            </w:r>
          </w:p>
        </w:tc>
        <w:tc>
          <w:tcPr>
            <w:tcW w:w="3557" w:type="pct"/>
            <w:tcBorders>
              <w:top w:val="single" w:sz="6" w:space="0" w:color="000000"/>
              <w:left w:val="single" w:sz="6" w:space="0" w:color="000000"/>
              <w:bottom w:val="single" w:sz="6" w:space="0" w:color="000000"/>
              <w:right w:val="single" w:sz="6" w:space="0" w:color="000000"/>
            </w:tcBorders>
            <w:shd w:val="clear" w:color="auto" w:fill="auto"/>
            <w:hideMark/>
          </w:tcPr>
          <w:p w14:paraId="7345C752" w14:textId="77777777" w:rsidR="00C234AA" w:rsidRPr="0075741E" w:rsidRDefault="00C234AA" w:rsidP="009B320F">
            <w:pPr>
              <w:pStyle w:val="BodyText4"/>
              <w:spacing w:before="0" w:after="0"/>
              <w:ind w:left="20" w:hanging="20"/>
              <w:rPr>
                <w:lang w:val="lv-LV"/>
              </w:rPr>
            </w:pPr>
            <w:r w:rsidRPr="0075741E">
              <w:rPr>
                <w:lang w:val="lv-LV"/>
              </w:rPr>
              <w:t>Grozījumi</w:t>
            </w:r>
          </w:p>
        </w:tc>
      </w:tr>
      <w:tr w:rsidR="00C234AA" w:rsidRPr="0075741E" w14:paraId="01E0EBE7" w14:textId="77777777" w:rsidTr="00C234AA">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auto"/>
            <w:hideMark/>
          </w:tcPr>
          <w:p w14:paraId="32236F13" w14:textId="77777777" w:rsidR="00C234AA" w:rsidRPr="0075741E" w:rsidRDefault="00C234AA" w:rsidP="009B320F">
            <w:pPr>
              <w:pStyle w:val="BodyText4"/>
              <w:spacing w:before="0" w:after="0"/>
              <w:ind w:left="20" w:hanging="20"/>
              <w:rPr>
                <w:lang w:val="lv-LV"/>
              </w:rPr>
            </w:pPr>
            <w:r w:rsidRPr="0075741E">
              <w:rPr>
                <w:lang w:val="lv-LV"/>
              </w:rPr>
              <w:t>Izmaiņu juridiskais pamats (izvēlieties vismaz vienu)</w:t>
            </w:r>
          </w:p>
        </w:tc>
        <w:tc>
          <w:tcPr>
            <w:tcW w:w="3557" w:type="pct"/>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42"/>
              <w:gridCol w:w="6000"/>
            </w:tblGrid>
            <w:tr w:rsidR="00C234AA" w:rsidRPr="0075741E" w14:paraId="668D9070" w14:textId="77777777" w:rsidTr="009B320F">
              <w:trPr>
                <w:tblCellSpacing w:w="0" w:type="dxa"/>
              </w:trPr>
              <w:tc>
                <w:tcPr>
                  <w:tcW w:w="0" w:type="auto"/>
                  <w:hideMark/>
                </w:tcPr>
                <w:p w14:paraId="1468F9D5" w14:textId="77777777" w:rsidR="00C234AA" w:rsidRPr="0075741E" w:rsidRDefault="00C234AA" w:rsidP="009B320F">
                  <w:pPr>
                    <w:pStyle w:val="BodyText4"/>
                    <w:spacing w:before="0"/>
                    <w:ind w:left="20" w:hanging="20"/>
                    <w:rPr>
                      <w:lang w:val="lv-LV"/>
                    </w:rPr>
                  </w:pPr>
                  <w:r w:rsidRPr="0075741E">
                    <w:rPr>
                      <w:rFonts w:ascii="Wingdings 2" w:eastAsia="Wingdings 2" w:hAnsi="Wingdings 2" w:cs="Wingdings 2"/>
                      <w:lang w:val="lv-LV"/>
                    </w:rPr>
                    <w:t>Q</w:t>
                  </w:r>
                </w:p>
              </w:tc>
              <w:tc>
                <w:tcPr>
                  <w:tcW w:w="0" w:type="auto"/>
                  <w:hideMark/>
                </w:tcPr>
                <w:p w14:paraId="1A451043" w14:textId="77777777" w:rsidR="00C234AA" w:rsidRPr="0075741E" w:rsidRDefault="00C234AA" w:rsidP="009B320F">
                  <w:pPr>
                    <w:pStyle w:val="BodyText4"/>
                    <w:spacing w:before="0"/>
                    <w:ind w:left="20" w:hanging="20"/>
                    <w:rPr>
                      <w:lang w:val="lv-LV"/>
                    </w:rPr>
                  </w:pPr>
                  <w:r w:rsidRPr="0075741E">
                    <w:rPr>
                      <w:lang w:val="lv-LV"/>
                    </w:rPr>
                    <w:t>21. panta 1. punkts — grozījums objektīvu apstākļu dēļ</w:t>
                  </w:r>
                </w:p>
              </w:tc>
            </w:tr>
          </w:tbl>
          <w:p w14:paraId="5FEAF812" w14:textId="77777777" w:rsidR="00C234AA" w:rsidRPr="0075741E"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C234AA" w:rsidRPr="0075741E" w14:paraId="70919F3D" w14:textId="77777777" w:rsidTr="009B320F">
              <w:trPr>
                <w:tblCellSpacing w:w="0" w:type="dxa"/>
              </w:trPr>
              <w:tc>
                <w:tcPr>
                  <w:tcW w:w="0" w:type="auto"/>
                  <w:hideMark/>
                </w:tcPr>
                <w:p w14:paraId="543BAD25" w14:textId="77777777" w:rsidR="00C234AA" w:rsidRPr="0075741E" w:rsidRDefault="00C234AA" w:rsidP="009B320F">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06E3FC8" w14:textId="77777777" w:rsidR="00C234AA" w:rsidRPr="0075741E" w:rsidRDefault="00C234AA" w:rsidP="009B320F">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1D96E139" w14:textId="77777777" w:rsidR="00C234AA" w:rsidRPr="0075741E"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C234AA" w:rsidRPr="0075741E" w14:paraId="3C5C21AE" w14:textId="77777777" w:rsidTr="009B320F">
              <w:trPr>
                <w:tblCellSpacing w:w="0" w:type="dxa"/>
              </w:trPr>
              <w:tc>
                <w:tcPr>
                  <w:tcW w:w="0" w:type="auto"/>
                  <w:hideMark/>
                </w:tcPr>
                <w:p w14:paraId="404AF723" w14:textId="77777777" w:rsidR="00C234AA" w:rsidRPr="0075741E" w:rsidRDefault="00C234AA" w:rsidP="009B320F">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6F7D2BC" w14:textId="77777777" w:rsidR="00C234AA" w:rsidRPr="0075741E" w:rsidRDefault="00C234AA" w:rsidP="009B320F">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3584F092" w14:textId="77777777" w:rsidR="00C234AA" w:rsidRPr="0075741E"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5"/>
              <w:gridCol w:w="6017"/>
            </w:tblGrid>
            <w:tr w:rsidR="00C234AA" w:rsidRPr="0075741E" w14:paraId="5C46377E" w14:textId="77777777" w:rsidTr="009B320F">
              <w:trPr>
                <w:tblCellSpacing w:w="0" w:type="dxa"/>
              </w:trPr>
              <w:tc>
                <w:tcPr>
                  <w:tcW w:w="0" w:type="auto"/>
                  <w:hideMark/>
                </w:tcPr>
                <w:p w14:paraId="480DDB25" w14:textId="77777777" w:rsidR="00C234AA" w:rsidRPr="0075741E" w:rsidRDefault="00C234AA" w:rsidP="009B320F">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69CE691" w14:textId="77777777" w:rsidR="00C234AA" w:rsidRPr="0075741E" w:rsidRDefault="00C234AA" w:rsidP="009B320F">
                  <w:pPr>
                    <w:pStyle w:val="BodyText4"/>
                    <w:spacing w:before="0"/>
                    <w:ind w:left="20" w:hanging="20"/>
                    <w:rPr>
                      <w:lang w:val="lv-LV"/>
                    </w:rPr>
                  </w:pPr>
                  <w:r w:rsidRPr="0075741E">
                    <w:rPr>
                      <w:lang w:val="lv-LV"/>
                    </w:rPr>
                    <w:t>Nekas no iepriekš minētā, pārrakstīšanās kļūdas labojums</w:t>
                  </w:r>
                </w:p>
              </w:tc>
            </w:tr>
          </w:tbl>
          <w:p w14:paraId="0CCBCF6B" w14:textId="77777777" w:rsidR="00C234AA" w:rsidRPr="0075741E" w:rsidRDefault="00C234AA" w:rsidP="009B320F">
            <w:pPr>
              <w:pStyle w:val="BodyText4"/>
              <w:ind w:left="20" w:hanging="20"/>
              <w:rPr>
                <w:lang w:val="lv-LV"/>
              </w:rPr>
            </w:pPr>
          </w:p>
        </w:tc>
      </w:tr>
      <w:tr w:rsidR="00C234AA" w:rsidRPr="0075741E" w14:paraId="44084A8F" w14:textId="77777777" w:rsidTr="00C234AA">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auto"/>
            <w:hideMark/>
          </w:tcPr>
          <w:p w14:paraId="2CC6C0F4" w14:textId="77777777" w:rsidR="00C234AA" w:rsidRPr="0075741E" w:rsidRDefault="00C234AA" w:rsidP="009B320F">
            <w:pPr>
              <w:pStyle w:val="BodyText4"/>
              <w:spacing w:before="0" w:after="0"/>
              <w:ind w:left="20" w:hanging="20"/>
              <w:rPr>
                <w:lang w:val="lv-LV"/>
              </w:rPr>
            </w:pPr>
            <w:r w:rsidRPr="0075741E">
              <w:rPr>
                <w:lang w:val="lv-LV"/>
              </w:rPr>
              <w:t>Mainītie elementi (tikai grozītajiem pasākumiem)</w:t>
            </w:r>
          </w:p>
        </w:tc>
        <w:tc>
          <w:tcPr>
            <w:tcW w:w="3557" w:type="pct"/>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92"/>
              <w:gridCol w:w="5850"/>
            </w:tblGrid>
            <w:tr w:rsidR="00C234AA" w:rsidRPr="0075741E" w14:paraId="6B704AAE" w14:textId="77777777" w:rsidTr="009B320F">
              <w:trPr>
                <w:tblCellSpacing w:w="0" w:type="dxa"/>
              </w:trPr>
              <w:tc>
                <w:tcPr>
                  <w:tcW w:w="0" w:type="auto"/>
                  <w:hideMark/>
                </w:tcPr>
                <w:p w14:paraId="5FE527C8" w14:textId="77777777" w:rsidR="00C234AA" w:rsidRPr="0075741E" w:rsidRDefault="00C234AA" w:rsidP="009B320F">
                  <w:pPr>
                    <w:pStyle w:val="BodyText4"/>
                    <w:spacing w:before="0"/>
                    <w:ind w:left="20" w:hanging="20"/>
                    <w:rPr>
                      <w:lang w:val="lv-LV"/>
                    </w:rPr>
                  </w:pPr>
                  <w:r w:rsidRPr="0075741E">
                    <w:rPr>
                      <w:rFonts w:ascii="Wingdings 2" w:eastAsia="Wingdings 2" w:hAnsi="Wingdings 2" w:cs="Wingdings 2"/>
                      <w:lang w:val="lv-LV"/>
                    </w:rPr>
                    <w:t>Q</w:t>
                  </w:r>
                </w:p>
              </w:tc>
              <w:tc>
                <w:tcPr>
                  <w:tcW w:w="0" w:type="auto"/>
                  <w:hideMark/>
                </w:tcPr>
                <w:p w14:paraId="75341E03" w14:textId="77777777" w:rsidR="00C234AA" w:rsidRPr="0075741E" w:rsidRDefault="00C234AA" w:rsidP="009B320F">
                  <w:pPr>
                    <w:pStyle w:val="BodyText4"/>
                    <w:spacing w:before="0"/>
                    <w:ind w:left="20" w:hanging="20"/>
                    <w:rPr>
                      <w:lang w:val="lv-LV"/>
                    </w:rPr>
                  </w:pPr>
                  <w:r w:rsidRPr="0075741E">
                    <w:rPr>
                      <w:lang w:val="lv-LV"/>
                    </w:rPr>
                    <w:t>Komponentes/pasākuma apraksts</w:t>
                  </w:r>
                </w:p>
              </w:tc>
            </w:tr>
          </w:tbl>
          <w:p w14:paraId="4DEDDD23" w14:textId="77777777" w:rsidR="00C234AA" w:rsidRPr="0075741E"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5"/>
              <w:gridCol w:w="5837"/>
            </w:tblGrid>
            <w:tr w:rsidR="00C234AA" w:rsidRPr="0075741E" w14:paraId="439CBEDD" w14:textId="77777777" w:rsidTr="009B320F">
              <w:trPr>
                <w:tblCellSpacing w:w="0" w:type="dxa"/>
              </w:trPr>
              <w:tc>
                <w:tcPr>
                  <w:tcW w:w="0" w:type="auto"/>
                  <w:hideMark/>
                </w:tcPr>
                <w:p w14:paraId="39495F28" w14:textId="77777777" w:rsidR="00C234AA" w:rsidRPr="0075741E" w:rsidRDefault="00C234AA" w:rsidP="009B320F">
                  <w:pPr>
                    <w:pStyle w:val="BodyText4"/>
                    <w:spacing w:before="0"/>
                    <w:ind w:left="20" w:hanging="20"/>
                    <w:rPr>
                      <w:lang w:val="lv-LV"/>
                    </w:rPr>
                  </w:pPr>
                  <w:r w:rsidRPr="0075741E">
                    <w:rPr>
                      <w:rFonts w:ascii="Wingdings 2" w:eastAsia="Wingdings 2" w:hAnsi="Wingdings 2" w:cs="Wingdings 2"/>
                      <w:lang w:val="lv-LV"/>
                    </w:rPr>
                    <w:t>Q</w:t>
                  </w:r>
                </w:p>
              </w:tc>
              <w:tc>
                <w:tcPr>
                  <w:tcW w:w="0" w:type="auto"/>
                  <w:hideMark/>
                </w:tcPr>
                <w:p w14:paraId="4ED45A65" w14:textId="77777777" w:rsidR="00C234AA" w:rsidRPr="0075741E" w:rsidRDefault="00C234AA" w:rsidP="009B320F">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6F530CE2" w14:textId="77777777" w:rsidR="00C234AA" w:rsidRPr="0075741E"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77"/>
              <w:gridCol w:w="5565"/>
            </w:tblGrid>
            <w:tr w:rsidR="00C234AA" w:rsidRPr="00D106AB" w14:paraId="5771CA0A" w14:textId="77777777" w:rsidTr="009B320F">
              <w:trPr>
                <w:tblCellSpacing w:w="0" w:type="dxa"/>
              </w:trPr>
              <w:tc>
                <w:tcPr>
                  <w:tcW w:w="0" w:type="auto"/>
                  <w:hideMark/>
                </w:tcPr>
                <w:p w14:paraId="602229D1" w14:textId="77777777" w:rsidR="00C234AA" w:rsidRPr="00D106AB" w:rsidRDefault="00C234AA" w:rsidP="009B320F">
                  <w:pPr>
                    <w:pStyle w:val="BodyText4"/>
                    <w:spacing w:before="0"/>
                    <w:ind w:left="20" w:hanging="20"/>
                    <w:rPr>
                      <w:lang w:val="lv-LV"/>
                    </w:rPr>
                  </w:pPr>
                  <w:r w:rsidRPr="00D106AB">
                    <w:rPr>
                      <w:rFonts w:ascii="Wingdings 2" w:eastAsia="Wingdings 2" w:hAnsi="Wingdings 2" w:cs="Wingdings 2"/>
                      <w:lang w:val="lv-LV"/>
                    </w:rPr>
                    <w:t>Q</w:t>
                  </w:r>
                </w:p>
              </w:tc>
              <w:tc>
                <w:tcPr>
                  <w:tcW w:w="0" w:type="auto"/>
                  <w:hideMark/>
                </w:tcPr>
                <w:p w14:paraId="19AB3089" w14:textId="77777777" w:rsidR="00C234AA" w:rsidRPr="00D106AB" w:rsidRDefault="00C234AA" w:rsidP="009B320F">
                  <w:pPr>
                    <w:pStyle w:val="BodyText4"/>
                    <w:spacing w:before="0"/>
                    <w:ind w:firstLine="0"/>
                    <w:rPr>
                      <w:lang w:val="lv-LV"/>
                    </w:rPr>
                  </w:pPr>
                  <w:r w:rsidRPr="00D106AB">
                    <w:rPr>
                      <w:lang w:val="lv-LV"/>
                    </w:rPr>
                    <w:t>Aplēstās izmaksas</w:t>
                  </w:r>
                </w:p>
              </w:tc>
            </w:tr>
          </w:tbl>
          <w:p w14:paraId="4360CC68" w14:textId="77777777" w:rsidR="00C234AA" w:rsidRPr="00D106AB" w:rsidRDefault="00C234AA" w:rsidP="009B320F">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8"/>
              <w:gridCol w:w="6054"/>
            </w:tblGrid>
            <w:tr w:rsidR="00B9117F" w:rsidRPr="00D106AB" w14:paraId="4B29605D" w14:textId="77777777" w:rsidTr="009C255D">
              <w:trPr>
                <w:tblCellSpacing w:w="0" w:type="dxa"/>
              </w:trPr>
              <w:tc>
                <w:tcPr>
                  <w:tcW w:w="0" w:type="auto"/>
                  <w:hideMark/>
                </w:tcPr>
                <w:p w14:paraId="3D15EC4D" w14:textId="77777777" w:rsidR="00B9117F" w:rsidRPr="00D106AB" w:rsidRDefault="00B9117F" w:rsidP="00B9117F">
                  <w:pPr>
                    <w:shd w:val="clear" w:color="auto" w:fill="FFFFFF"/>
                    <w:spacing w:after="60" w:line="259" w:lineRule="exact"/>
                    <w:ind w:left="20" w:hanging="20"/>
                    <w:jc w:val="both"/>
                    <w:rPr>
                      <w:rFonts w:ascii="Times New Roman" w:eastAsia="Times New Roman" w:hAnsi="Times New Roman" w:cs="Times New Roman"/>
                      <w:color w:val="auto"/>
                      <w:sz w:val="21"/>
                      <w:szCs w:val="21"/>
                      <w:lang w:val="lv-LV"/>
                    </w:rPr>
                  </w:pPr>
                  <w:r w:rsidRPr="00D106AB">
                    <w:rPr>
                      <w:rFonts w:ascii="Wingdings 2" w:eastAsia="Wingdings 2" w:hAnsi="Wingdings 2" w:cs="Wingdings 2"/>
                      <w:color w:val="auto"/>
                      <w:sz w:val="21"/>
                      <w:szCs w:val="21"/>
                      <w:lang w:val="lv-LV"/>
                    </w:rPr>
                    <w:t>Q</w:t>
                  </w:r>
                </w:p>
              </w:tc>
              <w:tc>
                <w:tcPr>
                  <w:tcW w:w="0" w:type="auto"/>
                  <w:hideMark/>
                </w:tcPr>
                <w:p w14:paraId="0D171FBD" w14:textId="77777777" w:rsidR="00B9117F" w:rsidRPr="00D106AB" w:rsidRDefault="00B9117F" w:rsidP="00B9117F">
                  <w:pPr>
                    <w:shd w:val="clear" w:color="auto" w:fill="FFFFFF"/>
                    <w:spacing w:after="60" w:line="259" w:lineRule="exact"/>
                    <w:jc w:val="both"/>
                    <w:rPr>
                      <w:rFonts w:ascii="Times New Roman" w:eastAsia="Times New Roman" w:hAnsi="Times New Roman" w:cs="Times New Roman"/>
                      <w:color w:val="auto"/>
                      <w:sz w:val="21"/>
                      <w:szCs w:val="21"/>
                      <w:lang w:val="lv-LV"/>
                    </w:rPr>
                  </w:pPr>
                  <w:r w:rsidRPr="00D106AB">
                    <w:rPr>
                      <w:rFonts w:ascii="Times New Roman" w:eastAsia="Times New Roman" w:hAnsi="Times New Roman" w:cs="Times New Roman"/>
                      <w:color w:val="auto"/>
                      <w:sz w:val="21"/>
                      <w:szCs w:val="21"/>
                      <w:lang w:val="lv-LV"/>
                    </w:rPr>
                    <w:t xml:space="preserve"> Zaļā un digitālā izsekojamība (potenciāli būtiski, jo tās ir nozīmīgas izmaiņas pamatā esošajā pasākumā)</w:t>
                  </w:r>
                </w:p>
              </w:tc>
            </w:tr>
          </w:tbl>
          <w:p w14:paraId="0D62AD4D" w14:textId="77777777" w:rsidR="00B9117F" w:rsidRPr="00D106AB" w:rsidRDefault="00B9117F" w:rsidP="00B9117F">
            <w:pPr>
              <w:shd w:val="clear" w:color="auto" w:fill="FFFFFF"/>
              <w:spacing w:before="300" w:after="60" w:line="259" w:lineRule="exact"/>
              <w:ind w:left="20" w:hanging="20"/>
              <w:jc w:val="both"/>
              <w:rPr>
                <w:rFonts w:ascii="Times New Roman" w:eastAsia="Times New Roman" w:hAnsi="Times New Roman" w:cs="Times New Roman"/>
                <w:vanish/>
                <w:color w:val="auto"/>
                <w:sz w:val="21"/>
                <w:szCs w:val="21"/>
                <w:lang w:val="lv-LV"/>
              </w:rPr>
            </w:pPr>
          </w:p>
          <w:tbl>
            <w:tblPr>
              <w:tblW w:w="5000" w:type="pct"/>
              <w:tblCellSpacing w:w="0" w:type="dxa"/>
              <w:tblCellMar>
                <w:left w:w="0" w:type="dxa"/>
                <w:right w:w="0" w:type="dxa"/>
              </w:tblCellMar>
              <w:tblLook w:val="04A0" w:firstRow="1" w:lastRow="0" w:firstColumn="1" w:lastColumn="0" w:noHBand="0" w:noVBand="1"/>
            </w:tblPr>
            <w:tblGrid>
              <w:gridCol w:w="224"/>
              <w:gridCol w:w="6018"/>
            </w:tblGrid>
            <w:tr w:rsidR="00B9117F" w:rsidRPr="00B9117F" w14:paraId="1E1AE5AA" w14:textId="77777777" w:rsidTr="009C255D">
              <w:trPr>
                <w:tblCellSpacing w:w="0" w:type="dxa"/>
              </w:trPr>
              <w:tc>
                <w:tcPr>
                  <w:tcW w:w="0" w:type="auto"/>
                  <w:hideMark/>
                </w:tcPr>
                <w:p w14:paraId="1D9F0A76" w14:textId="77777777" w:rsidR="00B9117F" w:rsidRPr="00D106AB" w:rsidRDefault="00B9117F" w:rsidP="00B9117F">
                  <w:pPr>
                    <w:shd w:val="clear" w:color="auto" w:fill="FFFFFF"/>
                    <w:spacing w:after="60" w:line="259" w:lineRule="exact"/>
                    <w:ind w:left="20" w:hanging="20"/>
                    <w:jc w:val="both"/>
                    <w:rPr>
                      <w:rFonts w:ascii="Times New Roman" w:eastAsia="Times New Roman" w:hAnsi="Times New Roman" w:cs="Times New Roman"/>
                      <w:color w:val="auto"/>
                      <w:sz w:val="21"/>
                      <w:szCs w:val="21"/>
                      <w:lang w:val="lv-LV"/>
                    </w:rPr>
                  </w:pPr>
                  <w:r w:rsidRPr="00D106AB">
                    <w:rPr>
                      <w:rFonts w:ascii="Wingdings 2" w:eastAsia="Wingdings 2" w:hAnsi="Wingdings 2" w:cs="Wingdings 2"/>
                      <w:color w:val="auto"/>
                      <w:sz w:val="21"/>
                      <w:szCs w:val="21"/>
                      <w:lang w:val="lv-LV"/>
                    </w:rPr>
                    <w:t>Q</w:t>
                  </w:r>
                </w:p>
              </w:tc>
              <w:tc>
                <w:tcPr>
                  <w:tcW w:w="0" w:type="auto"/>
                  <w:hideMark/>
                </w:tcPr>
                <w:p w14:paraId="79612023" w14:textId="77777777" w:rsidR="00B9117F" w:rsidRPr="00B9117F" w:rsidRDefault="00B9117F" w:rsidP="00B9117F">
                  <w:pPr>
                    <w:shd w:val="clear" w:color="auto" w:fill="FFFFFF"/>
                    <w:spacing w:after="60" w:line="259" w:lineRule="exact"/>
                    <w:jc w:val="both"/>
                    <w:rPr>
                      <w:rFonts w:ascii="Times New Roman" w:eastAsia="Times New Roman" w:hAnsi="Times New Roman" w:cs="Times New Roman"/>
                      <w:color w:val="auto"/>
                      <w:sz w:val="21"/>
                      <w:szCs w:val="21"/>
                      <w:lang w:val="lv-LV"/>
                    </w:rPr>
                  </w:pPr>
                  <w:r w:rsidRPr="00D106AB">
                    <w:rPr>
                      <w:rFonts w:ascii="Times New Roman" w:eastAsia="Times New Roman" w:hAnsi="Times New Roman" w:cs="Times New Roman"/>
                      <w:color w:val="auto"/>
                      <w:sz w:val="21"/>
                      <w:szCs w:val="21"/>
                      <w:lang w:val="lv-LV"/>
                    </w:rPr>
                    <w:t xml:space="preserve"> Pašnovērtējums par principu “nenodarīt būtisku kaitējumu”</w:t>
                  </w:r>
                </w:p>
              </w:tc>
            </w:tr>
          </w:tbl>
          <w:p w14:paraId="78CF4EA0" w14:textId="77777777" w:rsidR="00C234AA" w:rsidRPr="0075741E" w:rsidRDefault="00C234AA" w:rsidP="009B320F">
            <w:pPr>
              <w:pStyle w:val="BodyText4"/>
              <w:ind w:left="20" w:hanging="20"/>
              <w:rPr>
                <w:lang w:val="lv-LV"/>
              </w:rPr>
            </w:pPr>
          </w:p>
        </w:tc>
      </w:tr>
    </w:tbl>
    <w:p w14:paraId="59A2C586" w14:textId="77777777" w:rsidR="00C234AA" w:rsidRPr="0075741E" w:rsidRDefault="00C234AA" w:rsidP="0075741E">
      <w:pPr>
        <w:pStyle w:val="BodyText4"/>
        <w:shd w:val="clear" w:color="auto" w:fill="auto"/>
        <w:spacing w:before="0" w:after="0"/>
        <w:ind w:firstLine="0"/>
        <w:rPr>
          <w:lang w:val="lv-LV"/>
        </w:rPr>
      </w:pPr>
    </w:p>
    <w:p w14:paraId="4D0DEBE2" w14:textId="77777777" w:rsidR="00C234AA" w:rsidRPr="0075741E" w:rsidRDefault="00C234AA" w:rsidP="007A3F9B">
      <w:pPr>
        <w:pStyle w:val="BodyText4"/>
        <w:shd w:val="clear" w:color="auto" w:fill="auto"/>
        <w:spacing w:before="0" w:after="0"/>
        <w:ind w:left="20"/>
        <w:rPr>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44"/>
        <w:gridCol w:w="6272"/>
      </w:tblGrid>
      <w:tr w:rsidR="007A3F9B" w:rsidRPr="0075741E" w14:paraId="03BD8AF4" w14:textId="77777777" w:rsidTr="007A3F9B">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9DCB94C" w14:textId="6C51FB23" w:rsidR="007A3F9B" w:rsidRPr="0075741E" w:rsidRDefault="007A3F9B" w:rsidP="007A3F9B">
            <w:pPr>
              <w:pStyle w:val="BodyText4"/>
              <w:spacing w:before="0" w:after="0"/>
              <w:ind w:left="20" w:hanging="20"/>
              <w:rPr>
                <w:lang w:val="lv-LV"/>
              </w:rPr>
            </w:pPr>
            <w:r w:rsidRPr="0075741E">
              <w:rPr>
                <w:lang w:val="lv-LV"/>
              </w:rPr>
              <w:t>Mainītā</w:t>
            </w:r>
            <w:r w:rsidR="00DE4F8C" w:rsidRPr="0075741E">
              <w:rPr>
                <w:lang w:val="lv-LV"/>
              </w:rPr>
              <w:t>s</w:t>
            </w:r>
            <w:r w:rsidRPr="0075741E">
              <w:rPr>
                <w:lang w:val="lv-LV"/>
              </w:rPr>
              <w:t xml:space="preserve"> </w:t>
            </w:r>
            <w:r w:rsidR="00DE4F8C" w:rsidRPr="0075741E">
              <w:rPr>
                <w:lang w:val="lv-LV"/>
              </w:rPr>
              <w:t xml:space="preserve">komponentes </w:t>
            </w:r>
            <w:r w:rsidRPr="0075741E">
              <w:rPr>
                <w:lang w:val="lv-LV"/>
              </w:rPr>
              <w:t>nosaukums</w:t>
            </w:r>
            <w:r w:rsidR="009E1517" w:rsidRPr="0075741E">
              <w:rPr>
                <w:lang w:val="lv-LV"/>
              </w:rPr>
              <w:t xml:space="preserve"> </w:t>
            </w:r>
            <w:r w:rsidR="009E1517" w:rsidRPr="0075741E">
              <w:rPr>
                <w:b/>
                <w:sz w:val="17"/>
                <w:szCs w:val="17"/>
              </w:rPr>
              <w:t>Komponente Nr.2</w:t>
            </w:r>
            <w:r w:rsidR="009E1517" w:rsidRPr="0075741E">
              <w:t xml:space="preserve"> </w:t>
            </w:r>
            <w:r w:rsidR="009E1517" w:rsidRPr="0075741E">
              <w:rPr>
                <w:b/>
                <w:sz w:val="17"/>
                <w:szCs w:val="17"/>
              </w:rPr>
              <w:t>DIGITĀLĀ TRANSFORMĀCIJA</w:t>
            </w:r>
          </w:p>
        </w:tc>
      </w:tr>
      <w:tr w:rsidR="009E1517" w:rsidRPr="0075741E" w14:paraId="598DC226" w14:textId="77777777" w:rsidTr="009D0C96">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FFFFFF"/>
            <w:hideMark/>
          </w:tcPr>
          <w:p w14:paraId="19886D2A" w14:textId="7BF6FAB0" w:rsidR="009E1517" w:rsidRPr="0075741E" w:rsidRDefault="004A13EB" w:rsidP="009E1517">
            <w:pPr>
              <w:pStyle w:val="BodyText4"/>
              <w:spacing w:before="0" w:after="0"/>
              <w:ind w:left="20" w:hanging="20"/>
              <w:rPr>
                <w:lang w:val="lv-LV"/>
              </w:rPr>
            </w:pPr>
            <w:r w:rsidRPr="0075741E">
              <w:rPr>
                <w:lang w:val="lv-LV"/>
              </w:rPr>
              <w:t xml:space="preserve">Padomes īstenošanas lēmuma (turpmāk - </w:t>
            </w:r>
            <w:r w:rsidR="005676C7" w:rsidRPr="0075741E">
              <w:rPr>
                <w:lang w:val="lv-LV"/>
              </w:rPr>
              <w:t>CID</w:t>
            </w:r>
            <w:r w:rsidRPr="0075741E">
              <w:rPr>
                <w:lang w:val="lv-LV"/>
              </w:rPr>
              <w:t>)</w:t>
            </w:r>
            <w:r w:rsidR="009E1517" w:rsidRPr="0075741E">
              <w:rPr>
                <w:lang w:val="lv-LV"/>
              </w:rPr>
              <w:t xml:space="preserve"> atsauce uz investīciju/reformu</w:t>
            </w:r>
          </w:p>
        </w:tc>
        <w:tc>
          <w:tcPr>
            <w:tcW w:w="3557" w:type="pct"/>
            <w:tcBorders>
              <w:top w:val="single" w:sz="6" w:space="0" w:color="000000"/>
              <w:left w:val="single" w:sz="6" w:space="0" w:color="000000"/>
              <w:bottom w:val="single" w:sz="6" w:space="0" w:color="000000"/>
              <w:right w:val="single" w:sz="6" w:space="0" w:color="000000"/>
            </w:tcBorders>
            <w:shd w:val="clear" w:color="auto" w:fill="FFFFFF"/>
            <w:hideMark/>
          </w:tcPr>
          <w:p w14:paraId="21D0926A" w14:textId="5428D172" w:rsidR="009E1517" w:rsidRPr="0075741E" w:rsidRDefault="009E1517" w:rsidP="009E1517">
            <w:pPr>
              <w:pStyle w:val="BodyText4"/>
              <w:spacing w:before="0" w:after="0"/>
              <w:ind w:left="20" w:hanging="20"/>
              <w:rPr>
                <w:lang w:val="lv-LV"/>
              </w:rPr>
            </w:pPr>
            <w:r w:rsidRPr="0075741E">
              <w:rPr>
                <w:lang w:val="lv-LV"/>
              </w:rPr>
              <w:t>LV-C[C2]-I[2-2-1-1-i-],</w:t>
            </w:r>
            <w:r w:rsidR="00AF0B7F" w:rsidRPr="0075741E">
              <w:rPr>
                <w:lang w:val="lv-LV"/>
              </w:rPr>
              <w:t xml:space="preserve"> LV-C[C2]-I[2-2-1-3-i-], </w:t>
            </w:r>
            <w:r w:rsidRPr="0075741E">
              <w:rPr>
                <w:lang w:val="lv-LV"/>
              </w:rPr>
              <w:t xml:space="preserve"> LV-C[C2]-I[2-3-1-2-i-], </w:t>
            </w:r>
            <w:r w:rsidR="009B7D70" w:rsidRPr="0075741E">
              <w:rPr>
                <w:lang w:val="lv-LV"/>
              </w:rPr>
              <w:t xml:space="preserve">LV-C[C2]-I[2-3-2-1-i-], </w:t>
            </w:r>
            <w:r w:rsidRPr="0075741E">
              <w:rPr>
                <w:lang w:val="lv-LV"/>
              </w:rPr>
              <w:t>LV-C[C2]-I[2-3-2-2-i-]</w:t>
            </w:r>
            <w:r w:rsidR="004572D2" w:rsidRPr="0075741E">
              <w:rPr>
                <w:lang w:val="lv-LV"/>
              </w:rPr>
              <w:t>, LV-C[C2]-I[2-3-2-3-i-]</w:t>
            </w:r>
          </w:p>
        </w:tc>
      </w:tr>
      <w:tr w:rsidR="009E1517" w:rsidRPr="0075741E" w14:paraId="479117FC" w14:textId="77777777" w:rsidTr="009D0C96">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FFFFFF"/>
            <w:hideMark/>
          </w:tcPr>
          <w:p w14:paraId="2E5E1D3F" w14:textId="77777777" w:rsidR="009E1517" w:rsidRPr="0075741E" w:rsidRDefault="009E1517" w:rsidP="009E1517">
            <w:pPr>
              <w:pStyle w:val="BodyText4"/>
              <w:spacing w:before="0" w:after="0"/>
              <w:ind w:left="20" w:hanging="20"/>
              <w:rPr>
                <w:lang w:val="lv-LV"/>
              </w:rPr>
            </w:pPr>
            <w:r w:rsidRPr="0075741E">
              <w:rPr>
                <w:lang w:val="lv-LV"/>
              </w:rPr>
              <w:t>Investīcijas/reformas nosaukums</w:t>
            </w:r>
          </w:p>
        </w:tc>
        <w:tc>
          <w:tcPr>
            <w:tcW w:w="3557" w:type="pct"/>
            <w:tcBorders>
              <w:top w:val="single" w:sz="6" w:space="0" w:color="000000"/>
              <w:left w:val="single" w:sz="6" w:space="0" w:color="000000"/>
              <w:bottom w:val="single" w:sz="6" w:space="0" w:color="000000"/>
              <w:right w:val="single" w:sz="6" w:space="0" w:color="000000"/>
            </w:tcBorders>
            <w:shd w:val="clear" w:color="auto" w:fill="FFFFFF"/>
            <w:hideMark/>
          </w:tcPr>
          <w:p w14:paraId="30403698" w14:textId="5D938158" w:rsidR="009E1517" w:rsidRPr="0075741E" w:rsidRDefault="009E1517" w:rsidP="009E1517">
            <w:pPr>
              <w:pStyle w:val="BodyText4"/>
              <w:spacing w:before="0" w:after="0"/>
              <w:ind w:left="20" w:hanging="20"/>
              <w:rPr>
                <w:lang w:val="lv-LV"/>
              </w:rPr>
            </w:pPr>
            <w:r w:rsidRPr="0075741E">
              <w:rPr>
                <w:lang w:val="lv-LV"/>
              </w:rPr>
              <w:t>2.2.1.1.i. Atbalsts Digitālo inovāciju centru un reģionālo kontaktpunktu izveidei</w:t>
            </w:r>
          </w:p>
          <w:p w14:paraId="417C87BD" w14:textId="5C0F6239" w:rsidR="00AF0B7F" w:rsidRPr="0075741E" w:rsidRDefault="00AF0B7F" w:rsidP="009E1517">
            <w:pPr>
              <w:pStyle w:val="BodyText4"/>
              <w:spacing w:before="0" w:after="0"/>
              <w:ind w:left="20" w:hanging="20"/>
              <w:rPr>
                <w:lang w:val="lv-LV"/>
              </w:rPr>
            </w:pPr>
            <w:r w:rsidRPr="0075741E">
              <w:rPr>
                <w:lang w:val="lv-LV"/>
              </w:rPr>
              <w:t>2.2.1.3.i</w:t>
            </w:r>
            <w:r w:rsidR="009B4D8C" w:rsidRPr="0075741E">
              <w:rPr>
                <w:lang w:val="lv-LV"/>
              </w:rPr>
              <w:t>.</w:t>
            </w:r>
            <w:r w:rsidRPr="0075741E">
              <w:rPr>
                <w:lang w:val="lv-LV"/>
              </w:rPr>
              <w:t xml:space="preserve"> Atbalsts jaunu produktu un pakalpojumu ieviešanai uzņēmējdarbībā</w:t>
            </w:r>
          </w:p>
          <w:p w14:paraId="0ED5A413" w14:textId="16FF0802" w:rsidR="009B4D8C" w:rsidRDefault="009B4D8C" w:rsidP="009E1517">
            <w:pPr>
              <w:pStyle w:val="BodyText4"/>
              <w:spacing w:before="0" w:after="0"/>
              <w:ind w:left="20" w:hanging="20"/>
              <w:rPr>
                <w:lang w:val="lv-LV"/>
              </w:rPr>
            </w:pPr>
            <w:r w:rsidRPr="0075741E">
              <w:rPr>
                <w:lang w:val="lv-LV"/>
              </w:rPr>
              <w:t>2.2.1.4.i. Finanšu instrumenti komersantu digitālās transformācijas veicināšanai</w:t>
            </w:r>
          </w:p>
          <w:p w14:paraId="61A12B31" w14:textId="3EC636F2" w:rsidR="00033D10" w:rsidRPr="0075741E" w:rsidRDefault="00033D10" w:rsidP="00033D10">
            <w:pPr>
              <w:pStyle w:val="BodyText4"/>
              <w:spacing w:before="0" w:after="0"/>
              <w:ind w:left="20" w:hanging="20"/>
              <w:rPr>
                <w:lang w:val="lv-LV"/>
              </w:rPr>
            </w:pPr>
            <w:r w:rsidRPr="00B12ECF">
              <w:rPr>
                <w:color w:val="auto"/>
              </w:rPr>
              <w:t xml:space="preserve">2.2.1.5.i </w:t>
            </w:r>
            <w:r w:rsidRPr="00B12ECF">
              <w:t>Mediju nozares uzņēmumu digitālās transformācijas veicināšana</w:t>
            </w:r>
          </w:p>
          <w:p w14:paraId="2A7B2D27" w14:textId="77777777" w:rsidR="009E1517" w:rsidRPr="0075741E" w:rsidRDefault="009E1517" w:rsidP="009E1517">
            <w:pPr>
              <w:pStyle w:val="BodyText4"/>
              <w:spacing w:before="0" w:after="0"/>
              <w:ind w:left="20" w:hanging="20"/>
              <w:rPr>
                <w:lang w:val="lv-LV"/>
              </w:rPr>
            </w:pPr>
            <w:r w:rsidRPr="0075741E">
              <w:rPr>
                <w:lang w:val="lv-LV"/>
              </w:rPr>
              <w:t xml:space="preserve">2.3.1.2.i. Uzņēmumu digitālo prasmju attīstība </w:t>
            </w:r>
          </w:p>
          <w:p w14:paraId="79A5A576" w14:textId="0D251165" w:rsidR="009B7D70" w:rsidRPr="0075741E" w:rsidRDefault="009B7D70" w:rsidP="009E1517">
            <w:pPr>
              <w:pStyle w:val="BodyText4"/>
              <w:spacing w:before="0" w:after="0"/>
              <w:ind w:left="20" w:hanging="20"/>
              <w:rPr>
                <w:lang w:val="lv-LV"/>
              </w:rPr>
            </w:pPr>
            <w:r w:rsidRPr="0075741E">
              <w:rPr>
                <w:color w:val="auto"/>
              </w:rPr>
              <w:t>2.3.2.1.i. Digitālās prasmes iedzīvotājiem t.sk. jauniešiem</w:t>
            </w:r>
          </w:p>
          <w:p w14:paraId="3E5C638F" w14:textId="77777777" w:rsidR="009E1517" w:rsidRPr="0075741E" w:rsidRDefault="009E1517" w:rsidP="009E1517">
            <w:pPr>
              <w:pStyle w:val="BodyText4"/>
              <w:spacing w:before="0" w:after="0"/>
              <w:ind w:left="20" w:hanging="20"/>
              <w:rPr>
                <w:lang w:val="lv-LV"/>
              </w:rPr>
            </w:pPr>
            <w:r w:rsidRPr="0075741E">
              <w:rPr>
                <w:lang w:val="lv-LV"/>
              </w:rPr>
              <w:t>2.3.2.2.i. Valsts un pašvaldību digitālās transformācijas prasmju un spēju attīstība</w:t>
            </w:r>
          </w:p>
          <w:p w14:paraId="6B94D3E0" w14:textId="30FA5A63" w:rsidR="004572D2" w:rsidRPr="0075741E" w:rsidRDefault="004572D2" w:rsidP="009E1517">
            <w:pPr>
              <w:pStyle w:val="BodyText4"/>
              <w:spacing w:before="0" w:after="0"/>
              <w:ind w:left="20" w:hanging="20"/>
              <w:rPr>
                <w:lang w:val="lv-LV"/>
              </w:rPr>
            </w:pPr>
            <w:r w:rsidRPr="0075741E">
              <w:rPr>
                <w:lang w:val="lv-LV"/>
              </w:rPr>
              <w:t>2.3.2.3.i. Digitālās plaisas mazināšana sociāli neaizsargātajām grupām un izglītības iestādēs</w:t>
            </w:r>
          </w:p>
        </w:tc>
      </w:tr>
      <w:tr w:rsidR="009E1517" w:rsidRPr="0075741E" w14:paraId="2786AE4A" w14:textId="77777777" w:rsidTr="009D0C96">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FFFFFF"/>
            <w:hideMark/>
          </w:tcPr>
          <w:p w14:paraId="2451EFB2" w14:textId="7547386C" w:rsidR="009E1517" w:rsidRPr="0075741E" w:rsidRDefault="009E1517" w:rsidP="009E1517">
            <w:pPr>
              <w:pStyle w:val="BodyText4"/>
              <w:spacing w:before="0" w:after="0"/>
              <w:ind w:left="20" w:hanging="20"/>
              <w:rPr>
                <w:lang w:val="lv-LV"/>
              </w:rPr>
            </w:pPr>
            <w:r w:rsidRPr="0075741E">
              <w:rPr>
                <w:lang w:val="lv-LV"/>
              </w:rPr>
              <w:t xml:space="preserve">Izmaiņu veids salīdzinājumā ar </w:t>
            </w:r>
            <w:r w:rsidR="005676C7" w:rsidRPr="0075741E">
              <w:rPr>
                <w:lang w:val="lv-LV"/>
              </w:rPr>
              <w:t>CID</w:t>
            </w:r>
          </w:p>
        </w:tc>
        <w:tc>
          <w:tcPr>
            <w:tcW w:w="3557" w:type="pct"/>
            <w:tcBorders>
              <w:top w:val="single" w:sz="6" w:space="0" w:color="000000"/>
              <w:left w:val="single" w:sz="6" w:space="0" w:color="000000"/>
              <w:bottom w:val="single" w:sz="6" w:space="0" w:color="000000"/>
              <w:right w:val="single" w:sz="6" w:space="0" w:color="000000"/>
            </w:tcBorders>
            <w:shd w:val="clear" w:color="auto" w:fill="FFFFFF"/>
            <w:hideMark/>
          </w:tcPr>
          <w:p w14:paraId="76654EA3" w14:textId="59D91E62" w:rsidR="009E1517" w:rsidRPr="0075741E" w:rsidRDefault="009E1517" w:rsidP="009E1517">
            <w:pPr>
              <w:pStyle w:val="BodyText4"/>
              <w:spacing w:before="0" w:after="0"/>
              <w:ind w:left="20" w:hanging="20"/>
              <w:rPr>
                <w:lang w:val="lv-LV"/>
              </w:rPr>
            </w:pPr>
            <w:r w:rsidRPr="0075741E">
              <w:rPr>
                <w:lang w:val="lv-LV"/>
              </w:rPr>
              <w:t>Grozījumi</w:t>
            </w:r>
          </w:p>
        </w:tc>
      </w:tr>
      <w:tr w:rsidR="009E1517" w:rsidRPr="0075741E" w14:paraId="3EFFA7EB" w14:textId="77777777" w:rsidTr="009D0C96">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FFFFFF"/>
            <w:hideMark/>
          </w:tcPr>
          <w:p w14:paraId="74D91616" w14:textId="77777777" w:rsidR="009E1517" w:rsidRPr="0075741E" w:rsidRDefault="009E1517" w:rsidP="009E1517">
            <w:pPr>
              <w:pStyle w:val="BodyText4"/>
              <w:spacing w:before="0" w:after="0"/>
              <w:ind w:left="20" w:hanging="20"/>
              <w:rPr>
                <w:lang w:val="lv-LV"/>
              </w:rPr>
            </w:pPr>
            <w:r w:rsidRPr="0075741E">
              <w:rPr>
                <w:lang w:val="lv-LV"/>
              </w:rPr>
              <w:t>Izmaiņu juridiskais pamats (izvēlieties vismaz vienu)</w:t>
            </w:r>
          </w:p>
        </w:tc>
        <w:tc>
          <w:tcPr>
            <w:tcW w:w="3557"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42"/>
              <w:gridCol w:w="6000"/>
            </w:tblGrid>
            <w:tr w:rsidR="009E1517" w:rsidRPr="0075741E" w14:paraId="7EF8F832" w14:textId="77777777">
              <w:trPr>
                <w:tblCellSpacing w:w="0" w:type="dxa"/>
              </w:trPr>
              <w:tc>
                <w:tcPr>
                  <w:tcW w:w="0" w:type="auto"/>
                  <w:hideMark/>
                </w:tcPr>
                <w:p w14:paraId="47313597" w14:textId="0224D40B" w:rsidR="009E1517" w:rsidRPr="0075741E" w:rsidRDefault="009E1517" w:rsidP="009E1517">
                  <w:pPr>
                    <w:pStyle w:val="BodyText4"/>
                    <w:spacing w:before="0"/>
                    <w:ind w:left="20" w:hanging="20"/>
                    <w:rPr>
                      <w:lang w:val="lv-LV"/>
                    </w:rPr>
                  </w:pPr>
                  <w:r w:rsidRPr="0075741E">
                    <w:rPr>
                      <w:lang w:val="lv-LV"/>
                    </w:rPr>
                    <w:sym w:font="Wingdings 2" w:char="F051"/>
                  </w:r>
                </w:p>
              </w:tc>
              <w:tc>
                <w:tcPr>
                  <w:tcW w:w="0" w:type="auto"/>
                  <w:hideMark/>
                </w:tcPr>
                <w:p w14:paraId="45E1B567" w14:textId="77777777" w:rsidR="009E1517" w:rsidRPr="0075741E" w:rsidRDefault="009E1517" w:rsidP="009E1517">
                  <w:pPr>
                    <w:pStyle w:val="BodyText4"/>
                    <w:spacing w:before="0"/>
                    <w:ind w:left="20" w:hanging="20"/>
                    <w:rPr>
                      <w:lang w:val="lv-LV"/>
                    </w:rPr>
                  </w:pPr>
                  <w:r w:rsidRPr="0075741E">
                    <w:rPr>
                      <w:lang w:val="lv-LV"/>
                    </w:rPr>
                    <w:t>21. panta 1. punkts — grozījums objektīvu apstākļu dēļ</w:t>
                  </w:r>
                </w:p>
              </w:tc>
            </w:tr>
          </w:tbl>
          <w:p w14:paraId="305696D1"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46E1E68B" w14:textId="77777777">
              <w:trPr>
                <w:tblCellSpacing w:w="0" w:type="dxa"/>
              </w:trPr>
              <w:tc>
                <w:tcPr>
                  <w:tcW w:w="0" w:type="auto"/>
                  <w:hideMark/>
                </w:tcPr>
                <w:p w14:paraId="04E4A520"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29F5DE4" w14:textId="77777777" w:rsidR="009E1517" w:rsidRPr="0075741E" w:rsidRDefault="009E1517" w:rsidP="009E1517">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63563FDB"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03E452D0" w14:textId="77777777">
              <w:trPr>
                <w:tblCellSpacing w:w="0" w:type="dxa"/>
              </w:trPr>
              <w:tc>
                <w:tcPr>
                  <w:tcW w:w="0" w:type="auto"/>
                  <w:hideMark/>
                </w:tcPr>
                <w:p w14:paraId="7EDC9AD5"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02CDB41" w14:textId="77777777" w:rsidR="009E1517" w:rsidRPr="0075741E" w:rsidRDefault="009E1517" w:rsidP="009E1517">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6949B553"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5"/>
              <w:gridCol w:w="6017"/>
            </w:tblGrid>
            <w:tr w:rsidR="009E1517" w:rsidRPr="0075741E" w14:paraId="58CEBA0C" w14:textId="77777777">
              <w:trPr>
                <w:tblCellSpacing w:w="0" w:type="dxa"/>
              </w:trPr>
              <w:tc>
                <w:tcPr>
                  <w:tcW w:w="0" w:type="auto"/>
                  <w:hideMark/>
                </w:tcPr>
                <w:p w14:paraId="4BBE2118"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8087DCB" w14:textId="77777777" w:rsidR="009E1517" w:rsidRPr="0075741E" w:rsidRDefault="009E1517" w:rsidP="009E1517">
                  <w:pPr>
                    <w:pStyle w:val="BodyText4"/>
                    <w:spacing w:before="0"/>
                    <w:ind w:left="20" w:hanging="20"/>
                    <w:rPr>
                      <w:lang w:val="lv-LV"/>
                    </w:rPr>
                  </w:pPr>
                  <w:r w:rsidRPr="0075741E">
                    <w:rPr>
                      <w:lang w:val="lv-LV"/>
                    </w:rPr>
                    <w:t>Nekas no iepriekš minētā, pārrakstīšanās kļūdas labojums</w:t>
                  </w:r>
                </w:p>
              </w:tc>
            </w:tr>
          </w:tbl>
          <w:p w14:paraId="0DC44E61" w14:textId="77777777" w:rsidR="009E1517" w:rsidRPr="0075741E" w:rsidRDefault="009E1517" w:rsidP="009E1517">
            <w:pPr>
              <w:pStyle w:val="BodyText4"/>
              <w:ind w:left="20" w:hanging="20"/>
              <w:rPr>
                <w:lang w:val="lv-LV"/>
              </w:rPr>
            </w:pPr>
          </w:p>
        </w:tc>
      </w:tr>
      <w:tr w:rsidR="009E1517" w:rsidRPr="0075741E" w14:paraId="482EAE01" w14:textId="77777777" w:rsidTr="009D0C96">
        <w:trPr>
          <w:tblCellSpacing w:w="0" w:type="dxa"/>
        </w:trPr>
        <w:tc>
          <w:tcPr>
            <w:tcW w:w="1443" w:type="pct"/>
            <w:tcBorders>
              <w:top w:val="single" w:sz="6" w:space="0" w:color="000000"/>
              <w:left w:val="single" w:sz="6" w:space="0" w:color="000000"/>
              <w:bottom w:val="single" w:sz="6" w:space="0" w:color="000000"/>
              <w:right w:val="single" w:sz="6" w:space="0" w:color="000000"/>
            </w:tcBorders>
            <w:shd w:val="clear" w:color="auto" w:fill="FFFFFF"/>
            <w:hideMark/>
          </w:tcPr>
          <w:p w14:paraId="70D9C38D" w14:textId="77777777" w:rsidR="009E1517" w:rsidRPr="0075741E" w:rsidRDefault="009E1517" w:rsidP="009E1517">
            <w:pPr>
              <w:pStyle w:val="BodyText4"/>
              <w:spacing w:before="0" w:after="0"/>
              <w:ind w:left="20" w:hanging="20"/>
              <w:rPr>
                <w:lang w:val="lv-LV"/>
              </w:rPr>
            </w:pPr>
            <w:r w:rsidRPr="0075741E">
              <w:rPr>
                <w:lang w:val="lv-LV"/>
              </w:rPr>
              <w:t>Mainītie elementi (tikai grozītajiem pasākumiem)</w:t>
            </w:r>
          </w:p>
        </w:tc>
        <w:tc>
          <w:tcPr>
            <w:tcW w:w="3557"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92"/>
              <w:gridCol w:w="5850"/>
            </w:tblGrid>
            <w:tr w:rsidR="009E1517" w:rsidRPr="0075741E" w14:paraId="1130CC9B" w14:textId="77777777">
              <w:trPr>
                <w:tblCellSpacing w:w="0" w:type="dxa"/>
              </w:trPr>
              <w:tc>
                <w:tcPr>
                  <w:tcW w:w="0" w:type="auto"/>
                  <w:hideMark/>
                </w:tcPr>
                <w:p w14:paraId="6D2FE89D" w14:textId="44FEFA36" w:rsidR="009E1517" w:rsidRPr="0075741E" w:rsidRDefault="009E1517" w:rsidP="009E1517">
                  <w:pPr>
                    <w:pStyle w:val="BodyText4"/>
                    <w:spacing w:before="0"/>
                    <w:ind w:left="20" w:hanging="20"/>
                    <w:rPr>
                      <w:lang w:val="lv-LV"/>
                    </w:rPr>
                  </w:pPr>
                  <w:r w:rsidRPr="0075741E">
                    <w:rPr>
                      <w:lang w:val="lv-LV"/>
                    </w:rPr>
                    <w:sym w:font="Wingdings 2" w:char="F051"/>
                  </w:r>
                </w:p>
              </w:tc>
              <w:tc>
                <w:tcPr>
                  <w:tcW w:w="0" w:type="auto"/>
                  <w:hideMark/>
                </w:tcPr>
                <w:p w14:paraId="61FBBA8E" w14:textId="6634D60E" w:rsidR="009E1517" w:rsidRPr="0075741E" w:rsidRDefault="00DE4F8C" w:rsidP="009E1517">
                  <w:pPr>
                    <w:pStyle w:val="BodyText4"/>
                    <w:spacing w:before="0"/>
                    <w:ind w:left="20" w:hanging="20"/>
                    <w:rPr>
                      <w:lang w:val="lv-LV"/>
                    </w:rPr>
                  </w:pPr>
                  <w:r w:rsidRPr="0075741E">
                    <w:rPr>
                      <w:lang w:val="lv-LV"/>
                    </w:rPr>
                    <w:t>Komponentes</w:t>
                  </w:r>
                  <w:r w:rsidR="009E1517" w:rsidRPr="0075741E">
                    <w:rPr>
                      <w:lang w:val="lv-LV"/>
                    </w:rPr>
                    <w:t>/pasākuma apraksts</w:t>
                  </w:r>
                </w:p>
              </w:tc>
            </w:tr>
          </w:tbl>
          <w:p w14:paraId="182602D2"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5"/>
              <w:gridCol w:w="5837"/>
            </w:tblGrid>
            <w:tr w:rsidR="009E1517" w:rsidRPr="0075741E" w14:paraId="508251AB" w14:textId="77777777">
              <w:trPr>
                <w:tblCellSpacing w:w="0" w:type="dxa"/>
              </w:trPr>
              <w:tc>
                <w:tcPr>
                  <w:tcW w:w="0" w:type="auto"/>
                  <w:hideMark/>
                </w:tcPr>
                <w:p w14:paraId="0546E1B9" w14:textId="7C86A538" w:rsidR="009E1517" w:rsidRPr="0075741E" w:rsidRDefault="009E1517" w:rsidP="009E1517">
                  <w:pPr>
                    <w:pStyle w:val="BodyText4"/>
                    <w:spacing w:before="0"/>
                    <w:ind w:left="20" w:hanging="20"/>
                    <w:rPr>
                      <w:lang w:val="lv-LV"/>
                    </w:rPr>
                  </w:pPr>
                  <w:r w:rsidRPr="0075741E">
                    <w:rPr>
                      <w:lang w:val="lv-LV"/>
                    </w:rPr>
                    <w:sym w:font="Wingdings 2" w:char="F051"/>
                  </w:r>
                </w:p>
              </w:tc>
              <w:tc>
                <w:tcPr>
                  <w:tcW w:w="0" w:type="auto"/>
                  <w:hideMark/>
                </w:tcPr>
                <w:p w14:paraId="0B4E28DD" w14:textId="77777777" w:rsidR="009E1517" w:rsidRPr="0075741E" w:rsidRDefault="009E1517" w:rsidP="009E1517">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3283ED7B"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54"/>
              <w:gridCol w:w="5588"/>
            </w:tblGrid>
            <w:tr w:rsidR="009E1517" w:rsidRPr="0075741E" w14:paraId="62E2300B" w14:textId="77777777">
              <w:trPr>
                <w:tblCellSpacing w:w="0" w:type="dxa"/>
              </w:trPr>
              <w:tc>
                <w:tcPr>
                  <w:tcW w:w="0" w:type="auto"/>
                  <w:hideMark/>
                </w:tcPr>
                <w:p w14:paraId="0A3A51CB"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A607E82" w14:textId="77777777" w:rsidR="009E1517" w:rsidRPr="0075741E" w:rsidRDefault="009E1517" w:rsidP="009E1517">
                  <w:pPr>
                    <w:pStyle w:val="BodyText4"/>
                    <w:spacing w:before="0"/>
                    <w:ind w:firstLine="0"/>
                    <w:rPr>
                      <w:lang w:val="lv-LV"/>
                    </w:rPr>
                  </w:pPr>
                  <w:r w:rsidRPr="0075741E">
                    <w:rPr>
                      <w:lang w:val="lv-LV"/>
                    </w:rPr>
                    <w:t>Aplēstās izmaksas</w:t>
                  </w:r>
                </w:p>
              </w:tc>
            </w:tr>
          </w:tbl>
          <w:p w14:paraId="1A5A08B7"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19A81E1A" w14:textId="77777777">
              <w:trPr>
                <w:tblCellSpacing w:w="0" w:type="dxa"/>
              </w:trPr>
              <w:tc>
                <w:tcPr>
                  <w:tcW w:w="0" w:type="auto"/>
                  <w:hideMark/>
                </w:tcPr>
                <w:p w14:paraId="0B0D0B7B"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lastRenderedPageBreak/>
                    <w:t>☐</w:t>
                  </w:r>
                </w:p>
              </w:tc>
              <w:tc>
                <w:tcPr>
                  <w:tcW w:w="0" w:type="auto"/>
                  <w:hideMark/>
                </w:tcPr>
                <w:p w14:paraId="0E7E2D9A" w14:textId="77777777" w:rsidR="009E1517" w:rsidRPr="0075741E" w:rsidRDefault="009E1517" w:rsidP="009E1517">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619784EA" w14:textId="77777777" w:rsidR="009E1517" w:rsidRPr="0075741E" w:rsidRDefault="009E1517" w:rsidP="009E1517">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18"/>
              <w:gridCol w:w="6024"/>
            </w:tblGrid>
            <w:tr w:rsidR="009E1517" w:rsidRPr="0075741E" w14:paraId="4DA8266E" w14:textId="77777777">
              <w:trPr>
                <w:tblCellSpacing w:w="0" w:type="dxa"/>
              </w:trPr>
              <w:tc>
                <w:tcPr>
                  <w:tcW w:w="0" w:type="auto"/>
                  <w:hideMark/>
                </w:tcPr>
                <w:p w14:paraId="0CD2EB10" w14:textId="77777777" w:rsidR="009E1517" w:rsidRPr="0075741E" w:rsidRDefault="009E1517" w:rsidP="009E1517">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290876D" w14:textId="77777777" w:rsidR="009E1517" w:rsidRPr="0075741E" w:rsidRDefault="009E1517" w:rsidP="009E1517">
                  <w:pPr>
                    <w:pStyle w:val="BodyText4"/>
                    <w:spacing w:before="0"/>
                    <w:ind w:left="20" w:hanging="20"/>
                    <w:rPr>
                      <w:lang w:val="lv-LV"/>
                    </w:rPr>
                  </w:pPr>
                  <w:r w:rsidRPr="0075741E">
                    <w:rPr>
                      <w:lang w:val="lv-LV"/>
                    </w:rPr>
                    <w:t>Pašnovērtējums par principu “nenodarīt būtisku kaitējumu”</w:t>
                  </w:r>
                </w:p>
              </w:tc>
            </w:tr>
          </w:tbl>
          <w:p w14:paraId="46D72EE4" w14:textId="77777777" w:rsidR="009E1517" w:rsidRPr="0075741E" w:rsidRDefault="009E1517" w:rsidP="009E1517">
            <w:pPr>
              <w:pStyle w:val="BodyText4"/>
              <w:ind w:left="20" w:hanging="20"/>
              <w:rPr>
                <w:lang w:val="lv-LV"/>
              </w:rPr>
            </w:pPr>
          </w:p>
        </w:tc>
      </w:tr>
    </w:tbl>
    <w:p w14:paraId="4F19CFF6" w14:textId="77777777" w:rsidR="00D86127" w:rsidRPr="0075741E" w:rsidRDefault="00D86127" w:rsidP="007A3F9B">
      <w:pPr>
        <w:pStyle w:val="BodyText4"/>
        <w:shd w:val="clear" w:color="auto" w:fill="auto"/>
        <w:spacing w:before="0" w:after="0"/>
        <w:ind w:left="20"/>
        <w:rPr>
          <w:b/>
          <w:bCs/>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D86127" w:rsidRPr="0075741E" w14:paraId="412F4024" w14:textId="77777777" w:rsidTr="00E97321">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14E8AE" w14:textId="31D2FEFB" w:rsidR="00D86127" w:rsidRPr="0075741E" w:rsidRDefault="00D86127" w:rsidP="00E97321">
            <w:pPr>
              <w:pStyle w:val="BodyText4"/>
              <w:spacing w:before="0" w:after="0"/>
              <w:ind w:left="20" w:hanging="20"/>
              <w:rPr>
                <w:lang w:val="lv-LV"/>
              </w:rPr>
            </w:pPr>
            <w:r w:rsidRPr="0075741E">
              <w:rPr>
                <w:lang w:val="lv-LV"/>
              </w:rPr>
              <w:t>Mainītā</w:t>
            </w:r>
            <w:r w:rsidR="00DE4F8C" w:rsidRPr="0075741E">
              <w:rPr>
                <w:lang w:val="lv-LV"/>
              </w:rPr>
              <w:t>s</w:t>
            </w:r>
            <w:r w:rsidRPr="0075741E">
              <w:rPr>
                <w:lang w:val="lv-LV"/>
              </w:rPr>
              <w:t xml:space="preserve"> </w:t>
            </w:r>
            <w:r w:rsidR="00DE4F8C" w:rsidRPr="0075741E">
              <w:rPr>
                <w:lang w:val="lv-LV"/>
              </w:rPr>
              <w:t xml:space="preserve">komponentes </w:t>
            </w:r>
            <w:r w:rsidRPr="0075741E">
              <w:rPr>
                <w:lang w:val="lv-LV"/>
              </w:rPr>
              <w:t xml:space="preserve">nosaukums </w:t>
            </w:r>
            <w:r w:rsidRPr="0075741E">
              <w:rPr>
                <w:rStyle w:val="Bodytext85pt1"/>
                <w:b/>
              </w:rPr>
              <w:t>Komponente Nr.3 "Nevienlīdzības mazināšana"</w:t>
            </w:r>
          </w:p>
        </w:tc>
      </w:tr>
      <w:tr w:rsidR="000673AC" w:rsidRPr="0075741E" w14:paraId="3B60CADD"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CBC7241" w14:textId="6B8A88E7" w:rsidR="000673AC" w:rsidRPr="0075741E" w:rsidRDefault="000673AC" w:rsidP="000673AC">
            <w:pPr>
              <w:pStyle w:val="BodyText4"/>
              <w:spacing w:before="0" w:after="0"/>
              <w:ind w:left="20" w:hanging="20"/>
              <w:rPr>
                <w:lang w:val="lv-LV"/>
              </w:rPr>
            </w:pPr>
            <w:r w:rsidRPr="0075741E">
              <w:rPr>
                <w:lang w:val="lv-LV"/>
              </w:rPr>
              <w:t>CID atsauce uz investīciju/reformu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C3BF27" w14:textId="37433849" w:rsidR="00DA113D" w:rsidRPr="0075741E" w:rsidRDefault="00DA113D" w:rsidP="008E521D">
            <w:pPr>
              <w:pStyle w:val="BodyText4"/>
              <w:spacing w:before="0" w:after="0"/>
              <w:ind w:left="20" w:hanging="20"/>
              <w:rPr>
                <w:lang w:val="lv-LV"/>
              </w:rPr>
            </w:pPr>
            <w:r w:rsidRPr="0075741E">
              <w:rPr>
                <w:lang w:val="lv-LV"/>
              </w:rPr>
              <w:t>LV-C[C3]-R[3-1-1-r-]/ LV-C[C3]-I[3-1-1-4-i-],</w:t>
            </w:r>
          </w:p>
          <w:p w14:paraId="747804E5" w14:textId="44E77922" w:rsidR="000673AC" w:rsidRPr="0075741E" w:rsidRDefault="000673AC" w:rsidP="000673AC">
            <w:pPr>
              <w:pStyle w:val="BodyText4"/>
              <w:spacing w:before="0" w:after="0"/>
              <w:ind w:left="20" w:hanging="20"/>
              <w:rPr>
                <w:lang w:val="lv-LV"/>
              </w:rPr>
            </w:pPr>
            <w:r w:rsidRPr="0075741E">
              <w:rPr>
                <w:lang w:val="lv-LV"/>
              </w:rPr>
              <w:t>LV-C[C3]-R[3-1-2-r-]/ LV-C[C3]-I[3-1-2-1-i-]/ LV-C[C3]-I[3-1-2-2-i-]/ LV-C[C3]-I[3-1-2-3-i-]</w:t>
            </w:r>
            <w:r w:rsidR="00A779C7" w:rsidRPr="0075741E">
              <w:rPr>
                <w:lang w:val="lv-LV"/>
              </w:rPr>
              <w:t>/ LV-C[C3]-I[3-1-2-6-i]</w:t>
            </w:r>
          </w:p>
        </w:tc>
      </w:tr>
      <w:tr w:rsidR="000673AC" w:rsidRPr="0075741E" w14:paraId="5BB7F3AD"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535BED" w14:textId="77777777" w:rsidR="000673AC" w:rsidRPr="0075741E" w:rsidRDefault="000673AC" w:rsidP="000673AC">
            <w:pPr>
              <w:pStyle w:val="BodyText4"/>
              <w:spacing w:before="0" w:after="0"/>
              <w:ind w:left="20" w:hanging="20"/>
              <w:rPr>
                <w:lang w:val="lv-LV"/>
              </w:rPr>
            </w:pPr>
            <w:r w:rsidRPr="0075741E">
              <w:rPr>
                <w:lang w:val="lv-LV"/>
              </w:rPr>
              <w:t>Investīcijas/reformas nosaukums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6A8ACF" w14:textId="487EBDFF" w:rsidR="00DA113D" w:rsidRPr="0075741E" w:rsidRDefault="00DA113D" w:rsidP="008E521D">
            <w:pPr>
              <w:pStyle w:val="BodyText4"/>
              <w:spacing w:before="0"/>
              <w:ind w:left="23" w:hanging="23"/>
              <w:rPr>
                <w:lang w:val="lv-LV"/>
              </w:rPr>
            </w:pPr>
            <w:r w:rsidRPr="0075741E">
              <w:rPr>
                <w:lang w:val="lv-LV"/>
              </w:rPr>
              <w:t xml:space="preserve">3.1.1.4.i. </w:t>
            </w:r>
            <w:r w:rsidRPr="0075741E">
              <w:t>"Finansēšanas fonda izveide zemas īres mājokļu būvniecībai”</w:t>
            </w:r>
          </w:p>
          <w:p w14:paraId="265FE975" w14:textId="487D1CDC" w:rsidR="000673AC" w:rsidRPr="0075741E" w:rsidRDefault="000673AC" w:rsidP="000673AC">
            <w:pPr>
              <w:pStyle w:val="BodyText4"/>
              <w:spacing w:before="0" w:after="0" w:line="240" w:lineRule="auto"/>
              <w:ind w:left="23" w:hanging="23"/>
              <w:rPr>
                <w:lang w:val="lv-LV"/>
              </w:rPr>
            </w:pPr>
            <w:r w:rsidRPr="0075741E">
              <w:rPr>
                <w:lang w:val="lv-LV"/>
              </w:rPr>
              <w:t>3.1.2.r. Sociālo un nodarbinātības pakalpojumu pieejamība minimālo ienākumu reformas atbalstam</w:t>
            </w:r>
          </w:p>
          <w:p w14:paraId="488BF19D" w14:textId="77777777" w:rsidR="000673AC" w:rsidRPr="0075741E" w:rsidRDefault="000673AC" w:rsidP="000673AC">
            <w:pPr>
              <w:pStyle w:val="BodyText4"/>
              <w:spacing w:before="0" w:after="0" w:line="240" w:lineRule="auto"/>
              <w:ind w:left="23" w:hanging="23"/>
              <w:rPr>
                <w:lang w:val="lv-LV"/>
              </w:rPr>
            </w:pPr>
            <w:r w:rsidRPr="0075741E">
              <w:rPr>
                <w:lang w:val="lv-LV"/>
              </w:rPr>
              <w:t>3.1.2.1.i. Publisko pakalpojumu un nodarbinātības pieejamības veicināšanas pasākumi cilvēkiem ar funkcionāliem traucējumiem</w:t>
            </w:r>
          </w:p>
          <w:p w14:paraId="3BC0F225" w14:textId="77777777" w:rsidR="000673AC" w:rsidRPr="0075741E" w:rsidRDefault="000673AC" w:rsidP="000673AC">
            <w:pPr>
              <w:pStyle w:val="BodyText4"/>
              <w:spacing w:before="0" w:after="0" w:line="240" w:lineRule="auto"/>
              <w:ind w:left="23" w:hanging="23"/>
              <w:rPr>
                <w:lang w:val="lv-LV"/>
              </w:rPr>
            </w:pPr>
            <w:r w:rsidRPr="0075741E">
              <w:rPr>
                <w:lang w:val="lv-LV"/>
              </w:rPr>
              <w:t xml:space="preserve">3.1.2.2.i. </w:t>
            </w:r>
            <w:r w:rsidRPr="0075741E">
              <w:t>Prognozēšanas rīka izstrāde sociālās apdrošināšanas sistēmas ilgtermiņa prognozēm, sistēmas ilgtermiņa stabilitātes izvērtēšanai un nodrošināšanai</w:t>
            </w:r>
          </w:p>
          <w:p w14:paraId="1FD1E6F6" w14:textId="77777777" w:rsidR="000673AC" w:rsidRPr="0075741E" w:rsidRDefault="000673AC" w:rsidP="000673AC">
            <w:pPr>
              <w:pStyle w:val="BodyText4"/>
              <w:spacing w:before="0" w:after="0"/>
              <w:ind w:left="20" w:hanging="20"/>
              <w:rPr>
                <w:lang w:val="lv-LV"/>
              </w:rPr>
            </w:pPr>
            <w:r w:rsidRPr="0075741E">
              <w:rPr>
                <w:lang w:val="lv-LV"/>
              </w:rPr>
              <w:t>3.1.2.3.i. Ilgstošas sociālās aprūpes pakalpojuma noturība un nepārtrauktība</w:t>
            </w:r>
          </w:p>
          <w:p w14:paraId="44BE8317" w14:textId="22D8D0D1" w:rsidR="00BF7AFC" w:rsidRPr="0075741E" w:rsidRDefault="00BF7AFC" w:rsidP="000673AC">
            <w:pPr>
              <w:pStyle w:val="BodyText4"/>
              <w:spacing w:before="0" w:after="0"/>
              <w:ind w:left="20" w:hanging="20"/>
            </w:pPr>
            <w:r w:rsidRPr="0075741E">
              <w:t>3.1.2.6.i. Tehnisko palīglīdzekļu pieejamības sekmēšana</w:t>
            </w:r>
          </w:p>
        </w:tc>
      </w:tr>
      <w:tr w:rsidR="00D86127" w:rsidRPr="0075741E" w14:paraId="3A0EA830"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0C2A63" w14:textId="04755741" w:rsidR="00D86127" w:rsidRPr="0075741E" w:rsidRDefault="00D86127" w:rsidP="00E97321">
            <w:pPr>
              <w:pStyle w:val="BodyText4"/>
              <w:spacing w:before="0" w:after="0"/>
              <w:ind w:left="20" w:hanging="20"/>
              <w:rPr>
                <w:lang w:val="lv-LV"/>
              </w:rPr>
            </w:pPr>
            <w:r w:rsidRPr="0075741E">
              <w:rPr>
                <w:lang w:val="lv-LV"/>
              </w:rPr>
              <w:t xml:space="preserve">Izmaiņu veids </w:t>
            </w:r>
            <w:r w:rsidR="005676C7" w:rsidRPr="0075741E">
              <w:rPr>
                <w:lang w:val="lv-LV"/>
              </w:rPr>
              <w:t>salīdzinājumā ar CID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C2D913" w14:textId="77777777" w:rsidR="00D86127" w:rsidRPr="0075741E" w:rsidRDefault="00D86127" w:rsidP="00E97321">
            <w:pPr>
              <w:pStyle w:val="BodyText4"/>
              <w:spacing w:before="0" w:after="0"/>
              <w:ind w:left="20" w:hanging="20"/>
              <w:rPr>
                <w:lang w:val="lv-LV"/>
              </w:rPr>
            </w:pPr>
            <w:r w:rsidRPr="0075741E">
              <w:rPr>
                <w:lang w:val="lv-LV"/>
              </w:rPr>
              <w:t>Grozījumi</w:t>
            </w:r>
          </w:p>
        </w:tc>
      </w:tr>
      <w:tr w:rsidR="00D86127" w:rsidRPr="0075741E" w14:paraId="0A205AE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56FDB2" w14:textId="77777777" w:rsidR="00D86127" w:rsidRPr="0075741E" w:rsidRDefault="00D86127" w:rsidP="00E97321">
            <w:pPr>
              <w:pStyle w:val="BodyText4"/>
              <w:spacing w:before="0" w:after="0"/>
              <w:ind w:left="20" w:hanging="20"/>
              <w:rPr>
                <w:lang w:val="lv-LV"/>
              </w:rPr>
            </w:pPr>
            <w:r w:rsidRPr="0075741E">
              <w:rPr>
                <w:lang w:val="lv-LV"/>
              </w:rPr>
              <w:t>Izmaiņu juridiskais pamats (izvēlieties vismaz vienu)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D86127" w:rsidRPr="0075741E" w14:paraId="3B9AD997" w14:textId="77777777" w:rsidTr="00E97321">
              <w:trPr>
                <w:tblCellSpacing w:w="0" w:type="dxa"/>
              </w:trPr>
              <w:tc>
                <w:tcPr>
                  <w:tcW w:w="0" w:type="auto"/>
                  <w:hideMark/>
                </w:tcPr>
                <w:p w14:paraId="274F81B6" w14:textId="77777777" w:rsidR="00D86127" w:rsidRPr="0075741E" w:rsidRDefault="00D86127" w:rsidP="00E97321">
                  <w:pPr>
                    <w:pStyle w:val="BodyText4"/>
                    <w:spacing w:before="0"/>
                    <w:ind w:left="20" w:hanging="20"/>
                    <w:rPr>
                      <w:lang w:val="lv-LV"/>
                    </w:rPr>
                  </w:pPr>
                  <w:r w:rsidRPr="0075741E">
                    <w:rPr>
                      <w:lang w:val="lv-LV"/>
                    </w:rPr>
                    <w:sym w:font="Wingdings 2" w:char="F051"/>
                  </w:r>
                </w:p>
              </w:tc>
              <w:tc>
                <w:tcPr>
                  <w:tcW w:w="0" w:type="auto"/>
                  <w:hideMark/>
                </w:tcPr>
                <w:p w14:paraId="302FFA1C" w14:textId="77777777" w:rsidR="00D86127" w:rsidRPr="0075741E" w:rsidRDefault="00D86127" w:rsidP="00E97321">
                  <w:pPr>
                    <w:pStyle w:val="BodyText4"/>
                    <w:spacing w:before="0"/>
                    <w:ind w:left="20" w:hanging="20"/>
                    <w:rPr>
                      <w:lang w:val="lv-LV"/>
                    </w:rPr>
                  </w:pPr>
                  <w:r w:rsidRPr="0075741E">
                    <w:rPr>
                      <w:lang w:val="lv-LV"/>
                    </w:rPr>
                    <w:t>21. panta 1. punkts — grozījums objektīvu apstākļu dēļ</w:t>
                  </w:r>
                </w:p>
              </w:tc>
            </w:tr>
          </w:tbl>
          <w:p w14:paraId="3E9A5264"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1BE52161" w14:textId="77777777" w:rsidTr="00E97321">
              <w:trPr>
                <w:tblCellSpacing w:w="0" w:type="dxa"/>
              </w:trPr>
              <w:tc>
                <w:tcPr>
                  <w:tcW w:w="0" w:type="auto"/>
                  <w:hideMark/>
                </w:tcPr>
                <w:p w14:paraId="4157ACAE"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B886DB2" w14:textId="77777777" w:rsidR="00D86127" w:rsidRPr="0075741E" w:rsidRDefault="00D86127" w:rsidP="00E97321">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403E464D"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0464F63E" w14:textId="77777777" w:rsidTr="00E97321">
              <w:trPr>
                <w:tblCellSpacing w:w="0" w:type="dxa"/>
              </w:trPr>
              <w:tc>
                <w:tcPr>
                  <w:tcW w:w="0" w:type="auto"/>
                  <w:hideMark/>
                </w:tcPr>
                <w:p w14:paraId="301BDD6D"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380A7631" w14:textId="77777777" w:rsidR="00D86127" w:rsidRPr="0075741E" w:rsidRDefault="00D86127" w:rsidP="00E97321">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30476418"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D86127" w:rsidRPr="0075741E" w14:paraId="3FA3DD80" w14:textId="77777777" w:rsidTr="00E97321">
              <w:trPr>
                <w:tblCellSpacing w:w="0" w:type="dxa"/>
              </w:trPr>
              <w:tc>
                <w:tcPr>
                  <w:tcW w:w="0" w:type="auto"/>
                  <w:hideMark/>
                </w:tcPr>
                <w:p w14:paraId="3DD7AFB5"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67C7511" w14:textId="77777777" w:rsidR="00D86127" w:rsidRPr="0075741E" w:rsidRDefault="00D86127" w:rsidP="00E97321">
                  <w:pPr>
                    <w:pStyle w:val="BodyText4"/>
                    <w:spacing w:before="0"/>
                    <w:ind w:left="20" w:hanging="20"/>
                    <w:rPr>
                      <w:lang w:val="lv-LV"/>
                    </w:rPr>
                  </w:pPr>
                  <w:r w:rsidRPr="0075741E">
                    <w:rPr>
                      <w:lang w:val="lv-LV"/>
                    </w:rPr>
                    <w:t>Nekas no iepriekš minētā, pārrakstīšanās kļūdas labojums</w:t>
                  </w:r>
                </w:p>
              </w:tc>
            </w:tr>
          </w:tbl>
          <w:p w14:paraId="0C75468E" w14:textId="77777777" w:rsidR="00D86127" w:rsidRPr="0075741E" w:rsidRDefault="00D86127" w:rsidP="00E97321">
            <w:pPr>
              <w:pStyle w:val="BodyText4"/>
              <w:ind w:left="20" w:hanging="20"/>
              <w:rPr>
                <w:lang w:val="lv-LV"/>
              </w:rPr>
            </w:pPr>
          </w:p>
        </w:tc>
      </w:tr>
      <w:tr w:rsidR="00D86127" w:rsidRPr="0075741E" w14:paraId="3007472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64C14EE" w14:textId="77777777" w:rsidR="00D86127" w:rsidRPr="0075741E" w:rsidRDefault="00D86127" w:rsidP="00E97321">
            <w:pPr>
              <w:pStyle w:val="BodyText4"/>
              <w:spacing w:before="0" w:after="0"/>
              <w:ind w:left="20" w:hanging="20"/>
              <w:rPr>
                <w:lang w:val="lv-LV"/>
              </w:rPr>
            </w:pPr>
            <w:r w:rsidRPr="0075741E">
              <w:rPr>
                <w:lang w:val="lv-LV"/>
              </w:rPr>
              <w:t>Mainītie elementi (tikai grozītajiem pasākumiem)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D86127" w:rsidRPr="0075741E" w14:paraId="34508419" w14:textId="77777777" w:rsidTr="00E97321">
              <w:trPr>
                <w:tblCellSpacing w:w="0" w:type="dxa"/>
              </w:trPr>
              <w:tc>
                <w:tcPr>
                  <w:tcW w:w="0" w:type="auto"/>
                  <w:hideMark/>
                </w:tcPr>
                <w:p w14:paraId="7FCBAD19" w14:textId="7581B790"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3BC9297" w14:textId="00DF7B10" w:rsidR="00D86127" w:rsidRPr="0075741E" w:rsidRDefault="00DE4F8C" w:rsidP="00E97321">
                  <w:pPr>
                    <w:pStyle w:val="BodyText4"/>
                    <w:spacing w:before="0"/>
                    <w:ind w:left="20" w:hanging="20"/>
                    <w:rPr>
                      <w:lang w:val="lv-LV"/>
                    </w:rPr>
                  </w:pPr>
                  <w:r w:rsidRPr="0075741E">
                    <w:rPr>
                      <w:lang w:val="lv-LV"/>
                    </w:rPr>
                    <w:t>Komponentes</w:t>
                  </w:r>
                  <w:r w:rsidR="00D86127" w:rsidRPr="0075741E">
                    <w:rPr>
                      <w:lang w:val="lv-LV"/>
                    </w:rPr>
                    <w:t>/pasākuma apraksts</w:t>
                  </w:r>
                </w:p>
              </w:tc>
            </w:tr>
          </w:tbl>
          <w:p w14:paraId="0FE87360"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D86127" w:rsidRPr="0075741E" w14:paraId="25AD8711" w14:textId="77777777" w:rsidTr="00E97321">
              <w:trPr>
                <w:tblCellSpacing w:w="0" w:type="dxa"/>
              </w:trPr>
              <w:tc>
                <w:tcPr>
                  <w:tcW w:w="0" w:type="auto"/>
                  <w:hideMark/>
                </w:tcPr>
                <w:p w14:paraId="639ED781" w14:textId="77777777" w:rsidR="00D86127" w:rsidRPr="0075741E" w:rsidRDefault="00D86127" w:rsidP="00E97321">
                  <w:pPr>
                    <w:pStyle w:val="BodyText4"/>
                    <w:spacing w:before="0"/>
                    <w:ind w:left="20" w:hanging="20"/>
                    <w:rPr>
                      <w:lang w:val="lv-LV"/>
                    </w:rPr>
                  </w:pPr>
                  <w:r w:rsidRPr="0075741E">
                    <w:rPr>
                      <w:lang w:val="lv-LV"/>
                    </w:rPr>
                    <w:sym w:font="Wingdings 2" w:char="F051"/>
                  </w:r>
                </w:p>
              </w:tc>
              <w:tc>
                <w:tcPr>
                  <w:tcW w:w="0" w:type="auto"/>
                  <w:hideMark/>
                </w:tcPr>
                <w:p w14:paraId="5FBE6174" w14:textId="77777777" w:rsidR="00D86127" w:rsidRPr="0075741E" w:rsidRDefault="00D86127" w:rsidP="00E97321">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0D236E8C"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D86127" w:rsidRPr="0075741E" w14:paraId="319F39FD" w14:textId="77777777" w:rsidTr="00E97321">
              <w:trPr>
                <w:tblCellSpacing w:w="0" w:type="dxa"/>
              </w:trPr>
              <w:tc>
                <w:tcPr>
                  <w:tcW w:w="0" w:type="auto"/>
                  <w:hideMark/>
                </w:tcPr>
                <w:p w14:paraId="23549C65"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00096A0" w14:textId="77777777" w:rsidR="00D86127" w:rsidRPr="0075741E" w:rsidRDefault="00D86127" w:rsidP="00E97321">
                  <w:pPr>
                    <w:pStyle w:val="BodyText4"/>
                    <w:spacing w:before="0"/>
                    <w:ind w:firstLine="0"/>
                    <w:rPr>
                      <w:lang w:val="lv-LV"/>
                    </w:rPr>
                  </w:pPr>
                  <w:r w:rsidRPr="0075741E">
                    <w:rPr>
                      <w:lang w:val="lv-LV"/>
                    </w:rPr>
                    <w:t>Aplēstās izmaksas</w:t>
                  </w:r>
                </w:p>
              </w:tc>
            </w:tr>
          </w:tbl>
          <w:p w14:paraId="44806BCA"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194F8028" w14:textId="77777777" w:rsidTr="00E97321">
              <w:trPr>
                <w:tblCellSpacing w:w="0" w:type="dxa"/>
              </w:trPr>
              <w:tc>
                <w:tcPr>
                  <w:tcW w:w="0" w:type="auto"/>
                  <w:hideMark/>
                </w:tcPr>
                <w:p w14:paraId="0DB3F396"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B9474BE" w14:textId="77777777" w:rsidR="00D86127" w:rsidRPr="0075741E" w:rsidRDefault="00D86127" w:rsidP="00E97321">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19F43DEC"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D86127" w:rsidRPr="0075741E" w14:paraId="7B0F95E0" w14:textId="77777777" w:rsidTr="00E97321">
              <w:trPr>
                <w:tblCellSpacing w:w="0" w:type="dxa"/>
              </w:trPr>
              <w:tc>
                <w:tcPr>
                  <w:tcW w:w="0" w:type="auto"/>
                  <w:hideMark/>
                </w:tcPr>
                <w:p w14:paraId="49F853D6"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6B50F0F" w14:textId="77777777" w:rsidR="00D86127" w:rsidRPr="0075741E" w:rsidRDefault="00D86127" w:rsidP="00E97321">
                  <w:pPr>
                    <w:pStyle w:val="BodyText4"/>
                    <w:spacing w:before="0"/>
                    <w:ind w:left="20" w:hanging="20"/>
                    <w:rPr>
                      <w:lang w:val="lv-LV"/>
                    </w:rPr>
                  </w:pPr>
                  <w:r w:rsidRPr="0075741E">
                    <w:rPr>
                      <w:lang w:val="lv-LV"/>
                    </w:rPr>
                    <w:t>Pašnovērtējums par principu “nenodarīt būtisku kaitējumu”</w:t>
                  </w:r>
                </w:p>
              </w:tc>
            </w:tr>
          </w:tbl>
          <w:p w14:paraId="1FF5B401" w14:textId="77777777" w:rsidR="00D86127" w:rsidRPr="0075741E" w:rsidRDefault="00D86127" w:rsidP="00E97321">
            <w:pPr>
              <w:pStyle w:val="BodyText4"/>
              <w:ind w:left="20" w:hanging="20"/>
              <w:rPr>
                <w:lang w:val="lv-LV"/>
              </w:rPr>
            </w:pPr>
          </w:p>
        </w:tc>
      </w:tr>
    </w:tbl>
    <w:p w14:paraId="7A7E213B" w14:textId="77777777" w:rsidR="00D86127" w:rsidRPr="0075741E" w:rsidRDefault="00D86127"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904794" w:rsidRPr="0075741E" w14:paraId="0FA669C4" w14:textId="77777777" w:rsidTr="00E97321">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0F48531" w14:textId="69853EAE" w:rsidR="00904794" w:rsidRPr="0075741E" w:rsidRDefault="00904794" w:rsidP="00E97321">
            <w:pPr>
              <w:pStyle w:val="BodyText4"/>
              <w:spacing w:before="0" w:after="0"/>
              <w:ind w:left="20" w:hanging="20"/>
              <w:rPr>
                <w:lang w:val="lv-LV"/>
              </w:rPr>
            </w:pPr>
            <w:r w:rsidRPr="0075741E">
              <w:rPr>
                <w:lang w:val="lv-LV"/>
              </w:rPr>
              <w:t>Mainītā</w:t>
            </w:r>
            <w:r w:rsidR="00DE4F8C" w:rsidRPr="0075741E">
              <w:rPr>
                <w:lang w:val="lv-LV"/>
              </w:rPr>
              <w:t>s</w:t>
            </w:r>
            <w:r w:rsidRPr="0075741E">
              <w:rPr>
                <w:lang w:val="lv-LV"/>
              </w:rPr>
              <w:t xml:space="preserve"> </w:t>
            </w:r>
            <w:r w:rsidR="00DE4F8C" w:rsidRPr="0075741E">
              <w:rPr>
                <w:lang w:val="lv-LV"/>
              </w:rPr>
              <w:t xml:space="preserve">komponentes </w:t>
            </w:r>
            <w:r w:rsidRPr="0075741E">
              <w:rPr>
                <w:lang w:val="lv-LV"/>
              </w:rPr>
              <w:t xml:space="preserve">nosaukums </w:t>
            </w:r>
            <w:r w:rsidRPr="0075741E">
              <w:rPr>
                <w:rStyle w:val="Bodytext85pt1"/>
                <w:b/>
              </w:rPr>
              <w:t>Komponente Nr.4 "Veselība"</w:t>
            </w:r>
          </w:p>
        </w:tc>
      </w:tr>
      <w:tr w:rsidR="00904794" w:rsidRPr="0075741E" w14:paraId="50B1E58F"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344A2F" w14:textId="2750364E" w:rsidR="00904794" w:rsidRPr="0075741E" w:rsidRDefault="005676C7" w:rsidP="00904794">
            <w:pPr>
              <w:pStyle w:val="BodyText4"/>
              <w:spacing w:before="0" w:after="0"/>
              <w:ind w:left="20" w:hanging="20"/>
              <w:rPr>
                <w:lang w:val="lv-LV"/>
              </w:rPr>
            </w:pPr>
            <w:r w:rsidRPr="0075741E">
              <w:rPr>
                <w:lang w:val="lv-LV"/>
              </w:rPr>
              <w:t>CID atsauce</w:t>
            </w:r>
            <w:r w:rsidR="00904794" w:rsidRPr="0075741E">
              <w:rPr>
                <w:lang w:val="lv-LV"/>
              </w:rPr>
              <w:t xml:space="preserve"> uz investīciju/reformu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70EDFF1" w14:textId="211E1304" w:rsidR="00904794" w:rsidRPr="0075741E" w:rsidRDefault="00904794" w:rsidP="00904794">
            <w:pPr>
              <w:pStyle w:val="BodyText4"/>
              <w:spacing w:before="0" w:after="0"/>
              <w:ind w:left="20" w:hanging="20"/>
              <w:rPr>
                <w:lang w:val="lv-LV"/>
              </w:rPr>
            </w:pPr>
            <w:r w:rsidRPr="0075741E">
              <w:rPr>
                <w:b/>
                <w:bCs/>
                <w:color w:val="auto"/>
                <w:sz w:val="18"/>
                <w:szCs w:val="18"/>
              </w:rPr>
              <w:t>LV-C[C4]-I[4-1-1-3-i-],  LV-C[C4]-I[4-2-1-r-]</w:t>
            </w:r>
          </w:p>
        </w:tc>
      </w:tr>
      <w:tr w:rsidR="00904794" w:rsidRPr="0075741E" w14:paraId="3AED8BAB"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C083F4" w14:textId="77777777" w:rsidR="00904794" w:rsidRPr="0075741E" w:rsidRDefault="00904794" w:rsidP="00904794">
            <w:pPr>
              <w:pStyle w:val="BodyText4"/>
              <w:spacing w:before="0" w:after="0"/>
              <w:ind w:left="20" w:hanging="20"/>
              <w:rPr>
                <w:lang w:val="lv-LV"/>
              </w:rPr>
            </w:pPr>
            <w:r w:rsidRPr="0075741E">
              <w:rPr>
                <w:lang w:val="lv-LV"/>
              </w:rPr>
              <w:t>Investīcijas/reformas nosaukums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9281F1" w14:textId="77777777" w:rsidR="00904794" w:rsidRPr="0075741E" w:rsidRDefault="00904794" w:rsidP="00904794">
            <w:pPr>
              <w:pStyle w:val="BodyText4"/>
              <w:spacing w:before="0" w:after="0" w:line="240" w:lineRule="auto"/>
              <w:ind w:left="23" w:hanging="23"/>
              <w:rPr>
                <w:lang w:val="lv-LV"/>
              </w:rPr>
            </w:pPr>
            <w:r w:rsidRPr="0075741E">
              <w:rPr>
                <w:lang w:val="lv-LV"/>
              </w:rPr>
              <w:t>4.1.1.3.i. “Atbalsts sekundāro ambulatoro pakalpojumu sniedzēju veselības aprūpes infrastruktūras stiprināšanai”</w:t>
            </w:r>
          </w:p>
          <w:p w14:paraId="493615C2" w14:textId="4F8FCACC" w:rsidR="00904794" w:rsidRPr="0075741E" w:rsidRDefault="00904794" w:rsidP="00904794">
            <w:pPr>
              <w:pStyle w:val="BodyText4"/>
              <w:spacing w:before="0" w:after="0" w:line="240" w:lineRule="auto"/>
              <w:ind w:left="20" w:hanging="20"/>
            </w:pPr>
            <w:r w:rsidRPr="0075741E">
              <w:rPr>
                <w:lang w:val="lv-LV"/>
              </w:rPr>
              <w:t>4.2.1.r. “Cilvēkresursu nodrošinājums un prasmju pilnveide”</w:t>
            </w:r>
          </w:p>
        </w:tc>
      </w:tr>
      <w:tr w:rsidR="00904794" w:rsidRPr="0075741E" w14:paraId="106C61B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13F0F1" w14:textId="3A2CDEA2" w:rsidR="00904794" w:rsidRPr="0075741E" w:rsidRDefault="00904794" w:rsidP="00904794">
            <w:pPr>
              <w:pStyle w:val="BodyText4"/>
              <w:spacing w:before="0" w:after="0"/>
              <w:ind w:left="20" w:hanging="20"/>
              <w:rPr>
                <w:lang w:val="lv-LV"/>
              </w:rPr>
            </w:pPr>
            <w:r w:rsidRPr="0075741E">
              <w:rPr>
                <w:lang w:val="lv-LV"/>
              </w:rPr>
              <w:t xml:space="preserve">Izmaiņu veids </w:t>
            </w:r>
            <w:r w:rsidR="005676C7" w:rsidRPr="0075741E">
              <w:rPr>
                <w:lang w:val="lv-LV"/>
              </w:rPr>
              <w:t>salīdzinājumā ar CID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0F34E1" w14:textId="77777777" w:rsidR="00904794" w:rsidRPr="0075741E" w:rsidRDefault="00904794" w:rsidP="00904794">
            <w:pPr>
              <w:pStyle w:val="BodyText4"/>
              <w:spacing w:before="0" w:after="0"/>
              <w:ind w:left="20" w:hanging="20"/>
              <w:rPr>
                <w:lang w:val="lv-LV"/>
              </w:rPr>
            </w:pPr>
            <w:r w:rsidRPr="0075741E">
              <w:rPr>
                <w:lang w:val="lv-LV"/>
              </w:rPr>
              <w:t>Grozījumi</w:t>
            </w:r>
          </w:p>
        </w:tc>
      </w:tr>
      <w:tr w:rsidR="00904794" w:rsidRPr="0075741E" w14:paraId="383811D8"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EDC2B6" w14:textId="77777777" w:rsidR="00904794" w:rsidRPr="0075741E" w:rsidRDefault="00904794" w:rsidP="00904794">
            <w:pPr>
              <w:pStyle w:val="BodyText4"/>
              <w:spacing w:before="0" w:after="0"/>
              <w:ind w:left="20" w:hanging="20"/>
              <w:rPr>
                <w:lang w:val="lv-LV"/>
              </w:rPr>
            </w:pPr>
            <w:r w:rsidRPr="0075741E">
              <w:rPr>
                <w:lang w:val="lv-LV"/>
              </w:rPr>
              <w:t>Izmaiņu juridiskais pamats (izvēlieties vismaz vienu)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904794" w:rsidRPr="0075741E" w14:paraId="2C2FE7BE" w14:textId="77777777" w:rsidTr="00E97321">
              <w:trPr>
                <w:tblCellSpacing w:w="0" w:type="dxa"/>
              </w:trPr>
              <w:tc>
                <w:tcPr>
                  <w:tcW w:w="0" w:type="auto"/>
                  <w:hideMark/>
                </w:tcPr>
                <w:p w14:paraId="4453850D" w14:textId="77777777" w:rsidR="00904794" w:rsidRPr="0075741E" w:rsidRDefault="00904794" w:rsidP="00904794">
                  <w:pPr>
                    <w:pStyle w:val="BodyText4"/>
                    <w:spacing w:before="0"/>
                    <w:ind w:left="20" w:hanging="20"/>
                    <w:rPr>
                      <w:lang w:val="lv-LV"/>
                    </w:rPr>
                  </w:pPr>
                  <w:r w:rsidRPr="0075741E">
                    <w:rPr>
                      <w:lang w:val="lv-LV"/>
                    </w:rPr>
                    <w:sym w:font="Wingdings 2" w:char="F051"/>
                  </w:r>
                </w:p>
              </w:tc>
              <w:tc>
                <w:tcPr>
                  <w:tcW w:w="0" w:type="auto"/>
                  <w:hideMark/>
                </w:tcPr>
                <w:p w14:paraId="532421C2" w14:textId="77777777" w:rsidR="00904794" w:rsidRPr="0075741E" w:rsidRDefault="00904794" w:rsidP="00904794">
                  <w:pPr>
                    <w:pStyle w:val="BodyText4"/>
                    <w:spacing w:before="0"/>
                    <w:ind w:left="20" w:hanging="20"/>
                    <w:rPr>
                      <w:lang w:val="lv-LV"/>
                    </w:rPr>
                  </w:pPr>
                  <w:r w:rsidRPr="0075741E">
                    <w:rPr>
                      <w:lang w:val="lv-LV"/>
                    </w:rPr>
                    <w:t>21. panta 1. punkts — grozījums objektīvu apstākļu dēļ</w:t>
                  </w:r>
                </w:p>
              </w:tc>
            </w:tr>
          </w:tbl>
          <w:p w14:paraId="44DA3CD0"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59BFB614" w14:textId="77777777" w:rsidTr="00E97321">
              <w:trPr>
                <w:tblCellSpacing w:w="0" w:type="dxa"/>
              </w:trPr>
              <w:tc>
                <w:tcPr>
                  <w:tcW w:w="0" w:type="auto"/>
                  <w:hideMark/>
                </w:tcPr>
                <w:p w14:paraId="035BDAC6"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5E47DEC" w14:textId="77777777" w:rsidR="00904794" w:rsidRPr="0075741E" w:rsidRDefault="00904794" w:rsidP="00904794">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2AB8F41C"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182B9F05" w14:textId="77777777" w:rsidTr="00E97321">
              <w:trPr>
                <w:tblCellSpacing w:w="0" w:type="dxa"/>
              </w:trPr>
              <w:tc>
                <w:tcPr>
                  <w:tcW w:w="0" w:type="auto"/>
                  <w:hideMark/>
                </w:tcPr>
                <w:p w14:paraId="14799DA8"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8A1F473" w14:textId="77777777" w:rsidR="00904794" w:rsidRPr="0075741E" w:rsidRDefault="00904794" w:rsidP="00904794">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xml:space="preserve"> ietvaros nolūkā iekļaut </w:t>
                  </w:r>
                  <w:r w:rsidRPr="0075741E">
                    <w:rPr>
                      <w:lang w:val="lv-LV"/>
                    </w:rPr>
                    <w:lastRenderedPageBreak/>
                    <w:t>pasākumus </w:t>
                  </w:r>
                  <w:r w:rsidRPr="0075741E">
                    <w:rPr>
                      <w:i/>
                      <w:iCs/>
                      <w:lang w:val="lv-LV"/>
                    </w:rPr>
                    <w:t>STEP</w:t>
                  </w:r>
                  <w:r w:rsidRPr="0075741E">
                    <w:rPr>
                      <w:lang w:val="lv-LV"/>
                    </w:rPr>
                    <w:t> mērķu atbalstam</w:t>
                  </w:r>
                </w:p>
              </w:tc>
            </w:tr>
          </w:tbl>
          <w:p w14:paraId="5C8041FB"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904794" w:rsidRPr="0075741E" w14:paraId="156AC2B3" w14:textId="77777777" w:rsidTr="00E97321">
              <w:trPr>
                <w:tblCellSpacing w:w="0" w:type="dxa"/>
              </w:trPr>
              <w:tc>
                <w:tcPr>
                  <w:tcW w:w="0" w:type="auto"/>
                  <w:hideMark/>
                </w:tcPr>
                <w:p w14:paraId="3F7018BE"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A7213B4" w14:textId="77777777" w:rsidR="00904794" w:rsidRPr="0075741E" w:rsidRDefault="00904794" w:rsidP="00904794">
                  <w:pPr>
                    <w:pStyle w:val="BodyText4"/>
                    <w:spacing w:before="0"/>
                    <w:ind w:left="20" w:hanging="20"/>
                    <w:rPr>
                      <w:lang w:val="lv-LV"/>
                    </w:rPr>
                  </w:pPr>
                  <w:r w:rsidRPr="0075741E">
                    <w:rPr>
                      <w:lang w:val="lv-LV"/>
                    </w:rPr>
                    <w:t>Nekas no iepriekš minētā, pārrakstīšanās kļūdas labojums</w:t>
                  </w:r>
                </w:p>
              </w:tc>
            </w:tr>
          </w:tbl>
          <w:p w14:paraId="3BBC0C7E" w14:textId="77777777" w:rsidR="00904794" w:rsidRPr="0075741E" w:rsidRDefault="00904794" w:rsidP="00904794">
            <w:pPr>
              <w:pStyle w:val="BodyText4"/>
              <w:ind w:left="20" w:hanging="20"/>
              <w:rPr>
                <w:lang w:val="lv-LV"/>
              </w:rPr>
            </w:pPr>
          </w:p>
        </w:tc>
      </w:tr>
      <w:tr w:rsidR="00904794" w:rsidRPr="0075741E" w14:paraId="2A52AFCB"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115DAA" w14:textId="77777777" w:rsidR="00904794" w:rsidRPr="0075741E" w:rsidRDefault="00904794" w:rsidP="00904794">
            <w:pPr>
              <w:pStyle w:val="BodyText4"/>
              <w:spacing w:before="0" w:after="0"/>
              <w:ind w:left="20" w:hanging="20"/>
              <w:rPr>
                <w:lang w:val="lv-LV"/>
              </w:rPr>
            </w:pPr>
            <w:r w:rsidRPr="0075741E">
              <w:rPr>
                <w:lang w:val="lv-LV"/>
              </w:rPr>
              <w:lastRenderedPageBreak/>
              <w:t>Mainītie elementi (tikai grozītajiem pasākumiem)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904794" w:rsidRPr="0075741E" w14:paraId="135EF977" w14:textId="77777777" w:rsidTr="00E97321">
              <w:trPr>
                <w:tblCellSpacing w:w="0" w:type="dxa"/>
              </w:trPr>
              <w:tc>
                <w:tcPr>
                  <w:tcW w:w="0" w:type="auto"/>
                  <w:hideMark/>
                </w:tcPr>
                <w:p w14:paraId="6743268F"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62B3A0E" w14:textId="2CAA48B2" w:rsidR="00904794" w:rsidRPr="0075741E" w:rsidRDefault="00DE4F8C" w:rsidP="00904794">
                  <w:pPr>
                    <w:pStyle w:val="BodyText4"/>
                    <w:spacing w:before="0"/>
                    <w:ind w:left="20" w:hanging="20"/>
                    <w:rPr>
                      <w:lang w:val="lv-LV"/>
                    </w:rPr>
                  </w:pPr>
                  <w:r w:rsidRPr="0075741E">
                    <w:rPr>
                      <w:lang w:val="lv-LV"/>
                    </w:rPr>
                    <w:t>Komponentes</w:t>
                  </w:r>
                  <w:r w:rsidR="00904794" w:rsidRPr="0075741E">
                    <w:rPr>
                      <w:lang w:val="lv-LV"/>
                    </w:rPr>
                    <w:t>/pasākuma apraksts</w:t>
                  </w:r>
                </w:p>
              </w:tc>
            </w:tr>
          </w:tbl>
          <w:p w14:paraId="3D94FD8F"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904794" w:rsidRPr="0075741E" w14:paraId="01E1F7BC" w14:textId="77777777" w:rsidTr="00E97321">
              <w:trPr>
                <w:tblCellSpacing w:w="0" w:type="dxa"/>
              </w:trPr>
              <w:tc>
                <w:tcPr>
                  <w:tcW w:w="0" w:type="auto"/>
                  <w:hideMark/>
                </w:tcPr>
                <w:p w14:paraId="17D01AB0" w14:textId="77777777" w:rsidR="00904794" w:rsidRPr="0075741E" w:rsidRDefault="00904794" w:rsidP="00904794">
                  <w:pPr>
                    <w:pStyle w:val="BodyText4"/>
                    <w:spacing w:before="0"/>
                    <w:ind w:left="20" w:hanging="20"/>
                    <w:rPr>
                      <w:lang w:val="lv-LV"/>
                    </w:rPr>
                  </w:pPr>
                  <w:r w:rsidRPr="0075741E">
                    <w:rPr>
                      <w:lang w:val="lv-LV"/>
                    </w:rPr>
                    <w:sym w:font="Wingdings 2" w:char="F051"/>
                  </w:r>
                </w:p>
              </w:tc>
              <w:tc>
                <w:tcPr>
                  <w:tcW w:w="0" w:type="auto"/>
                  <w:hideMark/>
                </w:tcPr>
                <w:p w14:paraId="259C8D35" w14:textId="77777777" w:rsidR="00904794" w:rsidRPr="0075741E" w:rsidRDefault="00904794" w:rsidP="00904794">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54E993BA"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904794" w:rsidRPr="0075741E" w14:paraId="2646F6B5" w14:textId="77777777" w:rsidTr="00E97321">
              <w:trPr>
                <w:tblCellSpacing w:w="0" w:type="dxa"/>
              </w:trPr>
              <w:tc>
                <w:tcPr>
                  <w:tcW w:w="0" w:type="auto"/>
                  <w:hideMark/>
                </w:tcPr>
                <w:p w14:paraId="1FD53BC3"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262759D" w14:textId="77777777" w:rsidR="00904794" w:rsidRPr="0075741E" w:rsidRDefault="00904794" w:rsidP="00904794">
                  <w:pPr>
                    <w:pStyle w:val="BodyText4"/>
                    <w:spacing w:before="0"/>
                    <w:ind w:firstLine="0"/>
                    <w:rPr>
                      <w:lang w:val="lv-LV"/>
                    </w:rPr>
                  </w:pPr>
                  <w:r w:rsidRPr="0075741E">
                    <w:rPr>
                      <w:lang w:val="lv-LV"/>
                    </w:rPr>
                    <w:t>Aplēstās izmaksas</w:t>
                  </w:r>
                </w:p>
              </w:tc>
            </w:tr>
          </w:tbl>
          <w:p w14:paraId="0B733C19"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43BDB727" w14:textId="77777777" w:rsidTr="00E97321">
              <w:trPr>
                <w:tblCellSpacing w:w="0" w:type="dxa"/>
              </w:trPr>
              <w:tc>
                <w:tcPr>
                  <w:tcW w:w="0" w:type="auto"/>
                  <w:hideMark/>
                </w:tcPr>
                <w:p w14:paraId="5ED5435A"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3685BD58" w14:textId="77777777" w:rsidR="00904794" w:rsidRPr="0075741E" w:rsidRDefault="00904794" w:rsidP="00904794">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6028395E" w14:textId="77777777" w:rsidR="00904794" w:rsidRPr="0075741E" w:rsidRDefault="00904794" w:rsidP="00904794">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904794" w:rsidRPr="0075741E" w14:paraId="6AF55E19" w14:textId="77777777" w:rsidTr="00E97321">
              <w:trPr>
                <w:tblCellSpacing w:w="0" w:type="dxa"/>
              </w:trPr>
              <w:tc>
                <w:tcPr>
                  <w:tcW w:w="0" w:type="auto"/>
                  <w:hideMark/>
                </w:tcPr>
                <w:p w14:paraId="022DC210" w14:textId="77777777" w:rsidR="00904794" w:rsidRPr="0075741E" w:rsidRDefault="00904794" w:rsidP="00904794">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307A9D68" w14:textId="77777777" w:rsidR="00904794" w:rsidRPr="0075741E" w:rsidRDefault="00904794" w:rsidP="00904794">
                  <w:pPr>
                    <w:pStyle w:val="BodyText4"/>
                    <w:spacing w:before="0"/>
                    <w:ind w:left="20" w:hanging="20"/>
                    <w:rPr>
                      <w:lang w:val="lv-LV"/>
                    </w:rPr>
                  </w:pPr>
                  <w:r w:rsidRPr="0075741E">
                    <w:rPr>
                      <w:lang w:val="lv-LV"/>
                    </w:rPr>
                    <w:t>Pašnovērtējums par principu “nenodarīt būtisku kaitējumu”</w:t>
                  </w:r>
                </w:p>
              </w:tc>
            </w:tr>
          </w:tbl>
          <w:p w14:paraId="6227C237" w14:textId="77777777" w:rsidR="00904794" w:rsidRPr="0075741E" w:rsidRDefault="00904794" w:rsidP="00904794">
            <w:pPr>
              <w:pStyle w:val="BodyText4"/>
              <w:ind w:left="20" w:hanging="20"/>
              <w:rPr>
                <w:lang w:val="lv-LV"/>
              </w:rPr>
            </w:pPr>
          </w:p>
        </w:tc>
      </w:tr>
    </w:tbl>
    <w:p w14:paraId="43520A91" w14:textId="77777777" w:rsidR="00904794" w:rsidRPr="0075741E" w:rsidRDefault="00904794" w:rsidP="007A3F9B">
      <w:pPr>
        <w:pStyle w:val="BodyText4"/>
        <w:shd w:val="clear" w:color="auto" w:fill="auto"/>
        <w:spacing w:before="0" w:after="0"/>
        <w:ind w:left="20"/>
        <w:rPr>
          <w:b/>
          <w:bCs/>
        </w:rPr>
      </w:pPr>
    </w:p>
    <w:p w14:paraId="0C419338" w14:textId="77777777" w:rsidR="004332A0" w:rsidRDefault="004332A0" w:rsidP="004332A0">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4332A0" w:rsidRPr="0075741E" w14:paraId="47BC218D" w14:textId="77777777" w:rsidTr="00B95C5E">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AB974A1" w14:textId="67A095A0" w:rsidR="004332A0" w:rsidRPr="0075741E" w:rsidRDefault="004332A0" w:rsidP="00B95C5E">
            <w:pPr>
              <w:pStyle w:val="BodyText4"/>
              <w:spacing w:before="0" w:after="0"/>
              <w:ind w:left="20" w:hanging="20"/>
              <w:rPr>
                <w:lang w:val="lv-LV"/>
              </w:rPr>
            </w:pPr>
            <w:r w:rsidRPr="0075741E">
              <w:rPr>
                <w:lang w:val="lv-LV"/>
              </w:rPr>
              <w:t xml:space="preserve">Mainītās komponentes nosaukums </w:t>
            </w:r>
            <w:r w:rsidRPr="0075741E">
              <w:rPr>
                <w:b/>
                <w:color w:val="auto"/>
                <w:sz w:val="17"/>
                <w:szCs w:val="17"/>
              </w:rPr>
              <w:t>Komponente Nr.</w:t>
            </w:r>
            <w:r w:rsidR="009535D8">
              <w:rPr>
                <w:b/>
                <w:color w:val="auto"/>
                <w:sz w:val="17"/>
                <w:szCs w:val="17"/>
              </w:rPr>
              <w:t>5</w:t>
            </w:r>
            <w:r w:rsidRPr="0075741E">
              <w:rPr>
                <w:color w:val="auto"/>
              </w:rPr>
              <w:t xml:space="preserve"> </w:t>
            </w:r>
            <w:r w:rsidR="009535D8" w:rsidRPr="009535D8">
              <w:rPr>
                <w:b/>
                <w:caps/>
                <w:color w:val="auto"/>
                <w:sz w:val="17"/>
                <w:szCs w:val="17"/>
              </w:rPr>
              <w:t>Ekonomikas transformācija un produktivitāte</w:t>
            </w:r>
          </w:p>
        </w:tc>
      </w:tr>
      <w:tr w:rsidR="004332A0" w:rsidRPr="0075741E" w14:paraId="3198EBF6"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5FE8A1" w14:textId="77777777" w:rsidR="004332A0" w:rsidRPr="0075741E" w:rsidRDefault="004332A0" w:rsidP="00B95C5E">
            <w:pPr>
              <w:pStyle w:val="BodyText4"/>
              <w:spacing w:before="0" w:after="0"/>
              <w:ind w:left="20" w:hanging="20"/>
              <w:rPr>
                <w:lang w:val="lv-LV"/>
              </w:rPr>
            </w:pPr>
            <w:r w:rsidRPr="0075741E">
              <w:rPr>
                <w:lang w:val="lv-LV"/>
              </w:rPr>
              <w:t>CID atsauce uz investīciju/reformu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6C2A20" w14:textId="68874FC6" w:rsidR="004332A0" w:rsidRPr="0075741E" w:rsidRDefault="004332A0" w:rsidP="00B95C5E">
            <w:pPr>
              <w:pStyle w:val="BodyText4"/>
              <w:spacing w:before="0" w:after="0"/>
              <w:ind w:left="20" w:hanging="20"/>
              <w:rPr>
                <w:lang w:val="lv-LV"/>
              </w:rPr>
            </w:pPr>
            <w:r w:rsidRPr="0075741E">
              <w:rPr>
                <w:lang w:val="lv-LV"/>
              </w:rPr>
              <w:t>LV-C[C</w:t>
            </w:r>
            <w:r>
              <w:rPr>
                <w:lang w:val="lv-LV"/>
              </w:rPr>
              <w:t>5</w:t>
            </w:r>
            <w:r w:rsidRPr="0075741E">
              <w:rPr>
                <w:lang w:val="lv-LV"/>
              </w:rPr>
              <w:t>]-I[</w:t>
            </w:r>
            <w:r>
              <w:rPr>
                <w:lang w:val="lv-LV"/>
              </w:rPr>
              <w:t>5</w:t>
            </w:r>
            <w:r w:rsidRPr="0075741E">
              <w:rPr>
                <w:lang w:val="lv-LV"/>
              </w:rPr>
              <w:t>-</w:t>
            </w:r>
            <w:r>
              <w:rPr>
                <w:lang w:val="lv-LV"/>
              </w:rPr>
              <w:t>1</w:t>
            </w:r>
            <w:r w:rsidRPr="0075741E">
              <w:rPr>
                <w:lang w:val="lv-LV"/>
              </w:rPr>
              <w:t xml:space="preserve">-1-1-i-], </w:t>
            </w:r>
            <w:r w:rsidR="001341D5" w:rsidRPr="001341D5">
              <w:rPr>
                <w:lang w:val="lv-LV"/>
              </w:rPr>
              <w:t>LV-C[C5]-R[5-2-1-r-]</w:t>
            </w:r>
            <w:r w:rsidR="001341D5">
              <w:rPr>
                <w:lang w:val="lv-LV"/>
              </w:rPr>
              <w:t xml:space="preserve">, </w:t>
            </w:r>
            <w:r w:rsidR="001341D5" w:rsidRPr="001341D5">
              <w:rPr>
                <w:lang w:val="lv-LV"/>
              </w:rPr>
              <w:t>LV-C[C5]-I[5-2-1-1-i-]</w:t>
            </w:r>
          </w:p>
        </w:tc>
      </w:tr>
      <w:tr w:rsidR="004332A0" w:rsidRPr="0075741E" w14:paraId="035CA1FE"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A10A24" w14:textId="77777777" w:rsidR="004332A0" w:rsidRPr="0075741E" w:rsidRDefault="004332A0" w:rsidP="00B95C5E">
            <w:pPr>
              <w:pStyle w:val="BodyText4"/>
              <w:spacing w:before="0" w:after="0"/>
              <w:ind w:left="20" w:hanging="20"/>
              <w:rPr>
                <w:lang w:val="lv-LV"/>
              </w:rPr>
            </w:pPr>
            <w:r w:rsidRPr="0075741E">
              <w:rPr>
                <w:lang w:val="lv-LV"/>
              </w:rPr>
              <w:t>Investīcijas/reformas nosaukums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0EF5C0" w14:textId="77777777" w:rsidR="004332A0" w:rsidRDefault="004332A0" w:rsidP="00B95C5E">
            <w:pPr>
              <w:pStyle w:val="Bodytext30"/>
              <w:shd w:val="clear" w:color="auto" w:fill="auto"/>
              <w:spacing w:before="0" w:after="0" w:line="259" w:lineRule="exact"/>
              <w:ind w:right="260" w:firstLine="0"/>
              <w:rPr>
                <w:bCs/>
                <w:i w:val="0"/>
                <w:iCs w:val="0"/>
                <w:color w:val="auto"/>
              </w:rPr>
            </w:pPr>
            <w:r>
              <w:rPr>
                <w:bCs/>
                <w:i w:val="0"/>
                <w:iCs w:val="0"/>
                <w:color w:val="auto"/>
              </w:rPr>
              <w:t>5.1.1.1.i</w:t>
            </w:r>
            <w:r w:rsidRPr="0075741E">
              <w:rPr>
                <w:bCs/>
                <w:i w:val="0"/>
                <w:iCs w:val="0"/>
                <w:color w:val="auto"/>
              </w:rPr>
              <w:t>. “</w:t>
            </w:r>
            <w:r w:rsidRPr="00336A5E">
              <w:rPr>
                <w:bCs/>
                <w:i w:val="0"/>
                <w:iCs w:val="0"/>
                <w:color w:val="auto"/>
              </w:rPr>
              <w:t>Pilnvērtīga inovāciju sistēmas pārvaldības modeļa izstrāde un tā nepārtraukta darbināšana</w:t>
            </w:r>
            <w:r w:rsidRPr="0075741E">
              <w:rPr>
                <w:bCs/>
                <w:i w:val="0"/>
                <w:iCs w:val="0"/>
                <w:color w:val="auto"/>
              </w:rPr>
              <w:t>”</w:t>
            </w:r>
          </w:p>
          <w:p w14:paraId="2A5850D8" w14:textId="4E4F9E8E" w:rsidR="001341D5" w:rsidRDefault="001341D5" w:rsidP="00B95C5E">
            <w:pPr>
              <w:pStyle w:val="Bodytext30"/>
              <w:shd w:val="clear" w:color="auto" w:fill="auto"/>
              <w:spacing w:before="0" w:after="0" w:line="259" w:lineRule="exact"/>
              <w:ind w:right="260" w:firstLine="0"/>
              <w:rPr>
                <w:bCs/>
                <w:i w:val="0"/>
                <w:iCs w:val="0"/>
                <w:color w:val="auto"/>
              </w:rPr>
            </w:pPr>
            <w:r w:rsidRPr="001341D5">
              <w:rPr>
                <w:bCs/>
                <w:i w:val="0"/>
                <w:iCs w:val="0"/>
                <w:color w:val="auto"/>
              </w:rPr>
              <w:t>5.2.1.r reforma “Augstākās izglītības un zinātniskās izcilības un pārvaldības reforma”</w:t>
            </w:r>
          </w:p>
          <w:p w14:paraId="223909EB" w14:textId="044A5597" w:rsidR="001341D5" w:rsidRPr="0075741E" w:rsidRDefault="001341D5" w:rsidP="00B95C5E">
            <w:pPr>
              <w:pStyle w:val="Bodytext30"/>
              <w:shd w:val="clear" w:color="auto" w:fill="auto"/>
              <w:spacing w:before="0" w:after="0" w:line="259" w:lineRule="exact"/>
              <w:ind w:right="260" w:firstLine="0"/>
              <w:rPr>
                <w:bCs/>
                <w:i w:val="0"/>
                <w:iCs w:val="0"/>
                <w:color w:val="auto"/>
              </w:rPr>
            </w:pPr>
            <w:r w:rsidRPr="001341D5">
              <w:rPr>
                <w:bCs/>
                <w:i w:val="0"/>
                <w:iCs w:val="0"/>
                <w:color w:val="auto"/>
              </w:rPr>
              <w:t>5.2.1.1.i investīcija “Pētniecības, attīstības un konsolidācijas granti”</w:t>
            </w:r>
          </w:p>
          <w:p w14:paraId="63F68517" w14:textId="77777777" w:rsidR="004332A0" w:rsidRPr="0075741E" w:rsidRDefault="004332A0" w:rsidP="00B95C5E">
            <w:pPr>
              <w:pStyle w:val="BodyText4"/>
              <w:spacing w:before="0" w:after="0"/>
              <w:ind w:left="20" w:hanging="20"/>
            </w:pPr>
          </w:p>
        </w:tc>
      </w:tr>
      <w:tr w:rsidR="004332A0" w:rsidRPr="0075741E" w14:paraId="7D156A8D"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BF5090" w14:textId="77777777" w:rsidR="004332A0" w:rsidRPr="0075741E" w:rsidRDefault="004332A0" w:rsidP="00B95C5E">
            <w:pPr>
              <w:pStyle w:val="BodyText4"/>
              <w:spacing w:before="0" w:after="0"/>
              <w:ind w:left="20" w:hanging="20"/>
              <w:rPr>
                <w:lang w:val="lv-LV"/>
              </w:rPr>
            </w:pPr>
            <w:r w:rsidRPr="0075741E">
              <w:rPr>
                <w:lang w:val="lv-LV"/>
              </w:rPr>
              <w:t>Izmaiņu veids salīdzinājumā ar CID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825C23" w14:textId="77777777" w:rsidR="004332A0" w:rsidRPr="0075741E" w:rsidRDefault="004332A0" w:rsidP="00B95C5E">
            <w:pPr>
              <w:pStyle w:val="BodyText4"/>
              <w:spacing w:before="0" w:after="0"/>
              <w:ind w:left="20" w:hanging="20"/>
              <w:rPr>
                <w:lang w:val="lv-LV"/>
              </w:rPr>
            </w:pPr>
            <w:r w:rsidRPr="0075741E">
              <w:rPr>
                <w:lang w:val="lv-LV"/>
              </w:rPr>
              <w:t>Grozījumi</w:t>
            </w:r>
          </w:p>
        </w:tc>
      </w:tr>
      <w:tr w:rsidR="004332A0" w:rsidRPr="0075741E" w14:paraId="7BD9BC06"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9A59A22" w14:textId="77777777" w:rsidR="004332A0" w:rsidRPr="0075741E" w:rsidRDefault="004332A0" w:rsidP="00B95C5E">
            <w:pPr>
              <w:pStyle w:val="BodyText4"/>
              <w:spacing w:before="0" w:after="0"/>
              <w:ind w:left="20" w:hanging="20"/>
              <w:rPr>
                <w:lang w:val="lv-LV"/>
              </w:rPr>
            </w:pPr>
            <w:r w:rsidRPr="0075741E">
              <w:rPr>
                <w:lang w:val="lv-LV"/>
              </w:rPr>
              <w:t>Izmaiņu juridiskais pamats (izvēlieties vismaz vienu)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4332A0" w:rsidRPr="0075741E" w14:paraId="023D257B" w14:textId="77777777" w:rsidTr="00B95C5E">
              <w:trPr>
                <w:tblCellSpacing w:w="0" w:type="dxa"/>
              </w:trPr>
              <w:tc>
                <w:tcPr>
                  <w:tcW w:w="0" w:type="auto"/>
                  <w:hideMark/>
                </w:tcPr>
                <w:p w14:paraId="2116EE62" w14:textId="77777777" w:rsidR="004332A0" w:rsidRPr="0075741E" w:rsidRDefault="004332A0" w:rsidP="00B95C5E">
                  <w:pPr>
                    <w:pStyle w:val="BodyText4"/>
                    <w:spacing w:before="0"/>
                    <w:ind w:left="20" w:hanging="20"/>
                    <w:rPr>
                      <w:lang w:val="lv-LV"/>
                    </w:rPr>
                  </w:pPr>
                  <w:r w:rsidRPr="0075741E">
                    <w:rPr>
                      <w:lang w:val="lv-LV"/>
                    </w:rPr>
                    <w:sym w:font="Wingdings 2" w:char="F051"/>
                  </w:r>
                </w:p>
              </w:tc>
              <w:tc>
                <w:tcPr>
                  <w:tcW w:w="0" w:type="auto"/>
                  <w:hideMark/>
                </w:tcPr>
                <w:p w14:paraId="07C3EBE3" w14:textId="77777777" w:rsidR="004332A0" w:rsidRPr="0075741E" w:rsidRDefault="004332A0" w:rsidP="00B95C5E">
                  <w:pPr>
                    <w:pStyle w:val="BodyText4"/>
                    <w:spacing w:before="0"/>
                    <w:ind w:left="20" w:hanging="20"/>
                    <w:rPr>
                      <w:lang w:val="lv-LV"/>
                    </w:rPr>
                  </w:pPr>
                  <w:r w:rsidRPr="0075741E">
                    <w:rPr>
                      <w:lang w:val="lv-LV"/>
                    </w:rPr>
                    <w:t>21. panta 1. punkts — grozījums objektīvu apstākļu dēļ</w:t>
                  </w:r>
                </w:p>
              </w:tc>
            </w:tr>
          </w:tbl>
          <w:p w14:paraId="7ED39421"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0064AE57" w14:textId="77777777" w:rsidTr="00B95C5E">
              <w:trPr>
                <w:tblCellSpacing w:w="0" w:type="dxa"/>
              </w:trPr>
              <w:tc>
                <w:tcPr>
                  <w:tcW w:w="0" w:type="auto"/>
                  <w:hideMark/>
                </w:tcPr>
                <w:p w14:paraId="15E6BBE4"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FC2D4A5" w14:textId="77777777" w:rsidR="004332A0" w:rsidRPr="0075741E" w:rsidRDefault="004332A0" w:rsidP="00B95C5E">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3180DE67"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55CAD237" w14:textId="77777777" w:rsidTr="00B95C5E">
              <w:trPr>
                <w:tblCellSpacing w:w="0" w:type="dxa"/>
              </w:trPr>
              <w:tc>
                <w:tcPr>
                  <w:tcW w:w="0" w:type="auto"/>
                  <w:hideMark/>
                </w:tcPr>
                <w:p w14:paraId="37E0E1FF"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94ACDED" w14:textId="77777777" w:rsidR="004332A0" w:rsidRPr="0075741E" w:rsidRDefault="004332A0" w:rsidP="00B95C5E">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60EF6F01"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4332A0" w:rsidRPr="0075741E" w14:paraId="7BD35863" w14:textId="77777777" w:rsidTr="00B95C5E">
              <w:trPr>
                <w:tblCellSpacing w:w="0" w:type="dxa"/>
              </w:trPr>
              <w:tc>
                <w:tcPr>
                  <w:tcW w:w="0" w:type="auto"/>
                  <w:hideMark/>
                </w:tcPr>
                <w:p w14:paraId="5C827033"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3173184" w14:textId="77777777" w:rsidR="004332A0" w:rsidRPr="0075741E" w:rsidRDefault="004332A0" w:rsidP="00B95C5E">
                  <w:pPr>
                    <w:pStyle w:val="BodyText4"/>
                    <w:spacing w:before="0"/>
                    <w:ind w:left="20" w:hanging="20"/>
                    <w:rPr>
                      <w:lang w:val="lv-LV"/>
                    </w:rPr>
                  </w:pPr>
                  <w:r w:rsidRPr="0075741E">
                    <w:rPr>
                      <w:lang w:val="lv-LV"/>
                    </w:rPr>
                    <w:t>Nekas no iepriekš minētā, pārrakstīšanās kļūdas labojums</w:t>
                  </w:r>
                </w:p>
              </w:tc>
            </w:tr>
          </w:tbl>
          <w:p w14:paraId="75F2BA15" w14:textId="77777777" w:rsidR="004332A0" w:rsidRPr="0075741E" w:rsidRDefault="004332A0" w:rsidP="00B95C5E">
            <w:pPr>
              <w:pStyle w:val="BodyText4"/>
              <w:ind w:left="20" w:hanging="20"/>
              <w:rPr>
                <w:lang w:val="lv-LV"/>
              </w:rPr>
            </w:pPr>
          </w:p>
        </w:tc>
      </w:tr>
      <w:tr w:rsidR="004332A0" w:rsidRPr="0075741E" w14:paraId="415C331A"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B0F30E2" w14:textId="77777777" w:rsidR="004332A0" w:rsidRPr="0075741E" w:rsidRDefault="004332A0" w:rsidP="00B95C5E">
            <w:pPr>
              <w:pStyle w:val="BodyText4"/>
              <w:spacing w:before="0" w:after="0"/>
              <w:ind w:left="20" w:hanging="20"/>
              <w:rPr>
                <w:lang w:val="lv-LV"/>
              </w:rPr>
            </w:pPr>
            <w:r w:rsidRPr="0075741E">
              <w:rPr>
                <w:lang w:val="lv-LV"/>
              </w:rPr>
              <w:t>Mainītie elementi (tikai grozītajiem pasākumiem)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96"/>
              <w:gridCol w:w="5908"/>
            </w:tblGrid>
            <w:tr w:rsidR="004332A0" w:rsidRPr="0075741E" w14:paraId="17EECD39" w14:textId="77777777" w:rsidTr="00B95C5E">
              <w:trPr>
                <w:tblCellSpacing w:w="0" w:type="dxa"/>
              </w:trPr>
              <w:tc>
                <w:tcPr>
                  <w:tcW w:w="0" w:type="auto"/>
                  <w:hideMark/>
                </w:tcPr>
                <w:p w14:paraId="40D32DEF" w14:textId="77777777" w:rsidR="004332A0" w:rsidRPr="0075741E" w:rsidRDefault="004332A0" w:rsidP="00B95C5E">
                  <w:pPr>
                    <w:pStyle w:val="BodyText4"/>
                    <w:spacing w:before="0"/>
                    <w:ind w:left="20" w:hanging="20"/>
                    <w:rPr>
                      <w:lang w:val="lv-LV"/>
                    </w:rPr>
                  </w:pPr>
                  <w:r w:rsidRPr="0075741E">
                    <w:rPr>
                      <w:lang w:val="lv-LV"/>
                    </w:rPr>
                    <w:sym w:font="Wingdings 2" w:char="F051"/>
                  </w:r>
                </w:p>
              </w:tc>
              <w:tc>
                <w:tcPr>
                  <w:tcW w:w="0" w:type="auto"/>
                  <w:hideMark/>
                </w:tcPr>
                <w:p w14:paraId="00960FF5" w14:textId="77777777" w:rsidR="004332A0" w:rsidRPr="0075741E" w:rsidRDefault="004332A0" w:rsidP="00B95C5E">
                  <w:pPr>
                    <w:pStyle w:val="BodyText4"/>
                    <w:spacing w:before="0"/>
                    <w:ind w:left="20" w:hanging="20"/>
                    <w:rPr>
                      <w:lang w:val="lv-LV"/>
                    </w:rPr>
                  </w:pPr>
                  <w:r w:rsidRPr="0075741E">
                    <w:rPr>
                      <w:lang w:val="lv-LV"/>
                    </w:rPr>
                    <w:t>Komponentes/pasākuma apraksts</w:t>
                  </w:r>
                </w:p>
              </w:tc>
            </w:tr>
          </w:tbl>
          <w:p w14:paraId="3F43C56C"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4332A0" w:rsidRPr="0075741E" w14:paraId="3B341C53" w14:textId="77777777" w:rsidTr="00B95C5E">
              <w:trPr>
                <w:tblCellSpacing w:w="0" w:type="dxa"/>
              </w:trPr>
              <w:tc>
                <w:tcPr>
                  <w:tcW w:w="0" w:type="auto"/>
                  <w:hideMark/>
                </w:tcPr>
                <w:p w14:paraId="25F98AAD" w14:textId="22F03FD0" w:rsidR="004332A0" w:rsidRPr="0075741E" w:rsidRDefault="004332A0" w:rsidP="00B95C5E">
                  <w:pPr>
                    <w:pStyle w:val="BodyText4"/>
                    <w:spacing w:before="0"/>
                    <w:ind w:left="20" w:hanging="20"/>
                    <w:rPr>
                      <w:lang w:val="lv-LV"/>
                    </w:rPr>
                  </w:pPr>
                  <w:r w:rsidRPr="0075741E">
                    <w:rPr>
                      <w:lang w:val="lv-LV"/>
                    </w:rPr>
                    <w:sym w:font="Wingdings 2" w:char="F051"/>
                  </w:r>
                </w:p>
              </w:tc>
              <w:tc>
                <w:tcPr>
                  <w:tcW w:w="0" w:type="auto"/>
                  <w:hideMark/>
                </w:tcPr>
                <w:p w14:paraId="7149E71C" w14:textId="77777777" w:rsidR="004332A0" w:rsidRPr="0075741E" w:rsidRDefault="004332A0" w:rsidP="00B95C5E">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592F7F6E"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4332A0" w:rsidRPr="0075741E" w14:paraId="7032731B" w14:textId="77777777" w:rsidTr="00B95C5E">
              <w:trPr>
                <w:tblCellSpacing w:w="0" w:type="dxa"/>
              </w:trPr>
              <w:tc>
                <w:tcPr>
                  <w:tcW w:w="0" w:type="auto"/>
                  <w:hideMark/>
                </w:tcPr>
                <w:p w14:paraId="0E3892A7"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2B5ED587" w14:textId="77777777" w:rsidR="004332A0" w:rsidRPr="0075741E" w:rsidRDefault="004332A0" w:rsidP="00B95C5E">
                  <w:pPr>
                    <w:pStyle w:val="BodyText4"/>
                    <w:spacing w:before="0"/>
                    <w:ind w:firstLine="0"/>
                    <w:rPr>
                      <w:lang w:val="lv-LV"/>
                    </w:rPr>
                  </w:pPr>
                  <w:r w:rsidRPr="0075741E">
                    <w:rPr>
                      <w:lang w:val="lv-LV"/>
                    </w:rPr>
                    <w:t>Aplēstās izmaksas</w:t>
                  </w:r>
                </w:p>
              </w:tc>
            </w:tr>
          </w:tbl>
          <w:p w14:paraId="5A76D58F"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5D3BC371" w14:textId="77777777" w:rsidTr="00B95C5E">
              <w:trPr>
                <w:tblCellSpacing w:w="0" w:type="dxa"/>
              </w:trPr>
              <w:tc>
                <w:tcPr>
                  <w:tcW w:w="0" w:type="auto"/>
                  <w:hideMark/>
                </w:tcPr>
                <w:p w14:paraId="1BEBA771"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3A836162" w14:textId="77777777" w:rsidR="004332A0" w:rsidRPr="0075741E" w:rsidRDefault="004332A0" w:rsidP="00B95C5E">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58C5B3E5" w14:textId="77777777" w:rsidR="004332A0" w:rsidRPr="0075741E" w:rsidRDefault="004332A0" w:rsidP="00B95C5E">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4332A0" w:rsidRPr="0075741E" w14:paraId="60772131" w14:textId="77777777" w:rsidTr="00B95C5E">
              <w:trPr>
                <w:tblCellSpacing w:w="0" w:type="dxa"/>
              </w:trPr>
              <w:tc>
                <w:tcPr>
                  <w:tcW w:w="0" w:type="auto"/>
                  <w:hideMark/>
                </w:tcPr>
                <w:p w14:paraId="33933CF9" w14:textId="77777777" w:rsidR="004332A0" w:rsidRPr="0075741E" w:rsidRDefault="004332A0" w:rsidP="00B95C5E">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3296DBB3" w14:textId="77777777" w:rsidR="004332A0" w:rsidRPr="0075741E" w:rsidRDefault="004332A0" w:rsidP="00B95C5E">
                  <w:pPr>
                    <w:pStyle w:val="BodyText4"/>
                    <w:spacing w:before="0"/>
                    <w:ind w:left="20" w:hanging="20"/>
                    <w:rPr>
                      <w:lang w:val="lv-LV"/>
                    </w:rPr>
                  </w:pPr>
                  <w:r w:rsidRPr="0075741E">
                    <w:rPr>
                      <w:lang w:val="lv-LV"/>
                    </w:rPr>
                    <w:t>Pašnovērtējums par principu “nenodarīt būtisku kaitējumu”</w:t>
                  </w:r>
                </w:p>
              </w:tc>
            </w:tr>
          </w:tbl>
          <w:p w14:paraId="5541335C" w14:textId="77777777" w:rsidR="004332A0" w:rsidRPr="0075741E" w:rsidRDefault="004332A0" w:rsidP="00B95C5E">
            <w:pPr>
              <w:pStyle w:val="BodyText4"/>
              <w:ind w:left="20" w:hanging="20"/>
              <w:rPr>
                <w:lang w:val="lv-LV"/>
              </w:rPr>
            </w:pPr>
          </w:p>
        </w:tc>
      </w:tr>
    </w:tbl>
    <w:p w14:paraId="7C34CEF5" w14:textId="77777777" w:rsidR="00904794" w:rsidRDefault="00904794" w:rsidP="007A3F9B">
      <w:pPr>
        <w:pStyle w:val="BodyText4"/>
        <w:shd w:val="clear" w:color="auto" w:fill="auto"/>
        <w:spacing w:before="0" w:after="0"/>
        <w:ind w:left="20"/>
        <w:rPr>
          <w:b/>
          <w:bCs/>
        </w:rPr>
      </w:pPr>
    </w:p>
    <w:p w14:paraId="1318FF74" w14:textId="77777777" w:rsidR="004332A0" w:rsidRPr="0075741E" w:rsidRDefault="004332A0"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D86127" w:rsidRPr="0075741E" w14:paraId="4DAC97FD" w14:textId="77777777" w:rsidTr="00E97321">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FDBC8A1" w14:textId="469016B3" w:rsidR="00D86127" w:rsidRPr="0075741E" w:rsidRDefault="00D86127" w:rsidP="00E97321">
            <w:pPr>
              <w:pStyle w:val="BodyText4"/>
              <w:spacing w:before="0" w:after="0"/>
              <w:ind w:left="20" w:hanging="20"/>
              <w:rPr>
                <w:lang w:val="lv-LV"/>
              </w:rPr>
            </w:pPr>
            <w:r w:rsidRPr="0075741E">
              <w:rPr>
                <w:lang w:val="lv-LV"/>
              </w:rPr>
              <w:t>Mainītā</w:t>
            </w:r>
            <w:r w:rsidR="00DE4F8C" w:rsidRPr="0075741E">
              <w:rPr>
                <w:lang w:val="lv-LV"/>
              </w:rPr>
              <w:t>s</w:t>
            </w:r>
            <w:r w:rsidRPr="0075741E">
              <w:rPr>
                <w:lang w:val="lv-LV"/>
              </w:rPr>
              <w:t xml:space="preserve"> </w:t>
            </w:r>
            <w:r w:rsidR="00DE4F8C" w:rsidRPr="0075741E">
              <w:rPr>
                <w:lang w:val="lv-LV"/>
              </w:rPr>
              <w:t xml:space="preserve">komponentes </w:t>
            </w:r>
            <w:r w:rsidRPr="0075741E">
              <w:rPr>
                <w:lang w:val="lv-LV"/>
              </w:rPr>
              <w:t xml:space="preserve">nosaukums </w:t>
            </w:r>
            <w:r w:rsidRPr="0075741E">
              <w:rPr>
                <w:b/>
                <w:color w:val="auto"/>
                <w:sz w:val="17"/>
                <w:szCs w:val="17"/>
              </w:rPr>
              <w:t>Komponente Nr.6</w:t>
            </w:r>
            <w:r w:rsidRPr="0075741E">
              <w:rPr>
                <w:color w:val="auto"/>
              </w:rPr>
              <w:t xml:space="preserve"> </w:t>
            </w:r>
            <w:r w:rsidRPr="0075741E">
              <w:rPr>
                <w:b/>
                <w:color w:val="auto"/>
                <w:sz w:val="17"/>
                <w:szCs w:val="17"/>
              </w:rPr>
              <w:t>LIKUMA VARA</w:t>
            </w:r>
          </w:p>
        </w:tc>
      </w:tr>
      <w:tr w:rsidR="00D86127" w:rsidRPr="0075741E" w14:paraId="2D76CB56"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4F9408" w14:textId="771E5A58" w:rsidR="00D86127" w:rsidRPr="0075741E" w:rsidRDefault="005676C7" w:rsidP="00E97321">
            <w:pPr>
              <w:pStyle w:val="BodyText4"/>
              <w:spacing w:before="0" w:after="0"/>
              <w:ind w:left="20" w:hanging="20"/>
              <w:rPr>
                <w:lang w:val="lv-LV"/>
              </w:rPr>
            </w:pPr>
            <w:r w:rsidRPr="0075741E">
              <w:rPr>
                <w:lang w:val="lv-LV"/>
              </w:rPr>
              <w:t>CID atsauce</w:t>
            </w:r>
            <w:r w:rsidR="00D86127" w:rsidRPr="0075741E">
              <w:rPr>
                <w:lang w:val="lv-LV"/>
              </w:rPr>
              <w:t xml:space="preserve"> uz investīciju/reformu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4EEEFEB" w14:textId="56CB9D92" w:rsidR="00D86127" w:rsidRPr="0075741E" w:rsidRDefault="00CF5A91" w:rsidP="00E97321">
            <w:pPr>
              <w:pStyle w:val="BodyText4"/>
              <w:spacing w:before="0" w:after="0"/>
              <w:ind w:left="20" w:hanging="20"/>
              <w:rPr>
                <w:lang w:val="lv-LV"/>
              </w:rPr>
            </w:pPr>
            <w:r w:rsidRPr="0075741E">
              <w:rPr>
                <w:lang w:val="lv-LV"/>
              </w:rPr>
              <w:t xml:space="preserve">LV-C[C6]-I[6-2-1-1-i-], </w:t>
            </w:r>
            <w:r w:rsidR="00D86127" w:rsidRPr="0075741E">
              <w:rPr>
                <w:lang w:val="lv-LV"/>
              </w:rPr>
              <w:t>LV-C[C</w:t>
            </w:r>
            <w:r w:rsidRPr="0075741E">
              <w:rPr>
                <w:lang w:val="lv-LV"/>
              </w:rPr>
              <w:t>6</w:t>
            </w:r>
            <w:r w:rsidR="00D86127" w:rsidRPr="0075741E">
              <w:rPr>
                <w:lang w:val="lv-LV"/>
              </w:rPr>
              <w:t>]-I[6-3-1-1-i-], LV-C[C</w:t>
            </w:r>
            <w:r w:rsidRPr="0075741E">
              <w:rPr>
                <w:lang w:val="lv-LV"/>
              </w:rPr>
              <w:t>6</w:t>
            </w:r>
            <w:r w:rsidR="00D86127" w:rsidRPr="0075741E">
              <w:rPr>
                <w:lang w:val="lv-LV"/>
              </w:rPr>
              <w:t>]-I[6-3-1-2-i-]</w:t>
            </w:r>
            <w:r w:rsidR="00D500B3" w:rsidRPr="0075741E">
              <w:rPr>
                <w:lang w:val="lv-LV"/>
              </w:rPr>
              <w:t>, LV-C[C6]-I[6-3-1-4-i-]</w:t>
            </w:r>
          </w:p>
        </w:tc>
      </w:tr>
      <w:tr w:rsidR="00D86127" w:rsidRPr="0075741E" w14:paraId="321A1E2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63683A" w14:textId="77777777" w:rsidR="00D86127" w:rsidRPr="0075741E" w:rsidRDefault="00D86127" w:rsidP="00E97321">
            <w:pPr>
              <w:pStyle w:val="BodyText4"/>
              <w:spacing w:before="0" w:after="0"/>
              <w:ind w:left="20" w:hanging="20"/>
              <w:rPr>
                <w:lang w:val="lv-LV"/>
              </w:rPr>
            </w:pPr>
            <w:r w:rsidRPr="0075741E">
              <w:rPr>
                <w:lang w:val="lv-LV"/>
              </w:rPr>
              <w:t>Investīcijas/reformas nosaukums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D3AE1F" w14:textId="77777777" w:rsidR="005E6077" w:rsidRPr="0075741E" w:rsidRDefault="005E6077" w:rsidP="005E6077">
            <w:pPr>
              <w:pStyle w:val="Bodytext30"/>
              <w:shd w:val="clear" w:color="auto" w:fill="auto"/>
              <w:spacing w:before="0" w:after="0" w:line="259" w:lineRule="exact"/>
              <w:ind w:right="260" w:firstLine="0"/>
              <w:rPr>
                <w:bCs/>
                <w:i w:val="0"/>
                <w:iCs w:val="0"/>
                <w:color w:val="auto"/>
              </w:rPr>
            </w:pPr>
            <w:r w:rsidRPr="0075741E">
              <w:rPr>
                <w:bCs/>
                <w:i w:val="0"/>
                <w:iCs w:val="0"/>
                <w:color w:val="auto"/>
              </w:rPr>
              <w:t>6.2.1.1.i. “AML inovāciju centra izveide noziedzīgi iegūtu līdzekļu legalizācijas identificēšanas uzlabošanai”</w:t>
            </w:r>
          </w:p>
          <w:p w14:paraId="072403D1" w14:textId="741DAB72" w:rsidR="00D86127" w:rsidRPr="0075741E" w:rsidRDefault="00D86127" w:rsidP="00D86127">
            <w:pPr>
              <w:pStyle w:val="BodyText4"/>
              <w:spacing w:before="0" w:after="0"/>
              <w:ind w:left="23" w:hanging="23"/>
              <w:rPr>
                <w:lang w:val="lv-LV"/>
              </w:rPr>
            </w:pPr>
            <w:r w:rsidRPr="0075741E">
              <w:rPr>
                <w:lang w:val="lv-LV"/>
              </w:rPr>
              <w:t>6.3.1.1.i. “Atvērta, caurskatāma, godprātīga un atbildīga publiskā pārvalde”</w:t>
            </w:r>
          </w:p>
          <w:p w14:paraId="0727BF8F" w14:textId="77777777" w:rsidR="00D86127" w:rsidRPr="0075741E" w:rsidRDefault="00D86127" w:rsidP="00D86127">
            <w:pPr>
              <w:pStyle w:val="BodyText4"/>
              <w:spacing w:before="0" w:after="0"/>
              <w:ind w:left="20" w:hanging="20"/>
              <w:rPr>
                <w:lang w:val="lv-LV"/>
              </w:rPr>
            </w:pPr>
            <w:r w:rsidRPr="0075741E">
              <w:rPr>
                <w:lang w:val="lv-LV"/>
              </w:rPr>
              <w:t xml:space="preserve">6.3.1.2.i. “Publiskās pārvaldes </w:t>
            </w:r>
            <w:proofErr w:type="spellStart"/>
            <w:r w:rsidRPr="0075741E">
              <w:rPr>
                <w:lang w:val="lv-LV"/>
              </w:rPr>
              <w:t>profesionalizācija</w:t>
            </w:r>
            <w:proofErr w:type="spellEnd"/>
            <w:r w:rsidRPr="0075741E">
              <w:rPr>
                <w:lang w:val="lv-LV"/>
              </w:rPr>
              <w:t xml:space="preserve"> un administratīvās un kapacitātes stiprināšana”</w:t>
            </w:r>
          </w:p>
          <w:p w14:paraId="2D5F0A47" w14:textId="5441DE29" w:rsidR="00D500B3" w:rsidRPr="0075741E" w:rsidRDefault="00D500B3" w:rsidP="00D86127">
            <w:pPr>
              <w:pStyle w:val="BodyText4"/>
              <w:spacing w:before="0" w:after="0"/>
              <w:ind w:left="20" w:hanging="20"/>
            </w:pPr>
            <w:r w:rsidRPr="0075741E">
              <w:t>6.3.1.4.i. "Nevalstisko organizāciju izaugsme sociālās drošības pārstāvniecībā un sabiedrības interešu uzraudzībā"</w:t>
            </w:r>
          </w:p>
        </w:tc>
      </w:tr>
      <w:tr w:rsidR="00D86127" w:rsidRPr="0075741E" w14:paraId="21F625B6"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F02DE1C" w14:textId="67DDB8FB" w:rsidR="00D86127" w:rsidRPr="0075741E" w:rsidRDefault="00D86127" w:rsidP="00E97321">
            <w:pPr>
              <w:pStyle w:val="BodyText4"/>
              <w:spacing w:before="0" w:after="0"/>
              <w:ind w:left="20" w:hanging="20"/>
              <w:rPr>
                <w:lang w:val="lv-LV"/>
              </w:rPr>
            </w:pPr>
            <w:r w:rsidRPr="0075741E">
              <w:rPr>
                <w:lang w:val="lv-LV"/>
              </w:rPr>
              <w:lastRenderedPageBreak/>
              <w:t xml:space="preserve">Izmaiņu veids </w:t>
            </w:r>
            <w:r w:rsidR="005676C7" w:rsidRPr="0075741E">
              <w:rPr>
                <w:lang w:val="lv-LV"/>
              </w:rPr>
              <w:t>salīdzinājumā ar CID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0FB742" w14:textId="77777777" w:rsidR="00D86127" w:rsidRPr="0075741E" w:rsidRDefault="00D86127" w:rsidP="00E97321">
            <w:pPr>
              <w:pStyle w:val="BodyText4"/>
              <w:spacing w:before="0" w:after="0"/>
              <w:ind w:left="20" w:hanging="20"/>
              <w:rPr>
                <w:lang w:val="lv-LV"/>
              </w:rPr>
            </w:pPr>
            <w:r w:rsidRPr="0075741E">
              <w:rPr>
                <w:lang w:val="lv-LV"/>
              </w:rPr>
              <w:t>Grozījumi</w:t>
            </w:r>
          </w:p>
        </w:tc>
      </w:tr>
      <w:tr w:rsidR="00D86127" w:rsidRPr="0075741E" w14:paraId="6E02B1BB"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117C93" w14:textId="77777777" w:rsidR="00D86127" w:rsidRPr="0075741E" w:rsidRDefault="00D86127" w:rsidP="00E97321">
            <w:pPr>
              <w:pStyle w:val="BodyText4"/>
              <w:spacing w:before="0" w:after="0"/>
              <w:ind w:left="20" w:hanging="20"/>
              <w:rPr>
                <w:lang w:val="lv-LV"/>
              </w:rPr>
            </w:pPr>
            <w:r w:rsidRPr="0075741E">
              <w:rPr>
                <w:lang w:val="lv-LV"/>
              </w:rPr>
              <w:t>Izmaiņu juridiskais pamats (izvēlieties vismaz vienu)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D86127" w:rsidRPr="0075741E" w14:paraId="6BA400F9" w14:textId="77777777" w:rsidTr="00E97321">
              <w:trPr>
                <w:tblCellSpacing w:w="0" w:type="dxa"/>
              </w:trPr>
              <w:tc>
                <w:tcPr>
                  <w:tcW w:w="0" w:type="auto"/>
                  <w:hideMark/>
                </w:tcPr>
                <w:p w14:paraId="68E4FBDA" w14:textId="77777777" w:rsidR="00D86127" w:rsidRPr="0075741E" w:rsidRDefault="00D86127" w:rsidP="00E97321">
                  <w:pPr>
                    <w:pStyle w:val="BodyText4"/>
                    <w:spacing w:before="0"/>
                    <w:ind w:left="20" w:hanging="20"/>
                    <w:rPr>
                      <w:lang w:val="lv-LV"/>
                    </w:rPr>
                  </w:pPr>
                  <w:r w:rsidRPr="0075741E">
                    <w:rPr>
                      <w:lang w:val="lv-LV"/>
                    </w:rPr>
                    <w:sym w:font="Wingdings 2" w:char="F051"/>
                  </w:r>
                </w:p>
              </w:tc>
              <w:tc>
                <w:tcPr>
                  <w:tcW w:w="0" w:type="auto"/>
                  <w:hideMark/>
                </w:tcPr>
                <w:p w14:paraId="339EBC21" w14:textId="77777777" w:rsidR="00D86127" w:rsidRPr="0075741E" w:rsidRDefault="00D86127" w:rsidP="00E97321">
                  <w:pPr>
                    <w:pStyle w:val="BodyText4"/>
                    <w:spacing w:before="0"/>
                    <w:ind w:left="20" w:hanging="20"/>
                    <w:rPr>
                      <w:lang w:val="lv-LV"/>
                    </w:rPr>
                  </w:pPr>
                  <w:r w:rsidRPr="0075741E">
                    <w:rPr>
                      <w:lang w:val="lv-LV"/>
                    </w:rPr>
                    <w:t>21. panta 1. punkts — grozījums objektīvu apstākļu dēļ</w:t>
                  </w:r>
                </w:p>
              </w:tc>
            </w:tr>
          </w:tbl>
          <w:p w14:paraId="0DC63923"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5407E11F" w14:textId="77777777" w:rsidTr="00E97321">
              <w:trPr>
                <w:tblCellSpacing w:w="0" w:type="dxa"/>
              </w:trPr>
              <w:tc>
                <w:tcPr>
                  <w:tcW w:w="0" w:type="auto"/>
                  <w:hideMark/>
                </w:tcPr>
                <w:p w14:paraId="088A9DC1"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48D2A4C4" w14:textId="77777777" w:rsidR="00D86127" w:rsidRPr="0075741E" w:rsidRDefault="00D86127" w:rsidP="00E97321">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4D544E02"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7D739891" w14:textId="77777777" w:rsidTr="00E97321">
              <w:trPr>
                <w:tblCellSpacing w:w="0" w:type="dxa"/>
              </w:trPr>
              <w:tc>
                <w:tcPr>
                  <w:tcW w:w="0" w:type="auto"/>
                  <w:hideMark/>
                </w:tcPr>
                <w:p w14:paraId="36418436"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A79CB29" w14:textId="77777777" w:rsidR="00D86127" w:rsidRPr="0075741E" w:rsidRDefault="00D86127" w:rsidP="00E97321">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56B0E71D"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D86127" w:rsidRPr="0075741E" w14:paraId="579465F1" w14:textId="77777777" w:rsidTr="00E97321">
              <w:trPr>
                <w:tblCellSpacing w:w="0" w:type="dxa"/>
              </w:trPr>
              <w:tc>
                <w:tcPr>
                  <w:tcW w:w="0" w:type="auto"/>
                  <w:hideMark/>
                </w:tcPr>
                <w:p w14:paraId="5B9F27DD"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3C92B72" w14:textId="77777777" w:rsidR="00D86127" w:rsidRPr="0075741E" w:rsidRDefault="00D86127" w:rsidP="00E97321">
                  <w:pPr>
                    <w:pStyle w:val="BodyText4"/>
                    <w:spacing w:before="0"/>
                    <w:ind w:left="20" w:hanging="20"/>
                    <w:rPr>
                      <w:lang w:val="lv-LV"/>
                    </w:rPr>
                  </w:pPr>
                  <w:r w:rsidRPr="0075741E">
                    <w:rPr>
                      <w:lang w:val="lv-LV"/>
                    </w:rPr>
                    <w:t>Nekas no iepriekš minētā, pārrakstīšanās kļūdas labojums</w:t>
                  </w:r>
                </w:p>
              </w:tc>
            </w:tr>
          </w:tbl>
          <w:p w14:paraId="7317AADC" w14:textId="77777777" w:rsidR="00D86127" w:rsidRPr="0075741E" w:rsidRDefault="00D86127" w:rsidP="00E97321">
            <w:pPr>
              <w:pStyle w:val="BodyText4"/>
              <w:ind w:left="20" w:hanging="20"/>
              <w:rPr>
                <w:lang w:val="lv-LV"/>
              </w:rPr>
            </w:pPr>
          </w:p>
        </w:tc>
      </w:tr>
      <w:tr w:rsidR="00D86127" w:rsidRPr="0075741E" w14:paraId="5C971508"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693DDA" w14:textId="77777777" w:rsidR="00D86127" w:rsidRPr="0075741E" w:rsidRDefault="00D86127" w:rsidP="00E97321">
            <w:pPr>
              <w:pStyle w:val="BodyText4"/>
              <w:spacing w:before="0" w:after="0"/>
              <w:ind w:left="20" w:hanging="20"/>
              <w:rPr>
                <w:lang w:val="lv-LV"/>
              </w:rPr>
            </w:pPr>
            <w:r w:rsidRPr="0075741E">
              <w:rPr>
                <w:lang w:val="lv-LV"/>
              </w:rPr>
              <w:t>Mainītie elementi (tikai grozītajiem pasākumiem)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D86127" w:rsidRPr="0075741E" w14:paraId="68A88388" w14:textId="77777777" w:rsidTr="00E97321">
              <w:trPr>
                <w:tblCellSpacing w:w="0" w:type="dxa"/>
              </w:trPr>
              <w:tc>
                <w:tcPr>
                  <w:tcW w:w="0" w:type="auto"/>
                  <w:hideMark/>
                </w:tcPr>
                <w:p w14:paraId="7876DC30"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2EA115B" w14:textId="15CE5601" w:rsidR="00D86127" w:rsidRPr="0075741E" w:rsidRDefault="00D86127" w:rsidP="00E97321">
                  <w:pPr>
                    <w:pStyle w:val="BodyText4"/>
                    <w:spacing w:before="0"/>
                    <w:ind w:left="20" w:hanging="20"/>
                    <w:rPr>
                      <w:lang w:val="lv-LV"/>
                    </w:rPr>
                  </w:pPr>
                  <w:r w:rsidRPr="0075741E">
                    <w:rPr>
                      <w:lang w:val="lv-LV"/>
                    </w:rPr>
                    <w:t>Komponent</w:t>
                  </w:r>
                  <w:r w:rsidR="00DA3584" w:rsidRPr="0075741E">
                    <w:rPr>
                      <w:lang w:val="lv-LV"/>
                    </w:rPr>
                    <w:t>es</w:t>
                  </w:r>
                  <w:r w:rsidRPr="0075741E">
                    <w:rPr>
                      <w:lang w:val="lv-LV"/>
                    </w:rPr>
                    <w:t>/pasākuma apraksts</w:t>
                  </w:r>
                </w:p>
              </w:tc>
            </w:tr>
          </w:tbl>
          <w:p w14:paraId="23CAF072"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D86127" w:rsidRPr="0075741E" w14:paraId="2AE4CCFB" w14:textId="77777777" w:rsidTr="00E97321">
              <w:trPr>
                <w:tblCellSpacing w:w="0" w:type="dxa"/>
              </w:trPr>
              <w:tc>
                <w:tcPr>
                  <w:tcW w:w="0" w:type="auto"/>
                  <w:hideMark/>
                </w:tcPr>
                <w:p w14:paraId="3B770F72" w14:textId="77777777" w:rsidR="00D86127" w:rsidRPr="0075741E" w:rsidRDefault="00D86127" w:rsidP="00E97321">
                  <w:pPr>
                    <w:pStyle w:val="BodyText4"/>
                    <w:spacing w:before="0"/>
                    <w:ind w:left="20" w:hanging="20"/>
                    <w:rPr>
                      <w:lang w:val="lv-LV"/>
                    </w:rPr>
                  </w:pPr>
                  <w:r w:rsidRPr="0075741E">
                    <w:rPr>
                      <w:lang w:val="lv-LV"/>
                    </w:rPr>
                    <w:sym w:font="Wingdings 2" w:char="F051"/>
                  </w:r>
                </w:p>
              </w:tc>
              <w:tc>
                <w:tcPr>
                  <w:tcW w:w="0" w:type="auto"/>
                  <w:hideMark/>
                </w:tcPr>
                <w:p w14:paraId="61984D92" w14:textId="77777777" w:rsidR="00D86127" w:rsidRPr="0075741E" w:rsidRDefault="00D86127" w:rsidP="00E97321">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26988516"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D86127" w:rsidRPr="0075741E" w14:paraId="5A848500" w14:textId="77777777" w:rsidTr="00E97321">
              <w:trPr>
                <w:tblCellSpacing w:w="0" w:type="dxa"/>
              </w:trPr>
              <w:tc>
                <w:tcPr>
                  <w:tcW w:w="0" w:type="auto"/>
                  <w:hideMark/>
                </w:tcPr>
                <w:p w14:paraId="443676E8"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87C7AEB" w14:textId="77777777" w:rsidR="00D86127" w:rsidRPr="0075741E" w:rsidRDefault="00D86127" w:rsidP="00E97321">
                  <w:pPr>
                    <w:pStyle w:val="BodyText4"/>
                    <w:spacing w:before="0"/>
                    <w:ind w:firstLine="0"/>
                    <w:rPr>
                      <w:lang w:val="lv-LV"/>
                    </w:rPr>
                  </w:pPr>
                  <w:r w:rsidRPr="0075741E">
                    <w:rPr>
                      <w:lang w:val="lv-LV"/>
                    </w:rPr>
                    <w:t>Aplēstās izmaksas</w:t>
                  </w:r>
                </w:p>
              </w:tc>
            </w:tr>
          </w:tbl>
          <w:p w14:paraId="28EF461D"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100813AF" w14:textId="77777777" w:rsidTr="00E97321">
              <w:trPr>
                <w:tblCellSpacing w:w="0" w:type="dxa"/>
              </w:trPr>
              <w:tc>
                <w:tcPr>
                  <w:tcW w:w="0" w:type="auto"/>
                  <w:hideMark/>
                </w:tcPr>
                <w:p w14:paraId="7E619CB3"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1C57AE3" w14:textId="77777777" w:rsidR="00D86127" w:rsidRPr="0075741E" w:rsidRDefault="00D86127" w:rsidP="00E97321">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20E7E36A" w14:textId="77777777" w:rsidR="00D86127" w:rsidRPr="0075741E" w:rsidRDefault="00D86127" w:rsidP="00E97321">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D86127" w:rsidRPr="0075741E" w14:paraId="5DA2BDEE" w14:textId="77777777" w:rsidTr="00E97321">
              <w:trPr>
                <w:tblCellSpacing w:w="0" w:type="dxa"/>
              </w:trPr>
              <w:tc>
                <w:tcPr>
                  <w:tcW w:w="0" w:type="auto"/>
                  <w:hideMark/>
                </w:tcPr>
                <w:p w14:paraId="7B0C24E2" w14:textId="77777777" w:rsidR="00D86127" w:rsidRPr="0075741E" w:rsidRDefault="00D86127" w:rsidP="00E97321">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1BEFE7F7" w14:textId="77777777" w:rsidR="00D86127" w:rsidRPr="0075741E" w:rsidRDefault="00D86127" w:rsidP="00E97321">
                  <w:pPr>
                    <w:pStyle w:val="BodyText4"/>
                    <w:spacing w:before="0"/>
                    <w:ind w:left="20" w:hanging="20"/>
                    <w:rPr>
                      <w:lang w:val="lv-LV"/>
                    </w:rPr>
                  </w:pPr>
                  <w:r w:rsidRPr="0075741E">
                    <w:rPr>
                      <w:lang w:val="lv-LV"/>
                    </w:rPr>
                    <w:t>Pašnovērtējums par principu “nenodarīt būtisku kaitējumu”</w:t>
                  </w:r>
                </w:p>
              </w:tc>
            </w:tr>
          </w:tbl>
          <w:p w14:paraId="475D2D13" w14:textId="77777777" w:rsidR="00D86127" w:rsidRPr="0075741E" w:rsidRDefault="00D86127" w:rsidP="00E97321">
            <w:pPr>
              <w:pStyle w:val="BodyText4"/>
              <w:ind w:left="20" w:hanging="20"/>
              <w:rPr>
                <w:lang w:val="lv-LV"/>
              </w:rPr>
            </w:pPr>
          </w:p>
        </w:tc>
      </w:tr>
    </w:tbl>
    <w:p w14:paraId="1697AEAD" w14:textId="77777777" w:rsidR="00D86127" w:rsidRPr="0075741E" w:rsidRDefault="00D86127"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3E1609" w:rsidRPr="0075741E" w14:paraId="1BDBD56C" w14:textId="77777777" w:rsidTr="009D0C96">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14DA7589" w14:textId="77777777" w:rsidR="003E1609" w:rsidRPr="0075741E" w:rsidRDefault="003E1609" w:rsidP="00D05566">
            <w:pPr>
              <w:pStyle w:val="BodyText4"/>
              <w:spacing w:before="0" w:after="0"/>
              <w:ind w:left="20" w:hanging="20"/>
              <w:rPr>
                <w:lang w:val="lv-LV"/>
              </w:rPr>
            </w:pPr>
            <w:r w:rsidRPr="0075741E">
              <w:rPr>
                <w:lang w:val="lv-LV"/>
              </w:rPr>
              <w:t xml:space="preserve">Mainītās komponentes nosaukums </w:t>
            </w:r>
            <w:r w:rsidRPr="0075741E">
              <w:rPr>
                <w:b/>
                <w:color w:val="auto"/>
                <w:sz w:val="17"/>
                <w:szCs w:val="17"/>
              </w:rPr>
              <w:t>Komponente Nr.7</w:t>
            </w:r>
            <w:r w:rsidRPr="0075741E">
              <w:rPr>
                <w:color w:val="auto"/>
              </w:rPr>
              <w:t xml:space="preserve"> </w:t>
            </w:r>
            <w:proofErr w:type="spellStart"/>
            <w:r w:rsidRPr="0075741E">
              <w:rPr>
                <w:b/>
                <w:color w:val="auto"/>
                <w:sz w:val="17"/>
                <w:szCs w:val="17"/>
              </w:rPr>
              <w:t>REPowerEU</w:t>
            </w:r>
            <w:proofErr w:type="spellEnd"/>
          </w:p>
        </w:tc>
      </w:tr>
      <w:tr w:rsidR="003E1609" w:rsidRPr="0075741E" w14:paraId="7C9F64F5" w14:textId="77777777" w:rsidTr="009D0C9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631B" w14:textId="77777777" w:rsidR="003E1609" w:rsidRPr="0075741E" w:rsidRDefault="003E1609" w:rsidP="00D05566">
            <w:pPr>
              <w:pStyle w:val="BodyText4"/>
              <w:spacing w:before="0" w:after="0"/>
              <w:ind w:left="20" w:hanging="20"/>
              <w:rPr>
                <w:lang w:val="lv-LV"/>
              </w:rPr>
            </w:pPr>
            <w:r w:rsidRPr="0075741E">
              <w:rPr>
                <w:lang w:val="lv-LV"/>
              </w:rPr>
              <w:t>CID atsauce uz investīciju/reformu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C1D89A" w14:textId="234FACD5" w:rsidR="003E1609" w:rsidRPr="0075741E" w:rsidRDefault="006B4ED5" w:rsidP="00D05566">
            <w:pPr>
              <w:pStyle w:val="BodyText4"/>
              <w:spacing w:before="0" w:after="0"/>
              <w:ind w:left="20" w:hanging="20"/>
              <w:rPr>
                <w:lang w:val="lv-LV"/>
              </w:rPr>
            </w:pPr>
            <w:r w:rsidRPr="0075741E">
              <w:rPr>
                <w:lang w:val="lv-LV"/>
              </w:rPr>
              <w:t xml:space="preserve">LV-C[C7]-I[7-2-i-], </w:t>
            </w:r>
            <w:r w:rsidR="003E1609" w:rsidRPr="0075741E">
              <w:rPr>
                <w:lang w:val="lv-LV"/>
              </w:rPr>
              <w:t>LV-C[C7]-I[7-3-i-]</w:t>
            </w:r>
          </w:p>
        </w:tc>
      </w:tr>
      <w:tr w:rsidR="003E1609" w:rsidRPr="0075741E" w14:paraId="1B676FC8" w14:textId="77777777" w:rsidTr="009D0C9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1031E" w14:textId="77777777" w:rsidR="003E1609" w:rsidRPr="0075741E" w:rsidRDefault="003E1609" w:rsidP="00D05566">
            <w:pPr>
              <w:pStyle w:val="BodyText4"/>
              <w:spacing w:before="0" w:after="0"/>
              <w:ind w:left="20" w:hanging="20"/>
              <w:rPr>
                <w:lang w:val="lv-LV"/>
              </w:rPr>
            </w:pPr>
            <w:r w:rsidRPr="0075741E">
              <w:rPr>
                <w:lang w:val="lv-LV"/>
              </w:rPr>
              <w:t>Investīcijas/reformas nosaukums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28A5D" w14:textId="003F99CF" w:rsidR="006B4ED5" w:rsidRPr="0075741E" w:rsidRDefault="006B4ED5" w:rsidP="006B4ED5">
            <w:pPr>
              <w:pStyle w:val="BodyText4"/>
              <w:spacing w:before="0" w:after="0"/>
              <w:ind w:left="23" w:hanging="23"/>
              <w:rPr>
                <w:lang w:val="lv-LV"/>
              </w:rPr>
            </w:pPr>
            <w:r w:rsidRPr="0075741E">
              <w:rPr>
                <w:lang w:val="lv-LV"/>
              </w:rPr>
              <w:t>7.2.i. “</w:t>
            </w:r>
            <w:r w:rsidRPr="0075741E">
              <w:rPr>
                <w:color w:val="auto"/>
              </w:rPr>
              <w:t>Energoapgādes</w:t>
            </w:r>
            <w:r w:rsidRPr="0075741E">
              <w:rPr>
                <w:i/>
                <w:iCs/>
                <w:color w:val="auto"/>
              </w:rPr>
              <w:t xml:space="preserve"> </w:t>
            </w:r>
            <w:r w:rsidRPr="0075741E">
              <w:rPr>
                <w:color w:val="auto"/>
              </w:rPr>
              <w:t>drošība un stabilitāte un sinhronizācija ar Savienības tīklu</w:t>
            </w:r>
            <w:r w:rsidRPr="0075741E">
              <w:rPr>
                <w:lang w:val="lv-LV"/>
              </w:rPr>
              <w:t>”</w:t>
            </w:r>
          </w:p>
          <w:p w14:paraId="7E114FF7" w14:textId="42A62126" w:rsidR="003E1609" w:rsidRPr="0075741E" w:rsidRDefault="003E1609" w:rsidP="00D05566">
            <w:pPr>
              <w:pStyle w:val="BodyText4"/>
              <w:spacing w:before="0" w:after="0"/>
              <w:ind w:left="23" w:hanging="23"/>
              <w:rPr>
                <w:lang w:val="lv-LV"/>
              </w:rPr>
            </w:pPr>
            <w:r w:rsidRPr="0075741E">
              <w:rPr>
                <w:lang w:val="lv-LV"/>
              </w:rPr>
              <w:t>7.3.i. “</w:t>
            </w:r>
            <w:r w:rsidRPr="0075741E">
              <w:t>Elektroenerģijas pārvades un sadales tīklu modernizācija, digitalizācija un drošība</w:t>
            </w:r>
            <w:r w:rsidRPr="0075741E">
              <w:rPr>
                <w:lang w:val="lv-LV"/>
              </w:rPr>
              <w:t>”</w:t>
            </w:r>
          </w:p>
          <w:p w14:paraId="7935AE2A" w14:textId="77777777" w:rsidR="003E1609" w:rsidRPr="0075741E" w:rsidRDefault="003E1609" w:rsidP="00D05566">
            <w:pPr>
              <w:pStyle w:val="BodyText4"/>
              <w:spacing w:before="0" w:after="0"/>
              <w:ind w:left="20" w:hanging="20"/>
            </w:pPr>
          </w:p>
        </w:tc>
      </w:tr>
      <w:tr w:rsidR="003E1609" w:rsidRPr="0075741E" w14:paraId="5C856CF1" w14:textId="77777777" w:rsidTr="009D0C9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7FC22" w14:textId="77777777" w:rsidR="003E1609" w:rsidRPr="0075741E" w:rsidRDefault="003E1609" w:rsidP="00D05566">
            <w:pPr>
              <w:pStyle w:val="BodyText4"/>
              <w:spacing w:before="0" w:after="0"/>
              <w:ind w:left="20" w:hanging="20"/>
              <w:rPr>
                <w:lang w:val="lv-LV"/>
              </w:rPr>
            </w:pPr>
            <w:r w:rsidRPr="0075741E">
              <w:rPr>
                <w:lang w:val="lv-LV"/>
              </w:rPr>
              <w:t>Izmaiņu veids salīdzinājumā ar CID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D09233" w14:textId="77777777" w:rsidR="003E1609" w:rsidRPr="0075741E" w:rsidRDefault="003E1609" w:rsidP="00D05566">
            <w:pPr>
              <w:pStyle w:val="BodyText4"/>
              <w:spacing w:before="0" w:after="0"/>
              <w:ind w:left="20" w:hanging="20"/>
              <w:rPr>
                <w:lang w:val="lv-LV"/>
              </w:rPr>
            </w:pPr>
            <w:r w:rsidRPr="0075741E">
              <w:rPr>
                <w:lang w:val="lv-LV"/>
              </w:rPr>
              <w:t>Grozījumi</w:t>
            </w:r>
          </w:p>
        </w:tc>
      </w:tr>
      <w:tr w:rsidR="003E1609" w:rsidRPr="0075741E" w14:paraId="6F4EA604" w14:textId="77777777" w:rsidTr="009D0C9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13F29" w14:textId="77777777" w:rsidR="003E1609" w:rsidRPr="0075741E" w:rsidRDefault="003E1609" w:rsidP="00D05566">
            <w:pPr>
              <w:pStyle w:val="BodyText4"/>
              <w:spacing w:before="0" w:after="0"/>
              <w:ind w:left="20" w:hanging="20"/>
              <w:rPr>
                <w:lang w:val="lv-LV"/>
              </w:rPr>
            </w:pPr>
            <w:r w:rsidRPr="0075741E">
              <w:rPr>
                <w:lang w:val="lv-LV"/>
              </w:rPr>
              <w:t>Izmaiņu juridiskais pamats (izvēlieties vismaz vienu)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3E1609" w:rsidRPr="0075741E" w14:paraId="5C17D5BC" w14:textId="77777777" w:rsidTr="00D05566">
              <w:trPr>
                <w:tblCellSpacing w:w="0" w:type="dxa"/>
              </w:trPr>
              <w:tc>
                <w:tcPr>
                  <w:tcW w:w="0" w:type="auto"/>
                  <w:hideMark/>
                </w:tcPr>
                <w:p w14:paraId="7BD0AC28" w14:textId="77777777" w:rsidR="003E1609" w:rsidRPr="0075741E" w:rsidRDefault="003E1609" w:rsidP="00D05566">
                  <w:pPr>
                    <w:pStyle w:val="BodyText4"/>
                    <w:spacing w:before="0"/>
                    <w:ind w:left="20" w:hanging="20"/>
                    <w:rPr>
                      <w:lang w:val="lv-LV"/>
                    </w:rPr>
                  </w:pPr>
                  <w:r w:rsidRPr="0075741E">
                    <w:rPr>
                      <w:lang w:val="lv-LV"/>
                    </w:rPr>
                    <w:sym w:font="Wingdings 2" w:char="F051"/>
                  </w:r>
                </w:p>
              </w:tc>
              <w:tc>
                <w:tcPr>
                  <w:tcW w:w="0" w:type="auto"/>
                  <w:hideMark/>
                </w:tcPr>
                <w:p w14:paraId="0F697771" w14:textId="77777777" w:rsidR="003E1609" w:rsidRPr="0075741E" w:rsidRDefault="003E1609" w:rsidP="00D05566">
                  <w:pPr>
                    <w:pStyle w:val="BodyText4"/>
                    <w:spacing w:before="0"/>
                    <w:ind w:left="20" w:hanging="20"/>
                    <w:rPr>
                      <w:lang w:val="lv-LV"/>
                    </w:rPr>
                  </w:pPr>
                  <w:r w:rsidRPr="0075741E">
                    <w:rPr>
                      <w:lang w:val="lv-LV"/>
                    </w:rPr>
                    <w:t>21. panta 1. punkts — grozījums objektīvu apstākļu dēļ</w:t>
                  </w:r>
                </w:p>
              </w:tc>
            </w:tr>
          </w:tbl>
          <w:p w14:paraId="196F632B"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54F9FC89" w14:textId="77777777" w:rsidTr="00D05566">
              <w:trPr>
                <w:tblCellSpacing w:w="0" w:type="dxa"/>
              </w:trPr>
              <w:tc>
                <w:tcPr>
                  <w:tcW w:w="0" w:type="auto"/>
                  <w:hideMark/>
                </w:tcPr>
                <w:p w14:paraId="613C223D"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AFA7226" w14:textId="77777777" w:rsidR="003E1609" w:rsidRPr="0075741E" w:rsidRDefault="003E1609" w:rsidP="00D05566">
                  <w:pPr>
                    <w:pStyle w:val="BodyText4"/>
                    <w:spacing w:before="0"/>
                    <w:ind w:left="20" w:hanging="20"/>
                    <w:rPr>
                      <w:lang w:val="lv-LV"/>
                    </w:rPr>
                  </w:pPr>
                  <w:r w:rsidRPr="0075741E">
                    <w:rPr>
                      <w:lang w:val="lv-LV"/>
                    </w:rPr>
                    <w:t>21.a pants — </w:t>
                  </w:r>
                  <w:proofErr w:type="spellStart"/>
                  <w:r w:rsidRPr="0075741E">
                    <w:rPr>
                      <w:i/>
                      <w:iCs/>
                      <w:lang w:val="lv-LV"/>
                    </w:rPr>
                    <w:t>REPowerEU</w:t>
                  </w:r>
                  <w:proofErr w:type="spellEnd"/>
                  <w:r w:rsidRPr="0075741E">
                    <w:rPr>
                      <w:lang w:val="lv-LV"/>
                    </w:rPr>
                    <w:t> neatmaksājams finansiāls atbalsts (ETS ieņēmumi)</w:t>
                  </w:r>
                </w:p>
              </w:tc>
            </w:tr>
          </w:tbl>
          <w:p w14:paraId="155A00B8"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7328A35A" w14:textId="77777777" w:rsidTr="00D05566">
              <w:trPr>
                <w:tblCellSpacing w:w="0" w:type="dxa"/>
              </w:trPr>
              <w:tc>
                <w:tcPr>
                  <w:tcW w:w="0" w:type="auto"/>
                  <w:hideMark/>
                </w:tcPr>
                <w:p w14:paraId="38DA4A5E"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2963C27B" w14:textId="77777777" w:rsidR="003E1609" w:rsidRPr="0075741E" w:rsidRDefault="003E1609" w:rsidP="00D05566">
                  <w:pPr>
                    <w:pStyle w:val="BodyText4"/>
                    <w:spacing w:before="0"/>
                    <w:ind w:left="20" w:hanging="20"/>
                    <w:rPr>
                      <w:lang w:val="lv-LV"/>
                    </w:rPr>
                  </w:pPr>
                  <w:r w:rsidRPr="0075741E">
                    <w:rPr>
                      <w:lang w:val="lv-LV"/>
                    </w:rPr>
                    <w:t>21. panta 1.a punkts — grozījums, ko veic, lai pārvietotu līdzekļus uz dalībvalsts nodalījumu </w:t>
                  </w:r>
                  <w:proofErr w:type="spellStart"/>
                  <w:r w:rsidRPr="0075741E">
                    <w:rPr>
                      <w:i/>
                      <w:iCs/>
                      <w:lang w:val="lv-LV"/>
                    </w:rPr>
                    <w:t>InvestEU</w:t>
                  </w:r>
                  <w:proofErr w:type="spellEnd"/>
                  <w:r w:rsidRPr="0075741E">
                    <w:rPr>
                      <w:lang w:val="lv-LV"/>
                    </w:rPr>
                    <w:t> ietvaros nolūkā iekļaut pasākumus </w:t>
                  </w:r>
                  <w:r w:rsidRPr="0075741E">
                    <w:rPr>
                      <w:i/>
                      <w:iCs/>
                      <w:lang w:val="lv-LV"/>
                    </w:rPr>
                    <w:t>STEP</w:t>
                  </w:r>
                  <w:r w:rsidRPr="0075741E">
                    <w:rPr>
                      <w:lang w:val="lv-LV"/>
                    </w:rPr>
                    <w:t> mērķu atbalstam</w:t>
                  </w:r>
                </w:p>
              </w:tc>
            </w:tr>
          </w:tbl>
          <w:p w14:paraId="790F9626"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3E1609" w:rsidRPr="0075741E" w14:paraId="45D0C23F" w14:textId="77777777" w:rsidTr="00D05566">
              <w:trPr>
                <w:tblCellSpacing w:w="0" w:type="dxa"/>
              </w:trPr>
              <w:tc>
                <w:tcPr>
                  <w:tcW w:w="0" w:type="auto"/>
                  <w:hideMark/>
                </w:tcPr>
                <w:p w14:paraId="660023B7"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2E6723AF" w14:textId="77777777" w:rsidR="003E1609" w:rsidRPr="0075741E" w:rsidRDefault="003E1609" w:rsidP="00D05566">
                  <w:pPr>
                    <w:pStyle w:val="BodyText4"/>
                    <w:spacing w:before="0"/>
                    <w:ind w:left="20" w:hanging="20"/>
                    <w:rPr>
                      <w:lang w:val="lv-LV"/>
                    </w:rPr>
                  </w:pPr>
                  <w:r w:rsidRPr="0075741E">
                    <w:rPr>
                      <w:lang w:val="lv-LV"/>
                    </w:rPr>
                    <w:t>Nekas no iepriekš minētā, pārrakstīšanās kļūdas labojums</w:t>
                  </w:r>
                </w:p>
              </w:tc>
            </w:tr>
          </w:tbl>
          <w:p w14:paraId="74B8C446" w14:textId="77777777" w:rsidR="003E1609" w:rsidRPr="0075741E" w:rsidRDefault="003E1609" w:rsidP="00D05566">
            <w:pPr>
              <w:pStyle w:val="BodyText4"/>
              <w:ind w:left="20" w:hanging="20"/>
              <w:rPr>
                <w:lang w:val="lv-LV"/>
              </w:rPr>
            </w:pPr>
          </w:p>
        </w:tc>
      </w:tr>
      <w:tr w:rsidR="003E1609" w:rsidRPr="0075741E" w14:paraId="7BC3EAF5" w14:textId="77777777" w:rsidTr="009D0C9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3D992" w14:textId="77777777" w:rsidR="003E1609" w:rsidRPr="0075741E" w:rsidRDefault="003E1609" w:rsidP="00D05566">
            <w:pPr>
              <w:pStyle w:val="BodyText4"/>
              <w:spacing w:before="0" w:after="0"/>
              <w:ind w:left="20" w:hanging="20"/>
              <w:rPr>
                <w:lang w:val="lv-LV"/>
              </w:rPr>
            </w:pPr>
            <w:r w:rsidRPr="0075741E">
              <w:rPr>
                <w:lang w:val="lv-LV"/>
              </w:rPr>
              <w:t>Mainītie elementi (tikai grozītajiem pasākumiem)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3E1609" w:rsidRPr="0075741E" w14:paraId="492F85A7" w14:textId="77777777" w:rsidTr="00D05566">
              <w:trPr>
                <w:tblCellSpacing w:w="0" w:type="dxa"/>
              </w:trPr>
              <w:tc>
                <w:tcPr>
                  <w:tcW w:w="0" w:type="auto"/>
                  <w:hideMark/>
                </w:tcPr>
                <w:p w14:paraId="40FE8217"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ED19434" w14:textId="77777777" w:rsidR="003E1609" w:rsidRPr="0075741E" w:rsidRDefault="003E1609" w:rsidP="00D05566">
                  <w:pPr>
                    <w:pStyle w:val="BodyText4"/>
                    <w:spacing w:before="0"/>
                    <w:ind w:left="20" w:hanging="20"/>
                    <w:rPr>
                      <w:lang w:val="lv-LV"/>
                    </w:rPr>
                  </w:pPr>
                  <w:r w:rsidRPr="0075741E">
                    <w:rPr>
                      <w:lang w:val="lv-LV"/>
                    </w:rPr>
                    <w:t>Komponentes/pasākuma apraksts</w:t>
                  </w:r>
                </w:p>
              </w:tc>
            </w:tr>
          </w:tbl>
          <w:p w14:paraId="3F272DC3"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3E1609" w:rsidRPr="0075741E" w14:paraId="71DD1900" w14:textId="77777777" w:rsidTr="00D05566">
              <w:trPr>
                <w:tblCellSpacing w:w="0" w:type="dxa"/>
              </w:trPr>
              <w:tc>
                <w:tcPr>
                  <w:tcW w:w="0" w:type="auto"/>
                  <w:hideMark/>
                </w:tcPr>
                <w:p w14:paraId="5D13605D" w14:textId="77777777" w:rsidR="003E1609" w:rsidRPr="0075741E" w:rsidRDefault="003E1609" w:rsidP="00D05566">
                  <w:pPr>
                    <w:pStyle w:val="BodyText4"/>
                    <w:spacing w:before="0"/>
                    <w:ind w:left="20" w:hanging="20"/>
                    <w:rPr>
                      <w:lang w:val="lv-LV"/>
                    </w:rPr>
                  </w:pPr>
                  <w:r w:rsidRPr="0075741E">
                    <w:rPr>
                      <w:lang w:val="lv-LV"/>
                    </w:rPr>
                    <w:sym w:font="Wingdings 2" w:char="F051"/>
                  </w:r>
                </w:p>
              </w:tc>
              <w:tc>
                <w:tcPr>
                  <w:tcW w:w="0" w:type="auto"/>
                  <w:hideMark/>
                </w:tcPr>
                <w:p w14:paraId="4B64B769" w14:textId="77777777" w:rsidR="003E1609" w:rsidRPr="0075741E" w:rsidRDefault="003E1609" w:rsidP="00D05566">
                  <w:pPr>
                    <w:pStyle w:val="BodyText4"/>
                    <w:spacing w:before="0"/>
                    <w:ind w:left="20" w:hanging="20"/>
                    <w:rPr>
                      <w:lang w:val="lv-LV"/>
                    </w:rPr>
                  </w:pPr>
                  <w:r w:rsidRPr="0075741E">
                    <w:rPr>
                      <w:lang w:val="lv-LV"/>
                    </w:rPr>
                    <w:t xml:space="preserve">Atskaites punkti un </w:t>
                  </w:r>
                  <w:proofErr w:type="spellStart"/>
                  <w:r w:rsidRPr="0075741E">
                    <w:rPr>
                      <w:lang w:val="lv-LV"/>
                    </w:rPr>
                    <w:t>mērķrādītāji</w:t>
                  </w:r>
                  <w:proofErr w:type="spellEnd"/>
                </w:p>
              </w:tc>
            </w:tr>
          </w:tbl>
          <w:p w14:paraId="4A14F761"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3E1609" w:rsidRPr="0075741E" w14:paraId="78A4FECD" w14:textId="77777777" w:rsidTr="00D05566">
              <w:trPr>
                <w:tblCellSpacing w:w="0" w:type="dxa"/>
              </w:trPr>
              <w:tc>
                <w:tcPr>
                  <w:tcW w:w="0" w:type="auto"/>
                  <w:hideMark/>
                </w:tcPr>
                <w:p w14:paraId="2163311C"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755FD616" w14:textId="77777777" w:rsidR="003E1609" w:rsidRPr="0075741E" w:rsidRDefault="003E1609" w:rsidP="00D05566">
                  <w:pPr>
                    <w:pStyle w:val="BodyText4"/>
                    <w:spacing w:before="0"/>
                    <w:ind w:firstLine="0"/>
                    <w:rPr>
                      <w:lang w:val="lv-LV"/>
                    </w:rPr>
                  </w:pPr>
                  <w:r w:rsidRPr="0075741E">
                    <w:rPr>
                      <w:lang w:val="lv-LV"/>
                    </w:rPr>
                    <w:t>Aplēstās izmaksas</w:t>
                  </w:r>
                </w:p>
              </w:tc>
            </w:tr>
          </w:tbl>
          <w:p w14:paraId="6CD00591"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17817966" w14:textId="77777777" w:rsidTr="00D05566">
              <w:trPr>
                <w:tblCellSpacing w:w="0" w:type="dxa"/>
              </w:trPr>
              <w:tc>
                <w:tcPr>
                  <w:tcW w:w="0" w:type="auto"/>
                  <w:hideMark/>
                </w:tcPr>
                <w:p w14:paraId="037278B3"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598D2997" w14:textId="77777777" w:rsidR="003E1609" w:rsidRPr="0075741E" w:rsidRDefault="003E1609" w:rsidP="00D05566">
                  <w:pPr>
                    <w:pStyle w:val="BodyText4"/>
                    <w:spacing w:before="0"/>
                    <w:ind w:left="20" w:hanging="20"/>
                    <w:rPr>
                      <w:lang w:val="lv-LV"/>
                    </w:rPr>
                  </w:pPr>
                  <w:r w:rsidRPr="0075741E">
                    <w:rPr>
                      <w:lang w:val="lv-LV"/>
                    </w:rPr>
                    <w:t>Zaļā un digitālā izsekojamība (potenciāli būtiski, jo tās ir nozīmīgas izmaiņas pamatā esošajā pasākumā)</w:t>
                  </w:r>
                </w:p>
              </w:tc>
            </w:tr>
          </w:tbl>
          <w:p w14:paraId="5D1AF4FA" w14:textId="77777777" w:rsidR="003E1609" w:rsidRPr="0075741E" w:rsidRDefault="003E1609" w:rsidP="00D05566">
            <w:pPr>
              <w:pStyle w:val="BodyText4"/>
              <w:ind w:left="20" w:hanging="20"/>
              <w:rPr>
                <w:vanish/>
                <w:lang w:val="lv-LV"/>
              </w:rPr>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3E1609" w:rsidRPr="0075741E" w14:paraId="3F349CA9" w14:textId="77777777" w:rsidTr="00D05566">
              <w:trPr>
                <w:tblCellSpacing w:w="0" w:type="dxa"/>
              </w:trPr>
              <w:tc>
                <w:tcPr>
                  <w:tcW w:w="0" w:type="auto"/>
                  <w:hideMark/>
                </w:tcPr>
                <w:p w14:paraId="6E34FA20" w14:textId="77777777" w:rsidR="003E1609" w:rsidRPr="0075741E" w:rsidRDefault="003E1609" w:rsidP="00D05566">
                  <w:pPr>
                    <w:pStyle w:val="BodyText4"/>
                    <w:spacing w:before="0"/>
                    <w:ind w:left="20" w:hanging="20"/>
                    <w:rPr>
                      <w:lang w:val="lv-LV"/>
                    </w:rPr>
                  </w:pPr>
                  <w:r w:rsidRPr="0075741E">
                    <w:rPr>
                      <w:rFonts w:ascii="Segoe UI Symbol" w:hAnsi="Segoe UI Symbol" w:cs="Segoe UI Symbol"/>
                      <w:lang w:val="lv-LV"/>
                    </w:rPr>
                    <w:t>☐</w:t>
                  </w:r>
                </w:p>
              </w:tc>
              <w:tc>
                <w:tcPr>
                  <w:tcW w:w="0" w:type="auto"/>
                  <w:hideMark/>
                </w:tcPr>
                <w:p w14:paraId="016C9FA1" w14:textId="77777777" w:rsidR="003E1609" w:rsidRPr="0075741E" w:rsidRDefault="003E1609" w:rsidP="00D05566">
                  <w:pPr>
                    <w:pStyle w:val="BodyText4"/>
                    <w:spacing w:before="0"/>
                    <w:ind w:left="20" w:hanging="20"/>
                    <w:rPr>
                      <w:lang w:val="lv-LV"/>
                    </w:rPr>
                  </w:pPr>
                  <w:r w:rsidRPr="0075741E">
                    <w:rPr>
                      <w:lang w:val="lv-LV"/>
                    </w:rPr>
                    <w:t>Pašnovērtējums par principu “nenodarīt būtisku kaitējumu”</w:t>
                  </w:r>
                </w:p>
              </w:tc>
            </w:tr>
          </w:tbl>
          <w:p w14:paraId="606AC993" w14:textId="77777777" w:rsidR="003E1609" w:rsidRPr="0075741E" w:rsidRDefault="003E1609" w:rsidP="00D05566">
            <w:pPr>
              <w:pStyle w:val="BodyText4"/>
              <w:ind w:left="20" w:hanging="20"/>
              <w:rPr>
                <w:lang w:val="lv-LV"/>
              </w:rPr>
            </w:pPr>
          </w:p>
        </w:tc>
      </w:tr>
    </w:tbl>
    <w:p w14:paraId="7CCEAD50" w14:textId="77777777" w:rsidR="00D86127" w:rsidRPr="0075741E" w:rsidRDefault="00D86127" w:rsidP="007A3F9B">
      <w:pPr>
        <w:pStyle w:val="BodyText4"/>
        <w:shd w:val="clear" w:color="auto" w:fill="auto"/>
        <w:spacing w:before="0" w:after="0"/>
        <w:ind w:left="20"/>
        <w:rPr>
          <w:b/>
          <w:bCs/>
          <w:lang w:val="lv-LV"/>
        </w:rPr>
      </w:pPr>
    </w:p>
    <w:p w14:paraId="41D639A6" w14:textId="54D737EF" w:rsidR="007A3F9B" w:rsidRPr="0075741E" w:rsidRDefault="0055231A" w:rsidP="00271C4A">
      <w:pPr>
        <w:pStyle w:val="HeadingRRF"/>
        <w:rPr>
          <w:lang w:val="lv-LV"/>
        </w:rPr>
      </w:pPr>
      <w:bookmarkStart w:id="8" w:name="_Toc181364504"/>
      <w:r>
        <w:rPr>
          <w:lang w:val="lv-LV"/>
        </w:rPr>
        <w:t xml:space="preserve">2. </w:t>
      </w:r>
      <w:bookmarkStart w:id="9" w:name="_Hlk181352244"/>
      <w:r w:rsidR="007A3F9B" w:rsidRPr="0075741E">
        <w:rPr>
          <w:lang w:val="lv-LV"/>
        </w:rPr>
        <w:t>Ierosinātās izmaiņas</w:t>
      </w:r>
      <w:bookmarkEnd w:id="8"/>
      <w:bookmarkEnd w:id="9"/>
    </w:p>
    <w:p w14:paraId="52BD56DF" w14:textId="55F434BE" w:rsidR="007A3F9B" w:rsidRPr="005F6140" w:rsidRDefault="00AA1010" w:rsidP="0005663A">
      <w:pPr>
        <w:pStyle w:val="HeadingRRF"/>
        <w:rPr>
          <w:b/>
          <w:bCs/>
          <w:lang w:val="lv-LV"/>
        </w:rPr>
      </w:pPr>
      <w:bookmarkStart w:id="10" w:name="_Toc181364505"/>
      <w:r w:rsidRPr="005F6140">
        <w:rPr>
          <w:b/>
          <w:bCs/>
          <w:lang w:val="lv-LV"/>
        </w:rPr>
        <w:t>2.</w:t>
      </w:r>
      <w:r w:rsidR="0055231A" w:rsidRPr="005F6140">
        <w:rPr>
          <w:b/>
          <w:bCs/>
          <w:lang w:val="lv-LV"/>
        </w:rPr>
        <w:t>1.</w:t>
      </w:r>
      <w:r w:rsidRPr="005F6140">
        <w:rPr>
          <w:b/>
          <w:bCs/>
          <w:lang w:val="lv-LV"/>
        </w:rPr>
        <w:t xml:space="preserve"> </w:t>
      </w:r>
      <w:r w:rsidR="00DE4F8C" w:rsidRPr="005F6140">
        <w:rPr>
          <w:b/>
          <w:bCs/>
          <w:lang w:val="lv-LV"/>
        </w:rPr>
        <w:t>M</w:t>
      </w:r>
      <w:r w:rsidR="007A3F9B" w:rsidRPr="005F6140">
        <w:rPr>
          <w:b/>
          <w:bCs/>
          <w:lang w:val="lv-LV"/>
        </w:rPr>
        <w:t>ainīt</w:t>
      </w:r>
      <w:r w:rsidR="00DE4F8C" w:rsidRPr="005F6140">
        <w:rPr>
          <w:b/>
          <w:bCs/>
          <w:lang w:val="lv-LV"/>
        </w:rPr>
        <w:t>ie</w:t>
      </w:r>
      <w:r w:rsidR="007A3F9B" w:rsidRPr="005F6140">
        <w:rPr>
          <w:b/>
          <w:bCs/>
          <w:lang w:val="lv-LV"/>
        </w:rPr>
        <w:t xml:space="preserve"> pasākum</w:t>
      </w:r>
      <w:r w:rsidR="00DE4F8C" w:rsidRPr="005F6140">
        <w:rPr>
          <w:b/>
          <w:bCs/>
          <w:lang w:val="lv-LV"/>
        </w:rPr>
        <w:t>i</w:t>
      </w:r>
      <w:bookmarkEnd w:id="10"/>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86"/>
        <w:gridCol w:w="2835"/>
        <w:gridCol w:w="3295"/>
      </w:tblGrid>
      <w:tr w:rsidR="00C234AA" w:rsidRPr="0075741E" w14:paraId="282AB555" w14:textId="77777777" w:rsidTr="009B320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6CC72637" w14:textId="1185FB9F" w:rsidR="00C234AA" w:rsidRPr="0075741E" w:rsidRDefault="00C234AA" w:rsidP="009B320F">
            <w:pPr>
              <w:pStyle w:val="BodyText4"/>
              <w:spacing w:before="0" w:after="0"/>
              <w:ind w:left="23" w:firstLine="102"/>
              <w:jc w:val="center"/>
              <w:rPr>
                <w:b/>
                <w:bCs/>
                <w:lang w:val="lv-LV"/>
              </w:rPr>
            </w:pPr>
            <w:r w:rsidRPr="0075741E">
              <w:rPr>
                <w:b/>
                <w:bCs/>
                <w:lang w:val="lv-LV"/>
              </w:rPr>
              <w:t>1</w:t>
            </w:r>
            <w:r w:rsidRPr="0075741E">
              <w:rPr>
                <w:b/>
                <w:bCs/>
              </w:rPr>
              <w:t>.1.1.1</w:t>
            </w:r>
            <w:r w:rsidRPr="0075741E">
              <w:rPr>
                <w:b/>
                <w:bCs/>
                <w:lang w:val="lv-LV"/>
              </w:rPr>
              <w:t xml:space="preserve">.i. </w:t>
            </w:r>
            <w:r w:rsidRPr="0075741E">
              <w:rPr>
                <w:b/>
                <w:bCs/>
              </w:rPr>
              <w:t>investīcijas “Konkurētspējīgs dzelzceļa pasažieru transports kopējā Rīgas pilsētas sabiedriskā transporta sistēmā”</w:t>
            </w:r>
          </w:p>
          <w:p w14:paraId="2F12037E" w14:textId="77777777" w:rsidR="00C234AA" w:rsidRPr="0075741E" w:rsidRDefault="00C234AA" w:rsidP="009B320F">
            <w:pPr>
              <w:pStyle w:val="BodyText4"/>
              <w:spacing w:before="0" w:after="0"/>
              <w:ind w:left="23" w:firstLine="102"/>
              <w:jc w:val="center"/>
              <w:rPr>
                <w:b/>
                <w:bCs/>
                <w:lang w:val="lv-LV"/>
              </w:rPr>
            </w:pPr>
            <w:r w:rsidRPr="0075741E">
              <w:rPr>
                <w:b/>
                <w:bCs/>
                <w:lang w:val="lv-LV"/>
              </w:rPr>
              <w:t>(CID atsauce Nr. 4)</w:t>
            </w:r>
          </w:p>
          <w:p w14:paraId="611CC7D2" w14:textId="77777777" w:rsidR="00C234AA" w:rsidRPr="0075741E" w:rsidRDefault="00C234AA" w:rsidP="009B320F">
            <w:pPr>
              <w:pStyle w:val="BodyText4"/>
              <w:spacing w:before="0" w:after="0"/>
              <w:ind w:left="23" w:firstLine="102"/>
              <w:jc w:val="center"/>
              <w:rPr>
                <w:b/>
                <w:bCs/>
                <w:lang w:val="lv-LV"/>
              </w:rPr>
            </w:pPr>
            <w:r w:rsidRPr="0075741E">
              <w:rPr>
                <w:b/>
                <w:bCs/>
                <w:lang w:val="lv-LV"/>
              </w:rPr>
              <w:lastRenderedPageBreak/>
              <w:t>LV-C[C1]-I[1-1-1-1-i-1]</w:t>
            </w:r>
          </w:p>
        </w:tc>
      </w:tr>
      <w:tr w:rsidR="00C234AA" w:rsidRPr="0075741E" w14:paraId="5A97B6E9" w14:textId="77777777" w:rsidTr="009B320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1EB1FD0" w14:textId="77777777" w:rsidR="00070154" w:rsidRPr="00D106AB" w:rsidRDefault="00070154" w:rsidP="00070154">
            <w:pPr>
              <w:pStyle w:val="BodyText4"/>
              <w:spacing w:before="0" w:after="0" w:line="240" w:lineRule="auto"/>
              <w:ind w:right="164" w:firstLine="0"/>
              <w:rPr>
                <w:rStyle w:val="Bodytext85ptItalic"/>
                <w:i w:val="0"/>
                <w:iCs w:val="0"/>
                <w:sz w:val="18"/>
                <w:szCs w:val="18"/>
              </w:rPr>
            </w:pPr>
            <w:r w:rsidRPr="00D106AB">
              <w:rPr>
                <w:rStyle w:val="Bodytext85ptItalic"/>
                <w:i w:val="0"/>
                <w:iCs w:val="0"/>
                <w:sz w:val="18"/>
                <w:szCs w:val="18"/>
              </w:rPr>
              <w:lastRenderedPageBreak/>
              <w:t>Grozījums ir iesniegts, pamatojoties uz AF Regulas 21.pantu, ņemot vērā, ka objektīvu apstākļu dēļ dalībvalsts nespēj pilnīgi izpildīt noteiktos mērķus, ievērojot zemāk minētos apsvērumus.</w:t>
            </w:r>
          </w:p>
          <w:p w14:paraId="5430378B" w14:textId="77777777" w:rsidR="00070154" w:rsidRPr="00D106AB" w:rsidRDefault="00070154" w:rsidP="00070154">
            <w:pPr>
              <w:pStyle w:val="BodyText4"/>
              <w:spacing w:before="0" w:after="0" w:line="240" w:lineRule="auto"/>
              <w:ind w:right="164" w:firstLine="0"/>
              <w:rPr>
                <w:rStyle w:val="cf01"/>
                <w:rFonts w:ascii="Times New Roman" w:hAnsi="Times New Roman" w:cs="Times New Roman"/>
                <w:b w:val="0"/>
                <w:bCs w:val="0"/>
                <w:lang w:val="lv-LV" w:eastAsia="lv-LV"/>
              </w:rPr>
            </w:pPr>
          </w:p>
          <w:p w14:paraId="58CFA630" w14:textId="77777777" w:rsidR="00070154" w:rsidRPr="00D106AB" w:rsidRDefault="00070154" w:rsidP="00070154">
            <w:pPr>
              <w:pStyle w:val="BodyText4"/>
              <w:spacing w:before="0" w:after="0" w:line="240" w:lineRule="auto"/>
              <w:ind w:right="164" w:firstLine="0"/>
              <w:rPr>
                <w:rStyle w:val="cf01"/>
                <w:rFonts w:ascii="Times New Roman" w:hAnsi="Times New Roman" w:cs="Times New Roman"/>
                <w:b w:val="0"/>
                <w:bCs w:val="0"/>
              </w:rPr>
            </w:pPr>
            <w:r w:rsidRPr="00D106AB">
              <w:rPr>
                <w:rStyle w:val="cf01"/>
                <w:rFonts w:ascii="Times New Roman" w:hAnsi="Times New Roman" w:cs="Times New Roman"/>
                <w:b w:val="0"/>
                <w:bCs w:val="0"/>
                <w:lang w:val="lv-LV" w:eastAsia="lv-LV"/>
              </w:rPr>
              <w:t xml:space="preserve">Ņemot vērā iespējamos riskus, ka jebkādas novirzes plānoto aktivitāšu termiņos, piemēram, pārsūdzības iepirkumos, laikietilpīga būvprojektu saskaņošana ar trešajām personām, būvmateriālu (tai skaitā elektrifikācijas sistēmas komponentu) pieejamības problēmas, radītu būtiskus riskus nepabeigt projektu un sasniegt </w:t>
            </w:r>
            <w:proofErr w:type="spellStart"/>
            <w:r w:rsidRPr="00D106AB">
              <w:rPr>
                <w:rStyle w:val="cf01"/>
                <w:rFonts w:ascii="Times New Roman" w:hAnsi="Times New Roman" w:cs="Times New Roman"/>
                <w:b w:val="0"/>
                <w:bCs w:val="0"/>
                <w:lang w:val="lv-LV" w:eastAsia="lv-LV"/>
              </w:rPr>
              <w:t>mērķrādītājus</w:t>
            </w:r>
            <w:proofErr w:type="spellEnd"/>
            <w:r w:rsidRPr="00D106AB">
              <w:rPr>
                <w:rStyle w:val="cf01"/>
                <w:rFonts w:ascii="Times New Roman" w:hAnsi="Times New Roman" w:cs="Times New Roman"/>
                <w:b w:val="0"/>
                <w:bCs w:val="0"/>
                <w:lang w:val="lv-LV" w:eastAsia="lv-LV"/>
              </w:rPr>
              <w:t xml:space="preserve"> pilnā apmērā, finansējuma saņēmējs valsts akciju sabiedrība “Latvijas Dzelzceļš” (turpmāk – </w:t>
            </w:r>
            <w:proofErr w:type="spellStart"/>
            <w:r w:rsidRPr="00D106AB">
              <w:rPr>
                <w:rStyle w:val="cf01"/>
                <w:rFonts w:ascii="Times New Roman" w:hAnsi="Times New Roman" w:cs="Times New Roman"/>
                <w:b w:val="0"/>
                <w:bCs w:val="0"/>
                <w:lang w:val="lv-LV" w:eastAsia="lv-LV"/>
              </w:rPr>
              <w:t>LDz</w:t>
            </w:r>
            <w:proofErr w:type="spellEnd"/>
            <w:r w:rsidRPr="00D106AB">
              <w:rPr>
                <w:rStyle w:val="cf01"/>
                <w:rFonts w:ascii="Times New Roman" w:hAnsi="Times New Roman" w:cs="Times New Roman"/>
                <w:b w:val="0"/>
                <w:bCs w:val="0"/>
                <w:lang w:val="lv-LV" w:eastAsia="lv-LV"/>
              </w:rPr>
              <w:t xml:space="preserve">) pirms iepirkuma organizēšanas rīkoja apspriedi, 2024.gada 22.martā publicējot Paziņojumu par apspriedi un nodrošinot Elektronisko iepirkumu sistēmā piekļuvi kvalifikācijas prasībām un tehniskajām specifikācijām, kuru potenciālajiem pretendentiem bija tiesības elektroniski komentēt līdz 2024.gadam. 9. aprīlim. </w:t>
            </w:r>
          </w:p>
          <w:p w14:paraId="31275F59"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
          <w:p w14:paraId="4E819FFD"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r w:rsidRPr="00D106AB">
              <w:rPr>
                <w:rStyle w:val="cf01"/>
                <w:rFonts w:ascii="Times New Roman" w:eastAsia="Times New Roman" w:hAnsi="Times New Roman" w:cs="Times New Roman"/>
                <w:b w:val="0"/>
                <w:bCs w:val="0"/>
                <w:lang w:val="lv-LV" w:eastAsia="lv-LV"/>
              </w:rPr>
              <w:t>Līdz noteiktajam termiņam tika saņemtas sešu dalībnieku atsauksmes. Visi dalībnieki pauda viedokli, ka, ņemot vērā darbu apjomu un sarežģītību, kā arī kara Ukrainā ietekmi uz materiālu pieejamību un piegādes ķēžu pārorientāciju uz citiem reģioniem, var būt ļoti liela varbūtība līdz noteiktajam termiņam, t.i. līdz 2026. gada 30.aprīlim nepabeigt atsevišķus darbus, tādējādi norādot, ka darbu pabeigšanai varētu būt nepieciešami vidēji 4-5 gadi.</w:t>
            </w:r>
          </w:p>
          <w:p w14:paraId="5DE391C3"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
          <w:p w14:paraId="7E5BD268"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roofErr w:type="spellStart"/>
            <w:r w:rsidRPr="00D106AB">
              <w:rPr>
                <w:rStyle w:val="cf01"/>
                <w:rFonts w:ascii="Times New Roman" w:eastAsia="Times New Roman" w:hAnsi="Times New Roman" w:cs="Times New Roman"/>
                <w:b w:val="0"/>
                <w:bCs w:val="0"/>
                <w:lang w:val="lv-LV" w:eastAsia="lv-LV"/>
              </w:rPr>
              <w:t>LDz</w:t>
            </w:r>
            <w:proofErr w:type="spellEnd"/>
            <w:r w:rsidRPr="00D106AB">
              <w:rPr>
                <w:rStyle w:val="cf01"/>
                <w:rFonts w:ascii="Times New Roman" w:eastAsia="Times New Roman" w:hAnsi="Times New Roman" w:cs="Times New Roman"/>
                <w:b w:val="0"/>
                <w:bCs w:val="0"/>
                <w:lang w:val="lv-LV" w:eastAsia="lv-LV"/>
              </w:rPr>
              <w:t xml:space="preserve"> 2024.gada 5.jūnijā izsludināja atklātu konkursu “</w:t>
            </w:r>
            <w:proofErr w:type="spellStart"/>
            <w:r w:rsidRPr="00D106AB">
              <w:rPr>
                <w:rStyle w:val="cf01"/>
                <w:rFonts w:ascii="Times New Roman" w:eastAsia="Times New Roman" w:hAnsi="Times New Roman" w:cs="Times New Roman"/>
                <w:b w:val="0"/>
                <w:bCs w:val="0"/>
                <w:lang w:val="lv-LV" w:eastAsia="lv-LV"/>
              </w:rPr>
              <w:t>Bezizmešu</w:t>
            </w:r>
            <w:proofErr w:type="spellEnd"/>
            <w:r w:rsidRPr="00D106AB">
              <w:rPr>
                <w:rStyle w:val="cf01"/>
                <w:rFonts w:ascii="Times New Roman" w:eastAsia="Times New Roman" w:hAnsi="Times New Roman" w:cs="Times New Roman"/>
                <w:b w:val="0"/>
                <w:bCs w:val="0"/>
                <w:lang w:val="lv-LV" w:eastAsia="lv-LV"/>
              </w:rPr>
              <w:t xml:space="preserve"> vilcienu infrastruktūras attīstība: būvniecība”. Iepirkuma laikā tika saņemta sūdzība no viena pretendenta, kā rezultātā sūdzības izskatīšana iepirkumu pagarina par mēnesi. Vienlaikus tika saņemts cita pretendenta lūgums pagarināt piedāvājumu iesniegšanas termiņu līdz 2024.gada 15.septembrim Iepriekš minētie apstākļi būtiski ietekmēja projekta īstenošanas iespējas līdz noteiktajam AF termiņam (2026.gada 30.aprīlis).</w:t>
            </w:r>
          </w:p>
          <w:p w14:paraId="23A3E78E"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
          <w:p w14:paraId="61F6EB28"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r w:rsidRPr="00D106AB">
              <w:rPr>
                <w:rStyle w:val="cf01"/>
                <w:rFonts w:ascii="Times New Roman" w:eastAsia="Times New Roman" w:hAnsi="Times New Roman" w:cs="Times New Roman"/>
                <w:b w:val="0"/>
                <w:bCs w:val="0"/>
                <w:lang w:val="lv-LV" w:eastAsia="lv-LV"/>
              </w:rPr>
              <w:t>Papildus ņemot vērā Krievijas izraisītā kara Ukrainā joprojām augsto ietekmi un no tā izrietošo sankciju joprojām augsto ietekmi uz globālajām preču un materiālu piegādes ķēdēm, LDZ valde 2024. gada 30. jūlijā pieņēma lēmumu pārtraukt atklāto konkursu.</w:t>
            </w:r>
          </w:p>
          <w:p w14:paraId="58A83CB0"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
          <w:p w14:paraId="492D2000"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r w:rsidRPr="00D106AB">
              <w:rPr>
                <w:rStyle w:val="cf01"/>
                <w:rFonts w:ascii="Times New Roman" w:eastAsia="Times New Roman" w:hAnsi="Times New Roman" w:cs="Times New Roman"/>
                <w:b w:val="0"/>
                <w:bCs w:val="0"/>
                <w:lang w:val="lv-LV" w:eastAsia="lv-LV"/>
              </w:rPr>
              <w:t xml:space="preserve">Ņemot vērā iepriekšminēto, kā arī ierobežoto laika ietvaru (2026.gada 31.augusts) AF plāna investīciju īstenošanai, Satiksmes ministrijas ieskatā minētās investīcijas ietvaros nav iespējama infrastruktūras izveide bateriju vilcienu pārvadājumu </w:t>
            </w:r>
            <w:proofErr w:type="spellStart"/>
            <w:r w:rsidRPr="00D106AB">
              <w:rPr>
                <w:rStyle w:val="cf01"/>
                <w:rFonts w:ascii="Times New Roman" w:eastAsia="Times New Roman" w:hAnsi="Times New Roman" w:cs="Times New Roman"/>
                <w:b w:val="0"/>
                <w:bCs w:val="0"/>
                <w:lang w:val="lv-LV" w:eastAsia="lv-LV"/>
              </w:rPr>
              <w:t>iespējošanai</w:t>
            </w:r>
            <w:proofErr w:type="spellEnd"/>
            <w:r w:rsidRPr="00D106AB">
              <w:rPr>
                <w:rStyle w:val="cf01"/>
                <w:rFonts w:ascii="Times New Roman" w:eastAsia="Times New Roman" w:hAnsi="Times New Roman" w:cs="Times New Roman"/>
                <w:b w:val="0"/>
                <w:bCs w:val="0"/>
                <w:lang w:val="lv-LV" w:eastAsia="lv-LV"/>
              </w:rPr>
              <w:t>.</w:t>
            </w:r>
          </w:p>
          <w:p w14:paraId="633187B3"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lang w:val="lv-LV" w:eastAsia="lv-LV"/>
              </w:rPr>
            </w:pPr>
          </w:p>
          <w:p w14:paraId="7E2FC6D9"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r w:rsidRPr="00D106AB">
              <w:rPr>
                <w:rStyle w:val="cf01"/>
                <w:rFonts w:ascii="Times New Roman" w:eastAsia="Times New Roman" w:hAnsi="Times New Roman" w:cs="Times New Roman"/>
                <w:b w:val="0"/>
                <w:bCs w:val="0"/>
                <w:lang w:val="lv-LV" w:eastAsia="lv-LV"/>
              </w:rPr>
              <w:t xml:space="preserve">Līdz ar to </w:t>
            </w:r>
            <w:r w:rsidRPr="00D106AB">
              <w:rPr>
                <w:rFonts w:ascii="Times New Roman" w:hAnsi="Times New Roman" w:cs="Times New Roman"/>
                <w:sz w:val="18"/>
                <w:szCs w:val="18"/>
                <w:lang w:val="lv-LV"/>
              </w:rPr>
              <w:t>Satiksmes ministrija</w:t>
            </w:r>
            <w:r w:rsidRPr="00D106AB">
              <w:rPr>
                <w:rStyle w:val="cf01"/>
                <w:rFonts w:ascii="Times New Roman" w:eastAsia="Times New Roman" w:hAnsi="Times New Roman" w:cs="Times New Roman"/>
                <w:b w:val="0"/>
                <w:bCs w:val="0"/>
                <w:lang w:val="lv-LV" w:eastAsia="lv-LV"/>
              </w:rPr>
              <w:t xml:space="preserve"> ierosina aizstāt bateriju vilcienu uzlādes infrastruktūras būvniecību dzelzceļa līnijā Zemitāni – Sigulda (45 km) </w:t>
            </w:r>
            <w:r w:rsidRPr="00D106AB">
              <w:rPr>
                <w:rStyle w:val="cf01"/>
                <w:rFonts w:ascii="Times New Roman" w:eastAsia="Times New Roman" w:hAnsi="Times New Roman" w:cs="Times New Roman"/>
                <w:b w:val="0"/>
                <w:lang w:val="lv-LV" w:eastAsia="lv-LV"/>
              </w:rPr>
              <w:t>ar Rīgas Centrālās dzelzceļa stacijas (</w:t>
            </w:r>
            <w:r w:rsidRPr="00D106AB">
              <w:rPr>
                <w:rStyle w:val="cf01"/>
                <w:rFonts w:ascii="Times New Roman" w:eastAsia="Times New Roman" w:hAnsi="Times New Roman" w:cs="Times New Roman"/>
                <w:b w:val="0"/>
                <w:lang w:eastAsia="lv-LV"/>
              </w:rPr>
              <w:t>turpmāk – RCS)</w:t>
            </w:r>
            <w:r w:rsidRPr="00D106AB">
              <w:rPr>
                <w:rStyle w:val="cf01"/>
                <w:rFonts w:eastAsia="Times New Roman"/>
                <w:lang w:eastAsia="lv-LV"/>
              </w:rPr>
              <w:t xml:space="preserve"> </w:t>
            </w:r>
            <w:r w:rsidRPr="00D106AB">
              <w:rPr>
                <w:rStyle w:val="cf01"/>
                <w:rFonts w:ascii="Times New Roman" w:eastAsia="Times New Roman" w:hAnsi="Times New Roman" w:cs="Times New Roman"/>
                <w:b w:val="0"/>
                <w:lang w:val="lv-LV" w:eastAsia="lv-LV"/>
              </w:rPr>
              <w:t>dienvidu daļas (2B posms) būvdarbu pabeigšanu</w:t>
            </w:r>
            <w:r w:rsidRPr="00D106AB">
              <w:rPr>
                <w:rStyle w:val="cf01"/>
                <w:rFonts w:ascii="Times New Roman" w:eastAsia="Times New Roman" w:hAnsi="Times New Roman" w:cs="Times New Roman"/>
                <w:b w:val="0"/>
                <w:bCs w:val="0"/>
                <w:lang w:val="lv-LV" w:eastAsia="lv-LV"/>
              </w:rPr>
              <w:t xml:space="preserve">, </w:t>
            </w:r>
            <w:r w:rsidRPr="00D106AB">
              <w:rPr>
                <w:rStyle w:val="cf01"/>
                <w:rFonts w:ascii="Times New Roman" w:hAnsi="Times New Roman" w:cs="Times New Roman"/>
                <w:b w:val="0"/>
                <w:bCs w:val="0"/>
                <w:lang w:eastAsia="lv-LV"/>
              </w:rPr>
              <w:t>paredzot arī citu finansējuma saņēmēju – SIA “Eiropas Dzelzceļa līnijas”</w:t>
            </w:r>
            <w:r w:rsidRPr="00D106AB">
              <w:rPr>
                <w:rStyle w:val="cf01"/>
                <w:rFonts w:ascii="Times New Roman" w:eastAsia="Times New Roman" w:hAnsi="Times New Roman" w:cs="Times New Roman"/>
                <w:b w:val="0"/>
                <w:bCs w:val="0"/>
                <w:lang w:val="lv-LV" w:eastAsia="lv-LV"/>
              </w:rPr>
              <w:t>.</w:t>
            </w:r>
          </w:p>
          <w:p w14:paraId="09EC7775"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lang w:eastAsia="lv-LV"/>
              </w:rPr>
            </w:pPr>
          </w:p>
          <w:p w14:paraId="4FAF8A76"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 xml:space="preserve">Satiksmes ministrijas ierosinātie grozījumi paredz modificēt AF plāna 1.1.1.1.i. investīcijas “Konkurētspējīgs dzelzceļa pasažieru transports kopējā Rīgas pilsētas sabiedriskā transporta sistēmā” 1.1.1.1.i.1. saistītā pasākuma </w:t>
            </w:r>
            <w:proofErr w:type="spellStart"/>
            <w:r w:rsidRPr="00D106AB">
              <w:rPr>
                <w:rFonts w:ascii="Times New Roman" w:hAnsi="Times New Roman" w:cs="Times New Roman"/>
                <w:sz w:val="18"/>
                <w:szCs w:val="18"/>
                <w:lang w:val="lv-LV"/>
              </w:rPr>
              <w:t>mērķrādītāju</w:t>
            </w:r>
            <w:proofErr w:type="spellEnd"/>
            <w:r w:rsidRPr="00D106AB">
              <w:rPr>
                <w:rFonts w:ascii="Times New Roman" w:hAnsi="Times New Roman" w:cs="Times New Roman"/>
                <w:sz w:val="18"/>
                <w:szCs w:val="18"/>
                <w:lang w:val="lv-LV"/>
              </w:rPr>
              <w:t xml:space="preserve"> (CID rādītāja kārtas numurs: Nr.4), mainot sasniedzamo rādītāju “Bateriju vilcienu uzlādes infrastruktūras būvniecība” (sasniedzamā vērtība: 45 km) uz atskaites punktu Nr.4 “Līgumu parakstīšana par Rīgas Centrālās stacijas modernizāciju (2B posms)” (sasniedzamā vērtība: parakstīti līgumi), kā arī pievienot jaunu </w:t>
            </w:r>
            <w:proofErr w:type="spellStart"/>
            <w:r w:rsidRPr="00D106AB">
              <w:rPr>
                <w:rFonts w:ascii="Times New Roman" w:hAnsi="Times New Roman" w:cs="Times New Roman"/>
                <w:sz w:val="18"/>
                <w:szCs w:val="18"/>
                <w:lang w:val="lv-LV"/>
              </w:rPr>
              <w:t>mērķrādītāju</w:t>
            </w:r>
            <w:proofErr w:type="spellEnd"/>
            <w:r w:rsidRPr="00D106AB">
              <w:rPr>
                <w:rFonts w:ascii="Times New Roman" w:hAnsi="Times New Roman" w:cs="Times New Roman"/>
                <w:sz w:val="18"/>
                <w:szCs w:val="18"/>
                <w:lang w:val="lv-LV"/>
              </w:rPr>
              <w:t xml:space="preserve">  Nr.4a “Modernizēta Rīgas Centrālā stacija” (sasniedzamā vērtība: Pabeigti būvdarbi Rīgas Centrālajā stacijā (2B posms)).</w:t>
            </w:r>
          </w:p>
          <w:p w14:paraId="1C5FAB3C"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p>
          <w:p w14:paraId="1D38D286"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Ņemot vērā</w:t>
            </w:r>
            <w:r w:rsidRPr="00D106AB">
              <w:rPr>
                <w:rFonts w:ascii="Times New Roman" w:hAnsi="Times New Roman" w:cs="Times New Roman"/>
                <w:sz w:val="18"/>
                <w:szCs w:val="18"/>
              </w:rPr>
              <w:t xml:space="preserve"> arī </w:t>
            </w:r>
            <w:r w:rsidRPr="00D106AB">
              <w:rPr>
                <w:rFonts w:ascii="Times New Roman" w:hAnsi="Times New Roman" w:cs="Times New Roman"/>
                <w:sz w:val="18"/>
                <w:szCs w:val="18"/>
                <w:lang w:val="lv-LV"/>
              </w:rPr>
              <w:t xml:space="preserve">1.1.1.2.i.investīcijas “Videi draudzīgi uzlabojumi Rīgas pilsētas sabiedriskā transporta sistēmā” ātrgaitas autobusu līnijas izbūves 5,3 km garumā projekta </w:t>
            </w:r>
            <w:r w:rsidRPr="00D106AB">
              <w:rPr>
                <w:rFonts w:ascii="Times New Roman" w:hAnsi="Times New Roman" w:cs="Times New Roman"/>
                <w:sz w:val="18"/>
                <w:szCs w:val="18"/>
              </w:rPr>
              <w:t>līdzšinējās uzsākšanas termiņa nobīdes, īstenošanai nepieciešamo būvniecības termiņu un projekta sarežģītību, kā arī iespējamās iepirkuma pārsūdzības (detalizētāku skaidrojumu skatīt pie 1.1.1.2.i. investīcijas apraksta), kā arī ņemot vērā ļoti augstos riskus projektam tikt pabeigtam AF izmaksu attiecināmības periodā (līdz 31.05.2026.), Satiksmes ministrija sagatavoja AF investīciju restrukturizācijas priekšlikumu p</w:t>
            </w:r>
            <w:proofErr w:type="spellStart"/>
            <w:r w:rsidRPr="00D106AB">
              <w:rPr>
                <w:rFonts w:ascii="Times New Roman" w:hAnsi="Times New Roman" w:cs="Times New Roman"/>
                <w:sz w:val="18"/>
                <w:szCs w:val="18"/>
                <w:lang w:val="lv-LV"/>
              </w:rPr>
              <w:t>apildus</w:t>
            </w:r>
            <w:proofErr w:type="spellEnd"/>
            <w:r w:rsidRPr="00D106AB">
              <w:rPr>
                <w:rFonts w:ascii="Times New Roman" w:hAnsi="Times New Roman" w:cs="Times New Roman"/>
                <w:sz w:val="18"/>
                <w:szCs w:val="18"/>
                <w:lang w:val="lv-LV"/>
              </w:rPr>
              <w:t xml:space="preserve"> 1.1.1.1.i. investīcijas minētā saistītā pasākuma īstenošanai novirzīt 1.1.1.2.i. investīcijas neapgūto finansējumu 40 227 980 </w:t>
            </w:r>
            <w:proofErr w:type="spellStart"/>
            <w:r w:rsidRPr="00D106AB">
              <w:rPr>
                <w:rFonts w:ascii="Times New Roman" w:hAnsi="Times New Roman" w:cs="Times New Roman"/>
                <w:sz w:val="18"/>
                <w:szCs w:val="18"/>
                <w:lang w:val="lv-LV"/>
              </w:rPr>
              <w:t>euro</w:t>
            </w:r>
            <w:proofErr w:type="spellEnd"/>
            <w:r w:rsidRPr="00D106AB">
              <w:rPr>
                <w:rFonts w:ascii="Times New Roman" w:hAnsi="Times New Roman" w:cs="Times New Roman"/>
                <w:sz w:val="18"/>
                <w:szCs w:val="18"/>
                <w:lang w:val="lv-LV"/>
              </w:rPr>
              <w:t xml:space="preserve"> apmērā. </w:t>
            </w:r>
          </w:p>
          <w:p w14:paraId="27F11B39"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p>
          <w:p w14:paraId="67AE2A8D"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rPr>
              <w:t>Investīcijas ietvaros īstenojamais 1.1.1.1.i.1.saistītais pasākums (</w:t>
            </w:r>
            <w:bookmarkStart w:id="11" w:name="_Hlk181263060"/>
            <w:r w:rsidRPr="00D106AB">
              <w:rPr>
                <w:rFonts w:ascii="Times New Roman" w:hAnsi="Times New Roman" w:cs="Times New Roman"/>
                <w:sz w:val="18"/>
                <w:szCs w:val="18"/>
              </w:rPr>
              <w:t xml:space="preserve">par kopējo AF finansējumu 114 627 980 </w:t>
            </w:r>
            <w:proofErr w:type="spellStart"/>
            <w:r w:rsidRPr="00D106AB">
              <w:rPr>
                <w:rFonts w:ascii="Times New Roman" w:hAnsi="Times New Roman" w:cs="Times New Roman"/>
                <w:sz w:val="18"/>
                <w:szCs w:val="18"/>
              </w:rPr>
              <w:t>euro</w:t>
            </w:r>
            <w:proofErr w:type="spellEnd"/>
            <w:r w:rsidRPr="00D106AB">
              <w:rPr>
                <w:rFonts w:ascii="Times New Roman" w:hAnsi="Times New Roman" w:cs="Times New Roman"/>
                <w:sz w:val="18"/>
                <w:szCs w:val="18"/>
              </w:rPr>
              <w:t xml:space="preserve"> apmērā</w:t>
            </w:r>
            <w:bookmarkEnd w:id="11"/>
            <w:r w:rsidRPr="00D106AB">
              <w:rPr>
                <w:rFonts w:ascii="Times New Roman" w:hAnsi="Times New Roman" w:cs="Times New Roman"/>
                <w:sz w:val="18"/>
                <w:szCs w:val="18"/>
              </w:rPr>
              <w:t>) atbilst intervences laukam 078 – Multimodāls transports (TEN-T).</w:t>
            </w:r>
          </w:p>
          <w:p w14:paraId="1FA3630D"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p>
          <w:p w14:paraId="5A1BBEEA" w14:textId="77777777" w:rsidR="00070154" w:rsidRPr="00D106AB" w:rsidRDefault="00070154" w:rsidP="00070154">
            <w:p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RCS dienvidu daļa</w:t>
            </w:r>
            <w:r w:rsidRPr="00D106AB">
              <w:rPr>
                <w:rFonts w:ascii="Times New Roman" w:hAnsi="Times New Roman" w:cs="Times New Roman"/>
                <w:sz w:val="18"/>
                <w:szCs w:val="18"/>
              </w:rPr>
              <w:t>s</w:t>
            </w:r>
            <w:r w:rsidRPr="00D106AB">
              <w:rPr>
                <w:rFonts w:ascii="Times New Roman" w:hAnsi="Times New Roman" w:cs="Times New Roman"/>
                <w:sz w:val="18"/>
                <w:szCs w:val="18"/>
                <w:lang w:val="lv-LV"/>
              </w:rPr>
              <w:t xml:space="preserve"> (2B posms) b</w:t>
            </w:r>
            <w:proofErr w:type="spellStart"/>
            <w:r w:rsidRPr="00D106AB">
              <w:rPr>
                <w:rFonts w:ascii="Times New Roman" w:hAnsi="Times New Roman" w:cs="Times New Roman"/>
                <w:sz w:val="18"/>
                <w:szCs w:val="18"/>
              </w:rPr>
              <w:t>ūvdarbu</w:t>
            </w:r>
            <w:proofErr w:type="spellEnd"/>
            <w:r w:rsidRPr="00D106AB">
              <w:rPr>
                <w:rFonts w:ascii="Times New Roman" w:hAnsi="Times New Roman" w:cs="Times New Roman"/>
                <w:sz w:val="18"/>
                <w:szCs w:val="18"/>
              </w:rPr>
              <w:t xml:space="preserve"> pabeigšana </w:t>
            </w:r>
            <w:r w:rsidRPr="00D106AB">
              <w:rPr>
                <w:rFonts w:ascii="Times New Roman" w:hAnsi="Times New Roman" w:cs="Times New Roman"/>
                <w:sz w:val="18"/>
                <w:szCs w:val="18"/>
                <w:lang w:val="lv-LV"/>
              </w:rPr>
              <w:t>paredz sekojošu darbu veikšanu:</w:t>
            </w:r>
          </w:p>
          <w:p w14:paraId="75780500"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Būvobjekta sagatavošanu un uzturēšanu būvniecības laikā. Nepieciešamības gadījumā pagaidu inženierkomunikāciju un sakaru tīklu pārvietošana. Objekta biroji, aprīkojums, iekārtas, mēbeles (ieskaitot transportēšanu, objekta biroju iekārtošanu un apkalpošanu nominētajam apakšuzņēmējam, Inženierim un Būvniekam). Būvlaukuma uzturēšana (objekta ekspluatācijas izmaksas komunālie maksājumi, elektrība, apsardze, videonovērošana, personāla izmaksas utt.).</w:t>
            </w:r>
          </w:p>
          <w:p w14:paraId="1864C3B8"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Jumta segums (ieskaitot uzstādīšanu, ieklāšanu, pēcapstrādi).</w:t>
            </w:r>
          </w:p>
          <w:p w14:paraId="6CB520EA"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Pasažieru infrastruktūra (tostarp skaļruņu sistēmas, platformas, apgaismojums un piekļuve, kāpņu konstrukcijas, lifti, eskalatori), kas ir būtiska stacijas darbībai.</w:t>
            </w:r>
          </w:p>
          <w:p w14:paraId="7BBC9E40"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lastRenderedPageBreak/>
              <w:t>Starpsienas (ieskaitot mūrēšanas, montāžas un siltināšanas darbus). Atveru aizpildīšanas elementi, speciālo konstrukciju fasādes (ieskaitot piegādi un uzstādīšanu), Apdares darbi stacijas darbībai būtiskajā apjomā.</w:t>
            </w:r>
          </w:p>
          <w:p w14:paraId="0E0FF729"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Ēkas inženierkomunikācijas un vadības sistēmas (tostarp uzstādīšana un pieslēgšana), kas ir būtiskas stacijas darbībai.</w:t>
            </w:r>
          </w:p>
          <w:p w14:paraId="1589A7C1"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Tehniskais aprīkojums (ieskaitot apgaismojumu, ieskaitot HVAC un ūdensapgādes un kanalizācijas inženierkomunikāciju un ēku vadības sistēmu ierīkošanu), sanitārās telpas (tualetes) (tostarp sanitārās un ūdensapgādes iekārtas), kas ir būtiskas stacijas darbībai.</w:t>
            </w:r>
          </w:p>
          <w:p w14:paraId="5CF55201"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Teritorijas rekultivācija (t.sk. inženierkomunikāciju ierīkošana, segumu ieklāšana, apgaismojums), būvdarbu skartās infrastruktūras atjaunošana (pašvaldības satiksmes infrastruktūra; inženierkomunikācijas, tilti, pārvadi stacijas darbībai būtiskā apjomā.</w:t>
            </w:r>
          </w:p>
          <w:p w14:paraId="4A57E7B9" w14:textId="77777777" w:rsidR="00070154" w:rsidRPr="00D106AB" w:rsidRDefault="00070154" w:rsidP="00070154">
            <w:pPr>
              <w:pStyle w:val="ListParagraph"/>
              <w:numPr>
                <w:ilvl w:val="0"/>
                <w:numId w:val="40"/>
              </w:numPr>
              <w:pBdr>
                <w:bottom w:val="single" w:sz="6" w:space="1" w:color="auto"/>
              </w:pBdr>
              <w:jc w:val="both"/>
              <w:rPr>
                <w:rFonts w:ascii="Times New Roman" w:hAnsi="Times New Roman" w:cs="Times New Roman"/>
                <w:sz w:val="18"/>
                <w:szCs w:val="18"/>
                <w:lang w:val="lv-LV"/>
              </w:rPr>
            </w:pPr>
            <w:r w:rsidRPr="00D106AB">
              <w:rPr>
                <w:rFonts w:ascii="Times New Roman" w:hAnsi="Times New Roman" w:cs="Times New Roman"/>
                <w:sz w:val="18"/>
                <w:szCs w:val="18"/>
                <w:lang w:val="lv-LV"/>
              </w:rPr>
              <w:t>Papildu izmaksas saistībā ar aizsardzību pret sprādzieniem, kas saistītas ar jumta sekundāro tērauda konstrukciju, fasādi, soliem un tvertnēm, kas ir būtiskas stacijas darbībai. Papildu izmaksas, kas saistītas ar Air2Rail / drošības telpām / tuneli C, kas ir būtiska stacijas darbībai.</w:t>
            </w:r>
          </w:p>
          <w:p w14:paraId="29618B9C" w14:textId="77777777" w:rsidR="00070154" w:rsidRPr="00D106AB" w:rsidRDefault="00070154" w:rsidP="00070154">
            <w:pPr>
              <w:pStyle w:val="ListParagraph"/>
              <w:numPr>
                <w:ilvl w:val="0"/>
                <w:numId w:val="40"/>
              </w:numPr>
              <w:pBdr>
                <w:bottom w:val="single" w:sz="6" w:space="1" w:color="auto"/>
              </w:pBdr>
              <w:jc w:val="both"/>
              <w:rPr>
                <w:rStyle w:val="cf01"/>
                <w:rFonts w:ascii="Times New Roman" w:eastAsia="Times New Roman" w:hAnsi="Times New Roman" w:cs="Times New Roman"/>
                <w:b w:val="0"/>
                <w:lang w:val="lv-LV" w:eastAsia="lv-LV"/>
              </w:rPr>
            </w:pPr>
            <w:r w:rsidRPr="00D106AB">
              <w:rPr>
                <w:rFonts w:ascii="Times New Roman" w:hAnsi="Times New Roman" w:cs="Times New Roman"/>
                <w:sz w:val="18"/>
                <w:szCs w:val="18"/>
                <w:lang w:val="lv-LV"/>
              </w:rPr>
              <w:t xml:space="preserve">FIDIC inženiera (t.sk. Būvuzraudzības) pakalpojumi, Autoruzraudzības pakalpojumi Būvdarbu laikā. </w:t>
            </w:r>
          </w:p>
          <w:p w14:paraId="1E35ACA0"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eastAsia="lv-LV"/>
              </w:rPr>
            </w:pPr>
          </w:p>
          <w:p w14:paraId="0C2C3E82" w14:textId="77777777" w:rsidR="00070154" w:rsidRPr="00D106AB" w:rsidRDefault="00070154" w:rsidP="00070154">
            <w:pPr>
              <w:pBdr>
                <w:bottom w:val="single" w:sz="6" w:space="1" w:color="auto"/>
              </w:pBdr>
              <w:jc w:val="both"/>
              <w:rPr>
                <w:rFonts w:asciiTheme="majorBidi" w:hAnsiTheme="majorBidi" w:cstheme="majorBidi"/>
                <w:sz w:val="18"/>
                <w:szCs w:val="18"/>
                <w:lang w:val="lv-LV"/>
              </w:rPr>
            </w:pPr>
            <w:r w:rsidRPr="00D106AB">
              <w:rPr>
                <w:rStyle w:val="cf01"/>
                <w:rFonts w:ascii="Times New Roman" w:eastAsia="Times New Roman" w:hAnsi="Times New Roman" w:cs="Times New Roman"/>
                <w:b w:val="0"/>
                <w:bCs w:val="0"/>
                <w:lang w:eastAsia="lv-LV"/>
              </w:rPr>
              <w:t>Atzīmējams, ka minētās izmaiņas rādītājos neietekmē AF reformas 1.1.1.r. “</w:t>
            </w:r>
            <w:r w:rsidRPr="00D106AB">
              <w:rPr>
                <w:rFonts w:asciiTheme="majorBidi" w:hAnsiTheme="majorBidi" w:cstheme="majorBidi"/>
                <w:sz w:val="18"/>
                <w:szCs w:val="18"/>
                <w:lang w:val="lv-LV"/>
              </w:rPr>
              <w:t xml:space="preserve">Rīgas metropoles areāla transporta sistēmas </w:t>
            </w:r>
            <w:proofErr w:type="spellStart"/>
            <w:r w:rsidRPr="00D106AB">
              <w:rPr>
                <w:rFonts w:asciiTheme="majorBidi" w:hAnsiTheme="majorBidi" w:cstheme="majorBidi"/>
                <w:sz w:val="18"/>
                <w:szCs w:val="18"/>
                <w:lang w:val="lv-LV"/>
              </w:rPr>
              <w:t>zaļināšana</w:t>
            </w:r>
            <w:proofErr w:type="spellEnd"/>
            <w:r w:rsidRPr="00D106AB">
              <w:rPr>
                <w:rFonts w:asciiTheme="majorBidi" w:hAnsiTheme="majorBidi" w:cstheme="majorBidi"/>
                <w:sz w:val="18"/>
                <w:szCs w:val="18"/>
                <w:lang w:val="lv-LV"/>
              </w:rPr>
              <w:t>” mērķi – palielināt sabiedriskā transporta lomu kopējā motorizētajā mobilitātē, tajā skaitā uzsvaru liekot uz sliežu transporta lomas palielināšanu Rīgas pilsētā un pārējā Rīgas metropoles areālā.</w:t>
            </w:r>
          </w:p>
          <w:p w14:paraId="1866C68A" w14:textId="77777777" w:rsidR="00070154" w:rsidRPr="00D106AB" w:rsidRDefault="00070154" w:rsidP="00070154">
            <w:pPr>
              <w:pBdr>
                <w:bottom w:val="single" w:sz="6" w:space="1" w:color="auto"/>
              </w:pBdr>
              <w:jc w:val="both"/>
              <w:rPr>
                <w:rFonts w:asciiTheme="majorBidi" w:hAnsiTheme="majorBidi" w:cstheme="majorBidi"/>
                <w:sz w:val="18"/>
                <w:szCs w:val="18"/>
                <w:lang w:val="lv-LV"/>
              </w:rPr>
            </w:pPr>
            <w:r w:rsidRPr="00D106AB">
              <w:rPr>
                <w:rFonts w:asciiTheme="majorBidi" w:hAnsiTheme="majorBidi" w:cstheme="majorBidi"/>
                <w:sz w:val="18"/>
                <w:szCs w:val="18"/>
                <w:lang w:val="lv-LV"/>
              </w:rPr>
              <w:t xml:space="preserve">Investīcija sniegs ieguldījumu reformas mērķu sasniegšanā. Tiks konsolidēta un racionalizēta pašlaik sadrumstalotā sabiedriskā transporta sistēma. Tiks sniegts ieguldījumus vienota multimodāls sabiedriskā transporta maršruta tīkla attīstībā  (dzelzceļš kā mugurkauls) ar vienotu un saskaņotu kustības sarakstu, vienotu cenas un atlaižu politiku, vienotu biļeti integrētā sabiedriskā transporta pasūtījuma sistēmā. Tiks atbalstīts ilgtspējīgs elektriskais transports (elektrovilcieni) un tādējādi tiks veicināta SEG emisiju samazināšana. </w:t>
            </w:r>
          </w:p>
          <w:p w14:paraId="39DB5049"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i/>
                <w:iCs/>
                <w:lang w:val="lv-LV" w:eastAsia="lv-LV"/>
              </w:rPr>
              <w:t xml:space="preserve">Rail </w:t>
            </w:r>
            <w:proofErr w:type="spellStart"/>
            <w:r w:rsidRPr="00D106AB">
              <w:rPr>
                <w:rStyle w:val="cf01"/>
                <w:rFonts w:asciiTheme="majorBidi" w:eastAsia="Times New Roman" w:hAnsiTheme="majorBidi" w:cstheme="majorBidi"/>
                <w:b w:val="0"/>
                <w:i/>
                <w:iCs/>
                <w:lang w:val="lv-LV" w:eastAsia="lv-LV"/>
              </w:rPr>
              <w:t>Baltica</w:t>
            </w:r>
            <w:proofErr w:type="spellEnd"/>
            <w:r w:rsidRPr="00D106AB">
              <w:rPr>
                <w:rStyle w:val="cf01"/>
                <w:rFonts w:asciiTheme="majorBidi" w:eastAsia="Times New Roman" w:hAnsiTheme="majorBidi" w:cstheme="majorBidi"/>
                <w:b w:val="0"/>
                <w:lang w:val="lv-LV" w:eastAsia="lv-LV"/>
              </w:rPr>
              <w:t xml:space="preserve"> ir nozīmīgs globāls infrastruktūras projekts, kura mērķis ir izveidot dzelzceļa savienojumu starp Baltijas valstīm (Igauniju, Latviju un Lietuvu) un pārējo Eiropu. Tas ir paredzēts, lai uzlabotu savienojamību, uzlabotu transporta efektivitāti un stimulētu ekonomisko attīstību reģionā. Projekts ir saņēmis ievērojamu finansējumu no Eiropas Savienības, īpaši izmantojot Eiropas infrastruktūras savienošanas instrumentu (t</w:t>
            </w:r>
            <w:proofErr w:type="spellStart"/>
            <w:r w:rsidRPr="00D106AB">
              <w:rPr>
                <w:rStyle w:val="cf01"/>
                <w:rFonts w:asciiTheme="majorBidi" w:eastAsia="Times New Roman" w:hAnsiTheme="majorBidi" w:cstheme="majorBidi"/>
                <w:b w:val="0"/>
                <w:bCs w:val="0"/>
                <w:lang w:eastAsia="lv-LV"/>
              </w:rPr>
              <w:t>urpmāk</w:t>
            </w:r>
            <w:proofErr w:type="spellEnd"/>
            <w:r w:rsidRPr="00D106AB">
              <w:rPr>
                <w:rStyle w:val="cf01"/>
                <w:rFonts w:asciiTheme="majorBidi" w:eastAsia="Times New Roman" w:hAnsiTheme="majorBidi" w:cstheme="majorBidi"/>
                <w:b w:val="0"/>
                <w:bCs w:val="0"/>
                <w:lang w:eastAsia="lv-LV"/>
              </w:rPr>
              <w:t xml:space="preserve"> </w:t>
            </w:r>
            <w:r w:rsidRPr="00D106AB">
              <w:rPr>
                <w:rStyle w:val="cf01"/>
                <w:rFonts w:asciiTheme="majorBidi" w:eastAsia="Times New Roman" w:hAnsiTheme="majorBidi" w:cstheme="majorBidi"/>
                <w:lang w:eastAsia="lv-LV"/>
              </w:rPr>
              <w:t xml:space="preserve">– </w:t>
            </w:r>
            <w:r w:rsidRPr="00D106AB">
              <w:rPr>
                <w:rStyle w:val="cf01"/>
                <w:rFonts w:asciiTheme="majorBidi" w:eastAsia="Times New Roman" w:hAnsiTheme="majorBidi" w:cstheme="majorBidi"/>
                <w:b w:val="0"/>
                <w:lang w:val="lv-LV" w:eastAsia="lv-LV"/>
              </w:rPr>
              <w:t xml:space="preserve">EISI). Baltijas valstis projekta atbalstam ir piešķīrušas arī nacionālos līdzekļus EISI finanšu līgumu ietvaros (kā nacionālo līdzfinansējumu). Atsevišķām aktivitātēm, kas nav saistītas ar Rīgas Centrālo staciju, finansējums piešķirts arī no Militārās mobilitātes programmas. </w:t>
            </w:r>
          </w:p>
          <w:p w14:paraId="2DA3C42E"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Pabeidzot 2B posmu, RCS dienvidu pusi varēs nodot ekspluatācijā un sākt vilcienu kustību.</w:t>
            </w:r>
          </w:p>
          <w:p w14:paraId="7EA9F35F"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xml:space="preserve">Attiecībā uz RCS projektu – projekta </w:t>
            </w:r>
            <w:proofErr w:type="spellStart"/>
            <w:r w:rsidRPr="00D106AB">
              <w:rPr>
                <w:rStyle w:val="cf01"/>
                <w:rFonts w:asciiTheme="majorBidi" w:eastAsia="Times New Roman" w:hAnsiTheme="majorBidi" w:cstheme="majorBidi"/>
                <w:b w:val="0"/>
                <w:lang w:val="lv-LV" w:eastAsia="lv-LV"/>
              </w:rPr>
              <w:t>komplementaritāte</w:t>
            </w:r>
            <w:proofErr w:type="spellEnd"/>
            <w:r w:rsidRPr="00D106AB">
              <w:rPr>
                <w:rStyle w:val="cf01"/>
                <w:rFonts w:asciiTheme="majorBidi" w:eastAsia="Times New Roman" w:hAnsiTheme="majorBidi" w:cstheme="majorBidi"/>
                <w:b w:val="0"/>
                <w:lang w:val="lv-LV" w:eastAsia="lv-LV"/>
              </w:rPr>
              <w:t xml:space="preserve"> ir tikai ar EISI un attiecīgajiem EISI finanšu līgumiem.</w:t>
            </w:r>
          </w:p>
          <w:p w14:paraId="58EA7B79"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xml:space="preserve">Novēršot ierobežojumus pašreizējā RCS (plānoto 11 vietā darbojas tikai 5 sliežu ceļi), būs iespēja ieviest papildu elektrovilcienu pakalpojumus, tādējādi piesaistot vairāk pasažieru un veicinot pāreju uz dzelzceļu. </w:t>
            </w:r>
          </w:p>
          <w:p w14:paraId="368FA374"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Jāņem vērā, ka RCS ir nozīmīgs transporta mezgls (mobilitātes punkts) piepilsētas, reģionālajiem un starptautiskajiem pasažieriem, plānotās investīcijas RCS ir saistītas ar  1.1.1.2.i. investīciju (Saistītā pasākuma atsauce: LV-C[C1]-I[1-1-1-2-i-]) (kur jau ir iekļauti 6 citi mobilitātes punkti) ar intervences lauku 073 “Tīra pilsētas transporta infrastruktūra”.</w:t>
            </w:r>
          </w:p>
          <w:p w14:paraId="3F7E7275"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RCS dienvidu daļas projektā plānotās aktivitātes atbilst A</w:t>
            </w:r>
            <w:r w:rsidRPr="00D106AB">
              <w:rPr>
                <w:rStyle w:val="cf01"/>
                <w:rFonts w:asciiTheme="majorBidi" w:eastAsia="Times New Roman" w:hAnsiTheme="majorBidi" w:cstheme="majorBidi"/>
                <w:b w:val="0"/>
                <w:bCs w:val="0"/>
                <w:lang w:eastAsia="lv-LV"/>
              </w:rPr>
              <w:t>F</w:t>
            </w:r>
            <w:r w:rsidRPr="00D106AB">
              <w:rPr>
                <w:rStyle w:val="cf01"/>
                <w:rFonts w:asciiTheme="majorBidi" w:eastAsia="Times New Roman" w:hAnsiTheme="majorBidi" w:cstheme="majorBidi"/>
                <w:b w:val="0"/>
                <w:lang w:val="lv-LV" w:eastAsia="lv-LV"/>
              </w:rPr>
              <w:t xml:space="preserve"> plānā ietvertajam Rīgas metropoles transporta sistēmas </w:t>
            </w:r>
            <w:proofErr w:type="spellStart"/>
            <w:r w:rsidRPr="00D106AB">
              <w:rPr>
                <w:rStyle w:val="cf01"/>
                <w:rFonts w:asciiTheme="majorBidi" w:eastAsia="Times New Roman" w:hAnsiTheme="majorBidi" w:cstheme="majorBidi"/>
                <w:b w:val="0"/>
                <w:bCs w:val="0"/>
                <w:lang w:val="lv-LV" w:eastAsia="lv-LV"/>
              </w:rPr>
              <w:t>zaļināšanas</w:t>
            </w:r>
            <w:proofErr w:type="spellEnd"/>
            <w:r w:rsidRPr="00D106AB">
              <w:rPr>
                <w:rStyle w:val="cf01"/>
                <w:rFonts w:asciiTheme="majorBidi" w:eastAsia="Times New Roman" w:hAnsiTheme="majorBidi" w:cstheme="majorBidi"/>
                <w:b w:val="0"/>
                <w:bCs w:val="0"/>
                <w:lang w:val="lv-LV" w:eastAsia="lv-LV"/>
              </w:rPr>
              <w:t xml:space="preserve"> reformas</w:t>
            </w:r>
            <w:r w:rsidRPr="00D106AB">
              <w:rPr>
                <w:rStyle w:val="cf01"/>
                <w:rFonts w:asciiTheme="majorBidi" w:eastAsia="Times New Roman" w:hAnsiTheme="majorBidi" w:cstheme="majorBidi"/>
                <w:b w:val="0"/>
                <w:lang w:val="lv-LV" w:eastAsia="lv-LV"/>
              </w:rPr>
              <w:t xml:space="preserve"> mērķim, kā arī projekta īstenošana veicinātu sabiedriskā transporta koncepcija</w:t>
            </w:r>
            <w:r w:rsidRPr="00D106AB">
              <w:rPr>
                <w:rStyle w:val="cf01"/>
                <w:rFonts w:asciiTheme="majorBidi" w:eastAsia="Times New Roman" w:hAnsiTheme="majorBidi" w:cstheme="majorBidi"/>
                <w:b w:val="0"/>
                <w:bCs w:val="0"/>
                <w:lang w:eastAsia="lv-LV"/>
              </w:rPr>
              <w:t>s</w:t>
            </w:r>
            <w:r w:rsidRPr="00D106AB">
              <w:rPr>
                <w:rStyle w:val="cf01"/>
                <w:rFonts w:asciiTheme="majorBidi" w:eastAsia="Times New Roman" w:hAnsiTheme="majorBidi" w:cstheme="majorBidi"/>
                <w:lang w:eastAsia="lv-LV"/>
              </w:rPr>
              <w:t xml:space="preserve"> </w:t>
            </w:r>
            <w:r w:rsidRPr="00D106AB">
              <w:rPr>
                <w:rStyle w:val="cf01"/>
                <w:rFonts w:asciiTheme="majorBidi" w:eastAsia="Times New Roman" w:hAnsiTheme="majorBidi" w:cstheme="majorBidi"/>
                <w:b w:val="0"/>
                <w:bCs w:val="0"/>
                <w:lang w:eastAsia="lv-LV"/>
              </w:rPr>
              <w:t>ieviešanu</w:t>
            </w:r>
            <w:r w:rsidRPr="00D106AB">
              <w:rPr>
                <w:rStyle w:val="cf01"/>
                <w:rFonts w:asciiTheme="majorBidi" w:eastAsia="Times New Roman" w:hAnsiTheme="majorBidi" w:cstheme="majorBidi"/>
                <w:b w:val="0"/>
                <w:lang w:val="lv-LV" w:eastAsia="lv-LV"/>
              </w:rPr>
              <w:t>, kas paredz, ka dzelzceļš kļūs par sabiedriskā transporta sistēmas mugurkaulu, tajā skaitā:</w:t>
            </w:r>
          </w:p>
          <w:p w14:paraId="70F9B9C2"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Efektīvs, ērts un multimodāls transporta mezgls, kas veicina pasažieru pāreju no autotransporta un citiem transporta veidiem uz dzelzceļu.</w:t>
            </w:r>
          </w:p>
          <w:p w14:paraId="37583DB7"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Šobrīd jau elektrificētās dzelzceļa infrastruktūras intensīvāka izmantošana.</w:t>
            </w:r>
          </w:p>
          <w:p w14:paraId="4F44613B"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1520 mm pasažieru pārvadājumi pēc fiksēta intervāla kustības grafika: Rīgas piepilsētas pārvadājumi - ar intervālu līdz 15 minūtēm līnijās ar vislielāko pieprasījumu (Rīgas metropole, Aizkraukle, Dubulti/Sloka, Jelgava).</w:t>
            </w:r>
          </w:p>
          <w:p w14:paraId="0D5306C7"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Pievilcīga un ātra starppilsētu reģionālo vilcienu satiksmes nodrošināšana, kas konkurētspējīgi savieno reģionu centrus ar galvaspilsētu Rīgu – samazinot citu transporta veidu (auto, autobusu) izmantošanu.</w:t>
            </w:r>
          </w:p>
          <w:p w14:paraId="4537BAD0" w14:textId="77777777" w:rsidR="00070154" w:rsidRPr="00D106AB" w:rsidRDefault="00070154" w:rsidP="00070154">
            <w:pPr>
              <w:pBdr>
                <w:bottom w:val="single" w:sz="6" w:space="1" w:color="auto"/>
              </w:pBdr>
              <w:jc w:val="both"/>
              <w:rPr>
                <w:rStyle w:val="cf01"/>
                <w:rFonts w:asciiTheme="majorBidi" w:eastAsia="Times New Roman" w:hAnsiTheme="majorBidi" w:cstheme="majorBidi"/>
                <w:b w:val="0"/>
                <w:lang w:val="lv-LV" w:eastAsia="lv-LV"/>
              </w:rPr>
            </w:pPr>
            <w:r w:rsidRPr="00D106AB">
              <w:rPr>
                <w:rStyle w:val="cf01"/>
                <w:rFonts w:asciiTheme="majorBidi" w:eastAsia="Times New Roman" w:hAnsiTheme="majorBidi" w:cstheme="majorBidi"/>
                <w:b w:val="0"/>
                <w:lang w:val="lv-LV" w:eastAsia="lv-LV"/>
              </w:rPr>
              <w:t>• Kopējo transporta emisiju, kā arī citu būtisku transporta blakusefektu samazināšana - sastrēgumi, troksnis un daļiņu piesārņojums gaisā, satiksmes negadījumi u.c.</w:t>
            </w:r>
          </w:p>
          <w:p w14:paraId="06069216"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lang w:eastAsia="lv-LV"/>
              </w:rPr>
            </w:pPr>
            <w:r w:rsidRPr="00D106AB">
              <w:rPr>
                <w:rStyle w:val="cf01"/>
                <w:rFonts w:ascii="Times New Roman" w:eastAsia="Times New Roman" w:hAnsi="Times New Roman" w:cs="Times New Roman"/>
                <w:b w:val="0"/>
                <w:bCs w:val="0"/>
                <w:lang w:eastAsia="lv-LV"/>
              </w:rPr>
              <w:t xml:space="preserve">Šobrīd RCS ir visu esošo 1520 mm dzelzceļa reģionālo virzienu krustojums (sliežu ceļi Latvijā tiek būvēti ar RCS centrā). Vienlaikus RCS ir arī multimodāls mezgls Rīgas pilsētas  centrā, kas nodrošina </w:t>
            </w:r>
            <w:proofErr w:type="spellStart"/>
            <w:r w:rsidRPr="00D106AB">
              <w:rPr>
                <w:rStyle w:val="cf01"/>
                <w:rFonts w:ascii="Times New Roman" w:eastAsia="Times New Roman" w:hAnsi="Times New Roman" w:cs="Times New Roman"/>
                <w:b w:val="0"/>
                <w:bCs w:val="0"/>
                <w:lang w:eastAsia="lv-LV"/>
              </w:rPr>
              <w:t>transfēru</w:t>
            </w:r>
            <w:proofErr w:type="spellEnd"/>
            <w:r w:rsidRPr="00D106AB">
              <w:rPr>
                <w:rStyle w:val="cf01"/>
                <w:rFonts w:ascii="Times New Roman" w:eastAsia="Times New Roman" w:hAnsi="Times New Roman" w:cs="Times New Roman"/>
                <w:b w:val="0"/>
                <w:bCs w:val="0"/>
                <w:lang w:eastAsia="lv-LV"/>
              </w:rPr>
              <w:t xml:space="preserve"> uz pilsētas transporta līdzekļiem (autobusiem, tramvajiem, trolejbusiem), pārsēšanos ar starppilsētu un starptautiskajām autobusu līnijām, kā arī </w:t>
            </w:r>
            <w:proofErr w:type="spellStart"/>
            <w:r w:rsidRPr="00D106AB">
              <w:rPr>
                <w:rStyle w:val="cf01"/>
                <w:rFonts w:ascii="Times New Roman" w:eastAsia="Times New Roman" w:hAnsi="Times New Roman" w:cs="Times New Roman"/>
                <w:b w:val="0"/>
                <w:bCs w:val="0"/>
                <w:lang w:eastAsia="lv-LV"/>
              </w:rPr>
              <w:t>transfēru</w:t>
            </w:r>
            <w:proofErr w:type="spellEnd"/>
            <w:r w:rsidRPr="00D106AB">
              <w:rPr>
                <w:rStyle w:val="cf01"/>
                <w:rFonts w:ascii="Times New Roman" w:eastAsia="Times New Roman" w:hAnsi="Times New Roman" w:cs="Times New Roman"/>
                <w:b w:val="0"/>
                <w:bCs w:val="0"/>
                <w:lang w:eastAsia="lv-LV"/>
              </w:rPr>
              <w:t xml:space="preserve"> uz lidostas autobusu līniju. Riteņbraukšanas un pastaigu infrastruktūra atsevišķās apkārtnes daļās pakāpeniski uzlabojas un tiks pabeigta 2026.gadā kā daļa no teritorijas labiekārtošanas risinājumiem, integrējot RCS pilsētvidē.</w:t>
            </w:r>
          </w:p>
          <w:p w14:paraId="451F0546"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lang w:eastAsia="lv-LV"/>
              </w:rPr>
            </w:pPr>
          </w:p>
          <w:p w14:paraId="521A1982" w14:textId="77777777" w:rsidR="00070154" w:rsidRPr="00D106AB" w:rsidRDefault="00070154" w:rsidP="00070154">
            <w:pPr>
              <w:pBdr>
                <w:bottom w:val="single" w:sz="6" w:space="1" w:color="auto"/>
              </w:pBdr>
              <w:jc w:val="both"/>
              <w:rPr>
                <w:rFonts w:asciiTheme="majorBidi" w:hAnsiTheme="majorBidi" w:cstheme="majorBidi"/>
                <w:sz w:val="18"/>
                <w:szCs w:val="18"/>
                <w:lang w:val="lv-LV"/>
              </w:rPr>
            </w:pPr>
            <w:r w:rsidRPr="00D106AB">
              <w:rPr>
                <w:rFonts w:asciiTheme="majorBidi" w:hAnsiTheme="majorBidi" w:cstheme="majorBidi"/>
                <w:sz w:val="18"/>
                <w:szCs w:val="18"/>
                <w:lang w:val="lv-LV"/>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w:t>
            </w:r>
            <w:proofErr w:type="spellStart"/>
            <w:r w:rsidRPr="00D106AB">
              <w:rPr>
                <w:rFonts w:asciiTheme="majorBidi" w:hAnsiTheme="majorBidi" w:cstheme="majorBidi"/>
                <w:sz w:val="18"/>
                <w:szCs w:val="18"/>
                <w:lang w:val="lv-LV"/>
              </w:rPr>
              <w:t>daudzvalstu</w:t>
            </w:r>
            <w:proofErr w:type="spellEnd"/>
            <w:r w:rsidRPr="00D106AB">
              <w:rPr>
                <w:rFonts w:asciiTheme="majorBidi" w:hAnsiTheme="majorBidi" w:cstheme="majorBidi"/>
                <w:sz w:val="18"/>
                <w:szCs w:val="18"/>
                <w:lang w:val="lv-LV"/>
              </w:rPr>
              <w:t xml:space="preserve"> projekti”, “Valsts atbalsts” un “Atklāta stratēģiskā autonomija” ir spēkā esoši. </w:t>
            </w:r>
          </w:p>
          <w:p w14:paraId="4E516A37" w14:textId="77777777" w:rsidR="00070154" w:rsidRPr="00D106AB" w:rsidRDefault="00070154" w:rsidP="00070154">
            <w:pPr>
              <w:pBdr>
                <w:bottom w:val="single" w:sz="6" w:space="1" w:color="auto"/>
              </w:pBdr>
              <w:jc w:val="both"/>
              <w:rPr>
                <w:rFonts w:asciiTheme="majorBidi" w:hAnsiTheme="majorBidi" w:cstheme="majorBidi"/>
                <w:sz w:val="18"/>
                <w:szCs w:val="18"/>
                <w:lang w:val="lv-LV"/>
              </w:rPr>
            </w:pPr>
            <w:r w:rsidRPr="00D106AB">
              <w:rPr>
                <w:rFonts w:asciiTheme="majorBidi" w:hAnsiTheme="majorBidi" w:cstheme="majorBidi"/>
                <w:sz w:val="18"/>
                <w:szCs w:val="18"/>
                <w:lang w:val="lv-LV"/>
              </w:rPr>
              <w:t xml:space="preserve">Paredzamās investīcijas nav uzskatāmas par valsts atbalstu saskaņā ar Komisijas Paziņojumu - Kopienas vadlīnijām valsts atbalstu dzelzceļa uzņēmumiem (2008/C 184/07). Vadlīnijas nosaka, ka atbalsts dzelzceļa infrastruktūrai (šai gadījumā – Rīgas Centrālajai pasažieru stacijai) netiek uzskatīts par valsts atbalstu, jo publiski finansētā infrastruktūra ir vienlīdzīgi un bez diskriminācijas pieejama visiem potenciālajiem lietotājiem un par piekļuvi šai infrastruktūrai dzelzceļa uzņēmumiem, </w:t>
            </w:r>
            <w:r w:rsidRPr="00D106AB">
              <w:rPr>
                <w:rFonts w:asciiTheme="majorBidi" w:hAnsiTheme="majorBidi" w:cstheme="majorBidi"/>
                <w:sz w:val="18"/>
                <w:szCs w:val="18"/>
                <w:lang w:val="lv-LV"/>
              </w:rPr>
              <w:lastRenderedPageBreak/>
              <w:t>kas nodrošina pārvadājumus Rīgas Centrālajā stacijā, ir noteikta adekvāta maksa, kas atbilst ES tiesību aktiem.</w:t>
            </w:r>
          </w:p>
          <w:p w14:paraId="24649F97" w14:textId="77777777" w:rsidR="00070154" w:rsidRPr="00D106AB" w:rsidRDefault="00070154" w:rsidP="00070154">
            <w:pPr>
              <w:pBdr>
                <w:bottom w:val="single" w:sz="6" w:space="1" w:color="auto"/>
              </w:pBdr>
              <w:jc w:val="both"/>
              <w:rPr>
                <w:rStyle w:val="cf01"/>
                <w:rFonts w:ascii="Times New Roman" w:eastAsia="Times New Roman" w:hAnsi="Times New Roman" w:cs="Times New Roman"/>
                <w:b w:val="0"/>
                <w:bCs w:val="0"/>
                <w:lang w:val="lv-LV" w:eastAsia="lv-LV"/>
              </w:rPr>
            </w:pPr>
          </w:p>
          <w:p w14:paraId="57B8761A" w14:textId="6E907B75" w:rsidR="00C234AA" w:rsidRPr="00D106AB" w:rsidRDefault="00070154" w:rsidP="009B320F">
            <w:pPr>
              <w:pBdr>
                <w:bottom w:val="single" w:sz="6" w:space="1" w:color="auto"/>
              </w:pBdr>
              <w:jc w:val="both"/>
              <w:rPr>
                <w:rFonts w:ascii="Times New Roman" w:eastAsia="Times New Roman" w:hAnsi="Times New Roman" w:cs="Times New Roman"/>
                <w:sz w:val="18"/>
                <w:szCs w:val="18"/>
                <w:lang w:eastAsia="lv-LV"/>
              </w:rPr>
            </w:pPr>
            <w:r w:rsidRPr="00D106AB">
              <w:rPr>
                <w:rStyle w:val="cf01"/>
                <w:rFonts w:ascii="Times New Roman" w:eastAsia="Times New Roman" w:hAnsi="Times New Roman" w:cs="Times New Roman"/>
                <w:b w:val="0"/>
                <w:bCs w:val="0"/>
                <w:lang w:val="lv-LV" w:eastAsia="lv-LV"/>
              </w:rPr>
              <w:t>Atbilstoši ierosinātajām izmaiņām ir nepieciešams veikt precizējumus Eiropas Padomes 2021.gada 6.jūnija lēmuma pielikumā (CID) un AF plāna Darbības kārtībā.</w:t>
            </w:r>
          </w:p>
        </w:tc>
      </w:tr>
      <w:tr w:rsidR="00C234AA" w:rsidRPr="0075741E" w14:paraId="16E3CEA5"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0950DEF7"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lastRenderedPageBreak/>
              <w:t>Mainītie elementi</w:t>
            </w:r>
          </w:p>
        </w:tc>
        <w:tc>
          <w:tcPr>
            <w:tcW w:w="1608" w:type="pct"/>
            <w:tcBorders>
              <w:top w:val="single" w:sz="6" w:space="0" w:color="000000"/>
              <w:left w:val="single" w:sz="6" w:space="0" w:color="000000"/>
              <w:bottom w:val="single" w:sz="6" w:space="0" w:color="000000"/>
              <w:right w:val="single" w:sz="6" w:space="0" w:color="000000"/>
            </w:tcBorders>
            <w:shd w:val="clear" w:color="auto" w:fill="FFFFFF"/>
            <w:hideMark/>
          </w:tcPr>
          <w:p w14:paraId="7E8666CB"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t>Pašreizējā redakcija</w:t>
            </w:r>
          </w:p>
        </w:tc>
        <w:tc>
          <w:tcPr>
            <w:tcW w:w="1869" w:type="pct"/>
            <w:tcBorders>
              <w:top w:val="single" w:sz="6" w:space="0" w:color="000000"/>
              <w:left w:val="single" w:sz="6" w:space="0" w:color="000000"/>
              <w:bottom w:val="single" w:sz="6" w:space="0" w:color="000000"/>
              <w:right w:val="single" w:sz="6" w:space="0" w:color="000000"/>
            </w:tcBorders>
            <w:shd w:val="clear" w:color="auto" w:fill="FFFFFF"/>
            <w:hideMark/>
          </w:tcPr>
          <w:p w14:paraId="05227B60"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t>Grozītā redakcija</w:t>
            </w:r>
          </w:p>
        </w:tc>
      </w:tr>
      <w:tr w:rsidR="00C234AA" w:rsidRPr="0075741E" w14:paraId="72D7F4ED"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3C7B4F55"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Komponentes un/vai pasākuma apraksts</w:t>
            </w:r>
          </w:p>
        </w:tc>
        <w:tc>
          <w:tcPr>
            <w:tcW w:w="1608" w:type="pct"/>
            <w:tcBorders>
              <w:top w:val="single" w:sz="6" w:space="0" w:color="000000"/>
              <w:left w:val="single" w:sz="6" w:space="0" w:color="000000"/>
              <w:bottom w:val="single" w:sz="6" w:space="0" w:color="000000"/>
              <w:right w:val="single" w:sz="6" w:space="0" w:color="000000"/>
            </w:tcBorders>
            <w:shd w:val="clear" w:color="auto" w:fill="FFFFFF"/>
            <w:hideMark/>
          </w:tcPr>
          <w:p w14:paraId="619F3CFA" w14:textId="77777777" w:rsidR="00C234AA" w:rsidRPr="0075741E" w:rsidRDefault="00C234AA" w:rsidP="009B320F">
            <w:pPr>
              <w:pStyle w:val="BodyText4"/>
              <w:shd w:val="clear" w:color="auto" w:fill="auto"/>
              <w:spacing w:before="0" w:line="240" w:lineRule="auto"/>
              <w:ind w:hanging="18"/>
              <w:rPr>
                <w:sz w:val="18"/>
                <w:szCs w:val="18"/>
                <w:lang w:val="lv-LV"/>
              </w:rPr>
            </w:pPr>
            <w:r w:rsidRPr="0075741E">
              <w:rPr>
                <w:sz w:val="18"/>
                <w:szCs w:val="18"/>
                <w:lang w:val="lv-LV"/>
              </w:rPr>
              <w:t>Izmaiņu nav</w:t>
            </w:r>
          </w:p>
        </w:tc>
        <w:tc>
          <w:tcPr>
            <w:tcW w:w="1869" w:type="pct"/>
            <w:tcBorders>
              <w:top w:val="single" w:sz="6" w:space="0" w:color="000000"/>
              <w:left w:val="single" w:sz="6" w:space="0" w:color="000000"/>
              <w:bottom w:val="single" w:sz="6" w:space="0" w:color="000000"/>
              <w:right w:val="single" w:sz="6" w:space="0" w:color="000000"/>
            </w:tcBorders>
            <w:shd w:val="clear" w:color="auto" w:fill="FFFFFF"/>
            <w:hideMark/>
          </w:tcPr>
          <w:p w14:paraId="34F33F81"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r>
      <w:tr w:rsidR="00C234AA" w:rsidRPr="0075741E" w14:paraId="3AE1C9F8"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61DC29B9"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 xml:space="preserve">Atskaites punkti un </w:t>
            </w:r>
            <w:proofErr w:type="spellStart"/>
            <w:r w:rsidRPr="0075741E">
              <w:rPr>
                <w:sz w:val="18"/>
                <w:szCs w:val="18"/>
                <w:lang w:val="lv-LV"/>
              </w:rPr>
              <w:t>mērķrādītāji</w:t>
            </w:r>
            <w:proofErr w:type="spellEnd"/>
          </w:p>
        </w:tc>
        <w:tc>
          <w:tcPr>
            <w:tcW w:w="1608" w:type="pct"/>
            <w:tcBorders>
              <w:top w:val="single" w:sz="6" w:space="0" w:color="000000"/>
              <w:left w:val="single" w:sz="6" w:space="0" w:color="000000"/>
              <w:bottom w:val="single" w:sz="6" w:space="0" w:color="000000"/>
              <w:right w:val="single" w:sz="6" w:space="0" w:color="000000"/>
            </w:tcBorders>
            <w:shd w:val="clear" w:color="auto" w:fill="FFFFFF"/>
          </w:tcPr>
          <w:p w14:paraId="56398156" w14:textId="77777777" w:rsidR="00C234AA" w:rsidRPr="0075741E" w:rsidRDefault="00C234AA" w:rsidP="009B320F">
            <w:pPr>
              <w:jc w:val="both"/>
              <w:rPr>
                <w:rFonts w:asciiTheme="majorBidi" w:hAnsiTheme="majorBidi" w:cstheme="majorBidi"/>
                <w:b/>
                <w:bCs/>
                <w:sz w:val="18"/>
                <w:szCs w:val="18"/>
              </w:rPr>
            </w:pPr>
            <w:proofErr w:type="spellStart"/>
            <w:r w:rsidRPr="0075741E">
              <w:rPr>
                <w:rFonts w:asciiTheme="majorBidi" w:hAnsiTheme="majorBidi" w:cstheme="majorBidi"/>
                <w:b/>
                <w:bCs/>
                <w:sz w:val="18"/>
                <w:szCs w:val="18"/>
              </w:rPr>
              <w:t>Mērķrādītāja</w:t>
            </w:r>
            <w:proofErr w:type="spellEnd"/>
            <w:r w:rsidRPr="0075741E">
              <w:rPr>
                <w:rFonts w:asciiTheme="majorBidi" w:hAnsiTheme="majorBidi" w:cstheme="majorBidi"/>
                <w:b/>
                <w:bCs/>
                <w:sz w:val="18"/>
                <w:szCs w:val="18"/>
              </w:rPr>
              <w:t xml:space="preserve"> numurs: </w:t>
            </w:r>
            <w:r w:rsidRPr="0075741E">
              <w:rPr>
                <w:rFonts w:asciiTheme="majorBidi" w:hAnsiTheme="majorBidi" w:cstheme="majorBidi"/>
                <w:sz w:val="18"/>
                <w:szCs w:val="18"/>
              </w:rPr>
              <w:t>4</w:t>
            </w:r>
          </w:p>
          <w:p w14:paraId="7723A5FE" w14:textId="77777777" w:rsidR="00C234AA" w:rsidRPr="0075741E" w:rsidRDefault="00C234AA" w:rsidP="009B320F">
            <w:pPr>
              <w:pStyle w:val="BodyText4"/>
              <w:spacing w:before="0" w:after="0" w:line="240" w:lineRule="auto"/>
              <w:ind w:firstLine="0"/>
              <w:jc w:val="center"/>
              <w:rPr>
                <w:sz w:val="18"/>
                <w:szCs w:val="18"/>
                <w:lang w:val="lv-LV"/>
              </w:rPr>
            </w:pPr>
          </w:p>
          <w:p w14:paraId="2DA3F4BD" w14:textId="77777777" w:rsidR="00C234AA" w:rsidRPr="0075741E" w:rsidRDefault="00C234AA" w:rsidP="009B320F">
            <w:pPr>
              <w:jc w:val="both"/>
              <w:rPr>
                <w:rFonts w:asciiTheme="majorBidi" w:hAnsiTheme="majorBidi" w:cstheme="majorBidi"/>
                <w:sz w:val="18"/>
                <w:szCs w:val="18"/>
              </w:rPr>
            </w:pPr>
            <w:proofErr w:type="spellStart"/>
            <w:r w:rsidRPr="0075741E">
              <w:rPr>
                <w:rFonts w:asciiTheme="majorBidi" w:hAnsiTheme="majorBidi" w:cstheme="majorBidi"/>
                <w:b/>
                <w:bCs/>
                <w:sz w:val="18"/>
                <w:szCs w:val="18"/>
              </w:rPr>
              <w:t>Mērķrādītāja</w:t>
            </w:r>
            <w:proofErr w:type="spellEnd"/>
            <w:r w:rsidRPr="0075741E">
              <w:rPr>
                <w:rFonts w:asciiTheme="majorBidi" w:hAnsiTheme="majorBidi" w:cstheme="majorBidi"/>
                <w:b/>
                <w:bCs/>
                <w:sz w:val="18"/>
                <w:szCs w:val="18"/>
              </w:rPr>
              <w:t xml:space="preserve"> nosaukums: </w:t>
            </w:r>
            <w:r w:rsidRPr="0075741E">
              <w:rPr>
                <w:rFonts w:asciiTheme="majorBidi" w:hAnsiTheme="majorBidi" w:cstheme="majorBidi"/>
                <w:sz w:val="18"/>
                <w:szCs w:val="18"/>
              </w:rPr>
              <w:t xml:space="preserve"> Bateriju vilcienu uzlādes infrastruktūras būvniecība.</w:t>
            </w:r>
          </w:p>
          <w:p w14:paraId="05F0CD0E" w14:textId="77777777" w:rsidR="00C234AA" w:rsidRPr="0075741E" w:rsidRDefault="00C234AA" w:rsidP="009B320F">
            <w:pPr>
              <w:jc w:val="both"/>
              <w:rPr>
                <w:rFonts w:asciiTheme="majorBidi" w:hAnsiTheme="majorBidi" w:cstheme="majorBidi"/>
                <w:sz w:val="18"/>
                <w:szCs w:val="18"/>
              </w:rPr>
            </w:pPr>
          </w:p>
          <w:p w14:paraId="01F75620" w14:textId="77777777" w:rsidR="00C234AA" w:rsidRPr="0075741E" w:rsidRDefault="00C234AA" w:rsidP="009B320F">
            <w:pPr>
              <w:jc w:val="both"/>
              <w:rPr>
                <w:rFonts w:asciiTheme="majorBidi" w:hAnsiTheme="majorBidi" w:cstheme="majorBidi"/>
                <w:sz w:val="18"/>
                <w:szCs w:val="18"/>
              </w:rPr>
            </w:pPr>
            <w:proofErr w:type="spellStart"/>
            <w:r w:rsidRPr="0075741E">
              <w:rPr>
                <w:rFonts w:asciiTheme="majorBidi" w:hAnsiTheme="majorBidi" w:cstheme="majorBidi"/>
                <w:b/>
                <w:bCs/>
                <w:sz w:val="18"/>
                <w:szCs w:val="18"/>
              </w:rPr>
              <w:t>Mērķrādītāja</w:t>
            </w:r>
            <w:proofErr w:type="spellEnd"/>
            <w:r w:rsidRPr="0075741E">
              <w:rPr>
                <w:rFonts w:asciiTheme="majorBidi" w:hAnsiTheme="majorBidi" w:cstheme="majorBidi"/>
                <w:b/>
                <w:bCs/>
                <w:sz w:val="18"/>
                <w:szCs w:val="18"/>
              </w:rPr>
              <w:t xml:space="preserve"> apraksts: </w:t>
            </w:r>
          </w:p>
          <w:p w14:paraId="08AFBA68" w14:textId="77777777" w:rsidR="00C234AA" w:rsidRPr="0075741E" w:rsidRDefault="00C234AA" w:rsidP="009B320F">
            <w:pPr>
              <w:pStyle w:val="Default"/>
              <w:jc w:val="both"/>
              <w:rPr>
                <w:sz w:val="18"/>
                <w:szCs w:val="18"/>
              </w:rPr>
            </w:pPr>
            <w:r w:rsidRPr="0075741E">
              <w:rPr>
                <w:sz w:val="18"/>
                <w:szCs w:val="18"/>
              </w:rPr>
              <w:t xml:space="preserve">Dzelzceļa līnijā Zemitāni – Sigulda pabeigta un sertificēta bateriju elektrovilcienu uzlādes infrastruktūra, tostarp dzelzceļa līniju elektrifikācija 45 km garumā un 3,3 </w:t>
            </w:r>
            <w:proofErr w:type="spellStart"/>
            <w:r w:rsidRPr="0075741E">
              <w:rPr>
                <w:sz w:val="18"/>
                <w:szCs w:val="18"/>
              </w:rPr>
              <w:t>kV</w:t>
            </w:r>
            <w:proofErr w:type="spellEnd"/>
            <w:r w:rsidRPr="0075741E">
              <w:rPr>
                <w:sz w:val="18"/>
                <w:szCs w:val="18"/>
              </w:rPr>
              <w:t xml:space="preserve"> vilces apakšstacijas būvniecība </w:t>
            </w:r>
          </w:p>
          <w:p w14:paraId="588EE4C6" w14:textId="77777777" w:rsidR="00C234AA" w:rsidRPr="0075741E" w:rsidRDefault="00C234AA" w:rsidP="009B320F">
            <w:pPr>
              <w:jc w:val="both"/>
              <w:rPr>
                <w:rFonts w:asciiTheme="majorBidi" w:hAnsiTheme="majorBidi" w:cstheme="majorBidi"/>
                <w:sz w:val="18"/>
                <w:szCs w:val="18"/>
              </w:rPr>
            </w:pPr>
          </w:p>
          <w:p w14:paraId="7CEB6B37" w14:textId="77777777" w:rsidR="00C234AA" w:rsidRPr="0075741E" w:rsidRDefault="00C234AA" w:rsidP="009B320F">
            <w:pPr>
              <w:jc w:val="both"/>
              <w:rPr>
                <w:rFonts w:asciiTheme="majorBidi" w:hAnsiTheme="majorBidi" w:cstheme="majorBidi"/>
                <w:sz w:val="18"/>
                <w:szCs w:val="18"/>
              </w:rPr>
            </w:pPr>
            <w:proofErr w:type="spellStart"/>
            <w:r w:rsidRPr="0075741E">
              <w:rPr>
                <w:rFonts w:asciiTheme="majorBidi" w:hAnsiTheme="majorBidi" w:cstheme="majorBidi"/>
                <w:b/>
                <w:bCs/>
                <w:sz w:val="18"/>
                <w:szCs w:val="18"/>
              </w:rPr>
              <w:t>Mērķrādītāja</w:t>
            </w:r>
            <w:proofErr w:type="spellEnd"/>
            <w:r w:rsidRPr="0075741E">
              <w:rPr>
                <w:rFonts w:asciiTheme="majorBidi" w:hAnsiTheme="majorBidi" w:cstheme="majorBidi"/>
                <w:b/>
                <w:bCs/>
                <w:sz w:val="18"/>
                <w:szCs w:val="18"/>
              </w:rPr>
              <w:t xml:space="preserve"> vērtība: </w:t>
            </w:r>
            <w:r w:rsidRPr="0075741E">
              <w:rPr>
                <w:rFonts w:asciiTheme="majorBidi" w:hAnsiTheme="majorBidi" w:cstheme="majorBidi"/>
                <w:color w:val="auto"/>
                <w:sz w:val="18"/>
                <w:szCs w:val="18"/>
              </w:rPr>
              <w:t>45 km</w:t>
            </w:r>
          </w:p>
          <w:p w14:paraId="6E7D1217" w14:textId="77777777" w:rsidR="00C234AA" w:rsidRPr="0075741E" w:rsidRDefault="00C234AA" w:rsidP="009B320F">
            <w:pPr>
              <w:jc w:val="both"/>
              <w:rPr>
                <w:rFonts w:asciiTheme="majorBidi" w:hAnsiTheme="majorBidi" w:cstheme="majorBidi"/>
                <w:sz w:val="18"/>
                <w:szCs w:val="18"/>
              </w:rPr>
            </w:pPr>
          </w:p>
          <w:p w14:paraId="4F2BF8F6" w14:textId="77777777" w:rsidR="00C234AA" w:rsidRPr="0075741E" w:rsidRDefault="00C234AA" w:rsidP="009B320F">
            <w:pPr>
              <w:jc w:val="both"/>
              <w:rPr>
                <w:rFonts w:asciiTheme="majorBidi" w:hAnsiTheme="majorBidi" w:cstheme="majorBidi"/>
                <w:sz w:val="18"/>
                <w:szCs w:val="18"/>
              </w:rPr>
            </w:pPr>
            <w:r w:rsidRPr="0075741E">
              <w:rPr>
                <w:rFonts w:asciiTheme="majorBidi" w:hAnsiTheme="majorBidi" w:cstheme="majorBidi"/>
                <w:b/>
                <w:bCs/>
                <w:sz w:val="18"/>
                <w:szCs w:val="18"/>
              </w:rPr>
              <w:t>Orientējošs pabeigšanas grafiks:</w:t>
            </w:r>
            <w:r w:rsidRPr="0075741E">
              <w:rPr>
                <w:rFonts w:asciiTheme="majorBidi" w:hAnsiTheme="majorBidi" w:cstheme="majorBidi"/>
                <w:sz w:val="18"/>
                <w:szCs w:val="18"/>
              </w:rPr>
              <w:t xml:space="preserve"> 2026.g. 3.cet.</w:t>
            </w:r>
          </w:p>
          <w:p w14:paraId="64FAD1E7" w14:textId="77777777" w:rsidR="00C234AA" w:rsidRPr="0075741E" w:rsidRDefault="00C234AA" w:rsidP="009B320F">
            <w:pPr>
              <w:pStyle w:val="BodyText4"/>
              <w:spacing w:before="0" w:after="0" w:line="240" w:lineRule="auto"/>
              <w:ind w:firstLine="0"/>
              <w:jc w:val="center"/>
              <w:rPr>
                <w:sz w:val="18"/>
                <w:szCs w:val="18"/>
                <w:lang w:val="lv-LV"/>
              </w:rPr>
            </w:pPr>
          </w:p>
        </w:tc>
        <w:tc>
          <w:tcPr>
            <w:tcW w:w="1869" w:type="pct"/>
            <w:tcBorders>
              <w:top w:val="single" w:sz="6" w:space="0" w:color="000000"/>
              <w:left w:val="single" w:sz="6" w:space="0" w:color="000000"/>
              <w:bottom w:val="single" w:sz="6" w:space="0" w:color="000000"/>
              <w:right w:val="single" w:sz="6" w:space="0" w:color="000000"/>
            </w:tcBorders>
            <w:shd w:val="clear" w:color="auto" w:fill="FFFFFF"/>
          </w:tcPr>
          <w:p w14:paraId="1226BFD7" w14:textId="77777777" w:rsidR="00070154" w:rsidRPr="00D106AB" w:rsidRDefault="00070154" w:rsidP="00070154">
            <w:pPr>
              <w:jc w:val="both"/>
              <w:rPr>
                <w:rFonts w:asciiTheme="majorBidi" w:hAnsiTheme="majorBidi" w:cstheme="majorBidi"/>
                <w:b/>
                <w:sz w:val="18"/>
                <w:szCs w:val="18"/>
              </w:rPr>
            </w:pPr>
            <w:r w:rsidRPr="00D106AB">
              <w:rPr>
                <w:rFonts w:asciiTheme="majorBidi" w:hAnsiTheme="majorBidi" w:cstheme="majorBidi"/>
                <w:b/>
                <w:bCs/>
                <w:sz w:val="18"/>
                <w:szCs w:val="18"/>
              </w:rPr>
              <w:t xml:space="preserve">Atskaites punkts </w:t>
            </w:r>
            <w:r w:rsidRPr="00D106AB">
              <w:rPr>
                <w:rFonts w:asciiTheme="majorBidi" w:hAnsiTheme="majorBidi" w:cstheme="majorBidi"/>
                <w:b/>
                <w:sz w:val="18"/>
                <w:szCs w:val="18"/>
              </w:rPr>
              <w:t xml:space="preserve">numurs: </w:t>
            </w:r>
            <w:r w:rsidRPr="00D106AB">
              <w:rPr>
                <w:rFonts w:asciiTheme="majorBidi" w:hAnsiTheme="majorBidi" w:cstheme="majorBidi"/>
                <w:sz w:val="18"/>
                <w:szCs w:val="18"/>
              </w:rPr>
              <w:t>4</w:t>
            </w:r>
          </w:p>
          <w:p w14:paraId="739A485C" w14:textId="77777777" w:rsidR="00070154" w:rsidRPr="00D106AB" w:rsidRDefault="00070154" w:rsidP="00070154">
            <w:pPr>
              <w:pStyle w:val="BodyText4"/>
              <w:spacing w:before="0" w:after="0" w:line="240" w:lineRule="auto"/>
              <w:ind w:firstLine="0"/>
              <w:jc w:val="center"/>
              <w:rPr>
                <w:sz w:val="18"/>
                <w:szCs w:val="18"/>
                <w:lang w:val="lv-LV"/>
              </w:rPr>
            </w:pPr>
          </w:p>
          <w:p w14:paraId="00D6E68A" w14:textId="77777777" w:rsidR="00070154" w:rsidRPr="00D106AB" w:rsidRDefault="00070154" w:rsidP="00070154">
            <w:pPr>
              <w:jc w:val="both"/>
              <w:rPr>
                <w:rFonts w:ascii="Times New Roman" w:hAnsi="Times New Roman" w:cs="Times New Roman"/>
                <w:sz w:val="18"/>
                <w:szCs w:val="18"/>
              </w:rPr>
            </w:pPr>
            <w:r w:rsidRPr="00D106AB">
              <w:rPr>
                <w:rFonts w:ascii="Times New Roman" w:hAnsi="Times New Roman" w:cs="Times New Roman"/>
                <w:b/>
                <w:bCs/>
                <w:sz w:val="18"/>
                <w:szCs w:val="18"/>
              </w:rPr>
              <w:t xml:space="preserve">Atskaites punkta </w:t>
            </w:r>
            <w:r w:rsidRPr="00D106AB">
              <w:rPr>
                <w:rFonts w:ascii="Times New Roman" w:hAnsi="Times New Roman" w:cs="Times New Roman"/>
                <w:b/>
                <w:sz w:val="18"/>
                <w:szCs w:val="18"/>
              </w:rPr>
              <w:t xml:space="preserve">nosaukums: </w:t>
            </w:r>
            <w:r w:rsidRPr="00D106AB">
              <w:rPr>
                <w:rFonts w:ascii="Times New Roman" w:hAnsi="Times New Roman" w:cs="Times New Roman"/>
                <w:sz w:val="18"/>
                <w:szCs w:val="18"/>
              </w:rPr>
              <w:t>Līgumu parakstīšana par Rīgas Centrālās stacijas modernizāciju (2B posms).</w:t>
            </w:r>
          </w:p>
          <w:p w14:paraId="4F56EC03" w14:textId="77777777" w:rsidR="00070154" w:rsidRPr="00D106AB" w:rsidRDefault="00070154" w:rsidP="00070154">
            <w:pPr>
              <w:jc w:val="both"/>
              <w:rPr>
                <w:rFonts w:ascii="Times New Roman" w:hAnsi="Times New Roman" w:cs="Times New Roman"/>
                <w:sz w:val="18"/>
                <w:szCs w:val="18"/>
              </w:rPr>
            </w:pPr>
          </w:p>
          <w:p w14:paraId="54A90B8D" w14:textId="77777777" w:rsidR="00070154" w:rsidRPr="00D106AB" w:rsidRDefault="00070154" w:rsidP="00070154">
            <w:pPr>
              <w:jc w:val="both"/>
              <w:rPr>
                <w:rFonts w:ascii="Times New Roman" w:hAnsi="Times New Roman" w:cs="Times New Roman"/>
                <w:sz w:val="18"/>
                <w:szCs w:val="18"/>
              </w:rPr>
            </w:pPr>
            <w:r w:rsidRPr="00D106AB">
              <w:rPr>
                <w:rFonts w:ascii="Times New Roman" w:hAnsi="Times New Roman" w:cs="Times New Roman"/>
                <w:b/>
                <w:bCs/>
                <w:sz w:val="18"/>
                <w:szCs w:val="18"/>
              </w:rPr>
              <w:t xml:space="preserve">Atskaites punkta </w:t>
            </w:r>
            <w:r w:rsidRPr="00D106AB">
              <w:rPr>
                <w:rFonts w:ascii="Times New Roman" w:hAnsi="Times New Roman" w:cs="Times New Roman"/>
                <w:b/>
                <w:sz w:val="18"/>
                <w:szCs w:val="18"/>
              </w:rPr>
              <w:t>apraksts:</w:t>
            </w:r>
            <w:r w:rsidRPr="00D106AB">
              <w:rPr>
                <w:rFonts w:ascii="Times New Roman" w:hAnsi="Times New Roman" w:cs="Times New Roman"/>
                <w:sz w:val="18"/>
                <w:szCs w:val="18"/>
              </w:rPr>
              <w:t xml:space="preserve"> Līgumu parakstīšana par būvdarbiem un darbu uzraudzību Rīgas Centrālās dzelzceļa stacijas dienvidu daļā (2B posms). </w:t>
            </w:r>
            <w:r w:rsidRPr="00D106AB" w:rsidDel="003F24BA">
              <w:rPr>
                <w:rFonts w:ascii="Times New Roman" w:hAnsi="Times New Roman" w:cs="Times New Roman"/>
                <w:sz w:val="18"/>
                <w:szCs w:val="18"/>
              </w:rPr>
              <w:t xml:space="preserve">Būvdarbi </w:t>
            </w:r>
            <w:r w:rsidRPr="00D106AB">
              <w:rPr>
                <w:rFonts w:ascii="Times New Roman" w:hAnsi="Times New Roman" w:cs="Times New Roman"/>
                <w:sz w:val="18"/>
                <w:szCs w:val="18"/>
              </w:rPr>
              <w:t>Rīgas Centrālās dzelzceļa stacijas dienvidu daļ</w:t>
            </w:r>
            <w:r w:rsidRPr="00D106AB" w:rsidDel="003F24BA">
              <w:rPr>
                <w:rFonts w:ascii="Times New Roman" w:hAnsi="Times New Roman" w:cs="Times New Roman"/>
                <w:sz w:val="18"/>
                <w:szCs w:val="18"/>
              </w:rPr>
              <w:t xml:space="preserve">ā </w:t>
            </w:r>
            <w:r w:rsidRPr="00D106AB">
              <w:rPr>
                <w:rFonts w:ascii="Times New Roman" w:hAnsi="Times New Roman" w:cs="Times New Roman"/>
                <w:sz w:val="18"/>
                <w:szCs w:val="18"/>
              </w:rPr>
              <w:t>(2B posms) ietver jumta ieklāšanu, fasādes izbūvi, apdares darbus, pasažieru infrastruktūru, mehāniskos, elektrības un santehnikas darbus.</w:t>
            </w:r>
          </w:p>
          <w:p w14:paraId="742D0B11" w14:textId="77777777" w:rsidR="00070154" w:rsidRPr="00D106AB" w:rsidRDefault="00070154" w:rsidP="00070154">
            <w:pPr>
              <w:jc w:val="both"/>
              <w:rPr>
                <w:rFonts w:ascii="Times New Roman" w:hAnsi="Times New Roman" w:cs="Times New Roman"/>
                <w:sz w:val="18"/>
                <w:szCs w:val="18"/>
              </w:rPr>
            </w:pPr>
          </w:p>
          <w:p w14:paraId="7F0E8C20" w14:textId="77777777" w:rsidR="00070154" w:rsidRPr="00D106AB" w:rsidRDefault="00070154" w:rsidP="00070154">
            <w:pPr>
              <w:jc w:val="both"/>
              <w:rPr>
                <w:rFonts w:ascii="Times New Roman" w:hAnsi="Times New Roman" w:cs="Times New Roman"/>
                <w:sz w:val="18"/>
                <w:szCs w:val="18"/>
              </w:rPr>
            </w:pPr>
            <w:r w:rsidRPr="00D106AB">
              <w:rPr>
                <w:rFonts w:ascii="Times New Roman" w:hAnsi="Times New Roman" w:cs="Times New Roman"/>
                <w:b/>
                <w:bCs/>
                <w:sz w:val="18"/>
                <w:szCs w:val="18"/>
              </w:rPr>
              <w:t xml:space="preserve">Atskaites punkta </w:t>
            </w:r>
            <w:r w:rsidRPr="00D106AB">
              <w:rPr>
                <w:rFonts w:ascii="Times New Roman" w:hAnsi="Times New Roman" w:cs="Times New Roman"/>
                <w:b/>
                <w:sz w:val="18"/>
                <w:szCs w:val="18"/>
              </w:rPr>
              <w:t>vērtība:</w:t>
            </w:r>
            <w:r w:rsidRPr="00D106AB">
              <w:rPr>
                <w:rFonts w:ascii="Times New Roman" w:hAnsi="Times New Roman" w:cs="Times New Roman"/>
                <w:sz w:val="18"/>
                <w:szCs w:val="18"/>
              </w:rPr>
              <w:t xml:space="preserve"> parakstīti līgumi.</w:t>
            </w:r>
            <w:r w:rsidRPr="00D106AB">
              <w:rPr>
                <w:rFonts w:ascii="Times New Roman" w:hAnsi="Times New Roman" w:cs="Times New Roman"/>
                <w:b/>
                <w:sz w:val="18"/>
                <w:szCs w:val="18"/>
              </w:rPr>
              <w:t xml:space="preserve"> </w:t>
            </w:r>
          </w:p>
          <w:p w14:paraId="6C2298B0" w14:textId="77777777" w:rsidR="00070154" w:rsidRPr="00D106AB" w:rsidRDefault="00070154" w:rsidP="00070154">
            <w:pPr>
              <w:jc w:val="both"/>
              <w:rPr>
                <w:rFonts w:asciiTheme="majorBidi" w:hAnsiTheme="majorBidi" w:cstheme="majorBidi"/>
                <w:sz w:val="18"/>
                <w:szCs w:val="18"/>
              </w:rPr>
            </w:pPr>
          </w:p>
          <w:p w14:paraId="06489BE4" w14:textId="77777777" w:rsidR="00070154" w:rsidRPr="00D106AB" w:rsidRDefault="00070154" w:rsidP="00070154">
            <w:pPr>
              <w:jc w:val="both"/>
              <w:rPr>
                <w:rFonts w:asciiTheme="majorBidi" w:hAnsiTheme="majorBidi" w:cstheme="majorBidi"/>
                <w:sz w:val="18"/>
                <w:szCs w:val="18"/>
              </w:rPr>
            </w:pPr>
            <w:r w:rsidRPr="00D106AB">
              <w:rPr>
                <w:rFonts w:asciiTheme="majorBidi" w:hAnsiTheme="majorBidi" w:cstheme="majorBidi"/>
                <w:b/>
                <w:sz w:val="18"/>
                <w:szCs w:val="18"/>
              </w:rPr>
              <w:t>Orientējošs pabeigšanas grafiks:</w:t>
            </w:r>
            <w:r w:rsidRPr="00D106AB">
              <w:rPr>
                <w:rFonts w:asciiTheme="majorBidi" w:hAnsiTheme="majorBidi" w:cstheme="majorBidi"/>
                <w:sz w:val="18"/>
                <w:szCs w:val="18"/>
              </w:rPr>
              <w:t xml:space="preserve"> 2024.g. 4.cet.</w:t>
            </w:r>
          </w:p>
          <w:p w14:paraId="2A91285C" w14:textId="77777777" w:rsidR="00070154" w:rsidRPr="00D106AB" w:rsidRDefault="00070154" w:rsidP="00070154">
            <w:pPr>
              <w:jc w:val="both"/>
              <w:rPr>
                <w:rFonts w:asciiTheme="majorBidi" w:hAnsiTheme="majorBidi" w:cstheme="majorBidi"/>
                <w:sz w:val="18"/>
                <w:szCs w:val="18"/>
              </w:rPr>
            </w:pPr>
          </w:p>
          <w:p w14:paraId="1DC6238C" w14:textId="77777777" w:rsidR="00070154" w:rsidRPr="00D106AB" w:rsidRDefault="00070154" w:rsidP="00070154">
            <w:pPr>
              <w:jc w:val="both"/>
              <w:rPr>
                <w:rFonts w:asciiTheme="majorBidi" w:hAnsiTheme="majorBidi" w:cstheme="majorBidi"/>
                <w:b/>
                <w:bCs/>
                <w:sz w:val="18"/>
                <w:szCs w:val="18"/>
              </w:rPr>
            </w:pPr>
            <w:proofErr w:type="spellStart"/>
            <w:r w:rsidRPr="00D106AB">
              <w:rPr>
                <w:rFonts w:asciiTheme="majorBidi" w:hAnsiTheme="majorBidi" w:cstheme="majorBidi"/>
                <w:b/>
                <w:bCs/>
                <w:sz w:val="18"/>
                <w:szCs w:val="18"/>
              </w:rPr>
              <w:t>Mērķrādītāja</w:t>
            </w:r>
            <w:proofErr w:type="spellEnd"/>
            <w:r w:rsidRPr="00D106AB">
              <w:rPr>
                <w:rFonts w:asciiTheme="majorBidi" w:hAnsiTheme="majorBidi" w:cstheme="majorBidi"/>
                <w:b/>
                <w:bCs/>
                <w:sz w:val="18"/>
                <w:szCs w:val="18"/>
              </w:rPr>
              <w:t xml:space="preserve"> numurs: </w:t>
            </w:r>
            <w:r w:rsidRPr="00D106AB">
              <w:rPr>
                <w:rFonts w:asciiTheme="majorBidi" w:hAnsiTheme="majorBidi" w:cstheme="majorBidi"/>
                <w:sz w:val="18"/>
                <w:szCs w:val="18"/>
              </w:rPr>
              <w:t>4a</w:t>
            </w:r>
          </w:p>
          <w:p w14:paraId="554E6855" w14:textId="77777777" w:rsidR="00070154" w:rsidRPr="00D106AB" w:rsidRDefault="00070154" w:rsidP="00070154">
            <w:pPr>
              <w:pStyle w:val="BodyText4"/>
              <w:spacing w:before="0" w:after="0" w:line="240" w:lineRule="auto"/>
              <w:ind w:firstLine="0"/>
              <w:jc w:val="center"/>
              <w:rPr>
                <w:sz w:val="18"/>
                <w:szCs w:val="18"/>
                <w:lang w:val="lv-LV"/>
              </w:rPr>
            </w:pPr>
          </w:p>
          <w:p w14:paraId="3C0560BE" w14:textId="77777777" w:rsidR="00070154" w:rsidRPr="00D106AB" w:rsidRDefault="00070154" w:rsidP="00070154">
            <w:pPr>
              <w:jc w:val="both"/>
              <w:rPr>
                <w:rFonts w:ascii="Times New Roman" w:hAnsi="Times New Roman" w:cs="Times New Roman"/>
                <w:sz w:val="18"/>
                <w:szCs w:val="18"/>
              </w:rPr>
            </w:pPr>
            <w:proofErr w:type="spellStart"/>
            <w:r w:rsidRPr="00D106AB">
              <w:rPr>
                <w:rFonts w:ascii="Times New Roman" w:hAnsi="Times New Roman" w:cs="Times New Roman"/>
                <w:b/>
                <w:bCs/>
                <w:sz w:val="18"/>
                <w:szCs w:val="18"/>
              </w:rPr>
              <w:t>Mērķrādītāja</w:t>
            </w:r>
            <w:proofErr w:type="spellEnd"/>
            <w:r w:rsidRPr="00D106AB">
              <w:rPr>
                <w:rFonts w:ascii="Times New Roman" w:hAnsi="Times New Roman" w:cs="Times New Roman"/>
                <w:b/>
                <w:bCs/>
                <w:sz w:val="18"/>
                <w:szCs w:val="18"/>
              </w:rPr>
              <w:t xml:space="preserve"> nosaukums: </w:t>
            </w:r>
            <w:r w:rsidRPr="00D106AB">
              <w:rPr>
                <w:rFonts w:ascii="Times New Roman" w:hAnsi="Times New Roman" w:cs="Times New Roman"/>
                <w:sz w:val="18"/>
                <w:szCs w:val="18"/>
              </w:rPr>
              <w:t>Modernizēta Rīgas Centrālā stacija.</w:t>
            </w:r>
          </w:p>
          <w:p w14:paraId="355D2706" w14:textId="77777777" w:rsidR="00070154" w:rsidRPr="00D106AB" w:rsidRDefault="00070154" w:rsidP="00070154">
            <w:pPr>
              <w:jc w:val="both"/>
              <w:rPr>
                <w:rFonts w:ascii="Times New Roman" w:hAnsi="Times New Roman" w:cs="Times New Roman"/>
                <w:sz w:val="18"/>
                <w:szCs w:val="18"/>
              </w:rPr>
            </w:pPr>
          </w:p>
          <w:p w14:paraId="51AEEE64" w14:textId="77777777" w:rsidR="00070154" w:rsidRPr="00D106AB" w:rsidRDefault="00070154" w:rsidP="00070154">
            <w:pPr>
              <w:jc w:val="both"/>
              <w:rPr>
                <w:rFonts w:ascii="Times New Roman" w:hAnsi="Times New Roman" w:cs="Times New Roman"/>
                <w:sz w:val="18"/>
                <w:szCs w:val="18"/>
              </w:rPr>
            </w:pPr>
            <w:proofErr w:type="spellStart"/>
            <w:r w:rsidRPr="00D106AB">
              <w:rPr>
                <w:rFonts w:ascii="Times New Roman" w:hAnsi="Times New Roman" w:cs="Times New Roman"/>
                <w:b/>
                <w:bCs/>
                <w:sz w:val="18"/>
                <w:szCs w:val="18"/>
              </w:rPr>
              <w:t>Mērķrādītāja</w:t>
            </w:r>
            <w:proofErr w:type="spellEnd"/>
            <w:r w:rsidRPr="00D106AB">
              <w:rPr>
                <w:rFonts w:ascii="Times New Roman" w:hAnsi="Times New Roman" w:cs="Times New Roman"/>
                <w:b/>
                <w:bCs/>
                <w:sz w:val="18"/>
                <w:szCs w:val="18"/>
              </w:rPr>
              <w:t xml:space="preserve"> apraksts:</w:t>
            </w:r>
            <w:r w:rsidRPr="00D106AB">
              <w:rPr>
                <w:rFonts w:ascii="Times New Roman" w:hAnsi="Times New Roman" w:cs="Times New Roman"/>
                <w:sz w:val="18"/>
                <w:szCs w:val="18"/>
              </w:rPr>
              <w:t xml:space="preserve"> Pabeigti </w:t>
            </w:r>
            <w:bookmarkStart w:id="12" w:name="_Hlk181262515"/>
            <w:r w:rsidRPr="00D106AB">
              <w:rPr>
                <w:rFonts w:ascii="Times New Roman" w:hAnsi="Times New Roman" w:cs="Times New Roman"/>
                <w:sz w:val="18"/>
                <w:szCs w:val="18"/>
              </w:rPr>
              <w:t>būvdarbi Rīgas Centrālās stacijas dienvidu daļā atbilstoši 2B posmam</w:t>
            </w:r>
            <w:bookmarkEnd w:id="12"/>
            <w:r w:rsidRPr="00D106AB">
              <w:rPr>
                <w:rFonts w:ascii="Times New Roman" w:hAnsi="Times New Roman" w:cs="Times New Roman"/>
                <w:sz w:val="18"/>
                <w:szCs w:val="18"/>
              </w:rPr>
              <w:t>, kas ļauj veikt vilcienu un pasažieru pārvadājumus caur modernizēto staciju.</w:t>
            </w:r>
          </w:p>
          <w:p w14:paraId="3EFC4AAB" w14:textId="77777777" w:rsidR="00070154" w:rsidRPr="00D106AB" w:rsidRDefault="00070154" w:rsidP="00070154">
            <w:pPr>
              <w:jc w:val="both"/>
              <w:rPr>
                <w:rFonts w:ascii="Times New Roman" w:hAnsi="Times New Roman" w:cs="Times New Roman"/>
                <w:sz w:val="18"/>
                <w:szCs w:val="18"/>
              </w:rPr>
            </w:pPr>
          </w:p>
          <w:p w14:paraId="6FC961E0" w14:textId="77777777" w:rsidR="00070154" w:rsidRPr="00D106AB" w:rsidRDefault="00070154" w:rsidP="00070154">
            <w:pPr>
              <w:jc w:val="both"/>
              <w:rPr>
                <w:rFonts w:ascii="Times New Roman" w:hAnsi="Times New Roman" w:cs="Times New Roman"/>
                <w:sz w:val="18"/>
                <w:szCs w:val="18"/>
              </w:rPr>
            </w:pPr>
            <w:proofErr w:type="spellStart"/>
            <w:r w:rsidRPr="00D106AB">
              <w:rPr>
                <w:rFonts w:ascii="Times New Roman" w:hAnsi="Times New Roman" w:cs="Times New Roman"/>
                <w:b/>
                <w:bCs/>
                <w:sz w:val="18"/>
                <w:szCs w:val="18"/>
              </w:rPr>
              <w:t>Mērķrādītāja</w:t>
            </w:r>
            <w:proofErr w:type="spellEnd"/>
            <w:r w:rsidRPr="00D106AB">
              <w:rPr>
                <w:rFonts w:ascii="Times New Roman" w:hAnsi="Times New Roman" w:cs="Times New Roman"/>
                <w:b/>
                <w:bCs/>
                <w:sz w:val="18"/>
                <w:szCs w:val="18"/>
              </w:rPr>
              <w:t xml:space="preserve"> vērtība: </w:t>
            </w:r>
            <w:r w:rsidRPr="00D106AB">
              <w:rPr>
                <w:rFonts w:ascii="Times New Roman" w:hAnsi="Times New Roman" w:cs="Times New Roman"/>
                <w:sz w:val="18"/>
                <w:szCs w:val="18"/>
              </w:rPr>
              <w:t xml:space="preserve"> Pabeigti būvdarbi Rīgas Centrālajā stacijā (2B posms).</w:t>
            </w:r>
            <w:r w:rsidRPr="00D106AB">
              <w:rPr>
                <w:rFonts w:ascii="Times New Roman" w:hAnsi="Times New Roman" w:cs="Times New Roman"/>
                <w:b/>
                <w:bCs/>
                <w:sz w:val="18"/>
                <w:szCs w:val="18"/>
              </w:rPr>
              <w:t xml:space="preserve"> </w:t>
            </w:r>
          </w:p>
          <w:p w14:paraId="1BBCD3D3" w14:textId="77777777" w:rsidR="00070154" w:rsidRPr="00D106AB" w:rsidRDefault="00070154" w:rsidP="00070154">
            <w:pPr>
              <w:jc w:val="both"/>
              <w:rPr>
                <w:rFonts w:asciiTheme="majorBidi" w:hAnsiTheme="majorBidi" w:cstheme="majorBidi"/>
                <w:sz w:val="18"/>
                <w:szCs w:val="18"/>
              </w:rPr>
            </w:pPr>
          </w:p>
          <w:p w14:paraId="36170C76" w14:textId="77777777" w:rsidR="00070154" w:rsidRPr="003C5036" w:rsidRDefault="00070154" w:rsidP="00070154">
            <w:pPr>
              <w:jc w:val="both"/>
              <w:rPr>
                <w:rFonts w:asciiTheme="majorBidi" w:hAnsiTheme="majorBidi" w:cstheme="majorBidi"/>
                <w:sz w:val="18"/>
                <w:szCs w:val="18"/>
              </w:rPr>
            </w:pPr>
            <w:r w:rsidRPr="00D106AB">
              <w:rPr>
                <w:rFonts w:asciiTheme="majorBidi" w:hAnsiTheme="majorBidi" w:cstheme="majorBidi"/>
                <w:b/>
                <w:bCs/>
                <w:sz w:val="18"/>
                <w:szCs w:val="18"/>
              </w:rPr>
              <w:t>Orientējošs pabeigšanas grafiks:</w:t>
            </w:r>
            <w:r w:rsidRPr="00D106AB">
              <w:rPr>
                <w:rFonts w:asciiTheme="majorBidi" w:hAnsiTheme="majorBidi" w:cstheme="majorBidi"/>
                <w:sz w:val="18"/>
                <w:szCs w:val="18"/>
              </w:rPr>
              <w:t xml:space="preserve"> 2026.g. 3.cet.</w:t>
            </w:r>
          </w:p>
          <w:p w14:paraId="189FDC55" w14:textId="1CEEBBBC" w:rsidR="00C234AA" w:rsidRPr="0075741E" w:rsidRDefault="00C234AA" w:rsidP="009B320F">
            <w:pPr>
              <w:jc w:val="both"/>
              <w:rPr>
                <w:rFonts w:asciiTheme="majorBidi" w:hAnsiTheme="majorBidi" w:cstheme="majorBidi"/>
                <w:sz w:val="18"/>
                <w:szCs w:val="18"/>
              </w:rPr>
            </w:pPr>
          </w:p>
          <w:p w14:paraId="47D4698B" w14:textId="77777777" w:rsidR="00C234AA" w:rsidRPr="0075741E" w:rsidRDefault="00C234AA" w:rsidP="009B320F">
            <w:pPr>
              <w:ind w:left="142" w:right="167"/>
              <w:jc w:val="center"/>
              <w:rPr>
                <w:rFonts w:ascii="Times New Roman" w:hAnsi="Times New Roman" w:cs="Times New Roman"/>
                <w:sz w:val="18"/>
                <w:szCs w:val="18"/>
                <w:lang w:val="lv-LV"/>
              </w:rPr>
            </w:pPr>
          </w:p>
        </w:tc>
      </w:tr>
      <w:tr w:rsidR="00C234AA" w:rsidRPr="0075741E" w14:paraId="77F05FC9"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030E0C15"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Aplēstās izmaksas</w:t>
            </w:r>
          </w:p>
        </w:tc>
        <w:tc>
          <w:tcPr>
            <w:tcW w:w="1608" w:type="pct"/>
            <w:tcBorders>
              <w:top w:val="single" w:sz="6" w:space="0" w:color="000000"/>
              <w:left w:val="single" w:sz="6" w:space="0" w:color="000000"/>
              <w:bottom w:val="single" w:sz="6" w:space="0" w:color="000000"/>
              <w:right w:val="single" w:sz="6" w:space="0" w:color="000000"/>
            </w:tcBorders>
            <w:shd w:val="clear" w:color="auto" w:fill="FFFFFF"/>
          </w:tcPr>
          <w:p w14:paraId="4CF24510"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 xml:space="preserve">74 400 000 </w:t>
            </w:r>
            <w:proofErr w:type="spellStart"/>
            <w:r w:rsidRPr="0075741E">
              <w:rPr>
                <w:i/>
                <w:iCs/>
                <w:sz w:val="18"/>
                <w:szCs w:val="18"/>
                <w:lang w:val="lv-LV"/>
              </w:rPr>
              <w:t>euro</w:t>
            </w:r>
            <w:proofErr w:type="spellEnd"/>
          </w:p>
        </w:tc>
        <w:tc>
          <w:tcPr>
            <w:tcW w:w="1869" w:type="pct"/>
            <w:tcBorders>
              <w:top w:val="single" w:sz="6" w:space="0" w:color="000000"/>
              <w:left w:val="single" w:sz="6" w:space="0" w:color="000000"/>
              <w:bottom w:val="single" w:sz="6" w:space="0" w:color="000000"/>
              <w:right w:val="single" w:sz="6" w:space="0" w:color="000000"/>
            </w:tcBorders>
            <w:shd w:val="clear" w:color="auto" w:fill="FFFFFF"/>
          </w:tcPr>
          <w:p w14:paraId="055062F1"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 xml:space="preserve">114 627 980 </w:t>
            </w:r>
            <w:proofErr w:type="spellStart"/>
            <w:r w:rsidRPr="0075741E">
              <w:rPr>
                <w:i/>
                <w:iCs/>
                <w:sz w:val="18"/>
                <w:szCs w:val="18"/>
                <w:lang w:val="lv-LV"/>
              </w:rPr>
              <w:t>euro</w:t>
            </w:r>
            <w:proofErr w:type="spellEnd"/>
          </w:p>
        </w:tc>
      </w:tr>
      <w:tr w:rsidR="00C234AA" w:rsidRPr="0075741E" w14:paraId="70CD4F10"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5B97909D"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Zaļā un digitālā izsekojamība</w:t>
            </w:r>
          </w:p>
        </w:tc>
        <w:tc>
          <w:tcPr>
            <w:tcW w:w="1608" w:type="pct"/>
            <w:tcBorders>
              <w:top w:val="single" w:sz="6" w:space="0" w:color="000000"/>
              <w:left w:val="single" w:sz="6" w:space="0" w:color="000000"/>
              <w:bottom w:val="single" w:sz="6" w:space="0" w:color="000000"/>
              <w:right w:val="single" w:sz="6" w:space="0" w:color="000000"/>
            </w:tcBorders>
            <w:shd w:val="clear" w:color="auto" w:fill="FFFFFF"/>
            <w:hideMark/>
          </w:tcPr>
          <w:p w14:paraId="6093B4C5"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c>
          <w:tcPr>
            <w:tcW w:w="1869" w:type="pct"/>
            <w:tcBorders>
              <w:top w:val="single" w:sz="6" w:space="0" w:color="000000"/>
              <w:left w:val="single" w:sz="6" w:space="0" w:color="000000"/>
              <w:bottom w:val="single" w:sz="6" w:space="0" w:color="000000"/>
              <w:right w:val="single" w:sz="6" w:space="0" w:color="000000"/>
            </w:tcBorders>
            <w:shd w:val="clear" w:color="auto" w:fill="FFFFFF"/>
            <w:hideMark/>
          </w:tcPr>
          <w:p w14:paraId="1D8ACC53" w14:textId="0DA4EB8C" w:rsidR="00C234AA" w:rsidRPr="00D106AB" w:rsidRDefault="00070154" w:rsidP="009B320F">
            <w:pPr>
              <w:pStyle w:val="BodyText4"/>
              <w:spacing w:before="0" w:after="0"/>
              <w:ind w:left="23" w:firstLine="102"/>
              <w:rPr>
                <w:sz w:val="18"/>
                <w:szCs w:val="18"/>
                <w:lang w:val="lv-LV"/>
              </w:rPr>
            </w:pPr>
            <w:r w:rsidRPr="00D106AB">
              <w:rPr>
                <w:sz w:val="18"/>
                <w:szCs w:val="18"/>
              </w:rPr>
              <w:t>Investīcijas ietvaros īstenojamais 1.1.1.1.i.1.saistītais pasākums atbilst intervences laukam 078 – Multimodāls transports (TEN-T).</w:t>
            </w:r>
          </w:p>
        </w:tc>
      </w:tr>
      <w:tr w:rsidR="00C234AA" w:rsidRPr="0075741E" w14:paraId="7E8C5626"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0F5EFA86"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Pašnovērtējums par principu “nenodarīt būtisku kaitējumu”</w:t>
            </w:r>
          </w:p>
        </w:tc>
        <w:tc>
          <w:tcPr>
            <w:tcW w:w="1608" w:type="pct"/>
            <w:tcBorders>
              <w:top w:val="single" w:sz="6" w:space="0" w:color="000000"/>
              <w:left w:val="single" w:sz="6" w:space="0" w:color="000000"/>
              <w:bottom w:val="single" w:sz="6" w:space="0" w:color="000000"/>
              <w:right w:val="single" w:sz="6" w:space="0" w:color="000000"/>
            </w:tcBorders>
            <w:shd w:val="clear" w:color="auto" w:fill="FFFFFF"/>
            <w:hideMark/>
          </w:tcPr>
          <w:p w14:paraId="49BD94C3"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c>
          <w:tcPr>
            <w:tcW w:w="1869" w:type="pct"/>
            <w:tcBorders>
              <w:top w:val="single" w:sz="6" w:space="0" w:color="000000"/>
              <w:left w:val="single" w:sz="6" w:space="0" w:color="000000"/>
              <w:bottom w:val="single" w:sz="6" w:space="0" w:color="000000"/>
              <w:right w:val="single" w:sz="6" w:space="0" w:color="000000"/>
            </w:tcBorders>
            <w:shd w:val="clear" w:color="auto" w:fill="FFFFFF"/>
            <w:hideMark/>
          </w:tcPr>
          <w:p w14:paraId="0900CB85" w14:textId="0AED21F2" w:rsidR="00C234AA" w:rsidRPr="00D106AB" w:rsidRDefault="00070154" w:rsidP="009B320F">
            <w:pPr>
              <w:pStyle w:val="BodyText4"/>
              <w:spacing w:before="0" w:after="0"/>
              <w:ind w:left="23" w:firstLine="102"/>
              <w:rPr>
                <w:sz w:val="18"/>
                <w:szCs w:val="18"/>
                <w:lang w:val="lv-LV"/>
              </w:rPr>
            </w:pPr>
            <w:r w:rsidRPr="00D106AB">
              <w:rPr>
                <w:sz w:val="18"/>
                <w:szCs w:val="18"/>
              </w:rPr>
              <w:t>Investīcijas ietvaros īstenojamajam saistītajam pasākumam ir izstrādāts jauns pašnovērtējums par principu “nenodarīt būtisku kaitējumu”.</w:t>
            </w:r>
          </w:p>
        </w:tc>
      </w:tr>
    </w:tbl>
    <w:p w14:paraId="0DB92DBF" w14:textId="77777777" w:rsidR="00C234AA" w:rsidRPr="0075741E" w:rsidRDefault="00C234AA" w:rsidP="00C234AA">
      <w:pPr>
        <w:pStyle w:val="BodyText4"/>
        <w:shd w:val="clear" w:color="auto" w:fill="auto"/>
        <w:spacing w:before="0"/>
        <w:ind w:firstLine="0"/>
        <w:rPr>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86"/>
        <w:gridCol w:w="2976"/>
        <w:gridCol w:w="3154"/>
      </w:tblGrid>
      <w:tr w:rsidR="00C234AA" w:rsidRPr="0075741E" w14:paraId="5E475B08" w14:textId="77777777" w:rsidTr="009B320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799B862" w14:textId="6BF6214E" w:rsidR="00C234AA" w:rsidRPr="0075741E" w:rsidRDefault="00C234AA" w:rsidP="009B320F">
            <w:pPr>
              <w:pStyle w:val="BodyText4"/>
              <w:spacing w:before="0" w:after="0"/>
              <w:ind w:left="23" w:firstLine="102"/>
              <w:jc w:val="center"/>
              <w:rPr>
                <w:b/>
                <w:bCs/>
                <w:lang w:val="lv-LV"/>
              </w:rPr>
            </w:pPr>
            <w:r w:rsidRPr="0075741E">
              <w:rPr>
                <w:b/>
                <w:bCs/>
                <w:lang w:val="lv-LV"/>
              </w:rPr>
              <w:t>1</w:t>
            </w:r>
            <w:r w:rsidRPr="0075741E">
              <w:rPr>
                <w:b/>
                <w:bCs/>
              </w:rPr>
              <w:t>.1.1.2</w:t>
            </w:r>
            <w:r w:rsidRPr="0075741E">
              <w:rPr>
                <w:b/>
                <w:bCs/>
                <w:lang w:val="lv-LV"/>
              </w:rPr>
              <w:t xml:space="preserve">.i. </w:t>
            </w:r>
            <w:r w:rsidRPr="0075741E">
              <w:rPr>
                <w:b/>
                <w:bCs/>
              </w:rPr>
              <w:t>investīcijas “Videi draudzīgi uzlabojumi Rīgas pilsētas sabiedriskā transporta sistēmā”</w:t>
            </w:r>
          </w:p>
          <w:p w14:paraId="3F435C59" w14:textId="77777777" w:rsidR="00C234AA" w:rsidRPr="0075741E" w:rsidRDefault="00C234AA" w:rsidP="009B320F">
            <w:pPr>
              <w:pStyle w:val="BodyText4"/>
              <w:spacing w:before="0" w:after="0"/>
              <w:ind w:left="23" w:firstLine="102"/>
              <w:jc w:val="center"/>
              <w:rPr>
                <w:b/>
                <w:bCs/>
                <w:lang w:val="lv-LV"/>
              </w:rPr>
            </w:pPr>
            <w:r w:rsidRPr="0075741E">
              <w:rPr>
                <w:b/>
                <w:bCs/>
                <w:lang w:val="lv-LV"/>
              </w:rPr>
              <w:t>(CID atsauce Nr. 5a)</w:t>
            </w:r>
          </w:p>
          <w:p w14:paraId="163A8685" w14:textId="77777777" w:rsidR="00C234AA" w:rsidRPr="0075741E" w:rsidRDefault="00C234AA" w:rsidP="009B320F">
            <w:pPr>
              <w:pStyle w:val="BodyText4"/>
              <w:spacing w:before="0" w:after="0"/>
              <w:ind w:left="23" w:firstLine="102"/>
              <w:jc w:val="center"/>
              <w:rPr>
                <w:b/>
                <w:bCs/>
                <w:lang w:val="lv-LV"/>
              </w:rPr>
            </w:pPr>
            <w:r w:rsidRPr="0075741E">
              <w:rPr>
                <w:b/>
                <w:bCs/>
                <w:lang w:val="lv-LV"/>
              </w:rPr>
              <w:t>LV-C[C1]-I[1-1-1-2-i-2] un LV-C[C1]-I[1-1-1-2-i-3]</w:t>
            </w:r>
          </w:p>
        </w:tc>
      </w:tr>
      <w:tr w:rsidR="00C234AA" w:rsidRPr="0075741E" w14:paraId="3D140566" w14:textId="77777777" w:rsidTr="002E2D32">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9C5BAFB" w14:textId="77777777" w:rsidR="00F870BC" w:rsidRPr="00EA637A" w:rsidRDefault="00F870BC" w:rsidP="00F870BC">
            <w:pPr>
              <w:pStyle w:val="BodyText4"/>
              <w:spacing w:before="0" w:after="0" w:line="240" w:lineRule="auto"/>
              <w:ind w:right="164" w:firstLine="0"/>
              <w:rPr>
                <w:rStyle w:val="Bodytext85ptItalic"/>
                <w:i w:val="0"/>
                <w:iCs w:val="0"/>
                <w:sz w:val="18"/>
                <w:szCs w:val="18"/>
              </w:rPr>
            </w:pPr>
            <w:r w:rsidRPr="00EA637A">
              <w:rPr>
                <w:rStyle w:val="Bodytext85ptItalic"/>
                <w:i w:val="0"/>
                <w:iCs w:val="0"/>
                <w:sz w:val="18"/>
                <w:szCs w:val="18"/>
              </w:rPr>
              <w:lastRenderedPageBreak/>
              <w:t>Grozījums ir iesniegts, pamatojoties uz AF Regulas 21.pantu, ņemot vērā, ka objektīvu apstākļu dēļ dalībvalsts nespēj pilnīgi izpildīt noteiktos mērķus, ievērojot zemāk minētos apsvērumus.</w:t>
            </w:r>
          </w:p>
          <w:p w14:paraId="31A3318F" w14:textId="77777777" w:rsidR="00F870BC" w:rsidRPr="00EA637A" w:rsidRDefault="00F870BC" w:rsidP="00F870BC">
            <w:pPr>
              <w:pStyle w:val="BodyText4"/>
              <w:spacing w:before="0" w:after="0" w:line="240" w:lineRule="auto"/>
              <w:ind w:right="164" w:firstLine="0"/>
              <w:rPr>
                <w:rStyle w:val="cf01"/>
                <w:rFonts w:ascii="Times New Roman" w:hAnsi="Times New Roman" w:cs="Times New Roman"/>
                <w:b w:val="0"/>
                <w:bCs w:val="0"/>
                <w:lang w:val="lv-LV" w:eastAsia="lv-LV"/>
              </w:rPr>
            </w:pPr>
          </w:p>
          <w:p w14:paraId="5CB116E3" w14:textId="77777777" w:rsidR="00F870BC" w:rsidRPr="00EA637A" w:rsidRDefault="00F870BC" w:rsidP="00F870BC">
            <w:pPr>
              <w:jc w:val="both"/>
              <w:rPr>
                <w:rFonts w:ascii="Times New Roman" w:hAnsi="Times New Roman" w:cs="Times New Roman"/>
                <w:sz w:val="18"/>
                <w:szCs w:val="18"/>
              </w:rPr>
            </w:pPr>
            <w:proofErr w:type="spellStart"/>
            <w:r w:rsidRPr="00EA637A">
              <w:rPr>
                <w:rFonts w:ascii="Times New Roman" w:hAnsi="Times New Roman" w:cs="Times New Roman"/>
                <w:sz w:val="18"/>
                <w:szCs w:val="18"/>
                <w:lang w:val="en-GB"/>
              </w:rPr>
              <w:t>Atbilstoši</w:t>
            </w:r>
            <w:proofErr w:type="spellEnd"/>
            <w:r w:rsidRPr="00EA637A">
              <w:rPr>
                <w:rFonts w:ascii="Times New Roman" w:hAnsi="Times New Roman" w:cs="Times New Roman"/>
                <w:sz w:val="18"/>
                <w:szCs w:val="18"/>
                <w:lang w:val="en-GB"/>
              </w:rPr>
              <w:t xml:space="preserve"> </w:t>
            </w:r>
            <w:r w:rsidRPr="00EA637A">
              <w:rPr>
                <w:rFonts w:ascii="Times New Roman" w:hAnsi="Times New Roman" w:cs="Times New Roman"/>
                <w:sz w:val="18"/>
                <w:szCs w:val="18"/>
              </w:rPr>
              <w:t xml:space="preserve">1.1.1.2.i. investīcijas "Videi draudzīgi uzlabojumi Rīgas pilsētas sabiedriskā transporta sistēmā" 1.1.1.2.i.2. un 1.1.1.2.i.3. saistīto pasākumu īstenošanas noteikumu 13.punktam, Satiksmes ministrija 2024.gada 31.janvārī nosūtīja katram finansējuma saņēmējam uzaicinājumu iesniegt projekta iesniegumu laika posmā no 2024.gada 1.februāra līdz 2024.gada 31.martam. Līdz noteiktajam termiņam tika iesniegti visi projektu iesniegumi, tai skaitā Rīgas </w:t>
            </w:r>
            <w:proofErr w:type="spellStart"/>
            <w:r w:rsidRPr="00EA637A">
              <w:rPr>
                <w:rFonts w:ascii="Times New Roman" w:hAnsi="Times New Roman" w:cs="Times New Roman"/>
                <w:sz w:val="18"/>
                <w:szCs w:val="18"/>
              </w:rPr>
              <w:t>valstspilsētas</w:t>
            </w:r>
            <w:proofErr w:type="spellEnd"/>
            <w:r w:rsidRPr="00EA637A">
              <w:rPr>
                <w:rFonts w:ascii="Times New Roman" w:hAnsi="Times New Roman" w:cs="Times New Roman"/>
                <w:sz w:val="18"/>
                <w:szCs w:val="18"/>
              </w:rPr>
              <w:t xml:space="preserve"> pašvaldības (turpmāk – Pašvaldība) sešu mobilitātes punktu izveides projekts, izņemot Pašvaldības projektu par neatkarīgās ātrgaitas sabiedriskās transporta līnijas un ar to saistītās infrastruktūras izbūvi 5,3 km garumā (turpmāk – </w:t>
            </w:r>
            <w:proofErr w:type="spellStart"/>
            <w:r w:rsidRPr="00EA637A">
              <w:rPr>
                <w:rFonts w:ascii="Times New Roman" w:hAnsi="Times New Roman" w:cs="Times New Roman"/>
                <w:sz w:val="18"/>
                <w:szCs w:val="18"/>
              </w:rPr>
              <w:t>Metrobusa</w:t>
            </w:r>
            <w:proofErr w:type="spellEnd"/>
            <w:r w:rsidRPr="00EA637A">
              <w:rPr>
                <w:rFonts w:ascii="Times New Roman" w:hAnsi="Times New Roman" w:cs="Times New Roman"/>
                <w:sz w:val="18"/>
                <w:szCs w:val="18"/>
              </w:rPr>
              <w:t xml:space="preserve"> projekts).</w:t>
            </w:r>
          </w:p>
          <w:p w14:paraId="10C7D770" w14:textId="77777777" w:rsidR="00F870BC" w:rsidRPr="00EA637A" w:rsidRDefault="00F870BC" w:rsidP="00F870BC">
            <w:pPr>
              <w:jc w:val="both"/>
              <w:rPr>
                <w:rFonts w:ascii="Times New Roman" w:hAnsi="Times New Roman" w:cs="Times New Roman"/>
                <w:sz w:val="18"/>
                <w:szCs w:val="18"/>
              </w:rPr>
            </w:pPr>
          </w:p>
          <w:p w14:paraId="5DA0966A" w14:textId="77777777" w:rsidR="00F870BC" w:rsidRPr="00EA637A" w:rsidRDefault="00F870BC" w:rsidP="00F870BC">
            <w:pPr>
              <w:jc w:val="both"/>
              <w:rPr>
                <w:rFonts w:ascii="Times New Roman" w:hAnsi="Times New Roman" w:cs="Times New Roman"/>
                <w:sz w:val="18"/>
                <w:szCs w:val="18"/>
              </w:rPr>
            </w:pPr>
            <w:r w:rsidRPr="00EA637A">
              <w:rPr>
                <w:rFonts w:ascii="Times New Roman" w:hAnsi="Times New Roman" w:cs="Times New Roman"/>
                <w:sz w:val="18"/>
                <w:szCs w:val="18"/>
              </w:rPr>
              <w:t xml:space="preserve">Pašvaldība </w:t>
            </w:r>
            <w:proofErr w:type="spellStart"/>
            <w:r w:rsidRPr="00EA637A">
              <w:rPr>
                <w:rFonts w:ascii="Times New Roman" w:hAnsi="Times New Roman" w:cs="Times New Roman"/>
                <w:sz w:val="18"/>
                <w:szCs w:val="18"/>
              </w:rPr>
              <w:t>Metrobusa</w:t>
            </w:r>
            <w:proofErr w:type="spellEnd"/>
            <w:r w:rsidRPr="00EA637A">
              <w:rPr>
                <w:rFonts w:ascii="Times New Roman" w:hAnsi="Times New Roman" w:cs="Times New Roman"/>
                <w:sz w:val="18"/>
                <w:szCs w:val="18"/>
              </w:rPr>
              <w:t xml:space="preserve"> projektu neiesniedza, arī attiecīgi par to lemjot Pašvaldības Finanšu un administratīvo lietu komitejas 2024.gada 21.marta sēdē – no darba kārtības izslēdzot jautājumu par </w:t>
            </w:r>
            <w:proofErr w:type="spellStart"/>
            <w:r w:rsidRPr="00EA637A">
              <w:rPr>
                <w:rFonts w:ascii="Times New Roman" w:hAnsi="Times New Roman" w:cs="Times New Roman"/>
                <w:sz w:val="18"/>
                <w:szCs w:val="18"/>
              </w:rPr>
              <w:t>Metrobusa</w:t>
            </w:r>
            <w:proofErr w:type="spellEnd"/>
            <w:r w:rsidRPr="00EA637A">
              <w:rPr>
                <w:rFonts w:ascii="Times New Roman" w:hAnsi="Times New Roman" w:cs="Times New Roman"/>
                <w:sz w:val="18"/>
                <w:szCs w:val="18"/>
              </w:rPr>
              <w:t xml:space="preserve"> projekta iesnieguma iesniegšanu un īstenošanu (avots: </w:t>
            </w:r>
            <w:hyperlink r:id="rId17" w:history="1">
              <w:r w:rsidRPr="00EA637A">
                <w:rPr>
                  <w:rStyle w:val="Hyperlink"/>
                  <w:rFonts w:ascii="Times New Roman" w:hAnsi="Times New Roman" w:cs="Times New Roman"/>
                  <w:sz w:val="18"/>
                  <w:szCs w:val="18"/>
                </w:rPr>
                <w:t>https://www.riga.lv/lv/strukturvieniba/finansu-un-administracijas-lietu-komiteja</w:t>
              </w:r>
            </w:hyperlink>
            <w:r w:rsidRPr="00EA637A">
              <w:rPr>
                <w:rFonts w:ascii="Times New Roman" w:hAnsi="Times New Roman" w:cs="Times New Roman"/>
                <w:sz w:val="18"/>
                <w:szCs w:val="18"/>
              </w:rPr>
              <w:t xml:space="preserve">). </w:t>
            </w:r>
          </w:p>
          <w:p w14:paraId="74B73938" w14:textId="77777777" w:rsidR="00F870BC" w:rsidRPr="00EA637A" w:rsidRDefault="00F870BC" w:rsidP="00F870BC">
            <w:pPr>
              <w:jc w:val="both"/>
              <w:rPr>
                <w:rFonts w:ascii="Times New Roman" w:hAnsi="Times New Roman" w:cs="Times New Roman"/>
                <w:sz w:val="18"/>
                <w:szCs w:val="18"/>
              </w:rPr>
            </w:pPr>
          </w:p>
          <w:p w14:paraId="341B1BF2" w14:textId="77777777" w:rsidR="00F870BC" w:rsidRPr="00D106AB" w:rsidRDefault="00F870BC" w:rsidP="00F870BC">
            <w:pPr>
              <w:jc w:val="both"/>
              <w:rPr>
                <w:rFonts w:ascii="Times New Roman" w:hAnsi="Times New Roman" w:cs="Times New Roman"/>
                <w:sz w:val="18"/>
                <w:szCs w:val="18"/>
              </w:rPr>
            </w:pPr>
            <w:r w:rsidRPr="00EA637A">
              <w:rPr>
                <w:rFonts w:ascii="Times New Roman" w:hAnsi="Times New Roman" w:cs="Times New Roman"/>
                <w:sz w:val="18"/>
                <w:szCs w:val="18"/>
              </w:rPr>
              <w:t>Atzīmējams, ka Pašvaldības līdzšinējā pieredze ES līdzfinansēto 2014.-2020./2021.-2027.gadu plānošanas perioda ES fondu līdzfinansēto projektu īstenošanā liecina, ka no iepirkuma procedūras izsludināšanas brīža līdz būvdarbu līguma noslēgšanai vidēji paiet 12,5 mēneši, piemēram, projektam "Skultes pārvada izbūve" - ​​10 mēneši, projektam “Austrumu maģistrāles izbūve, 2.kārta” - 15 mēneši, projektam “</w:t>
            </w:r>
            <w:proofErr w:type="spellStart"/>
            <w:r w:rsidRPr="00EA637A">
              <w:rPr>
                <w:rFonts w:ascii="Times New Roman" w:hAnsi="Times New Roman" w:cs="Times New Roman"/>
                <w:sz w:val="18"/>
                <w:szCs w:val="18"/>
              </w:rPr>
              <w:t>J.Čakstes</w:t>
            </w:r>
            <w:proofErr w:type="spellEnd"/>
            <w:r w:rsidRPr="00EA637A">
              <w:rPr>
                <w:rFonts w:ascii="Times New Roman" w:hAnsi="Times New Roman" w:cs="Times New Roman"/>
                <w:sz w:val="18"/>
                <w:szCs w:val="18"/>
              </w:rPr>
              <w:t xml:space="preserve"> gatves izbūve” - 12 mēneši. Būtiskās novirzes no projekta īstenošanas grafika ir saistītas ar piedāvājumu iesniegšanas termiņa pagarināšanu. Piedāvājumu iesniegšanas termiņi vairākkārt tika pagarināti dēļ iesniegtajām sūdzībām Iepirkumu uzraudzības birojā, iepirkuma dokumentācijas grozījumiem, kā arī lai pretendenti varētu kvalitatīvi sagatavot piedāvājumu/dokumentāciju. Pašvaldība ir arī vērsusi uzmanību uz projekta izmaksu pieaugumu līdz </w:t>
            </w:r>
            <w:r w:rsidRPr="00D106AB">
              <w:rPr>
                <w:rFonts w:ascii="Times New Roman" w:hAnsi="Times New Roman" w:cs="Times New Roman"/>
                <w:sz w:val="18"/>
                <w:szCs w:val="18"/>
              </w:rPr>
              <w:t xml:space="preserve">70,9 </w:t>
            </w:r>
            <w:proofErr w:type="spellStart"/>
            <w:r w:rsidRPr="00D106AB">
              <w:rPr>
                <w:rFonts w:ascii="Times New Roman" w:hAnsi="Times New Roman" w:cs="Times New Roman"/>
                <w:sz w:val="18"/>
                <w:szCs w:val="18"/>
              </w:rPr>
              <w:t>milj.euro</w:t>
            </w:r>
            <w:proofErr w:type="spellEnd"/>
            <w:r w:rsidRPr="00D106AB">
              <w:rPr>
                <w:rFonts w:ascii="Times New Roman" w:hAnsi="Times New Roman" w:cs="Times New Roman"/>
                <w:sz w:val="18"/>
                <w:szCs w:val="18"/>
              </w:rPr>
              <w:t xml:space="preserve"> (salīdzinājumā pret plānoto finansējumu 40,3 </w:t>
            </w:r>
            <w:proofErr w:type="spellStart"/>
            <w:r w:rsidRPr="00D106AB">
              <w:rPr>
                <w:rFonts w:ascii="Times New Roman" w:hAnsi="Times New Roman" w:cs="Times New Roman"/>
                <w:sz w:val="18"/>
                <w:szCs w:val="18"/>
              </w:rPr>
              <w:t>milj.euro</w:t>
            </w:r>
            <w:proofErr w:type="spellEnd"/>
            <w:r w:rsidRPr="00D106AB">
              <w:rPr>
                <w:rFonts w:ascii="Times New Roman" w:hAnsi="Times New Roman" w:cs="Times New Roman"/>
                <w:sz w:val="18"/>
                <w:szCs w:val="18"/>
              </w:rPr>
              <w:t xml:space="preserve"> apmērā), tādejādi radot papildu finanšu slogu uz Pašvaldības budžetu. Attiecībā uz Projekta līdzfinansējuma nodrošināšanu (konkrētiem finanšu avotiem un nepieciešamo apjomu) Pašvaldība vēl nav pieņēmusi nekādus lēmums. </w:t>
            </w:r>
          </w:p>
          <w:p w14:paraId="0F0BDD79" w14:textId="77777777" w:rsidR="00F870BC" w:rsidRPr="00D106AB" w:rsidRDefault="00F870BC" w:rsidP="00F870BC">
            <w:pPr>
              <w:jc w:val="both"/>
              <w:rPr>
                <w:rFonts w:ascii="Times New Roman" w:hAnsi="Times New Roman" w:cs="Times New Roman"/>
                <w:sz w:val="18"/>
                <w:szCs w:val="18"/>
              </w:rPr>
            </w:pPr>
          </w:p>
          <w:p w14:paraId="553C142B" w14:textId="77777777" w:rsidR="00F870BC" w:rsidRPr="00D106AB" w:rsidRDefault="00F870BC" w:rsidP="00F870BC">
            <w:pPr>
              <w:jc w:val="both"/>
              <w:rPr>
                <w:rFonts w:ascii="Times New Roman" w:hAnsi="Times New Roman" w:cs="Times New Roman"/>
                <w:sz w:val="18"/>
                <w:szCs w:val="18"/>
              </w:rPr>
            </w:pPr>
            <w:r w:rsidRPr="00D106AB">
              <w:rPr>
                <w:rFonts w:ascii="Times New Roman" w:hAnsi="Times New Roman" w:cs="Times New Roman"/>
                <w:sz w:val="18"/>
                <w:szCs w:val="18"/>
              </w:rPr>
              <w:t xml:space="preserve">Ņemot vērā līdzšinējās </w:t>
            </w:r>
            <w:proofErr w:type="spellStart"/>
            <w:r w:rsidRPr="00D106AB">
              <w:rPr>
                <w:rFonts w:ascii="Times New Roman" w:hAnsi="Times New Roman" w:cs="Times New Roman"/>
                <w:sz w:val="18"/>
                <w:szCs w:val="18"/>
              </w:rPr>
              <w:t>Metrobusa</w:t>
            </w:r>
            <w:proofErr w:type="spellEnd"/>
            <w:r w:rsidRPr="00D106AB">
              <w:rPr>
                <w:rFonts w:ascii="Times New Roman" w:hAnsi="Times New Roman" w:cs="Times New Roman"/>
                <w:sz w:val="18"/>
                <w:szCs w:val="18"/>
              </w:rPr>
              <w:t xml:space="preserve"> projekta uzsākšanas termiņa nobīdes, nepieciešamo būvniecības termiņu un projekta sarežģītību, kā arī iespējamās iepirkuma pārsūdzības, nav iespējams prognozēt projekta īstenošanas pabeigšanas termiņu. Līdz ar to, ņemot vērā ļoti augstos riskus </w:t>
            </w:r>
            <w:proofErr w:type="spellStart"/>
            <w:r w:rsidRPr="00D106AB">
              <w:rPr>
                <w:rFonts w:ascii="Times New Roman" w:hAnsi="Times New Roman" w:cs="Times New Roman"/>
                <w:sz w:val="18"/>
                <w:szCs w:val="18"/>
              </w:rPr>
              <w:t>Metrobusa</w:t>
            </w:r>
            <w:proofErr w:type="spellEnd"/>
            <w:r w:rsidRPr="00D106AB">
              <w:rPr>
                <w:rFonts w:ascii="Times New Roman" w:hAnsi="Times New Roman" w:cs="Times New Roman"/>
                <w:sz w:val="18"/>
                <w:szCs w:val="18"/>
              </w:rPr>
              <w:t xml:space="preserve"> projektam tikt pabeigtam AF izmaksu attiecināmības periodā (līdz 31.05.2026.), Satiksmes ministrija sagatavoja AF investīciju restrukturizācijas priekšlikumu </w:t>
            </w:r>
            <w:proofErr w:type="spellStart"/>
            <w:r w:rsidRPr="00D106AB">
              <w:rPr>
                <w:rFonts w:ascii="Times New Roman" w:hAnsi="Times New Roman" w:cs="Times New Roman"/>
                <w:sz w:val="18"/>
                <w:szCs w:val="18"/>
              </w:rPr>
              <w:t>Metrobusa</w:t>
            </w:r>
            <w:proofErr w:type="spellEnd"/>
            <w:r w:rsidRPr="00D106AB">
              <w:rPr>
                <w:rFonts w:ascii="Times New Roman" w:hAnsi="Times New Roman" w:cs="Times New Roman"/>
                <w:sz w:val="18"/>
                <w:szCs w:val="18"/>
              </w:rPr>
              <w:t xml:space="preserve"> projektam plānoto finansējumu (</w:t>
            </w:r>
            <w:r w:rsidRPr="00D106AB">
              <w:rPr>
                <w:rFonts w:ascii="Times New Roman" w:hAnsi="Times New Roman" w:cs="Times New Roman"/>
                <w:sz w:val="18"/>
                <w:szCs w:val="18"/>
                <w:lang w:val="lv-LV"/>
              </w:rPr>
              <w:t xml:space="preserve">40 227 980 </w:t>
            </w:r>
            <w:proofErr w:type="spellStart"/>
            <w:r w:rsidRPr="00D106AB">
              <w:rPr>
                <w:rFonts w:ascii="Times New Roman" w:hAnsi="Times New Roman" w:cs="Times New Roman"/>
                <w:sz w:val="18"/>
                <w:szCs w:val="18"/>
                <w:lang w:val="lv-LV"/>
              </w:rPr>
              <w:t>euro</w:t>
            </w:r>
            <w:proofErr w:type="spellEnd"/>
            <w:r w:rsidRPr="00D106AB">
              <w:rPr>
                <w:rFonts w:ascii="Times New Roman" w:hAnsi="Times New Roman" w:cs="Times New Roman"/>
                <w:sz w:val="18"/>
                <w:szCs w:val="18"/>
                <w:lang w:val="lv-LV"/>
              </w:rPr>
              <w:t xml:space="preserve">) </w:t>
            </w:r>
            <w:r w:rsidRPr="00D106AB">
              <w:rPr>
                <w:rFonts w:ascii="Times New Roman" w:hAnsi="Times New Roman" w:cs="Times New Roman"/>
                <w:sz w:val="18"/>
                <w:szCs w:val="18"/>
              </w:rPr>
              <w:t>novirzīt Rīgas Centrālās stacijas dienvidu daļas (2B posms) būvdarbu pabeigšanai.</w:t>
            </w:r>
          </w:p>
          <w:p w14:paraId="7CDE8BB6" w14:textId="77777777" w:rsidR="00F870BC" w:rsidRPr="00D106AB" w:rsidRDefault="00F870BC" w:rsidP="00F870BC">
            <w:pPr>
              <w:jc w:val="both"/>
              <w:rPr>
                <w:rFonts w:ascii="Times New Roman" w:hAnsi="Times New Roman" w:cs="Times New Roman"/>
                <w:sz w:val="18"/>
                <w:szCs w:val="18"/>
              </w:rPr>
            </w:pPr>
          </w:p>
          <w:p w14:paraId="00A2BA02" w14:textId="77777777" w:rsidR="00F870BC" w:rsidRPr="00D106AB" w:rsidRDefault="00F870BC" w:rsidP="00F870BC">
            <w:pPr>
              <w:pStyle w:val="BodyText4"/>
              <w:spacing w:before="0" w:after="0"/>
              <w:ind w:firstLine="0"/>
              <w:rPr>
                <w:sz w:val="18"/>
                <w:szCs w:val="18"/>
                <w:lang w:val="lv-LV"/>
              </w:rPr>
            </w:pPr>
            <w:r w:rsidRPr="00D106AB">
              <w:rPr>
                <w:sz w:val="18"/>
                <w:szCs w:val="18"/>
                <w:lang w:val="lv-LV"/>
              </w:rPr>
              <w:t xml:space="preserve">Attiecīgi 1.1.1.2.i. investīcijai tiek samazināts </w:t>
            </w:r>
            <w:proofErr w:type="spellStart"/>
            <w:r w:rsidRPr="00D106AB">
              <w:rPr>
                <w:sz w:val="18"/>
                <w:szCs w:val="18"/>
                <w:lang w:val="lv-LV"/>
              </w:rPr>
              <w:t>Metrobusa</w:t>
            </w:r>
            <w:proofErr w:type="spellEnd"/>
            <w:r w:rsidRPr="00D106AB">
              <w:rPr>
                <w:sz w:val="18"/>
                <w:szCs w:val="18"/>
                <w:lang w:val="lv-LV"/>
              </w:rPr>
              <w:t xml:space="preserve"> projektam plānotais AF finansējums 40 227 980 </w:t>
            </w:r>
            <w:proofErr w:type="spellStart"/>
            <w:r w:rsidRPr="00D106AB">
              <w:rPr>
                <w:sz w:val="18"/>
                <w:szCs w:val="18"/>
                <w:lang w:val="lv-LV"/>
              </w:rPr>
              <w:t>euro</w:t>
            </w:r>
            <w:proofErr w:type="spellEnd"/>
            <w:r w:rsidRPr="00D106AB">
              <w:rPr>
                <w:sz w:val="18"/>
                <w:szCs w:val="18"/>
                <w:lang w:val="lv-LV"/>
              </w:rPr>
              <w:t xml:space="preserve"> apmērā šādos intervences laukos:</w:t>
            </w:r>
          </w:p>
          <w:p w14:paraId="7DC69FFC" w14:textId="77777777" w:rsidR="00F870BC" w:rsidRPr="00D106AB" w:rsidRDefault="00F870BC" w:rsidP="00F870BC">
            <w:pPr>
              <w:pStyle w:val="BodyText4"/>
              <w:spacing w:before="0" w:after="0"/>
              <w:ind w:firstLine="0"/>
              <w:rPr>
                <w:sz w:val="18"/>
                <w:szCs w:val="18"/>
                <w:lang w:val="lv-LV"/>
              </w:rPr>
            </w:pPr>
            <w:r w:rsidRPr="00D106AB">
              <w:rPr>
                <w:sz w:val="18"/>
                <w:szCs w:val="18"/>
                <w:lang w:val="lv-LV"/>
              </w:rPr>
              <w:t xml:space="preserve">-) par 37 915 480 </w:t>
            </w:r>
            <w:proofErr w:type="spellStart"/>
            <w:r w:rsidRPr="00D106AB">
              <w:rPr>
                <w:sz w:val="18"/>
                <w:szCs w:val="18"/>
                <w:lang w:val="lv-LV"/>
              </w:rPr>
              <w:t>euro</w:t>
            </w:r>
            <w:proofErr w:type="spellEnd"/>
            <w:r w:rsidRPr="00D106AB">
              <w:rPr>
                <w:sz w:val="18"/>
                <w:szCs w:val="18"/>
                <w:lang w:val="lv-LV"/>
              </w:rPr>
              <w:t xml:space="preserve"> intervences laukā 073 – tīra pilsētas transporta infrastruktūra; </w:t>
            </w:r>
          </w:p>
          <w:p w14:paraId="47F48EC4" w14:textId="77777777" w:rsidR="00F870BC" w:rsidRPr="005F49A6" w:rsidRDefault="00F870BC" w:rsidP="00F870BC">
            <w:pPr>
              <w:jc w:val="both"/>
              <w:rPr>
                <w:rFonts w:ascii="Times New Roman" w:hAnsi="Times New Roman" w:cs="Times New Roman"/>
                <w:sz w:val="18"/>
                <w:szCs w:val="18"/>
              </w:rPr>
            </w:pPr>
            <w:r w:rsidRPr="00D106AB">
              <w:rPr>
                <w:rFonts w:ascii="Times New Roman" w:hAnsi="Times New Roman" w:cs="Times New Roman"/>
                <w:sz w:val="18"/>
                <w:szCs w:val="18"/>
                <w:lang w:val="lv-LV"/>
              </w:rPr>
              <w:t xml:space="preserve">-) par 2 312 500 </w:t>
            </w:r>
            <w:proofErr w:type="spellStart"/>
            <w:r w:rsidRPr="00D106AB">
              <w:rPr>
                <w:rFonts w:ascii="Times New Roman" w:hAnsi="Times New Roman" w:cs="Times New Roman"/>
                <w:sz w:val="18"/>
                <w:szCs w:val="18"/>
                <w:lang w:val="lv-LV"/>
              </w:rPr>
              <w:t>euro</w:t>
            </w:r>
            <w:proofErr w:type="spellEnd"/>
            <w:r w:rsidRPr="00D106AB">
              <w:rPr>
                <w:rFonts w:ascii="Times New Roman" w:hAnsi="Times New Roman" w:cs="Times New Roman"/>
                <w:sz w:val="18"/>
                <w:szCs w:val="18"/>
                <w:lang w:val="lv-LV"/>
              </w:rPr>
              <w:t xml:space="preserve"> intervences laukā 062 – citi rekonstruēti vai modernizēti ceļi (automaģistrāles, valsts, reģionālie vai vietējie ceļi).</w:t>
            </w:r>
          </w:p>
          <w:p w14:paraId="0C15E320" w14:textId="77777777" w:rsidR="00F870BC" w:rsidRPr="00EA637A" w:rsidRDefault="00F870BC" w:rsidP="00F870BC">
            <w:pPr>
              <w:jc w:val="both"/>
              <w:rPr>
                <w:rFonts w:ascii="Times New Roman" w:hAnsi="Times New Roman" w:cs="Times New Roman"/>
                <w:sz w:val="18"/>
                <w:szCs w:val="18"/>
              </w:rPr>
            </w:pPr>
          </w:p>
          <w:p w14:paraId="3EB70802"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b w:val="0"/>
                <w:bCs w:val="0"/>
                <w:lang w:eastAsia="lv-LV"/>
              </w:rPr>
            </w:pPr>
            <w:r w:rsidRPr="00EA637A">
              <w:rPr>
                <w:rStyle w:val="cf01"/>
                <w:rFonts w:ascii="Times New Roman" w:eastAsia="Times New Roman" w:hAnsi="Times New Roman" w:cs="Times New Roman"/>
                <w:b w:val="0"/>
                <w:bCs w:val="0"/>
                <w:lang w:eastAsia="lv-LV"/>
              </w:rPr>
              <w:t>Ierosinātajām izmaiņām:</w:t>
            </w:r>
          </w:p>
          <w:p w14:paraId="0EBB1636" w14:textId="77777777" w:rsidR="00F870BC" w:rsidRPr="00EA637A" w:rsidRDefault="00F870BC" w:rsidP="00F870BC">
            <w:pPr>
              <w:pBdr>
                <w:bottom w:val="single" w:sz="6" w:space="1" w:color="auto"/>
              </w:pBdr>
              <w:jc w:val="both"/>
              <w:rPr>
                <w:rFonts w:ascii="Times New Roman" w:hAnsi="Times New Roman" w:cs="Times New Roman"/>
                <w:sz w:val="18"/>
                <w:szCs w:val="18"/>
                <w:lang w:val="lv-LV"/>
              </w:rPr>
            </w:pPr>
            <w:r w:rsidRPr="00EA637A">
              <w:rPr>
                <w:rFonts w:ascii="Times New Roman" w:hAnsi="Times New Roman" w:cs="Times New Roman"/>
                <w:sz w:val="18"/>
                <w:szCs w:val="18"/>
                <w:lang w:val="lv-LV"/>
              </w:rPr>
              <w:t>-) ir ietekme (paredz izmaiņas) uz investīcijas izmaksām un uz investīcijas aprakstu, tās ietvaros sasniedzamajiem rādītājiem un galvenajiem rezultātiem;</w:t>
            </w:r>
          </w:p>
          <w:p w14:paraId="3A4FD528"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b w:val="0"/>
                <w:bCs w:val="0"/>
                <w:lang w:val="lv-LV" w:eastAsia="lv-LV"/>
              </w:rPr>
            </w:pPr>
            <w:r w:rsidRPr="00EA637A">
              <w:rPr>
                <w:rFonts w:ascii="Times New Roman" w:hAnsi="Times New Roman" w:cs="Times New Roman"/>
                <w:sz w:val="18"/>
                <w:szCs w:val="18"/>
                <w:lang w:val="lv-LV"/>
              </w:rPr>
              <w:t>-) nav ietekme (neparedz izmaiņas) uz investīcijas/reformas mērķi, īstenošanas kārtību un laika grafiku. Ierosinātajām izmaiņām nav ietekme uz AF plāna principa “Nenodarīt būtisku kaitējumu” novērtējumā noteiktajām prasībām, kā arī nav ietekmes uz zaļajiem un/vai digitālajiem mērķiem.</w:t>
            </w:r>
          </w:p>
          <w:p w14:paraId="23B13A92"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b w:val="0"/>
                <w:bCs w:val="0"/>
                <w:lang w:eastAsia="lv-LV"/>
              </w:rPr>
            </w:pPr>
          </w:p>
          <w:p w14:paraId="6120C11D"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lang w:eastAsia="lv-LV"/>
              </w:rPr>
            </w:pPr>
            <w:r w:rsidRPr="00EA637A">
              <w:rPr>
                <w:rStyle w:val="cf01"/>
                <w:rFonts w:ascii="Times New Roman" w:eastAsia="Times New Roman" w:hAnsi="Times New Roman" w:cs="Times New Roman"/>
                <w:b w:val="0"/>
                <w:bCs w:val="0"/>
                <w:lang w:eastAsia="lv-LV"/>
              </w:rPr>
              <w:t>Atzīmējams, ka minētās izmaiņas rādītājos neietekmē AF reformas 1.1.1.r. “</w:t>
            </w:r>
            <w:r w:rsidRPr="00EA637A">
              <w:rPr>
                <w:rFonts w:ascii="Times New Roman" w:hAnsi="Times New Roman" w:cs="Times New Roman"/>
                <w:sz w:val="18"/>
                <w:szCs w:val="18"/>
                <w:lang w:val="lv-LV"/>
              </w:rPr>
              <w:t xml:space="preserve">Rīgas metropoles areāla transporta sistēmas </w:t>
            </w:r>
            <w:proofErr w:type="spellStart"/>
            <w:r w:rsidRPr="00EA637A">
              <w:rPr>
                <w:rFonts w:ascii="Times New Roman" w:hAnsi="Times New Roman" w:cs="Times New Roman"/>
                <w:sz w:val="18"/>
                <w:szCs w:val="18"/>
                <w:lang w:val="lv-LV"/>
              </w:rPr>
              <w:t>zaļināšana</w:t>
            </w:r>
            <w:proofErr w:type="spellEnd"/>
            <w:r w:rsidRPr="00EA637A">
              <w:rPr>
                <w:rFonts w:ascii="Times New Roman" w:hAnsi="Times New Roman" w:cs="Times New Roman"/>
                <w:sz w:val="18"/>
                <w:szCs w:val="18"/>
                <w:lang w:val="lv-LV"/>
              </w:rPr>
              <w:t>” mērķi – palielināt sabiedriskā transporta lomu kopējā motorizētajā mobilitātē, tajā skaitā uzsvaru liekot uz sliežu transporta lomas palielināšanu Rīgas pilsētā un pārējā Rīgas metropoles areālā.</w:t>
            </w:r>
          </w:p>
          <w:p w14:paraId="409D59B7"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lang w:eastAsia="lv-LV"/>
              </w:rPr>
            </w:pPr>
          </w:p>
          <w:p w14:paraId="6F8795B3" w14:textId="77777777" w:rsidR="00F870BC" w:rsidRPr="00EA637A" w:rsidRDefault="00F870BC" w:rsidP="00F870BC">
            <w:pPr>
              <w:pBdr>
                <w:bottom w:val="single" w:sz="6" w:space="1" w:color="auto"/>
              </w:pBdr>
              <w:jc w:val="both"/>
              <w:rPr>
                <w:rFonts w:ascii="Times New Roman" w:hAnsi="Times New Roman" w:cs="Times New Roman"/>
                <w:sz w:val="18"/>
                <w:szCs w:val="18"/>
                <w:lang w:val="lv-LV"/>
              </w:rPr>
            </w:pPr>
            <w:r w:rsidRPr="00EA637A">
              <w:rPr>
                <w:rFonts w:ascii="Times New Roman" w:hAnsi="Times New Roman" w:cs="Times New Roman"/>
                <w:sz w:val="18"/>
                <w:szCs w:val="18"/>
                <w:lang w:val="lv-LV"/>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w:t>
            </w:r>
            <w:proofErr w:type="spellStart"/>
            <w:r w:rsidRPr="00EA637A">
              <w:rPr>
                <w:rFonts w:ascii="Times New Roman" w:hAnsi="Times New Roman" w:cs="Times New Roman"/>
                <w:sz w:val="18"/>
                <w:szCs w:val="18"/>
                <w:lang w:val="lv-LV"/>
              </w:rPr>
              <w:t>daudzvalstu</w:t>
            </w:r>
            <w:proofErr w:type="spellEnd"/>
            <w:r w:rsidRPr="00EA637A">
              <w:rPr>
                <w:rFonts w:ascii="Times New Roman" w:hAnsi="Times New Roman" w:cs="Times New Roman"/>
                <w:sz w:val="18"/>
                <w:szCs w:val="18"/>
                <w:lang w:val="lv-LV"/>
              </w:rPr>
              <w:t xml:space="preserve"> projekti”, “Valsts atbalsts” un “Atklāta stratēģiskā autonomija” ir spēkā esoši.</w:t>
            </w:r>
          </w:p>
          <w:p w14:paraId="3F86D429" w14:textId="77777777" w:rsidR="00F870BC" w:rsidRPr="00EA637A" w:rsidRDefault="00F870BC" w:rsidP="00F870BC">
            <w:pPr>
              <w:pBdr>
                <w:bottom w:val="single" w:sz="6" w:space="1" w:color="auto"/>
              </w:pBdr>
              <w:jc w:val="both"/>
              <w:rPr>
                <w:rStyle w:val="cf01"/>
                <w:rFonts w:ascii="Times New Roman" w:eastAsia="Times New Roman" w:hAnsi="Times New Roman" w:cs="Times New Roman"/>
                <w:b w:val="0"/>
                <w:bCs w:val="0"/>
                <w:lang w:val="lv-LV" w:eastAsia="lv-LV"/>
              </w:rPr>
            </w:pPr>
          </w:p>
          <w:p w14:paraId="77DEE56A" w14:textId="32860488" w:rsidR="00C234AA" w:rsidRPr="0075741E" w:rsidRDefault="00F870BC" w:rsidP="00F870BC">
            <w:pPr>
              <w:pBdr>
                <w:bottom w:val="single" w:sz="6" w:space="1" w:color="auto"/>
              </w:pBdr>
              <w:jc w:val="both"/>
              <w:rPr>
                <w:rFonts w:ascii="Times New Roman" w:eastAsia="Times New Roman" w:hAnsi="Times New Roman" w:cs="Times New Roman"/>
                <w:sz w:val="18"/>
                <w:szCs w:val="18"/>
                <w:lang w:eastAsia="lv-LV"/>
              </w:rPr>
            </w:pPr>
            <w:r w:rsidRPr="00EA637A">
              <w:rPr>
                <w:rStyle w:val="cf01"/>
                <w:rFonts w:ascii="Times New Roman" w:eastAsia="Times New Roman" w:hAnsi="Times New Roman" w:cs="Times New Roman"/>
                <w:b w:val="0"/>
                <w:bCs w:val="0"/>
                <w:lang w:val="lv-LV" w:eastAsia="lv-LV"/>
              </w:rPr>
              <w:t>Atbilstoši ierosinātajām izmaiņām ir nepieciešams veikt precizējumus Eiropas padomes 2021.gada 6.jūnija lēmuma pielikumā (CID) un AF plāna Darbības kārtībā.</w:t>
            </w:r>
          </w:p>
        </w:tc>
      </w:tr>
      <w:tr w:rsidR="00C234AA" w:rsidRPr="0075741E" w14:paraId="0165F0CF"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441FF77E"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t>Mainītie elementi</w:t>
            </w:r>
          </w:p>
        </w:tc>
        <w:tc>
          <w:tcPr>
            <w:tcW w:w="1688" w:type="pct"/>
            <w:tcBorders>
              <w:top w:val="single" w:sz="6" w:space="0" w:color="000000"/>
              <w:left w:val="single" w:sz="6" w:space="0" w:color="000000"/>
              <w:bottom w:val="single" w:sz="6" w:space="0" w:color="000000"/>
              <w:right w:val="single" w:sz="6" w:space="0" w:color="000000"/>
            </w:tcBorders>
            <w:shd w:val="clear" w:color="auto" w:fill="FFFFFF"/>
            <w:hideMark/>
          </w:tcPr>
          <w:p w14:paraId="196663A9"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t>Pašreizējā redakcija</w:t>
            </w:r>
          </w:p>
        </w:tc>
        <w:tc>
          <w:tcPr>
            <w:tcW w:w="1789" w:type="pct"/>
            <w:tcBorders>
              <w:top w:val="single" w:sz="6" w:space="0" w:color="000000"/>
              <w:left w:val="single" w:sz="6" w:space="0" w:color="000000"/>
              <w:bottom w:val="single" w:sz="6" w:space="0" w:color="000000"/>
              <w:right w:val="single" w:sz="6" w:space="0" w:color="000000"/>
            </w:tcBorders>
            <w:shd w:val="clear" w:color="auto" w:fill="FFFFFF"/>
            <w:hideMark/>
          </w:tcPr>
          <w:p w14:paraId="0809F76E" w14:textId="77777777" w:rsidR="00C234AA" w:rsidRPr="0075741E" w:rsidRDefault="00C234AA" w:rsidP="009B320F">
            <w:pPr>
              <w:pStyle w:val="BodyText4"/>
              <w:spacing w:before="0" w:after="0"/>
              <w:ind w:left="23" w:firstLine="102"/>
              <w:rPr>
                <w:b/>
                <w:bCs/>
                <w:sz w:val="18"/>
                <w:szCs w:val="18"/>
                <w:lang w:val="lv-LV"/>
              </w:rPr>
            </w:pPr>
            <w:r w:rsidRPr="0075741E">
              <w:rPr>
                <w:b/>
                <w:bCs/>
                <w:sz w:val="18"/>
                <w:szCs w:val="18"/>
                <w:lang w:val="lv-LV"/>
              </w:rPr>
              <w:t>Grozītā redakcija</w:t>
            </w:r>
          </w:p>
        </w:tc>
      </w:tr>
      <w:tr w:rsidR="00C234AA" w:rsidRPr="0075741E" w14:paraId="74FA25F9"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3ED3F15E"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Komponentes un/vai pasākuma apraksts</w:t>
            </w:r>
          </w:p>
        </w:tc>
        <w:tc>
          <w:tcPr>
            <w:tcW w:w="1688" w:type="pct"/>
            <w:tcBorders>
              <w:top w:val="single" w:sz="6" w:space="0" w:color="000000"/>
              <w:left w:val="single" w:sz="6" w:space="0" w:color="000000"/>
              <w:bottom w:val="single" w:sz="6" w:space="0" w:color="000000"/>
              <w:right w:val="single" w:sz="6" w:space="0" w:color="000000"/>
            </w:tcBorders>
            <w:shd w:val="clear" w:color="auto" w:fill="FFFFFF"/>
            <w:hideMark/>
          </w:tcPr>
          <w:p w14:paraId="63DF7784" w14:textId="77777777" w:rsidR="00C234AA" w:rsidRPr="0075741E" w:rsidRDefault="00C234AA" w:rsidP="009B320F">
            <w:pPr>
              <w:pStyle w:val="BodyText4"/>
              <w:shd w:val="clear" w:color="auto" w:fill="auto"/>
              <w:spacing w:before="0" w:line="240" w:lineRule="auto"/>
              <w:ind w:hanging="18"/>
              <w:rPr>
                <w:rFonts w:eastAsiaTheme="minorHAnsi"/>
                <w:sz w:val="18"/>
                <w:szCs w:val="18"/>
              </w:rPr>
            </w:pPr>
            <w:r w:rsidRPr="0075741E">
              <w:rPr>
                <w:rFonts w:eastAsiaTheme="minorHAnsi"/>
                <w:sz w:val="18"/>
                <w:szCs w:val="18"/>
              </w:rPr>
              <w:t>Pielikums PADOMES ĪSTENOŠANAS LĒMUMAM par Latvijas atveseļošanas un noturības plāna novērtējuma apstiprināšanu (aprakstošā daļa):</w:t>
            </w:r>
          </w:p>
          <w:p w14:paraId="0EF8FC7D" w14:textId="77777777" w:rsidR="00C234AA" w:rsidRPr="0075741E" w:rsidRDefault="00C234AA" w:rsidP="009B320F">
            <w:pPr>
              <w:pStyle w:val="BodyText4"/>
              <w:ind w:hanging="18"/>
              <w:rPr>
                <w:sz w:val="18"/>
                <w:szCs w:val="18"/>
                <w:lang w:val="lv-LV"/>
              </w:rPr>
            </w:pPr>
            <w:r w:rsidRPr="0075741E">
              <w:rPr>
                <w:rFonts w:eastAsiaTheme="minorHAnsi"/>
                <w:sz w:val="18"/>
                <w:szCs w:val="18"/>
                <w:lang w:val="lv-LV"/>
              </w:rPr>
              <w:lastRenderedPageBreak/>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(100 km dzelzceļa elektrifikācija), </w:t>
            </w:r>
            <w:proofErr w:type="spellStart"/>
            <w:r w:rsidRPr="0075741E">
              <w:rPr>
                <w:rFonts w:eastAsiaTheme="minorHAnsi"/>
                <w:sz w:val="18"/>
                <w:szCs w:val="18"/>
                <w:lang w:val="lv-LV"/>
              </w:rPr>
              <w:t>bezizmešu</w:t>
            </w:r>
            <w:proofErr w:type="spellEnd"/>
            <w:r w:rsidRPr="0075741E">
              <w:rPr>
                <w:rFonts w:eastAsiaTheme="minorHAnsi"/>
                <w:sz w:val="18"/>
                <w:szCs w:val="18"/>
                <w:lang w:val="lv-LV"/>
              </w:rPr>
              <w:t xml:space="preserve"> sabiedrisko transportu (17 </w:t>
            </w:r>
            <w:proofErr w:type="spellStart"/>
            <w:r w:rsidRPr="0075741E">
              <w:rPr>
                <w:rFonts w:eastAsiaTheme="minorHAnsi"/>
                <w:sz w:val="18"/>
                <w:szCs w:val="18"/>
                <w:lang w:val="lv-LV"/>
              </w:rPr>
              <w:t>elektroautobusu</w:t>
            </w:r>
            <w:proofErr w:type="spellEnd"/>
            <w:r w:rsidRPr="0075741E">
              <w:rPr>
                <w:rFonts w:eastAsiaTheme="minorHAnsi"/>
                <w:sz w:val="18"/>
                <w:szCs w:val="18"/>
                <w:lang w:val="lv-LV"/>
              </w:rPr>
              <w:t xml:space="preserve"> un septiņu </w:t>
            </w:r>
            <w:proofErr w:type="spellStart"/>
            <w:r w:rsidRPr="0075741E">
              <w:rPr>
                <w:rFonts w:eastAsiaTheme="minorHAnsi"/>
                <w:sz w:val="18"/>
                <w:szCs w:val="18"/>
                <w:lang w:val="lv-LV"/>
              </w:rPr>
              <w:t>elektroautobusu</w:t>
            </w:r>
            <w:proofErr w:type="spellEnd"/>
            <w:r w:rsidRPr="0075741E">
              <w:rPr>
                <w:rFonts w:eastAsiaTheme="minorHAnsi"/>
                <w:sz w:val="18"/>
                <w:szCs w:val="18"/>
                <w:lang w:val="lv-LV"/>
              </w:rPr>
              <w:t xml:space="preserve"> uzlādes staciju iegāde) un veloceliņu būvniecību. To papildina sabiedriskā transporta (autobusu/</w:t>
            </w:r>
            <w:proofErr w:type="spellStart"/>
            <w:r w:rsidRPr="0075741E">
              <w:rPr>
                <w:rFonts w:eastAsiaTheme="minorHAnsi"/>
                <w:sz w:val="18"/>
                <w:szCs w:val="18"/>
                <w:lang w:val="lv-LV"/>
              </w:rPr>
              <w:t>elektroautobusu</w:t>
            </w:r>
            <w:proofErr w:type="spellEnd"/>
            <w:r w:rsidRPr="0075741E">
              <w:rPr>
                <w:rFonts w:eastAsiaTheme="minorHAnsi"/>
                <w:sz w:val="18"/>
                <w:szCs w:val="18"/>
                <w:lang w:val="lv-LV"/>
              </w:rPr>
              <w:t>, tramvaju un trolejbusu) mezgla būvniecība, astoņi mobilitātes punkti, ātrgaitas autobusu tranzīta josla 5,3 km garumā, tramvaju līnijas pagarinājums par 2,2 km un trolejbusu līnijas pagarinājums par 0,3 km, lai atbalstītu multimodālā transporta izmantošanu.”</w:t>
            </w:r>
          </w:p>
        </w:tc>
        <w:tc>
          <w:tcPr>
            <w:tcW w:w="1789" w:type="pct"/>
            <w:tcBorders>
              <w:top w:val="single" w:sz="6" w:space="0" w:color="000000"/>
              <w:left w:val="single" w:sz="6" w:space="0" w:color="000000"/>
              <w:bottom w:val="single" w:sz="6" w:space="0" w:color="000000"/>
              <w:right w:val="single" w:sz="6" w:space="0" w:color="000000"/>
            </w:tcBorders>
            <w:shd w:val="clear" w:color="auto" w:fill="FFFFFF"/>
            <w:hideMark/>
          </w:tcPr>
          <w:p w14:paraId="00FB12B8" w14:textId="77777777" w:rsidR="00C234AA" w:rsidRPr="0075741E" w:rsidRDefault="00C234AA" w:rsidP="009B320F">
            <w:pPr>
              <w:pStyle w:val="BodyText4"/>
              <w:shd w:val="clear" w:color="auto" w:fill="auto"/>
              <w:spacing w:before="0" w:line="240" w:lineRule="auto"/>
              <w:ind w:hanging="18"/>
              <w:rPr>
                <w:rFonts w:eastAsiaTheme="minorHAnsi"/>
                <w:sz w:val="18"/>
                <w:szCs w:val="18"/>
              </w:rPr>
            </w:pPr>
            <w:r w:rsidRPr="0075741E">
              <w:rPr>
                <w:rFonts w:eastAsiaTheme="minorHAnsi"/>
                <w:sz w:val="18"/>
                <w:szCs w:val="18"/>
              </w:rPr>
              <w:lastRenderedPageBreak/>
              <w:t>Pielikums PADOMES ĪSTENOŠANAS LĒMUMAM par Latvijas atveseļošanas un noturības plāna novērtējuma apstiprināšanu (aprakstošā daļa):</w:t>
            </w:r>
          </w:p>
          <w:p w14:paraId="3B09BF03" w14:textId="77777777" w:rsidR="00C234AA" w:rsidRPr="0075741E" w:rsidRDefault="00C234AA" w:rsidP="009B320F">
            <w:pPr>
              <w:pStyle w:val="BodyText4"/>
              <w:shd w:val="clear" w:color="auto" w:fill="auto"/>
              <w:spacing w:before="0" w:line="240" w:lineRule="auto"/>
              <w:ind w:hanging="18"/>
              <w:rPr>
                <w:rFonts w:eastAsiaTheme="minorHAnsi"/>
                <w:sz w:val="18"/>
                <w:szCs w:val="18"/>
              </w:rPr>
            </w:pPr>
          </w:p>
          <w:p w14:paraId="7FF1A955" w14:textId="039A4355" w:rsidR="00C234AA" w:rsidRPr="0075741E" w:rsidRDefault="00F870BC" w:rsidP="009B320F">
            <w:pPr>
              <w:pStyle w:val="BodyText4"/>
              <w:spacing w:before="0" w:after="0"/>
              <w:ind w:left="23" w:firstLine="102"/>
              <w:rPr>
                <w:sz w:val="18"/>
                <w:szCs w:val="18"/>
                <w:lang w:val="lv-LV"/>
              </w:rPr>
            </w:pPr>
            <w:r w:rsidRPr="00EA637A">
              <w:rPr>
                <w:rFonts w:eastAsiaTheme="minorHAnsi"/>
                <w:sz w:val="18"/>
                <w:szCs w:val="18"/>
                <w:lang w:val="lv-LV"/>
              </w:rPr>
              <w:lastRenderedPageBreak/>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(100 km dzelzceļa elektrifikācija), </w:t>
            </w:r>
            <w:proofErr w:type="spellStart"/>
            <w:r w:rsidRPr="00EA637A">
              <w:rPr>
                <w:rFonts w:eastAsiaTheme="minorHAnsi"/>
                <w:sz w:val="18"/>
                <w:szCs w:val="18"/>
                <w:lang w:val="lv-LV"/>
              </w:rPr>
              <w:t>bezizmešu</w:t>
            </w:r>
            <w:proofErr w:type="spellEnd"/>
            <w:r w:rsidRPr="00EA637A">
              <w:rPr>
                <w:rFonts w:eastAsiaTheme="minorHAnsi"/>
                <w:sz w:val="18"/>
                <w:szCs w:val="18"/>
                <w:lang w:val="lv-LV"/>
              </w:rPr>
              <w:t xml:space="preserve"> sabiedrisko transportu (17 </w:t>
            </w:r>
            <w:proofErr w:type="spellStart"/>
            <w:r w:rsidRPr="00EA637A">
              <w:rPr>
                <w:rFonts w:eastAsiaTheme="minorHAnsi"/>
                <w:sz w:val="18"/>
                <w:szCs w:val="18"/>
                <w:lang w:val="lv-LV"/>
              </w:rPr>
              <w:t>elektroautobusu</w:t>
            </w:r>
            <w:proofErr w:type="spellEnd"/>
            <w:r w:rsidRPr="00EA637A">
              <w:rPr>
                <w:rFonts w:eastAsiaTheme="minorHAnsi"/>
                <w:sz w:val="18"/>
                <w:szCs w:val="18"/>
                <w:lang w:val="lv-LV"/>
              </w:rPr>
              <w:t xml:space="preserve"> un septiņu </w:t>
            </w:r>
            <w:proofErr w:type="spellStart"/>
            <w:r w:rsidRPr="00EA637A">
              <w:rPr>
                <w:rFonts w:eastAsiaTheme="minorHAnsi"/>
                <w:sz w:val="18"/>
                <w:szCs w:val="18"/>
                <w:lang w:val="lv-LV"/>
              </w:rPr>
              <w:t>elektroautobusu</w:t>
            </w:r>
            <w:proofErr w:type="spellEnd"/>
            <w:r w:rsidRPr="00EA637A">
              <w:rPr>
                <w:rFonts w:eastAsiaTheme="minorHAnsi"/>
                <w:sz w:val="18"/>
                <w:szCs w:val="18"/>
                <w:lang w:val="lv-LV"/>
              </w:rPr>
              <w:t xml:space="preserve"> uzlādes staciju iegāde) un veloceliņu būvniecību. To papildina sabiedriskā transporta (autobusu/</w:t>
            </w:r>
            <w:proofErr w:type="spellStart"/>
            <w:r w:rsidRPr="00EA637A">
              <w:rPr>
                <w:rFonts w:eastAsiaTheme="minorHAnsi"/>
                <w:sz w:val="18"/>
                <w:szCs w:val="18"/>
                <w:lang w:val="lv-LV"/>
              </w:rPr>
              <w:t>elektroautobusu</w:t>
            </w:r>
            <w:proofErr w:type="spellEnd"/>
            <w:r w:rsidRPr="00EA637A">
              <w:rPr>
                <w:rFonts w:eastAsiaTheme="minorHAnsi"/>
                <w:sz w:val="18"/>
                <w:szCs w:val="18"/>
                <w:lang w:val="lv-LV"/>
              </w:rPr>
              <w:t xml:space="preserve">, tramvaju un trolejbusu) mezgla būvniecība, astoņi mobilitātes punkti, </w:t>
            </w:r>
            <w:r w:rsidRPr="00EA637A">
              <w:rPr>
                <w:rFonts w:eastAsiaTheme="minorHAnsi"/>
                <w:strike/>
                <w:color w:val="FF0000"/>
                <w:sz w:val="18"/>
                <w:szCs w:val="18"/>
                <w:lang w:val="lv-LV"/>
              </w:rPr>
              <w:t>ātrgaitas autobusu tranzīta josla 5,3 km garumā,</w:t>
            </w:r>
            <w:r w:rsidRPr="00EA637A">
              <w:rPr>
                <w:rFonts w:eastAsiaTheme="minorHAnsi"/>
                <w:color w:val="FF0000"/>
                <w:sz w:val="18"/>
                <w:szCs w:val="18"/>
                <w:lang w:val="lv-LV"/>
              </w:rPr>
              <w:t xml:space="preserve"> </w:t>
            </w:r>
            <w:r w:rsidRPr="00EA637A">
              <w:rPr>
                <w:rFonts w:eastAsiaTheme="minorHAnsi"/>
                <w:sz w:val="18"/>
                <w:szCs w:val="18"/>
                <w:lang w:val="lv-LV"/>
              </w:rPr>
              <w:t>tramvaju līnijas pagarinājums par 2,2 km un trolejbusu līnijas pagarinājums par 0,3 km, lai atbalstītu multimodālā transporta izmantošanu.”</w:t>
            </w:r>
          </w:p>
        </w:tc>
      </w:tr>
      <w:tr w:rsidR="00C234AA" w:rsidRPr="0075741E" w14:paraId="08D413C4"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3B8FCAA7"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lastRenderedPageBreak/>
              <w:t xml:space="preserve">Atskaites punkti un </w:t>
            </w:r>
            <w:proofErr w:type="spellStart"/>
            <w:r w:rsidRPr="0075741E">
              <w:rPr>
                <w:sz w:val="18"/>
                <w:szCs w:val="18"/>
                <w:lang w:val="lv-LV"/>
              </w:rPr>
              <w:t>mērķrādītāji</w:t>
            </w:r>
            <w:proofErr w:type="spellEnd"/>
          </w:p>
        </w:tc>
        <w:tc>
          <w:tcPr>
            <w:tcW w:w="1688" w:type="pct"/>
            <w:tcBorders>
              <w:top w:val="single" w:sz="6" w:space="0" w:color="000000"/>
              <w:left w:val="single" w:sz="6" w:space="0" w:color="000000"/>
              <w:bottom w:val="single" w:sz="6" w:space="0" w:color="000000"/>
              <w:right w:val="single" w:sz="6" w:space="0" w:color="000000"/>
            </w:tcBorders>
            <w:shd w:val="clear" w:color="auto" w:fill="FFFFFF"/>
          </w:tcPr>
          <w:p w14:paraId="165E32A0" w14:textId="77777777" w:rsidR="00C234AA" w:rsidRPr="0075741E" w:rsidRDefault="00C234AA" w:rsidP="009B320F">
            <w:pPr>
              <w:jc w:val="both"/>
              <w:rPr>
                <w:rFonts w:ascii="Times New Roman" w:hAnsi="Times New Roman" w:cs="Times New Roman"/>
                <w:b/>
                <w:bCs/>
                <w:sz w:val="18"/>
                <w:szCs w:val="18"/>
              </w:rPr>
            </w:pPr>
            <w:r w:rsidRPr="0075741E">
              <w:rPr>
                <w:rFonts w:ascii="Times New Roman" w:hAnsi="Times New Roman" w:cs="Times New Roman"/>
                <w:b/>
                <w:bCs/>
                <w:sz w:val="18"/>
                <w:szCs w:val="18"/>
              </w:rPr>
              <w:t xml:space="preserve">Numurs: </w:t>
            </w:r>
            <w:r w:rsidRPr="0075741E">
              <w:rPr>
                <w:rFonts w:ascii="Times New Roman" w:hAnsi="Times New Roman" w:cs="Times New Roman"/>
                <w:sz w:val="18"/>
                <w:szCs w:val="18"/>
              </w:rPr>
              <w:t>5a</w:t>
            </w:r>
          </w:p>
          <w:p w14:paraId="36C8E251" w14:textId="77777777" w:rsidR="00C234AA" w:rsidRPr="0075741E" w:rsidRDefault="00C234AA" w:rsidP="009B320F">
            <w:pPr>
              <w:pStyle w:val="BodyText4"/>
              <w:spacing w:before="0" w:after="0" w:line="240" w:lineRule="auto"/>
              <w:ind w:firstLine="0"/>
              <w:jc w:val="center"/>
              <w:rPr>
                <w:sz w:val="18"/>
                <w:szCs w:val="18"/>
                <w:lang w:val="lv-LV"/>
              </w:rPr>
            </w:pPr>
          </w:p>
          <w:p w14:paraId="539F0E1F" w14:textId="77777777" w:rsidR="00C234AA" w:rsidRPr="0075741E" w:rsidRDefault="00C234AA" w:rsidP="009B320F">
            <w:pPr>
              <w:jc w:val="both"/>
              <w:rPr>
                <w:rFonts w:ascii="Times New Roman" w:hAnsi="Times New Roman" w:cs="Times New Roman"/>
                <w:sz w:val="18"/>
                <w:szCs w:val="18"/>
              </w:rPr>
            </w:pPr>
            <w:r w:rsidRPr="0075741E">
              <w:rPr>
                <w:rFonts w:ascii="Times New Roman" w:hAnsi="Times New Roman" w:cs="Times New Roman"/>
                <w:b/>
                <w:bCs/>
                <w:sz w:val="18"/>
                <w:szCs w:val="18"/>
              </w:rPr>
              <w:t xml:space="preserve">Atskaites punkta nosaukums: </w:t>
            </w:r>
            <w:r w:rsidRPr="0075741E">
              <w:rPr>
                <w:rFonts w:ascii="Times New Roman" w:hAnsi="Times New Roman" w:cs="Times New Roman"/>
                <w:sz w:val="18"/>
                <w:szCs w:val="18"/>
              </w:rPr>
              <w:t xml:space="preserve"> Pabeigti sabiedriskā transporta infrastruktūras projekti.</w:t>
            </w:r>
          </w:p>
          <w:p w14:paraId="17EDAD28" w14:textId="77777777" w:rsidR="00C234AA" w:rsidRPr="0075741E" w:rsidRDefault="00C234AA" w:rsidP="009B320F">
            <w:pPr>
              <w:jc w:val="both"/>
              <w:rPr>
                <w:rFonts w:ascii="Times New Roman" w:hAnsi="Times New Roman" w:cs="Times New Roman"/>
                <w:sz w:val="18"/>
                <w:szCs w:val="18"/>
              </w:rPr>
            </w:pPr>
          </w:p>
          <w:p w14:paraId="14188E9B" w14:textId="77777777" w:rsidR="00C234AA" w:rsidRPr="0075741E" w:rsidRDefault="00C234AA" w:rsidP="009B320F">
            <w:pPr>
              <w:jc w:val="both"/>
              <w:rPr>
                <w:rFonts w:ascii="Times New Roman" w:hAnsi="Times New Roman" w:cs="Times New Roman"/>
                <w:sz w:val="18"/>
                <w:szCs w:val="18"/>
              </w:rPr>
            </w:pPr>
            <w:r w:rsidRPr="0075741E">
              <w:rPr>
                <w:rFonts w:ascii="Times New Roman" w:hAnsi="Times New Roman" w:cs="Times New Roman"/>
                <w:b/>
                <w:bCs/>
                <w:sz w:val="18"/>
                <w:szCs w:val="18"/>
              </w:rPr>
              <w:t xml:space="preserve">Atskaites punkta apraksts: </w:t>
            </w:r>
          </w:p>
          <w:p w14:paraId="0D239732" w14:textId="77777777" w:rsidR="00C234AA" w:rsidRPr="0075741E" w:rsidRDefault="00C234AA" w:rsidP="009B320F">
            <w:pPr>
              <w:pStyle w:val="Default"/>
              <w:jc w:val="both"/>
              <w:rPr>
                <w:sz w:val="18"/>
                <w:szCs w:val="18"/>
              </w:rPr>
            </w:pPr>
            <w:r w:rsidRPr="0075741E">
              <w:rPr>
                <w:sz w:val="18"/>
                <w:szCs w:val="18"/>
              </w:rPr>
              <w:t xml:space="preserve">Pabeidz šādu transporta infrastruktūru: </w:t>
            </w:r>
          </w:p>
          <w:p w14:paraId="296C0633" w14:textId="77777777" w:rsidR="00C234AA" w:rsidRPr="0075741E" w:rsidRDefault="00C234AA" w:rsidP="009B320F">
            <w:pPr>
              <w:pStyle w:val="Default"/>
              <w:jc w:val="both"/>
              <w:rPr>
                <w:sz w:val="18"/>
                <w:szCs w:val="18"/>
              </w:rPr>
            </w:pPr>
            <w:r w:rsidRPr="0075741E">
              <w:rPr>
                <w:sz w:val="18"/>
                <w:szCs w:val="18"/>
              </w:rPr>
              <w:t xml:space="preserve">- ātrgaitas autobusu līnija 5,3 km garumā </w:t>
            </w:r>
          </w:p>
          <w:p w14:paraId="30368C60" w14:textId="77777777" w:rsidR="00C234AA" w:rsidRPr="0075741E" w:rsidRDefault="00C234AA" w:rsidP="009B320F">
            <w:pPr>
              <w:pStyle w:val="Default"/>
              <w:jc w:val="both"/>
              <w:rPr>
                <w:sz w:val="18"/>
                <w:szCs w:val="18"/>
              </w:rPr>
            </w:pPr>
            <w:r w:rsidRPr="0075741E">
              <w:rPr>
                <w:sz w:val="18"/>
                <w:szCs w:val="18"/>
              </w:rPr>
              <w:t>- viens sabiedriskā transporta mezgls (autobusi/</w:t>
            </w:r>
            <w:proofErr w:type="spellStart"/>
            <w:r w:rsidRPr="0075741E">
              <w:rPr>
                <w:sz w:val="18"/>
                <w:szCs w:val="18"/>
              </w:rPr>
              <w:t>elektroautobusi</w:t>
            </w:r>
            <w:proofErr w:type="spellEnd"/>
            <w:r w:rsidRPr="0075741E">
              <w:rPr>
                <w:sz w:val="18"/>
                <w:szCs w:val="18"/>
              </w:rPr>
              <w:t xml:space="preserve">, tramvaji un trolejbusi) </w:t>
            </w:r>
          </w:p>
          <w:p w14:paraId="37B3FB0B" w14:textId="77777777" w:rsidR="00C234AA" w:rsidRPr="0075741E" w:rsidRDefault="00C234AA" w:rsidP="009B320F">
            <w:pPr>
              <w:pStyle w:val="Default"/>
              <w:jc w:val="both"/>
              <w:rPr>
                <w:sz w:val="18"/>
                <w:szCs w:val="18"/>
              </w:rPr>
            </w:pPr>
            <w:r w:rsidRPr="0075741E">
              <w:rPr>
                <w:sz w:val="18"/>
                <w:szCs w:val="18"/>
              </w:rPr>
              <w:t xml:space="preserve">- astoņi mobilitātes punkti </w:t>
            </w:r>
          </w:p>
          <w:p w14:paraId="0EB2A95E" w14:textId="77777777" w:rsidR="00C234AA" w:rsidRPr="0075741E" w:rsidRDefault="00C234AA" w:rsidP="009B320F">
            <w:pPr>
              <w:pStyle w:val="Default"/>
              <w:jc w:val="both"/>
              <w:rPr>
                <w:sz w:val="18"/>
                <w:szCs w:val="18"/>
              </w:rPr>
            </w:pPr>
            <w:r w:rsidRPr="0075741E">
              <w:rPr>
                <w:sz w:val="18"/>
                <w:szCs w:val="18"/>
              </w:rPr>
              <w:t xml:space="preserve">- tramvaja līnijas pagarinājums par 2,2 km </w:t>
            </w:r>
          </w:p>
          <w:p w14:paraId="771842DA" w14:textId="77777777" w:rsidR="00C234AA" w:rsidRPr="0075741E" w:rsidRDefault="00C234AA" w:rsidP="009B320F">
            <w:pPr>
              <w:pStyle w:val="Default"/>
              <w:jc w:val="both"/>
              <w:rPr>
                <w:sz w:val="18"/>
                <w:szCs w:val="18"/>
              </w:rPr>
            </w:pPr>
            <w:r w:rsidRPr="0075741E">
              <w:rPr>
                <w:sz w:val="18"/>
                <w:szCs w:val="18"/>
              </w:rPr>
              <w:t xml:space="preserve">- trolejbusa līnijas pagarinājums par 0,3 km </w:t>
            </w:r>
          </w:p>
          <w:p w14:paraId="78C99EE0" w14:textId="77777777" w:rsidR="00C234AA" w:rsidRPr="0075741E" w:rsidRDefault="00C234AA" w:rsidP="009B320F">
            <w:pPr>
              <w:pStyle w:val="Default"/>
              <w:jc w:val="both"/>
              <w:rPr>
                <w:sz w:val="18"/>
                <w:szCs w:val="18"/>
              </w:rPr>
            </w:pPr>
          </w:p>
          <w:p w14:paraId="69E0F6FA" w14:textId="77777777" w:rsidR="00C234AA" w:rsidRPr="0075741E" w:rsidRDefault="00C234AA" w:rsidP="009B320F">
            <w:pPr>
              <w:jc w:val="both"/>
              <w:rPr>
                <w:rFonts w:ascii="Times New Roman" w:hAnsi="Times New Roman" w:cs="Times New Roman"/>
                <w:sz w:val="18"/>
                <w:szCs w:val="18"/>
              </w:rPr>
            </w:pPr>
          </w:p>
          <w:p w14:paraId="766FBB8B" w14:textId="77777777" w:rsidR="00C234AA" w:rsidRPr="0075741E" w:rsidRDefault="00C234AA" w:rsidP="009B320F">
            <w:pPr>
              <w:jc w:val="both"/>
              <w:rPr>
                <w:rFonts w:ascii="Times New Roman" w:hAnsi="Times New Roman" w:cs="Times New Roman"/>
                <w:sz w:val="18"/>
                <w:szCs w:val="18"/>
              </w:rPr>
            </w:pPr>
            <w:proofErr w:type="spellStart"/>
            <w:r w:rsidRPr="0075741E">
              <w:rPr>
                <w:rFonts w:ascii="Times New Roman" w:hAnsi="Times New Roman" w:cs="Times New Roman"/>
                <w:b/>
                <w:bCs/>
                <w:sz w:val="18"/>
                <w:szCs w:val="18"/>
              </w:rPr>
              <w:t>Mērķrādītāja</w:t>
            </w:r>
            <w:proofErr w:type="spellEnd"/>
            <w:r w:rsidRPr="0075741E">
              <w:rPr>
                <w:rFonts w:ascii="Times New Roman" w:hAnsi="Times New Roman" w:cs="Times New Roman"/>
                <w:b/>
                <w:bCs/>
                <w:sz w:val="18"/>
                <w:szCs w:val="18"/>
              </w:rPr>
              <w:t xml:space="preserve"> vērtība: </w:t>
            </w:r>
            <w:r w:rsidRPr="0075741E">
              <w:rPr>
                <w:rFonts w:ascii="Times New Roman" w:hAnsi="Times New Roman" w:cs="Times New Roman"/>
                <w:color w:val="auto"/>
                <w:sz w:val="18"/>
                <w:szCs w:val="18"/>
              </w:rPr>
              <w:t>n/a</w:t>
            </w:r>
          </w:p>
          <w:p w14:paraId="377AC4D3" w14:textId="77777777" w:rsidR="00C234AA" w:rsidRPr="0075741E" w:rsidRDefault="00C234AA" w:rsidP="009B320F">
            <w:pPr>
              <w:jc w:val="both"/>
              <w:rPr>
                <w:rFonts w:ascii="Times New Roman" w:hAnsi="Times New Roman" w:cs="Times New Roman"/>
                <w:sz w:val="18"/>
                <w:szCs w:val="18"/>
              </w:rPr>
            </w:pPr>
          </w:p>
          <w:p w14:paraId="7BDD99E8" w14:textId="77777777" w:rsidR="00C234AA" w:rsidRPr="0075741E" w:rsidRDefault="00C234AA" w:rsidP="009B320F">
            <w:pPr>
              <w:jc w:val="both"/>
              <w:rPr>
                <w:rFonts w:ascii="Times New Roman" w:hAnsi="Times New Roman" w:cs="Times New Roman"/>
                <w:sz w:val="18"/>
                <w:szCs w:val="18"/>
              </w:rPr>
            </w:pPr>
            <w:r w:rsidRPr="0075741E">
              <w:rPr>
                <w:rFonts w:ascii="Times New Roman" w:hAnsi="Times New Roman" w:cs="Times New Roman"/>
                <w:b/>
                <w:bCs/>
                <w:sz w:val="18"/>
                <w:szCs w:val="18"/>
              </w:rPr>
              <w:t>Orientējošs pabeigšanas grafiks:</w:t>
            </w:r>
            <w:r w:rsidRPr="0075741E">
              <w:rPr>
                <w:rFonts w:ascii="Times New Roman" w:hAnsi="Times New Roman" w:cs="Times New Roman"/>
                <w:sz w:val="18"/>
                <w:szCs w:val="18"/>
              </w:rPr>
              <w:t xml:space="preserve"> 2026.g. 3.cet.</w:t>
            </w:r>
          </w:p>
          <w:p w14:paraId="7F664F84" w14:textId="77777777" w:rsidR="00C234AA" w:rsidRPr="0075741E" w:rsidRDefault="00C234AA" w:rsidP="009B320F">
            <w:pPr>
              <w:pStyle w:val="BodyText4"/>
              <w:spacing w:before="0" w:after="0" w:line="240" w:lineRule="auto"/>
              <w:ind w:firstLine="0"/>
              <w:jc w:val="center"/>
              <w:rPr>
                <w:sz w:val="18"/>
                <w:szCs w:val="18"/>
                <w:lang w:val="lv-LV"/>
              </w:rPr>
            </w:pPr>
          </w:p>
        </w:tc>
        <w:tc>
          <w:tcPr>
            <w:tcW w:w="1789" w:type="pct"/>
            <w:tcBorders>
              <w:top w:val="single" w:sz="6" w:space="0" w:color="000000"/>
              <w:left w:val="single" w:sz="6" w:space="0" w:color="000000"/>
              <w:bottom w:val="single" w:sz="6" w:space="0" w:color="000000"/>
              <w:right w:val="single" w:sz="6" w:space="0" w:color="000000"/>
            </w:tcBorders>
            <w:shd w:val="clear" w:color="auto" w:fill="FFFFFF"/>
          </w:tcPr>
          <w:p w14:paraId="13056D12" w14:textId="77777777" w:rsidR="00C234AA" w:rsidRPr="0075741E" w:rsidRDefault="00C234AA" w:rsidP="009B320F">
            <w:pPr>
              <w:jc w:val="both"/>
              <w:rPr>
                <w:rFonts w:ascii="Times New Roman" w:hAnsi="Times New Roman" w:cs="Times New Roman"/>
                <w:b/>
                <w:bCs/>
                <w:sz w:val="18"/>
                <w:szCs w:val="18"/>
              </w:rPr>
            </w:pPr>
            <w:r w:rsidRPr="0075741E">
              <w:rPr>
                <w:rFonts w:ascii="Times New Roman" w:hAnsi="Times New Roman" w:cs="Times New Roman"/>
                <w:b/>
                <w:bCs/>
                <w:sz w:val="18"/>
                <w:szCs w:val="18"/>
              </w:rPr>
              <w:t xml:space="preserve">Numurs: </w:t>
            </w:r>
            <w:r w:rsidRPr="0075741E">
              <w:rPr>
                <w:rFonts w:ascii="Times New Roman" w:hAnsi="Times New Roman" w:cs="Times New Roman"/>
                <w:sz w:val="18"/>
                <w:szCs w:val="18"/>
              </w:rPr>
              <w:t>5a</w:t>
            </w:r>
          </w:p>
          <w:p w14:paraId="52361797" w14:textId="77777777" w:rsidR="00C234AA" w:rsidRPr="0075741E" w:rsidRDefault="00C234AA" w:rsidP="009B320F">
            <w:pPr>
              <w:pStyle w:val="BodyText4"/>
              <w:spacing w:before="0" w:after="0" w:line="240" w:lineRule="auto"/>
              <w:ind w:firstLine="0"/>
              <w:jc w:val="center"/>
              <w:rPr>
                <w:sz w:val="18"/>
                <w:szCs w:val="18"/>
                <w:lang w:val="lv-LV"/>
              </w:rPr>
            </w:pPr>
          </w:p>
          <w:p w14:paraId="0033E3B6" w14:textId="77777777" w:rsidR="00C234AA" w:rsidRPr="0075741E" w:rsidRDefault="00C234AA" w:rsidP="009B320F">
            <w:pPr>
              <w:jc w:val="both"/>
              <w:rPr>
                <w:rFonts w:ascii="Times New Roman" w:hAnsi="Times New Roman" w:cs="Times New Roman"/>
                <w:sz w:val="18"/>
                <w:szCs w:val="18"/>
              </w:rPr>
            </w:pPr>
            <w:r w:rsidRPr="0075741E">
              <w:rPr>
                <w:rFonts w:ascii="Times New Roman" w:hAnsi="Times New Roman" w:cs="Times New Roman"/>
                <w:b/>
                <w:bCs/>
                <w:sz w:val="18"/>
                <w:szCs w:val="18"/>
              </w:rPr>
              <w:t xml:space="preserve">Atskaites punkta nosaukums: </w:t>
            </w:r>
            <w:r w:rsidRPr="0075741E">
              <w:rPr>
                <w:rFonts w:ascii="Times New Roman" w:hAnsi="Times New Roman" w:cs="Times New Roman"/>
                <w:sz w:val="18"/>
                <w:szCs w:val="18"/>
              </w:rPr>
              <w:t xml:space="preserve"> Pabeigti sabiedriskā transporta infrastruktūras projekti.</w:t>
            </w:r>
          </w:p>
          <w:p w14:paraId="61B36726" w14:textId="77777777" w:rsidR="00C234AA" w:rsidRPr="0075741E" w:rsidRDefault="00C234AA" w:rsidP="009B320F">
            <w:pPr>
              <w:jc w:val="both"/>
              <w:rPr>
                <w:rFonts w:ascii="Times New Roman" w:hAnsi="Times New Roman" w:cs="Times New Roman"/>
                <w:sz w:val="18"/>
                <w:szCs w:val="18"/>
              </w:rPr>
            </w:pPr>
          </w:p>
          <w:p w14:paraId="3C79CB08" w14:textId="77777777" w:rsidR="00F870BC" w:rsidRPr="00EA637A" w:rsidRDefault="00F870BC" w:rsidP="00F870BC">
            <w:pPr>
              <w:jc w:val="both"/>
              <w:rPr>
                <w:rFonts w:ascii="Times New Roman" w:hAnsi="Times New Roman" w:cs="Times New Roman"/>
                <w:sz w:val="18"/>
                <w:szCs w:val="18"/>
              </w:rPr>
            </w:pPr>
            <w:r w:rsidRPr="00EA637A">
              <w:rPr>
                <w:rFonts w:ascii="Times New Roman" w:hAnsi="Times New Roman" w:cs="Times New Roman"/>
                <w:b/>
                <w:bCs/>
                <w:sz w:val="18"/>
                <w:szCs w:val="18"/>
              </w:rPr>
              <w:t xml:space="preserve">Atskaites punkta apraksts: </w:t>
            </w:r>
          </w:p>
          <w:p w14:paraId="276ED2F1" w14:textId="77777777" w:rsidR="00F870BC" w:rsidRPr="00EA637A" w:rsidRDefault="00F870BC" w:rsidP="00F870BC">
            <w:pPr>
              <w:pStyle w:val="Default"/>
              <w:jc w:val="both"/>
              <w:rPr>
                <w:sz w:val="18"/>
                <w:szCs w:val="18"/>
              </w:rPr>
            </w:pPr>
            <w:r w:rsidRPr="00EA637A">
              <w:rPr>
                <w:sz w:val="18"/>
                <w:szCs w:val="18"/>
              </w:rPr>
              <w:t xml:space="preserve">Pabeidz šādu transporta infrastruktūru: </w:t>
            </w:r>
          </w:p>
          <w:p w14:paraId="619F23A4" w14:textId="77777777" w:rsidR="00F870BC" w:rsidRPr="00EA637A" w:rsidRDefault="00F870BC" w:rsidP="00F870BC">
            <w:pPr>
              <w:pStyle w:val="Default"/>
              <w:jc w:val="both"/>
              <w:rPr>
                <w:sz w:val="18"/>
                <w:szCs w:val="18"/>
              </w:rPr>
            </w:pPr>
            <w:r w:rsidRPr="00EA637A">
              <w:rPr>
                <w:sz w:val="18"/>
                <w:szCs w:val="18"/>
              </w:rPr>
              <w:t xml:space="preserve">- </w:t>
            </w:r>
            <w:r w:rsidRPr="00EA637A">
              <w:rPr>
                <w:strike/>
                <w:color w:val="FF0000"/>
                <w:sz w:val="18"/>
                <w:szCs w:val="18"/>
              </w:rPr>
              <w:t>ātrgaitas autobusu līnija 5,3 km garumā</w:t>
            </w:r>
            <w:r w:rsidRPr="00EA637A">
              <w:rPr>
                <w:color w:val="FF0000"/>
                <w:sz w:val="18"/>
                <w:szCs w:val="18"/>
              </w:rPr>
              <w:t xml:space="preserve"> </w:t>
            </w:r>
          </w:p>
          <w:p w14:paraId="31273E58" w14:textId="77777777" w:rsidR="00F870BC" w:rsidRPr="00EA637A" w:rsidRDefault="00F870BC" w:rsidP="00F870BC">
            <w:pPr>
              <w:pStyle w:val="Default"/>
              <w:jc w:val="both"/>
              <w:rPr>
                <w:sz w:val="18"/>
                <w:szCs w:val="18"/>
              </w:rPr>
            </w:pPr>
            <w:r w:rsidRPr="00EA637A">
              <w:rPr>
                <w:sz w:val="18"/>
                <w:szCs w:val="18"/>
              </w:rPr>
              <w:t>- viens sabiedriskā transporta mezgls (autobusi/</w:t>
            </w:r>
            <w:proofErr w:type="spellStart"/>
            <w:r w:rsidRPr="00EA637A">
              <w:rPr>
                <w:sz w:val="18"/>
                <w:szCs w:val="18"/>
              </w:rPr>
              <w:t>elektroautobusi</w:t>
            </w:r>
            <w:proofErr w:type="spellEnd"/>
            <w:r w:rsidRPr="00EA637A">
              <w:rPr>
                <w:sz w:val="18"/>
                <w:szCs w:val="18"/>
              </w:rPr>
              <w:t xml:space="preserve">, tramvaji un trolejbusi) </w:t>
            </w:r>
          </w:p>
          <w:p w14:paraId="498F81CC" w14:textId="77777777" w:rsidR="00F870BC" w:rsidRPr="00EA637A" w:rsidRDefault="00F870BC" w:rsidP="00F870BC">
            <w:pPr>
              <w:pStyle w:val="Default"/>
              <w:jc w:val="both"/>
              <w:rPr>
                <w:sz w:val="18"/>
                <w:szCs w:val="18"/>
              </w:rPr>
            </w:pPr>
            <w:r w:rsidRPr="00EA637A">
              <w:rPr>
                <w:sz w:val="18"/>
                <w:szCs w:val="18"/>
              </w:rPr>
              <w:t xml:space="preserve">- astoņi mobilitātes punkti </w:t>
            </w:r>
          </w:p>
          <w:p w14:paraId="2173420F" w14:textId="77777777" w:rsidR="00F870BC" w:rsidRPr="00EA637A" w:rsidRDefault="00F870BC" w:rsidP="00F870BC">
            <w:pPr>
              <w:pStyle w:val="Default"/>
              <w:jc w:val="both"/>
              <w:rPr>
                <w:sz w:val="18"/>
                <w:szCs w:val="18"/>
              </w:rPr>
            </w:pPr>
            <w:r w:rsidRPr="00EA637A">
              <w:rPr>
                <w:sz w:val="18"/>
                <w:szCs w:val="18"/>
              </w:rPr>
              <w:t xml:space="preserve">- tramvaja līnijas pagarinājums par 2,2 km </w:t>
            </w:r>
          </w:p>
          <w:p w14:paraId="5DB9EFD8" w14:textId="77777777" w:rsidR="00F870BC" w:rsidRPr="00EA637A" w:rsidRDefault="00F870BC" w:rsidP="00F870BC">
            <w:pPr>
              <w:pStyle w:val="Default"/>
              <w:jc w:val="both"/>
              <w:rPr>
                <w:sz w:val="18"/>
                <w:szCs w:val="18"/>
              </w:rPr>
            </w:pPr>
            <w:r w:rsidRPr="00EA637A">
              <w:rPr>
                <w:sz w:val="18"/>
                <w:szCs w:val="18"/>
              </w:rPr>
              <w:t xml:space="preserve">- trolejbusa līnijas pagarinājums par 0,3 km </w:t>
            </w:r>
          </w:p>
          <w:p w14:paraId="2593D726" w14:textId="77777777" w:rsidR="00C234AA" w:rsidRPr="0075741E" w:rsidRDefault="00C234AA" w:rsidP="009B320F">
            <w:pPr>
              <w:pStyle w:val="Default"/>
              <w:jc w:val="both"/>
              <w:rPr>
                <w:sz w:val="18"/>
                <w:szCs w:val="18"/>
              </w:rPr>
            </w:pPr>
          </w:p>
          <w:p w14:paraId="33B19C3B" w14:textId="77777777" w:rsidR="00C234AA" w:rsidRPr="0075741E" w:rsidRDefault="00C234AA" w:rsidP="009B320F">
            <w:pPr>
              <w:jc w:val="both"/>
              <w:rPr>
                <w:rFonts w:ascii="Times New Roman" w:hAnsi="Times New Roman" w:cs="Times New Roman"/>
                <w:sz w:val="18"/>
                <w:szCs w:val="18"/>
              </w:rPr>
            </w:pPr>
          </w:p>
          <w:p w14:paraId="3FC34B97" w14:textId="77777777" w:rsidR="00C234AA" w:rsidRPr="0075741E" w:rsidRDefault="00C234AA" w:rsidP="009B320F">
            <w:pPr>
              <w:jc w:val="both"/>
              <w:rPr>
                <w:rFonts w:ascii="Times New Roman" w:hAnsi="Times New Roman" w:cs="Times New Roman"/>
                <w:sz w:val="18"/>
                <w:szCs w:val="18"/>
              </w:rPr>
            </w:pPr>
            <w:proofErr w:type="spellStart"/>
            <w:r w:rsidRPr="0075741E">
              <w:rPr>
                <w:rFonts w:ascii="Times New Roman" w:hAnsi="Times New Roman" w:cs="Times New Roman"/>
                <w:b/>
                <w:bCs/>
                <w:sz w:val="18"/>
                <w:szCs w:val="18"/>
              </w:rPr>
              <w:t>Mērķrādītāja</w:t>
            </w:r>
            <w:proofErr w:type="spellEnd"/>
            <w:r w:rsidRPr="0075741E">
              <w:rPr>
                <w:rFonts w:ascii="Times New Roman" w:hAnsi="Times New Roman" w:cs="Times New Roman"/>
                <w:b/>
                <w:bCs/>
                <w:sz w:val="18"/>
                <w:szCs w:val="18"/>
              </w:rPr>
              <w:t xml:space="preserve"> vērtība: </w:t>
            </w:r>
            <w:r w:rsidRPr="0075741E">
              <w:rPr>
                <w:rFonts w:ascii="Times New Roman" w:hAnsi="Times New Roman" w:cs="Times New Roman"/>
                <w:color w:val="auto"/>
                <w:sz w:val="18"/>
                <w:szCs w:val="18"/>
              </w:rPr>
              <w:t>n/a</w:t>
            </w:r>
          </w:p>
          <w:p w14:paraId="4237B69F" w14:textId="77777777" w:rsidR="00C234AA" w:rsidRPr="0075741E" w:rsidRDefault="00C234AA" w:rsidP="009B320F">
            <w:pPr>
              <w:jc w:val="both"/>
              <w:rPr>
                <w:rFonts w:ascii="Times New Roman" w:hAnsi="Times New Roman" w:cs="Times New Roman"/>
                <w:sz w:val="18"/>
                <w:szCs w:val="18"/>
              </w:rPr>
            </w:pPr>
          </w:p>
          <w:p w14:paraId="6E65D8A3" w14:textId="77777777" w:rsidR="00C234AA" w:rsidRPr="0075741E" w:rsidRDefault="00C234AA" w:rsidP="009B320F">
            <w:pPr>
              <w:jc w:val="both"/>
              <w:rPr>
                <w:rFonts w:ascii="Times New Roman" w:hAnsi="Times New Roman" w:cs="Times New Roman"/>
                <w:sz w:val="18"/>
                <w:szCs w:val="18"/>
              </w:rPr>
            </w:pPr>
            <w:r w:rsidRPr="0075741E">
              <w:rPr>
                <w:rFonts w:ascii="Times New Roman" w:hAnsi="Times New Roman" w:cs="Times New Roman"/>
                <w:b/>
                <w:bCs/>
                <w:sz w:val="18"/>
                <w:szCs w:val="18"/>
              </w:rPr>
              <w:t>Orientējošs pabeigšanas grafiks:</w:t>
            </w:r>
            <w:r w:rsidRPr="0075741E">
              <w:rPr>
                <w:rFonts w:ascii="Times New Roman" w:hAnsi="Times New Roman" w:cs="Times New Roman"/>
                <w:sz w:val="18"/>
                <w:szCs w:val="18"/>
              </w:rPr>
              <w:t xml:space="preserve"> 2026.g. 3.cet.</w:t>
            </w:r>
          </w:p>
          <w:p w14:paraId="5434CE1D" w14:textId="77777777" w:rsidR="00C234AA" w:rsidRPr="0075741E" w:rsidRDefault="00C234AA" w:rsidP="009B320F">
            <w:pPr>
              <w:ind w:left="142" w:right="167"/>
              <w:jc w:val="center"/>
              <w:rPr>
                <w:rFonts w:ascii="Times New Roman" w:hAnsi="Times New Roman" w:cs="Times New Roman"/>
                <w:sz w:val="18"/>
                <w:szCs w:val="18"/>
                <w:lang w:val="lv-LV"/>
              </w:rPr>
            </w:pPr>
          </w:p>
        </w:tc>
      </w:tr>
      <w:tr w:rsidR="00C234AA" w:rsidRPr="0075741E" w14:paraId="504DA529"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4B0708E4"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Aplēstās izmaksas</w:t>
            </w:r>
          </w:p>
        </w:tc>
        <w:tc>
          <w:tcPr>
            <w:tcW w:w="1688" w:type="pct"/>
            <w:tcBorders>
              <w:top w:val="single" w:sz="6" w:space="0" w:color="000000"/>
              <w:left w:val="single" w:sz="6" w:space="0" w:color="000000"/>
              <w:bottom w:val="single" w:sz="6" w:space="0" w:color="000000"/>
              <w:right w:val="single" w:sz="6" w:space="0" w:color="000000"/>
            </w:tcBorders>
            <w:shd w:val="clear" w:color="auto" w:fill="FFFFFF"/>
          </w:tcPr>
          <w:p w14:paraId="67ECDFA1"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 xml:space="preserve">99 597 992 </w:t>
            </w:r>
            <w:proofErr w:type="spellStart"/>
            <w:r w:rsidRPr="0075741E">
              <w:rPr>
                <w:i/>
                <w:iCs/>
                <w:sz w:val="18"/>
                <w:szCs w:val="18"/>
                <w:lang w:val="lv-LV"/>
              </w:rPr>
              <w:t>euro</w:t>
            </w:r>
            <w:proofErr w:type="spellEnd"/>
          </w:p>
        </w:tc>
        <w:tc>
          <w:tcPr>
            <w:tcW w:w="1789" w:type="pct"/>
            <w:tcBorders>
              <w:top w:val="single" w:sz="6" w:space="0" w:color="000000"/>
              <w:left w:val="single" w:sz="6" w:space="0" w:color="000000"/>
              <w:bottom w:val="single" w:sz="6" w:space="0" w:color="000000"/>
              <w:right w:val="single" w:sz="6" w:space="0" w:color="000000"/>
            </w:tcBorders>
            <w:shd w:val="clear" w:color="auto" w:fill="FFFFFF"/>
          </w:tcPr>
          <w:p w14:paraId="054C044D"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 xml:space="preserve">59 370 012 </w:t>
            </w:r>
            <w:proofErr w:type="spellStart"/>
            <w:r w:rsidRPr="0075741E">
              <w:rPr>
                <w:i/>
                <w:iCs/>
                <w:sz w:val="18"/>
                <w:szCs w:val="18"/>
                <w:lang w:val="lv-LV"/>
              </w:rPr>
              <w:t>euro</w:t>
            </w:r>
            <w:proofErr w:type="spellEnd"/>
          </w:p>
        </w:tc>
      </w:tr>
      <w:tr w:rsidR="00C234AA" w:rsidRPr="0075741E" w14:paraId="62FD7A11"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4DC5EFA8"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t>Zaļā un digitālā izsekojamība</w:t>
            </w:r>
          </w:p>
        </w:tc>
        <w:tc>
          <w:tcPr>
            <w:tcW w:w="1688" w:type="pct"/>
            <w:tcBorders>
              <w:top w:val="single" w:sz="6" w:space="0" w:color="000000"/>
              <w:left w:val="single" w:sz="6" w:space="0" w:color="000000"/>
              <w:bottom w:val="single" w:sz="6" w:space="0" w:color="000000"/>
              <w:right w:val="single" w:sz="6" w:space="0" w:color="000000"/>
            </w:tcBorders>
            <w:shd w:val="clear" w:color="auto" w:fill="FFFFFF"/>
            <w:hideMark/>
          </w:tcPr>
          <w:p w14:paraId="3D87F119"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c>
          <w:tcPr>
            <w:tcW w:w="1789" w:type="pct"/>
            <w:tcBorders>
              <w:top w:val="single" w:sz="6" w:space="0" w:color="000000"/>
              <w:left w:val="single" w:sz="6" w:space="0" w:color="000000"/>
              <w:bottom w:val="single" w:sz="6" w:space="0" w:color="000000"/>
              <w:right w:val="single" w:sz="6" w:space="0" w:color="000000"/>
            </w:tcBorders>
            <w:shd w:val="clear" w:color="auto" w:fill="FFFFFF"/>
            <w:hideMark/>
          </w:tcPr>
          <w:p w14:paraId="42CB245E" w14:textId="77777777" w:rsidR="00F870BC" w:rsidRPr="00D106AB" w:rsidRDefault="00F870BC" w:rsidP="00F870BC">
            <w:pPr>
              <w:pStyle w:val="BodyText4"/>
              <w:spacing w:before="0" w:after="0"/>
              <w:ind w:left="23" w:firstLine="102"/>
              <w:rPr>
                <w:sz w:val="18"/>
                <w:szCs w:val="18"/>
                <w:lang w:val="lv-LV"/>
              </w:rPr>
            </w:pPr>
            <w:r w:rsidRPr="00D106AB">
              <w:rPr>
                <w:sz w:val="18"/>
                <w:szCs w:val="18"/>
                <w:lang w:val="lv-LV"/>
              </w:rPr>
              <w:t xml:space="preserve">Attiecīgi tiek samazināts plānotais AF finansējums (40 227 980 </w:t>
            </w:r>
            <w:proofErr w:type="spellStart"/>
            <w:r w:rsidRPr="00D106AB">
              <w:rPr>
                <w:sz w:val="18"/>
                <w:szCs w:val="18"/>
                <w:lang w:val="lv-LV"/>
              </w:rPr>
              <w:t>euro</w:t>
            </w:r>
            <w:proofErr w:type="spellEnd"/>
            <w:r w:rsidRPr="00D106AB">
              <w:rPr>
                <w:sz w:val="18"/>
                <w:szCs w:val="18"/>
                <w:lang w:val="lv-LV"/>
              </w:rPr>
              <w:t>) šādos intervences laukos:</w:t>
            </w:r>
          </w:p>
          <w:p w14:paraId="063F021E" w14:textId="77777777" w:rsidR="00F870BC" w:rsidRPr="00D106AB" w:rsidRDefault="00F870BC" w:rsidP="00F870BC">
            <w:pPr>
              <w:pStyle w:val="BodyText4"/>
              <w:spacing w:before="0" w:after="0"/>
              <w:ind w:left="23" w:firstLine="102"/>
              <w:rPr>
                <w:sz w:val="18"/>
                <w:szCs w:val="18"/>
                <w:lang w:val="lv-LV"/>
              </w:rPr>
            </w:pPr>
            <w:r w:rsidRPr="00D106AB">
              <w:rPr>
                <w:sz w:val="18"/>
                <w:szCs w:val="18"/>
                <w:lang w:val="lv-LV"/>
              </w:rPr>
              <w:t xml:space="preserve">-) par 37 915 480 </w:t>
            </w:r>
            <w:proofErr w:type="spellStart"/>
            <w:r w:rsidRPr="00D106AB">
              <w:rPr>
                <w:sz w:val="18"/>
                <w:szCs w:val="18"/>
                <w:lang w:val="lv-LV"/>
              </w:rPr>
              <w:t>euro</w:t>
            </w:r>
            <w:proofErr w:type="spellEnd"/>
            <w:r w:rsidRPr="00D106AB">
              <w:rPr>
                <w:sz w:val="18"/>
                <w:szCs w:val="18"/>
                <w:lang w:val="lv-LV"/>
              </w:rPr>
              <w:t xml:space="preserve"> intervences laukā 073 – tīra pilsētas transporta infrastruktūra; </w:t>
            </w:r>
          </w:p>
          <w:p w14:paraId="23392998" w14:textId="0563DEB0" w:rsidR="00C234AA" w:rsidRPr="0075741E" w:rsidRDefault="00F870BC" w:rsidP="00F870BC">
            <w:pPr>
              <w:pStyle w:val="BodyText4"/>
              <w:spacing w:before="0" w:after="0"/>
              <w:ind w:left="23" w:firstLine="102"/>
              <w:rPr>
                <w:sz w:val="18"/>
                <w:szCs w:val="18"/>
                <w:lang w:val="lv-LV"/>
              </w:rPr>
            </w:pPr>
            <w:r w:rsidRPr="00D106AB">
              <w:rPr>
                <w:sz w:val="18"/>
                <w:szCs w:val="18"/>
                <w:lang w:val="lv-LV"/>
              </w:rPr>
              <w:t xml:space="preserve">-) par 2 312 500 </w:t>
            </w:r>
            <w:proofErr w:type="spellStart"/>
            <w:r w:rsidRPr="00D106AB">
              <w:rPr>
                <w:sz w:val="18"/>
                <w:szCs w:val="18"/>
                <w:lang w:val="lv-LV"/>
              </w:rPr>
              <w:t>euro</w:t>
            </w:r>
            <w:proofErr w:type="spellEnd"/>
            <w:r w:rsidRPr="00D106AB">
              <w:rPr>
                <w:sz w:val="18"/>
                <w:szCs w:val="18"/>
                <w:lang w:val="lv-LV"/>
              </w:rPr>
              <w:t xml:space="preserve"> intervences laukā 062 – citi rekonstruēti vai modernizēti ceļi </w:t>
            </w:r>
            <w:r w:rsidRPr="00D106AB">
              <w:rPr>
                <w:sz w:val="18"/>
                <w:szCs w:val="18"/>
                <w:lang w:val="lv-LV"/>
              </w:rPr>
              <w:lastRenderedPageBreak/>
              <w:t>(automaģistrāles, valsts, reģionālie vai vietējie ceļi).</w:t>
            </w:r>
          </w:p>
        </w:tc>
      </w:tr>
      <w:tr w:rsidR="00C234AA" w:rsidRPr="0075741E" w14:paraId="7F182EE7" w14:textId="77777777" w:rsidTr="009B320F">
        <w:trPr>
          <w:tblCellSpacing w:w="0" w:type="dxa"/>
        </w:trPr>
        <w:tc>
          <w:tcPr>
            <w:tcW w:w="1523" w:type="pct"/>
            <w:tcBorders>
              <w:top w:val="single" w:sz="6" w:space="0" w:color="000000"/>
              <w:left w:val="single" w:sz="6" w:space="0" w:color="000000"/>
              <w:bottom w:val="single" w:sz="6" w:space="0" w:color="000000"/>
              <w:right w:val="single" w:sz="6" w:space="0" w:color="000000"/>
            </w:tcBorders>
            <w:shd w:val="clear" w:color="auto" w:fill="FFFFFF"/>
            <w:hideMark/>
          </w:tcPr>
          <w:p w14:paraId="3140D3D0" w14:textId="77777777" w:rsidR="00C234AA" w:rsidRPr="0075741E" w:rsidRDefault="00C234AA" w:rsidP="009B320F">
            <w:pPr>
              <w:pStyle w:val="BodyText4"/>
              <w:spacing w:before="0" w:after="0"/>
              <w:ind w:left="23" w:firstLine="102"/>
              <w:rPr>
                <w:sz w:val="18"/>
                <w:szCs w:val="18"/>
                <w:lang w:val="lv-LV"/>
              </w:rPr>
            </w:pPr>
            <w:r w:rsidRPr="0075741E">
              <w:rPr>
                <w:sz w:val="18"/>
                <w:szCs w:val="18"/>
                <w:lang w:val="lv-LV"/>
              </w:rPr>
              <w:lastRenderedPageBreak/>
              <w:t>Pašnovērtējums par principu “nenodarīt būtisku kaitējumu”</w:t>
            </w:r>
          </w:p>
        </w:tc>
        <w:tc>
          <w:tcPr>
            <w:tcW w:w="1688" w:type="pct"/>
            <w:tcBorders>
              <w:top w:val="single" w:sz="6" w:space="0" w:color="000000"/>
              <w:left w:val="single" w:sz="6" w:space="0" w:color="000000"/>
              <w:bottom w:val="single" w:sz="6" w:space="0" w:color="000000"/>
              <w:right w:val="single" w:sz="6" w:space="0" w:color="000000"/>
            </w:tcBorders>
            <w:shd w:val="clear" w:color="auto" w:fill="FFFFFF"/>
            <w:hideMark/>
          </w:tcPr>
          <w:p w14:paraId="1F0AB326"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c>
          <w:tcPr>
            <w:tcW w:w="1789" w:type="pct"/>
            <w:tcBorders>
              <w:top w:val="single" w:sz="6" w:space="0" w:color="000000"/>
              <w:left w:val="single" w:sz="6" w:space="0" w:color="000000"/>
              <w:bottom w:val="single" w:sz="6" w:space="0" w:color="000000"/>
              <w:right w:val="single" w:sz="6" w:space="0" w:color="000000"/>
            </w:tcBorders>
            <w:shd w:val="clear" w:color="auto" w:fill="FFFFFF"/>
            <w:hideMark/>
          </w:tcPr>
          <w:p w14:paraId="78877173" w14:textId="77777777" w:rsidR="00C234AA" w:rsidRPr="0075741E" w:rsidRDefault="00C234AA" w:rsidP="009B320F">
            <w:pPr>
              <w:pStyle w:val="BodyText4"/>
              <w:spacing w:before="0" w:after="0"/>
              <w:ind w:left="23" w:firstLine="102"/>
              <w:rPr>
                <w:sz w:val="18"/>
                <w:szCs w:val="18"/>
                <w:lang w:val="lv-LV"/>
              </w:rPr>
            </w:pPr>
            <w:r w:rsidRPr="0075741E">
              <w:rPr>
                <w:sz w:val="18"/>
                <w:szCs w:val="18"/>
              </w:rPr>
              <w:t>Izmaiņu nav</w:t>
            </w:r>
          </w:p>
        </w:tc>
      </w:tr>
    </w:tbl>
    <w:p w14:paraId="33197F95" w14:textId="77777777" w:rsidR="00C234AA" w:rsidRPr="0075741E" w:rsidRDefault="00C234AA" w:rsidP="0075741E">
      <w:pPr>
        <w:pStyle w:val="BodyText4"/>
        <w:shd w:val="clear" w:color="auto" w:fill="auto"/>
        <w:spacing w:before="0"/>
        <w:ind w:firstLine="0"/>
        <w:rPr>
          <w:lang w:val="lv-LV"/>
        </w:rPr>
      </w:pPr>
    </w:p>
    <w:p w14:paraId="5D893247" w14:textId="77777777" w:rsidR="00C234AA" w:rsidRPr="0075741E" w:rsidRDefault="00C234AA" w:rsidP="00F53969">
      <w:pPr>
        <w:pStyle w:val="BodyText4"/>
        <w:shd w:val="clear" w:color="auto" w:fill="auto"/>
        <w:spacing w:before="0"/>
        <w:ind w:left="20" w:firstLine="547"/>
        <w:rPr>
          <w:lang w:val="lv-LV"/>
        </w:rPr>
      </w:pPr>
    </w:p>
    <w:p w14:paraId="219180A9" w14:textId="77777777" w:rsidR="00A11649" w:rsidRPr="0075741E" w:rsidRDefault="00A11649" w:rsidP="00A11649">
      <w:pPr>
        <w:pStyle w:val="BodyText4"/>
        <w:shd w:val="clear" w:color="auto" w:fill="auto"/>
        <w:spacing w:before="0" w:after="0"/>
        <w:ind w:firstLine="0"/>
        <w:rPr>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04"/>
        <w:gridCol w:w="3986"/>
        <w:gridCol w:w="3026"/>
      </w:tblGrid>
      <w:tr w:rsidR="007A3F9B" w:rsidRPr="0075741E" w14:paraId="3C4B48DD" w14:textId="77777777" w:rsidTr="007A3F9B">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1277493" w14:textId="77777777" w:rsidR="00B209B1" w:rsidRPr="0075741E" w:rsidRDefault="00B209B1" w:rsidP="00B209B1">
            <w:pPr>
              <w:pStyle w:val="BodyText4"/>
              <w:spacing w:before="0" w:after="0"/>
              <w:ind w:left="23" w:firstLine="102"/>
              <w:jc w:val="center"/>
              <w:rPr>
                <w:b/>
                <w:bCs/>
                <w:lang w:val="lv-LV"/>
              </w:rPr>
            </w:pPr>
            <w:r w:rsidRPr="0075741E">
              <w:rPr>
                <w:b/>
                <w:bCs/>
                <w:lang w:val="lv-LV"/>
              </w:rPr>
              <w:t>2.2.1.1.i. Atbalsts Digitālo inovāciju centru un reģionālo kontaktpunktu izveidei</w:t>
            </w:r>
          </w:p>
          <w:p w14:paraId="61AFC939" w14:textId="71A68C6C" w:rsidR="00B209B1" w:rsidRPr="0075741E" w:rsidRDefault="00B209B1" w:rsidP="00B209B1">
            <w:pPr>
              <w:pStyle w:val="BodyText4"/>
              <w:spacing w:before="0" w:after="0"/>
              <w:ind w:left="23" w:firstLine="102"/>
              <w:jc w:val="center"/>
              <w:rPr>
                <w:b/>
                <w:bCs/>
                <w:lang w:val="lv-LV"/>
              </w:rPr>
            </w:pPr>
            <w:r w:rsidRPr="0075741E">
              <w:rPr>
                <w:b/>
                <w:bCs/>
                <w:lang w:val="lv-LV"/>
              </w:rPr>
              <w:t>(CID atsauce Nr.43)</w:t>
            </w:r>
          </w:p>
          <w:p w14:paraId="411E23AC" w14:textId="2FC774CA" w:rsidR="007A3F9B" w:rsidRPr="0075741E" w:rsidRDefault="00B209B1" w:rsidP="00B209B1">
            <w:pPr>
              <w:pStyle w:val="BodyText4"/>
              <w:spacing w:before="0" w:after="0"/>
              <w:ind w:left="23" w:firstLine="102"/>
              <w:jc w:val="center"/>
              <w:rPr>
                <w:b/>
                <w:bCs/>
                <w:lang w:val="lv-LV"/>
              </w:rPr>
            </w:pPr>
            <w:r w:rsidRPr="0075741E">
              <w:rPr>
                <w:b/>
                <w:bCs/>
                <w:lang w:val="lv-LV"/>
              </w:rPr>
              <w:t>LV-C[C2]-I[2-2-1-1-i-]</w:t>
            </w:r>
          </w:p>
        </w:tc>
      </w:tr>
      <w:tr w:rsidR="007A3F9B" w:rsidRPr="0075741E" w14:paraId="6F4B8F24" w14:textId="77777777" w:rsidTr="007A3F9B">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723FE2A" w14:textId="433F74B1" w:rsidR="00B209B1" w:rsidRPr="0075741E" w:rsidRDefault="00B209B1" w:rsidP="00B209B1">
            <w:pPr>
              <w:pStyle w:val="BodyText4"/>
              <w:spacing w:before="0" w:after="0" w:line="240" w:lineRule="auto"/>
              <w:ind w:left="142" w:right="164" w:hanging="11"/>
              <w:rPr>
                <w:rStyle w:val="Bodytext85ptItalic"/>
              </w:rPr>
            </w:pPr>
            <w:bookmarkStart w:id="13" w:name="_Hlk175228074"/>
            <w:r w:rsidRPr="0075741E">
              <w:rPr>
                <w:rStyle w:val="Bodytext85ptItalic"/>
              </w:rPr>
              <w:t>Grozījums ir iesniegts</w:t>
            </w:r>
            <w:r w:rsidR="00942931" w:rsidRPr="0075741E">
              <w:rPr>
                <w:rStyle w:val="Bodytext85ptItalic"/>
              </w:rPr>
              <w:t>,</w:t>
            </w:r>
            <w:r w:rsidRPr="0075741E">
              <w:rPr>
                <w:rStyle w:val="Bodytext85ptItalic"/>
              </w:rPr>
              <w:t xml:space="preserve"> pamatojoties uz AF Regulas 21.pantu, ņemot vērā, ka objektīvu apstākļu dēļ dalībvalsts nespēj pilnīgi izpildīt noteiktos mērķus.</w:t>
            </w:r>
          </w:p>
          <w:p w14:paraId="2ADA4855" w14:textId="77777777" w:rsidR="00B209B1" w:rsidRPr="0075741E" w:rsidRDefault="00B209B1" w:rsidP="00B209B1">
            <w:pPr>
              <w:pStyle w:val="BodyText4"/>
              <w:shd w:val="clear" w:color="auto" w:fill="auto"/>
              <w:spacing w:before="0" w:after="0" w:line="170" w:lineRule="exact"/>
              <w:ind w:left="142" w:right="167" w:firstLine="0"/>
              <w:jc w:val="left"/>
              <w:rPr>
                <w:rStyle w:val="Bodytext85ptItalic"/>
              </w:rPr>
            </w:pPr>
          </w:p>
          <w:p w14:paraId="1315ABC4" w14:textId="77777777" w:rsidR="00B209B1" w:rsidRPr="0075741E" w:rsidRDefault="00B209B1" w:rsidP="00B209B1">
            <w:pPr>
              <w:pStyle w:val="BodyText4"/>
              <w:shd w:val="clear" w:color="auto" w:fill="auto"/>
              <w:spacing w:before="0" w:after="0" w:line="170" w:lineRule="exact"/>
              <w:ind w:left="142" w:right="167" w:firstLine="0"/>
              <w:rPr>
                <w:rStyle w:val="Bodytext85ptItalic"/>
              </w:rPr>
            </w:pPr>
            <w:r w:rsidRPr="0075741E">
              <w:rPr>
                <w:rStyle w:val="Bodytext85ptItalic"/>
              </w:rPr>
              <w:t>Sakarā ar Latvijas uzņēmējdarbības vides specifiku, proti pēc statistikas datiem pēc vidējā darbinieku skaita 2022. gadā uz 2024. gada janvāri bija 95 914 uzņēmumi, no kuriem 95 670 uzņēmumi ir MVU ar darbinieku skaitu no 0 līdz 249 un saskaņā ar Darbības kārtību vienības ar vidēji lielu kapitālu ir 148 vienības. Vēršam uzmanību, ka saskaņā ar Centrālās statistikas pārvaldes statistikas datiem uz 2024. gada janvāri, Latvijā ir tikai 96 uzņēmumi ar darbinieku skaitu 500 un vairāk, ieskaitot publiskā sektora izveidotās kapitālsabiedrības.</w:t>
            </w:r>
            <w:r w:rsidRPr="0075741E">
              <w:t xml:space="preserve"> </w:t>
            </w:r>
            <w:r w:rsidRPr="0075741E">
              <w:rPr>
                <w:rStyle w:val="Bodytext85ptItalic"/>
              </w:rPr>
              <w:t xml:space="preserve">Atbilstoši esošajam pieprasījumam, uzņēmumi nenāk pēc vairākām investīcijām, bet identificē tikai vienu vajadzību turpmākiem ieguldījumiem. Pēc EDIC sniegtās informācijas, šobrīd ir situācija, ka uzņēmumi ļoti piesardzīgi raugās uz iespēju saņemt vairākus digitālās attīstības ceļa kartes īsā laika periodā (2 gadi), kas saistīts gan ar pieejamās </w:t>
            </w:r>
            <w:proofErr w:type="spellStart"/>
            <w:r w:rsidRPr="0075741E">
              <w:rPr>
                <w:rStyle w:val="Bodytext85ptItalic"/>
              </w:rPr>
              <w:t>de</w:t>
            </w:r>
            <w:proofErr w:type="spellEnd"/>
            <w:r w:rsidRPr="0075741E">
              <w:rPr>
                <w:rStyle w:val="Bodytext85ptItalic"/>
              </w:rPr>
              <w:t xml:space="preserve"> </w:t>
            </w:r>
            <w:proofErr w:type="spellStart"/>
            <w:r w:rsidRPr="0075741E">
              <w:rPr>
                <w:rStyle w:val="Bodytext85ptItalic"/>
              </w:rPr>
              <w:t>minimis</w:t>
            </w:r>
            <w:proofErr w:type="spellEnd"/>
            <w:r w:rsidRPr="0075741E">
              <w:rPr>
                <w:rStyle w:val="Bodytext85ptItalic"/>
              </w:rPr>
              <w:t xml:space="preserve"> kopsummas apmēru, gan plānoto investīciju izmaksu pieaugumu un nepieciešamību </w:t>
            </w:r>
            <w:proofErr w:type="spellStart"/>
            <w:r w:rsidRPr="0075741E">
              <w:rPr>
                <w:rStyle w:val="Bodytext85ptItalic"/>
              </w:rPr>
              <w:t>de</w:t>
            </w:r>
            <w:proofErr w:type="spellEnd"/>
            <w:r w:rsidRPr="0075741E">
              <w:rPr>
                <w:rStyle w:val="Bodytext85ptItalic"/>
              </w:rPr>
              <w:t xml:space="preserve"> </w:t>
            </w:r>
            <w:proofErr w:type="spellStart"/>
            <w:r w:rsidRPr="0075741E">
              <w:rPr>
                <w:rStyle w:val="Bodytext85ptItalic"/>
              </w:rPr>
              <w:t>minimis</w:t>
            </w:r>
            <w:proofErr w:type="spellEnd"/>
            <w:r w:rsidRPr="0075741E">
              <w:rPr>
                <w:rStyle w:val="Bodytext85ptItalic"/>
              </w:rPr>
              <w:t xml:space="preserve"> investēt citās vajadzībās. Attiecīgi uzņēmumi neplāno piedalīties vairākās digitalizācijas atbalsta programmās, bet digitālās attīstības ceļa karte tiek izstrādāta, identificējot vienu investīciju.</w:t>
            </w:r>
          </w:p>
          <w:p w14:paraId="416B2B3C" w14:textId="77777777" w:rsidR="00B209B1" w:rsidRPr="0075741E" w:rsidRDefault="00B209B1" w:rsidP="00B209B1">
            <w:pPr>
              <w:pStyle w:val="BodyText4"/>
              <w:shd w:val="clear" w:color="auto" w:fill="auto"/>
              <w:spacing w:before="0" w:after="0" w:line="170" w:lineRule="exact"/>
              <w:ind w:left="142" w:right="167" w:firstLine="0"/>
              <w:rPr>
                <w:rStyle w:val="Bodytext85ptItalic"/>
              </w:rPr>
            </w:pPr>
          </w:p>
          <w:p w14:paraId="41D671E5" w14:textId="77777777" w:rsidR="00B209B1" w:rsidRPr="0075741E" w:rsidRDefault="00B209B1" w:rsidP="00B209B1">
            <w:pPr>
              <w:pStyle w:val="BodyText4"/>
              <w:shd w:val="clear" w:color="auto" w:fill="auto"/>
              <w:spacing w:before="0" w:after="0" w:line="170" w:lineRule="exact"/>
              <w:ind w:left="142" w:right="167" w:firstLine="0"/>
              <w:jc w:val="left"/>
              <w:rPr>
                <w:rStyle w:val="Bodytext85ptItalic"/>
              </w:rPr>
            </w:pPr>
          </w:p>
          <w:p w14:paraId="2F3715C9" w14:textId="5ADC328F" w:rsidR="007A3F9B" w:rsidRPr="0075741E" w:rsidRDefault="00B209B1" w:rsidP="00B209B1">
            <w:pPr>
              <w:pStyle w:val="BodyText4"/>
              <w:spacing w:before="0" w:after="0"/>
              <w:ind w:left="23" w:firstLine="102"/>
              <w:rPr>
                <w:b/>
                <w:bCs/>
                <w:lang w:val="lv-LV"/>
              </w:rPr>
            </w:pPr>
            <w:r w:rsidRPr="0075741E">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3"/>
          </w:p>
        </w:tc>
      </w:tr>
      <w:tr w:rsidR="007A3F9B" w:rsidRPr="0075741E" w14:paraId="6BE28B6E" w14:textId="77777777" w:rsidTr="007A3F9B">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BF5116" w14:textId="77777777" w:rsidR="007A3F9B" w:rsidRPr="0075741E" w:rsidRDefault="007A3F9B" w:rsidP="00B209B1">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96A052" w14:textId="77777777" w:rsidR="007A3F9B" w:rsidRPr="0075741E" w:rsidRDefault="007A3F9B" w:rsidP="00B209B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B912FC5" w14:textId="77777777" w:rsidR="007A3F9B" w:rsidRPr="0075741E" w:rsidRDefault="007A3F9B" w:rsidP="00B209B1">
            <w:pPr>
              <w:pStyle w:val="BodyText4"/>
              <w:spacing w:before="0" w:after="0"/>
              <w:ind w:left="23" w:firstLine="102"/>
              <w:rPr>
                <w:b/>
                <w:bCs/>
                <w:lang w:val="lv-LV"/>
              </w:rPr>
            </w:pPr>
            <w:r w:rsidRPr="0075741E">
              <w:rPr>
                <w:b/>
                <w:bCs/>
                <w:lang w:val="lv-LV"/>
              </w:rPr>
              <w:t>Grozītā redakcija</w:t>
            </w:r>
          </w:p>
        </w:tc>
      </w:tr>
      <w:tr w:rsidR="00B209B1" w:rsidRPr="0075741E" w14:paraId="37176ACC" w14:textId="77777777" w:rsidTr="007A3F9B">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0BE641" w14:textId="7B95E011" w:rsidR="00B209B1" w:rsidRPr="0075741E" w:rsidRDefault="00942931" w:rsidP="00B209B1">
            <w:pPr>
              <w:pStyle w:val="BodyText4"/>
              <w:spacing w:before="0" w:after="0"/>
              <w:ind w:left="23" w:firstLine="102"/>
              <w:rPr>
                <w:lang w:val="lv-LV"/>
              </w:rPr>
            </w:pPr>
            <w:r w:rsidRPr="0075741E">
              <w:rPr>
                <w:lang w:val="lv-LV"/>
              </w:rPr>
              <w:t xml:space="preserve">Komponentes </w:t>
            </w:r>
            <w:r w:rsidR="00B209B1" w:rsidRPr="0075741E">
              <w:rPr>
                <w:lang w:val="lv-LV"/>
              </w:rPr>
              <w:t>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8D5002" w14:textId="14653A39" w:rsidR="00B209B1" w:rsidRPr="0075741E" w:rsidRDefault="00B209B1" w:rsidP="00B209B1">
            <w:pPr>
              <w:pStyle w:val="BodyText4"/>
              <w:spacing w:before="0" w:after="0"/>
              <w:ind w:left="23" w:firstLine="102"/>
              <w:rPr>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435B6E" w14:textId="1F7F7EE9" w:rsidR="00B209B1" w:rsidRPr="0075741E" w:rsidRDefault="00B209B1" w:rsidP="00B209B1">
            <w:pPr>
              <w:pStyle w:val="BodyText4"/>
              <w:spacing w:before="0" w:after="0"/>
              <w:ind w:left="23" w:firstLine="102"/>
              <w:rPr>
                <w:lang w:val="lv-LV"/>
              </w:rPr>
            </w:pPr>
            <w:r w:rsidRPr="0075741E">
              <w:rPr>
                <w:sz w:val="16"/>
                <w:szCs w:val="16"/>
              </w:rPr>
              <w:t>Izmaiņu nav</w:t>
            </w:r>
          </w:p>
        </w:tc>
      </w:tr>
      <w:tr w:rsidR="00B209B1" w:rsidRPr="0075741E" w14:paraId="4E5F6295" w14:textId="77777777" w:rsidTr="007A3F9B">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868D3CD" w14:textId="77777777" w:rsidR="00B209B1" w:rsidRPr="0075741E" w:rsidRDefault="00B209B1" w:rsidP="00B209B1">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85127A" w14:textId="67420A4C" w:rsidR="00B209B1" w:rsidRPr="0075741E" w:rsidRDefault="0061139C" w:rsidP="0077317C">
            <w:pPr>
              <w:pStyle w:val="BodyText4"/>
              <w:spacing w:before="0" w:after="0" w:line="240" w:lineRule="auto"/>
              <w:ind w:left="23" w:firstLine="102"/>
              <w:rPr>
                <w:sz w:val="16"/>
                <w:szCs w:val="16"/>
              </w:rPr>
            </w:pPr>
            <w:r w:rsidRPr="0075741E">
              <w:rPr>
                <w:sz w:val="16"/>
                <w:szCs w:val="16"/>
              </w:rPr>
              <w:t xml:space="preserve">Nosaukums: </w:t>
            </w:r>
            <w:r w:rsidR="00B209B1" w:rsidRPr="0075741E">
              <w:rPr>
                <w:sz w:val="16"/>
                <w:szCs w:val="16"/>
              </w:rPr>
              <w:t>To digitālās transformācijas ceļvežu skaits, ko Eiropas digitālās inovācijas centrs (EDIC) ir izdevis vienībām, kuras nav mazie un vidējie komersanti, vienības ar vidēji lielu kapitālu vai publiskā sektora vienības</w:t>
            </w:r>
            <w:r w:rsidR="0077317C" w:rsidRPr="0075741E">
              <w:rPr>
                <w:sz w:val="16"/>
                <w:szCs w:val="16"/>
              </w:rPr>
              <w:t>.</w:t>
            </w:r>
          </w:p>
          <w:p w14:paraId="7D631765" w14:textId="77777777" w:rsidR="0077317C" w:rsidRPr="0075741E" w:rsidRDefault="0077317C" w:rsidP="0077317C">
            <w:pPr>
              <w:ind w:left="142" w:right="167"/>
              <w:rPr>
                <w:rFonts w:ascii="Times New Roman" w:hAnsi="Times New Roman" w:cs="Times New Roman"/>
                <w:b/>
                <w:bCs/>
                <w:sz w:val="16"/>
                <w:szCs w:val="16"/>
                <w:lang w:val="lv-LV"/>
              </w:rPr>
            </w:pPr>
            <w:r w:rsidRPr="0075741E">
              <w:rPr>
                <w:rFonts w:ascii="Times New Roman" w:hAnsi="Times New Roman" w:cs="Times New Roman"/>
                <w:b/>
                <w:bCs/>
                <w:sz w:val="16"/>
                <w:szCs w:val="16"/>
                <w:lang w:val="lv-LV"/>
              </w:rPr>
              <w:t>Precizējums (ja nepieciešams):</w:t>
            </w:r>
          </w:p>
          <w:p w14:paraId="5D85798C" w14:textId="2415EEE2"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Saskaņā ar Darbības kārtību “komersanti ar vidēji lielu kapitālu” ir komersanti, kuri ir ar darbinieku skaitu no 251 līdz 499 darbiniekiem.</w:t>
            </w:r>
          </w:p>
          <w:p w14:paraId="61FFFFDF" w14:textId="3AAE569D" w:rsidR="0061139C" w:rsidRPr="0075741E" w:rsidRDefault="0061139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Mērķis: 50</w:t>
            </w:r>
          </w:p>
          <w:p w14:paraId="062D670E" w14:textId="77777777" w:rsidR="0077317C" w:rsidRPr="0075741E" w:rsidRDefault="0077317C" w:rsidP="0077317C">
            <w:pPr>
              <w:ind w:left="142" w:right="167"/>
              <w:rPr>
                <w:rFonts w:ascii="Times New Roman" w:hAnsi="Times New Roman" w:cs="Times New Roman"/>
                <w:b/>
                <w:bCs/>
                <w:sz w:val="16"/>
                <w:szCs w:val="16"/>
              </w:rPr>
            </w:pPr>
            <w:r w:rsidRPr="0075741E">
              <w:rPr>
                <w:rFonts w:ascii="Times New Roman" w:hAnsi="Times New Roman" w:cs="Times New Roman"/>
                <w:b/>
                <w:bCs/>
                <w:sz w:val="16"/>
                <w:szCs w:val="16"/>
              </w:rPr>
              <w:t>Pārbaudes mehānisms:</w:t>
            </w:r>
          </w:p>
          <w:p w14:paraId="16D7462D"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Kopsavilkuma dokuments, kurā pienācīgi pamatots, kā tika apmierinoši sasniegts mērķis (tostarp visi būtiskie elementi), kopā ar atbilstošām saitēm uz pamatojošajiem pierādījumiem. </w:t>
            </w:r>
          </w:p>
          <w:p w14:paraId="5BABF623"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Šā dokumenta pielikumā iekļauj šādus dokumentārus pierādījumus: </w:t>
            </w:r>
          </w:p>
          <w:p w14:paraId="6F0E82CD"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a) ceļvežus (ceļa kartes), kas izdoti vienībām, kuras nav mazie un vidējie komersanti, vienības ar vidēji lielu kapitālu vai publiskā sektora vienības; </w:t>
            </w:r>
          </w:p>
          <w:p w14:paraId="1ABCF227"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b) izvilkumu no oficiāliem dokumentiem, kurā atspoguļoti atlases kritēriji, kas nodrošina atbilstību Tehniskajiem norādījumiem par principa “nenodarīt būtisku kaitējumu” piemērošanu (2021/C58/01), kā noteikts Padomes Īstenošanas lēmuma pielikumā.</w:t>
            </w:r>
          </w:p>
          <w:p w14:paraId="11E0CEC3" w14:textId="77777777" w:rsidR="0077317C" w:rsidRPr="0075741E" w:rsidRDefault="0077317C" w:rsidP="0077317C">
            <w:pPr>
              <w:ind w:left="142" w:right="167"/>
              <w:rPr>
                <w:rFonts w:ascii="Times New Roman" w:hAnsi="Times New Roman" w:cs="Times New Roman"/>
                <w:b/>
                <w:bCs/>
                <w:sz w:val="16"/>
                <w:szCs w:val="16"/>
                <w:lang w:val="en-US"/>
              </w:rPr>
            </w:pPr>
            <w:proofErr w:type="spellStart"/>
            <w:r w:rsidRPr="0075741E">
              <w:rPr>
                <w:rFonts w:ascii="Times New Roman" w:hAnsi="Times New Roman" w:cs="Times New Roman"/>
                <w:b/>
                <w:bCs/>
                <w:sz w:val="16"/>
                <w:szCs w:val="16"/>
                <w:lang w:val="en-US"/>
              </w:rPr>
              <w:t>Atskaites</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punkta</w:t>
            </w:r>
            <w:proofErr w:type="spellEnd"/>
            <w:r w:rsidRPr="0075741E">
              <w:rPr>
                <w:rFonts w:ascii="Times New Roman" w:hAnsi="Times New Roman" w:cs="Times New Roman"/>
                <w:b/>
                <w:bCs/>
                <w:sz w:val="16"/>
                <w:szCs w:val="16"/>
                <w:lang w:val="en-US"/>
              </w:rPr>
              <w:t xml:space="preserve"> un </w:t>
            </w:r>
            <w:proofErr w:type="spellStart"/>
            <w:r w:rsidRPr="0075741E">
              <w:rPr>
                <w:rFonts w:ascii="Times New Roman" w:hAnsi="Times New Roman" w:cs="Times New Roman"/>
                <w:b/>
                <w:bCs/>
                <w:sz w:val="16"/>
                <w:szCs w:val="16"/>
                <w:lang w:val="en-US"/>
              </w:rPr>
              <w:t>mērķa</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apraksts</w:t>
            </w:r>
            <w:proofErr w:type="spellEnd"/>
            <w:r w:rsidRPr="0075741E">
              <w:rPr>
                <w:rFonts w:ascii="Times New Roman" w:hAnsi="Times New Roman" w:cs="Times New Roman"/>
                <w:b/>
                <w:bCs/>
                <w:sz w:val="16"/>
                <w:szCs w:val="16"/>
                <w:lang w:val="en-US"/>
              </w:rPr>
              <w:t>:</w:t>
            </w:r>
          </w:p>
          <w:p w14:paraId="0052DE79" w14:textId="7868D4D2"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To digitālās transformācijas ceļvežu (ceļa karšu) skaits, ko EDIC ir izdevis vienībām, kuras nav mazie un vidējie komersanti, vienības ar vidēji lielu kapitālu vai publiskā sektora vienības, ar norādītu vismaz vienu investīciju Atlases kritēriji nodrošina, ka atlasītie projekti atbilst Tehniskajiem norādījumiem par principa “nenodarīt </w:t>
            </w:r>
            <w:r w:rsidRPr="0075741E">
              <w:rPr>
                <w:rFonts w:ascii="Times New Roman" w:hAnsi="Times New Roman" w:cs="Times New Roman"/>
                <w:sz w:val="16"/>
                <w:szCs w:val="16"/>
                <w:lang w:val="lv-LV"/>
              </w:rPr>
              <w:lastRenderedPageBreak/>
              <w:t>būtisku kaitējumu” piemērošanu (2021/C58/01), izmantojot izslēgšanas sarakstu un prasību nodrošināt atbilstību attiecīgajiem ES un valsts tiesību aktiem vides jomā.</w:t>
            </w:r>
          </w:p>
          <w:p w14:paraId="08922216" w14:textId="777306BD" w:rsidR="0077317C" w:rsidRPr="0075741E" w:rsidRDefault="0077317C" w:rsidP="0077317C">
            <w:pPr>
              <w:pStyle w:val="BodyText4"/>
              <w:spacing w:before="0" w:after="0" w:line="240" w:lineRule="auto"/>
              <w:ind w:firstLine="0"/>
              <w:rPr>
                <w:lang w:val="lv-LV"/>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6D468C" w14:textId="3213DCBC" w:rsidR="00B209B1" w:rsidRPr="0075741E" w:rsidRDefault="0061139C" w:rsidP="0077317C">
            <w:pPr>
              <w:pStyle w:val="BodyText4"/>
              <w:spacing w:before="0" w:after="0" w:line="240" w:lineRule="auto"/>
              <w:ind w:left="23" w:firstLine="102"/>
              <w:rPr>
                <w:sz w:val="16"/>
                <w:szCs w:val="16"/>
              </w:rPr>
            </w:pPr>
            <w:bookmarkStart w:id="14" w:name="_Hlk175228106"/>
            <w:r w:rsidRPr="0075741E">
              <w:rPr>
                <w:sz w:val="16"/>
                <w:szCs w:val="16"/>
              </w:rPr>
              <w:lastRenderedPageBreak/>
              <w:t xml:space="preserve">Nosaukums: </w:t>
            </w:r>
            <w:r w:rsidR="00B209B1" w:rsidRPr="0075741E">
              <w:rPr>
                <w:sz w:val="16"/>
                <w:szCs w:val="16"/>
              </w:rPr>
              <w:t>To digitālās transformācijas ceļa karšu skaits, ko Eiropas digitālās inovācijas centrs (EDIC) ir izdevis vienībām</w:t>
            </w:r>
            <w:r w:rsidR="0077317C" w:rsidRPr="0075741E">
              <w:rPr>
                <w:sz w:val="16"/>
                <w:szCs w:val="16"/>
              </w:rPr>
              <w:t>.</w:t>
            </w:r>
          </w:p>
          <w:p w14:paraId="25B204E3" w14:textId="77777777" w:rsidR="0061139C" w:rsidRPr="0075741E" w:rsidRDefault="0061139C" w:rsidP="0061139C">
            <w:pPr>
              <w:ind w:left="142" w:right="167"/>
              <w:rPr>
                <w:rFonts w:ascii="Times New Roman" w:hAnsi="Times New Roman" w:cs="Times New Roman"/>
                <w:b/>
                <w:bCs/>
                <w:sz w:val="16"/>
                <w:szCs w:val="16"/>
              </w:rPr>
            </w:pPr>
            <w:r w:rsidRPr="0075741E">
              <w:rPr>
                <w:rFonts w:ascii="Times New Roman" w:hAnsi="Times New Roman" w:cs="Times New Roman"/>
                <w:b/>
                <w:bCs/>
                <w:sz w:val="16"/>
                <w:szCs w:val="16"/>
              </w:rPr>
              <w:t>Mērķis: 1400</w:t>
            </w:r>
          </w:p>
          <w:p w14:paraId="10AD0F14" w14:textId="4398D079" w:rsidR="0077317C" w:rsidRPr="0075741E" w:rsidRDefault="0077317C" w:rsidP="0077317C">
            <w:pPr>
              <w:ind w:left="142" w:right="167"/>
              <w:rPr>
                <w:rFonts w:ascii="Times New Roman" w:hAnsi="Times New Roman" w:cs="Times New Roman"/>
                <w:b/>
                <w:bCs/>
                <w:sz w:val="16"/>
                <w:szCs w:val="16"/>
              </w:rPr>
            </w:pPr>
            <w:r w:rsidRPr="0075741E">
              <w:rPr>
                <w:rFonts w:ascii="Times New Roman" w:hAnsi="Times New Roman" w:cs="Times New Roman"/>
                <w:b/>
                <w:bCs/>
                <w:sz w:val="16"/>
                <w:szCs w:val="16"/>
              </w:rPr>
              <w:t>Pārbaudes mehānisms:</w:t>
            </w:r>
          </w:p>
          <w:p w14:paraId="5A282212" w14:textId="295DA731"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Kopsavilkuma dokuments, </w:t>
            </w:r>
            <w:r w:rsidR="001B1080" w:rsidRPr="0075741E">
              <w:rPr>
                <w:rFonts w:ascii="Times New Roman" w:hAnsi="Times New Roman" w:cs="Times New Roman"/>
                <w:sz w:val="16"/>
                <w:szCs w:val="16"/>
                <w:lang w:val="lv-LV"/>
              </w:rPr>
              <w:t xml:space="preserve">kas </w:t>
            </w:r>
            <w:r w:rsidRPr="0075741E">
              <w:rPr>
                <w:rFonts w:ascii="Times New Roman" w:hAnsi="Times New Roman" w:cs="Times New Roman"/>
                <w:sz w:val="16"/>
                <w:szCs w:val="16"/>
                <w:lang w:val="lv-LV"/>
              </w:rPr>
              <w:t xml:space="preserve">pamato, kā mērķis (tostarp visi </w:t>
            </w:r>
            <w:r w:rsidR="001B1080" w:rsidRPr="0075741E">
              <w:rPr>
                <w:rFonts w:ascii="Times New Roman" w:hAnsi="Times New Roman" w:cs="Times New Roman"/>
                <w:sz w:val="16"/>
                <w:szCs w:val="16"/>
                <w:lang w:val="lv-LV"/>
              </w:rPr>
              <w:t xml:space="preserve">attiecīgie </w:t>
            </w:r>
            <w:r w:rsidRPr="0075741E">
              <w:rPr>
                <w:rFonts w:ascii="Times New Roman" w:hAnsi="Times New Roman" w:cs="Times New Roman"/>
                <w:sz w:val="16"/>
                <w:szCs w:val="16"/>
                <w:lang w:val="lv-LV"/>
              </w:rPr>
              <w:t xml:space="preserve">elementi), </w:t>
            </w:r>
            <w:r w:rsidR="001B1080" w:rsidRPr="0075741E">
              <w:rPr>
                <w:rFonts w:ascii="Times New Roman" w:hAnsi="Times New Roman" w:cs="Times New Roman"/>
                <w:sz w:val="16"/>
                <w:szCs w:val="16"/>
                <w:lang w:val="lv-LV"/>
              </w:rPr>
              <w:t xml:space="preserve">tika sasniegts </w:t>
            </w:r>
            <w:r w:rsidRPr="0075741E">
              <w:rPr>
                <w:rFonts w:ascii="Times New Roman" w:hAnsi="Times New Roman" w:cs="Times New Roman"/>
                <w:sz w:val="16"/>
                <w:szCs w:val="16"/>
                <w:lang w:val="lv-LV"/>
              </w:rPr>
              <w:t xml:space="preserve">kopā ar atbilstošām saitēm uz </w:t>
            </w:r>
            <w:r w:rsidR="001B1080" w:rsidRPr="0075741E">
              <w:rPr>
                <w:rFonts w:ascii="Times New Roman" w:hAnsi="Times New Roman" w:cs="Times New Roman"/>
                <w:sz w:val="16"/>
                <w:szCs w:val="16"/>
                <w:lang w:val="lv-LV"/>
              </w:rPr>
              <w:t xml:space="preserve">apstiprinošajiem </w:t>
            </w:r>
            <w:r w:rsidRPr="0075741E">
              <w:rPr>
                <w:rFonts w:ascii="Times New Roman" w:hAnsi="Times New Roman" w:cs="Times New Roman"/>
                <w:sz w:val="16"/>
                <w:szCs w:val="16"/>
                <w:lang w:val="lv-LV"/>
              </w:rPr>
              <w:t xml:space="preserve">pierādījumiem. </w:t>
            </w:r>
          </w:p>
          <w:p w14:paraId="50AFE208"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Šā dokumenta pielikumā iekļauj šādus dokumentārus pierādījumus: </w:t>
            </w:r>
          </w:p>
          <w:p w14:paraId="067F306A" w14:textId="0C56D6AC"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a) ceļvež</w:t>
            </w:r>
            <w:r w:rsidR="001B1080" w:rsidRPr="0075741E">
              <w:rPr>
                <w:rFonts w:ascii="Times New Roman" w:hAnsi="Times New Roman" w:cs="Times New Roman"/>
                <w:sz w:val="16"/>
                <w:szCs w:val="16"/>
                <w:lang w:val="lv-LV"/>
              </w:rPr>
              <w:t>i</w:t>
            </w:r>
            <w:r w:rsidRPr="0075741E">
              <w:rPr>
                <w:rFonts w:ascii="Times New Roman" w:hAnsi="Times New Roman" w:cs="Times New Roman"/>
                <w:sz w:val="16"/>
                <w:szCs w:val="16"/>
                <w:lang w:val="lv-LV"/>
              </w:rPr>
              <w:t xml:space="preserve"> (ceļ</w:t>
            </w:r>
            <w:r w:rsidR="001B1080" w:rsidRPr="0075741E">
              <w:rPr>
                <w:rFonts w:ascii="Times New Roman" w:hAnsi="Times New Roman" w:cs="Times New Roman"/>
                <w:sz w:val="16"/>
                <w:szCs w:val="16"/>
                <w:lang w:val="lv-LV"/>
              </w:rPr>
              <w:t>u</w:t>
            </w:r>
            <w:r w:rsidRPr="0075741E">
              <w:rPr>
                <w:rFonts w:ascii="Times New Roman" w:hAnsi="Times New Roman" w:cs="Times New Roman"/>
                <w:sz w:val="16"/>
                <w:szCs w:val="16"/>
                <w:lang w:val="lv-LV"/>
              </w:rPr>
              <w:t xml:space="preserve"> kartes), kas izdoti vienībām; </w:t>
            </w:r>
          </w:p>
          <w:p w14:paraId="58710E60" w14:textId="60D52D06"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b) </w:t>
            </w:r>
            <w:r w:rsidR="001B1080" w:rsidRPr="0075741E">
              <w:rPr>
                <w:rFonts w:ascii="Times New Roman" w:hAnsi="Times New Roman" w:cs="Times New Roman"/>
                <w:sz w:val="16"/>
                <w:szCs w:val="16"/>
                <w:lang w:val="lv-LV"/>
              </w:rPr>
              <w:t xml:space="preserve">izrakstu </w:t>
            </w:r>
            <w:r w:rsidRPr="0075741E">
              <w:rPr>
                <w:rFonts w:ascii="Times New Roman" w:hAnsi="Times New Roman" w:cs="Times New Roman"/>
                <w:sz w:val="16"/>
                <w:szCs w:val="16"/>
                <w:lang w:val="lv-LV"/>
              </w:rPr>
              <w:t>no oficiāliem dokumentiem, kur</w:t>
            </w:r>
            <w:r w:rsidR="001B1080" w:rsidRPr="0075741E">
              <w:rPr>
                <w:rFonts w:ascii="Times New Roman" w:hAnsi="Times New Roman" w:cs="Times New Roman"/>
                <w:sz w:val="16"/>
                <w:szCs w:val="16"/>
                <w:lang w:val="lv-LV"/>
              </w:rPr>
              <w:t>os</w:t>
            </w:r>
            <w:r w:rsidRPr="0075741E">
              <w:rPr>
                <w:rFonts w:ascii="Times New Roman" w:hAnsi="Times New Roman" w:cs="Times New Roman"/>
                <w:sz w:val="16"/>
                <w:szCs w:val="16"/>
                <w:lang w:val="lv-LV"/>
              </w:rPr>
              <w:t xml:space="preserve"> atspoguļoti atlases kritēriji, kas nodrošina atbilstību </w:t>
            </w:r>
            <w:r w:rsidR="001B1080" w:rsidRPr="0075741E">
              <w:rPr>
                <w:rFonts w:ascii="Times New Roman" w:hAnsi="Times New Roman" w:cs="Times New Roman"/>
                <w:sz w:val="16"/>
                <w:szCs w:val="16"/>
                <w:lang w:val="lv-LV"/>
              </w:rPr>
              <w:t xml:space="preserve">DNSH tehniskajām vadlīnijām </w:t>
            </w:r>
            <w:r w:rsidRPr="0075741E">
              <w:rPr>
                <w:rFonts w:ascii="Times New Roman" w:hAnsi="Times New Roman" w:cs="Times New Roman"/>
                <w:sz w:val="16"/>
                <w:szCs w:val="16"/>
                <w:lang w:val="lv-LV"/>
              </w:rPr>
              <w:t xml:space="preserve">(2021/C58/01), kā noteikts Padomes </w:t>
            </w:r>
            <w:r w:rsidR="001B1080" w:rsidRPr="0075741E">
              <w:rPr>
                <w:rFonts w:ascii="Times New Roman" w:hAnsi="Times New Roman" w:cs="Times New Roman"/>
                <w:sz w:val="16"/>
                <w:szCs w:val="16"/>
                <w:lang w:val="lv-LV"/>
              </w:rPr>
              <w:t>ī</w:t>
            </w:r>
            <w:r w:rsidRPr="0075741E">
              <w:rPr>
                <w:rFonts w:ascii="Times New Roman" w:hAnsi="Times New Roman" w:cs="Times New Roman"/>
                <w:sz w:val="16"/>
                <w:szCs w:val="16"/>
                <w:lang w:val="lv-LV"/>
              </w:rPr>
              <w:t>stenošanas lēmuma pielikumā.</w:t>
            </w:r>
          </w:p>
          <w:p w14:paraId="53AB0FD3" w14:textId="77777777" w:rsidR="0077317C" w:rsidRPr="0075741E" w:rsidRDefault="0077317C" w:rsidP="0077317C">
            <w:pPr>
              <w:ind w:left="142" w:right="167"/>
              <w:rPr>
                <w:rFonts w:ascii="Times New Roman" w:hAnsi="Times New Roman" w:cs="Times New Roman"/>
                <w:b/>
                <w:bCs/>
                <w:sz w:val="16"/>
                <w:szCs w:val="16"/>
                <w:lang w:val="en-US"/>
              </w:rPr>
            </w:pPr>
            <w:proofErr w:type="spellStart"/>
            <w:r w:rsidRPr="0075741E">
              <w:rPr>
                <w:rFonts w:ascii="Times New Roman" w:hAnsi="Times New Roman" w:cs="Times New Roman"/>
                <w:b/>
                <w:bCs/>
                <w:sz w:val="16"/>
                <w:szCs w:val="16"/>
                <w:lang w:val="en-US"/>
              </w:rPr>
              <w:t>Atskaites</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punkta</w:t>
            </w:r>
            <w:proofErr w:type="spellEnd"/>
            <w:r w:rsidRPr="0075741E">
              <w:rPr>
                <w:rFonts w:ascii="Times New Roman" w:hAnsi="Times New Roman" w:cs="Times New Roman"/>
                <w:b/>
                <w:bCs/>
                <w:sz w:val="16"/>
                <w:szCs w:val="16"/>
                <w:lang w:val="en-US"/>
              </w:rPr>
              <w:t xml:space="preserve"> un </w:t>
            </w:r>
            <w:proofErr w:type="spellStart"/>
            <w:r w:rsidRPr="0075741E">
              <w:rPr>
                <w:rFonts w:ascii="Times New Roman" w:hAnsi="Times New Roman" w:cs="Times New Roman"/>
                <w:b/>
                <w:bCs/>
                <w:sz w:val="16"/>
                <w:szCs w:val="16"/>
                <w:lang w:val="en-US"/>
              </w:rPr>
              <w:t>mērķa</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apraksts</w:t>
            </w:r>
            <w:proofErr w:type="spellEnd"/>
            <w:r w:rsidRPr="0075741E">
              <w:rPr>
                <w:rFonts w:ascii="Times New Roman" w:hAnsi="Times New Roman" w:cs="Times New Roman"/>
                <w:b/>
                <w:bCs/>
                <w:sz w:val="16"/>
                <w:szCs w:val="16"/>
                <w:lang w:val="en-US"/>
              </w:rPr>
              <w:t>:</w:t>
            </w:r>
          </w:p>
          <w:p w14:paraId="30D768E0" w14:textId="438BBE0C" w:rsidR="001B1080" w:rsidRPr="0075741E" w:rsidRDefault="001B1080" w:rsidP="001B1080">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Digitālās transformācijas ceļvežu (ceļa karšu), ko EDIC izsniedz subjektiem ar vismaz vienu ieguldījumu atlases kritērijiem, skaits nodrošina, ka atlasītie projekti atbilst DNSH tehniskajām vadlīnijām (2021/C58/01), izmantojot izslēgšanas sarakstu un prasība ievērot attiecīgos ES un valstu vides tiesību aktus.</w:t>
            </w:r>
          </w:p>
          <w:bookmarkEnd w:id="14"/>
          <w:p w14:paraId="69326BD3" w14:textId="4B3832E3" w:rsidR="0077317C" w:rsidRPr="0075741E" w:rsidRDefault="0077317C" w:rsidP="009D0C96">
            <w:pPr>
              <w:ind w:left="142" w:right="167"/>
              <w:rPr>
                <w:lang w:val="lv-LV"/>
              </w:rPr>
            </w:pPr>
          </w:p>
        </w:tc>
      </w:tr>
      <w:tr w:rsidR="009C77E6" w:rsidRPr="0075741E" w14:paraId="4C1AF12D" w14:textId="77777777" w:rsidTr="009C77E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C55BB4E" w14:textId="77777777" w:rsidR="009C77E6" w:rsidRPr="0075741E" w:rsidRDefault="009C77E6" w:rsidP="009C77E6">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FFF7C9F" w14:textId="05D553A1" w:rsidR="009C77E6" w:rsidRPr="0075741E" w:rsidRDefault="009C77E6" w:rsidP="009C77E6">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75CBF12" w14:textId="63F5E83B" w:rsidR="009C77E6" w:rsidRPr="0075741E" w:rsidRDefault="009C77E6" w:rsidP="009C77E6">
            <w:pPr>
              <w:pStyle w:val="BodyText4"/>
              <w:spacing w:before="0" w:after="0"/>
              <w:ind w:left="23" w:firstLine="102"/>
              <w:rPr>
                <w:lang w:val="lv-LV"/>
              </w:rPr>
            </w:pPr>
            <w:r w:rsidRPr="0075741E">
              <w:rPr>
                <w:sz w:val="18"/>
                <w:szCs w:val="18"/>
              </w:rPr>
              <w:t>Izmaiņu nav</w:t>
            </w:r>
          </w:p>
        </w:tc>
      </w:tr>
      <w:tr w:rsidR="009C77E6" w:rsidRPr="0075741E" w14:paraId="6C55F4BE" w14:textId="77777777" w:rsidTr="007A3F9B">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A32ACE" w14:textId="77777777" w:rsidR="009C77E6" w:rsidRPr="0075741E" w:rsidRDefault="009C77E6" w:rsidP="009C77E6">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AE0A69" w14:textId="4CC48B24" w:rsidR="009C77E6" w:rsidRPr="0075741E" w:rsidRDefault="009C77E6" w:rsidP="009C77E6">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D2355D" w14:textId="3D7020F9" w:rsidR="009C77E6" w:rsidRPr="0075741E" w:rsidRDefault="009C77E6" w:rsidP="009C77E6">
            <w:pPr>
              <w:pStyle w:val="BodyText4"/>
              <w:spacing w:before="0" w:after="0"/>
              <w:ind w:left="23" w:firstLine="102"/>
              <w:rPr>
                <w:lang w:val="lv-LV"/>
              </w:rPr>
            </w:pPr>
            <w:r w:rsidRPr="0075741E">
              <w:rPr>
                <w:sz w:val="18"/>
                <w:szCs w:val="18"/>
              </w:rPr>
              <w:t>Izmaiņu nav</w:t>
            </w:r>
          </w:p>
        </w:tc>
      </w:tr>
      <w:tr w:rsidR="009C77E6" w:rsidRPr="0075741E" w14:paraId="21F0875C" w14:textId="77777777" w:rsidTr="007A3F9B">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9B1390" w14:textId="77777777" w:rsidR="009C77E6" w:rsidRPr="0075741E" w:rsidRDefault="009C77E6" w:rsidP="009C77E6">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4A3C94" w14:textId="521CE3F4" w:rsidR="009C77E6" w:rsidRPr="0075741E" w:rsidRDefault="009C77E6" w:rsidP="009C77E6">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02B543" w14:textId="7E0ADB36" w:rsidR="009C77E6" w:rsidRPr="0075741E" w:rsidRDefault="009C77E6" w:rsidP="009C77E6">
            <w:pPr>
              <w:pStyle w:val="BodyText4"/>
              <w:spacing w:before="0" w:after="0"/>
              <w:ind w:left="23" w:firstLine="102"/>
              <w:rPr>
                <w:lang w:val="lv-LV"/>
              </w:rPr>
            </w:pPr>
            <w:r w:rsidRPr="0075741E">
              <w:rPr>
                <w:sz w:val="18"/>
                <w:szCs w:val="18"/>
              </w:rPr>
              <w:t>Izmaiņu nav</w:t>
            </w:r>
          </w:p>
        </w:tc>
      </w:tr>
    </w:tbl>
    <w:p w14:paraId="7982C6B0" w14:textId="77777777" w:rsidR="00F53969" w:rsidRPr="0075741E" w:rsidRDefault="00F53969"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04"/>
        <w:gridCol w:w="3986"/>
        <w:gridCol w:w="3026"/>
      </w:tblGrid>
      <w:tr w:rsidR="009C77E6" w:rsidRPr="0075741E" w14:paraId="02F5CA7D" w14:textId="77777777" w:rsidTr="009C77E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23A6CA3" w14:textId="77777777" w:rsidR="009C77E6" w:rsidRPr="0075741E" w:rsidRDefault="009C77E6" w:rsidP="009C77E6">
            <w:pPr>
              <w:pStyle w:val="BodyText4"/>
              <w:spacing w:before="0" w:after="0"/>
              <w:ind w:left="23" w:firstLine="102"/>
              <w:jc w:val="center"/>
              <w:rPr>
                <w:b/>
                <w:bCs/>
                <w:lang w:val="lv-LV"/>
              </w:rPr>
            </w:pPr>
            <w:r w:rsidRPr="0075741E">
              <w:rPr>
                <w:b/>
                <w:bCs/>
                <w:lang w:val="lv-LV"/>
              </w:rPr>
              <w:t>2.2.1.1.i. Atbalsts Digitālo inovāciju centru un reģionālo kontaktpunktu izveidei</w:t>
            </w:r>
          </w:p>
          <w:p w14:paraId="7666860C" w14:textId="77777777" w:rsidR="009C77E6" w:rsidRPr="0075741E" w:rsidRDefault="009C77E6" w:rsidP="009C77E6">
            <w:pPr>
              <w:pStyle w:val="BodyText4"/>
              <w:spacing w:before="0" w:after="0"/>
              <w:ind w:left="23" w:firstLine="102"/>
              <w:jc w:val="center"/>
              <w:rPr>
                <w:b/>
                <w:bCs/>
                <w:lang w:val="lv-LV"/>
              </w:rPr>
            </w:pPr>
            <w:r w:rsidRPr="0075741E">
              <w:rPr>
                <w:b/>
                <w:bCs/>
                <w:lang w:val="lv-LV"/>
              </w:rPr>
              <w:t xml:space="preserve">(CID atsauce Nr.44) </w:t>
            </w:r>
          </w:p>
          <w:p w14:paraId="6248190C" w14:textId="56317C95" w:rsidR="009C77E6" w:rsidRPr="0075741E" w:rsidRDefault="009C77E6" w:rsidP="009C77E6">
            <w:pPr>
              <w:pStyle w:val="BodyText4"/>
              <w:spacing w:before="0" w:after="0"/>
              <w:ind w:left="23" w:firstLine="102"/>
              <w:jc w:val="center"/>
              <w:rPr>
                <w:b/>
                <w:bCs/>
                <w:lang w:val="lv-LV"/>
              </w:rPr>
            </w:pPr>
            <w:r w:rsidRPr="0075741E">
              <w:rPr>
                <w:b/>
                <w:bCs/>
                <w:lang w:val="lv-LV"/>
              </w:rPr>
              <w:t>LV-C[C2]-I[2-2-1-1-i-]</w:t>
            </w:r>
          </w:p>
        </w:tc>
      </w:tr>
      <w:tr w:rsidR="009C77E6" w:rsidRPr="0075741E" w14:paraId="0D334C6D" w14:textId="77777777" w:rsidTr="009C77E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1FC77C2" w14:textId="6FC67C90" w:rsidR="009C77E6" w:rsidRPr="0075741E" w:rsidRDefault="009C77E6" w:rsidP="009C77E6">
            <w:pPr>
              <w:pStyle w:val="BodyText4"/>
              <w:spacing w:line="170" w:lineRule="exact"/>
              <w:ind w:left="142" w:right="167" w:firstLine="0"/>
              <w:rPr>
                <w:rStyle w:val="Bodytext85ptItalic"/>
              </w:rPr>
            </w:pPr>
            <w:bookmarkStart w:id="15" w:name="_Hlk175228119"/>
            <w:r w:rsidRPr="0075741E">
              <w:rPr>
                <w:rStyle w:val="Bodytext85ptItalic"/>
              </w:rPr>
              <w:t>Grozījums ir iesniegts</w:t>
            </w:r>
            <w:r w:rsidR="00942931" w:rsidRPr="0075741E">
              <w:rPr>
                <w:rStyle w:val="Bodytext85ptItalic"/>
              </w:rPr>
              <w:t>,</w:t>
            </w:r>
            <w:r w:rsidRPr="0075741E">
              <w:rPr>
                <w:rStyle w:val="Bodytext85ptItalic"/>
              </w:rPr>
              <w:t xml:space="preserve"> pamatojoties uz AF Regulas 21.pantu, ņemot vērā, ka objektīvu apstākļu dēļ dalībvalsts nespēj pilnīgi izpildīt noteiktos mērķus.</w:t>
            </w:r>
          </w:p>
          <w:p w14:paraId="7D8B3D31" w14:textId="77777777" w:rsidR="009C77E6" w:rsidRPr="0075741E" w:rsidRDefault="009C77E6" w:rsidP="009C77E6">
            <w:pPr>
              <w:pStyle w:val="BodyText4"/>
              <w:spacing w:line="170" w:lineRule="exact"/>
              <w:ind w:left="142" w:right="167" w:firstLine="0"/>
              <w:rPr>
                <w:rStyle w:val="Bodytext85ptItalic"/>
              </w:rPr>
            </w:pPr>
            <w:r w:rsidRPr="0075741E">
              <w:rPr>
                <w:rStyle w:val="Bodytext85ptItalic"/>
              </w:rPr>
              <w:t xml:space="preserve">Sakarā ar Latvijas uzņēmējdarbības vides specifiku, proti pēc statistikas datiem pēc vidējā darbinieku skaita 2022. gadā uz 2024. gada janvāri bija 95 914 uzņēmumi, no kuriem 95 670 uzņēmumi ir MVU ar darbinieku skaitu no 0 līdz 249 un saskaņā ar Darbības kārtību vienības ar vidēji lielu kapitālu ir 148 vienības. Vēršam uzmanību, ka saskaņā ar Centrālās statistikas pārvaldes statistikas datiem uz 2024. gada janvāri, Latvijā ir tikai 96 uzņēmumi ar darbinieku skaitu 500 un vairāk, ieskaitot publiskā sektora izveidotās kapitālsabiedrības. Atbilstoši esošajam pieprasījumam, uzņēmumi nenāk pēc vairākām investīcijām, bet identificē tikai vienu vajadzību turpmākiem ieguldījumiem. Pēc EDIC sniegtās informācijas, šobrīd ir situācija, ka uzņēmumi ļoti piesardzīgi raugās uz iespēju saņemt vairākus digitālās attīstības ceļa kartes īsā laika periodā (2 gadi), kas saistīts gan ar pieejamās </w:t>
            </w:r>
            <w:proofErr w:type="spellStart"/>
            <w:r w:rsidRPr="0075741E">
              <w:rPr>
                <w:rStyle w:val="Bodytext85ptItalic"/>
              </w:rPr>
              <w:t>de</w:t>
            </w:r>
            <w:proofErr w:type="spellEnd"/>
            <w:r w:rsidRPr="0075741E">
              <w:rPr>
                <w:rStyle w:val="Bodytext85ptItalic"/>
              </w:rPr>
              <w:t xml:space="preserve"> </w:t>
            </w:r>
            <w:proofErr w:type="spellStart"/>
            <w:r w:rsidRPr="0075741E">
              <w:rPr>
                <w:rStyle w:val="Bodytext85ptItalic"/>
              </w:rPr>
              <w:t>minimis</w:t>
            </w:r>
            <w:proofErr w:type="spellEnd"/>
            <w:r w:rsidRPr="0075741E">
              <w:rPr>
                <w:rStyle w:val="Bodytext85ptItalic"/>
              </w:rPr>
              <w:t xml:space="preserve"> kopsummas apmēru, gan plānoto investīciju izmaksu pieaugumu un nepieciešamību </w:t>
            </w:r>
            <w:proofErr w:type="spellStart"/>
            <w:r w:rsidRPr="0075741E">
              <w:rPr>
                <w:rStyle w:val="Bodytext85ptItalic"/>
              </w:rPr>
              <w:t>de</w:t>
            </w:r>
            <w:proofErr w:type="spellEnd"/>
            <w:r w:rsidRPr="0075741E">
              <w:rPr>
                <w:rStyle w:val="Bodytext85ptItalic"/>
              </w:rPr>
              <w:t xml:space="preserve"> </w:t>
            </w:r>
            <w:proofErr w:type="spellStart"/>
            <w:r w:rsidRPr="0075741E">
              <w:rPr>
                <w:rStyle w:val="Bodytext85ptItalic"/>
              </w:rPr>
              <w:t>minimis</w:t>
            </w:r>
            <w:proofErr w:type="spellEnd"/>
            <w:r w:rsidRPr="0075741E">
              <w:rPr>
                <w:rStyle w:val="Bodytext85ptItalic"/>
              </w:rPr>
              <w:t xml:space="preserve"> investēt citās vajadzībās. Attiecīgi uzņēmumi neplāno piedalīties vairākās digitalizācijas atbalsta programmās, bet digitālās attīstības ceļa karte tiek izstrādāta, identificējot vienu investīciju.</w:t>
            </w:r>
          </w:p>
          <w:p w14:paraId="74C0380D" w14:textId="65B40D26" w:rsidR="009C77E6" w:rsidRPr="0075741E" w:rsidRDefault="009C77E6" w:rsidP="009D0C96">
            <w:pPr>
              <w:pStyle w:val="BodyText4"/>
              <w:spacing w:line="170" w:lineRule="exact"/>
              <w:ind w:left="142" w:right="167" w:firstLine="0"/>
              <w:rPr>
                <w:b/>
                <w:bCs/>
                <w:lang w:val="lv-LV"/>
              </w:rPr>
            </w:pPr>
            <w:r w:rsidRPr="0075741E">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5"/>
          </w:p>
        </w:tc>
      </w:tr>
      <w:tr w:rsidR="00697249" w:rsidRPr="0075741E" w14:paraId="1E56F8C5"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07B543" w14:textId="77777777" w:rsidR="009C77E6" w:rsidRPr="0075741E" w:rsidRDefault="009C77E6" w:rsidP="00E97321">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C17FA4" w14:textId="77777777" w:rsidR="009C77E6" w:rsidRPr="0075741E" w:rsidRDefault="009C77E6" w:rsidP="00E9732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4A882D" w14:textId="77777777" w:rsidR="009C77E6" w:rsidRPr="0075741E" w:rsidRDefault="009C77E6" w:rsidP="00E97321">
            <w:pPr>
              <w:pStyle w:val="BodyText4"/>
              <w:spacing w:before="0" w:after="0"/>
              <w:ind w:left="23" w:firstLine="102"/>
              <w:rPr>
                <w:b/>
                <w:bCs/>
                <w:lang w:val="lv-LV"/>
              </w:rPr>
            </w:pPr>
            <w:r w:rsidRPr="0075741E">
              <w:rPr>
                <w:b/>
                <w:bCs/>
                <w:lang w:val="lv-LV"/>
              </w:rPr>
              <w:t>Grozītā redakcija</w:t>
            </w:r>
          </w:p>
        </w:tc>
      </w:tr>
      <w:tr w:rsidR="0077317C" w:rsidRPr="0075741E" w14:paraId="743B7C5A" w14:textId="77777777" w:rsidTr="009C77E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926FEB" w14:textId="622B3E3B" w:rsidR="009C77E6" w:rsidRPr="0075741E" w:rsidRDefault="00942931" w:rsidP="009C77E6">
            <w:pPr>
              <w:pStyle w:val="BodyText4"/>
              <w:spacing w:before="0" w:after="0"/>
              <w:ind w:left="23" w:firstLine="102"/>
              <w:rPr>
                <w:lang w:val="lv-LV"/>
              </w:rPr>
            </w:pPr>
            <w:r w:rsidRPr="0075741E">
              <w:rPr>
                <w:lang w:val="lv-LV"/>
              </w:rPr>
              <w:t xml:space="preserve">Komponentes </w:t>
            </w:r>
            <w:r w:rsidR="009C77E6" w:rsidRPr="0075741E">
              <w:rPr>
                <w:lang w:val="lv-LV"/>
              </w:rPr>
              <w:t>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1DC2F63" w14:textId="4A0B9CD7" w:rsidR="009C77E6" w:rsidRPr="0075741E" w:rsidRDefault="009C77E6" w:rsidP="009C77E6">
            <w:pPr>
              <w:pStyle w:val="BodyText4"/>
              <w:spacing w:before="0" w:after="0"/>
              <w:ind w:left="23" w:firstLine="102"/>
              <w:rPr>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712B878" w14:textId="3A8CCB48" w:rsidR="009C77E6" w:rsidRPr="0075741E" w:rsidRDefault="009C77E6" w:rsidP="009C77E6">
            <w:pPr>
              <w:pStyle w:val="BodyText4"/>
              <w:spacing w:before="0" w:after="0"/>
              <w:ind w:left="23" w:firstLine="102"/>
              <w:rPr>
                <w:lang w:val="lv-LV"/>
              </w:rPr>
            </w:pPr>
            <w:r w:rsidRPr="0075741E">
              <w:rPr>
                <w:sz w:val="16"/>
                <w:szCs w:val="16"/>
              </w:rPr>
              <w:t>Izmaiņu nav</w:t>
            </w:r>
          </w:p>
        </w:tc>
      </w:tr>
      <w:tr w:rsidR="0077317C" w:rsidRPr="0075741E" w14:paraId="4DF3EE84" w14:textId="77777777" w:rsidTr="009C77E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1E81B5" w14:textId="77777777" w:rsidR="009C77E6" w:rsidRPr="0075741E" w:rsidRDefault="009C77E6" w:rsidP="009C77E6">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3DE3BCE" w14:textId="0353F97A" w:rsidR="009C77E6" w:rsidRPr="0075741E" w:rsidRDefault="0061139C" w:rsidP="0077317C">
            <w:pPr>
              <w:pStyle w:val="BodyText4"/>
              <w:spacing w:before="0" w:after="0" w:line="240" w:lineRule="auto"/>
              <w:ind w:left="23" w:firstLine="102"/>
              <w:rPr>
                <w:sz w:val="16"/>
                <w:szCs w:val="16"/>
              </w:rPr>
            </w:pPr>
            <w:r w:rsidRPr="0075741E">
              <w:rPr>
                <w:sz w:val="16"/>
                <w:szCs w:val="16"/>
              </w:rPr>
              <w:t xml:space="preserve">Nosaukums: </w:t>
            </w:r>
            <w:r w:rsidR="009C77E6" w:rsidRPr="0075741E">
              <w:rPr>
                <w:sz w:val="16"/>
                <w:szCs w:val="16"/>
              </w:rPr>
              <w:t>To digitālās transformācijas ceļvežu skaits, ko Eiropas digitālās inovācijas centrs (EDIC) ir izdevis vienībām, kuras nav mazie un vidējie komersanti, vienības ar vidēji lielu kapitālu vai publiskā sektora vienības</w:t>
            </w:r>
            <w:r w:rsidR="0077317C" w:rsidRPr="0075741E">
              <w:rPr>
                <w:sz w:val="16"/>
                <w:szCs w:val="16"/>
              </w:rPr>
              <w:t>.</w:t>
            </w:r>
          </w:p>
          <w:p w14:paraId="59DDC501" w14:textId="77777777" w:rsidR="0077317C" w:rsidRPr="0075741E" w:rsidRDefault="0077317C" w:rsidP="0077317C">
            <w:pPr>
              <w:pStyle w:val="BodyText4"/>
              <w:spacing w:before="0" w:after="0" w:line="240" w:lineRule="auto"/>
              <w:ind w:left="23" w:firstLine="102"/>
              <w:rPr>
                <w:sz w:val="16"/>
                <w:szCs w:val="16"/>
              </w:rPr>
            </w:pPr>
            <w:r w:rsidRPr="0075741E">
              <w:rPr>
                <w:sz w:val="16"/>
                <w:szCs w:val="16"/>
              </w:rPr>
              <w:t>Mērķis: 100</w:t>
            </w:r>
          </w:p>
          <w:p w14:paraId="7985DC39" w14:textId="77777777" w:rsidR="0077317C" w:rsidRPr="0075741E" w:rsidRDefault="0077317C" w:rsidP="0077317C">
            <w:pPr>
              <w:ind w:left="142" w:right="167"/>
              <w:rPr>
                <w:rFonts w:ascii="Times New Roman" w:hAnsi="Times New Roman" w:cs="Times New Roman"/>
                <w:b/>
                <w:bCs/>
                <w:sz w:val="16"/>
                <w:szCs w:val="16"/>
                <w:lang w:val="lv-LV"/>
              </w:rPr>
            </w:pPr>
            <w:r w:rsidRPr="0075741E">
              <w:rPr>
                <w:rFonts w:ascii="Times New Roman" w:hAnsi="Times New Roman" w:cs="Times New Roman"/>
                <w:b/>
                <w:bCs/>
                <w:sz w:val="16"/>
                <w:szCs w:val="16"/>
                <w:lang w:val="lv-LV"/>
              </w:rPr>
              <w:t>Precizējums (ja nepieciešams):</w:t>
            </w:r>
          </w:p>
          <w:p w14:paraId="1F5E6215"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Saskaņā ar Darbības kārtību “komersanti ar vidēji lielu kapitālu” ir komersanti, kuri ir ar darbinieku skaitu no 251 līdz 499 darbiniekiem.</w:t>
            </w:r>
          </w:p>
          <w:p w14:paraId="3A94CF97" w14:textId="77777777" w:rsidR="0077317C" w:rsidRPr="0075741E" w:rsidRDefault="0077317C" w:rsidP="0077317C">
            <w:pPr>
              <w:ind w:left="142" w:right="167"/>
              <w:rPr>
                <w:rFonts w:ascii="Times New Roman" w:hAnsi="Times New Roman" w:cs="Times New Roman"/>
                <w:b/>
                <w:bCs/>
                <w:sz w:val="16"/>
                <w:szCs w:val="16"/>
              </w:rPr>
            </w:pPr>
            <w:r w:rsidRPr="0075741E">
              <w:rPr>
                <w:rFonts w:ascii="Times New Roman" w:hAnsi="Times New Roman" w:cs="Times New Roman"/>
                <w:b/>
                <w:bCs/>
                <w:sz w:val="16"/>
                <w:szCs w:val="16"/>
              </w:rPr>
              <w:t>Pārbaudes mehānisms:</w:t>
            </w:r>
          </w:p>
          <w:p w14:paraId="79ECA839"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Kopsavilkuma dokuments, kurā pienācīgi pamatots, kā tika apmierinoši sasniegts mērķis (tostarp visi būtiskie elementi), kopā ar atbilstošām saitēm uz pamatojošajiem pierādījumiem. </w:t>
            </w:r>
          </w:p>
          <w:p w14:paraId="06FE80C8"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Šā dokumenta pielikumā iekļauj šādus dokumentārus pierādījumus: </w:t>
            </w:r>
          </w:p>
          <w:p w14:paraId="6C9F25B0"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a) ceļvežus (ceļa kartes), kas izdoti vienībām, kuras nav mazie un vidējie komersanti, vienības ar vidēji lielu kapitālu vai publiskā sektora vienības; </w:t>
            </w:r>
          </w:p>
          <w:p w14:paraId="3075B126" w14:textId="77777777"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b) izvilkumu no oficiāliem dokumentiem, kurā atspoguļoti atlases kritēriji, kas nodrošina atbilstību Tehniskajiem norādījumiem par principa “nenodarīt būtisku kaitējumu” piemērošanu (2021/C58/01), kā noteikts Padomes Īstenošanas lēmuma pielikumā.</w:t>
            </w:r>
          </w:p>
          <w:p w14:paraId="0EF27E2E" w14:textId="77777777" w:rsidR="0077317C" w:rsidRPr="0075741E" w:rsidRDefault="0077317C" w:rsidP="0077317C">
            <w:pPr>
              <w:ind w:left="142" w:right="167"/>
              <w:rPr>
                <w:rFonts w:ascii="Times New Roman" w:hAnsi="Times New Roman" w:cs="Times New Roman"/>
                <w:b/>
                <w:bCs/>
                <w:sz w:val="16"/>
                <w:szCs w:val="16"/>
                <w:lang w:val="en-US"/>
              </w:rPr>
            </w:pPr>
            <w:proofErr w:type="spellStart"/>
            <w:r w:rsidRPr="0075741E">
              <w:rPr>
                <w:rFonts w:ascii="Times New Roman" w:hAnsi="Times New Roman" w:cs="Times New Roman"/>
                <w:b/>
                <w:bCs/>
                <w:sz w:val="16"/>
                <w:szCs w:val="16"/>
                <w:lang w:val="en-US"/>
              </w:rPr>
              <w:t>Atskaites</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punkta</w:t>
            </w:r>
            <w:proofErr w:type="spellEnd"/>
            <w:r w:rsidRPr="0075741E">
              <w:rPr>
                <w:rFonts w:ascii="Times New Roman" w:hAnsi="Times New Roman" w:cs="Times New Roman"/>
                <w:b/>
                <w:bCs/>
                <w:sz w:val="16"/>
                <w:szCs w:val="16"/>
                <w:lang w:val="en-US"/>
              </w:rPr>
              <w:t xml:space="preserve"> un </w:t>
            </w:r>
            <w:proofErr w:type="spellStart"/>
            <w:r w:rsidRPr="0075741E">
              <w:rPr>
                <w:rFonts w:ascii="Times New Roman" w:hAnsi="Times New Roman" w:cs="Times New Roman"/>
                <w:b/>
                <w:bCs/>
                <w:sz w:val="16"/>
                <w:szCs w:val="16"/>
                <w:lang w:val="en-US"/>
              </w:rPr>
              <w:t>mērķa</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apraksts</w:t>
            </w:r>
            <w:proofErr w:type="spellEnd"/>
            <w:r w:rsidRPr="0075741E">
              <w:rPr>
                <w:rFonts w:ascii="Times New Roman" w:hAnsi="Times New Roman" w:cs="Times New Roman"/>
                <w:b/>
                <w:bCs/>
                <w:sz w:val="16"/>
                <w:szCs w:val="16"/>
                <w:lang w:val="en-US"/>
              </w:rPr>
              <w:t>:</w:t>
            </w:r>
          </w:p>
          <w:p w14:paraId="1262BDB8" w14:textId="6E6A0FC4" w:rsidR="0077317C" w:rsidRPr="0075741E" w:rsidRDefault="0077317C" w:rsidP="0077317C">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To digitālās transformācijas ceļvežu (ceļa karšu) skaits, ko EDIC ir izdevis vienībām, kuras nav mazie un vidējie </w:t>
            </w:r>
            <w:r w:rsidRPr="0075741E">
              <w:rPr>
                <w:rFonts w:ascii="Times New Roman" w:hAnsi="Times New Roman" w:cs="Times New Roman"/>
                <w:sz w:val="16"/>
                <w:szCs w:val="16"/>
                <w:lang w:val="lv-LV"/>
              </w:rPr>
              <w:lastRenderedPageBreak/>
              <w:t>komersanti, vienības ar vidēji lielu kapitālu vai publiskā sektora vienības, ar norādītu vismaz vienu investīciju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A16A000" w14:textId="63318A4C" w:rsidR="009C77E6" w:rsidRPr="0075741E" w:rsidRDefault="0061139C" w:rsidP="0077317C">
            <w:pPr>
              <w:pStyle w:val="BodyText4"/>
              <w:spacing w:before="0" w:after="0" w:line="240" w:lineRule="auto"/>
              <w:ind w:left="23" w:firstLine="102"/>
              <w:rPr>
                <w:sz w:val="16"/>
                <w:szCs w:val="16"/>
              </w:rPr>
            </w:pPr>
            <w:bookmarkStart w:id="16" w:name="_Hlk175228129"/>
            <w:r w:rsidRPr="0075741E">
              <w:rPr>
                <w:sz w:val="16"/>
                <w:szCs w:val="16"/>
              </w:rPr>
              <w:lastRenderedPageBreak/>
              <w:t xml:space="preserve">Nosaukums: </w:t>
            </w:r>
            <w:r w:rsidR="009C77E6" w:rsidRPr="0075741E">
              <w:rPr>
                <w:sz w:val="16"/>
                <w:szCs w:val="16"/>
              </w:rPr>
              <w:t>To digitālās transformācijas ceļa karšu skaits, ko Eiropas digitālās inovācijas centrs (EDIC) ir izdevis vienībām</w:t>
            </w:r>
            <w:r w:rsidR="0077317C" w:rsidRPr="0075741E">
              <w:rPr>
                <w:sz w:val="16"/>
                <w:szCs w:val="16"/>
              </w:rPr>
              <w:t>.</w:t>
            </w:r>
          </w:p>
          <w:p w14:paraId="2B3AA108" w14:textId="26482021" w:rsidR="0077317C" w:rsidRPr="0075741E" w:rsidRDefault="0077317C" w:rsidP="0077317C">
            <w:pPr>
              <w:pStyle w:val="BodyText4"/>
              <w:spacing w:before="0" w:after="0" w:line="240" w:lineRule="auto"/>
              <w:ind w:left="23" w:firstLine="102"/>
              <w:rPr>
                <w:sz w:val="16"/>
                <w:szCs w:val="16"/>
              </w:rPr>
            </w:pPr>
            <w:r w:rsidRPr="0075741E">
              <w:rPr>
                <w:sz w:val="16"/>
                <w:szCs w:val="16"/>
              </w:rPr>
              <w:t xml:space="preserve">Mērķis: </w:t>
            </w:r>
            <w:r w:rsidR="00AF0B7F" w:rsidRPr="0075741E">
              <w:rPr>
                <w:sz w:val="16"/>
                <w:szCs w:val="16"/>
              </w:rPr>
              <w:t>200</w:t>
            </w:r>
            <w:r w:rsidR="0061139C" w:rsidRPr="0075741E">
              <w:rPr>
                <w:sz w:val="16"/>
                <w:szCs w:val="16"/>
              </w:rPr>
              <w:t>0</w:t>
            </w:r>
          </w:p>
          <w:p w14:paraId="2D5932CF" w14:textId="77777777" w:rsidR="0077317C" w:rsidRPr="0075741E" w:rsidRDefault="0077317C" w:rsidP="0077317C">
            <w:pPr>
              <w:ind w:left="142" w:right="167"/>
              <w:rPr>
                <w:rFonts w:ascii="Times New Roman" w:hAnsi="Times New Roman" w:cs="Times New Roman"/>
                <w:b/>
                <w:bCs/>
                <w:sz w:val="16"/>
                <w:szCs w:val="16"/>
              </w:rPr>
            </w:pPr>
            <w:r w:rsidRPr="0075741E">
              <w:rPr>
                <w:rFonts w:ascii="Times New Roman" w:hAnsi="Times New Roman" w:cs="Times New Roman"/>
                <w:b/>
                <w:bCs/>
                <w:sz w:val="16"/>
                <w:szCs w:val="16"/>
              </w:rPr>
              <w:t>Pārbaudes mehānisms:</w:t>
            </w:r>
          </w:p>
          <w:p w14:paraId="70C700EA" w14:textId="77777777" w:rsidR="00AF0B7F" w:rsidRPr="0075741E" w:rsidRDefault="00AF0B7F" w:rsidP="00AF0B7F">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Kopsavilkuma dokuments, kas pamato, kā mērķis (tostarp visi attiecīgie elementi) tika sasniegts, kopā ar atbilstošām saitēm uz apstiprinošajiem pierādījumiem.</w:t>
            </w:r>
          </w:p>
          <w:p w14:paraId="1D7AFFD4" w14:textId="77777777" w:rsidR="00AF0B7F" w:rsidRPr="0075741E" w:rsidRDefault="00AF0B7F" w:rsidP="00AF0B7F">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Šā dokumenta pielikumā iekļauj šādus dokumentārus pierādījumus:</w:t>
            </w:r>
          </w:p>
          <w:p w14:paraId="12B5345F" w14:textId="77777777" w:rsidR="00AF0B7F" w:rsidRPr="0075741E" w:rsidRDefault="00AF0B7F" w:rsidP="00AF0B7F">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a) ceļveži (ceļu kartes), kas izdoti vienībām;</w:t>
            </w:r>
          </w:p>
          <w:p w14:paraId="4CA6D782" w14:textId="77777777" w:rsidR="00AF0B7F" w:rsidRPr="0075741E" w:rsidRDefault="00AF0B7F" w:rsidP="00AF0B7F">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b) izrakstu no oficiāliem dokumentiem, kuros atspoguļoti atlases kritēriji, kas nodrošina atbilstību DNSH tehniskajām vadlīnijām (2021/C58/01), kā noteikts Padomes īstenošanas lēmuma pielikumā.</w:t>
            </w:r>
          </w:p>
          <w:p w14:paraId="261D5F76" w14:textId="77777777" w:rsidR="0077317C" w:rsidRPr="0075741E" w:rsidRDefault="0077317C" w:rsidP="0077317C">
            <w:pPr>
              <w:ind w:left="142" w:right="167"/>
              <w:rPr>
                <w:rFonts w:ascii="Times New Roman" w:hAnsi="Times New Roman" w:cs="Times New Roman"/>
                <w:b/>
                <w:bCs/>
                <w:sz w:val="16"/>
                <w:szCs w:val="16"/>
                <w:lang w:val="en-US"/>
              </w:rPr>
            </w:pPr>
            <w:proofErr w:type="spellStart"/>
            <w:r w:rsidRPr="0075741E">
              <w:rPr>
                <w:rFonts w:ascii="Times New Roman" w:hAnsi="Times New Roman" w:cs="Times New Roman"/>
                <w:b/>
                <w:bCs/>
                <w:sz w:val="16"/>
                <w:szCs w:val="16"/>
                <w:lang w:val="en-US"/>
              </w:rPr>
              <w:t>Atskaites</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punkta</w:t>
            </w:r>
            <w:proofErr w:type="spellEnd"/>
            <w:r w:rsidRPr="0075741E">
              <w:rPr>
                <w:rFonts w:ascii="Times New Roman" w:hAnsi="Times New Roman" w:cs="Times New Roman"/>
                <w:b/>
                <w:bCs/>
                <w:sz w:val="16"/>
                <w:szCs w:val="16"/>
                <w:lang w:val="en-US"/>
              </w:rPr>
              <w:t xml:space="preserve"> un </w:t>
            </w:r>
            <w:proofErr w:type="spellStart"/>
            <w:r w:rsidRPr="0075741E">
              <w:rPr>
                <w:rFonts w:ascii="Times New Roman" w:hAnsi="Times New Roman" w:cs="Times New Roman"/>
                <w:b/>
                <w:bCs/>
                <w:sz w:val="16"/>
                <w:szCs w:val="16"/>
                <w:lang w:val="en-US"/>
              </w:rPr>
              <w:t>mērķa</w:t>
            </w:r>
            <w:proofErr w:type="spellEnd"/>
            <w:r w:rsidRPr="0075741E">
              <w:rPr>
                <w:rFonts w:ascii="Times New Roman" w:hAnsi="Times New Roman" w:cs="Times New Roman"/>
                <w:b/>
                <w:bCs/>
                <w:sz w:val="16"/>
                <w:szCs w:val="16"/>
                <w:lang w:val="en-US"/>
              </w:rPr>
              <w:t xml:space="preserve"> </w:t>
            </w:r>
            <w:proofErr w:type="spellStart"/>
            <w:r w:rsidRPr="0075741E">
              <w:rPr>
                <w:rFonts w:ascii="Times New Roman" w:hAnsi="Times New Roman" w:cs="Times New Roman"/>
                <w:b/>
                <w:bCs/>
                <w:sz w:val="16"/>
                <w:szCs w:val="16"/>
                <w:lang w:val="en-US"/>
              </w:rPr>
              <w:t>apraksts</w:t>
            </w:r>
            <w:proofErr w:type="spellEnd"/>
            <w:r w:rsidRPr="0075741E">
              <w:rPr>
                <w:rFonts w:ascii="Times New Roman" w:hAnsi="Times New Roman" w:cs="Times New Roman"/>
                <w:b/>
                <w:bCs/>
                <w:sz w:val="16"/>
                <w:szCs w:val="16"/>
                <w:lang w:val="en-US"/>
              </w:rPr>
              <w:t>:</w:t>
            </w:r>
          </w:p>
          <w:bookmarkEnd w:id="16"/>
          <w:p w14:paraId="699CC2A9" w14:textId="6566052C" w:rsidR="0077317C" w:rsidRPr="0075741E" w:rsidRDefault="0077317C" w:rsidP="0077317C">
            <w:pPr>
              <w:ind w:left="142" w:right="167"/>
              <w:rPr>
                <w:rFonts w:ascii="Times New Roman" w:hAnsi="Times New Roman" w:cs="Times New Roman"/>
                <w:sz w:val="16"/>
                <w:szCs w:val="16"/>
                <w:lang w:val="lv-LV"/>
              </w:rPr>
            </w:pPr>
          </w:p>
          <w:p w14:paraId="711501D3" w14:textId="76A2ABDC" w:rsidR="00AF0B7F" w:rsidRPr="0075741E" w:rsidRDefault="00AF0B7F" w:rsidP="00AF0B7F">
            <w:pPr>
              <w:ind w:left="142" w:right="167"/>
              <w:rPr>
                <w:rFonts w:ascii="Times New Roman" w:hAnsi="Times New Roman" w:cs="Times New Roman"/>
                <w:sz w:val="16"/>
                <w:szCs w:val="16"/>
                <w:lang w:val="lv-LV"/>
              </w:rPr>
            </w:pPr>
            <w:r w:rsidRPr="0075741E">
              <w:rPr>
                <w:rFonts w:ascii="Times New Roman" w:hAnsi="Times New Roman" w:cs="Times New Roman"/>
                <w:sz w:val="16"/>
                <w:szCs w:val="16"/>
                <w:lang w:val="lv-LV"/>
              </w:rPr>
              <w:t xml:space="preserve">Digitālās transformācijas ceļvežu (ceļa karšu), ko EDIC izsniedz subjektiem ar vismaz vienu ieguldījumu atlases kritērijiem, skaits nodrošina, ka atlasītie projekti atbilst DNSH tehniskajām vadlīnijām (2021/C58/01), izmantojot </w:t>
            </w:r>
            <w:r w:rsidRPr="0075741E">
              <w:rPr>
                <w:rFonts w:ascii="Times New Roman" w:hAnsi="Times New Roman" w:cs="Times New Roman"/>
                <w:sz w:val="16"/>
                <w:szCs w:val="16"/>
                <w:lang w:val="lv-LV"/>
              </w:rPr>
              <w:lastRenderedPageBreak/>
              <w:t>izslēgšanas sarakstu un prasība ievērot attiecīgos ES un valstu vides tiesību aktus.</w:t>
            </w:r>
          </w:p>
        </w:tc>
      </w:tr>
      <w:tr w:rsidR="0077317C" w:rsidRPr="0075741E" w14:paraId="1A5AB2B4" w14:textId="77777777" w:rsidTr="009C77E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58A20C3" w14:textId="06614711" w:rsidR="009C77E6" w:rsidRPr="0075741E" w:rsidRDefault="009C77E6" w:rsidP="009C77E6">
            <w:pPr>
              <w:pStyle w:val="BodyText4"/>
              <w:spacing w:before="0" w:after="0"/>
              <w:ind w:left="23" w:firstLine="102"/>
              <w:rPr>
                <w:lang w:val="lv-LV"/>
              </w:rPr>
            </w:pPr>
            <w:r w:rsidRPr="0075741E">
              <w:rPr>
                <w:lang w:val="lv-LV"/>
              </w:rPr>
              <w:lastRenderedPageBreak/>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17BB72"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C7EDFC1"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r>
      <w:tr w:rsidR="009C77E6" w:rsidRPr="0075741E" w14:paraId="5605492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618E457" w14:textId="5CF0009C" w:rsidR="009C77E6" w:rsidRPr="0075741E" w:rsidRDefault="009C77E6" w:rsidP="009C77E6">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3FCA086" w14:textId="7EBA547D" w:rsidR="009C77E6" w:rsidRPr="0075741E" w:rsidRDefault="009C77E6" w:rsidP="009C77E6">
            <w:pPr>
              <w:pStyle w:val="BodyText4"/>
              <w:spacing w:before="0" w:after="0"/>
              <w:ind w:left="23" w:firstLine="102"/>
              <w:rPr>
                <w:sz w:val="18"/>
                <w:szCs w:val="18"/>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DA6E0A8" w14:textId="4D483798" w:rsidR="009C77E6" w:rsidRPr="0075741E" w:rsidRDefault="009C77E6" w:rsidP="009C77E6">
            <w:pPr>
              <w:pStyle w:val="BodyText4"/>
              <w:spacing w:before="0" w:after="0"/>
              <w:ind w:left="23" w:firstLine="102"/>
              <w:rPr>
                <w:sz w:val="18"/>
                <w:szCs w:val="18"/>
              </w:rPr>
            </w:pPr>
            <w:r w:rsidRPr="0075741E">
              <w:rPr>
                <w:sz w:val="18"/>
                <w:szCs w:val="18"/>
              </w:rPr>
              <w:t>Izmaiņu nav</w:t>
            </w:r>
          </w:p>
        </w:tc>
      </w:tr>
      <w:tr w:rsidR="0077317C" w:rsidRPr="0075741E" w14:paraId="7332AD4E"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48650B9" w14:textId="77777777" w:rsidR="009C77E6" w:rsidRPr="0075741E" w:rsidRDefault="009C77E6" w:rsidP="009C77E6">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D39EED"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84BC26"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r>
    </w:tbl>
    <w:p w14:paraId="46418108" w14:textId="77777777" w:rsidR="009C77E6" w:rsidRPr="0075741E" w:rsidRDefault="009C77E6"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17"/>
        <w:gridCol w:w="2458"/>
        <w:gridCol w:w="4241"/>
      </w:tblGrid>
      <w:tr w:rsidR="00FA28CB" w:rsidRPr="0075741E" w14:paraId="43B74D68" w14:textId="77777777" w:rsidTr="00D576C8">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32282105" w14:textId="0951D907" w:rsidR="00FA28CB" w:rsidRPr="0075741E" w:rsidRDefault="00FA28CB" w:rsidP="00D576C8">
            <w:pPr>
              <w:pStyle w:val="BodyText4"/>
              <w:spacing w:before="0" w:after="0"/>
              <w:ind w:left="23" w:firstLine="102"/>
              <w:jc w:val="center"/>
              <w:rPr>
                <w:b/>
                <w:bCs/>
                <w:lang w:val="lv-LV"/>
              </w:rPr>
            </w:pPr>
            <w:r w:rsidRPr="0075741E">
              <w:rPr>
                <w:b/>
                <w:bCs/>
                <w:lang w:val="lv-LV"/>
              </w:rPr>
              <w:t>2.2.1.</w:t>
            </w:r>
            <w:r w:rsidR="00596784" w:rsidRPr="0075741E">
              <w:rPr>
                <w:b/>
                <w:bCs/>
                <w:lang w:val="lv-LV"/>
              </w:rPr>
              <w:t>3</w:t>
            </w:r>
            <w:r w:rsidRPr="0075741E">
              <w:rPr>
                <w:b/>
                <w:bCs/>
                <w:lang w:val="lv-LV"/>
              </w:rPr>
              <w:t xml:space="preserve">.i. </w:t>
            </w:r>
            <w:r w:rsidR="00596784" w:rsidRPr="0075741E">
              <w:rPr>
                <w:b/>
                <w:bCs/>
              </w:rPr>
              <w:t>Atbalsts jaunu produktu un pakalpojumu ieviešanai uzņēmējdarbībā</w:t>
            </w:r>
          </w:p>
          <w:p w14:paraId="48877D8E" w14:textId="77777777" w:rsidR="00FA28CB" w:rsidRPr="0075741E" w:rsidRDefault="00FA28CB" w:rsidP="00D576C8">
            <w:pPr>
              <w:pStyle w:val="BodyText4"/>
              <w:spacing w:before="0" w:after="0"/>
              <w:ind w:left="23" w:firstLine="102"/>
              <w:jc w:val="center"/>
              <w:rPr>
                <w:b/>
                <w:bCs/>
                <w:lang w:val="lv-LV"/>
              </w:rPr>
            </w:pPr>
            <w:r w:rsidRPr="0075741E">
              <w:rPr>
                <w:b/>
                <w:bCs/>
                <w:lang w:val="lv-LV"/>
              </w:rPr>
              <w:t xml:space="preserve">(CID atsauce Nr.47) </w:t>
            </w:r>
          </w:p>
          <w:p w14:paraId="10E88808" w14:textId="77777777" w:rsidR="00FA28CB" w:rsidRPr="0075741E" w:rsidRDefault="00FA28CB" w:rsidP="00D576C8">
            <w:pPr>
              <w:pStyle w:val="BodyText4"/>
              <w:spacing w:before="0" w:after="0"/>
              <w:ind w:left="23" w:firstLine="102"/>
              <w:jc w:val="center"/>
              <w:rPr>
                <w:b/>
                <w:bCs/>
                <w:lang w:val="lv-LV"/>
              </w:rPr>
            </w:pPr>
            <w:r w:rsidRPr="0075741E">
              <w:rPr>
                <w:b/>
                <w:bCs/>
                <w:lang w:val="lv-LV"/>
              </w:rPr>
              <w:t>LV-C[C2]-I[2-2-1-3-i-]</w:t>
            </w:r>
          </w:p>
        </w:tc>
      </w:tr>
      <w:tr w:rsidR="00FA28CB" w:rsidRPr="0075741E" w14:paraId="118950E0" w14:textId="77777777" w:rsidTr="00D576C8">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A2178F4" w14:textId="77777777" w:rsidR="00FA28CB" w:rsidRPr="0075741E" w:rsidRDefault="00FA28CB" w:rsidP="00D576C8">
            <w:pPr>
              <w:pStyle w:val="BodyText4"/>
              <w:spacing w:before="0" w:after="0" w:line="240" w:lineRule="auto"/>
              <w:ind w:left="142" w:right="164" w:hanging="11"/>
              <w:rPr>
                <w:rStyle w:val="Bodytext85ptItalic"/>
              </w:rPr>
            </w:pPr>
            <w:r w:rsidRPr="0075741E">
              <w:rPr>
                <w:rStyle w:val="Bodytext85ptItalic"/>
              </w:rPr>
              <w:t>Grozījums ir iesniegts pamatojoties uz AF Regulas 21.pantu, ņemot vērā objektīvus apstākļus, jo sākotnējā mērķa sasniegšanai ir noteikta labāka alternatīva, kas sniedz iespēju nodrošināt.</w:t>
            </w:r>
          </w:p>
          <w:p w14:paraId="212A113E" w14:textId="77777777" w:rsidR="00FA28CB" w:rsidRPr="0075741E" w:rsidRDefault="00FA28CB" w:rsidP="00D576C8">
            <w:pPr>
              <w:pStyle w:val="BodyText4"/>
              <w:spacing w:before="0" w:after="0" w:line="240" w:lineRule="auto"/>
              <w:ind w:left="142" w:right="164" w:hanging="11"/>
              <w:rPr>
                <w:rStyle w:val="Bodytext85ptItalic"/>
              </w:rPr>
            </w:pPr>
          </w:p>
          <w:p w14:paraId="65E440E0" w14:textId="439ADF75" w:rsidR="00FA28CB" w:rsidRPr="0075741E" w:rsidRDefault="00FA28CB" w:rsidP="00D576C8">
            <w:pPr>
              <w:pStyle w:val="BodyText4"/>
              <w:spacing w:before="0" w:after="0" w:line="240" w:lineRule="auto"/>
              <w:ind w:left="142" w:right="164" w:hanging="11"/>
              <w:rPr>
                <w:rStyle w:val="Bodytext85ptItalic"/>
              </w:rPr>
            </w:pPr>
            <w:r w:rsidRPr="0075741E">
              <w:rPr>
                <w:rStyle w:val="Bodytext85ptItalic"/>
              </w:rPr>
              <w:t xml:space="preserve">Šobrīd tiek īstenotas četras pētniecības atbalsta programmas, no kurām trijās vēl nav pieejami dati, lai izdarītu secinājumus par pētniecības projektu īstenošanu, savukārt vienā atbalsta programmā – ANM 5.1.1.2.i. investīcijas “Atbalsta instruments pētniecībai un internacionalizācijai” pirmajā kārtā, kas tika apstiprināta 2022. gadā, dati ir pieejami. Pēc pieejamās informācijas secināts, ka šobrīd CFLA ir apstiprināti 128 pētniecības projekti, no kuriem tikai 16 ir pabeigti. Ņemot vērā, ka laika posms no Ministru kabineta noteikumu apstiprināšanas līdz ANM noslēgšanas dienai ir divi ar pus gadi, pieejamā informācija no 5.1.1.2.i. investīcijas “Atbalsta instruments pētniecībai un internacionalizācijai” pirmās kārtas, atspoguļo situāciju, kas varētu veidoties ar </w:t>
            </w:r>
            <w:proofErr w:type="spellStart"/>
            <w:r w:rsidRPr="0075741E">
              <w:rPr>
                <w:rStyle w:val="Bodytext85ptItalic"/>
              </w:rPr>
              <w:t>mērķrādītāju</w:t>
            </w:r>
            <w:proofErr w:type="spellEnd"/>
            <w:r w:rsidRPr="0075741E">
              <w:rPr>
                <w:rStyle w:val="Bodytext85ptItalic"/>
              </w:rPr>
              <w:t xml:space="preserve"> nr. 47. un nr. 48. sasniegšanā, jo pētniecības projektu īstenošanas laiks 5.1.1.2.i. investīcijas “Atbalsta instruments pētniecībai un internacionalizācijai” pirmās kārtas ietvaros sakrīt ar atlikušo laiku pētniecības projektu īstenošanai 2.2.1.3.i. investīcijas “Atbalsts jaunu produktu un pakalpojumu ieviešanai uzņēmējdarbībā” ietvaros. </w:t>
            </w:r>
          </w:p>
          <w:p w14:paraId="0099CAEA" w14:textId="77777777" w:rsidR="00FA28CB" w:rsidRPr="0075741E" w:rsidRDefault="00FA28CB" w:rsidP="00D576C8">
            <w:pPr>
              <w:pStyle w:val="BodyText4"/>
              <w:spacing w:before="0" w:after="0" w:line="240" w:lineRule="auto"/>
              <w:ind w:left="142" w:right="164" w:hanging="11"/>
              <w:rPr>
                <w:rStyle w:val="Bodytext85ptItalic"/>
              </w:rPr>
            </w:pPr>
          </w:p>
          <w:p w14:paraId="125FD187" w14:textId="77777777" w:rsidR="0061139C" w:rsidRPr="0075741E" w:rsidRDefault="0061139C" w:rsidP="0061139C">
            <w:pPr>
              <w:pStyle w:val="BodyText4"/>
              <w:spacing w:before="0" w:after="0" w:line="240" w:lineRule="auto"/>
              <w:ind w:left="142" w:right="164" w:hanging="11"/>
              <w:rPr>
                <w:rStyle w:val="Bodytext85ptItalic"/>
              </w:rPr>
            </w:pPr>
          </w:p>
          <w:p w14:paraId="00F5DBE6" w14:textId="77777777" w:rsidR="0061139C" w:rsidRPr="0075741E" w:rsidRDefault="0061139C" w:rsidP="0061139C">
            <w:pPr>
              <w:pStyle w:val="BodyText4"/>
              <w:spacing w:before="0" w:after="0" w:line="240" w:lineRule="auto"/>
              <w:ind w:left="142" w:right="164" w:hanging="11"/>
              <w:rPr>
                <w:rStyle w:val="Bodytext85ptItalic"/>
              </w:rPr>
            </w:pPr>
            <w:r w:rsidRPr="0075741E">
              <w:rPr>
                <w:rStyle w:val="Bodytext85ptItalic"/>
              </w:rPr>
              <w:t>Ņemot vērā minēto, tiek paredzēts, ka rādītājs tiek sasniegts, kad CFLA ir apstiprinājusi projektu un tiek noslēgti līgumi starp finansējuma saņēmēju un vienību, kas ievieš pētniecības projektu.</w:t>
            </w:r>
          </w:p>
          <w:p w14:paraId="49458DCF" w14:textId="77777777" w:rsidR="00FA28CB" w:rsidRPr="0075741E" w:rsidRDefault="00FA28CB" w:rsidP="00D576C8">
            <w:pPr>
              <w:pStyle w:val="BodyText4"/>
              <w:spacing w:before="0" w:after="0" w:line="240" w:lineRule="auto"/>
              <w:ind w:left="142" w:right="164" w:hanging="11"/>
              <w:rPr>
                <w:rStyle w:val="Bodytext85ptItalic"/>
              </w:rPr>
            </w:pPr>
          </w:p>
          <w:p w14:paraId="0C5E1CF3" w14:textId="77777777" w:rsidR="00FA28CB" w:rsidRPr="0075741E" w:rsidRDefault="00FA28CB" w:rsidP="00D576C8">
            <w:pPr>
              <w:pStyle w:val="BodyText4"/>
              <w:spacing w:before="0" w:after="0"/>
              <w:ind w:left="23" w:firstLine="102"/>
              <w:rPr>
                <w:b/>
                <w:bCs/>
                <w:lang w:val="lv-LV"/>
              </w:rPr>
            </w:pPr>
            <w:r w:rsidRPr="0075741E">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00FA28CB" w:rsidRPr="0075741E" w14:paraId="54661851"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BF0567F" w14:textId="77777777" w:rsidR="00FA28CB" w:rsidRPr="0075741E" w:rsidRDefault="00FA28CB" w:rsidP="00D576C8">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333E06" w14:textId="77777777" w:rsidR="00FA28CB" w:rsidRPr="0075741E" w:rsidRDefault="00FA28CB" w:rsidP="00D576C8">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DF37A1" w14:textId="77777777" w:rsidR="00FA28CB" w:rsidRPr="0075741E" w:rsidRDefault="00FA28CB" w:rsidP="00D576C8">
            <w:pPr>
              <w:pStyle w:val="BodyText4"/>
              <w:spacing w:before="0" w:after="0"/>
              <w:ind w:left="23" w:firstLine="102"/>
              <w:rPr>
                <w:b/>
                <w:bCs/>
                <w:lang w:val="lv-LV"/>
              </w:rPr>
            </w:pPr>
            <w:r w:rsidRPr="0075741E">
              <w:rPr>
                <w:b/>
                <w:bCs/>
                <w:lang w:val="lv-LV"/>
              </w:rPr>
              <w:t>Grozītā redakcija</w:t>
            </w:r>
          </w:p>
        </w:tc>
      </w:tr>
      <w:tr w:rsidR="00FA28CB" w:rsidRPr="0075741E" w14:paraId="5FCDA5BE"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BBFCCF1" w14:textId="77777777" w:rsidR="00FA28CB" w:rsidRPr="0075741E" w:rsidRDefault="00FA28CB" w:rsidP="00D576C8">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8261A82" w14:textId="77777777" w:rsidR="00FA28CB" w:rsidRPr="0075741E" w:rsidRDefault="00FA28CB" w:rsidP="00D576C8">
            <w:pPr>
              <w:pStyle w:val="BodyText4"/>
              <w:spacing w:before="0" w:after="0"/>
              <w:ind w:left="23" w:firstLine="102"/>
              <w:rPr>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8D3C8DE" w14:textId="77777777" w:rsidR="00FA28CB" w:rsidRPr="0075741E" w:rsidRDefault="00FA28CB" w:rsidP="00D576C8">
            <w:pPr>
              <w:pStyle w:val="BodyText4"/>
              <w:spacing w:before="0" w:after="0"/>
              <w:ind w:left="23" w:firstLine="102"/>
              <w:rPr>
                <w:lang w:val="lv-LV"/>
              </w:rPr>
            </w:pPr>
            <w:r w:rsidRPr="0075741E">
              <w:rPr>
                <w:sz w:val="16"/>
                <w:szCs w:val="16"/>
              </w:rPr>
              <w:t>Izmaiņu nav</w:t>
            </w:r>
          </w:p>
        </w:tc>
      </w:tr>
      <w:tr w:rsidR="00FA28CB" w:rsidRPr="0075741E" w14:paraId="5F1F27A9"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5C5398" w14:textId="77777777" w:rsidR="00FA28CB" w:rsidRPr="0075741E" w:rsidRDefault="00FA28CB" w:rsidP="00D576C8">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3FFEBCC" w14:textId="77777777" w:rsidR="00FA28CB" w:rsidRPr="0075741E" w:rsidRDefault="00FA28CB" w:rsidP="00D576C8">
            <w:pPr>
              <w:rPr>
                <w:rFonts w:ascii="Times New Roman" w:hAnsi="Times New Roman" w:cs="Times New Roman"/>
                <w:b/>
                <w:bCs/>
                <w:sz w:val="16"/>
                <w:szCs w:val="16"/>
              </w:rPr>
            </w:pPr>
            <w:proofErr w:type="spellStart"/>
            <w:r w:rsidRPr="0075741E">
              <w:rPr>
                <w:rFonts w:ascii="Times New Roman" w:hAnsi="Times New Roman" w:cs="Times New Roman"/>
                <w:b/>
                <w:bCs/>
                <w:sz w:val="16"/>
                <w:szCs w:val="16"/>
              </w:rPr>
              <w:t>Mērķrādītājs</w:t>
            </w:r>
            <w:proofErr w:type="spellEnd"/>
            <w:r w:rsidRPr="0075741E">
              <w:rPr>
                <w:rFonts w:ascii="Times New Roman" w:hAnsi="Times New Roman" w:cs="Times New Roman"/>
                <w:b/>
                <w:bCs/>
                <w:sz w:val="16"/>
                <w:szCs w:val="16"/>
              </w:rPr>
              <w:t xml:space="preserve"> Nr. 47</w:t>
            </w:r>
          </w:p>
          <w:p w14:paraId="4C05DB6F" w14:textId="77777777" w:rsidR="00FA28CB" w:rsidRPr="0075741E" w:rsidRDefault="00FA28CB" w:rsidP="00D576C8">
            <w:pPr>
              <w:rPr>
                <w:rFonts w:ascii="Times New Roman" w:hAnsi="Times New Roman" w:cs="Times New Roman"/>
                <w:sz w:val="16"/>
                <w:szCs w:val="16"/>
              </w:rPr>
            </w:pPr>
            <w:r w:rsidRPr="0075741E">
              <w:rPr>
                <w:rFonts w:ascii="Times New Roman" w:hAnsi="Times New Roman" w:cs="Times New Roman"/>
                <w:b/>
                <w:bCs/>
                <w:sz w:val="16"/>
                <w:szCs w:val="16"/>
              </w:rPr>
              <w:t>Nosaukums:</w:t>
            </w:r>
            <w:r w:rsidRPr="0075741E">
              <w:rPr>
                <w:rFonts w:ascii="Times New Roman" w:hAnsi="Times New Roman" w:cs="Times New Roman"/>
                <w:b/>
                <w:sz w:val="16"/>
                <w:szCs w:val="16"/>
              </w:rPr>
              <w:t xml:space="preserve"> </w:t>
            </w:r>
            <w:r w:rsidRPr="0075741E">
              <w:rPr>
                <w:rFonts w:ascii="Times New Roman" w:hAnsi="Times New Roman" w:cs="Times New Roman"/>
                <w:sz w:val="16"/>
                <w:szCs w:val="16"/>
              </w:rPr>
              <w:t xml:space="preserve">Atbalstīto projektu skaits </w:t>
            </w:r>
          </w:p>
          <w:p w14:paraId="17C00180" w14:textId="77777777" w:rsidR="00FA28CB" w:rsidRPr="0075741E" w:rsidRDefault="00FA28CB" w:rsidP="00D576C8">
            <w:pPr>
              <w:rPr>
                <w:rFonts w:ascii="Times New Roman" w:hAnsi="Times New Roman" w:cs="Times New Roman"/>
                <w:sz w:val="16"/>
                <w:szCs w:val="16"/>
              </w:rPr>
            </w:pPr>
            <w:r w:rsidRPr="0075741E">
              <w:rPr>
                <w:rFonts w:ascii="Times New Roman" w:eastAsia="Times New Roman" w:hAnsi="Times New Roman" w:cs="Times New Roman"/>
                <w:b/>
                <w:bCs/>
                <w:sz w:val="16"/>
                <w:szCs w:val="16"/>
                <w:lang w:eastAsia="lv-LV"/>
              </w:rPr>
              <w:t>Mērķa kvalitatīvais rādītājs:</w:t>
            </w:r>
            <w:r w:rsidRPr="0075741E">
              <w:rPr>
                <w:rFonts w:ascii="Times New Roman" w:eastAsia="Times New Roman" w:hAnsi="Times New Roman" w:cs="Times New Roman"/>
                <w:sz w:val="16"/>
                <w:szCs w:val="16"/>
                <w:lang w:eastAsia="lv-LV"/>
              </w:rPr>
              <w:t xml:space="preserve"> </w:t>
            </w:r>
            <w:r w:rsidRPr="0075741E">
              <w:rPr>
                <w:rFonts w:ascii="Times New Roman" w:hAnsi="Times New Roman" w:cs="Times New Roman"/>
                <w:sz w:val="16"/>
                <w:szCs w:val="16"/>
              </w:rPr>
              <w:t xml:space="preserve"> 14</w:t>
            </w:r>
          </w:p>
          <w:p w14:paraId="3C064C9D" w14:textId="77777777" w:rsidR="00FA28CB" w:rsidRPr="0075741E" w:rsidRDefault="00FA28CB" w:rsidP="00D576C8">
            <w:pPr>
              <w:rPr>
                <w:rFonts w:ascii="Times New Roman" w:hAnsi="Times New Roman" w:cs="Times New Roman"/>
                <w:sz w:val="16"/>
                <w:szCs w:val="16"/>
              </w:rPr>
            </w:pPr>
          </w:p>
          <w:p w14:paraId="58B5F6F4" w14:textId="77777777" w:rsidR="00FA28CB" w:rsidRPr="0075741E" w:rsidRDefault="00FA28CB" w:rsidP="00D576C8">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Precizējums (ja nepieciešams)</w:t>
            </w:r>
          </w:p>
          <w:p w14:paraId="57CFD943"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Attiecībā uz maksājumiem, kas tiek veikti tikai pēc projekta pabeigšanas, Uzskata, ka šis mērķis attiecas uz CFLA apstiprinātiem projektiem.</w:t>
            </w:r>
          </w:p>
          <w:p w14:paraId="5BCECB63" w14:textId="77777777" w:rsidR="00FA28CB" w:rsidRPr="0075741E" w:rsidRDefault="00FA28CB" w:rsidP="00D576C8">
            <w:pPr>
              <w:jc w:val="both"/>
              <w:rPr>
                <w:rFonts w:ascii="Times New Roman" w:eastAsia="Times New Roman" w:hAnsi="Times New Roman" w:cs="Times New Roman"/>
                <w:strike/>
                <w:sz w:val="16"/>
                <w:szCs w:val="16"/>
                <w:lang w:eastAsia="lv-LV"/>
              </w:rPr>
            </w:pPr>
          </w:p>
          <w:p w14:paraId="275D6BF5" w14:textId="77777777" w:rsidR="00FA28CB" w:rsidRPr="0075741E" w:rsidRDefault="00FA28CB" w:rsidP="00D576C8">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 xml:space="preserve">Katra atskaites punkta un mērķa apraksts </w:t>
            </w:r>
          </w:p>
          <w:p w14:paraId="46036B6C"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To līgumu skaits, ar kuriem CFLA piešķir </w:t>
            </w:r>
            <w:proofErr w:type="spellStart"/>
            <w:r w:rsidRPr="0075741E">
              <w:rPr>
                <w:rFonts w:ascii="Times New Roman" w:eastAsia="Times New Roman" w:hAnsi="Times New Roman" w:cs="Times New Roman"/>
                <w:sz w:val="16"/>
                <w:szCs w:val="16"/>
                <w:lang w:eastAsia="lv-LV"/>
              </w:rPr>
              <w:t>grantus</w:t>
            </w:r>
            <w:proofErr w:type="spellEnd"/>
            <w:r w:rsidRPr="0075741E">
              <w:rPr>
                <w:rFonts w:ascii="Times New Roman" w:eastAsia="Times New Roman" w:hAnsi="Times New Roman" w:cs="Times New Roman"/>
                <w:sz w:val="16"/>
                <w:szCs w:val="16"/>
                <w:lang w:eastAsia="lv-LV"/>
              </w:rPr>
              <w:t xml:space="preserve"> par samaksātajām īstenotajām investīcijām. Tiek paredzēts, ka viena </w:t>
            </w:r>
            <w:proofErr w:type="spellStart"/>
            <w:r w:rsidRPr="0075741E">
              <w:rPr>
                <w:rFonts w:ascii="Times New Roman" w:eastAsia="Times New Roman" w:hAnsi="Times New Roman" w:cs="Times New Roman"/>
                <w:sz w:val="16"/>
                <w:szCs w:val="16"/>
                <w:lang w:eastAsia="lv-LV"/>
              </w:rPr>
              <w:t>granta</w:t>
            </w:r>
            <w:proofErr w:type="spellEnd"/>
          </w:p>
          <w:p w14:paraId="0C3CEAC6"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summa nepārsniegs 1 000 000 EUR. Atlases</w:t>
            </w:r>
          </w:p>
          <w:p w14:paraId="18076DEC"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kritēriji nodrošina, ka atlasītie projekti </w:t>
            </w:r>
            <w:r w:rsidRPr="0075741E">
              <w:rPr>
                <w:rFonts w:ascii="Times New Roman" w:eastAsia="Times New Roman" w:hAnsi="Times New Roman" w:cs="Times New Roman"/>
                <w:sz w:val="16"/>
                <w:szCs w:val="16"/>
                <w:lang w:eastAsia="lv-LV"/>
              </w:rPr>
              <w:lastRenderedPageBreak/>
              <w:t>atbilst</w:t>
            </w:r>
          </w:p>
          <w:p w14:paraId="7010AEDA"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Tehniskajiem norādījumiem par principa “nenodarīt būtisku kaitējumu” piemērošanu</w:t>
            </w:r>
          </w:p>
          <w:p w14:paraId="4B10E345" w14:textId="77777777" w:rsidR="00FA28CB" w:rsidRPr="0075741E" w:rsidRDefault="00FA28CB" w:rsidP="00D576C8">
            <w:pPr>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(2021/C58/01), izmantojot izslēgšanas sarakstu un prasību nodrošināt atbilstību attiecīgajiem ES un valsts tiesību aktiem vides jomā.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1EBB47E" w14:textId="77777777" w:rsidR="00FA28CB" w:rsidRPr="0075741E" w:rsidRDefault="00FA28CB" w:rsidP="00D576C8">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b/>
                <w:bCs/>
                <w:sz w:val="16"/>
                <w:szCs w:val="16"/>
                <w:lang w:eastAsia="lv-LV"/>
              </w:rPr>
              <w:lastRenderedPageBreak/>
              <w:t>Mērķa Nr.47 precizējums (ja nepieciešams):</w:t>
            </w:r>
            <w:r w:rsidRPr="0075741E">
              <w:rPr>
                <w:rFonts w:ascii="Times New Roman" w:eastAsia="Times New Roman" w:hAnsi="Times New Roman" w:cs="Times New Roman"/>
                <w:sz w:val="16"/>
                <w:szCs w:val="16"/>
                <w:lang w:eastAsia="lv-LV"/>
              </w:rPr>
              <w:t xml:space="preserve"> Šis mērķis ir attiecināms uz uzņemtajām saistībām, kas ir noslēgti līgumi.</w:t>
            </w:r>
          </w:p>
          <w:p w14:paraId="546A81AC" w14:textId="77777777" w:rsidR="0061139C" w:rsidRPr="0075741E" w:rsidRDefault="0061139C" w:rsidP="00D576C8">
            <w:pPr>
              <w:jc w:val="both"/>
              <w:rPr>
                <w:rFonts w:ascii="Times New Roman" w:eastAsia="Times New Roman" w:hAnsi="Times New Roman" w:cs="Times New Roman"/>
                <w:sz w:val="16"/>
                <w:szCs w:val="16"/>
                <w:lang w:eastAsia="lv-LV"/>
              </w:rPr>
            </w:pPr>
          </w:p>
          <w:p w14:paraId="205D5A2E" w14:textId="77777777" w:rsidR="0061139C" w:rsidRPr="0075741E" w:rsidRDefault="0061139C" w:rsidP="0061139C">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 xml:space="preserve">Atskaites punkta un mērķa apraksts </w:t>
            </w:r>
          </w:p>
          <w:p w14:paraId="385947CA" w14:textId="77777777" w:rsidR="0061139C" w:rsidRPr="0075741E" w:rsidRDefault="0061139C" w:rsidP="0061139C">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To līgumu skaits, kas noslēgti starp finansējuma saņēmēju un vienību, ar kuriem tiek uzņemtas saistības. Uz viena pētniecības projekta pieteikumu var tiks noslēgti vairāki līgumi, par katru pētniecības sadaļu atsevišķi (rūpnieciskais pētījums, eksperimentālais pētījums). Tiek paredzēts, ka viena </w:t>
            </w:r>
            <w:proofErr w:type="spellStart"/>
            <w:r w:rsidRPr="0075741E">
              <w:rPr>
                <w:rFonts w:ascii="Times New Roman" w:eastAsia="Times New Roman" w:hAnsi="Times New Roman" w:cs="Times New Roman"/>
                <w:sz w:val="16"/>
                <w:szCs w:val="16"/>
                <w:lang w:eastAsia="lv-LV"/>
              </w:rPr>
              <w:t>granta</w:t>
            </w:r>
            <w:proofErr w:type="spellEnd"/>
          </w:p>
          <w:p w14:paraId="5423E93F" w14:textId="77777777" w:rsidR="0061139C" w:rsidRPr="0075741E" w:rsidRDefault="0061139C" w:rsidP="0061139C">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summa nepārsniegs 1 000 000 EUR. Atlases</w:t>
            </w:r>
          </w:p>
          <w:p w14:paraId="00B80010" w14:textId="77777777" w:rsidR="0061139C" w:rsidRPr="0075741E" w:rsidRDefault="0061139C" w:rsidP="0061139C">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kritēriji nodrošina, ka atlasītie projekti atbilst</w:t>
            </w:r>
          </w:p>
          <w:p w14:paraId="2DE7280D" w14:textId="77777777" w:rsidR="0061139C" w:rsidRPr="0075741E" w:rsidRDefault="0061139C" w:rsidP="0061139C">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Tehniskajiem norādījumiem par principa “nenodarīt būtisku kaitējumu” piemērošanu</w:t>
            </w:r>
          </w:p>
          <w:p w14:paraId="0E4DFE2F" w14:textId="17F84415" w:rsidR="0061139C" w:rsidRPr="0075741E" w:rsidRDefault="0061139C" w:rsidP="0061139C">
            <w:pPr>
              <w:jc w:val="both"/>
              <w:rPr>
                <w:rFonts w:ascii="Times New Roman" w:hAnsi="Times New Roman" w:cs="Times New Roman"/>
                <w:sz w:val="16"/>
                <w:szCs w:val="16"/>
              </w:rPr>
            </w:pPr>
            <w:r w:rsidRPr="0075741E">
              <w:rPr>
                <w:rFonts w:ascii="Times New Roman" w:eastAsia="Times New Roman" w:hAnsi="Times New Roman" w:cs="Times New Roman"/>
                <w:sz w:val="16"/>
                <w:szCs w:val="16"/>
                <w:lang w:eastAsia="lv-LV"/>
              </w:rPr>
              <w:t>(2021/C58/01), izmantojot izslēgšanas sarakstu un prasību nodrošināt atbilstību attiecīgajiem ES un valsts tiesību aktiem vides jomā.</w:t>
            </w:r>
          </w:p>
          <w:p w14:paraId="2A782B3A" w14:textId="77777777" w:rsidR="00FA28CB" w:rsidRPr="0075741E" w:rsidRDefault="00FA28CB" w:rsidP="00D576C8">
            <w:pPr>
              <w:ind w:left="142" w:right="167"/>
              <w:rPr>
                <w:rFonts w:ascii="Times New Roman" w:hAnsi="Times New Roman" w:cs="Times New Roman"/>
                <w:sz w:val="16"/>
                <w:szCs w:val="16"/>
              </w:rPr>
            </w:pPr>
          </w:p>
        </w:tc>
      </w:tr>
      <w:tr w:rsidR="00FA28CB" w:rsidRPr="0075741E" w14:paraId="15690801"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9416532" w14:textId="77777777" w:rsidR="00FA28CB" w:rsidRPr="0075741E" w:rsidRDefault="00FA28CB" w:rsidP="00D576C8">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D41118" w14:textId="77777777" w:rsidR="00FA28CB" w:rsidRPr="0075741E" w:rsidRDefault="00FA28CB" w:rsidP="00D576C8">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A0AF12" w14:textId="77777777" w:rsidR="00FA28CB" w:rsidRPr="0075741E" w:rsidRDefault="00FA28CB" w:rsidP="00D576C8">
            <w:pPr>
              <w:pStyle w:val="BodyText4"/>
              <w:spacing w:before="0" w:after="0"/>
              <w:ind w:left="23" w:firstLine="102"/>
              <w:rPr>
                <w:lang w:val="lv-LV"/>
              </w:rPr>
            </w:pPr>
            <w:r w:rsidRPr="0075741E">
              <w:rPr>
                <w:sz w:val="18"/>
                <w:szCs w:val="18"/>
              </w:rPr>
              <w:t>Izmaiņu nav</w:t>
            </w:r>
          </w:p>
        </w:tc>
      </w:tr>
      <w:tr w:rsidR="00FA28CB" w:rsidRPr="0075741E" w14:paraId="076358A3"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964C642" w14:textId="77777777" w:rsidR="00FA28CB" w:rsidRPr="0075741E" w:rsidRDefault="00FA28CB" w:rsidP="00D576C8">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A16BF26" w14:textId="77777777" w:rsidR="00FA28CB" w:rsidRPr="0075741E" w:rsidRDefault="00FA28CB" w:rsidP="00D576C8">
            <w:pPr>
              <w:pStyle w:val="BodyText4"/>
              <w:spacing w:before="0" w:after="0"/>
              <w:ind w:left="23" w:firstLine="102"/>
              <w:rPr>
                <w:sz w:val="18"/>
                <w:szCs w:val="18"/>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5AFE14E" w14:textId="77777777" w:rsidR="00FA28CB" w:rsidRPr="0075741E" w:rsidRDefault="00FA28CB" w:rsidP="00D576C8">
            <w:pPr>
              <w:pStyle w:val="BodyText4"/>
              <w:spacing w:before="0" w:after="0"/>
              <w:ind w:left="23" w:firstLine="102"/>
              <w:rPr>
                <w:sz w:val="18"/>
                <w:szCs w:val="18"/>
              </w:rPr>
            </w:pPr>
            <w:r w:rsidRPr="0075741E">
              <w:rPr>
                <w:sz w:val="18"/>
                <w:szCs w:val="18"/>
              </w:rPr>
              <w:t>Izmaiņu nav</w:t>
            </w:r>
          </w:p>
        </w:tc>
      </w:tr>
      <w:tr w:rsidR="00FA28CB" w:rsidRPr="0075741E" w14:paraId="56888A69"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4C1CE4" w14:textId="77777777" w:rsidR="00FA28CB" w:rsidRPr="0075741E" w:rsidRDefault="00FA28CB" w:rsidP="00D576C8">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FD08BB" w14:textId="77777777" w:rsidR="00FA28CB" w:rsidRPr="0075741E" w:rsidRDefault="00FA28CB" w:rsidP="00D576C8">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44C6B9" w14:textId="77777777" w:rsidR="00FA28CB" w:rsidRPr="0075741E" w:rsidRDefault="00FA28CB" w:rsidP="00D576C8">
            <w:pPr>
              <w:pStyle w:val="BodyText4"/>
              <w:spacing w:before="0" w:after="0"/>
              <w:ind w:left="23" w:firstLine="102"/>
              <w:rPr>
                <w:lang w:val="lv-LV"/>
              </w:rPr>
            </w:pPr>
            <w:r w:rsidRPr="0075741E">
              <w:rPr>
                <w:sz w:val="18"/>
                <w:szCs w:val="18"/>
              </w:rPr>
              <w:t>Izmaiņu nav</w:t>
            </w:r>
          </w:p>
        </w:tc>
      </w:tr>
    </w:tbl>
    <w:p w14:paraId="41547A29" w14:textId="77777777" w:rsidR="00406CB4" w:rsidRPr="0075741E" w:rsidRDefault="00406CB4"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45"/>
        <w:gridCol w:w="2866"/>
        <w:gridCol w:w="3605"/>
      </w:tblGrid>
      <w:tr w:rsidR="0061139C" w:rsidRPr="0075741E" w14:paraId="420E0685" w14:textId="77777777" w:rsidTr="00B76902">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526EFF1" w14:textId="77777777" w:rsidR="0061139C" w:rsidRPr="0075741E" w:rsidRDefault="0061139C" w:rsidP="00B76902">
            <w:pPr>
              <w:pStyle w:val="BodyText4"/>
              <w:spacing w:before="0" w:after="0"/>
              <w:ind w:left="23" w:firstLine="102"/>
              <w:jc w:val="center"/>
              <w:rPr>
                <w:b/>
                <w:bCs/>
                <w:lang w:val="lv-LV"/>
              </w:rPr>
            </w:pPr>
            <w:r w:rsidRPr="0075741E">
              <w:rPr>
                <w:b/>
                <w:bCs/>
                <w:lang w:val="lv-LV"/>
              </w:rPr>
              <w:t xml:space="preserve">2.2.1.3.i. </w:t>
            </w:r>
            <w:r w:rsidRPr="0075741E">
              <w:rPr>
                <w:b/>
                <w:bCs/>
              </w:rPr>
              <w:t>Atbalsts jaunu produktu un pakalpojumu ieviešanai uzņēmējdarbībā</w:t>
            </w:r>
          </w:p>
          <w:p w14:paraId="41CFB2FA" w14:textId="77777777" w:rsidR="0061139C" w:rsidRPr="0075741E" w:rsidRDefault="0061139C" w:rsidP="00B76902">
            <w:pPr>
              <w:pStyle w:val="BodyText4"/>
              <w:spacing w:before="0" w:after="0"/>
              <w:ind w:left="23" w:firstLine="102"/>
              <w:jc w:val="center"/>
              <w:rPr>
                <w:b/>
                <w:bCs/>
                <w:lang w:val="lv-LV"/>
              </w:rPr>
            </w:pPr>
            <w:r w:rsidRPr="0075741E">
              <w:rPr>
                <w:b/>
                <w:bCs/>
                <w:lang w:val="lv-LV"/>
              </w:rPr>
              <w:t xml:space="preserve">(CID atsauce Nr.48) </w:t>
            </w:r>
          </w:p>
          <w:p w14:paraId="5811E86A" w14:textId="77777777" w:rsidR="0061139C" w:rsidRPr="0075741E" w:rsidRDefault="0061139C" w:rsidP="00B76902">
            <w:pPr>
              <w:pStyle w:val="BodyText4"/>
              <w:spacing w:before="0" w:after="0"/>
              <w:ind w:left="23" w:firstLine="102"/>
              <w:jc w:val="center"/>
              <w:rPr>
                <w:b/>
                <w:bCs/>
                <w:lang w:val="lv-LV"/>
              </w:rPr>
            </w:pPr>
            <w:r w:rsidRPr="0075741E">
              <w:rPr>
                <w:b/>
                <w:bCs/>
                <w:lang w:val="lv-LV"/>
              </w:rPr>
              <w:t>LV-C[C2]-I[2-2-1-3-i-]</w:t>
            </w:r>
          </w:p>
        </w:tc>
      </w:tr>
      <w:tr w:rsidR="0061139C" w:rsidRPr="0075741E" w14:paraId="5AB6DCAE" w14:textId="77777777" w:rsidTr="00B76902">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2F1CF841" w14:textId="77777777" w:rsidR="0061139C" w:rsidRPr="0075741E" w:rsidRDefault="0061139C" w:rsidP="00B76902">
            <w:pPr>
              <w:pStyle w:val="BodyText4"/>
              <w:spacing w:before="0" w:after="0" w:line="240" w:lineRule="auto"/>
              <w:ind w:left="142" w:right="164" w:hanging="11"/>
              <w:rPr>
                <w:rStyle w:val="Bodytext85ptItalic"/>
              </w:rPr>
            </w:pPr>
            <w:r w:rsidRPr="0075741E">
              <w:rPr>
                <w:rStyle w:val="Bodytext85ptItalic"/>
              </w:rPr>
              <w:t>Grozījums ir iesniegts pamatojoties uz AF Regulas 21.pantu, ņemot vērā objektīvus apstākļus, jo sākotnējā mērķa sasniegšanai ir noteikta labāka alternatīva, kas sniedz iespēju nodrošināt.</w:t>
            </w:r>
          </w:p>
          <w:p w14:paraId="056CAA96" w14:textId="77777777" w:rsidR="0061139C" w:rsidRPr="0075741E" w:rsidRDefault="0061139C" w:rsidP="00B76902">
            <w:pPr>
              <w:pStyle w:val="BodyText4"/>
              <w:spacing w:before="0" w:after="0" w:line="240" w:lineRule="auto"/>
              <w:ind w:left="142" w:right="164" w:hanging="11"/>
              <w:rPr>
                <w:rStyle w:val="Bodytext85ptItalic"/>
              </w:rPr>
            </w:pPr>
          </w:p>
          <w:p w14:paraId="34D8EF38" w14:textId="77777777" w:rsidR="0061139C" w:rsidRPr="0075741E" w:rsidRDefault="0061139C" w:rsidP="00B76902">
            <w:pPr>
              <w:pStyle w:val="BodyText4"/>
              <w:spacing w:before="0" w:after="0" w:line="240" w:lineRule="auto"/>
              <w:ind w:left="142" w:right="164" w:hanging="11"/>
              <w:rPr>
                <w:rStyle w:val="Bodytext85ptItalic"/>
              </w:rPr>
            </w:pPr>
            <w:r w:rsidRPr="0075741E">
              <w:rPr>
                <w:rStyle w:val="Bodytext85ptItalic"/>
              </w:rPr>
              <w:t xml:space="preserve">Šobrīd tiek īstenotas līdzīgas četras pētniecības atbalsta programmas, no kurām trijās vēl nav pieejami dati, lai izdarītu secinājumus par pētniecības projektu īstenošanu, savukārt vienā atbalsta programmā – ANM 5.1.1.2.i. investīcijas “Atbalsta instruments pētniecībai un internacionalizācijai” pirmajā kārtā, kas tika apstiprināta 2022. gadā, dati ir pieejami. Pēc pieejamās informācijas secināts, ka šobrīd CFLA ir apstiprināti 128 pētniecības projekti, no kuriem tikai 16 ir pabeigti. Ņemot vērā, ka laika posms no Ministru kabineta noteikumu apstiprināšanas līdz ANM noslēgšanas dienai ir divi ar pus gadi, pieejamā informācija no 5.1.1.2.i. investīcijas “Atbalsta instruments pētniecībai un internacionalizācijai” pirmās kārtas, atspoguļo situāciju, kas varētu veidoties ar </w:t>
            </w:r>
            <w:proofErr w:type="spellStart"/>
            <w:r w:rsidRPr="0075741E">
              <w:rPr>
                <w:rStyle w:val="Bodytext85ptItalic"/>
              </w:rPr>
              <w:t>mērķrādītāju</w:t>
            </w:r>
            <w:proofErr w:type="spellEnd"/>
            <w:r w:rsidRPr="0075741E">
              <w:rPr>
                <w:rStyle w:val="Bodytext85ptItalic"/>
              </w:rPr>
              <w:t xml:space="preserve"> nr. 47. un nr. 48. sasniegšanā, jo pētniecības projektu īstenošanas laiks 5.1.1.2.i. investīcijas “Atbalsta instruments pētniecībai un internacionalizācijai” pirmās kārtas ietvaros sakrīt ar atlikušo laiku pētniecības projektu īstenošanai 2.2.1.3.i. investīcijas “Atbalsts jaunu produktu un pakalpojumu ieviešanai uzņēmējdarbībā” ietvaros. </w:t>
            </w:r>
          </w:p>
          <w:p w14:paraId="015E1010" w14:textId="77777777" w:rsidR="0061139C" w:rsidRPr="0075741E" w:rsidRDefault="0061139C" w:rsidP="00B76902">
            <w:pPr>
              <w:pStyle w:val="BodyText4"/>
              <w:spacing w:before="0" w:after="0" w:line="240" w:lineRule="auto"/>
              <w:ind w:left="142" w:right="164" w:hanging="11"/>
              <w:rPr>
                <w:rStyle w:val="Bodytext85ptItalic"/>
              </w:rPr>
            </w:pPr>
          </w:p>
          <w:p w14:paraId="109AEBB0" w14:textId="77777777" w:rsidR="0061139C" w:rsidRPr="0075741E" w:rsidRDefault="0061139C" w:rsidP="00B76902">
            <w:pPr>
              <w:pStyle w:val="BodyText4"/>
              <w:spacing w:before="0" w:after="0" w:line="240" w:lineRule="auto"/>
              <w:ind w:left="142" w:right="164" w:hanging="11"/>
              <w:rPr>
                <w:rStyle w:val="Bodytext85ptItalic"/>
              </w:rPr>
            </w:pPr>
            <w:r w:rsidRPr="0075741E">
              <w:rPr>
                <w:rStyle w:val="Bodytext85ptItalic"/>
              </w:rPr>
              <w:t xml:space="preserve">Ņemot vērā minēto, nepieciešams paredzēt, ka rādītāja ietvaros var ieskaitīt arī tādus pabeigtos pētniecības projektus, kas ir sadalīti pa vairākām ieviešanas fāzēm (rūpnieciskais pētījums, eksperimentālās izstrādnes). Iespēja pētniecības projektu dalīt vairākās daļās sniegtu iespēju veikt visas nepieciešamās darbības, lai izstrādātu jaunu pakalpojumu, tehnoloģiju vai prototipu. Līdz ar to rādītājā tiek ieskaitīti tie pētniecības projekti, par kuriem ir noslēgti līgumi un sasniegts līgumā minētais rādītājs. </w:t>
            </w:r>
          </w:p>
          <w:p w14:paraId="2250896B" w14:textId="77777777" w:rsidR="0061139C" w:rsidRPr="0075741E" w:rsidRDefault="0061139C" w:rsidP="00B76902">
            <w:pPr>
              <w:pStyle w:val="BodyText4"/>
              <w:spacing w:before="0" w:after="0" w:line="240" w:lineRule="auto"/>
              <w:ind w:left="142" w:right="164" w:hanging="11"/>
              <w:rPr>
                <w:rStyle w:val="Bodytext85ptItalic"/>
              </w:rPr>
            </w:pPr>
          </w:p>
          <w:p w14:paraId="06B4A1FB" w14:textId="77777777" w:rsidR="0061139C" w:rsidRPr="0075741E" w:rsidRDefault="0061139C" w:rsidP="00B76902">
            <w:pPr>
              <w:pStyle w:val="BodyText4"/>
              <w:spacing w:before="0" w:after="0"/>
              <w:ind w:left="23" w:firstLine="102"/>
              <w:rPr>
                <w:b/>
                <w:bCs/>
                <w:lang w:val="lv-LV"/>
              </w:rPr>
            </w:pPr>
            <w:r w:rsidRPr="0075741E">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0061139C" w:rsidRPr="0075741E" w14:paraId="060D171A"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3CF423" w14:textId="77777777" w:rsidR="0061139C" w:rsidRPr="0075741E" w:rsidRDefault="0061139C" w:rsidP="00B76902">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6EBAAF" w14:textId="77777777" w:rsidR="0061139C" w:rsidRPr="0075741E" w:rsidRDefault="0061139C" w:rsidP="00B76902">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FFC887E" w14:textId="77777777" w:rsidR="0061139C" w:rsidRPr="0075741E" w:rsidRDefault="0061139C" w:rsidP="00B76902">
            <w:pPr>
              <w:pStyle w:val="BodyText4"/>
              <w:spacing w:before="0" w:after="0"/>
              <w:ind w:left="23" w:firstLine="102"/>
              <w:rPr>
                <w:b/>
                <w:bCs/>
                <w:lang w:val="lv-LV"/>
              </w:rPr>
            </w:pPr>
            <w:r w:rsidRPr="0075741E">
              <w:rPr>
                <w:b/>
                <w:bCs/>
                <w:lang w:val="lv-LV"/>
              </w:rPr>
              <w:t>Grozītā redakcija</w:t>
            </w:r>
          </w:p>
        </w:tc>
      </w:tr>
      <w:tr w:rsidR="0061139C" w:rsidRPr="0075741E" w14:paraId="01960E55"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3C054E" w14:textId="77777777" w:rsidR="0061139C" w:rsidRPr="0075741E" w:rsidRDefault="0061139C" w:rsidP="00B76902">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CA45866" w14:textId="77777777" w:rsidR="0061139C" w:rsidRPr="0075741E" w:rsidRDefault="0061139C" w:rsidP="00B76902">
            <w:pPr>
              <w:pStyle w:val="BodyText4"/>
              <w:spacing w:before="0" w:after="0"/>
              <w:ind w:left="23" w:firstLine="102"/>
              <w:rPr>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7E043CE" w14:textId="77777777" w:rsidR="0061139C" w:rsidRPr="0075741E" w:rsidRDefault="0061139C" w:rsidP="00B76902">
            <w:pPr>
              <w:pStyle w:val="BodyText4"/>
              <w:spacing w:before="0" w:after="0"/>
              <w:ind w:left="23" w:firstLine="102"/>
              <w:rPr>
                <w:lang w:val="lv-LV"/>
              </w:rPr>
            </w:pPr>
            <w:r w:rsidRPr="0075741E">
              <w:rPr>
                <w:sz w:val="16"/>
                <w:szCs w:val="16"/>
              </w:rPr>
              <w:t>Izmaiņu nav</w:t>
            </w:r>
          </w:p>
        </w:tc>
      </w:tr>
      <w:tr w:rsidR="0061139C" w:rsidRPr="0075741E" w14:paraId="65C0E0BF"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B073D8" w14:textId="77777777" w:rsidR="0061139C" w:rsidRPr="0075741E" w:rsidRDefault="0061139C" w:rsidP="00B76902">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05922AD" w14:textId="77777777" w:rsidR="0061139C" w:rsidRPr="0075741E" w:rsidRDefault="0061139C" w:rsidP="00B76902">
            <w:pPr>
              <w:rPr>
                <w:rFonts w:ascii="Times New Roman" w:hAnsi="Times New Roman" w:cs="Times New Roman"/>
                <w:b/>
                <w:bCs/>
                <w:sz w:val="16"/>
                <w:szCs w:val="16"/>
              </w:rPr>
            </w:pPr>
            <w:proofErr w:type="spellStart"/>
            <w:r w:rsidRPr="0075741E">
              <w:rPr>
                <w:rFonts w:ascii="Times New Roman" w:hAnsi="Times New Roman" w:cs="Times New Roman"/>
                <w:b/>
                <w:bCs/>
                <w:sz w:val="16"/>
                <w:szCs w:val="16"/>
              </w:rPr>
              <w:t>Mērķrādītājs</w:t>
            </w:r>
            <w:proofErr w:type="spellEnd"/>
            <w:r w:rsidRPr="0075741E">
              <w:rPr>
                <w:rFonts w:ascii="Times New Roman" w:hAnsi="Times New Roman" w:cs="Times New Roman"/>
                <w:b/>
                <w:bCs/>
                <w:sz w:val="16"/>
                <w:szCs w:val="16"/>
              </w:rPr>
              <w:t xml:space="preserve"> Nr. 48</w:t>
            </w:r>
          </w:p>
          <w:p w14:paraId="669419F1" w14:textId="77777777" w:rsidR="0061139C" w:rsidRPr="0075741E" w:rsidRDefault="0061139C" w:rsidP="00B76902">
            <w:pPr>
              <w:rPr>
                <w:rFonts w:ascii="Times New Roman" w:hAnsi="Times New Roman" w:cs="Times New Roman"/>
                <w:sz w:val="16"/>
                <w:szCs w:val="16"/>
              </w:rPr>
            </w:pPr>
            <w:r w:rsidRPr="0075741E">
              <w:rPr>
                <w:rFonts w:ascii="Times New Roman" w:hAnsi="Times New Roman" w:cs="Times New Roman"/>
                <w:b/>
                <w:bCs/>
                <w:sz w:val="16"/>
                <w:szCs w:val="16"/>
              </w:rPr>
              <w:t>Nosaukums:</w:t>
            </w:r>
            <w:r w:rsidRPr="0075741E">
              <w:rPr>
                <w:rFonts w:ascii="Times New Roman" w:hAnsi="Times New Roman" w:cs="Times New Roman"/>
                <w:b/>
                <w:sz w:val="16"/>
                <w:szCs w:val="16"/>
              </w:rPr>
              <w:t xml:space="preserve"> </w:t>
            </w:r>
            <w:r w:rsidRPr="0075741E">
              <w:rPr>
                <w:rFonts w:ascii="Times New Roman" w:hAnsi="Times New Roman" w:cs="Times New Roman"/>
                <w:sz w:val="16"/>
                <w:szCs w:val="16"/>
              </w:rPr>
              <w:t xml:space="preserve">Atbalstīto projektu skaits </w:t>
            </w:r>
          </w:p>
          <w:p w14:paraId="5AB41D3F" w14:textId="77777777" w:rsidR="0061139C" w:rsidRPr="0075741E" w:rsidRDefault="0061139C" w:rsidP="00B76902">
            <w:pPr>
              <w:rPr>
                <w:rFonts w:ascii="Times New Roman" w:hAnsi="Times New Roman" w:cs="Times New Roman"/>
                <w:sz w:val="16"/>
                <w:szCs w:val="16"/>
              </w:rPr>
            </w:pPr>
            <w:r w:rsidRPr="0075741E">
              <w:rPr>
                <w:rFonts w:ascii="Times New Roman" w:eastAsia="Times New Roman" w:hAnsi="Times New Roman" w:cs="Times New Roman"/>
                <w:b/>
                <w:bCs/>
                <w:sz w:val="16"/>
                <w:szCs w:val="16"/>
                <w:lang w:eastAsia="lv-LV"/>
              </w:rPr>
              <w:t>Mērķa kvalitatīvais rādītājs:</w:t>
            </w:r>
            <w:r w:rsidRPr="0075741E">
              <w:rPr>
                <w:rFonts w:ascii="Times New Roman" w:eastAsia="Times New Roman" w:hAnsi="Times New Roman" w:cs="Times New Roman"/>
                <w:sz w:val="16"/>
                <w:szCs w:val="16"/>
                <w:lang w:eastAsia="lv-LV"/>
              </w:rPr>
              <w:t xml:space="preserve"> </w:t>
            </w:r>
            <w:r w:rsidRPr="0075741E">
              <w:rPr>
                <w:rFonts w:ascii="Times New Roman" w:hAnsi="Times New Roman" w:cs="Times New Roman"/>
                <w:sz w:val="16"/>
                <w:szCs w:val="16"/>
              </w:rPr>
              <w:t xml:space="preserve"> 14</w:t>
            </w:r>
          </w:p>
          <w:p w14:paraId="4AD2ECE7" w14:textId="77777777" w:rsidR="0061139C" w:rsidRPr="0075741E" w:rsidRDefault="0061139C" w:rsidP="00B76902">
            <w:pPr>
              <w:rPr>
                <w:rFonts w:ascii="Times New Roman" w:hAnsi="Times New Roman" w:cs="Times New Roman"/>
                <w:sz w:val="16"/>
                <w:szCs w:val="16"/>
              </w:rPr>
            </w:pPr>
          </w:p>
          <w:p w14:paraId="18D72CCB" w14:textId="77777777" w:rsidR="0061139C" w:rsidRPr="0075741E" w:rsidRDefault="0061139C" w:rsidP="00B76902">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Precizējums (ja nepieciešams)</w:t>
            </w:r>
          </w:p>
          <w:p w14:paraId="11DE172E"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Attiecībā uz maksājumiem, kas tiek veikti tikai pēc projekta pabeigšanas, Uzskata, ka šis mērķis attiecas uz CFLA apstiprinātiem projektiem.</w:t>
            </w:r>
          </w:p>
          <w:p w14:paraId="102BF25E" w14:textId="77777777" w:rsidR="0061139C" w:rsidRPr="0075741E" w:rsidRDefault="0061139C" w:rsidP="00B76902">
            <w:pPr>
              <w:jc w:val="both"/>
              <w:rPr>
                <w:rFonts w:ascii="Times New Roman" w:eastAsia="Times New Roman" w:hAnsi="Times New Roman" w:cs="Times New Roman"/>
                <w:strike/>
                <w:sz w:val="16"/>
                <w:szCs w:val="16"/>
                <w:lang w:eastAsia="lv-LV"/>
              </w:rPr>
            </w:pPr>
          </w:p>
          <w:p w14:paraId="00FDAB89" w14:textId="77777777" w:rsidR="0061139C" w:rsidRPr="0075741E" w:rsidRDefault="0061139C" w:rsidP="00B76902">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 xml:space="preserve">Atskaites punkta un mērķa apraksts </w:t>
            </w:r>
          </w:p>
          <w:p w14:paraId="1EAA60C4"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To līgumu skaits, ar kuriem CFLA piešķir </w:t>
            </w:r>
            <w:proofErr w:type="spellStart"/>
            <w:r w:rsidRPr="0075741E">
              <w:rPr>
                <w:rFonts w:ascii="Times New Roman" w:eastAsia="Times New Roman" w:hAnsi="Times New Roman" w:cs="Times New Roman"/>
                <w:sz w:val="16"/>
                <w:szCs w:val="16"/>
                <w:lang w:eastAsia="lv-LV"/>
              </w:rPr>
              <w:t>grantus</w:t>
            </w:r>
            <w:proofErr w:type="spellEnd"/>
            <w:r w:rsidRPr="0075741E">
              <w:rPr>
                <w:rFonts w:ascii="Times New Roman" w:eastAsia="Times New Roman" w:hAnsi="Times New Roman" w:cs="Times New Roman"/>
                <w:sz w:val="16"/>
                <w:szCs w:val="16"/>
                <w:lang w:eastAsia="lv-LV"/>
              </w:rPr>
              <w:t xml:space="preserve"> par samaksātajām īstenotajām investīcijām. Tiek paredzēts, ka viena </w:t>
            </w:r>
            <w:proofErr w:type="spellStart"/>
            <w:r w:rsidRPr="0075741E">
              <w:rPr>
                <w:rFonts w:ascii="Times New Roman" w:eastAsia="Times New Roman" w:hAnsi="Times New Roman" w:cs="Times New Roman"/>
                <w:sz w:val="16"/>
                <w:szCs w:val="16"/>
                <w:lang w:eastAsia="lv-LV"/>
              </w:rPr>
              <w:t>granta</w:t>
            </w:r>
            <w:proofErr w:type="spellEnd"/>
          </w:p>
          <w:p w14:paraId="094F0950"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summa nepārsniegs 1 000 000 EUR. Atlases</w:t>
            </w:r>
          </w:p>
          <w:p w14:paraId="3824F354"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kritēriji nodrošina, ka atlasītie projekti atbilst</w:t>
            </w:r>
          </w:p>
          <w:p w14:paraId="7C97B49E"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Tehniskajiem norādījumiem par principa </w:t>
            </w:r>
            <w:r w:rsidRPr="0075741E">
              <w:rPr>
                <w:rFonts w:ascii="Times New Roman" w:eastAsia="Times New Roman" w:hAnsi="Times New Roman" w:cs="Times New Roman"/>
                <w:sz w:val="16"/>
                <w:szCs w:val="16"/>
                <w:lang w:eastAsia="lv-LV"/>
              </w:rPr>
              <w:lastRenderedPageBreak/>
              <w:t>“nenodarīt būtisku kaitējumu” piemērošanu</w:t>
            </w:r>
          </w:p>
          <w:p w14:paraId="62F9047D" w14:textId="77777777" w:rsidR="0061139C" w:rsidRPr="0075741E" w:rsidRDefault="0061139C" w:rsidP="00B76902">
            <w:pPr>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(2021/C58/01), izmantojot izslēgšanas sarakstu un prasību nodrošināt atbilstību attiecīgajiem ES un valsts tiesību aktiem vides jomā.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62E0941" w14:textId="77777777" w:rsidR="0061139C" w:rsidRPr="0075741E" w:rsidRDefault="0061139C" w:rsidP="00B76902">
            <w:pPr>
              <w:jc w:val="both"/>
              <w:rPr>
                <w:rFonts w:ascii="Times New Roman" w:hAnsi="Times New Roman" w:cs="Times New Roman"/>
                <w:sz w:val="16"/>
                <w:szCs w:val="16"/>
              </w:rPr>
            </w:pPr>
            <w:r w:rsidRPr="0075741E">
              <w:rPr>
                <w:rFonts w:ascii="Times New Roman" w:eastAsia="Times New Roman" w:hAnsi="Times New Roman" w:cs="Times New Roman"/>
                <w:b/>
                <w:bCs/>
                <w:sz w:val="16"/>
                <w:szCs w:val="16"/>
                <w:lang w:eastAsia="lv-LV"/>
              </w:rPr>
              <w:lastRenderedPageBreak/>
              <w:t>Mērķa Nr.48 precizējums (ja nepieciešams):</w:t>
            </w:r>
            <w:r w:rsidRPr="0075741E">
              <w:rPr>
                <w:rFonts w:ascii="Times New Roman" w:eastAsia="Times New Roman" w:hAnsi="Times New Roman" w:cs="Times New Roman"/>
                <w:sz w:val="16"/>
                <w:szCs w:val="16"/>
                <w:lang w:eastAsia="lv-LV"/>
              </w:rPr>
              <w:t xml:space="preserve"> Šis mērķis ir attiecināms uz uzņemtajām saistībām, kas ir noslēgti līgumi.</w:t>
            </w:r>
          </w:p>
          <w:p w14:paraId="2F25ADEC" w14:textId="77777777" w:rsidR="0061139C" w:rsidRPr="0075741E" w:rsidRDefault="0061139C" w:rsidP="00B76902">
            <w:pPr>
              <w:ind w:left="142" w:right="167"/>
              <w:rPr>
                <w:rFonts w:ascii="Times New Roman" w:hAnsi="Times New Roman" w:cs="Times New Roman"/>
                <w:sz w:val="16"/>
                <w:szCs w:val="16"/>
              </w:rPr>
            </w:pPr>
          </w:p>
          <w:p w14:paraId="538E101F" w14:textId="77777777" w:rsidR="0061139C" w:rsidRPr="0075741E" w:rsidRDefault="0061139C" w:rsidP="00B76902">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Precizējums (ja nepieciešams)</w:t>
            </w:r>
          </w:p>
          <w:p w14:paraId="0C0D69DB"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Uzskata, ka rādītājs ir sasniegts, ja ir noslēgts līgums starp atbalsta saņēmēju un vienību un par to ir veikts gala maksājums. Viena projekta ietvaros var būt vairāki līgumi. </w:t>
            </w:r>
          </w:p>
          <w:p w14:paraId="79A29BF2" w14:textId="77777777" w:rsidR="0061139C" w:rsidRPr="0075741E" w:rsidRDefault="0061139C" w:rsidP="00B76902">
            <w:pPr>
              <w:jc w:val="both"/>
              <w:rPr>
                <w:rFonts w:ascii="Times New Roman" w:eastAsia="Times New Roman" w:hAnsi="Times New Roman" w:cs="Times New Roman"/>
                <w:b/>
                <w:bCs/>
                <w:sz w:val="16"/>
                <w:szCs w:val="16"/>
                <w:lang w:eastAsia="lv-LV"/>
              </w:rPr>
            </w:pPr>
          </w:p>
          <w:p w14:paraId="6E458541" w14:textId="77777777" w:rsidR="0061139C" w:rsidRPr="0075741E" w:rsidRDefault="0061139C" w:rsidP="00B76902">
            <w:pPr>
              <w:jc w:val="both"/>
              <w:rPr>
                <w:rFonts w:ascii="Times New Roman" w:eastAsia="Times New Roman" w:hAnsi="Times New Roman" w:cs="Times New Roman"/>
                <w:b/>
                <w:bCs/>
                <w:sz w:val="16"/>
                <w:szCs w:val="16"/>
                <w:lang w:eastAsia="lv-LV"/>
              </w:rPr>
            </w:pPr>
            <w:r w:rsidRPr="0075741E">
              <w:rPr>
                <w:rFonts w:ascii="Times New Roman" w:eastAsia="Times New Roman" w:hAnsi="Times New Roman" w:cs="Times New Roman"/>
                <w:b/>
                <w:bCs/>
                <w:sz w:val="16"/>
                <w:szCs w:val="16"/>
                <w:lang w:eastAsia="lv-LV"/>
              </w:rPr>
              <w:t xml:space="preserve">Atskaites punkta un mērķa apraksts </w:t>
            </w:r>
          </w:p>
          <w:p w14:paraId="7C15EFA4"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Pabeigto līgumu skaits, kas noslēgts starp atbalsta saņēmēju un vienību. Viens vai vairāki līgumi var tikt noslēgt viena pētniecības projekta ietvaros. Tiek paredzēts, ka viena </w:t>
            </w:r>
            <w:proofErr w:type="spellStart"/>
            <w:r w:rsidRPr="0075741E">
              <w:rPr>
                <w:rFonts w:ascii="Times New Roman" w:eastAsia="Times New Roman" w:hAnsi="Times New Roman" w:cs="Times New Roman"/>
                <w:sz w:val="16"/>
                <w:szCs w:val="16"/>
                <w:lang w:eastAsia="lv-LV"/>
              </w:rPr>
              <w:t>granta</w:t>
            </w:r>
            <w:proofErr w:type="spellEnd"/>
            <w:r w:rsidRPr="0075741E">
              <w:rPr>
                <w:rFonts w:ascii="Times New Roman" w:eastAsia="Times New Roman" w:hAnsi="Times New Roman" w:cs="Times New Roman"/>
                <w:sz w:val="16"/>
                <w:szCs w:val="16"/>
                <w:lang w:eastAsia="lv-LV"/>
              </w:rPr>
              <w:t xml:space="preserve"> </w:t>
            </w:r>
          </w:p>
          <w:p w14:paraId="70976F78"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summa nepārsniegs 1 000 000 EUR. Atlases</w:t>
            </w:r>
          </w:p>
          <w:p w14:paraId="7C9C4966"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kritēriji nodrošina, ka atlasītie projekti atbilst</w:t>
            </w:r>
          </w:p>
          <w:p w14:paraId="12B8C32C" w14:textId="77777777" w:rsidR="0061139C" w:rsidRPr="0075741E" w:rsidRDefault="0061139C" w:rsidP="00B76902">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sz w:val="16"/>
                <w:szCs w:val="16"/>
                <w:lang w:eastAsia="lv-LV"/>
              </w:rPr>
              <w:t xml:space="preserve">Tehniskajiem norādījumiem par principa “nenodarīt </w:t>
            </w:r>
            <w:r w:rsidRPr="0075741E">
              <w:rPr>
                <w:rFonts w:ascii="Times New Roman" w:eastAsia="Times New Roman" w:hAnsi="Times New Roman" w:cs="Times New Roman"/>
                <w:sz w:val="16"/>
                <w:szCs w:val="16"/>
                <w:lang w:eastAsia="lv-LV"/>
              </w:rPr>
              <w:lastRenderedPageBreak/>
              <w:t>būtisku kaitējumu” piemērošanu</w:t>
            </w:r>
          </w:p>
          <w:p w14:paraId="55241EDD" w14:textId="77777777" w:rsidR="0061139C" w:rsidRPr="0075741E" w:rsidRDefault="0061139C" w:rsidP="00B76902">
            <w:pPr>
              <w:ind w:left="142" w:right="167"/>
              <w:rPr>
                <w:rFonts w:ascii="Times New Roman" w:hAnsi="Times New Roman" w:cs="Times New Roman"/>
                <w:sz w:val="16"/>
                <w:szCs w:val="16"/>
              </w:rPr>
            </w:pPr>
            <w:r w:rsidRPr="0075741E">
              <w:rPr>
                <w:rFonts w:ascii="Times New Roman" w:eastAsia="Times New Roman" w:hAnsi="Times New Roman" w:cs="Times New Roman"/>
                <w:sz w:val="16"/>
                <w:szCs w:val="16"/>
                <w:lang w:eastAsia="lv-LV"/>
              </w:rPr>
              <w:t>(2021/C58/01), izmantojot izslēgšanas sarakstu un prasību nodrošināt atbilstību attiecīgajiem ES un valsts tiesību aktiem vides jomā.</w:t>
            </w:r>
          </w:p>
        </w:tc>
      </w:tr>
      <w:tr w:rsidR="0061139C" w:rsidRPr="0075741E" w14:paraId="0825F8BE"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37ADEC6" w14:textId="77777777" w:rsidR="0061139C" w:rsidRPr="0075741E" w:rsidRDefault="0061139C" w:rsidP="00B76902">
            <w:pPr>
              <w:pStyle w:val="BodyText4"/>
              <w:spacing w:before="0" w:after="0"/>
              <w:ind w:left="23" w:firstLine="102"/>
              <w:rPr>
                <w:lang w:val="lv-LV"/>
              </w:rPr>
            </w:pPr>
            <w:r w:rsidRPr="0075741E">
              <w:rPr>
                <w:lang w:val="lv-LV"/>
              </w:rPr>
              <w:lastRenderedPageBreak/>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C10E2D" w14:textId="77777777" w:rsidR="0061139C" w:rsidRPr="0075741E" w:rsidRDefault="0061139C" w:rsidP="00B76902">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498953" w14:textId="77777777" w:rsidR="0061139C" w:rsidRPr="0075741E" w:rsidRDefault="0061139C" w:rsidP="00B76902">
            <w:pPr>
              <w:pStyle w:val="BodyText4"/>
              <w:spacing w:before="0" w:after="0"/>
              <w:ind w:left="23" w:firstLine="102"/>
              <w:rPr>
                <w:lang w:val="lv-LV"/>
              </w:rPr>
            </w:pPr>
            <w:r w:rsidRPr="0075741E">
              <w:rPr>
                <w:sz w:val="18"/>
                <w:szCs w:val="18"/>
              </w:rPr>
              <w:t>Izmaiņu nav</w:t>
            </w:r>
          </w:p>
        </w:tc>
      </w:tr>
      <w:tr w:rsidR="0061139C" w:rsidRPr="0075741E" w14:paraId="1594E17A"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3C43E5B" w14:textId="77777777" w:rsidR="0061139C" w:rsidRPr="0075741E" w:rsidRDefault="0061139C" w:rsidP="00B76902">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A98FEC8" w14:textId="77777777" w:rsidR="0061139C" w:rsidRPr="0075741E" w:rsidRDefault="0061139C" w:rsidP="00B76902">
            <w:pPr>
              <w:pStyle w:val="BodyText4"/>
              <w:spacing w:before="0" w:after="0"/>
              <w:ind w:left="23" w:firstLine="102"/>
              <w:rPr>
                <w:sz w:val="18"/>
                <w:szCs w:val="18"/>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A72EA57" w14:textId="77777777" w:rsidR="0061139C" w:rsidRPr="0075741E" w:rsidRDefault="0061139C" w:rsidP="00B76902">
            <w:pPr>
              <w:pStyle w:val="BodyText4"/>
              <w:spacing w:before="0" w:after="0"/>
              <w:ind w:left="23" w:firstLine="102"/>
              <w:rPr>
                <w:sz w:val="18"/>
                <w:szCs w:val="18"/>
              </w:rPr>
            </w:pPr>
            <w:r w:rsidRPr="0075741E">
              <w:rPr>
                <w:sz w:val="18"/>
                <w:szCs w:val="18"/>
              </w:rPr>
              <w:t>Izmaiņu nav</w:t>
            </w:r>
          </w:p>
        </w:tc>
      </w:tr>
      <w:tr w:rsidR="0061139C" w:rsidRPr="0075741E" w14:paraId="5F27E836" w14:textId="77777777" w:rsidTr="00B76902">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9ABEF2" w14:textId="77777777" w:rsidR="0061139C" w:rsidRPr="0075741E" w:rsidRDefault="0061139C" w:rsidP="00B76902">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9BF12D" w14:textId="77777777" w:rsidR="0061139C" w:rsidRPr="0075741E" w:rsidRDefault="0061139C" w:rsidP="00B76902">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B802C14" w14:textId="77777777" w:rsidR="0061139C" w:rsidRPr="0075741E" w:rsidRDefault="0061139C" w:rsidP="00B76902">
            <w:pPr>
              <w:pStyle w:val="BodyText4"/>
              <w:spacing w:before="0" w:after="0"/>
              <w:ind w:left="23" w:firstLine="102"/>
              <w:rPr>
                <w:lang w:val="lv-LV"/>
              </w:rPr>
            </w:pPr>
            <w:r w:rsidRPr="0075741E">
              <w:rPr>
                <w:sz w:val="18"/>
                <w:szCs w:val="18"/>
              </w:rPr>
              <w:t>Izmaiņu nav</w:t>
            </w:r>
          </w:p>
        </w:tc>
      </w:tr>
    </w:tbl>
    <w:p w14:paraId="0C32ADB9" w14:textId="77777777" w:rsidR="0061139C" w:rsidRPr="0075741E" w:rsidRDefault="0061139C" w:rsidP="0061139C">
      <w:pPr>
        <w:pStyle w:val="BodyText4"/>
        <w:shd w:val="clear" w:color="auto" w:fill="auto"/>
        <w:spacing w:before="0" w:after="0"/>
        <w:ind w:firstLine="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578"/>
        <w:gridCol w:w="2839"/>
        <w:gridCol w:w="2399"/>
      </w:tblGrid>
      <w:tr w:rsidR="009B4D8C" w:rsidRPr="0075741E" w14:paraId="6EFCD531" w14:textId="77777777" w:rsidTr="00D576C8">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499F884" w14:textId="0529A04E" w:rsidR="009B4D8C" w:rsidRPr="0075741E" w:rsidRDefault="009B4D8C" w:rsidP="00D576C8">
            <w:pPr>
              <w:pStyle w:val="BodyText4"/>
              <w:spacing w:before="0" w:after="0"/>
              <w:ind w:left="23" w:firstLine="102"/>
              <w:jc w:val="center"/>
              <w:rPr>
                <w:b/>
                <w:bCs/>
                <w:lang w:val="lv-LV"/>
              </w:rPr>
            </w:pPr>
            <w:r w:rsidRPr="0075741E">
              <w:rPr>
                <w:b/>
                <w:bCs/>
                <w:lang w:val="lv-LV"/>
              </w:rPr>
              <w:t xml:space="preserve">2.2.1.4.i. </w:t>
            </w:r>
            <w:r w:rsidRPr="0075741E">
              <w:rPr>
                <w:b/>
                <w:bCs/>
              </w:rPr>
              <w:t>Finanšu instrumenti komersantu digitālās transformācijas veicināšanai</w:t>
            </w:r>
          </w:p>
          <w:p w14:paraId="51DFDDFB" w14:textId="4B0B8A44" w:rsidR="009B4D8C" w:rsidRPr="0075741E" w:rsidRDefault="009B4D8C" w:rsidP="00D576C8">
            <w:pPr>
              <w:pStyle w:val="BodyText4"/>
              <w:spacing w:before="0" w:after="0"/>
              <w:ind w:left="23" w:firstLine="102"/>
              <w:jc w:val="center"/>
              <w:rPr>
                <w:b/>
                <w:bCs/>
                <w:lang w:val="lv-LV"/>
              </w:rPr>
            </w:pPr>
            <w:r w:rsidRPr="0075741E">
              <w:rPr>
                <w:b/>
                <w:bCs/>
                <w:lang w:val="lv-LV"/>
              </w:rPr>
              <w:t xml:space="preserve">(CID atsauce Nr.51 un Nr.52) </w:t>
            </w:r>
          </w:p>
          <w:p w14:paraId="1453D41B" w14:textId="6781CF25" w:rsidR="009B4D8C" w:rsidRPr="0075741E" w:rsidRDefault="009B4D8C" w:rsidP="00D576C8">
            <w:pPr>
              <w:pStyle w:val="BodyText4"/>
              <w:spacing w:before="0" w:after="0"/>
              <w:ind w:left="23" w:firstLine="102"/>
              <w:jc w:val="center"/>
              <w:rPr>
                <w:b/>
                <w:bCs/>
                <w:lang w:val="lv-LV"/>
              </w:rPr>
            </w:pPr>
            <w:r w:rsidRPr="0075741E">
              <w:rPr>
                <w:b/>
                <w:bCs/>
                <w:lang w:val="lv-LV"/>
              </w:rPr>
              <w:t>LV-C[C2]-I[2-2-1-4-i-]</w:t>
            </w:r>
          </w:p>
        </w:tc>
      </w:tr>
      <w:tr w:rsidR="009B4D8C" w:rsidRPr="0075741E" w14:paraId="2BA4241E" w14:textId="77777777" w:rsidTr="00D576C8">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20258C79"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 xml:space="preserve">Grozījums ir iesniegts pamatojoties uz AF Regulas 21.pantu, ņemot vērā, ka objektīvu apstākļu dēļ dalībvalsts nespēj pilnīgi izpildīti noteiktos mērķus.  </w:t>
            </w:r>
          </w:p>
          <w:p w14:paraId="5B8ACD74" w14:textId="77777777" w:rsidR="00CF24CB" w:rsidRPr="0075741E" w:rsidRDefault="00CF24CB" w:rsidP="00CF24CB">
            <w:pPr>
              <w:pStyle w:val="BodyText4"/>
              <w:spacing w:before="0" w:after="0" w:line="240" w:lineRule="auto"/>
              <w:ind w:left="141" w:right="164" w:hanging="11"/>
              <w:rPr>
                <w:sz w:val="17"/>
                <w:szCs w:val="17"/>
                <w:lang w:val="lv-LV"/>
              </w:rPr>
            </w:pPr>
          </w:p>
          <w:p w14:paraId="76F8D0A0"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 xml:space="preserve">2.2.1.4.i investīcijas mērķis ir veicināt komersantu attīstību, sniedzot aizdevumus ar kapitāla atlaidi, apgrozījuma apjoma pieauguma nodrošināšanai. </w:t>
            </w:r>
          </w:p>
          <w:p w14:paraId="42688322" w14:textId="77777777" w:rsidR="00CF24CB" w:rsidRPr="0075741E" w:rsidRDefault="00CF24CB" w:rsidP="00CF24CB">
            <w:pPr>
              <w:pStyle w:val="BodyText4"/>
              <w:spacing w:before="0" w:after="0" w:line="240" w:lineRule="auto"/>
              <w:ind w:left="141" w:right="164" w:hanging="11"/>
              <w:rPr>
                <w:sz w:val="17"/>
                <w:szCs w:val="17"/>
                <w:lang w:val="lv-LV"/>
              </w:rPr>
            </w:pPr>
          </w:p>
          <w:p w14:paraId="3E7B96AE"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 xml:space="preserve">Investīcijas sākotnēji definētie mērķi ir atbalstītie projekti 133 un privātais piesaistītais finansējums 37 milj. EUR, ņemot vērā apsvērumu, ka plānotais apgrozījuma apjoma pieaugums ekonomikā, ko sniegs izsniegtais aizdevums 2.2.1.4.i investīcijas ietvaros, būs vairāk kā 43 800 000 milj. EUR, tad iespējams uzskatīt, ka rādītāja atdeve jau ir sasniegta. </w:t>
            </w:r>
          </w:p>
          <w:p w14:paraId="26505732" w14:textId="77777777" w:rsidR="00CF24CB" w:rsidRPr="0075741E" w:rsidRDefault="00CF24CB" w:rsidP="00CF24CB">
            <w:pPr>
              <w:pStyle w:val="BodyText4"/>
              <w:spacing w:before="0" w:after="0" w:line="240" w:lineRule="auto"/>
              <w:ind w:left="141" w:right="164" w:hanging="11"/>
              <w:rPr>
                <w:sz w:val="17"/>
                <w:szCs w:val="17"/>
                <w:lang w:val="lv-LV"/>
              </w:rPr>
            </w:pPr>
          </w:p>
          <w:p w14:paraId="732DE5AA"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Pēc publiski pieejamas informācijas uzņēmumiem, kuri saņēmuši aizdevumu 2023.gadā ( 32 projekti) un jau ir iesnieguši gada pārskatu var secināt ka salīdzinājumā pret 2022.gadu (pirms aizdevuma saņemšanas) apgrozījuma apjoms ir pieaudzis 4,9% (pēc aizdevuma saņemšanas). Līdz ar to pieņemot, ka no 32 apstiprinātajiem projektiem (</w:t>
            </w:r>
            <w:proofErr w:type="spellStart"/>
            <w:r w:rsidRPr="0075741E">
              <w:rPr>
                <w:sz w:val="17"/>
                <w:szCs w:val="17"/>
                <w:lang w:val="lv-LV"/>
              </w:rPr>
              <w:t>Altum</w:t>
            </w:r>
            <w:proofErr w:type="spellEnd"/>
            <w:r w:rsidRPr="0075741E">
              <w:rPr>
                <w:sz w:val="17"/>
                <w:szCs w:val="17"/>
                <w:lang w:val="lv-LV"/>
              </w:rPr>
              <w:t xml:space="preserve"> dati uz 31.03.2024) apgrozījuma apjoma pieaugums būs 4,9% un pieskaitot plānoto privāto 51 milj. EUR līdzfinansējumu, rezultātā iespējams secināt, ka 2.2.1.4.i investīcijas apgrozījuma pieaugums Latvijas ekonomikā sasniegs 91 milj. EUR, kas pārsniedz sākotnēji plānotos 82 milj. EUR. </w:t>
            </w:r>
          </w:p>
          <w:p w14:paraId="42D0960E" w14:textId="77777777" w:rsidR="00CF24CB" w:rsidRPr="0075741E" w:rsidRDefault="00CF24CB" w:rsidP="00CF24CB">
            <w:pPr>
              <w:pStyle w:val="BodyText4"/>
              <w:spacing w:before="0" w:after="0" w:line="240" w:lineRule="auto"/>
              <w:ind w:left="141" w:right="164" w:hanging="11"/>
              <w:rPr>
                <w:sz w:val="17"/>
                <w:szCs w:val="17"/>
                <w:lang w:val="lv-LV"/>
              </w:rPr>
            </w:pPr>
          </w:p>
          <w:p w14:paraId="5719751F"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 xml:space="preserve">Papildus informējam, ka 31.03.2024. ir piešķirti 32 aizdevumi par 19,7 milj. EUR ANM finansējumu un piesaistīts privātais finansējums 25 070 885 EUR apmērā. </w:t>
            </w:r>
            <w:proofErr w:type="spellStart"/>
            <w:r w:rsidRPr="0075741E">
              <w:rPr>
                <w:sz w:val="17"/>
                <w:szCs w:val="17"/>
                <w:lang w:val="lv-LV"/>
              </w:rPr>
              <w:t>Altum</w:t>
            </w:r>
            <w:proofErr w:type="spellEnd"/>
            <w:r w:rsidRPr="0075741E">
              <w:rPr>
                <w:sz w:val="17"/>
                <w:szCs w:val="17"/>
                <w:lang w:val="lv-LV"/>
              </w:rPr>
              <w:t xml:space="preserve"> vērtēšanas procesā vēl ir 29 projekti par aizdevuma apstiprināšanu, kam ir rezervēta summa 21,2 milj. EUR ANM finansējuma. Kopā rezervētā ANM finansējuma summa ir 40 991 442 </w:t>
            </w:r>
            <w:proofErr w:type="spellStart"/>
            <w:r w:rsidRPr="0075741E">
              <w:rPr>
                <w:sz w:val="17"/>
                <w:szCs w:val="17"/>
                <w:lang w:val="lv-LV"/>
              </w:rPr>
              <w:t>euro</w:t>
            </w:r>
            <w:proofErr w:type="spellEnd"/>
            <w:r w:rsidRPr="0075741E">
              <w:rPr>
                <w:sz w:val="17"/>
                <w:szCs w:val="17"/>
                <w:lang w:val="lv-LV"/>
              </w:rPr>
              <w:t xml:space="preserve">, kas liecina par programmas apguvi. </w:t>
            </w:r>
          </w:p>
          <w:p w14:paraId="06AEFE88" w14:textId="77777777" w:rsidR="00CF24CB" w:rsidRPr="0075741E" w:rsidRDefault="00CF24CB" w:rsidP="00CF24CB">
            <w:pPr>
              <w:pStyle w:val="BodyText4"/>
              <w:spacing w:before="0" w:after="0" w:line="240" w:lineRule="auto"/>
              <w:ind w:left="141" w:right="164" w:hanging="11"/>
              <w:rPr>
                <w:sz w:val="17"/>
                <w:szCs w:val="17"/>
                <w:lang w:val="lv-LV"/>
              </w:rPr>
            </w:pPr>
          </w:p>
          <w:p w14:paraId="026759D6"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Balstoties uz 2.2.1.4.i investīcijas ietvaros saņemto projektu apjomiem, tad vidējā aizdevuma summa ir 670 000 EUR. Attiecīgi, par atlikušo starpība starp pieejamo ANM finansējumu un kopējo maksimālo rezervēto summu 4 151 558 EUR, kur dalot ar vidējo aizdevuma summu iespējams secināt, ka par atlikušo atbalstu var apstiprināt 6 projektus.</w:t>
            </w:r>
          </w:p>
          <w:p w14:paraId="51EE2395" w14:textId="77777777" w:rsidR="00CF24CB" w:rsidRPr="0075741E" w:rsidRDefault="00CF24CB" w:rsidP="00CF24CB">
            <w:pPr>
              <w:pStyle w:val="BodyText4"/>
              <w:spacing w:before="0" w:after="0" w:line="240" w:lineRule="auto"/>
              <w:ind w:left="141" w:right="164" w:hanging="11"/>
              <w:rPr>
                <w:sz w:val="17"/>
                <w:szCs w:val="17"/>
                <w:lang w:val="lv-LV"/>
              </w:rPr>
            </w:pPr>
          </w:p>
          <w:p w14:paraId="37D7F7DA" w14:textId="422B46D1"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 xml:space="preserve">Ņemot vērā iepriekš minēto secināms, ka objektīvu apstākļu dēļ, kas ir vidējā aizdevuma summas palielinājumu, nav iespējams sasniegt sākotnēji noteikto mērķi – atbalstīti 133 projekti. Provizoriski kopā ir iespējams atbalstīt 67 projektu, bet pieļaujot, ka 10% (šobrīd provizoriska aplēse) gadījumā </w:t>
            </w:r>
            <w:proofErr w:type="spellStart"/>
            <w:r w:rsidRPr="0075741E">
              <w:rPr>
                <w:sz w:val="17"/>
                <w:szCs w:val="17"/>
                <w:lang w:val="lv-LV"/>
              </w:rPr>
              <w:t>Altum</w:t>
            </w:r>
            <w:proofErr w:type="spellEnd"/>
            <w:r w:rsidRPr="0075741E">
              <w:rPr>
                <w:sz w:val="17"/>
                <w:szCs w:val="17"/>
                <w:lang w:val="lv-LV"/>
              </w:rPr>
              <w:t xml:space="preserve"> var noraidīt projektu, jo tas, piemēram, nekvalificējas komercdarbības atbalsta nosacījumiem, tad faktiski ir iespējams atbalstīt 60 projektu.</w:t>
            </w:r>
          </w:p>
          <w:p w14:paraId="734C462D" w14:textId="77777777" w:rsidR="00CF24CB" w:rsidRPr="0075741E" w:rsidRDefault="00CF24CB" w:rsidP="00CF24CB">
            <w:pPr>
              <w:pStyle w:val="BodyText4"/>
              <w:spacing w:before="0" w:after="0" w:line="240" w:lineRule="auto"/>
              <w:ind w:left="141" w:right="164" w:hanging="11"/>
              <w:rPr>
                <w:sz w:val="17"/>
                <w:szCs w:val="17"/>
                <w:lang w:val="lv-LV"/>
              </w:rPr>
            </w:pPr>
          </w:p>
          <w:p w14:paraId="502D2056"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Vienlaikus Ekonomikas ministrija vēlas vērst uzmanību, ka ņemot vērā ka ir sasniegts 2.2.1.4.i digitālās atbalsta programmas apgrozījuma pieauguma mērķis 91 milj. EUR apmērā, kas ietver rādītājā Nr.52 noteiktā privātā līdzfinansējuma sasniegšanu 51 milj. EUR apmērā, un ir kāpusi vidējā aizdevuma summa no 339 421 EUR uz 670 000 EUR, piedāvājam:</w:t>
            </w:r>
          </w:p>
          <w:p w14:paraId="6E3E63F9" w14:textId="7777777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1.</w:t>
            </w:r>
            <w:r w:rsidRPr="0075741E">
              <w:rPr>
                <w:sz w:val="17"/>
                <w:szCs w:val="17"/>
                <w:lang w:val="lv-LV"/>
              </w:rPr>
              <w:tab/>
              <w:t>dzēst rādītāju Nr.51 – 133 projekts – jo tautsaimniecībā ir sasniegts plānotais efekts;</w:t>
            </w:r>
          </w:p>
          <w:p w14:paraId="6A8E3467" w14:textId="11489007" w:rsidR="00CF24CB"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2.</w:t>
            </w:r>
            <w:r w:rsidRPr="0075741E">
              <w:rPr>
                <w:sz w:val="17"/>
                <w:szCs w:val="17"/>
                <w:lang w:val="lv-LV"/>
              </w:rPr>
              <w:tab/>
              <w:t xml:space="preserve">vai alternatīvi atbalstīt rādītāja samazināšanu no 133 uz 60 projektu, balstoties uz faktisko situāciju 2.2.1.4.i investīcijā. </w:t>
            </w:r>
          </w:p>
          <w:p w14:paraId="11A11092" w14:textId="77777777" w:rsidR="00324524" w:rsidRPr="0075741E" w:rsidRDefault="00324524" w:rsidP="00CF24CB">
            <w:pPr>
              <w:pStyle w:val="BodyText4"/>
              <w:spacing w:before="0" w:after="0" w:line="240" w:lineRule="auto"/>
              <w:ind w:left="141" w:right="164" w:hanging="11"/>
              <w:rPr>
                <w:sz w:val="17"/>
                <w:szCs w:val="17"/>
                <w:lang w:val="lv-LV"/>
              </w:rPr>
            </w:pPr>
          </w:p>
          <w:p w14:paraId="486D2182" w14:textId="77777777" w:rsidR="00324524" w:rsidRPr="0075741E" w:rsidRDefault="00324524" w:rsidP="00324524">
            <w:pPr>
              <w:pStyle w:val="BodyText4"/>
              <w:spacing w:before="0" w:after="0" w:line="240" w:lineRule="auto"/>
              <w:ind w:left="141" w:right="164" w:hanging="11"/>
              <w:rPr>
                <w:sz w:val="17"/>
                <w:szCs w:val="17"/>
                <w:lang w:val="lv-LV"/>
              </w:rPr>
            </w:pPr>
            <w:r w:rsidRPr="0075741E">
              <w:rPr>
                <w:sz w:val="17"/>
                <w:szCs w:val="17"/>
                <w:lang w:val="lv-LV"/>
              </w:rPr>
              <w:t>Ņemot vērā, ka investīcijā 2.3.1.2.i. “Uzņēmumu digitālo prasmju attīstībā” ir palicis neizlietots finansējums 3 515 154 EUR apmērā, aicinām to pārdalīt uz 2.2.1.4.i. investīciju. Skaidrojam, ka papildus pārdalītais finansējums 2.2.1.4.i. investīcijā ļautu sasniegt šādus rādītājus:</w:t>
            </w:r>
          </w:p>
          <w:p w14:paraId="1DAB5657" w14:textId="77777777" w:rsidR="00324524" w:rsidRPr="0075741E" w:rsidRDefault="00324524" w:rsidP="00324524">
            <w:pPr>
              <w:pStyle w:val="BodyText4"/>
              <w:spacing w:before="0" w:after="0" w:line="240" w:lineRule="auto"/>
              <w:ind w:left="141" w:right="164" w:hanging="11"/>
              <w:rPr>
                <w:sz w:val="17"/>
                <w:szCs w:val="17"/>
                <w:lang w:val="lv-LV"/>
              </w:rPr>
            </w:pPr>
            <w:r w:rsidRPr="0075741E">
              <w:rPr>
                <w:sz w:val="17"/>
                <w:szCs w:val="17"/>
                <w:lang w:val="lv-LV"/>
              </w:rPr>
              <w:t>•</w:t>
            </w:r>
            <w:r w:rsidRPr="0075741E">
              <w:rPr>
                <w:sz w:val="17"/>
                <w:szCs w:val="17"/>
                <w:lang w:val="lv-LV"/>
              </w:rPr>
              <w:tab/>
              <w:t>Papildus tiktu noslēgti 5 līgumi, kopējam noslēgto līgumu skaitam sasniedzot 65, pieņemot, ka vidējā aizdevuma summa ir 670 000 EUR.</w:t>
            </w:r>
          </w:p>
          <w:p w14:paraId="511C007A" w14:textId="77777777" w:rsidR="00324524" w:rsidRPr="0075741E" w:rsidRDefault="00324524" w:rsidP="00324524">
            <w:pPr>
              <w:pStyle w:val="BodyText4"/>
              <w:spacing w:before="0" w:after="0" w:line="240" w:lineRule="auto"/>
              <w:ind w:left="141" w:right="164" w:hanging="11"/>
              <w:rPr>
                <w:sz w:val="17"/>
                <w:szCs w:val="17"/>
                <w:lang w:val="lv-LV"/>
              </w:rPr>
            </w:pPr>
            <w:r w:rsidRPr="0075741E">
              <w:rPr>
                <w:sz w:val="17"/>
                <w:szCs w:val="17"/>
                <w:lang w:val="lv-LV"/>
              </w:rPr>
              <w:t>•</w:t>
            </w:r>
            <w:r w:rsidRPr="0075741E">
              <w:rPr>
                <w:sz w:val="17"/>
                <w:szCs w:val="17"/>
                <w:lang w:val="lv-LV"/>
              </w:rPr>
              <w:tab/>
              <w:t>Tiktu piesaistīti papildus 1 360 000 EUR privātā finansējuma, kopā sasniedzot 45 300 000 EUR.</w:t>
            </w:r>
          </w:p>
          <w:p w14:paraId="3A4B1CFD" w14:textId="77777777" w:rsidR="00324524" w:rsidRPr="0075741E" w:rsidRDefault="00324524" w:rsidP="00324524">
            <w:pPr>
              <w:pStyle w:val="BodyText4"/>
              <w:spacing w:before="0" w:after="0" w:line="240" w:lineRule="auto"/>
              <w:ind w:left="141" w:right="164" w:hanging="11"/>
              <w:rPr>
                <w:sz w:val="17"/>
                <w:szCs w:val="17"/>
                <w:lang w:val="lv-LV"/>
              </w:rPr>
            </w:pPr>
          </w:p>
          <w:p w14:paraId="6EA3F97D" w14:textId="77777777" w:rsidR="00324524" w:rsidRPr="0075741E" w:rsidRDefault="00324524" w:rsidP="00324524">
            <w:pPr>
              <w:pStyle w:val="BodyText4"/>
              <w:spacing w:before="0" w:after="0" w:line="240" w:lineRule="auto"/>
              <w:ind w:left="141" w:right="164" w:hanging="11"/>
              <w:rPr>
                <w:sz w:val="17"/>
                <w:szCs w:val="17"/>
                <w:lang w:val="lv-LV"/>
              </w:rPr>
            </w:pPr>
            <w:r w:rsidRPr="0075741E">
              <w:rPr>
                <w:sz w:val="17"/>
                <w:szCs w:val="17"/>
                <w:lang w:val="lv-LV"/>
              </w:rPr>
              <w:t>Līdz ar to Ekonomikas ministrija piedāvā:</w:t>
            </w:r>
          </w:p>
          <w:p w14:paraId="23A7199D" w14:textId="77777777" w:rsidR="00324524" w:rsidRPr="0075741E" w:rsidRDefault="00324524" w:rsidP="00324524">
            <w:pPr>
              <w:pStyle w:val="BodyText4"/>
              <w:numPr>
                <w:ilvl w:val="0"/>
                <w:numId w:val="38"/>
              </w:numPr>
              <w:spacing w:before="0" w:after="0" w:line="240" w:lineRule="auto"/>
              <w:ind w:right="164"/>
              <w:rPr>
                <w:sz w:val="17"/>
                <w:szCs w:val="17"/>
                <w:lang w:val="lv-LV"/>
              </w:rPr>
            </w:pPr>
            <w:r w:rsidRPr="0075741E">
              <w:rPr>
                <w:sz w:val="17"/>
                <w:szCs w:val="17"/>
                <w:lang w:val="lv-LV"/>
              </w:rPr>
              <w:t>Rādītāju Nr.51 noteikt 65;</w:t>
            </w:r>
          </w:p>
          <w:p w14:paraId="5C8E5069" w14:textId="77777777" w:rsidR="00324524" w:rsidRPr="0075741E" w:rsidRDefault="00324524" w:rsidP="00324524">
            <w:pPr>
              <w:pStyle w:val="BodyText4"/>
              <w:numPr>
                <w:ilvl w:val="0"/>
                <w:numId w:val="38"/>
              </w:numPr>
              <w:spacing w:before="0" w:after="0" w:line="240" w:lineRule="auto"/>
              <w:ind w:right="164"/>
              <w:rPr>
                <w:sz w:val="17"/>
                <w:szCs w:val="17"/>
                <w:lang w:val="lv-LV"/>
              </w:rPr>
            </w:pPr>
            <w:r w:rsidRPr="0075741E">
              <w:rPr>
                <w:sz w:val="17"/>
                <w:szCs w:val="17"/>
                <w:lang w:val="lv-LV"/>
              </w:rPr>
              <w:t>Rādītāju Nr.52 palielināt līdz 45 300 000 EUR.</w:t>
            </w:r>
          </w:p>
          <w:p w14:paraId="4236D85B" w14:textId="77777777" w:rsidR="00324524" w:rsidRPr="0075741E" w:rsidRDefault="00324524" w:rsidP="00CF24CB">
            <w:pPr>
              <w:pStyle w:val="BodyText4"/>
              <w:spacing w:before="0" w:after="0" w:line="240" w:lineRule="auto"/>
              <w:ind w:left="141" w:right="164" w:hanging="11"/>
              <w:rPr>
                <w:sz w:val="17"/>
                <w:szCs w:val="17"/>
                <w:lang w:val="lv-LV"/>
              </w:rPr>
            </w:pPr>
          </w:p>
          <w:p w14:paraId="6C7D3173" w14:textId="77777777" w:rsidR="00CF24CB" w:rsidRPr="0075741E" w:rsidRDefault="00CF24CB" w:rsidP="00CF24CB">
            <w:pPr>
              <w:pStyle w:val="BodyText4"/>
              <w:spacing w:before="0" w:after="0" w:line="240" w:lineRule="auto"/>
              <w:ind w:left="141" w:right="164" w:hanging="11"/>
              <w:rPr>
                <w:sz w:val="17"/>
                <w:szCs w:val="17"/>
                <w:lang w:val="lv-LV"/>
              </w:rPr>
            </w:pPr>
          </w:p>
          <w:p w14:paraId="2D1C242A" w14:textId="2DFA723D" w:rsidR="009B4D8C" w:rsidRPr="0075741E" w:rsidRDefault="00CF24CB" w:rsidP="00CF24CB">
            <w:pPr>
              <w:pStyle w:val="BodyText4"/>
              <w:spacing w:before="0" w:after="0" w:line="240" w:lineRule="auto"/>
              <w:ind w:left="141" w:right="164" w:hanging="11"/>
              <w:rPr>
                <w:sz w:val="17"/>
                <w:szCs w:val="17"/>
                <w:lang w:val="lv-LV"/>
              </w:rPr>
            </w:pPr>
            <w:r w:rsidRPr="0075741E">
              <w:rPr>
                <w:sz w:val="17"/>
                <w:szCs w:val="17"/>
                <w:lang w:val="lv-LV"/>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r w:rsidR="00324524" w:rsidRPr="0075741E">
              <w:rPr>
                <w:sz w:val="17"/>
                <w:szCs w:val="17"/>
                <w:lang w:val="lv-LV"/>
              </w:rPr>
              <w:t>. Ja Eiropas Komisija piekrīt minētajiem grozījumiem un finansējuma pārdalei, Ekonomikas ministrija atspoguļo izmaiņas rādītājos.</w:t>
            </w:r>
          </w:p>
        </w:tc>
      </w:tr>
      <w:tr w:rsidR="009B4D8C" w:rsidRPr="0075741E" w14:paraId="1C146BCB"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0A69F7" w14:textId="77777777" w:rsidR="009B4D8C" w:rsidRPr="0075741E" w:rsidRDefault="009B4D8C" w:rsidP="00D576C8">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90051E" w14:textId="77777777" w:rsidR="009B4D8C" w:rsidRPr="0075741E" w:rsidRDefault="009B4D8C" w:rsidP="00D576C8">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212851" w14:textId="77777777" w:rsidR="009B4D8C" w:rsidRPr="0075741E" w:rsidRDefault="009B4D8C" w:rsidP="00D576C8">
            <w:pPr>
              <w:pStyle w:val="BodyText4"/>
              <w:spacing w:before="0" w:after="0"/>
              <w:ind w:left="23" w:firstLine="102"/>
              <w:rPr>
                <w:b/>
                <w:bCs/>
                <w:lang w:val="lv-LV"/>
              </w:rPr>
            </w:pPr>
            <w:r w:rsidRPr="0075741E">
              <w:rPr>
                <w:b/>
                <w:bCs/>
                <w:lang w:val="lv-LV"/>
              </w:rPr>
              <w:t>Grozītā redakcija</w:t>
            </w:r>
          </w:p>
        </w:tc>
      </w:tr>
      <w:tr w:rsidR="009B4D8C" w:rsidRPr="0075741E" w14:paraId="2B956DC2"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77FF58" w14:textId="77777777" w:rsidR="009B4D8C" w:rsidRPr="0075741E" w:rsidRDefault="009B4D8C" w:rsidP="00D576C8">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48BC070" w14:textId="77777777" w:rsidR="009B4D8C" w:rsidRPr="0075741E" w:rsidRDefault="009B4D8C" w:rsidP="00D576C8">
            <w:pPr>
              <w:pStyle w:val="BodyText4"/>
              <w:spacing w:before="0" w:after="0"/>
              <w:ind w:left="23" w:firstLine="102"/>
              <w:rPr>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06270FE" w14:textId="77777777" w:rsidR="009B4D8C" w:rsidRPr="0075741E" w:rsidRDefault="009B4D8C" w:rsidP="00D576C8">
            <w:pPr>
              <w:pStyle w:val="BodyText4"/>
              <w:spacing w:before="0" w:after="0"/>
              <w:ind w:left="23" w:firstLine="102"/>
              <w:rPr>
                <w:lang w:val="lv-LV"/>
              </w:rPr>
            </w:pPr>
            <w:r w:rsidRPr="0075741E">
              <w:rPr>
                <w:sz w:val="16"/>
                <w:szCs w:val="16"/>
              </w:rPr>
              <w:t>Izmaiņu nav</w:t>
            </w:r>
          </w:p>
        </w:tc>
      </w:tr>
      <w:tr w:rsidR="009B4D8C" w:rsidRPr="0075741E" w14:paraId="14B2B7CE"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A068C5" w14:textId="77777777" w:rsidR="009B4D8C" w:rsidRPr="0075741E" w:rsidRDefault="009B4D8C" w:rsidP="009B4D8C">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A4CDD9D" w14:textId="77777777" w:rsidR="009B4D8C" w:rsidRPr="0075741E" w:rsidRDefault="009B4D8C" w:rsidP="009B4D8C">
            <w:pPr>
              <w:rPr>
                <w:rFonts w:ascii="Times New Roman" w:hAnsi="Times New Roman" w:cs="Times New Roman"/>
                <w:b/>
                <w:bCs/>
                <w:sz w:val="16"/>
                <w:szCs w:val="16"/>
              </w:rPr>
            </w:pPr>
            <w:r w:rsidRPr="0075741E">
              <w:rPr>
                <w:rFonts w:ascii="Times New Roman" w:hAnsi="Times New Roman" w:cs="Times New Roman"/>
                <w:b/>
                <w:bCs/>
                <w:sz w:val="16"/>
                <w:szCs w:val="16"/>
              </w:rPr>
              <w:t xml:space="preserve">Mērķa Nr. 51 nosaukums: </w:t>
            </w:r>
            <w:r w:rsidRPr="0075741E">
              <w:rPr>
                <w:rFonts w:ascii="Times New Roman" w:hAnsi="Times New Roman" w:cs="Times New Roman"/>
                <w:sz w:val="16"/>
                <w:szCs w:val="16"/>
              </w:rPr>
              <w:t>Piešķirto aizdevumu skaits</w:t>
            </w:r>
            <w:r w:rsidRPr="0075741E">
              <w:rPr>
                <w:rFonts w:ascii="Times New Roman" w:hAnsi="Times New Roman" w:cs="Times New Roman"/>
                <w:b/>
                <w:bCs/>
                <w:sz w:val="16"/>
                <w:szCs w:val="16"/>
              </w:rPr>
              <w:t xml:space="preserve"> </w:t>
            </w:r>
          </w:p>
          <w:p w14:paraId="61DE9318" w14:textId="77777777" w:rsidR="009B4D8C" w:rsidRPr="0075741E" w:rsidRDefault="009B4D8C" w:rsidP="009B4D8C">
            <w:pPr>
              <w:rPr>
                <w:rFonts w:ascii="Times New Roman" w:hAnsi="Times New Roman" w:cs="Times New Roman"/>
                <w:b/>
                <w:bCs/>
                <w:sz w:val="16"/>
                <w:szCs w:val="16"/>
              </w:rPr>
            </w:pPr>
            <w:r w:rsidRPr="0075741E">
              <w:rPr>
                <w:rFonts w:ascii="Times New Roman" w:hAnsi="Times New Roman" w:cs="Times New Roman"/>
                <w:b/>
                <w:bCs/>
                <w:sz w:val="16"/>
                <w:szCs w:val="16"/>
              </w:rPr>
              <w:t xml:space="preserve">Mērķa Nr. 51 nosaukums: </w:t>
            </w:r>
            <w:r w:rsidRPr="0075741E">
              <w:rPr>
                <w:rFonts w:ascii="Times New Roman" w:hAnsi="Times New Roman" w:cs="Times New Roman"/>
                <w:sz w:val="16"/>
                <w:szCs w:val="16"/>
              </w:rPr>
              <w:t>Piesaistītais privātais līdzfinansējums</w:t>
            </w:r>
          </w:p>
          <w:p w14:paraId="32BDEF5D" w14:textId="77777777" w:rsidR="009B4D8C" w:rsidRPr="0075741E" w:rsidRDefault="009B4D8C" w:rsidP="009B4D8C">
            <w:pPr>
              <w:rPr>
                <w:rFonts w:ascii="Times New Roman" w:hAnsi="Times New Roman" w:cs="Times New Roman"/>
                <w:b/>
                <w:bCs/>
                <w:sz w:val="16"/>
                <w:szCs w:val="16"/>
              </w:rPr>
            </w:pPr>
            <w:r w:rsidRPr="0075741E">
              <w:rPr>
                <w:rFonts w:ascii="Times New Roman" w:hAnsi="Times New Roman" w:cs="Times New Roman"/>
                <w:b/>
                <w:bCs/>
                <w:sz w:val="16"/>
                <w:szCs w:val="16"/>
              </w:rPr>
              <w:t xml:space="preserve">Mērķa Nr. 51 kvalitatīvais rādītājs: </w:t>
            </w:r>
            <w:r w:rsidRPr="0075741E">
              <w:rPr>
                <w:rFonts w:ascii="Times New Roman" w:hAnsi="Times New Roman" w:cs="Times New Roman"/>
                <w:sz w:val="16"/>
                <w:szCs w:val="16"/>
              </w:rPr>
              <w:t>133</w:t>
            </w:r>
          </w:p>
          <w:p w14:paraId="3B948EFD" w14:textId="77777777" w:rsidR="009B4D8C" w:rsidRPr="0075741E" w:rsidRDefault="009B4D8C" w:rsidP="009B4D8C">
            <w:pPr>
              <w:rPr>
                <w:rFonts w:ascii="Times New Roman" w:hAnsi="Times New Roman" w:cs="Times New Roman"/>
                <w:b/>
                <w:bCs/>
                <w:sz w:val="16"/>
                <w:szCs w:val="16"/>
              </w:rPr>
            </w:pPr>
            <w:r w:rsidRPr="0075741E">
              <w:rPr>
                <w:rFonts w:ascii="Times New Roman" w:hAnsi="Times New Roman" w:cs="Times New Roman"/>
                <w:b/>
                <w:bCs/>
                <w:sz w:val="16"/>
                <w:szCs w:val="16"/>
              </w:rPr>
              <w:t xml:space="preserve">Mērķa Nr. 52 kvalitatīvais rādītājs: </w:t>
            </w:r>
            <w:r w:rsidRPr="0075741E">
              <w:rPr>
                <w:rFonts w:ascii="Times New Roman" w:hAnsi="Times New Roman" w:cs="Times New Roman"/>
                <w:sz w:val="16"/>
                <w:szCs w:val="16"/>
              </w:rPr>
              <w:t>37 000 000</w:t>
            </w:r>
          </w:p>
          <w:p w14:paraId="4D3E4F55" w14:textId="77777777" w:rsidR="009B4D8C" w:rsidRPr="0075741E" w:rsidRDefault="009B4D8C" w:rsidP="009B4D8C">
            <w:pPr>
              <w:rPr>
                <w:rFonts w:ascii="Times New Roman" w:hAnsi="Times New Roman" w:cs="Times New Roman"/>
                <w:sz w:val="16"/>
                <w:szCs w:val="16"/>
              </w:rPr>
            </w:pPr>
            <w:r w:rsidRPr="0075741E">
              <w:rPr>
                <w:rFonts w:ascii="Times New Roman" w:hAnsi="Times New Roman" w:cs="Times New Roman"/>
                <w:b/>
                <w:bCs/>
                <w:sz w:val="16"/>
                <w:szCs w:val="16"/>
              </w:rPr>
              <w:t xml:space="preserve">Precizējums (ja nepieciešams): </w:t>
            </w:r>
            <w:r w:rsidRPr="0075741E">
              <w:rPr>
                <w:rFonts w:ascii="Times New Roman" w:hAnsi="Times New Roman" w:cs="Times New Roman"/>
                <w:sz w:val="16"/>
                <w:szCs w:val="16"/>
              </w:rPr>
              <w:t>nav</w:t>
            </w:r>
          </w:p>
          <w:p w14:paraId="327CF1B8" w14:textId="00BDFC28" w:rsidR="009B4D8C" w:rsidRPr="0075741E" w:rsidRDefault="009B4D8C" w:rsidP="009B4D8C">
            <w:pPr>
              <w:rPr>
                <w:rFonts w:ascii="Times New Roman" w:eastAsia="Times New Roman" w:hAnsi="Times New Roman" w:cs="Times New Roman"/>
                <w:sz w:val="16"/>
                <w:szCs w:val="16"/>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A765E65" w14:textId="27CA16B0" w:rsidR="009B4D8C" w:rsidRPr="0075741E" w:rsidRDefault="009B4D8C" w:rsidP="009B4D8C">
            <w:pPr>
              <w:jc w:val="both"/>
              <w:rPr>
                <w:rFonts w:ascii="Times New Roman" w:eastAsia="Times New Roman" w:hAnsi="Times New Roman" w:cs="Times New Roman"/>
                <w:sz w:val="16"/>
                <w:szCs w:val="16"/>
                <w:lang w:eastAsia="lv-LV"/>
              </w:rPr>
            </w:pPr>
            <w:r w:rsidRPr="0075741E">
              <w:rPr>
                <w:rFonts w:ascii="Times New Roman" w:eastAsia="Times New Roman" w:hAnsi="Times New Roman" w:cs="Times New Roman"/>
                <w:b/>
                <w:bCs/>
                <w:sz w:val="16"/>
                <w:szCs w:val="16"/>
                <w:lang w:eastAsia="lv-LV"/>
              </w:rPr>
              <w:t>Mērķa Nr. 51 kvalitatīvais rādītājs:</w:t>
            </w:r>
            <w:r w:rsidRPr="0075741E">
              <w:rPr>
                <w:rFonts w:ascii="Times New Roman" w:eastAsia="Times New Roman" w:hAnsi="Times New Roman" w:cs="Times New Roman"/>
                <w:sz w:val="16"/>
                <w:szCs w:val="16"/>
                <w:lang w:eastAsia="lv-LV"/>
              </w:rPr>
              <w:t xml:space="preserve"> 6</w:t>
            </w:r>
            <w:r w:rsidR="00324524" w:rsidRPr="0075741E">
              <w:rPr>
                <w:rFonts w:ascii="Times New Roman" w:eastAsia="Times New Roman" w:hAnsi="Times New Roman" w:cs="Times New Roman"/>
                <w:sz w:val="16"/>
                <w:szCs w:val="16"/>
                <w:lang w:eastAsia="lv-LV"/>
              </w:rPr>
              <w:t>5</w:t>
            </w:r>
          </w:p>
          <w:p w14:paraId="2A297D25" w14:textId="0ED535FB" w:rsidR="009B4D8C" w:rsidRPr="0075741E" w:rsidRDefault="009B4D8C" w:rsidP="009D0C96">
            <w:pPr>
              <w:ind w:right="167"/>
              <w:rPr>
                <w:rFonts w:ascii="Times New Roman" w:hAnsi="Times New Roman" w:cs="Times New Roman"/>
                <w:sz w:val="16"/>
                <w:szCs w:val="16"/>
              </w:rPr>
            </w:pPr>
            <w:r w:rsidRPr="0075741E">
              <w:rPr>
                <w:rFonts w:ascii="Times New Roman" w:eastAsia="Times New Roman" w:hAnsi="Times New Roman" w:cs="Times New Roman"/>
                <w:b/>
                <w:bCs/>
                <w:sz w:val="16"/>
                <w:szCs w:val="16"/>
                <w:lang w:eastAsia="lv-LV"/>
              </w:rPr>
              <w:t>Mērķa Nr. 52 kvalitatīvais rādītājs:</w:t>
            </w:r>
            <w:r w:rsidRPr="0075741E">
              <w:rPr>
                <w:rFonts w:ascii="Times New Roman" w:eastAsia="Times New Roman" w:hAnsi="Times New Roman" w:cs="Times New Roman"/>
                <w:sz w:val="16"/>
                <w:szCs w:val="16"/>
                <w:lang w:eastAsia="lv-LV"/>
              </w:rPr>
              <w:t xml:space="preserve"> </w:t>
            </w:r>
            <w:r w:rsidR="00324524" w:rsidRPr="0075741E">
              <w:rPr>
                <w:rFonts w:ascii="Times New Roman" w:eastAsia="Times New Roman" w:hAnsi="Times New Roman" w:cs="Times New Roman"/>
                <w:sz w:val="16"/>
                <w:szCs w:val="16"/>
                <w:lang w:eastAsia="lv-LV"/>
              </w:rPr>
              <w:t>45 300 000</w:t>
            </w:r>
          </w:p>
        </w:tc>
      </w:tr>
      <w:tr w:rsidR="009B4D8C" w:rsidRPr="0075741E" w14:paraId="5FD14CC7"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74218A1" w14:textId="77777777" w:rsidR="009B4D8C" w:rsidRPr="0075741E" w:rsidRDefault="009B4D8C" w:rsidP="009B4D8C">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B79435" w14:textId="77777777" w:rsidR="009B4D8C" w:rsidRPr="0075741E" w:rsidRDefault="009B4D8C" w:rsidP="009B4D8C">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BD862C" w14:textId="77777777" w:rsidR="009B4D8C" w:rsidRPr="0075741E" w:rsidRDefault="009B4D8C" w:rsidP="009B4D8C">
            <w:pPr>
              <w:pStyle w:val="BodyText4"/>
              <w:spacing w:before="0" w:after="0"/>
              <w:ind w:left="23" w:firstLine="102"/>
              <w:rPr>
                <w:lang w:val="lv-LV"/>
              </w:rPr>
            </w:pPr>
            <w:r w:rsidRPr="0075741E">
              <w:rPr>
                <w:sz w:val="18"/>
                <w:szCs w:val="18"/>
              </w:rPr>
              <w:t>Izmaiņu nav</w:t>
            </w:r>
          </w:p>
        </w:tc>
      </w:tr>
      <w:tr w:rsidR="009B4D8C" w:rsidRPr="0075741E" w14:paraId="3608044D"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B7B65CD" w14:textId="77777777" w:rsidR="009B4D8C" w:rsidRPr="0075741E" w:rsidRDefault="009B4D8C" w:rsidP="009B4D8C">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7FD5ECF" w14:textId="77777777" w:rsidR="009B4D8C" w:rsidRPr="0075741E" w:rsidRDefault="009B4D8C" w:rsidP="009B4D8C">
            <w:pPr>
              <w:pStyle w:val="BodyText4"/>
              <w:spacing w:before="0" w:after="0"/>
              <w:ind w:left="23" w:firstLine="102"/>
              <w:rPr>
                <w:sz w:val="18"/>
                <w:szCs w:val="18"/>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E2B166C" w14:textId="77777777" w:rsidR="009B4D8C" w:rsidRPr="0075741E" w:rsidRDefault="009B4D8C" w:rsidP="009B4D8C">
            <w:pPr>
              <w:pStyle w:val="BodyText4"/>
              <w:spacing w:before="0" w:after="0"/>
              <w:ind w:left="23" w:firstLine="102"/>
              <w:rPr>
                <w:sz w:val="18"/>
                <w:szCs w:val="18"/>
              </w:rPr>
            </w:pPr>
            <w:r w:rsidRPr="0075741E">
              <w:rPr>
                <w:sz w:val="18"/>
                <w:szCs w:val="18"/>
              </w:rPr>
              <w:t>Izmaiņu nav</w:t>
            </w:r>
          </w:p>
        </w:tc>
      </w:tr>
      <w:tr w:rsidR="009B4D8C" w:rsidRPr="0075741E" w14:paraId="365B998F" w14:textId="77777777" w:rsidTr="00D576C8">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99DA5B" w14:textId="77777777" w:rsidR="009B4D8C" w:rsidRPr="0075741E" w:rsidRDefault="009B4D8C" w:rsidP="009B4D8C">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5AD3D6" w14:textId="77777777" w:rsidR="009B4D8C" w:rsidRPr="0075741E" w:rsidRDefault="009B4D8C" w:rsidP="009B4D8C">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7D9F77" w14:textId="77777777" w:rsidR="009B4D8C" w:rsidRPr="0075741E" w:rsidRDefault="009B4D8C" w:rsidP="009B4D8C">
            <w:pPr>
              <w:pStyle w:val="BodyText4"/>
              <w:spacing w:before="0" w:after="0"/>
              <w:ind w:left="23" w:firstLine="102"/>
              <w:rPr>
                <w:lang w:val="lv-LV"/>
              </w:rPr>
            </w:pPr>
            <w:r w:rsidRPr="0075741E">
              <w:rPr>
                <w:sz w:val="18"/>
                <w:szCs w:val="18"/>
              </w:rPr>
              <w:t>Izmaiņu nav</w:t>
            </w:r>
          </w:p>
        </w:tc>
      </w:tr>
    </w:tbl>
    <w:p w14:paraId="07D54F22" w14:textId="77777777" w:rsidR="009B4D8C" w:rsidRDefault="009B4D8C" w:rsidP="007A3F9B">
      <w:pPr>
        <w:pStyle w:val="BodyText4"/>
        <w:shd w:val="clear" w:color="auto" w:fill="auto"/>
        <w:spacing w:before="0" w:after="0"/>
        <w:ind w:left="20"/>
        <w:rPr>
          <w:b/>
          <w:bCs/>
          <w:u w:val="single"/>
          <w:lang w:val="lv-LV"/>
        </w:rPr>
      </w:pPr>
    </w:p>
    <w:p w14:paraId="318FFCE0" w14:textId="77777777" w:rsidR="00033D10" w:rsidRDefault="00033D10" w:rsidP="00033D10">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594"/>
        <w:gridCol w:w="3186"/>
        <w:gridCol w:w="2036"/>
      </w:tblGrid>
      <w:tr w:rsidR="00033D10" w:rsidRPr="007A3F9B" w14:paraId="3575346E" w14:textId="77777777" w:rsidTr="00B95C5E">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BE4DE69" w14:textId="17FE5C0E" w:rsidR="00033D10" w:rsidRPr="009C77E6" w:rsidRDefault="00033D10" w:rsidP="00B95C5E">
            <w:pPr>
              <w:pStyle w:val="BodyText4"/>
              <w:spacing w:before="0" w:after="0"/>
              <w:ind w:left="23" w:firstLine="102"/>
              <w:jc w:val="center"/>
              <w:rPr>
                <w:b/>
                <w:bCs/>
                <w:lang w:val="lv-LV"/>
              </w:rPr>
            </w:pPr>
            <w:r w:rsidRPr="009C77E6">
              <w:rPr>
                <w:b/>
                <w:bCs/>
                <w:lang w:val="lv-LV"/>
              </w:rPr>
              <w:t>2.2.1.</w:t>
            </w:r>
            <w:r>
              <w:rPr>
                <w:b/>
                <w:bCs/>
                <w:lang w:val="lv-LV"/>
              </w:rPr>
              <w:t>5</w:t>
            </w:r>
            <w:r w:rsidRPr="009C77E6">
              <w:rPr>
                <w:b/>
                <w:bCs/>
                <w:lang w:val="lv-LV"/>
              </w:rPr>
              <w:t xml:space="preserve">.i. </w:t>
            </w:r>
            <w:r w:rsidRPr="00033D10">
              <w:rPr>
                <w:b/>
                <w:bCs/>
              </w:rPr>
              <w:t>Mediju nozares uzņēmumu digitālās transformācijas veicināšana</w:t>
            </w:r>
          </w:p>
          <w:p w14:paraId="16355576" w14:textId="77777777" w:rsidR="00033D10" w:rsidRPr="009C77E6" w:rsidRDefault="00033D10" w:rsidP="00B95C5E">
            <w:pPr>
              <w:pStyle w:val="BodyText4"/>
              <w:spacing w:before="0" w:after="0"/>
              <w:ind w:left="23" w:firstLine="102"/>
              <w:jc w:val="center"/>
              <w:rPr>
                <w:b/>
                <w:bCs/>
                <w:lang w:val="lv-LV"/>
              </w:rPr>
            </w:pPr>
            <w:r w:rsidRPr="009C77E6">
              <w:rPr>
                <w:b/>
                <w:bCs/>
                <w:lang w:val="lv-LV"/>
              </w:rPr>
              <w:t>(CID atsauce Nr.</w:t>
            </w:r>
            <w:r>
              <w:rPr>
                <w:b/>
                <w:bCs/>
                <w:lang w:val="lv-LV"/>
              </w:rPr>
              <w:t>53</w:t>
            </w:r>
            <w:r w:rsidRPr="009C77E6">
              <w:rPr>
                <w:b/>
                <w:bCs/>
                <w:lang w:val="lv-LV"/>
              </w:rPr>
              <w:t xml:space="preserve">) </w:t>
            </w:r>
          </w:p>
          <w:p w14:paraId="171C5853" w14:textId="77777777" w:rsidR="00033D10" w:rsidRPr="007A3F9B" w:rsidRDefault="00033D10" w:rsidP="00B95C5E">
            <w:pPr>
              <w:pStyle w:val="BodyText4"/>
              <w:spacing w:before="0" w:after="0"/>
              <w:ind w:left="23" w:firstLine="102"/>
              <w:jc w:val="center"/>
              <w:rPr>
                <w:b/>
                <w:bCs/>
                <w:lang w:val="lv-LV"/>
              </w:rPr>
            </w:pPr>
            <w:r w:rsidRPr="009C77E6">
              <w:rPr>
                <w:b/>
                <w:bCs/>
                <w:lang w:val="lv-LV"/>
              </w:rPr>
              <w:t>LV-C[C2]-I[2-2-1-</w:t>
            </w:r>
            <w:r>
              <w:rPr>
                <w:b/>
                <w:bCs/>
                <w:lang w:val="lv-LV"/>
              </w:rPr>
              <w:t>5</w:t>
            </w:r>
            <w:r w:rsidRPr="009C77E6">
              <w:rPr>
                <w:b/>
                <w:bCs/>
                <w:lang w:val="lv-LV"/>
              </w:rPr>
              <w:t>-i-]</w:t>
            </w:r>
          </w:p>
        </w:tc>
      </w:tr>
      <w:tr w:rsidR="00033D10" w:rsidRPr="00350723" w14:paraId="5534BDD5" w14:textId="77777777" w:rsidTr="00B95C5E">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C69365A" w14:textId="77777777" w:rsidR="00033D10" w:rsidRPr="00350723" w:rsidRDefault="00033D10" w:rsidP="00B95C5E">
            <w:pPr>
              <w:pStyle w:val="BodyText4"/>
              <w:spacing w:before="0" w:after="0" w:line="240" w:lineRule="auto"/>
              <w:ind w:left="141" w:right="164" w:hanging="11"/>
              <w:rPr>
                <w:sz w:val="17"/>
                <w:szCs w:val="17"/>
                <w:lang w:val="lv-LV"/>
              </w:rPr>
            </w:pPr>
            <w:r w:rsidRPr="00350723">
              <w:rPr>
                <w:sz w:val="17"/>
                <w:szCs w:val="17"/>
                <w:lang w:val="lv-LV"/>
              </w:rPr>
              <w:t xml:space="preserve">Grozījums ir iesniegts pamatojoties uz AF Regulas 21.pantu, ņemot vērā, ka objektīvu apstākļu dēļ dalībvalsts nespēj pilnīgi izpildīti noteiktos mērķus.  </w:t>
            </w:r>
          </w:p>
          <w:p w14:paraId="1B570519" w14:textId="77777777" w:rsidR="00033D10" w:rsidRPr="00350723" w:rsidRDefault="00033D10" w:rsidP="00B95C5E">
            <w:pPr>
              <w:pStyle w:val="BodyText4"/>
              <w:spacing w:before="0" w:after="0" w:line="240" w:lineRule="auto"/>
              <w:ind w:left="141" w:right="164" w:hanging="11"/>
              <w:rPr>
                <w:sz w:val="17"/>
                <w:szCs w:val="17"/>
                <w:lang w:val="lv-LV"/>
              </w:rPr>
            </w:pPr>
          </w:p>
          <w:p w14:paraId="746B40DC" w14:textId="77777777" w:rsidR="00033D10" w:rsidRPr="00B95C5E" w:rsidRDefault="00033D10" w:rsidP="00B95C5E">
            <w:pPr>
              <w:pStyle w:val="BodyText4"/>
              <w:spacing w:before="0" w:after="0" w:line="240" w:lineRule="auto"/>
              <w:ind w:left="141" w:right="164" w:hanging="11"/>
              <w:rPr>
                <w:color w:val="525252"/>
                <w:sz w:val="17"/>
                <w:szCs w:val="17"/>
                <w:shd w:val="clear" w:color="auto" w:fill="FFFFFF"/>
              </w:rPr>
            </w:pPr>
            <w:r w:rsidRPr="00350723">
              <w:rPr>
                <w:sz w:val="17"/>
                <w:szCs w:val="17"/>
                <w:lang w:val="lv-LV"/>
              </w:rPr>
              <w:t>2.2.1.</w:t>
            </w:r>
            <w:r>
              <w:rPr>
                <w:sz w:val="17"/>
                <w:szCs w:val="17"/>
                <w:lang w:val="lv-LV"/>
              </w:rPr>
              <w:t>5</w:t>
            </w:r>
            <w:r w:rsidRPr="00350723">
              <w:rPr>
                <w:sz w:val="17"/>
                <w:szCs w:val="17"/>
                <w:lang w:val="lv-LV"/>
              </w:rPr>
              <w:t>.i investīcijas mērķis ir veicināt</w:t>
            </w:r>
            <w:r>
              <w:rPr>
                <w:sz w:val="17"/>
                <w:szCs w:val="17"/>
                <w:lang w:val="lv-LV"/>
              </w:rPr>
              <w:t xml:space="preserve"> </w:t>
            </w:r>
            <w:r w:rsidRPr="00B95C5E">
              <w:rPr>
                <w:color w:val="525252"/>
                <w:sz w:val="17"/>
                <w:szCs w:val="17"/>
                <w:shd w:val="clear" w:color="auto" w:fill="FFFFFF"/>
              </w:rPr>
              <w:t>mediju nozares digitālo transformāciju, un darbības pielāgošanu mūsdienu mediju patēriņa tendencēm digitālā vidē, vienlaikus, ve</w:t>
            </w:r>
            <w:r>
              <w:rPr>
                <w:color w:val="525252"/>
                <w:sz w:val="17"/>
                <w:szCs w:val="17"/>
                <w:shd w:val="clear" w:color="auto" w:fill="FFFFFF"/>
              </w:rPr>
              <w:t>i</w:t>
            </w:r>
            <w:r w:rsidRPr="00B95C5E">
              <w:rPr>
                <w:color w:val="525252"/>
                <w:sz w:val="17"/>
                <w:szCs w:val="17"/>
                <w:shd w:val="clear" w:color="auto" w:fill="FFFFFF"/>
              </w:rPr>
              <w:t>cinot vietējā mediju satura veidotāju ilgtspēju, tādējādi saglabājot plurālistisku mediju tirgu un stiprinot noturību pret dezinformāciju. Ņemot vērā, ka digitālā transformācija ir nepieciešama plašākā mediju tirgus dalībnieku lokā, lai saglabātu plurālismu mediju vidē, atbalst</w:t>
            </w:r>
            <w:r w:rsidRPr="00542FBF">
              <w:rPr>
                <w:color w:val="525252"/>
                <w:sz w:val="17"/>
                <w:szCs w:val="17"/>
                <w:shd w:val="clear" w:color="auto" w:fill="FFFFFF"/>
              </w:rPr>
              <w:t xml:space="preserve">u saņems </w:t>
            </w:r>
            <w:r>
              <w:rPr>
                <w:color w:val="525252"/>
                <w:sz w:val="17"/>
                <w:szCs w:val="17"/>
                <w:shd w:val="clear" w:color="auto" w:fill="FFFFFF"/>
              </w:rPr>
              <w:t>2</w:t>
            </w:r>
            <w:r w:rsidRPr="00542FBF">
              <w:rPr>
                <w:color w:val="525252"/>
                <w:sz w:val="17"/>
                <w:szCs w:val="17"/>
                <w:shd w:val="clear" w:color="auto" w:fill="FFFFFF"/>
              </w:rPr>
              <w:t>7 projekti/ mediju uzņēmumi</w:t>
            </w:r>
            <w:r w:rsidRPr="00B95C5E">
              <w:rPr>
                <w:color w:val="525252"/>
                <w:sz w:val="17"/>
                <w:szCs w:val="17"/>
                <w:shd w:val="clear" w:color="auto" w:fill="FFFFFF"/>
              </w:rPr>
              <w:t>.</w:t>
            </w:r>
            <w:r>
              <w:rPr>
                <w:color w:val="525252"/>
                <w:sz w:val="17"/>
                <w:szCs w:val="17"/>
                <w:shd w:val="clear" w:color="auto" w:fill="FFFFFF"/>
              </w:rPr>
              <w:t xml:space="preserve"> Projektu īstenošana iespējama, jo uz 2.2.1.5.i pasākumu veikta finansējuma pārdale no 2.2.1.2.i un 2.3.1.3.i.</w:t>
            </w:r>
            <w:r w:rsidRPr="00542FBF">
              <w:rPr>
                <w:color w:val="525252"/>
                <w:sz w:val="17"/>
                <w:szCs w:val="17"/>
                <w:shd w:val="clear" w:color="auto" w:fill="FFFFFF"/>
              </w:rPr>
              <w:t xml:space="preserve"> </w:t>
            </w:r>
            <w:r w:rsidRPr="00B95C5E">
              <w:rPr>
                <w:color w:val="auto"/>
                <w:sz w:val="17"/>
                <w:szCs w:val="17"/>
              </w:rPr>
              <w:t>Projektu īstenošanas laiks</w:t>
            </w:r>
            <w:r>
              <w:rPr>
                <w:color w:val="auto"/>
                <w:sz w:val="17"/>
                <w:szCs w:val="17"/>
              </w:rPr>
              <w:t>, atbilstoši sākotnēji AF plāna pielikumā plānotajam termiņam</w:t>
            </w:r>
            <w:r w:rsidRPr="00B95C5E">
              <w:rPr>
                <w:color w:val="auto"/>
                <w:sz w:val="17"/>
                <w:szCs w:val="17"/>
              </w:rPr>
              <w:t xml:space="preserve"> – 10 mēneši (līdz 2025.gada 30.jūnijam)</w:t>
            </w:r>
            <w:r>
              <w:rPr>
                <w:color w:val="auto"/>
                <w:sz w:val="17"/>
                <w:szCs w:val="17"/>
              </w:rPr>
              <w:t>, tomēr,</w:t>
            </w:r>
            <w:r w:rsidRPr="00B95C5E">
              <w:rPr>
                <w:color w:val="auto"/>
                <w:sz w:val="17"/>
                <w:szCs w:val="17"/>
              </w:rPr>
              <w:t xml:space="preserve"> </w:t>
            </w:r>
            <w:r>
              <w:rPr>
                <w:color w:val="auto"/>
                <w:sz w:val="17"/>
                <w:szCs w:val="17"/>
              </w:rPr>
              <w:t>l</w:t>
            </w:r>
            <w:r w:rsidRPr="00B95C5E">
              <w:rPr>
                <w:color w:val="auto"/>
                <w:sz w:val="17"/>
                <w:szCs w:val="17"/>
              </w:rPr>
              <w:t>ai nodrošinātu</w:t>
            </w:r>
            <w:r>
              <w:rPr>
                <w:color w:val="auto"/>
                <w:sz w:val="17"/>
                <w:szCs w:val="17"/>
              </w:rPr>
              <w:t xml:space="preserve"> projektu ietvaros </w:t>
            </w:r>
            <w:r w:rsidRPr="00B95C5E">
              <w:rPr>
                <w:color w:val="auto"/>
                <w:sz w:val="17"/>
                <w:szCs w:val="17"/>
              </w:rPr>
              <w:t xml:space="preserve"> iz</w:t>
            </w:r>
            <w:r>
              <w:rPr>
                <w:color w:val="auto"/>
                <w:sz w:val="17"/>
                <w:szCs w:val="17"/>
              </w:rPr>
              <w:t>veido</w:t>
            </w:r>
            <w:r w:rsidRPr="00B95C5E">
              <w:rPr>
                <w:color w:val="auto"/>
                <w:sz w:val="17"/>
                <w:szCs w:val="17"/>
              </w:rPr>
              <w:t>to IT rīku  un platformu testēšanu, pielāgošanu, aprobēšanu nepieciešams papildu laiks, tādēļ ir ierosināti grozījumi rādītāja Nr.53 sasniegšanas termiņā</w:t>
            </w:r>
            <w:r>
              <w:rPr>
                <w:color w:val="auto"/>
                <w:sz w:val="17"/>
                <w:szCs w:val="17"/>
              </w:rPr>
              <w:t xml:space="preserve"> – 2026.gada 30.jūnijs</w:t>
            </w:r>
            <w:r w:rsidRPr="00B95C5E">
              <w:rPr>
                <w:color w:val="auto"/>
                <w:sz w:val="17"/>
                <w:szCs w:val="17"/>
              </w:rPr>
              <w:t xml:space="preserve">.  </w:t>
            </w:r>
          </w:p>
          <w:p w14:paraId="51A41B47" w14:textId="77777777" w:rsidR="00033D10" w:rsidRPr="00350723" w:rsidRDefault="00033D10" w:rsidP="00B95C5E">
            <w:pPr>
              <w:pStyle w:val="BodyText4"/>
              <w:spacing w:before="0" w:after="0" w:line="240" w:lineRule="auto"/>
              <w:ind w:left="141" w:right="164" w:hanging="11"/>
              <w:rPr>
                <w:sz w:val="17"/>
                <w:szCs w:val="17"/>
                <w:lang w:val="lv-LV"/>
              </w:rPr>
            </w:pPr>
          </w:p>
          <w:p w14:paraId="1FB7473D" w14:textId="77777777" w:rsidR="00033D10" w:rsidRPr="00350723" w:rsidRDefault="00033D10" w:rsidP="00B95C5E">
            <w:pPr>
              <w:pStyle w:val="BodyText4"/>
              <w:spacing w:before="0" w:after="0" w:line="240" w:lineRule="auto"/>
              <w:ind w:left="141" w:right="164" w:hanging="11"/>
              <w:rPr>
                <w:sz w:val="17"/>
                <w:szCs w:val="17"/>
                <w:lang w:val="lv-LV"/>
              </w:rPr>
            </w:pPr>
            <w:r w:rsidRPr="00350723">
              <w:rPr>
                <w:sz w:val="17"/>
                <w:szCs w:val="17"/>
                <w:lang w:val="lv-LV"/>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00033D10" w:rsidRPr="007A3F9B" w14:paraId="31AE0DCB"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6389F1" w14:textId="77777777" w:rsidR="00033D10" w:rsidRPr="007A3F9B" w:rsidRDefault="00033D10" w:rsidP="00B95C5E">
            <w:pPr>
              <w:pStyle w:val="BodyText4"/>
              <w:spacing w:before="0" w:after="0"/>
              <w:ind w:left="23" w:firstLine="102"/>
              <w:rPr>
                <w:b/>
                <w:bCs/>
                <w:lang w:val="lv-LV"/>
              </w:rPr>
            </w:pPr>
            <w:r w:rsidRPr="007A3F9B">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AFBC29" w14:textId="77777777" w:rsidR="00033D10" w:rsidRPr="007A3F9B" w:rsidRDefault="00033D10" w:rsidP="00B95C5E">
            <w:pPr>
              <w:pStyle w:val="BodyText4"/>
              <w:spacing w:before="0" w:after="0"/>
              <w:ind w:left="23" w:firstLine="102"/>
              <w:rPr>
                <w:b/>
                <w:bCs/>
                <w:lang w:val="lv-LV"/>
              </w:rPr>
            </w:pPr>
            <w:r w:rsidRPr="007A3F9B">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D27A62" w14:textId="77777777" w:rsidR="00033D10" w:rsidRPr="007A3F9B" w:rsidRDefault="00033D10" w:rsidP="00B95C5E">
            <w:pPr>
              <w:pStyle w:val="BodyText4"/>
              <w:spacing w:before="0" w:after="0"/>
              <w:ind w:left="23" w:firstLine="102"/>
              <w:rPr>
                <w:b/>
                <w:bCs/>
                <w:lang w:val="lv-LV"/>
              </w:rPr>
            </w:pPr>
            <w:r w:rsidRPr="007A3F9B">
              <w:rPr>
                <w:b/>
                <w:bCs/>
                <w:lang w:val="lv-LV"/>
              </w:rPr>
              <w:t>Grozītā redakcija</w:t>
            </w:r>
          </w:p>
        </w:tc>
      </w:tr>
      <w:tr w:rsidR="00033D10" w:rsidRPr="007A3F9B" w14:paraId="4AB654DC"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D53F8E3" w14:textId="77777777" w:rsidR="00033D10" w:rsidRPr="007A3F9B" w:rsidRDefault="00033D10" w:rsidP="00B95C5E">
            <w:pPr>
              <w:pStyle w:val="BodyText4"/>
              <w:spacing w:before="0" w:after="0"/>
              <w:ind w:left="23" w:firstLine="102"/>
              <w:rPr>
                <w:lang w:val="lv-LV"/>
              </w:rPr>
            </w:pPr>
            <w:r w:rsidRPr="007A3F9B">
              <w:rPr>
                <w:lang w:val="lv-LV"/>
              </w:rPr>
              <w:t>Komponent</w:t>
            </w:r>
            <w:r>
              <w:rPr>
                <w:lang w:val="lv-LV"/>
              </w:rPr>
              <w:t>es</w:t>
            </w:r>
            <w:r w:rsidRPr="007A3F9B">
              <w:rPr>
                <w:lang w:val="lv-LV"/>
              </w:rPr>
              <w:t xml:space="preserve">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9801BFF" w14:textId="77777777" w:rsidR="00033D10" w:rsidRPr="007A3F9B" w:rsidRDefault="00033D10" w:rsidP="00B95C5E">
            <w:pPr>
              <w:pStyle w:val="BodyText4"/>
              <w:spacing w:before="0" w:after="0"/>
              <w:ind w:left="23" w:firstLine="102"/>
              <w:rPr>
                <w:lang w:val="lv-LV"/>
              </w:rPr>
            </w:pPr>
            <w:r w:rsidRPr="00000910">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2BEBF1B" w14:textId="77777777" w:rsidR="00033D10" w:rsidRPr="007A3F9B" w:rsidRDefault="00033D10" w:rsidP="00B95C5E">
            <w:pPr>
              <w:pStyle w:val="BodyText4"/>
              <w:spacing w:before="0" w:after="0"/>
              <w:ind w:left="23" w:firstLine="102"/>
              <w:rPr>
                <w:lang w:val="lv-LV"/>
              </w:rPr>
            </w:pPr>
            <w:r w:rsidRPr="00000910">
              <w:rPr>
                <w:sz w:val="16"/>
                <w:szCs w:val="16"/>
              </w:rPr>
              <w:t>Izmaiņu nav</w:t>
            </w:r>
          </w:p>
        </w:tc>
      </w:tr>
      <w:tr w:rsidR="00033D10" w:rsidRPr="00406CB4" w14:paraId="30A29C92"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E264E5" w14:textId="77777777" w:rsidR="00033D10" w:rsidRPr="007A3F9B" w:rsidRDefault="00033D10" w:rsidP="00B95C5E">
            <w:pPr>
              <w:pStyle w:val="BodyText4"/>
              <w:spacing w:before="0" w:after="0"/>
              <w:ind w:left="23" w:firstLine="102"/>
              <w:rPr>
                <w:lang w:val="lv-LV"/>
              </w:rPr>
            </w:pPr>
            <w:r w:rsidRPr="007A3F9B">
              <w:rPr>
                <w:lang w:val="lv-LV"/>
              </w:rPr>
              <w:t xml:space="preserve">Atskaites punkti un </w:t>
            </w:r>
            <w:proofErr w:type="spellStart"/>
            <w:r w:rsidRPr="007A3F9B">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B459163" w14:textId="77777777" w:rsidR="00033D10" w:rsidRPr="00B95C5E" w:rsidRDefault="00033D10" w:rsidP="00B95C5E">
            <w:pPr>
              <w:rPr>
                <w:rFonts w:ascii="Times New Roman" w:hAnsi="Times New Roman" w:cs="Times New Roman"/>
                <w:sz w:val="16"/>
                <w:szCs w:val="16"/>
              </w:rPr>
            </w:pPr>
            <w:r w:rsidRPr="00BB4B21">
              <w:rPr>
                <w:rFonts w:ascii="Times New Roman" w:hAnsi="Times New Roman" w:cs="Times New Roman"/>
                <w:b/>
                <w:bCs/>
                <w:sz w:val="16"/>
                <w:szCs w:val="16"/>
              </w:rPr>
              <w:t>Mērķa Nr. 5</w:t>
            </w:r>
            <w:r>
              <w:rPr>
                <w:rFonts w:ascii="Times New Roman" w:hAnsi="Times New Roman" w:cs="Times New Roman"/>
                <w:b/>
                <w:bCs/>
                <w:sz w:val="16"/>
                <w:szCs w:val="16"/>
              </w:rPr>
              <w:t>3</w:t>
            </w:r>
            <w:r w:rsidRPr="00BB4B21">
              <w:rPr>
                <w:rFonts w:ascii="Times New Roman" w:hAnsi="Times New Roman" w:cs="Times New Roman"/>
                <w:b/>
                <w:bCs/>
                <w:sz w:val="16"/>
                <w:szCs w:val="16"/>
              </w:rPr>
              <w:t xml:space="preserve"> nosaukums: </w:t>
            </w:r>
            <w:r w:rsidRPr="00B95C5E">
              <w:rPr>
                <w:rFonts w:ascii="Times New Roman" w:hAnsi="Times New Roman" w:cs="Times New Roman"/>
                <w:sz w:val="16"/>
                <w:szCs w:val="16"/>
              </w:rPr>
              <w:t>izveidoto platformu un digitālo risinājumu</w:t>
            </w:r>
            <w:r w:rsidRPr="00DF7EF7">
              <w:rPr>
                <w:rFonts w:ascii="Times New Roman" w:hAnsi="Times New Roman" w:cs="Times New Roman"/>
                <w:sz w:val="16"/>
                <w:szCs w:val="16"/>
              </w:rPr>
              <w:t xml:space="preserve"> skaits</w:t>
            </w:r>
            <w:r w:rsidRPr="00B95C5E">
              <w:rPr>
                <w:rFonts w:ascii="Times New Roman" w:hAnsi="Times New Roman" w:cs="Times New Roman"/>
                <w:sz w:val="16"/>
                <w:szCs w:val="16"/>
              </w:rPr>
              <w:t xml:space="preserve"> </w:t>
            </w:r>
          </w:p>
          <w:p w14:paraId="76E767E4" w14:textId="77777777" w:rsidR="00033D10" w:rsidRPr="00BB4B21" w:rsidRDefault="00033D10" w:rsidP="00B95C5E">
            <w:pPr>
              <w:rPr>
                <w:rFonts w:ascii="Times New Roman" w:hAnsi="Times New Roman" w:cs="Times New Roman"/>
                <w:b/>
                <w:bCs/>
                <w:sz w:val="16"/>
                <w:szCs w:val="16"/>
              </w:rPr>
            </w:pPr>
            <w:r w:rsidRPr="00BB4B21">
              <w:rPr>
                <w:rFonts w:ascii="Times New Roman" w:hAnsi="Times New Roman" w:cs="Times New Roman"/>
                <w:b/>
                <w:bCs/>
                <w:sz w:val="16"/>
                <w:szCs w:val="16"/>
              </w:rPr>
              <w:t>Mērķa Nr. 5</w:t>
            </w:r>
            <w:r>
              <w:rPr>
                <w:rFonts w:ascii="Times New Roman" w:hAnsi="Times New Roman" w:cs="Times New Roman"/>
                <w:b/>
                <w:bCs/>
                <w:sz w:val="16"/>
                <w:szCs w:val="16"/>
              </w:rPr>
              <w:t>3</w:t>
            </w:r>
            <w:r w:rsidRPr="00BB4B21">
              <w:rPr>
                <w:rFonts w:ascii="Times New Roman" w:hAnsi="Times New Roman" w:cs="Times New Roman"/>
                <w:b/>
                <w:bCs/>
                <w:sz w:val="16"/>
                <w:szCs w:val="16"/>
              </w:rPr>
              <w:t xml:space="preserve"> kvalitatīvais rādītājs: </w:t>
            </w:r>
            <w:r>
              <w:rPr>
                <w:rFonts w:ascii="Times New Roman" w:hAnsi="Times New Roman" w:cs="Times New Roman"/>
                <w:b/>
                <w:bCs/>
                <w:sz w:val="16"/>
                <w:szCs w:val="16"/>
              </w:rPr>
              <w:t>n/a</w:t>
            </w:r>
          </w:p>
          <w:p w14:paraId="2689895F" w14:textId="77777777" w:rsidR="00033D10" w:rsidRPr="00BB4B21" w:rsidRDefault="00033D10" w:rsidP="00B95C5E">
            <w:pPr>
              <w:rPr>
                <w:rFonts w:ascii="Times New Roman" w:hAnsi="Times New Roman" w:cs="Times New Roman"/>
                <w:b/>
                <w:bCs/>
                <w:sz w:val="16"/>
                <w:szCs w:val="16"/>
              </w:rPr>
            </w:pPr>
            <w:r w:rsidRPr="00BB4B21">
              <w:rPr>
                <w:rFonts w:ascii="Times New Roman" w:hAnsi="Times New Roman" w:cs="Times New Roman"/>
                <w:b/>
                <w:bCs/>
                <w:sz w:val="16"/>
                <w:szCs w:val="16"/>
              </w:rPr>
              <w:t>Mērķa Nr. 5</w:t>
            </w:r>
            <w:r>
              <w:rPr>
                <w:rFonts w:ascii="Times New Roman" w:hAnsi="Times New Roman" w:cs="Times New Roman"/>
                <w:b/>
                <w:bCs/>
                <w:sz w:val="16"/>
                <w:szCs w:val="16"/>
              </w:rPr>
              <w:t>3</w:t>
            </w:r>
            <w:r w:rsidRPr="00BB4B21">
              <w:rPr>
                <w:rFonts w:ascii="Times New Roman" w:hAnsi="Times New Roman" w:cs="Times New Roman"/>
                <w:b/>
                <w:bCs/>
                <w:sz w:val="16"/>
                <w:szCs w:val="16"/>
              </w:rPr>
              <w:t xml:space="preserve"> kvalitatīvais rādītājs: </w:t>
            </w:r>
            <w:r>
              <w:rPr>
                <w:rFonts w:ascii="Times New Roman" w:hAnsi="Times New Roman" w:cs="Times New Roman"/>
                <w:b/>
                <w:bCs/>
                <w:sz w:val="16"/>
                <w:szCs w:val="16"/>
              </w:rPr>
              <w:t>3</w:t>
            </w:r>
          </w:p>
          <w:p w14:paraId="0567B897" w14:textId="77777777" w:rsidR="00033D10" w:rsidRDefault="00033D10" w:rsidP="00B95C5E">
            <w:pPr>
              <w:rPr>
                <w:rFonts w:ascii="Times New Roman" w:hAnsi="Times New Roman" w:cs="Times New Roman"/>
                <w:b/>
                <w:bCs/>
                <w:sz w:val="16"/>
                <w:szCs w:val="16"/>
              </w:rPr>
            </w:pPr>
            <w:r w:rsidRPr="00BB4B21">
              <w:rPr>
                <w:rFonts w:ascii="Times New Roman" w:hAnsi="Times New Roman" w:cs="Times New Roman"/>
                <w:b/>
                <w:bCs/>
                <w:sz w:val="16"/>
                <w:szCs w:val="16"/>
              </w:rPr>
              <w:t xml:space="preserve">Precizējums (ja nepieciešams): </w:t>
            </w:r>
          </w:p>
          <w:p w14:paraId="7721195F" w14:textId="77777777" w:rsidR="00033D10" w:rsidRPr="00AA7EED" w:rsidRDefault="00033D10" w:rsidP="00B95C5E">
            <w:pPr>
              <w:rPr>
                <w:rFonts w:ascii="Times New Roman" w:hAnsi="Times New Roman" w:cs="Times New Roman"/>
                <w:sz w:val="16"/>
                <w:szCs w:val="16"/>
              </w:rPr>
            </w:pPr>
            <w:r>
              <w:rPr>
                <w:rFonts w:ascii="Times New Roman" w:hAnsi="Times New Roman" w:cs="Times New Roman"/>
                <w:b/>
                <w:bCs/>
                <w:sz w:val="16"/>
                <w:szCs w:val="16"/>
              </w:rPr>
              <w:t>Pabeigšanas laiks: 2025.gada 2.cet.</w:t>
            </w:r>
          </w:p>
          <w:p w14:paraId="4BD74B45" w14:textId="77777777" w:rsidR="00033D10" w:rsidRPr="00406CB4" w:rsidRDefault="00033D10" w:rsidP="00B95C5E">
            <w:pPr>
              <w:rPr>
                <w:rFonts w:ascii="Times New Roman" w:eastAsia="Times New Roman" w:hAnsi="Times New Roman" w:cs="Times New Roman"/>
                <w:sz w:val="16"/>
                <w:szCs w:val="16"/>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D6F765A" w14:textId="77777777" w:rsidR="00033D10" w:rsidRDefault="00033D10" w:rsidP="00B95C5E">
            <w:pPr>
              <w:ind w:right="167"/>
              <w:rPr>
                <w:rFonts w:ascii="Times New Roman" w:hAnsi="Times New Roman" w:cs="Times New Roman"/>
                <w:b/>
                <w:bCs/>
                <w:sz w:val="16"/>
                <w:szCs w:val="16"/>
              </w:rPr>
            </w:pPr>
            <w:r>
              <w:rPr>
                <w:rFonts w:ascii="Times New Roman" w:hAnsi="Times New Roman" w:cs="Times New Roman"/>
                <w:b/>
                <w:bCs/>
                <w:sz w:val="16"/>
                <w:szCs w:val="16"/>
              </w:rPr>
              <w:t>Pabeigšanas laiks: 2026.gada 2.cet.</w:t>
            </w:r>
          </w:p>
          <w:p w14:paraId="581C1DD4" w14:textId="77777777" w:rsidR="00033D10" w:rsidRPr="00BB4B21" w:rsidRDefault="00033D10" w:rsidP="00B95C5E">
            <w:pPr>
              <w:rPr>
                <w:rFonts w:ascii="Times New Roman" w:hAnsi="Times New Roman" w:cs="Times New Roman"/>
                <w:b/>
                <w:bCs/>
                <w:sz w:val="16"/>
                <w:szCs w:val="16"/>
              </w:rPr>
            </w:pPr>
            <w:r w:rsidRPr="00BB4B21">
              <w:rPr>
                <w:rFonts w:ascii="Times New Roman" w:hAnsi="Times New Roman" w:cs="Times New Roman"/>
                <w:b/>
                <w:bCs/>
                <w:sz w:val="16"/>
                <w:szCs w:val="16"/>
              </w:rPr>
              <w:t>Mērķa Nr. 5</w:t>
            </w:r>
            <w:r>
              <w:rPr>
                <w:rFonts w:ascii="Times New Roman" w:hAnsi="Times New Roman" w:cs="Times New Roman"/>
                <w:b/>
                <w:bCs/>
                <w:sz w:val="16"/>
                <w:szCs w:val="16"/>
              </w:rPr>
              <w:t>3</w:t>
            </w:r>
            <w:r w:rsidRPr="00BB4B21">
              <w:rPr>
                <w:rFonts w:ascii="Times New Roman" w:hAnsi="Times New Roman" w:cs="Times New Roman"/>
                <w:b/>
                <w:bCs/>
                <w:sz w:val="16"/>
                <w:szCs w:val="16"/>
              </w:rPr>
              <w:t xml:space="preserve"> kvalitatīvais rādītājs: </w:t>
            </w:r>
            <w:r>
              <w:rPr>
                <w:rFonts w:ascii="Times New Roman" w:hAnsi="Times New Roman" w:cs="Times New Roman"/>
                <w:b/>
                <w:bCs/>
                <w:sz w:val="16"/>
                <w:szCs w:val="16"/>
              </w:rPr>
              <w:t>9</w:t>
            </w:r>
          </w:p>
          <w:p w14:paraId="49B144A0" w14:textId="77777777" w:rsidR="00033D10" w:rsidRPr="00406CB4" w:rsidRDefault="00033D10" w:rsidP="00B95C5E">
            <w:pPr>
              <w:ind w:right="167"/>
              <w:rPr>
                <w:rFonts w:ascii="Times New Roman" w:hAnsi="Times New Roman" w:cs="Times New Roman"/>
                <w:sz w:val="16"/>
                <w:szCs w:val="16"/>
              </w:rPr>
            </w:pPr>
          </w:p>
        </w:tc>
      </w:tr>
      <w:tr w:rsidR="00033D10" w:rsidRPr="007A3F9B" w14:paraId="7AE10AD2"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95D5CD6" w14:textId="77777777" w:rsidR="00033D10" w:rsidRPr="006A49CC" w:rsidRDefault="00033D10" w:rsidP="00B95C5E">
            <w:pPr>
              <w:pStyle w:val="BodyText4"/>
              <w:spacing w:before="0" w:after="0"/>
              <w:ind w:left="23" w:firstLine="102"/>
              <w:rPr>
                <w:lang w:val="lv-LV"/>
              </w:rPr>
            </w:pPr>
            <w:r w:rsidRPr="006A49CC">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BF68BE" w14:textId="77777777" w:rsidR="00033D10" w:rsidRPr="006A49CC" w:rsidRDefault="00033D10" w:rsidP="00B95C5E">
            <w:pPr>
              <w:pStyle w:val="BodyText4"/>
              <w:spacing w:before="0" w:after="0"/>
              <w:ind w:left="23" w:firstLine="102"/>
              <w:rPr>
                <w:lang w:val="lv-LV"/>
              </w:rPr>
            </w:pPr>
            <w:r w:rsidRPr="00B95C5E">
              <w:t>3 700 000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322032F" w14:textId="77777777" w:rsidR="00033D10" w:rsidRPr="006A49CC" w:rsidRDefault="00033D10" w:rsidP="00B95C5E">
            <w:pPr>
              <w:pStyle w:val="BodyText4"/>
              <w:spacing w:before="0" w:after="0"/>
              <w:ind w:left="23" w:firstLine="102"/>
              <w:rPr>
                <w:lang w:val="lv-LV"/>
              </w:rPr>
            </w:pPr>
            <w:r w:rsidRPr="006A49CC">
              <w:rPr>
                <w:lang w:val="lv-LV"/>
              </w:rPr>
              <w:t>11 100 000</w:t>
            </w:r>
          </w:p>
        </w:tc>
      </w:tr>
      <w:tr w:rsidR="00033D10" w:rsidRPr="00AF05AB" w14:paraId="75839376"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6691818" w14:textId="77777777" w:rsidR="00033D10" w:rsidRPr="006A49CC" w:rsidRDefault="00033D10" w:rsidP="00B95C5E">
            <w:pPr>
              <w:pStyle w:val="BodyText4"/>
              <w:spacing w:before="0" w:after="0"/>
              <w:ind w:left="23" w:firstLine="102"/>
              <w:rPr>
                <w:lang w:val="lv-LV"/>
              </w:rPr>
            </w:pPr>
            <w:r w:rsidRPr="006A49CC">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8CE29A9" w14:textId="77777777" w:rsidR="00033D10" w:rsidRPr="00B95C5E" w:rsidRDefault="00033D10" w:rsidP="00B95C5E">
            <w:pPr>
              <w:pStyle w:val="BodyText4"/>
              <w:spacing w:before="0" w:after="0"/>
              <w:ind w:left="23" w:firstLine="102"/>
            </w:pPr>
            <w:r w:rsidRPr="00B95C5E">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821032D" w14:textId="77777777" w:rsidR="00033D10" w:rsidRPr="00B95C5E" w:rsidRDefault="00033D10" w:rsidP="00B95C5E">
            <w:pPr>
              <w:pStyle w:val="BodyText4"/>
              <w:spacing w:before="0" w:after="0"/>
              <w:ind w:left="23" w:firstLine="102"/>
            </w:pPr>
            <w:r w:rsidRPr="00B95C5E">
              <w:t>Izmaiņu nav</w:t>
            </w:r>
          </w:p>
        </w:tc>
      </w:tr>
      <w:tr w:rsidR="00033D10" w:rsidRPr="007A3F9B" w14:paraId="75DB5E5B"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BD05F6" w14:textId="77777777" w:rsidR="00033D10" w:rsidRPr="006A49CC" w:rsidRDefault="00033D10" w:rsidP="00B95C5E">
            <w:pPr>
              <w:pStyle w:val="BodyText4"/>
              <w:spacing w:before="0" w:after="0"/>
              <w:ind w:left="23" w:firstLine="102"/>
              <w:rPr>
                <w:lang w:val="lv-LV"/>
              </w:rPr>
            </w:pPr>
            <w:r w:rsidRPr="006A49CC">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9A7E05" w14:textId="77777777" w:rsidR="00033D10" w:rsidRPr="006A49CC" w:rsidRDefault="00033D10" w:rsidP="00B95C5E">
            <w:pPr>
              <w:pStyle w:val="BodyText4"/>
              <w:spacing w:before="0" w:after="0"/>
              <w:ind w:left="23" w:firstLine="102"/>
              <w:rPr>
                <w:lang w:val="lv-LV"/>
              </w:rPr>
            </w:pPr>
            <w:r w:rsidRPr="00B95C5E">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E13C83" w14:textId="77777777" w:rsidR="00033D10" w:rsidRPr="006A49CC" w:rsidRDefault="00033D10" w:rsidP="00B95C5E">
            <w:pPr>
              <w:pStyle w:val="BodyText4"/>
              <w:spacing w:before="0" w:after="0"/>
              <w:ind w:left="23" w:firstLine="102"/>
              <w:rPr>
                <w:lang w:val="lv-LV"/>
              </w:rPr>
            </w:pPr>
            <w:r w:rsidRPr="00B95C5E">
              <w:t>Izmaiņu nav</w:t>
            </w:r>
          </w:p>
        </w:tc>
      </w:tr>
    </w:tbl>
    <w:p w14:paraId="7BBFB10E" w14:textId="77777777" w:rsidR="00033D10" w:rsidRDefault="00033D10" w:rsidP="00033D10">
      <w:pPr>
        <w:pStyle w:val="BodyText4"/>
        <w:shd w:val="clear" w:color="auto" w:fill="auto"/>
        <w:spacing w:before="0" w:after="0"/>
        <w:ind w:left="20"/>
        <w:rPr>
          <w:b/>
          <w:bCs/>
          <w:u w:val="single"/>
          <w:lang w:val="lv-LV"/>
        </w:rPr>
      </w:pPr>
    </w:p>
    <w:p w14:paraId="0327A400" w14:textId="77777777" w:rsidR="00033D10" w:rsidRPr="0075741E" w:rsidRDefault="00033D10" w:rsidP="007A3F9B">
      <w:pPr>
        <w:pStyle w:val="BodyText4"/>
        <w:shd w:val="clear" w:color="auto" w:fill="auto"/>
        <w:spacing w:before="0" w:after="0"/>
        <w:ind w:left="20"/>
        <w:rPr>
          <w:b/>
          <w:bCs/>
          <w:u w:val="single"/>
          <w:lang w:val="lv-LV"/>
        </w:rPr>
      </w:pPr>
    </w:p>
    <w:p w14:paraId="3EA8C98B" w14:textId="77777777" w:rsidR="009B4D8C" w:rsidRPr="0075741E" w:rsidRDefault="009B4D8C" w:rsidP="007A3F9B">
      <w:pPr>
        <w:pStyle w:val="BodyText4"/>
        <w:shd w:val="clear" w:color="auto" w:fill="auto"/>
        <w:spacing w:before="0" w:after="0"/>
        <w:ind w:left="20"/>
        <w:rPr>
          <w:b/>
          <w:bCs/>
          <w:u w:val="single"/>
          <w:lang w:val="lv-LV"/>
        </w:rPr>
      </w:pPr>
    </w:p>
    <w:tbl>
      <w:tblPr>
        <w:tblW w:w="498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35"/>
        <w:gridCol w:w="3260"/>
        <w:gridCol w:w="3686"/>
      </w:tblGrid>
      <w:tr w:rsidR="009C77E6" w:rsidRPr="0075741E" w14:paraId="33DE7A08" w14:textId="77777777" w:rsidTr="004A13EB">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7340FB44" w14:textId="77777777" w:rsidR="009C77E6" w:rsidRPr="0075741E" w:rsidRDefault="009C77E6" w:rsidP="009C77E6">
            <w:pPr>
              <w:pStyle w:val="BodyText4"/>
              <w:spacing w:before="0" w:after="0"/>
              <w:ind w:left="23" w:firstLine="102"/>
              <w:jc w:val="center"/>
              <w:rPr>
                <w:b/>
                <w:bCs/>
                <w:lang w:val="lv-LV"/>
              </w:rPr>
            </w:pPr>
            <w:r w:rsidRPr="0075741E">
              <w:rPr>
                <w:b/>
                <w:bCs/>
                <w:lang w:val="lv-LV"/>
              </w:rPr>
              <w:t>2.3.1.2.i. Uzņēmumu digitālo prasmju attīstība</w:t>
            </w:r>
          </w:p>
          <w:p w14:paraId="1EF4539F" w14:textId="77777777" w:rsidR="009C77E6" w:rsidRPr="0075741E" w:rsidRDefault="009C77E6" w:rsidP="009C77E6">
            <w:pPr>
              <w:pStyle w:val="BodyText4"/>
              <w:spacing w:before="0" w:after="0"/>
              <w:ind w:left="23" w:firstLine="102"/>
              <w:jc w:val="center"/>
              <w:rPr>
                <w:b/>
                <w:bCs/>
                <w:lang w:val="lv-LV"/>
              </w:rPr>
            </w:pPr>
            <w:r w:rsidRPr="0075741E">
              <w:rPr>
                <w:b/>
                <w:bCs/>
                <w:lang w:val="lv-LV"/>
              </w:rPr>
              <w:lastRenderedPageBreak/>
              <w:t xml:space="preserve">(CID atsauce Nr.63 un Nr.64) </w:t>
            </w:r>
          </w:p>
          <w:p w14:paraId="56847DE4" w14:textId="1E38AE3D" w:rsidR="009C77E6" w:rsidRPr="0075741E" w:rsidRDefault="009C77E6" w:rsidP="009C77E6">
            <w:pPr>
              <w:pStyle w:val="BodyText4"/>
              <w:spacing w:before="0" w:after="0"/>
              <w:ind w:left="23" w:firstLine="102"/>
              <w:jc w:val="center"/>
              <w:rPr>
                <w:b/>
                <w:bCs/>
                <w:lang w:val="lv-LV"/>
              </w:rPr>
            </w:pPr>
            <w:r w:rsidRPr="0075741E">
              <w:rPr>
                <w:b/>
                <w:bCs/>
                <w:lang w:val="lv-LV"/>
              </w:rPr>
              <w:t>LV-C[C2]-I[2-3-1-2-i-]</w:t>
            </w:r>
          </w:p>
        </w:tc>
      </w:tr>
      <w:tr w:rsidR="009C77E6" w:rsidRPr="0075741E" w14:paraId="03672719" w14:textId="77777777" w:rsidTr="004A13EB">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4B9D8514" w14:textId="4AC31E09" w:rsidR="009C77E6" w:rsidRPr="0075741E" w:rsidRDefault="009C77E6" w:rsidP="009C77E6">
            <w:pPr>
              <w:pStyle w:val="BodyText4"/>
              <w:spacing w:before="0" w:after="0" w:line="240" w:lineRule="auto"/>
              <w:ind w:left="142" w:right="164" w:hanging="11"/>
              <w:rPr>
                <w:rStyle w:val="Bodytext85ptItalic"/>
              </w:rPr>
            </w:pPr>
            <w:bookmarkStart w:id="17" w:name="_Hlk175228150"/>
            <w:r w:rsidRPr="0075741E">
              <w:rPr>
                <w:rStyle w:val="Bodytext85ptItalic"/>
              </w:rPr>
              <w:lastRenderedPageBreak/>
              <w:t>Grozījums ir iesniegts</w:t>
            </w:r>
            <w:r w:rsidR="00942931" w:rsidRPr="0075741E">
              <w:rPr>
                <w:rStyle w:val="Bodytext85ptItalic"/>
              </w:rPr>
              <w:t>,</w:t>
            </w:r>
            <w:r w:rsidRPr="0075741E">
              <w:rPr>
                <w:rStyle w:val="Bodytext85ptItalic"/>
              </w:rPr>
              <w:t xml:space="preserve"> pamatojoties uz AF Regulas 21.pantu, ņemot vērā objektīvus apstākļus, jo sākotnējā mērķa sasniegšanai ir noteikta labāka alternatīva, kas sniedz iespēju uzņēmumam, ka veicis savu darbinieku apmācību, izglītot savu darbinieku dažādās apmācību jomās. </w:t>
            </w:r>
          </w:p>
          <w:p w14:paraId="75071B1E" w14:textId="77777777" w:rsidR="009C77E6" w:rsidRPr="0075741E" w:rsidRDefault="009C77E6" w:rsidP="009C77E6">
            <w:pPr>
              <w:pStyle w:val="BodyText4"/>
              <w:spacing w:before="0" w:after="0" w:line="240" w:lineRule="auto"/>
              <w:ind w:left="142" w:right="164" w:firstLine="0"/>
              <w:rPr>
                <w:rStyle w:val="Bodytext85ptItalic"/>
              </w:rPr>
            </w:pPr>
          </w:p>
          <w:p w14:paraId="2CA83959"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Ekonomikas ministrija 2.3.1.2.i investīcijas ietvaros veica atklāta konkursa uzsaukumu, kā rezultātā pieteikumi uz visu investīciju ietvaros pieejamo finansējumu nav iesniegti. Lai nodrošinātu mērķa Nr.63 un Nr.64 sasniegšanu, nepieciešams CID iekļaut precizējumu, ja uzņēmums vienā projektā apguvis dažādas apmācību jomas, tad mērķa Nr.63 un Nr.64 ietvaros uzņēmumu var skaitīt vairākas reizes atbilstoši apgūto apmācību jomu skaitam.</w:t>
            </w:r>
          </w:p>
          <w:p w14:paraId="7B5C27E3" w14:textId="77777777" w:rsidR="00324524" w:rsidRPr="0075741E" w:rsidRDefault="00324524" w:rsidP="009C77E6">
            <w:pPr>
              <w:pStyle w:val="BodyText4"/>
              <w:spacing w:before="0" w:after="0" w:line="240" w:lineRule="auto"/>
              <w:ind w:left="142" w:right="164" w:firstLine="0"/>
              <w:rPr>
                <w:rStyle w:val="Bodytext85ptItalic"/>
              </w:rPr>
            </w:pPr>
          </w:p>
          <w:p w14:paraId="1B1DD625" w14:textId="77777777" w:rsidR="00324524" w:rsidRPr="0075741E" w:rsidRDefault="00324524" w:rsidP="00324524">
            <w:pPr>
              <w:pStyle w:val="BodyText4"/>
              <w:tabs>
                <w:tab w:val="left" w:pos="1074"/>
              </w:tabs>
              <w:spacing w:before="0" w:after="0" w:line="240" w:lineRule="auto"/>
              <w:ind w:left="142" w:right="164" w:firstLine="0"/>
              <w:rPr>
                <w:rStyle w:val="Bodytext85ptItalic"/>
              </w:rPr>
            </w:pPr>
            <w:r w:rsidRPr="0075741E">
              <w:rPr>
                <w:rStyle w:val="Bodytext85ptItalic"/>
              </w:rPr>
              <w:t>Ekonomikas ministrija vēlas lūgt Eiropas Komisijai saskaņojumu veikt finansējuma pārdali no Eiropas Savienības Atveseļošanas un noturības mehānisma plāna 2. komponentes "Digitālā transformācija". Konkrēti, mēs lūdzam pārdalīt 3 515 154 EUR no 2.3. reformu un investīciju virziena "Digitālās prasmes" investīcijas "Uzņēmumu digitālo prasmju attīstība" (2.3.1.2.i. investīcija) uz investīciju "Finanšu instrumenti komersantu digitālās transformācijas veicināšanai" (2.2.1.4.i. investīcija) 2.2. virzienā "Uzņēmumu digitālā transformācija un inovācijas".</w:t>
            </w:r>
          </w:p>
          <w:p w14:paraId="62AD1B09" w14:textId="77777777" w:rsidR="00324524" w:rsidRPr="0075741E" w:rsidRDefault="00324524" w:rsidP="00324524">
            <w:pPr>
              <w:pStyle w:val="BodyText4"/>
              <w:tabs>
                <w:tab w:val="left" w:pos="1074"/>
              </w:tabs>
              <w:spacing w:before="0" w:after="0" w:line="240" w:lineRule="auto"/>
              <w:ind w:left="142" w:right="164" w:firstLine="0"/>
              <w:rPr>
                <w:rStyle w:val="Bodytext85ptItalic"/>
              </w:rPr>
            </w:pPr>
          </w:p>
          <w:p w14:paraId="274C3545" w14:textId="29C7866C" w:rsidR="00324524" w:rsidRPr="0075741E" w:rsidRDefault="00324524" w:rsidP="00324524">
            <w:pPr>
              <w:pStyle w:val="BodyText4"/>
              <w:tabs>
                <w:tab w:val="left" w:pos="1074"/>
              </w:tabs>
              <w:spacing w:before="0" w:after="0" w:line="240" w:lineRule="auto"/>
              <w:ind w:left="142" w:right="164" w:firstLine="0"/>
              <w:rPr>
                <w:rStyle w:val="Bodytext85ptItalic"/>
              </w:rPr>
            </w:pPr>
            <w:r w:rsidRPr="0075741E">
              <w:rPr>
                <w:rStyle w:val="Bodytext85ptItalic"/>
              </w:rPr>
              <w:t>2.3.1.2.i. investīcijas ietvaros līdz šim ir noslēgti 8 līgumi par kopējo summu 14 985 782 EUR, un pēc otrās kārtas uzsaukuma beigām ir saņemti 2 projektu pieteikumi par 1 499 064 EUR. Tomēr investīcijas ietvaros paliek neapgūts finansējums 3 515 154 EUR, kuru vēlamies pārdalīt.</w:t>
            </w:r>
          </w:p>
          <w:p w14:paraId="4CACD117" w14:textId="77777777" w:rsidR="009C77E6" w:rsidRPr="0075741E" w:rsidRDefault="009C77E6" w:rsidP="009C77E6">
            <w:pPr>
              <w:pStyle w:val="BodyText4"/>
              <w:tabs>
                <w:tab w:val="left" w:pos="1074"/>
              </w:tabs>
              <w:spacing w:before="0" w:after="0" w:line="240" w:lineRule="auto"/>
              <w:ind w:left="142" w:right="164" w:firstLine="0"/>
              <w:rPr>
                <w:rStyle w:val="Bodytext85ptItalic"/>
              </w:rPr>
            </w:pPr>
            <w:r w:rsidRPr="0075741E">
              <w:rPr>
                <w:rStyle w:val="Bodytext85ptItalic"/>
              </w:rPr>
              <w:tab/>
            </w:r>
          </w:p>
          <w:p w14:paraId="1CDE3D51"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Grozījumi nepieciešami, lai mazinātu risku rādītāja apguvei. Šāda pieeja balstīta uz iepriekšējā plānošanas periodā īstenotajiem mācību atbalsta pasākumiem un investīciju rezultātiem, kā ietvaros secināts, ka uzņēmumi viena projekta ietvaros visbiežāk izvēlas dažādas apmācību jomas, lai paplašinātu darbinieku zināšanas. Piemēram, uzņēmums "X" izvēlas saņemt digitālo apmācību pakalpojumus no mācību centra "Y", šis uzņēmums izvēlas apmācības jomas, piemēram:</w:t>
            </w:r>
          </w:p>
          <w:p w14:paraId="14E31DBA"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1) korporatīvā ilgtspēja;</w:t>
            </w:r>
          </w:p>
          <w:p w14:paraId="67F81F1E"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2) vispārējā personu datu aizsardzība;</w:t>
            </w:r>
          </w:p>
          <w:p w14:paraId="34CEA4BB"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3) e-tiesiskais regulējums;</w:t>
            </w:r>
          </w:p>
          <w:p w14:paraId="769263CF"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 xml:space="preserve">4) </w:t>
            </w:r>
            <w:proofErr w:type="spellStart"/>
            <w:r w:rsidRPr="0075741E">
              <w:rPr>
                <w:rStyle w:val="Bodytext85ptItalic"/>
              </w:rPr>
              <w:t>mākoņpakalpojumi</w:t>
            </w:r>
            <w:proofErr w:type="spellEnd"/>
            <w:r w:rsidRPr="0075741E">
              <w:rPr>
                <w:rStyle w:val="Bodytext85ptItalic"/>
              </w:rPr>
              <w:t xml:space="preserve"> un to pārvaldība;</w:t>
            </w:r>
          </w:p>
          <w:p w14:paraId="690C0025"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5) lietotāja pieredze un lietotāja interfeiss (UX/UI specializācija);</w:t>
            </w:r>
          </w:p>
          <w:p w14:paraId="0C6E86B4"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6) e-komercijas attīstība un starptautiskā integrācija;</w:t>
            </w:r>
          </w:p>
          <w:p w14:paraId="07325327"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 xml:space="preserve">7) datu analīze un </w:t>
            </w:r>
            <w:proofErr w:type="spellStart"/>
            <w:r w:rsidRPr="0075741E">
              <w:rPr>
                <w:rStyle w:val="Bodytext85ptItalic"/>
              </w:rPr>
              <w:t>vizualizācija</w:t>
            </w:r>
            <w:proofErr w:type="spellEnd"/>
            <w:r w:rsidRPr="0075741E">
              <w:rPr>
                <w:rStyle w:val="Bodytext85ptItalic"/>
              </w:rPr>
              <w:t>;</w:t>
            </w:r>
          </w:p>
          <w:p w14:paraId="30ACB5A4"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8) datu bāzu izstrāde un uzturēšana;</w:t>
            </w:r>
          </w:p>
          <w:p w14:paraId="6CC13070"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9) programmēšana</w:t>
            </w:r>
          </w:p>
          <w:p w14:paraId="4A6C2D0D" w14:textId="77777777" w:rsidR="009C77E6" w:rsidRPr="0075741E" w:rsidRDefault="009C77E6" w:rsidP="009C77E6">
            <w:pPr>
              <w:pStyle w:val="BodyText4"/>
              <w:spacing w:before="0" w:after="0" w:line="240" w:lineRule="auto"/>
              <w:ind w:left="142" w:right="164" w:firstLine="0"/>
              <w:rPr>
                <w:rStyle w:val="Bodytext85ptItalic"/>
              </w:rPr>
            </w:pPr>
          </w:p>
          <w:p w14:paraId="33092902"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Šī piemēra ietvaros viens komersants nodrošina darbiniekam apgūt 9 dažādas apmācību jomas, bet esošā regulējuma ietvaros uzņēmums kā rādītājs tiktu norādīts vienu reizi.</w:t>
            </w:r>
          </w:p>
          <w:p w14:paraId="0177110A" w14:textId="77777777" w:rsidR="009C77E6" w:rsidRPr="0075741E" w:rsidRDefault="009C77E6" w:rsidP="009C77E6">
            <w:pPr>
              <w:pStyle w:val="BodyText4"/>
              <w:spacing w:before="0" w:after="0" w:line="240" w:lineRule="auto"/>
              <w:ind w:left="142" w:right="164" w:firstLine="0"/>
              <w:rPr>
                <w:rStyle w:val="Bodytext85ptItalic"/>
              </w:rPr>
            </w:pPr>
          </w:p>
          <w:p w14:paraId="4FD561E8"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 xml:space="preserve">Mērķa Nr. 63 un Nr.64 precizējumos iekļautais skaidrojums sniegtu iespēju uzskaitīt uzņēmuma apgūtās apmācību jomas atsevišķi, nodrošinot rādītāja sasniegšanu. </w:t>
            </w:r>
          </w:p>
          <w:p w14:paraId="4819E0BE" w14:textId="77777777" w:rsidR="009C77E6" w:rsidRPr="0075741E" w:rsidRDefault="009C77E6" w:rsidP="009C77E6">
            <w:pPr>
              <w:pStyle w:val="BodyText4"/>
              <w:spacing w:before="0" w:after="0" w:line="240" w:lineRule="auto"/>
              <w:ind w:left="142" w:right="164" w:firstLine="0"/>
              <w:rPr>
                <w:rStyle w:val="Bodytext85ptItalic"/>
              </w:rPr>
            </w:pPr>
          </w:p>
          <w:p w14:paraId="23CFA7B3"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 xml:space="preserve">Šāda uzskaite ir būtiska, jo 2.3.1.2.i investīcijas mērķis ir nodrošināt iespēju uzņēmumiem pilnveidot digitālās prasmes saviem darbiniekiem, lai veicinātu ilgtspējīgu un iekļaujošu izaugsmi. </w:t>
            </w:r>
          </w:p>
          <w:p w14:paraId="70614D39" w14:textId="77777777" w:rsidR="009C77E6" w:rsidRPr="0075741E" w:rsidRDefault="009C77E6" w:rsidP="009C77E6">
            <w:pPr>
              <w:pStyle w:val="BodyText4"/>
              <w:spacing w:before="0" w:after="0" w:line="240" w:lineRule="auto"/>
              <w:ind w:left="142" w:right="164" w:firstLine="0"/>
              <w:rPr>
                <w:rStyle w:val="Bodytext85ptItalic"/>
              </w:rPr>
            </w:pPr>
          </w:p>
          <w:p w14:paraId="5FDC83AF" w14:textId="77777777" w:rsidR="009C77E6" w:rsidRPr="0075741E" w:rsidRDefault="009C77E6" w:rsidP="009C77E6">
            <w:pPr>
              <w:pStyle w:val="BodyText4"/>
              <w:spacing w:before="0" w:after="0" w:line="240" w:lineRule="auto"/>
              <w:ind w:left="142" w:right="164" w:firstLine="0"/>
              <w:rPr>
                <w:rStyle w:val="Bodytext85ptItalic"/>
              </w:rPr>
            </w:pPr>
            <w:r w:rsidRPr="0075741E">
              <w:rPr>
                <w:rStyle w:val="Bodytext85ptItalic"/>
              </w:rPr>
              <w:t>Izmaiņas neparedz mainīt sākotnēji plānoto investīcijas ieviešanas kārtību, mērķa grupu un laika grafiku, kas paredz komersantu digitālo prasmju attīstību.</w:t>
            </w:r>
          </w:p>
          <w:p w14:paraId="29B4B3B5" w14:textId="77777777" w:rsidR="009C77E6" w:rsidRPr="0075741E" w:rsidRDefault="009C77E6" w:rsidP="009C77E6">
            <w:pPr>
              <w:pStyle w:val="BodyText4"/>
              <w:spacing w:before="0" w:after="0" w:line="240" w:lineRule="auto"/>
              <w:ind w:left="142" w:right="164" w:firstLine="0"/>
              <w:rPr>
                <w:rStyle w:val="Bodytext85ptItalic"/>
              </w:rPr>
            </w:pPr>
          </w:p>
          <w:p w14:paraId="003E8499" w14:textId="02A2F071" w:rsidR="00324524" w:rsidRPr="0075741E" w:rsidRDefault="009C77E6" w:rsidP="00324524">
            <w:pPr>
              <w:pStyle w:val="BodyText4"/>
              <w:spacing w:before="0" w:after="0"/>
              <w:ind w:left="23" w:firstLine="102"/>
              <w:rPr>
                <w:i/>
                <w:iCs/>
                <w:sz w:val="17"/>
                <w:szCs w:val="17"/>
              </w:rPr>
            </w:pPr>
            <w:r w:rsidRPr="0075741E">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7"/>
          </w:p>
          <w:p w14:paraId="563D6836" w14:textId="77777777" w:rsidR="00324524" w:rsidRPr="0075741E" w:rsidRDefault="00324524" w:rsidP="00324524">
            <w:pPr>
              <w:pStyle w:val="BodyText4"/>
              <w:spacing w:before="0" w:after="0" w:line="240" w:lineRule="auto"/>
              <w:ind w:left="23" w:firstLine="102"/>
              <w:rPr>
                <w:i/>
                <w:iCs/>
                <w:sz w:val="17"/>
                <w:szCs w:val="17"/>
                <w:lang w:val="lv-LV"/>
              </w:rPr>
            </w:pPr>
            <w:r w:rsidRPr="0075741E">
              <w:rPr>
                <w:i/>
                <w:iCs/>
                <w:sz w:val="17"/>
                <w:szCs w:val="17"/>
                <w:lang w:val="lv-LV"/>
              </w:rPr>
              <w:t>Ja Eiropas Komisija piekrīt minētajiem grozījumiem un finansējuma pārdalei, Ekonomikas ministrija atspoguļo izmaiņas rādītājos.</w:t>
            </w:r>
          </w:p>
          <w:p w14:paraId="78FC5573" w14:textId="0CD3BC9B" w:rsidR="00324524" w:rsidRPr="0075741E" w:rsidRDefault="00324524" w:rsidP="00324524">
            <w:pPr>
              <w:pStyle w:val="BodyText4"/>
              <w:spacing w:before="0" w:after="0"/>
              <w:ind w:left="23" w:firstLine="102"/>
              <w:rPr>
                <w:b/>
                <w:bCs/>
                <w:lang w:val="lv-LV"/>
              </w:rPr>
            </w:pPr>
            <w:r w:rsidRPr="0075741E">
              <w:rPr>
                <w:i/>
                <w:iCs/>
                <w:sz w:val="17"/>
                <w:szCs w:val="17"/>
                <w:lang w:val="lv-LV"/>
              </w:rPr>
              <w:t xml:space="preserve">Pēc šīs pārdales 2.3.1.2.i. investīcijas </w:t>
            </w:r>
            <w:proofErr w:type="spellStart"/>
            <w:r w:rsidRPr="0075741E">
              <w:rPr>
                <w:i/>
                <w:iCs/>
                <w:sz w:val="17"/>
                <w:szCs w:val="17"/>
                <w:lang w:val="lv-LV"/>
              </w:rPr>
              <w:t>mērķrādītājs</w:t>
            </w:r>
            <w:proofErr w:type="spellEnd"/>
            <w:r w:rsidRPr="0075741E">
              <w:rPr>
                <w:i/>
                <w:iCs/>
                <w:sz w:val="17"/>
                <w:szCs w:val="17"/>
                <w:lang w:val="lv-LV"/>
              </w:rPr>
              <w:t xml:space="preserve"> tiktu samazināts no 2521 komersanta uz 2080, kuriem nodrošināta digitālo prasmju apguve. Tajā pašā laikā, 2.2.1.4.i. investīcijas </w:t>
            </w:r>
            <w:proofErr w:type="spellStart"/>
            <w:r w:rsidRPr="0075741E">
              <w:rPr>
                <w:i/>
                <w:iCs/>
                <w:sz w:val="17"/>
                <w:szCs w:val="17"/>
                <w:lang w:val="lv-LV"/>
              </w:rPr>
              <w:t>mērķrādītāji</w:t>
            </w:r>
            <w:proofErr w:type="spellEnd"/>
            <w:r w:rsidRPr="0075741E">
              <w:rPr>
                <w:i/>
                <w:iCs/>
                <w:sz w:val="17"/>
                <w:szCs w:val="17"/>
                <w:lang w:val="lv-LV"/>
              </w:rPr>
              <w:t xml:space="preserve"> pieaugtu, noslēgto aizdevumu skaits tiktu palielināts līdz 65, bet piesaistītā privātā finansējuma apjoms līdz 45 300  000 EUR.</w:t>
            </w:r>
          </w:p>
        </w:tc>
      </w:tr>
      <w:tr w:rsidR="009C77E6" w:rsidRPr="0075741E" w14:paraId="0E7627D7"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2753A98C" w14:textId="77777777" w:rsidR="009C77E6" w:rsidRPr="0075741E" w:rsidRDefault="009C77E6" w:rsidP="00E97321">
            <w:pPr>
              <w:pStyle w:val="BodyText4"/>
              <w:spacing w:before="0" w:after="0"/>
              <w:ind w:left="23" w:firstLine="102"/>
              <w:rPr>
                <w:b/>
                <w:bCs/>
                <w:lang w:val="lv-LV"/>
              </w:rPr>
            </w:pPr>
            <w:r w:rsidRPr="0075741E">
              <w:rPr>
                <w:b/>
                <w:bCs/>
                <w:lang w:val="lv-LV"/>
              </w:rPr>
              <w:t>Mainītie elementi</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4F9C33EE" w14:textId="77777777" w:rsidR="009C77E6" w:rsidRPr="0075741E" w:rsidRDefault="009C77E6" w:rsidP="00E97321">
            <w:pPr>
              <w:pStyle w:val="BodyText4"/>
              <w:spacing w:before="0" w:after="0"/>
              <w:ind w:left="23" w:firstLine="102"/>
              <w:rPr>
                <w:b/>
                <w:bCs/>
                <w:lang w:val="lv-LV"/>
              </w:rPr>
            </w:pPr>
            <w:r w:rsidRPr="0075741E">
              <w:rPr>
                <w:b/>
                <w:bCs/>
                <w:lang w:val="lv-LV"/>
              </w:rPr>
              <w:t>Pašreizējā redakcija</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368103A8" w14:textId="77777777" w:rsidR="009C77E6" w:rsidRPr="0075741E" w:rsidRDefault="009C77E6" w:rsidP="00E97321">
            <w:pPr>
              <w:pStyle w:val="BodyText4"/>
              <w:spacing w:before="0" w:after="0"/>
              <w:ind w:left="23" w:firstLine="102"/>
              <w:rPr>
                <w:b/>
                <w:bCs/>
                <w:lang w:val="lv-LV"/>
              </w:rPr>
            </w:pPr>
            <w:r w:rsidRPr="0075741E">
              <w:rPr>
                <w:b/>
                <w:bCs/>
                <w:lang w:val="lv-LV"/>
              </w:rPr>
              <w:t>Grozītā redakcija</w:t>
            </w:r>
          </w:p>
        </w:tc>
      </w:tr>
      <w:tr w:rsidR="009C77E6" w:rsidRPr="0075741E" w14:paraId="79B74ED4"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65E3147B" w14:textId="69ED342C" w:rsidR="009C77E6" w:rsidRPr="0075741E" w:rsidRDefault="00942931" w:rsidP="009C77E6">
            <w:pPr>
              <w:pStyle w:val="BodyText4"/>
              <w:spacing w:before="0" w:after="0"/>
              <w:ind w:left="23" w:firstLine="102"/>
              <w:rPr>
                <w:lang w:val="lv-LV"/>
              </w:rPr>
            </w:pPr>
            <w:r w:rsidRPr="0075741E">
              <w:rPr>
                <w:lang w:val="lv-LV"/>
              </w:rPr>
              <w:t xml:space="preserve">Komponentes </w:t>
            </w:r>
            <w:r w:rsidR="009C77E6" w:rsidRPr="0075741E">
              <w:rPr>
                <w:lang w:val="lv-LV"/>
              </w:rPr>
              <w:t>un/vai pasākuma apraksts</w:t>
            </w:r>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5395A76C" w14:textId="453EDCB9" w:rsidR="009C77E6" w:rsidRPr="0075741E" w:rsidRDefault="009C77E6" w:rsidP="009C77E6">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2F44B3ED" w14:textId="17A68438" w:rsidR="009C77E6" w:rsidRPr="0075741E" w:rsidRDefault="009C77E6" w:rsidP="009C77E6">
            <w:pPr>
              <w:pStyle w:val="BodyText4"/>
              <w:spacing w:before="0" w:after="0"/>
              <w:ind w:left="23" w:firstLine="102"/>
              <w:rPr>
                <w:lang w:val="lv-LV"/>
              </w:rPr>
            </w:pPr>
            <w:r w:rsidRPr="0075741E">
              <w:rPr>
                <w:sz w:val="18"/>
                <w:szCs w:val="18"/>
              </w:rPr>
              <w:t xml:space="preserve">Precizējums (ja nepieciešams): </w:t>
            </w:r>
          </w:p>
        </w:tc>
      </w:tr>
      <w:tr w:rsidR="009C77E6" w:rsidRPr="0075741E" w14:paraId="299882AD"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08582304" w14:textId="77777777" w:rsidR="009C77E6" w:rsidRPr="0075741E" w:rsidRDefault="009C77E6" w:rsidP="009C77E6">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6A2B181B"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Mērķa Nr. 63 nosaukums:</w:t>
            </w:r>
            <w:r w:rsidRPr="0075741E">
              <w:rPr>
                <w:rFonts w:ascii="Times New Roman" w:eastAsia="Times New Roman" w:hAnsi="Times New Roman" w:cs="Times New Roman"/>
                <w:color w:val="000000" w:themeColor="text1"/>
                <w:sz w:val="16"/>
                <w:szCs w:val="16"/>
                <w:lang w:eastAsia="lv-LV"/>
              </w:rPr>
              <w:t xml:space="preserve"> To uzņēmumu skaits, kuros ir nodrošināta digitālo </w:t>
            </w:r>
            <w:proofErr w:type="spellStart"/>
            <w:r w:rsidRPr="0075741E">
              <w:rPr>
                <w:rFonts w:ascii="Times New Roman" w:eastAsia="Times New Roman" w:hAnsi="Times New Roman" w:cs="Times New Roman"/>
                <w:color w:val="000000" w:themeColor="text1"/>
                <w:sz w:val="16"/>
                <w:szCs w:val="16"/>
                <w:lang w:eastAsia="lv-LV"/>
              </w:rPr>
              <w:t>pamatprasmju</w:t>
            </w:r>
            <w:proofErr w:type="spellEnd"/>
            <w:r w:rsidRPr="0075741E">
              <w:rPr>
                <w:rFonts w:ascii="Times New Roman" w:eastAsia="Times New Roman" w:hAnsi="Times New Roman" w:cs="Times New Roman"/>
                <w:color w:val="000000" w:themeColor="text1"/>
                <w:sz w:val="16"/>
                <w:szCs w:val="16"/>
                <w:lang w:eastAsia="lv-LV"/>
              </w:rPr>
              <w:t xml:space="preserve"> apguve </w:t>
            </w:r>
          </w:p>
          <w:p w14:paraId="1248B3C1"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Mērķa kvalitatīvais rādītājs:</w:t>
            </w:r>
            <w:r w:rsidRPr="0075741E">
              <w:rPr>
                <w:rFonts w:ascii="Times New Roman" w:eastAsia="Times New Roman" w:hAnsi="Times New Roman" w:cs="Times New Roman"/>
                <w:color w:val="000000" w:themeColor="text1"/>
                <w:sz w:val="16"/>
                <w:szCs w:val="16"/>
                <w:lang w:eastAsia="lv-LV"/>
              </w:rPr>
              <w:t xml:space="preserve"> 1080</w:t>
            </w:r>
          </w:p>
          <w:p w14:paraId="0A24B4D4"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lastRenderedPageBreak/>
              <w:t>Precizējums (ja nepieciešams):</w:t>
            </w:r>
            <w:r w:rsidRPr="0075741E">
              <w:rPr>
                <w:rFonts w:ascii="Times New Roman" w:eastAsia="Times New Roman" w:hAnsi="Times New Roman" w:cs="Times New Roman"/>
                <w:color w:val="000000" w:themeColor="text1"/>
                <w:sz w:val="16"/>
                <w:szCs w:val="16"/>
                <w:lang w:eastAsia="lv-LV"/>
              </w:rPr>
              <w:t xml:space="preserve"> nav</w:t>
            </w:r>
          </w:p>
          <w:p w14:paraId="3D39E7F5"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p>
          <w:p w14:paraId="71846BA8"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Mērķa Nr. 64 nosaukums</w:t>
            </w:r>
            <w:r w:rsidRPr="0075741E">
              <w:rPr>
                <w:rFonts w:ascii="Times New Roman" w:eastAsia="Times New Roman" w:hAnsi="Times New Roman" w:cs="Times New Roman"/>
                <w:color w:val="000000" w:themeColor="text1"/>
                <w:sz w:val="16"/>
                <w:szCs w:val="16"/>
                <w:lang w:eastAsia="lv-LV"/>
              </w:rPr>
              <w:t>: To uzņēmumu</w:t>
            </w:r>
          </w:p>
          <w:p w14:paraId="0022FB14"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color w:val="000000" w:themeColor="text1"/>
                <w:sz w:val="16"/>
                <w:szCs w:val="16"/>
                <w:lang w:eastAsia="lv-LV"/>
              </w:rPr>
              <w:t xml:space="preserve">skaits, kuros ir nodrošināta digitālo </w:t>
            </w:r>
            <w:proofErr w:type="spellStart"/>
            <w:r w:rsidRPr="0075741E">
              <w:rPr>
                <w:rFonts w:ascii="Times New Roman" w:eastAsia="Times New Roman" w:hAnsi="Times New Roman" w:cs="Times New Roman"/>
                <w:color w:val="000000" w:themeColor="text1"/>
                <w:sz w:val="16"/>
                <w:szCs w:val="16"/>
                <w:lang w:eastAsia="lv-LV"/>
              </w:rPr>
              <w:t>pamatprasmju</w:t>
            </w:r>
            <w:proofErr w:type="spellEnd"/>
            <w:r w:rsidRPr="0075741E">
              <w:rPr>
                <w:rFonts w:ascii="Times New Roman" w:eastAsia="Times New Roman" w:hAnsi="Times New Roman" w:cs="Times New Roman"/>
                <w:color w:val="000000" w:themeColor="text1"/>
                <w:sz w:val="16"/>
                <w:szCs w:val="16"/>
                <w:lang w:eastAsia="lv-LV"/>
              </w:rPr>
              <w:t xml:space="preserve"> apguve (saskaņā ar izslēgšanas</w:t>
            </w:r>
          </w:p>
          <w:p w14:paraId="5906E93C"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color w:val="000000" w:themeColor="text1"/>
                <w:sz w:val="16"/>
                <w:szCs w:val="16"/>
                <w:lang w:eastAsia="lv-LV"/>
              </w:rPr>
              <w:t>sarakstu, kas aprakstīts ANP, lai nodrošinātu</w:t>
            </w:r>
          </w:p>
          <w:p w14:paraId="792E7AC3"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color w:val="000000" w:themeColor="text1"/>
                <w:sz w:val="16"/>
                <w:szCs w:val="16"/>
                <w:lang w:eastAsia="lv-LV"/>
              </w:rPr>
              <w:t>atbilstību Tehniskajiem norādījumiem par</w:t>
            </w:r>
          </w:p>
          <w:p w14:paraId="07287C83"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color w:val="000000" w:themeColor="text1"/>
                <w:sz w:val="16"/>
                <w:szCs w:val="16"/>
                <w:lang w:eastAsia="lv-LV"/>
              </w:rPr>
              <w:t>principa “nenodarīt būtisku kaitējumu”</w:t>
            </w:r>
          </w:p>
          <w:p w14:paraId="373D4FD5"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color w:val="000000" w:themeColor="text1"/>
                <w:sz w:val="16"/>
                <w:szCs w:val="16"/>
                <w:lang w:eastAsia="lv-LV"/>
              </w:rPr>
              <w:t>piemērošanu (2021/C58/01))</w:t>
            </w:r>
          </w:p>
          <w:p w14:paraId="462C7898"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Mērķa kvalitatīvais rādītājs:</w:t>
            </w:r>
            <w:r w:rsidRPr="0075741E">
              <w:rPr>
                <w:rFonts w:ascii="Times New Roman" w:eastAsia="Times New Roman" w:hAnsi="Times New Roman" w:cs="Times New Roman"/>
                <w:color w:val="000000" w:themeColor="text1"/>
                <w:sz w:val="16"/>
                <w:szCs w:val="16"/>
                <w:lang w:eastAsia="lv-LV"/>
              </w:rPr>
              <w:t xml:space="preserve"> 2521</w:t>
            </w:r>
          </w:p>
          <w:p w14:paraId="331B2D5F" w14:textId="77777777" w:rsidR="009C77E6" w:rsidRPr="0075741E" w:rsidRDefault="009C77E6" w:rsidP="0077317C">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Precizējums (ja nepieciešams):</w:t>
            </w:r>
            <w:r w:rsidRPr="0075741E">
              <w:rPr>
                <w:rFonts w:ascii="Times New Roman" w:eastAsia="Times New Roman" w:hAnsi="Times New Roman" w:cs="Times New Roman"/>
                <w:color w:val="000000" w:themeColor="text1"/>
                <w:sz w:val="16"/>
                <w:szCs w:val="16"/>
                <w:lang w:eastAsia="lv-LV"/>
              </w:rPr>
              <w:t xml:space="preserve"> nav</w:t>
            </w:r>
          </w:p>
          <w:p w14:paraId="3843F7A4" w14:textId="77777777" w:rsidR="009C77E6" w:rsidRPr="0075741E" w:rsidRDefault="009C77E6" w:rsidP="0077317C">
            <w:pPr>
              <w:pStyle w:val="BodyText4"/>
              <w:spacing w:before="0" w:after="0" w:line="240" w:lineRule="auto"/>
              <w:ind w:left="23" w:firstLine="102"/>
              <w:rPr>
                <w:lang w:val="lv-LV"/>
              </w:rPr>
            </w:pP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34A85A4C" w14:textId="77777777" w:rsidR="009C77E6" w:rsidRPr="0075741E" w:rsidRDefault="009C77E6" w:rsidP="0077317C">
            <w:pPr>
              <w:jc w:val="both"/>
              <w:rPr>
                <w:rFonts w:ascii="Times New Roman" w:eastAsia="Times New Roman" w:hAnsi="Times New Roman" w:cs="Times New Roman"/>
                <w:sz w:val="16"/>
                <w:szCs w:val="16"/>
                <w:lang w:eastAsia="lv-LV"/>
              </w:rPr>
            </w:pPr>
            <w:bookmarkStart w:id="18" w:name="_Hlk175228157"/>
            <w:r w:rsidRPr="0075741E">
              <w:rPr>
                <w:rFonts w:ascii="Times New Roman" w:eastAsia="Times New Roman" w:hAnsi="Times New Roman" w:cs="Times New Roman"/>
                <w:b/>
                <w:bCs/>
                <w:sz w:val="16"/>
                <w:szCs w:val="16"/>
                <w:lang w:eastAsia="lv-LV"/>
              </w:rPr>
              <w:lastRenderedPageBreak/>
              <w:t>Mērķa Nr.63 precizējums (ja nepieciešams):</w:t>
            </w:r>
            <w:r w:rsidRPr="0075741E">
              <w:rPr>
                <w:rFonts w:ascii="Times New Roman" w:eastAsia="Times New Roman" w:hAnsi="Times New Roman" w:cs="Times New Roman"/>
                <w:sz w:val="16"/>
                <w:szCs w:val="16"/>
                <w:lang w:eastAsia="lv-LV"/>
              </w:rPr>
              <w:t xml:space="preserve"> Rādītāja ietvaros tiek skaitīti uzņēmumi atbilstoši apgūtajai apmācību jomai. Ja viens uzņēmums apgūst dažādas mācību jomas, tad rādītājā tiek iekļauts uzņēmums katrā </w:t>
            </w:r>
            <w:r w:rsidRPr="0075741E">
              <w:rPr>
                <w:rFonts w:ascii="Times New Roman" w:eastAsia="Times New Roman" w:hAnsi="Times New Roman" w:cs="Times New Roman"/>
                <w:sz w:val="16"/>
                <w:szCs w:val="16"/>
                <w:lang w:eastAsia="lv-LV"/>
              </w:rPr>
              <w:lastRenderedPageBreak/>
              <w:t>no apgūtajām apmācību jomām atsevišķi.</w:t>
            </w:r>
          </w:p>
          <w:p w14:paraId="399CE5B5" w14:textId="77777777" w:rsidR="009C77E6" w:rsidRPr="0075741E" w:rsidRDefault="009C77E6" w:rsidP="0077317C">
            <w:pPr>
              <w:jc w:val="both"/>
              <w:rPr>
                <w:rFonts w:ascii="Times New Roman" w:eastAsia="Times New Roman" w:hAnsi="Times New Roman" w:cs="Times New Roman"/>
                <w:sz w:val="16"/>
                <w:szCs w:val="16"/>
                <w:lang w:eastAsia="lv-LV"/>
              </w:rPr>
            </w:pPr>
          </w:p>
          <w:p w14:paraId="71074C5E" w14:textId="77777777" w:rsidR="009C77E6" w:rsidRPr="0075741E" w:rsidRDefault="009C77E6" w:rsidP="0077317C">
            <w:pPr>
              <w:pStyle w:val="BodyText4"/>
              <w:spacing w:before="0" w:after="0" w:line="240" w:lineRule="auto"/>
              <w:ind w:left="23" w:firstLine="102"/>
              <w:rPr>
                <w:sz w:val="16"/>
                <w:szCs w:val="16"/>
                <w:lang w:eastAsia="lv-LV"/>
              </w:rPr>
            </w:pPr>
            <w:r w:rsidRPr="0075741E">
              <w:rPr>
                <w:b/>
                <w:bCs/>
                <w:sz w:val="16"/>
                <w:szCs w:val="16"/>
                <w:lang w:eastAsia="lv-LV"/>
              </w:rPr>
              <w:t>Mērķa Nr.64 precizējums (ja nepieciešams):</w:t>
            </w:r>
            <w:r w:rsidRPr="0075741E">
              <w:rPr>
                <w:sz w:val="16"/>
                <w:szCs w:val="16"/>
                <w:lang w:eastAsia="lv-LV"/>
              </w:rPr>
              <w:t xml:space="preserve"> Rādītāja ietvaros tiek skaitīti uzņēmumi atbilstoši apgūtajai apmācību jomai. Ja viens uzņēmums apgūst dažādas mācību jomas, tad rādītājā tiek iekļauts uzņēmums katrā no apgūtajām apmācību jomām atsevišķi.</w:t>
            </w:r>
            <w:bookmarkEnd w:id="18"/>
          </w:p>
          <w:p w14:paraId="77F1016F" w14:textId="77777777" w:rsidR="00C9680A" w:rsidRPr="0075741E" w:rsidRDefault="00C9680A" w:rsidP="00C9680A">
            <w:pPr>
              <w:rPr>
                <w:rFonts w:ascii="Times New Roman" w:eastAsia="Times New Roman" w:hAnsi="Times New Roman" w:cs="Times New Roman"/>
                <w:color w:val="000000" w:themeColor="text1"/>
                <w:sz w:val="16"/>
                <w:szCs w:val="16"/>
                <w:lang w:eastAsia="lv-LV"/>
              </w:rPr>
            </w:pPr>
            <w:r w:rsidRPr="0075741E">
              <w:rPr>
                <w:rFonts w:ascii="Times New Roman" w:eastAsia="Times New Roman" w:hAnsi="Times New Roman" w:cs="Times New Roman"/>
                <w:b/>
                <w:bCs/>
                <w:color w:val="000000" w:themeColor="text1"/>
                <w:sz w:val="16"/>
                <w:szCs w:val="16"/>
                <w:lang w:eastAsia="lv-LV"/>
              </w:rPr>
              <w:t>Mērķa kvalitatīvais rādītājs:</w:t>
            </w:r>
            <w:r w:rsidRPr="0075741E">
              <w:rPr>
                <w:rFonts w:ascii="Times New Roman" w:eastAsia="Times New Roman" w:hAnsi="Times New Roman" w:cs="Times New Roman"/>
                <w:color w:val="000000" w:themeColor="text1"/>
                <w:sz w:val="16"/>
                <w:szCs w:val="16"/>
                <w:lang w:eastAsia="lv-LV"/>
              </w:rPr>
              <w:t xml:space="preserve"> 20</w:t>
            </w:r>
            <w:r w:rsidRPr="0075741E">
              <w:rPr>
                <w:rFonts w:eastAsia="Times New Roman"/>
                <w:color w:val="000000" w:themeColor="text1"/>
                <w:sz w:val="16"/>
                <w:szCs w:val="16"/>
                <w:lang w:eastAsia="lv-LV"/>
              </w:rPr>
              <w:t>80</w:t>
            </w:r>
          </w:p>
          <w:p w14:paraId="22802858" w14:textId="53253143" w:rsidR="00C9680A" w:rsidRPr="0075741E" w:rsidRDefault="00C9680A" w:rsidP="0077317C">
            <w:pPr>
              <w:pStyle w:val="BodyText4"/>
              <w:spacing w:before="0" w:after="0" w:line="240" w:lineRule="auto"/>
              <w:ind w:left="23" w:firstLine="102"/>
              <w:rPr>
                <w:lang w:val="lv-LV"/>
              </w:rPr>
            </w:pPr>
          </w:p>
        </w:tc>
      </w:tr>
      <w:tr w:rsidR="009C77E6" w:rsidRPr="0075741E" w14:paraId="16D96954"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3567D12D" w14:textId="77777777" w:rsidR="009C77E6" w:rsidRPr="0075741E" w:rsidRDefault="009C77E6" w:rsidP="009C77E6">
            <w:pPr>
              <w:pStyle w:val="BodyText4"/>
              <w:spacing w:before="0" w:after="0"/>
              <w:ind w:left="23" w:firstLine="102"/>
              <w:rPr>
                <w:lang w:val="lv-LV"/>
              </w:rPr>
            </w:pPr>
            <w:r w:rsidRPr="0075741E">
              <w:rPr>
                <w:lang w:val="lv-LV"/>
              </w:rPr>
              <w:lastRenderedPageBreak/>
              <w:t>Aplēstās izmaksas</w:t>
            </w:r>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6AD069FC"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587EE30E"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r>
      <w:tr w:rsidR="009C77E6" w:rsidRPr="0075741E" w14:paraId="788B693C"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2DAA7BCE" w14:textId="77777777" w:rsidR="009C77E6" w:rsidRPr="0075741E" w:rsidRDefault="009C77E6" w:rsidP="009C77E6">
            <w:pPr>
              <w:pStyle w:val="BodyText4"/>
              <w:spacing w:before="0" w:after="0"/>
              <w:ind w:left="23" w:firstLine="102"/>
              <w:rPr>
                <w:lang w:val="lv-LV"/>
              </w:rPr>
            </w:pPr>
            <w:r w:rsidRPr="0075741E">
              <w:rPr>
                <w:lang w:val="lv-LV"/>
              </w:rPr>
              <w:t>Zaļā un digitālā izsekojamība</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005C61D6"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7321F39B"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r>
      <w:tr w:rsidR="009C77E6" w:rsidRPr="0075741E" w14:paraId="6C730D1D" w14:textId="77777777" w:rsidTr="004A13EB">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175108A1" w14:textId="77777777" w:rsidR="009C77E6" w:rsidRPr="0075741E" w:rsidRDefault="009C77E6" w:rsidP="009C77E6">
            <w:pPr>
              <w:pStyle w:val="BodyText4"/>
              <w:spacing w:before="0" w:after="0"/>
              <w:ind w:left="23" w:firstLine="102"/>
              <w:rPr>
                <w:lang w:val="lv-LV"/>
              </w:rPr>
            </w:pPr>
            <w:r w:rsidRPr="0075741E">
              <w:rPr>
                <w:lang w:val="lv-LV"/>
              </w:rPr>
              <w:t>Pašnovērtējums par principu “nenodarīt būtisku kaitējumu”</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1AC4B646"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07914E3C" w14:textId="77777777" w:rsidR="009C77E6" w:rsidRPr="0075741E" w:rsidRDefault="009C77E6" w:rsidP="009C77E6">
            <w:pPr>
              <w:pStyle w:val="BodyText4"/>
              <w:spacing w:before="0" w:after="0"/>
              <w:ind w:left="23" w:firstLine="102"/>
              <w:rPr>
                <w:lang w:val="lv-LV"/>
              </w:rPr>
            </w:pPr>
            <w:r w:rsidRPr="0075741E">
              <w:rPr>
                <w:sz w:val="18"/>
                <w:szCs w:val="18"/>
              </w:rPr>
              <w:t>Izmaiņu nav</w:t>
            </w:r>
          </w:p>
        </w:tc>
      </w:tr>
      <w:tr w:rsidR="008D51F3" w:rsidRPr="0075741E" w14:paraId="16884E37" w14:textId="77777777" w:rsidTr="00737FA3">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1E1A0A4A" w14:textId="77777777" w:rsidR="008D51F3" w:rsidRPr="0075741E" w:rsidRDefault="008D51F3" w:rsidP="00737FA3">
            <w:pPr>
              <w:pStyle w:val="BodyText4"/>
              <w:spacing w:before="0" w:after="0"/>
              <w:ind w:left="23" w:firstLine="102"/>
              <w:jc w:val="center"/>
              <w:rPr>
                <w:b/>
                <w:bCs/>
                <w:lang w:val="lv-LV"/>
              </w:rPr>
            </w:pPr>
            <w:r w:rsidRPr="0075741E">
              <w:rPr>
                <w:b/>
                <w:bCs/>
                <w:lang w:val="lv-LV"/>
              </w:rPr>
              <w:t>2.3.2.1.i. Digitālās prasmes iedzīvotājiem t.sk. jauniešiem</w:t>
            </w:r>
          </w:p>
          <w:p w14:paraId="68097ECA" w14:textId="77777777" w:rsidR="008D51F3" w:rsidRPr="0075741E" w:rsidRDefault="008D51F3" w:rsidP="00737FA3">
            <w:pPr>
              <w:pStyle w:val="BodyText4"/>
              <w:spacing w:before="0" w:after="0"/>
              <w:ind w:left="23" w:firstLine="102"/>
              <w:jc w:val="center"/>
              <w:rPr>
                <w:b/>
                <w:bCs/>
                <w:lang w:val="lv-LV"/>
              </w:rPr>
            </w:pPr>
            <w:r w:rsidRPr="0075741E">
              <w:rPr>
                <w:b/>
                <w:bCs/>
                <w:lang w:val="lv-LV"/>
              </w:rPr>
              <w:t xml:space="preserve">(CID atsauce Nr.71 un Nr.72) </w:t>
            </w:r>
          </w:p>
          <w:p w14:paraId="4F51F747" w14:textId="77777777" w:rsidR="008D51F3" w:rsidRPr="0075741E" w:rsidRDefault="008D51F3" w:rsidP="00737FA3">
            <w:pPr>
              <w:pStyle w:val="BodyText4"/>
              <w:spacing w:before="0" w:after="0"/>
              <w:ind w:left="23" w:firstLine="102"/>
              <w:jc w:val="center"/>
              <w:rPr>
                <w:b/>
                <w:bCs/>
                <w:lang w:val="lv-LV"/>
              </w:rPr>
            </w:pPr>
            <w:r w:rsidRPr="0075741E">
              <w:rPr>
                <w:b/>
                <w:bCs/>
                <w:lang w:val="lv-LV"/>
              </w:rPr>
              <w:t>LV-C[C2]-I[2-3-2-1-i-]</w:t>
            </w:r>
          </w:p>
        </w:tc>
      </w:tr>
      <w:tr w:rsidR="008D51F3" w:rsidRPr="0075741E" w14:paraId="5E86033A" w14:textId="77777777" w:rsidTr="00737FA3">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5A5A0890" w14:textId="77777777" w:rsidR="007A65C2" w:rsidRPr="0075741E" w:rsidRDefault="007A65C2" w:rsidP="007A65C2">
            <w:pPr>
              <w:ind w:left="20"/>
              <w:jc w:val="both"/>
              <w:rPr>
                <w:rFonts w:ascii="Times New Roman" w:eastAsia="Times New Roman" w:hAnsi="Times New Roman" w:cs="Times New Roman"/>
                <w:i/>
                <w:iCs/>
                <w:kern w:val="2"/>
                <w:sz w:val="18"/>
                <w:szCs w:val="18"/>
                <w:shd w:val="clear" w:color="auto" w:fill="FFFFFF"/>
                <w14:ligatures w14:val="standardContextual"/>
              </w:rPr>
            </w:pPr>
            <w:r w:rsidRPr="0075741E">
              <w:rPr>
                <w:rFonts w:ascii="Times New Roman" w:eastAsia="Times New Roman" w:hAnsi="Times New Roman" w:cs="Times New Roman"/>
                <w:i/>
                <w:iCs/>
                <w:kern w:val="2"/>
                <w:sz w:val="18"/>
                <w:szCs w:val="18"/>
                <w:shd w:val="clear" w:color="auto" w:fill="FFFFFF"/>
                <w14:ligatures w14:val="standardContextual"/>
              </w:rPr>
              <w:t>Grozījumi tiek pamatoti ar RRF regulas 21.panta 1.punktu.</w:t>
            </w:r>
          </w:p>
          <w:p w14:paraId="4B0757E0" w14:textId="571461F5" w:rsidR="007A65C2" w:rsidRPr="0075741E" w:rsidRDefault="007A65C2" w:rsidP="007A65C2">
            <w:pPr>
              <w:shd w:val="clear" w:color="auto" w:fill="FFFFFF"/>
              <w:spacing w:before="300" w:after="60" w:line="259" w:lineRule="exact"/>
              <w:ind w:hanging="600"/>
              <w:jc w:val="both"/>
              <w:rPr>
                <w:rFonts w:ascii="Times New Roman" w:eastAsia="Times New Roman" w:hAnsi="Times New Roman" w:cs="Times New Roman"/>
                <w:i/>
                <w:iCs/>
                <w:color w:val="auto"/>
                <w:kern w:val="2"/>
                <w:sz w:val="18"/>
                <w:szCs w:val="18"/>
                <w:lang w:val="lv-LV" w:bidi="ar-SA"/>
                <w14:ligatures w14:val="standardContextual"/>
              </w:rPr>
            </w:pPr>
            <w:r w:rsidRPr="0075741E">
              <w:rPr>
                <w:rFonts w:ascii="Times New Roman" w:eastAsia="Times New Roman" w:hAnsi="Times New Roman" w:cs="Times New Roman"/>
                <w:i/>
                <w:iCs/>
                <w:color w:val="auto"/>
                <w:kern w:val="2"/>
                <w:sz w:val="18"/>
                <w:szCs w:val="18"/>
                <w:lang w:val="lv-LV" w:bidi="ar-SA"/>
                <w14:ligatures w14:val="standardContextual"/>
              </w:rPr>
              <w:t xml:space="preserve">Ar </w:t>
            </w:r>
            <w:proofErr w:type="spellStart"/>
            <w:r w:rsidRPr="0075741E">
              <w:rPr>
                <w:rFonts w:ascii="Times New Roman" w:eastAsia="Times New Roman" w:hAnsi="Times New Roman" w:cs="Times New Roman"/>
                <w:i/>
                <w:iCs/>
                <w:color w:val="auto"/>
                <w:kern w:val="2"/>
                <w:sz w:val="18"/>
                <w:szCs w:val="18"/>
                <w:lang w:val="lv-LV" w:bidi="ar-SA"/>
                <w14:ligatures w14:val="standardContextual"/>
              </w:rPr>
              <w:t>ier</w:t>
            </w:r>
            <w:r w:rsidR="005C08ED" w:rsidRPr="0075741E">
              <w:rPr>
                <w:rFonts w:ascii="Times New Roman" w:eastAsia="Times New Roman" w:hAnsi="Times New Roman" w:cs="Times New Roman"/>
                <w:i/>
                <w:iCs/>
                <w:color w:val="auto"/>
                <w:kern w:val="2"/>
                <w:sz w:val="18"/>
                <w:szCs w:val="18"/>
                <w:lang w:val="lv-LV" w:bidi="ar-SA"/>
                <w14:ligatures w14:val="standardContextual"/>
              </w:rPr>
              <w:t>S</w:t>
            </w:r>
            <w:proofErr w:type="spellEnd"/>
            <w:r w:rsidR="005C08ED" w:rsidRPr="0075741E">
              <w:rPr>
                <w:rFonts w:ascii="Times New Roman" w:eastAsia="Times New Roman" w:hAnsi="Times New Roman" w:cs="Times New Roman"/>
                <w:i/>
                <w:iCs/>
                <w:color w:val="auto"/>
                <w:kern w:val="2"/>
                <w:sz w:val="18"/>
                <w:szCs w:val="18"/>
                <w:lang w:val="lv-LV" w:bidi="ar-SA"/>
                <w14:ligatures w14:val="standardContextual"/>
              </w:rPr>
              <w:t xml:space="preserve"> Saskaņā ar ieros</w:t>
            </w:r>
            <w:r w:rsidRPr="0075741E">
              <w:rPr>
                <w:rFonts w:ascii="Times New Roman" w:eastAsia="Times New Roman" w:hAnsi="Times New Roman" w:cs="Times New Roman"/>
                <w:i/>
                <w:iCs/>
                <w:color w:val="auto"/>
                <w:kern w:val="2"/>
                <w:sz w:val="18"/>
                <w:szCs w:val="18"/>
                <w:lang w:val="lv-LV" w:bidi="ar-SA"/>
                <w14:ligatures w14:val="standardContextual"/>
              </w:rPr>
              <w:t>ināt</w:t>
            </w:r>
            <w:r w:rsidR="005C08ED" w:rsidRPr="0075741E">
              <w:rPr>
                <w:rFonts w:ascii="Times New Roman" w:eastAsia="Times New Roman" w:hAnsi="Times New Roman" w:cs="Times New Roman"/>
                <w:i/>
                <w:iCs/>
                <w:color w:val="auto"/>
                <w:kern w:val="2"/>
                <w:sz w:val="18"/>
                <w:szCs w:val="18"/>
                <w:lang w:val="lv-LV" w:bidi="ar-SA"/>
                <w14:ligatures w14:val="standardContextual"/>
              </w:rPr>
              <w:t>a</w:t>
            </w:r>
            <w:r w:rsidRPr="0075741E">
              <w:rPr>
                <w:rFonts w:ascii="Times New Roman" w:eastAsia="Times New Roman" w:hAnsi="Times New Roman" w:cs="Times New Roman"/>
                <w:i/>
                <w:iCs/>
                <w:color w:val="auto"/>
                <w:kern w:val="2"/>
                <w:sz w:val="18"/>
                <w:szCs w:val="18"/>
                <w:lang w:val="lv-LV" w:bidi="ar-SA"/>
                <w14:ligatures w14:val="standardContextual"/>
              </w:rPr>
              <w:t xml:space="preserve">jām izmaiņām tiek </w:t>
            </w:r>
            <w:r w:rsidR="00303B58" w:rsidRPr="0075741E">
              <w:rPr>
                <w:rFonts w:ascii="Times New Roman" w:eastAsia="Times New Roman" w:hAnsi="Times New Roman" w:cs="Times New Roman"/>
                <w:i/>
                <w:iCs/>
                <w:color w:val="auto"/>
                <w:kern w:val="2"/>
                <w:sz w:val="18"/>
                <w:szCs w:val="18"/>
                <w:lang w:val="lv-LV" w:bidi="ar-SA"/>
                <w14:ligatures w14:val="standardContextual"/>
              </w:rPr>
              <w:t>p</w:t>
            </w:r>
            <w:r w:rsidRPr="0075741E">
              <w:rPr>
                <w:rFonts w:ascii="Times New Roman" w:eastAsia="Times New Roman" w:hAnsi="Times New Roman" w:cs="Times New Roman"/>
                <w:i/>
                <w:iCs/>
                <w:color w:val="auto"/>
                <w:kern w:val="2"/>
                <w:sz w:val="18"/>
                <w:szCs w:val="18"/>
                <w:lang w:val="lv-LV" w:bidi="ar-SA"/>
                <w14:ligatures w14:val="standardContextual"/>
              </w:rPr>
              <w:t xml:space="preserve">recizēts CID rādītāju Nr. 71 un Nr. 72 nosaukums un apraksts atbilstoši faktiskajai situācijai. Rādītāja Nr. 71 nosaukumā un aprakstā nepieciešams izsvītrot teikuma daļu “un kuri ir piedalījušies tehnoloģiskajās inovācijas darbībās”, ņemot vērā, ka sasniedzamo vērtību (15 000 iedzīvotāju) veido tikai digitālo pašapkalpošanās prasmju pilnveides mācību dalībnieki, kā arī ir nepieciešams papildināt nosaukumu “kopīgās tehnoloģiju radošuma vadlīnijas jaunatnes tehnoloģiju un inovācijas spēju attīstībai”, nosākot to sasaisti ar digitālo darbu ar jaunatni. Savukārt “īstenotas” vietā aprakstā lietojams “tiek ieviestas”, ņemot vērā šo vadlīniju ieviešanas procesu. </w:t>
            </w:r>
          </w:p>
          <w:p w14:paraId="2E75212A" w14:textId="73C304DD" w:rsidR="008D51F3" w:rsidRPr="0075741E" w:rsidRDefault="007A65C2" w:rsidP="007A65C2">
            <w:pPr>
              <w:pStyle w:val="BodyText4"/>
              <w:spacing w:before="0" w:after="0"/>
              <w:ind w:left="23" w:firstLine="0"/>
              <w:rPr>
                <w:b/>
                <w:bCs/>
                <w:lang w:val="lv-LV"/>
              </w:rPr>
            </w:pPr>
            <w:r w:rsidRPr="0075741E">
              <w:rPr>
                <w:rFonts w:eastAsia="Calibri"/>
                <w:i/>
                <w:iCs/>
                <w:color w:val="auto"/>
                <w:kern w:val="2"/>
                <w:sz w:val="18"/>
                <w:szCs w:val="18"/>
                <w:lang w:val="lv-LV" w:bidi="ar-SA"/>
                <w14:ligatures w14:val="standardContextual"/>
              </w:rPr>
              <w:t>Rādītāja Nr. 72 nosaukumā un aprakstā nepieciešams precizēt terminu “tehnoloģiskās inovācijas darbības”, ņemot vērā, ka ar šo vārdu savienojumu tiek apzīmētās tādas aktivitātēs, kas paredz digitālo resursu un tehnoloģiju jauninājumu ieviešanu darbā ar jaunatni. Digitālo resursu un tehnoloģiju jauninājums, jeb tehnoloģiskā inovācija, var tikt izmantots darba ar jaunatni saturā, metodēs vai aktivitātēs, lai radītu kvalitatīvu un jauniešu vajadzībām atbilstošu saturu, un īstenotu tādas aktivitātes, kas veicina jauniešu prasmju un kompetenču attīstību neformālās izglītības ceļā. Kā arī nepieciešams nosaukumā un aprakstā veikt tādus precizējumus, kas skaidrāk nodalītu digitālo pašapkalpošanās prasmju pilnveides mācību dalībniekus no tiem jauniešiem, kuri ir piedalījušies digitālā darba ar jaunatni tehnoloģiskajās inovācijas darbībās.</w:t>
            </w:r>
          </w:p>
        </w:tc>
      </w:tr>
      <w:tr w:rsidR="008D51F3" w:rsidRPr="0075741E" w14:paraId="40539815"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5636A009" w14:textId="77777777" w:rsidR="008D51F3" w:rsidRPr="0075741E" w:rsidRDefault="008D51F3" w:rsidP="00737FA3">
            <w:pPr>
              <w:pStyle w:val="BodyText4"/>
              <w:spacing w:before="0" w:after="0"/>
              <w:ind w:left="23" w:firstLine="102"/>
              <w:rPr>
                <w:b/>
                <w:bCs/>
                <w:lang w:val="lv-LV"/>
              </w:rPr>
            </w:pPr>
            <w:r w:rsidRPr="0075741E">
              <w:rPr>
                <w:b/>
                <w:bCs/>
                <w:lang w:val="lv-LV"/>
              </w:rPr>
              <w:t>Mainītie elementi</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08A65C8E" w14:textId="77777777" w:rsidR="008D51F3" w:rsidRPr="0075741E" w:rsidRDefault="008D51F3" w:rsidP="00737FA3">
            <w:pPr>
              <w:pStyle w:val="BodyText4"/>
              <w:spacing w:before="0" w:after="0"/>
              <w:ind w:left="23" w:firstLine="102"/>
              <w:rPr>
                <w:b/>
                <w:bCs/>
                <w:lang w:val="lv-LV"/>
              </w:rPr>
            </w:pPr>
            <w:r w:rsidRPr="0075741E">
              <w:rPr>
                <w:b/>
                <w:bCs/>
                <w:lang w:val="lv-LV"/>
              </w:rPr>
              <w:t>Pašreizējā redakcija</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71395A8C" w14:textId="77777777" w:rsidR="008D51F3" w:rsidRPr="0075741E" w:rsidRDefault="008D51F3" w:rsidP="00737FA3">
            <w:pPr>
              <w:pStyle w:val="BodyText4"/>
              <w:spacing w:before="0" w:after="0"/>
              <w:ind w:left="23" w:firstLine="102"/>
              <w:rPr>
                <w:b/>
                <w:bCs/>
                <w:lang w:val="lv-LV"/>
              </w:rPr>
            </w:pPr>
            <w:r w:rsidRPr="0075741E">
              <w:rPr>
                <w:b/>
                <w:bCs/>
                <w:lang w:val="lv-LV"/>
              </w:rPr>
              <w:t>Grozītā redakcija</w:t>
            </w:r>
          </w:p>
        </w:tc>
      </w:tr>
      <w:tr w:rsidR="008D51F3" w:rsidRPr="0075741E" w14:paraId="3CA6C9B8"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61FE34C5" w14:textId="77777777" w:rsidR="008D51F3" w:rsidRPr="0075741E" w:rsidRDefault="008D51F3" w:rsidP="00737FA3">
            <w:pPr>
              <w:pStyle w:val="BodyText4"/>
              <w:spacing w:before="0" w:after="0"/>
              <w:ind w:left="23" w:firstLine="102"/>
              <w:rPr>
                <w:lang w:val="lv-LV"/>
              </w:rPr>
            </w:pPr>
            <w:r w:rsidRPr="0075741E">
              <w:rPr>
                <w:lang w:val="lv-LV"/>
              </w:rPr>
              <w:t>Komponentes un/vai pasākuma apraksts</w:t>
            </w:r>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703B4CEB"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2E02CE08" w14:textId="77777777" w:rsidR="008D51F3" w:rsidRPr="0075741E" w:rsidRDefault="008D51F3" w:rsidP="00737FA3">
            <w:pPr>
              <w:pStyle w:val="BodyText4"/>
              <w:spacing w:before="0" w:after="0"/>
              <w:ind w:left="23" w:firstLine="102"/>
              <w:rPr>
                <w:lang w:val="lv-LV"/>
              </w:rPr>
            </w:pPr>
            <w:r w:rsidRPr="0075741E">
              <w:rPr>
                <w:sz w:val="18"/>
                <w:szCs w:val="18"/>
              </w:rPr>
              <w:t xml:space="preserve">Precizējums (ja nepieciešams): </w:t>
            </w:r>
          </w:p>
        </w:tc>
      </w:tr>
      <w:tr w:rsidR="008D51F3" w:rsidRPr="0075741E" w14:paraId="2AE09D38"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65957640" w14:textId="77777777" w:rsidR="008D51F3" w:rsidRPr="0075741E" w:rsidRDefault="008D51F3" w:rsidP="00737FA3">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31E6705C" w14:textId="77777777" w:rsidR="008D51F3" w:rsidRPr="0075741E" w:rsidRDefault="008D51F3" w:rsidP="00737FA3">
            <w:pPr>
              <w:spacing w:line="360" w:lineRule="auto"/>
              <w:rPr>
                <w:rFonts w:ascii="Times New Roman" w:hAnsi="Times New Roman" w:cs="Times New Roman"/>
                <w:b/>
                <w:bCs/>
                <w:sz w:val="18"/>
                <w:szCs w:val="18"/>
                <w:lang w:val="lv-LV"/>
              </w:rPr>
            </w:pPr>
            <w:proofErr w:type="spellStart"/>
            <w:r w:rsidRPr="0075741E">
              <w:rPr>
                <w:rFonts w:ascii="Times New Roman" w:hAnsi="Times New Roman" w:cs="Times New Roman"/>
                <w:b/>
                <w:bCs/>
                <w:sz w:val="18"/>
                <w:szCs w:val="18"/>
                <w:lang w:val="lv-LV"/>
              </w:rPr>
              <w:t>Mērķrādītājs</w:t>
            </w:r>
            <w:proofErr w:type="spellEnd"/>
            <w:r w:rsidRPr="0075741E">
              <w:rPr>
                <w:rFonts w:ascii="Times New Roman" w:hAnsi="Times New Roman" w:cs="Times New Roman"/>
                <w:b/>
                <w:bCs/>
                <w:sz w:val="18"/>
                <w:szCs w:val="18"/>
                <w:lang w:val="lv-LV"/>
              </w:rPr>
              <w:t xml:space="preserve"> Nr. 71</w:t>
            </w:r>
          </w:p>
          <w:p w14:paraId="6B18894D"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val="lv-LV" w:bidi="ar-SA"/>
                <w14:ligatures w14:val="standardContextual"/>
              </w:rPr>
            </w:pPr>
            <w:r w:rsidRPr="0075741E">
              <w:rPr>
                <w:rFonts w:ascii="Times New Roman" w:eastAsia="Calibri" w:hAnsi="Times New Roman" w:cs="Times New Roman"/>
                <w:b/>
                <w:bCs/>
                <w:color w:val="auto"/>
                <w:kern w:val="2"/>
                <w:sz w:val="18"/>
                <w:szCs w:val="18"/>
                <w:lang w:val="lv-LV" w:bidi="ar-SA"/>
                <w14:ligatures w14:val="standardContextual"/>
              </w:rPr>
              <w:t>Nosaukums:</w:t>
            </w:r>
            <w:r w:rsidRPr="0075741E">
              <w:rPr>
                <w:rFonts w:ascii="Times New Roman" w:eastAsia="Calibri" w:hAnsi="Times New Roman" w:cs="Times New Roman"/>
                <w:color w:val="auto"/>
                <w:kern w:val="2"/>
                <w:sz w:val="18"/>
                <w:szCs w:val="18"/>
                <w:lang w:val="lv-LV" w:bidi="ar-SA"/>
                <w14:ligatures w14:val="standardContextual"/>
              </w:rPr>
              <w:t xml:space="preserve"> To iedzīvotāju skaits, kuriem tika pilnveidotas digitālās pašapkalpošanās prasmes un kuri ir piedalījušies tehnoloģiskajās inovācijas darbībās</w:t>
            </w:r>
          </w:p>
          <w:p w14:paraId="27583BEC"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val="lv-LV" w:bidi="ar-SA"/>
                <w14:ligatures w14:val="standardContextual"/>
              </w:rPr>
            </w:pPr>
            <w:r w:rsidRPr="0075741E">
              <w:rPr>
                <w:rFonts w:ascii="Times New Roman" w:eastAsia="Calibri" w:hAnsi="Times New Roman" w:cs="Times New Roman"/>
                <w:b/>
                <w:bCs/>
                <w:color w:val="auto"/>
                <w:kern w:val="2"/>
                <w:sz w:val="18"/>
                <w:szCs w:val="18"/>
                <w:lang w:val="lv-LV" w:bidi="ar-SA"/>
                <w14:ligatures w14:val="standardContextual"/>
              </w:rPr>
              <w:t>Apraksts:</w:t>
            </w:r>
            <w:r w:rsidRPr="0075741E">
              <w:rPr>
                <w:rFonts w:ascii="Times New Roman" w:eastAsia="Calibri" w:hAnsi="Times New Roman" w:cs="Times New Roman"/>
                <w:color w:val="auto"/>
                <w:kern w:val="2"/>
                <w:sz w:val="18"/>
                <w:szCs w:val="18"/>
                <w:lang w:val="lv-LV" w:bidi="ar-SA"/>
                <w14:ligatures w14:val="standardContextual"/>
              </w:rPr>
              <w:t xml:space="preserve"> To iedzīvotāju skaits, kuriem ir progresīvas digitālās pašapkalpošanās prasmes un kuri ir piedalījušies tehnoloģiskās inovācijas pasākumos. Ir izstrādāta un ieviesta digitālo pašapkalpošanās prasmju </w:t>
            </w:r>
            <w:r w:rsidRPr="0075741E">
              <w:rPr>
                <w:rFonts w:ascii="Times New Roman" w:eastAsia="Calibri" w:hAnsi="Times New Roman" w:cs="Times New Roman"/>
                <w:color w:val="auto"/>
                <w:kern w:val="2"/>
                <w:sz w:val="18"/>
                <w:szCs w:val="18"/>
                <w:lang w:val="lv-LV" w:bidi="ar-SA"/>
                <w14:ligatures w14:val="standardContextual"/>
              </w:rPr>
              <w:lastRenderedPageBreak/>
              <w:t>apguves pieeja (e-mācību kurss), tostarp ir izstrādātas un īstenotas kopīgās tehnoloģiju radošuma pamatnostādnes jaunatnes tehnoloģiju un inovācijas spēju attīstībai. To iedzīvotāju skaits, kuriem ir progresīvas digitālās pašapkalpošanās prasmes un kuri ir piedalījušies tehnoloģiskās inovācijas pasākumos. Digitālo pašapkalpošanās prasmju apguves pieeja (e-mācību kurss) ir izstrādāta un ieviesta, tostarp, lai izstrādātu un īstenotu Kopīgās tehnoloģiju radošuma pamatnostādnes jaunatnes tehnoloģiju un inovācijas spēju attīstībai.</w:t>
            </w:r>
          </w:p>
          <w:p w14:paraId="7EFF8467"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val="lv-LV" w:bidi="ar-SA"/>
                <w14:ligatures w14:val="standardContextual"/>
              </w:rPr>
            </w:pPr>
          </w:p>
          <w:p w14:paraId="2B87620C" w14:textId="77777777" w:rsidR="007A65C2" w:rsidRPr="0075741E" w:rsidRDefault="007A65C2" w:rsidP="007A65C2">
            <w:pPr>
              <w:widowControl/>
              <w:spacing w:after="120" w:line="360" w:lineRule="auto"/>
              <w:jc w:val="both"/>
              <w:rPr>
                <w:rFonts w:ascii="Times New Roman" w:eastAsia="Calibri" w:hAnsi="Times New Roman" w:cs="Times New Roman"/>
                <w:b/>
                <w:bCs/>
                <w:color w:val="auto"/>
                <w:kern w:val="2"/>
                <w:sz w:val="18"/>
                <w:szCs w:val="18"/>
                <w:lang w:val="lv-LV" w:bidi="ar-SA"/>
                <w14:ligatures w14:val="standardContextual"/>
              </w:rPr>
            </w:pPr>
            <w:proofErr w:type="spellStart"/>
            <w:r w:rsidRPr="0075741E">
              <w:rPr>
                <w:rFonts w:ascii="Times New Roman" w:eastAsia="Calibri" w:hAnsi="Times New Roman" w:cs="Times New Roman"/>
                <w:b/>
                <w:bCs/>
                <w:color w:val="auto"/>
                <w:kern w:val="2"/>
                <w:sz w:val="18"/>
                <w:szCs w:val="18"/>
                <w:lang w:val="lv-LV" w:bidi="ar-SA"/>
                <w14:ligatures w14:val="standardContextual"/>
              </w:rPr>
              <w:t>Mērķrādītājs</w:t>
            </w:r>
            <w:proofErr w:type="spellEnd"/>
            <w:r w:rsidRPr="0075741E">
              <w:rPr>
                <w:rFonts w:ascii="Times New Roman" w:eastAsia="Calibri" w:hAnsi="Times New Roman" w:cs="Times New Roman"/>
                <w:b/>
                <w:bCs/>
                <w:color w:val="auto"/>
                <w:kern w:val="2"/>
                <w:sz w:val="18"/>
                <w:szCs w:val="18"/>
                <w:lang w:val="lv-LV" w:bidi="ar-SA"/>
                <w14:ligatures w14:val="standardContextual"/>
              </w:rPr>
              <w:t xml:space="preserve"> Nr. 72</w:t>
            </w:r>
          </w:p>
          <w:p w14:paraId="03C93F4E"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val="lv-LV" w:bidi="ar-SA"/>
                <w14:ligatures w14:val="standardContextual"/>
              </w:rPr>
            </w:pPr>
            <w:r w:rsidRPr="0075741E">
              <w:rPr>
                <w:rFonts w:ascii="Times New Roman" w:eastAsia="Calibri" w:hAnsi="Times New Roman" w:cs="Times New Roman"/>
                <w:b/>
                <w:bCs/>
                <w:color w:val="auto"/>
                <w:kern w:val="2"/>
                <w:sz w:val="18"/>
                <w:szCs w:val="18"/>
                <w:lang w:val="lv-LV" w:bidi="ar-SA"/>
                <w14:ligatures w14:val="standardContextual"/>
              </w:rPr>
              <w:t>Nosaukums:</w:t>
            </w:r>
            <w:r w:rsidRPr="0075741E">
              <w:rPr>
                <w:rFonts w:ascii="Times New Roman" w:eastAsia="Calibri" w:hAnsi="Times New Roman" w:cs="Times New Roman"/>
                <w:color w:val="auto"/>
                <w:kern w:val="2"/>
                <w:sz w:val="18"/>
                <w:szCs w:val="18"/>
                <w:lang w:val="lv-LV" w:bidi="ar-SA"/>
                <w14:ligatures w14:val="standardContextual"/>
              </w:rPr>
              <w:t xml:space="preserve"> To iedzīvotāju skaits, kuriem tika pilnveidotas digitālās pašapkalpošanās prasmes un kuri ir piedalījušies tehnoloģiskajās inovācijas darbībās</w:t>
            </w:r>
          </w:p>
          <w:p w14:paraId="11D00647" w14:textId="5A8E37C0" w:rsidR="008D51F3" w:rsidRPr="0075741E" w:rsidRDefault="007A65C2" w:rsidP="007A65C2">
            <w:pPr>
              <w:spacing w:line="360" w:lineRule="auto"/>
              <w:rPr>
                <w:rFonts w:ascii="Times New Roman" w:hAnsi="Times New Roman" w:cs="Times New Roman"/>
                <w:b/>
                <w:bCs/>
                <w:sz w:val="18"/>
                <w:szCs w:val="18"/>
                <w:lang w:val="lv-LV"/>
              </w:rPr>
            </w:pPr>
            <w:r w:rsidRPr="0075741E">
              <w:rPr>
                <w:rFonts w:ascii="Times New Roman" w:eastAsia="Calibri" w:hAnsi="Times New Roman" w:cs="Times New Roman"/>
                <w:b/>
                <w:bCs/>
                <w:color w:val="auto"/>
                <w:kern w:val="2"/>
                <w:sz w:val="18"/>
                <w:szCs w:val="18"/>
                <w:lang w:val="lv-LV" w:bidi="ar-SA"/>
                <w14:ligatures w14:val="standardContextual"/>
              </w:rPr>
              <w:t xml:space="preserve">Apraksts: </w:t>
            </w:r>
            <w:r w:rsidRPr="0075741E">
              <w:rPr>
                <w:rFonts w:ascii="Times New Roman" w:eastAsia="Calibri" w:hAnsi="Times New Roman" w:cs="Times New Roman"/>
                <w:color w:val="auto"/>
                <w:kern w:val="2"/>
                <w:sz w:val="18"/>
                <w:szCs w:val="18"/>
                <w:lang w:val="lv-LV" w:bidi="ar-SA"/>
                <w14:ligatures w14:val="standardContextual"/>
              </w:rPr>
              <w:t>Investīciju rezultātā ir izstrādāta un ieviesta digitālā pašapkalpošanās prasmju apguves pieeja (e-mācību kurss), tostarp tiek izstrādātas un īstenotas kopīgās tehnoloģiju radošuma pamatnostādnes jaunatnes tehnoloģiju un inovācijas spēju attīstībai. Mācībās piedalījušies vismaz 40 tūkstoši iedzīvotāju (no tiem pašmācība sasniegusi vismaz 5000); un vismaz 10 tūkstoši cilvēku piedalījušies tehnoloģisko inovāciju aktivitātēs.</w:t>
            </w: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748D8484" w14:textId="77777777" w:rsidR="008D51F3" w:rsidRPr="0075741E" w:rsidRDefault="008D51F3" w:rsidP="00737FA3">
            <w:pPr>
              <w:spacing w:before="100" w:beforeAutospacing="1" w:after="100" w:afterAutospacing="1" w:line="293" w:lineRule="atLeast"/>
              <w:rPr>
                <w:rFonts w:ascii="Times New Roman" w:eastAsia="Times New Roman" w:hAnsi="Times New Roman" w:cs="Times New Roman"/>
                <w:b/>
                <w:bCs/>
                <w:sz w:val="18"/>
                <w:szCs w:val="18"/>
                <w:u w:val="single"/>
                <w:lang w:eastAsia="lv-LV"/>
              </w:rPr>
            </w:pPr>
            <w:proofErr w:type="spellStart"/>
            <w:r w:rsidRPr="0075741E">
              <w:rPr>
                <w:rFonts w:ascii="Times New Roman" w:eastAsia="Times New Roman" w:hAnsi="Times New Roman" w:cs="Times New Roman"/>
                <w:b/>
                <w:bCs/>
                <w:sz w:val="18"/>
                <w:szCs w:val="18"/>
                <w:u w:val="single"/>
                <w:lang w:eastAsia="lv-LV"/>
              </w:rPr>
              <w:lastRenderedPageBreak/>
              <w:t>Mērķrādītājs</w:t>
            </w:r>
            <w:proofErr w:type="spellEnd"/>
            <w:r w:rsidRPr="0075741E">
              <w:rPr>
                <w:rFonts w:ascii="Times New Roman" w:eastAsia="Times New Roman" w:hAnsi="Times New Roman" w:cs="Times New Roman"/>
                <w:b/>
                <w:bCs/>
                <w:sz w:val="18"/>
                <w:szCs w:val="18"/>
                <w:u w:val="single"/>
                <w:lang w:eastAsia="lv-LV"/>
              </w:rPr>
              <w:t xml:space="preserve"> Nr. 71</w:t>
            </w:r>
          </w:p>
          <w:p w14:paraId="7EF53A00" w14:textId="77777777" w:rsidR="007A65C2" w:rsidRPr="0075741E" w:rsidRDefault="007A65C2" w:rsidP="007A65C2">
            <w:pPr>
              <w:widowControl/>
              <w:spacing w:after="120" w:line="293" w:lineRule="atLeast"/>
              <w:jc w:val="both"/>
              <w:rPr>
                <w:rFonts w:ascii="Times New Roman" w:eastAsia="Times New Roman" w:hAnsi="Times New Roman" w:cs="Times New Roman"/>
                <w:strike/>
                <w:color w:val="auto"/>
                <w:kern w:val="2"/>
                <w:sz w:val="18"/>
                <w:szCs w:val="18"/>
                <w:lang w:val="lv-LV" w:eastAsia="lv-LV" w:bidi="ar-SA"/>
                <w14:ligatures w14:val="standardContextual"/>
              </w:rPr>
            </w:pPr>
            <w:r w:rsidRPr="0075741E">
              <w:rPr>
                <w:rFonts w:ascii="Times New Roman" w:eastAsia="Times New Roman" w:hAnsi="Times New Roman" w:cs="Times New Roman"/>
                <w:b/>
                <w:bCs/>
                <w:color w:val="auto"/>
                <w:kern w:val="2"/>
                <w:sz w:val="18"/>
                <w:szCs w:val="18"/>
                <w:lang w:val="lv-LV" w:eastAsia="lv-LV" w:bidi="ar-SA"/>
                <w14:ligatures w14:val="standardContextual"/>
              </w:rPr>
              <w:t xml:space="preserve">Nosaukums: </w:t>
            </w:r>
            <w:r w:rsidRPr="0075741E">
              <w:rPr>
                <w:rFonts w:ascii="Times New Roman" w:eastAsia="Times New Roman" w:hAnsi="Times New Roman" w:cs="Times New Roman"/>
                <w:color w:val="auto"/>
                <w:kern w:val="2"/>
                <w:sz w:val="18"/>
                <w:szCs w:val="18"/>
                <w:lang w:val="lv-LV" w:eastAsia="lv-LV" w:bidi="ar-SA"/>
                <w14:ligatures w14:val="standardContextual"/>
              </w:rPr>
              <w:t xml:space="preserve">To iedzīvotāju skaits, kuriem tika pilnveidotas digitālās pašapkalpošanās prasmes </w:t>
            </w:r>
          </w:p>
          <w:p w14:paraId="20BF193F" w14:textId="77777777"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val="lv-LV" w:eastAsia="lv-LV" w:bidi="ar-SA"/>
                <w14:ligatures w14:val="standardContextual"/>
              </w:rPr>
            </w:pPr>
            <w:r w:rsidRPr="0075741E">
              <w:rPr>
                <w:rFonts w:ascii="Times New Roman" w:eastAsia="Times New Roman" w:hAnsi="Times New Roman" w:cs="Times New Roman"/>
                <w:b/>
                <w:bCs/>
                <w:color w:val="auto"/>
                <w:kern w:val="2"/>
                <w:sz w:val="18"/>
                <w:szCs w:val="18"/>
                <w:lang w:val="lv-LV" w:eastAsia="lv-LV" w:bidi="ar-SA"/>
                <w14:ligatures w14:val="standardContextual"/>
              </w:rPr>
              <w:t xml:space="preserve">Apraksts: </w:t>
            </w:r>
            <w:r w:rsidRPr="0075741E">
              <w:rPr>
                <w:rFonts w:ascii="Times New Roman" w:eastAsia="Times New Roman" w:hAnsi="Times New Roman" w:cs="Times New Roman"/>
                <w:color w:val="auto"/>
                <w:kern w:val="2"/>
                <w:sz w:val="18"/>
                <w:szCs w:val="18"/>
                <w:lang w:val="lv-LV" w:eastAsia="lv-LV" w:bidi="ar-SA"/>
                <w14:ligatures w14:val="standardContextual"/>
              </w:rPr>
              <w:t xml:space="preserve">To iedzīvotāju skaits, kuriem tika pilnveidotas digitālās pašapkalpošanās prasmes. Ir izstrādāta un ieviesta digitālo pašapkalpošanās prasmju apguves pieeja (e-mācību kurss), kā arī ir izstrādātas un tiek ieviestas kopīgās tehnoloģiju radošuma vadlīnijas jaunatnes tehnoloģiju un </w:t>
            </w:r>
            <w:r w:rsidRPr="0075741E">
              <w:rPr>
                <w:rFonts w:ascii="Times New Roman" w:eastAsia="Times New Roman" w:hAnsi="Times New Roman" w:cs="Times New Roman"/>
                <w:color w:val="auto"/>
                <w:kern w:val="2"/>
                <w:sz w:val="18"/>
                <w:szCs w:val="18"/>
                <w:lang w:val="lv-LV" w:eastAsia="lv-LV" w:bidi="ar-SA"/>
                <w14:ligatures w14:val="standardContextual"/>
              </w:rPr>
              <w:lastRenderedPageBreak/>
              <w:t>inovācijas spēju attīstībai digitālajā darbā ar jaunatni.</w:t>
            </w:r>
          </w:p>
          <w:p w14:paraId="5E385A7B" w14:textId="77777777"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val="lv-LV" w:eastAsia="lv-LV" w:bidi="ar-SA"/>
                <w14:ligatures w14:val="standardContextual"/>
              </w:rPr>
            </w:pPr>
          </w:p>
          <w:p w14:paraId="55491391" w14:textId="0C2480C2" w:rsidR="007A65C2" w:rsidRPr="0075741E" w:rsidRDefault="007A65C2" w:rsidP="00AB6C40">
            <w:pPr>
              <w:widowControl/>
              <w:spacing w:before="100" w:beforeAutospacing="1" w:after="100" w:afterAutospacing="1" w:line="293" w:lineRule="atLeast"/>
              <w:jc w:val="both"/>
              <w:rPr>
                <w:rFonts w:ascii="Times New Roman" w:eastAsia="Times New Roman" w:hAnsi="Times New Roman" w:cs="Times New Roman"/>
                <w:b/>
                <w:bCs/>
                <w:color w:val="auto"/>
                <w:kern w:val="2"/>
                <w:sz w:val="18"/>
                <w:szCs w:val="18"/>
                <w:u w:val="single"/>
                <w:lang w:val="lv-LV" w:eastAsia="lv-LV" w:bidi="ar-SA"/>
                <w14:ligatures w14:val="standardContextual"/>
              </w:rPr>
            </w:pPr>
            <w:proofErr w:type="spellStart"/>
            <w:r w:rsidRPr="0075741E">
              <w:rPr>
                <w:rFonts w:ascii="Times New Roman" w:eastAsia="Times New Roman" w:hAnsi="Times New Roman" w:cs="Times New Roman"/>
                <w:b/>
                <w:bCs/>
                <w:color w:val="auto"/>
                <w:kern w:val="2"/>
                <w:sz w:val="18"/>
                <w:szCs w:val="18"/>
                <w:u w:val="single"/>
                <w:lang w:val="lv-LV" w:eastAsia="lv-LV" w:bidi="ar-SA"/>
                <w14:ligatures w14:val="standardContextual"/>
              </w:rPr>
              <w:t>Mērķrādītājs</w:t>
            </w:r>
            <w:proofErr w:type="spellEnd"/>
            <w:r w:rsidRPr="0075741E">
              <w:rPr>
                <w:rFonts w:ascii="Times New Roman" w:eastAsia="Times New Roman" w:hAnsi="Times New Roman" w:cs="Times New Roman"/>
                <w:b/>
                <w:bCs/>
                <w:color w:val="auto"/>
                <w:kern w:val="2"/>
                <w:sz w:val="18"/>
                <w:szCs w:val="18"/>
                <w:u w:val="single"/>
                <w:lang w:val="lv-LV" w:eastAsia="lv-LV" w:bidi="ar-SA"/>
                <w14:ligatures w14:val="standardContextual"/>
              </w:rPr>
              <w:t xml:space="preserve"> Nr. 72</w:t>
            </w:r>
          </w:p>
          <w:p w14:paraId="6F807C09" w14:textId="77777777"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val="lv-LV" w:eastAsia="lv-LV" w:bidi="ar-SA"/>
                <w14:ligatures w14:val="standardContextual"/>
              </w:rPr>
            </w:pPr>
            <w:r w:rsidRPr="0075741E">
              <w:rPr>
                <w:rFonts w:ascii="Times New Roman" w:eastAsia="Times New Roman" w:hAnsi="Times New Roman" w:cs="Times New Roman"/>
                <w:b/>
                <w:bCs/>
                <w:color w:val="auto"/>
                <w:kern w:val="2"/>
                <w:sz w:val="18"/>
                <w:szCs w:val="18"/>
                <w:lang w:val="lv-LV" w:eastAsia="lv-LV" w:bidi="ar-SA"/>
                <w14:ligatures w14:val="standardContextual"/>
              </w:rPr>
              <w:t xml:space="preserve">Nosaukums: </w:t>
            </w:r>
            <w:r w:rsidRPr="0075741E">
              <w:rPr>
                <w:rFonts w:ascii="Times New Roman" w:eastAsia="Times New Roman" w:hAnsi="Times New Roman" w:cs="Times New Roman"/>
                <w:color w:val="auto"/>
                <w:kern w:val="2"/>
                <w:sz w:val="18"/>
                <w:szCs w:val="18"/>
                <w:lang w:val="lv-LV" w:eastAsia="lv-LV" w:bidi="ar-SA"/>
                <w14:ligatures w14:val="standardContextual"/>
              </w:rPr>
              <w:t>To iedzīvotāju skaits, kuriem tika pilnveidotas digitālās pašapkalpošanās prasmes, un to iedzīvotāju skaits, kuri ir piedalījušies digitālā darba ar jaunatni tehnoloģiskajās inovācijas darbībās.</w:t>
            </w:r>
          </w:p>
          <w:p w14:paraId="2F2367B9" w14:textId="77777777"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val="lv-LV" w:eastAsia="lv-LV" w:bidi="ar-SA"/>
                <w14:ligatures w14:val="standardContextual"/>
              </w:rPr>
            </w:pPr>
            <w:r w:rsidRPr="0075741E">
              <w:rPr>
                <w:rFonts w:ascii="Times New Roman" w:eastAsia="Times New Roman" w:hAnsi="Times New Roman" w:cs="Times New Roman"/>
                <w:b/>
                <w:bCs/>
                <w:color w:val="auto"/>
                <w:kern w:val="2"/>
                <w:sz w:val="18"/>
                <w:szCs w:val="18"/>
                <w:lang w:val="lv-LV" w:eastAsia="lv-LV" w:bidi="ar-SA"/>
                <w14:ligatures w14:val="standardContextual"/>
              </w:rPr>
              <w:t>Apraksts</w:t>
            </w:r>
            <w:r w:rsidRPr="0075741E">
              <w:rPr>
                <w:rFonts w:ascii="Times New Roman" w:eastAsia="Times New Roman" w:hAnsi="Times New Roman" w:cs="Times New Roman"/>
                <w:color w:val="auto"/>
                <w:kern w:val="2"/>
                <w:sz w:val="18"/>
                <w:szCs w:val="18"/>
                <w:lang w:val="lv-LV" w:eastAsia="lv-LV" w:bidi="ar-SA"/>
                <w14:ligatures w14:val="standardContextual"/>
              </w:rPr>
              <w:t>: Investīciju rezultātā ir izstrādāta un ieviesta digitālā pašapkalpošanās prasmju apguves pieeja (e-mācību kurss), kā arī tiek izstrādātas un īstenotas kopīgās tehnoloģiju radošuma pamatnostādnes jaunatnes tehnoloģiju un inovācijas spēju attīstībai. Mācībās piedalījušies vismaz 40 tūkstoši iedzīvotāju (no tiem pašmācība sasniegusi vismaz 5000); un vismaz 10 tūkstoši cilvēku piedalījušies digitālā darba ar jaunatni tehnoloģisko inovāciju aktivitātēs.</w:t>
            </w:r>
          </w:p>
          <w:p w14:paraId="3D9202A4" w14:textId="77777777" w:rsidR="008D51F3" w:rsidRPr="0075741E" w:rsidRDefault="008D51F3" w:rsidP="00737FA3">
            <w:pPr>
              <w:spacing w:line="293" w:lineRule="atLeast"/>
              <w:rPr>
                <w:rFonts w:ascii="Times New Roman" w:eastAsia="Times New Roman" w:hAnsi="Times New Roman" w:cs="Times New Roman"/>
                <w:sz w:val="18"/>
                <w:szCs w:val="18"/>
                <w:lang w:eastAsia="lv-LV"/>
              </w:rPr>
            </w:pPr>
          </w:p>
          <w:p w14:paraId="257C0FE4" w14:textId="77777777" w:rsidR="008D51F3" w:rsidRPr="0075741E" w:rsidRDefault="008D51F3" w:rsidP="00737FA3">
            <w:pPr>
              <w:spacing w:line="293" w:lineRule="atLeast"/>
              <w:rPr>
                <w:rFonts w:ascii="Times New Roman" w:eastAsia="Times New Roman" w:hAnsi="Times New Roman" w:cs="Times New Roman"/>
                <w:sz w:val="18"/>
                <w:szCs w:val="18"/>
                <w:lang w:eastAsia="lv-LV"/>
              </w:rPr>
            </w:pPr>
          </w:p>
          <w:p w14:paraId="237A6E27" w14:textId="77777777" w:rsidR="008D51F3" w:rsidRPr="0075741E" w:rsidRDefault="008D51F3" w:rsidP="00737FA3">
            <w:pPr>
              <w:pStyle w:val="BodyText4"/>
              <w:spacing w:before="0" w:after="0" w:line="240" w:lineRule="auto"/>
              <w:ind w:left="23" w:firstLine="102"/>
              <w:rPr>
                <w:lang w:val="lv-LV"/>
              </w:rPr>
            </w:pPr>
          </w:p>
        </w:tc>
      </w:tr>
      <w:tr w:rsidR="008D51F3" w:rsidRPr="0075741E" w14:paraId="7C1D2131"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05FC3906" w14:textId="77777777" w:rsidR="008D51F3" w:rsidRPr="0075741E" w:rsidRDefault="008D51F3" w:rsidP="00737FA3">
            <w:pPr>
              <w:pStyle w:val="BodyText4"/>
              <w:spacing w:before="0" w:after="0"/>
              <w:ind w:left="23" w:firstLine="102"/>
              <w:rPr>
                <w:lang w:val="lv-LV"/>
              </w:rPr>
            </w:pPr>
            <w:r w:rsidRPr="0075741E">
              <w:rPr>
                <w:lang w:val="lv-LV"/>
              </w:rPr>
              <w:lastRenderedPageBreak/>
              <w:t>Aplēstās izmaksas</w:t>
            </w:r>
          </w:p>
        </w:tc>
        <w:tc>
          <w:tcPr>
            <w:tcW w:w="1856" w:type="pct"/>
            <w:tcBorders>
              <w:top w:val="single" w:sz="6" w:space="0" w:color="000000"/>
              <w:left w:val="single" w:sz="6" w:space="0" w:color="000000"/>
              <w:bottom w:val="single" w:sz="6" w:space="0" w:color="000000"/>
              <w:right w:val="single" w:sz="6" w:space="0" w:color="000000"/>
            </w:tcBorders>
            <w:shd w:val="clear" w:color="auto" w:fill="FFFFFF"/>
          </w:tcPr>
          <w:p w14:paraId="38246030"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tcPr>
          <w:p w14:paraId="668AF670"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r>
      <w:tr w:rsidR="008D51F3" w:rsidRPr="0075741E" w14:paraId="4213AE94"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048F5455" w14:textId="77777777" w:rsidR="008D51F3" w:rsidRPr="0075741E" w:rsidRDefault="008D51F3" w:rsidP="00737FA3">
            <w:pPr>
              <w:pStyle w:val="BodyText4"/>
              <w:spacing w:before="0" w:after="0"/>
              <w:ind w:left="23" w:firstLine="102"/>
              <w:rPr>
                <w:lang w:val="lv-LV"/>
              </w:rPr>
            </w:pPr>
            <w:r w:rsidRPr="0075741E">
              <w:rPr>
                <w:lang w:val="lv-LV"/>
              </w:rPr>
              <w:t>Zaļā un digitālā izsekojamība</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09A2FA5A"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4C6B0E62"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r>
      <w:tr w:rsidR="008D51F3" w:rsidRPr="0075741E" w14:paraId="7109E17C" w14:textId="77777777" w:rsidTr="00737FA3">
        <w:trPr>
          <w:tblCellSpacing w:w="0" w:type="dxa"/>
        </w:trPr>
        <w:tc>
          <w:tcPr>
            <w:tcW w:w="1045" w:type="pct"/>
            <w:tcBorders>
              <w:top w:val="single" w:sz="6" w:space="0" w:color="000000"/>
              <w:left w:val="single" w:sz="6" w:space="0" w:color="000000"/>
              <w:bottom w:val="single" w:sz="6" w:space="0" w:color="000000"/>
              <w:right w:val="single" w:sz="6" w:space="0" w:color="000000"/>
            </w:tcBorders>
            <w:shd w:val="clear" w:color="auto" w:fill="FFFFFF"/>
            <w:hideMark/>
          </w:tcPr>
          <w:p w14:paraId="081D299A" w14:textId="77777777" w:rsidR="008D51F3" w:rsidRPr="0075741E" w:rsidRDefault="008D51F3" w:rsidP="00737FA3">
            <w:pPr>
              <w:pStyle w:val="BodyText4"/>
              <w:spacing w:before="0" w:after="0"/>
              <w:ind w:left="23" w:firstLine="102"/>
              <w:rPr>
                <w:lang w:val="lv-LV"/>
              </w:rPr>
            </w:pPr>
            <w:r w:rsidRPr="0075741E">
              <w:rPr>
                <w:lang w:val="lv-LV"/>
              </w:rPr>
              <w:t>Pašnovērtējums par principu “nenodarīt būtisku kaitējumu”</w:t>
            </w:r>
          </w:p>
        </w:tc>
        <w:tc>
          <w:tcPr>
            <w:tcW w:w="1856" w:type="pct"/>
            <w:tcBorders>
              <w:top w:val="single" w:sz="6" w:space="0" w:color="000000"/>
              <w:left w:val="single" w:sz="6" w:space="0" w:color="000000"/>
              <w:bottom w:val="single" w:sz="6" w:space="0" w:color="000000"/>
              <w:right w:val="single" w:sz="6" w:space="0" w:color="000000"/>
            </w:tcBorders>
            <w:shd w:val="clear" w:color="auto" w:fill="FFFFFF"/>
            <w:hideMark/>
          </w:tcPr>
          <w:p w14:paraId="61D1B782"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c>
          <w:tcPr>
            <w:tcW w:w="2099" w:type="pct"/>
            <w:tcBorders>
              <w:top w:val="single" w:sz="6" w:space="0" w:color="000000"/>
              <w:left w:val="single" w:sz="6" w:space="0" w:color="000000"/>
              <w:bottom w:val="single" w:sz="6" w:space="0" w:color="000000"/>
              <w:right w:val="single" w:sz="6" w:space="0" w:color="000000"/>
            </w:tcBorders>
            <w:shd w:val="clear" w:color="auto" w:fill="FFFFFF"/>
            <w:hideMark/>
          </w:tcPr>
          <w:p w14:paraId="4579E9C4" w14:textId="77777777" w:rsidR="008D51F3" w:rsidRPr="0075741E" w:rsidRDefault="008D51F3" w:rsidP="00737FA3">
            <w:pPr>
              <w:pStyle w:val="BodyText4"/>
              <w:spacing w:before="0" w:after="0"/>
              <w:ind w:left="23" w:firstLine="102"/>
              <w:rPr>
                <w:lang w:val="lv-LV"/>
              </w:rPr>
            </w:pPr>
            <w:r w:rsidRPr="0075741E">
              <w:rPr>
                <w:sz w:val="18"/>
                <w:szCs w:val="18"/>
              </w:rPr>
              <w:t>Izmaiņu nav</w:t>
            </w:r>
          </w:p>
        </w:tc>
      </w:tr>
    </w:tbl>
    <w:p w14:paraId="3B701939" w14:textId="77777777" w:rsidR="009C77E6" w:rsidRPr="0075741E" w:rsidRDefault="009C77E6" w:rsidP="007A3F9B">
      <w:pPr>
        <w:pStyle w:val="BodyText4"/>
        <w:shd w:val="clear" w:color="auto" w:fill="auto"/>
        <w:spacing w:before="0" w:after="0"/>
        <w:ind w:left="20"/>
        <w:rPr>
          <w:b/>
          <w:bCs/>
          <w:u w:val="single"/>
          <w:lang w:val="lv-LV"/>
        </w:rPr>
      </w:pPr>
    </w:p>
    <w:p w14:paraId="49BFA4E8" w14:textId="77777777" w:rsidR="008D51F3" w:rsidRPr="0075741E" w:rsidRDefault="008D51F3"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92"/>
        <w:gridCol w:w="3204"/>
        <w:gridCol w:w="3720"/>
      </w:tblGrid>
      <w:tr w:rsidR="00677B00" w:rsidRPr="0075741E" w14:paraId="69171EA2" w14:textId="77777777" w:rsidTr="0039727C">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A41E902" w14:textId="77777777" w:rsidR="00677B00" w:rsidRPr="0075741E" w:rsidRDefault="00677B00" w:rsidP="0039727C">
            <w:pPr>
              <w:pStyle w:val="BodyText4"/>
              <w:spacing w:before="0" w:after="0"/>
              <w:ind w:left="23" w:firstLine="102"/>
              <w:jc w:val="center"/>
              <w:rPr>
                <w:b/>
                <w:bCs/>
                <w:lang w:val="lv-LV"/>
              </w:rPr>
            </w:pPr>
            <w:r w:rsidRPr="0075741E">
              <w:rPr>
                <w:b/>
                <w:bCs/>
                <w:lang w:val="lv-LV"/>
              </w:rPr>
              <w:t xml:space="preserve">2.3.2.2.i investīcija “Valsts un pašvaldību digitālās transformācijas prasmju un spēju attīstība”, (CID atsauce Nr.74) </w:t>
            </w:r>
          </w:p>
          <w:p w14:paraId="1D949B50" w14:textId="77777777" w:rsidR="00677B00" w:rsidRPr="0075741E" w:rsidRDefault="00677B00" w:rsidP="0039727C">
            <w:pPr>
              <w:pStyle w:val="BodyText4"/>
              <w:spacing w:before="0" w:after="0"/>
              <w:ind w:left="23" w:firstLine="102"/>
              <w:jc w:val="center"/>
              <w:rPr>
                <w:b/>
                <w:bCs/>
                <w:lang w:val="lv-LV"/>
              </w:rPr>
            </w:pPr>
            <w:r w:rsidRPr="0075741E">
              <w:rPr>
                <w:b/>
                <w:bCs/>
                <w:lang w:val="lv-LV"/>
              </w:rPr>
              <w:t>LV-C[C2]-I[2-3-2-i]</w:t>
            </w:r>
          </w:p>
        </w:tc>
      </w:tr>
      <w:tr w:rsidR="00677B00" w:rsidRPr="0075741E" w14:paraId="71A7BAD9" w14:textId="77777777" w:rsidTr="0039727C">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36FF0D23" w14:textId="77777777" w:rsidR="00677B00" w:rsidRPr="0075741E" w:rsidRDefault="00677B00" w:rsidP="0039727C">
            <w:pPr>
              <w:pStyle w:val="BodyText4"/>
              <w:spacing w:before="0" w:after="0"/>
              <w:ind w:left="23" w:firstLine="102"/>
              <w:rPr>
                <w:b/>
                <w:bCs/>
                <w:sz w:val="17"/>
                <w:szCs w:val="17"/>
                <w:lang w:val="lv-LV"/>
              </w:rPr>
            </w:pPr>
            <w:r w:rsidRPr="0075741E">
              <w:rPr>
                <w:rStyle w:val="Bodytext85ptItalic"/>
              </w:rPr>
              <w:t xml:space="preserve">Grozījumi tiek pamatoti ar RRF regulas 21.panta 1.punktu, jo tiek precizēts 2.3.2.2.i investīcijas apraksts atbilstoši faktiskajai situācijai izslēdzot apraksta sadaļu: “tostarp digitālās transformācijas plānošanā un pārmaiņu vadībā, datu analīzes, mākslīgā </w:t>
            </w:r>
            <w:r w:rsidRPr="0075741E">
              <w:rPr>
                <w:rStyle w:val="Bodytext85ptItalic"/>
              </w:rPr>
              <w:lastRenderedPageBreak/>
              <w:t>intelekta un citu modernu tehnoloģiju izmantošanu, lai modernizētu darbības un pakalpojumus, elastīgu IKT projektu vadību, modernu digitālo infrastruktūru izmantošanu un pārvaldību”, ņemot vērā, ka šīs tēmas tiek iekļautas mācību kompetenču ietvarā horizontālā griezumā un būtu laikietilpīgi identificēt un pierādīt katra elementa klātbūtni attiecīgajos kompetenču ietvaros un mācību programmās. Papildus tam tiek precizēts CID rādītāja nosaukums uz “Izstrādāts publiskās pārvaldes digitālo prasmju  kompetenču satvars”,</w:t>
            </w:r>
            <w:r w:rsidRPr="0075741E">
              <w:rPr>
                <w:sz w:val="17"/>
                <w:szCs w:val="17"/>
              </w:rPr>
              <w:t xml:space="preserve"> </w:t>
            </w:r>
            <w:r w:rsidRPr="0075741E">
              <w:rPr>
                <w:rStyle w:val="Bodytext85ptItalic"/>
              </w:rPr>
              <w:t xml:space="preserve">kas precīzāk raksturo investīcijas atskaites punkta mērķa grupu un īstenošanas mērķi. </w:t>
            </w:r>
          </w:p>
        </w:tc>
      </w:tr>
      <w:tr w:rsidR="00677B00" w:rsidRPr="0075741E" w14:paraId="4E4E06B6"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B80D71" w14:textId="77777777" w:rsidR="00677B00" w:rsidRPr="0075741E" w:rsidRDefault="00677B00" w:rsidP="0039727C">
            <w:pPr>
              <w:pStyle w:val="BodyText4"/>
              <w:spacing w:before="0" w:after="0"/>
              <w:ind w:left="23" w:firstLine="102"/>
              <w:rPr>
                <w:b/>
                <w:bCs/>
                <w:lang w:val="lv-LV"/>
              </w:rPr>
            </w:pPr>
            <w:r w:rsidRPr="0075741E">
              <w:rPr>
                <w:b/>
                <w:bCs/>
                <w:lang w:val="lv-LV"/>
              </w:rPr>
              <w:lastRenderedPageBreak/>
              <w:t>Mainītie elementi</w:t>
            </w:r>
          </w:p>
        </w:tc>
        <w:tc>
          <w:tcPr>
            <w:tcW w:w="1817" w:type="pct"/>
            <w:tcBorders>
              <w:top w:val="single" w:sz="6" w:space="0" w:color="000000"/>
              <w:left w:val="single" w:sz="6" w:space="0" w:color="000000"/>
              <w:bottom w:val="single" w:sz="6" w:space="0" w:color="000000"/>
              <w:right w:val="single" w:sz="6" w:space="0" w:color="000000"/>
            </w:tcBorders>
            <w:shd w:val="clear" w:color="auto" w:fill="FFFFFF"/>
            <w:hideMark/>
          </w:tcPr>
          <w:p w14:paraId="11E89693" w14:textId="77777777" w:rsidR="00677B00" w:rsidRPr="0075741E" w:rsidRDefault="00677B00" w:rsidP="0039727C">
            <w:pPr>
              <w:pStyle w:val="BodyText4"/>
              <w:spacing w:before="0" w:after="0"/>
              <w:ind w:left="23" w:firstLine="102"/>
              <w:rPr>
                <w:b/>
                <w:bCs/>
                <w:lang w:val="lv-LV"/>
              </w:rPr>
            </w:pPr>
            <w:r w:rsidRPr="0075741E">
              <w:rPr>
                <w:b/>
                <w:bCs/>
                <w:lang w:val="lv-LV"/>
              </w:rPr>
              <w:t>Pašreizējā redakcija</w:t>
            </w:r>
          </w:p>
        </w:tc>
        <w:tc>
          <w:tcPr>
            <w:tcW w:w="2110" w:type="pct"/>
            <w:tcBorders>
              <w:top w:val="single" w:sz="6" w:space="0" w:color="000000"/>
              <w:left w:val="single" w:sz="6" w:space="0" w:color="000000"/>
              <w:bottom w:val="single" w:sz="6" w:space="0" w:color="000000"/>
              <w:right w:val="single" w:sz="6" w:space="0" w:color="000000"/>
            </w:tcBorders>
            <w:shd w:val="clear" w:color="auto" w:fill="FFFFFF"/>
            <w:hideMark/>
          </w:tcPr>
          <w:p w14:paraId="22E535CF" w14:textId="77777777" w:rsidR="00677B00" w:rsidRPr="0075741E" w:rsidRDefault="00677B00" w:rsidP="0039727C">
            <w:pPr>
              <w:pStyle w:val="BodyText4"/>
              <w:spacing w:before="0" w:after="0"/>
              <w:ind w:left="23" w:firstLine="102"/>
              <w:rPr>
                <w:b/>
                <w:bCs/>
                <w:lang w:val="lv-LV"/>
              </w:rPr>
            </w:pPr>
            <w:r w:rsidRPr="0075741E">
              <w:rPr>
                <w:b/>
                <w:bCs/>
                <w:lang w:val="lv-LV"/>
              </w:rPr>
              <w:t>Grozītā redakcija</w:t>
            </w:r>
          </w:p>
        </w:tc>
      </w:tr>
      <w:tr w:rsidR="00677B00" w:rsidRPr="0075741E" w14:paraId="579BB1BA"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645D05" w14:textId="77777777" w:rsidR="00677B00" w:rsidRPr="0075741E" w:rsidRDefault="00677B00" w:rsidP="0039727C">
            <w:pPr>
              <w:pStyle w:val="BodyText4"/>
              <w:spacing w:before="0" w:after="0"/>
              <w:ind w:left="23" w:firstLine="102"/>
              <w:rPr>
                <w:lang w:val="lv-LV"/>
              </w:rPr>
            </w:pPr>
            <w:r w:rsidRPr="0075741E">
              <w:rPr>
                <w:lang w:val="lv-LV"/>
              </w:rPr>
              <w:t>Komponentes un/vai pasākuma apraksts</w:t>
            </w:r>
          </w:p>
        </w:tc>
        <w:tc>
          <w:tcPr>
            <w:tcW w:w="1817" w:type="pct"/>
            <w:tcBorders>
              <w:top w:val="single" w:sz="6" w:space="0" w:color="000000"/>
              <w:left w:val="single" w:sz="6" w:space="0" w:color="000000"/>
              <w:bottom w:val="single" w:sz="6" w:space="0" w:color="000000"/>
              <w:right w:val="single" w:sz="6" w:space="0" w:color="000000"/>
            </w:tcBorders>
            <w:shd w:val="clear" w:color="auto" w:fill="FFFFFF"/>
          </w:tcPr>
          <w:p w14:paraId="7F5147AD" w14:textId="77777777" w:rsidR="00677B00" w:rsidRPr="0075741E" w:rsidRDefault="00677B00" w:rsidP="0039727C">
            <w:pPr>
              <w:pStyle w:val="BodyText4"/>
              <w:ind w:left="23" w:firstLine="102"/>
              <w:rPr>
                <w:sz w:val="18"/>
                <w:szCs w:val="18"/>
                <w:lang w:val="lv-LV"/>
              </w:rPr>
            </w:pPr>
            <w:r w:rsidRPr="0075741E">
              <w:rPr>
                <w:sz w:val="18"/>
                <w:szCs w:val="18"/>
                <w:lang w:val="lv-LV"/>
              </w:rPr>
              <w:t xml:space="preserve">Investīcija 2.3.2.2.i. Valsts un pašvaldību digitālās transformācijas prasmju un spēju attīstība </w:t>
            </w:r>
          </w:p>
          <w:p w14:paraId="6C37C742" w14:textId="77777777" w:rsidR="00677B00" w:rsidRPr="0075741E" w:rsidRDefault="00677B00" w:rsidP="0039727C">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tostarp digitālās transformācijas plānošanā un pārmaiņu vadībā, datu analīzes, mākslīgā intelekta un citu modernu tehnoloģiju izmantošanu, lai modernizētu darbības un pakalpojumus, elastīgu IKT projektu vadību, modernu digitālo infrastruktūru izmantošanu un pārvaldību. </w:t>
            </w:r>
          </w:p>
          <w:p w14:paraId="32E4224B" w14:textId="77777777" w:rsidR="00677B00" w:rsidRPr="0075741E" w:rsidRDefault="00677B00" w:rsidP="0039727C">
            <w:pPr>
              <w:pStyle w:val="BodyText4"/>
              <w:spacing w:before="0" w:after="0"/>
              <w:ind w:left="23" w:firstLine="102"/>
              <w:rPr>
                <w:lang w:val="lv-LV"/>
              </w:rPr>
            </w:pPr>
            <w:r w:rsidRPr="0075741E">
              <w:rPr>
                <w:sz w:val="18"/>
                <w:szCs w:val="18"/>
                <w:lang w:val="lv-LV"/>
              </w:rPr>
              <w:t xml:space="preserve">Investīciju attiecībā uz digitālo prasmju un kompetenču sistēmu īsteno līdz 2023. gada 30. jūnijam, bet attiecībā uz publiskās pārvaldes darbinieku digitālo prasmju uzlabošanu — līdz 2026. gada 31. augustam. </w:t>
            </w:r>
          </w:p>
        </w:tc>
        <w:tc>
          <w:tcPr>
            <w:tcW w:w="2110" w:type="pct"/>
            <w:tcBorders>
              <w:top w:val="single" w:sz="6" w:space="0" w:color="000000"/>
              <w:left w:val="single" w:sz="6" w:space="0" w:color="000000"/>
              <w:bottom w:val="single" w:sz="6" w:space="0" w:color="000000"/>
              <w:right w:val="single" w:sz="6" w:space="0" w:color="000000"/>
            </w:tcBorders>
            <w:shd w:val="clear" w:color="auto" w:fill="FFFFFF"/>
          </w:tcPr>
          <w:p w14:paraId="75045FB3" w14:textId="77777777" w:rsidR="00677B00" w:rsidRPr="0075741E" w:rsidRDefault="00677B00" w:rsidP="0039727C">
            <w:pPr>
              <w:pStyle w:val="BodyText4"/>
              <w:ind w:left="23" w:firstLine="102"/>
              <w:rPr>
                <w:sz w:val="18"/>
                <w:szCs w:val="18"/>
                <w:lang w:val="lv-LV"/>
              </w:rPr>
            </w:pPr>
            <w:r w:rsidRPr="0075741E">
              <w:rPr>
                <w:sz w:val="18"/>
                <w:szCs w:val="18"/>
                <w:lang w:val="lv-LV"/>
              </w:rPr>
              <w:t xml:space="preserve">Investīcija 2.3.2.2.i. Valsts un pašvaldību digitālās transformācijas prasmju un spēju attīstība </w:t>
            </w:r>
          </w:p>
          <w:p w14:paraId="43D848AB" w14:textId="77777777" w:rsidR="00677B00" w:rsidRPr="0075741E" w:rsidRDefault="00677B00" w:rsidP="0039727C">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w:t>
            </w:r>
          </w:p>
          <w:p w14:paraId="5B689EA9" w14:textId="77777777" w:rsidR="00677B00" w:rsidRPr="0075741E" w:rsidRDefault="00677B00" w:rsidP="0039727C">
            <w:pPr>
              <w:pStyle w:val="BodyText4"/>
              <w:spacing w:before="0" w:after="0"/>
              <w:ind w:left="23" w:firstLine="102"/>
              <w:rPr>
                <w:lang w:val="lv-LV"/>
              </w:rPr>
            </w:pPr>
            <w:r w:rsidRPr="0075741E">
              <w:rPr>
                <w:sz w:val="18"/>
                <w:szCs w:val="18"/>
                <w:lang w:val="lv-LV"/>
              </w:rPr>
              <w:t>Investīciju attiecībā uz digitālo prasmju un kompetenču sistēmu īsteno līdz 2023. gada 30. jūnijam, bet attiecībā uz publiskās pārvaldes darbinieku digitālo prasmju uzlabošanu — līdz 2026. gada 31. augustam.</w:t>
            </w:r>
          </w:p>
        </w:tc>
      </w:tr>
      <w:tr w:rsidR="00677B00" w:rsidRPr="0075741E" w14:paraId="6B59A7BA"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FE21D6" w14:textId="77777777" w:rsidR="00677B00" w:rsidRPr="0075741E" w:rsidRDefault="00677B00" w:rsidP="0039727C">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1817" w:type="pct"/>
            <w:tcBorders>
              <w:top w:val="single" w:sz="6" w:space="0" w:color="000000"/>
              <w:left w:val="single" w:sz="6" w:space="0" w:color="000000"/>
              <w:bottom w:val="single" w:sz="6" w:space="0" w:color="000000"/>
              <w:right w:val="single" w:sz="6" w:space="0" w:color="000000"/>
            </w:tcBorders>
            <w:shd w:val="clear" w:color="auto" w:fill="FFFFFF"/>
          </w:tcPr>
          <w:p w14:paraId="5264CC7B"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00057E4D" w14:textId="77777777" w:rsidR="00677B00" w:rsidRPr="0075741E" w:rsidRDefault="00677B00" w:rsidP="0039727C">
            <w:pPr>
              <w:jc w:val="both"/>
              <w:rPr>
                <w:rFonts w:ascii="Times New Roman" w:hAnsi="Times New Roman" w:cs="Times New Roman"/>
                <w:sz w:val="16"/>
                <w:szCs w:val="16"/>
                <w:lang w:val="lv-LV"/>
              </w:rPr>
            </w:pPr>
            <w:r w:rsidRPr="0075741E">
              <w:rPr>
                <w:rFonts w:ascii="Times New Roman" w:hAnsi="Times New Roman" w:cs="Times New Roman"/>
                <w:sz w:val="16"/>
                <w:szCs w:val="16"/>
              </w:rPr>
              <w:t>“Līdz 2023. gada jūnijam izstrādāts digitālo prasmju un kompetenču satvars”.</w:t>
            </w:r>
          </w:p>
          <w:p w14:paraId="6DCB0DDC" w14:textId="77777777" w:rsidR="00677B00" w:rsidRPr="0075741E" w:rsidRDefault="00677B00" w:rsidP="0039727C">
            <w:pPr>
              <w:jc w:val="both"/>
              <w:rPr>
                <w:rFonts w:ascii="Times New Roman" w:hAnsi="Times New Roman" w:cs="Times New Roman"/>
                <w:sz w:val="16"/>
                <w:szCs w:val="16"/>
              </w:rPr>
            </w:pPr>
          </w:p>
          <w:p w14:paraId="21DFB27A"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1DCEB5D5" w14:textId="77777777" w:rsidR="00677B00" w:rsidRPr="0075741E" w:rsidRDefault="00677B00" w:rsidP="009D0C96">
            <w:pPr>
              <w:pStyle w:val="BodyText4"/>
              <w:spacing w:before="0" w:after="0"/>
              <w:ind w:left="23" w:firstLine="0"/>
              <w:rPr>
                <w:sz w:val="16"/>
                <w:szCs w:val="16"/>
                <w:lang w:val="lv-LV"/>
              </w:rPr>
            </w:pPr>
            <w:r w:rsidRPr="0075741E">
              <w:rPr>
                <w:sz w:val="16"/>
                <w:szCs w:val="16"/>
              </w:rPr>
              <w:t>“</w:t>
            </w:r>
            <w:r w:rsidRPr="0075741E">
              <w:rPr>
                <w:rFonts w:eastAsia="Courier New"/>
                <w:sz w:val="16"/>
                <w:szCs w:val="16"/>
              </w:rPr>
              <w:t xml:space="preserve">Dara pieejamu publiskās pārvaldes digitālo prasmju plānu un satvaru, tostarp mācību programmas, un organizē apmācību publiskās pārvaldes </w:t>
            </w:r>
            <w:proofErr w:type="spellStart"/>
            <w:r w:rsidRPr="0075741E">
              <w:rPr>
                <w:rFonts w:eastAsia="Courier New"/>
                <w:sz w:val="16"/>
                <w:szCs w:val="16"/>
              </w:rPr>
              <w:t>pamatplatformā</w:t>
            </w:r>
            <w:proofErr w:type="spellEnd"/>
            <w:r w:rsidRPr="0075741E">
              <w:rPr>
                <w:sz w:val="16"/>
                <w:szCs w:val="16"/>
              </w:rPr>
              <w:t xml:space="preserve">.” </w:t>
            </w:r>
          </w:p>
        </w:tc>
        <w:tc>
          <w:tcPr>
            <w:tcW w:w="2110" w:type="pct"/>
            <w:tcBorders>
              <w:top w:val="single" w:sz="6" w:space="0" w:color="000000"/>
              <w:left w:val="single" w:sz="6" w:space="0" w:color="000000"/>
              <w:bottom w:val="single" w:sz="6" w:space="0" w:color="000000"/>
              <w:right w:val="single" w:sz="6" w:space="0" w:color="000000"/>
            </w:tcBorders>
            <w:shd w:val="clear" w:color="auto" w:fill="FFFFFF"/>
          </w:tcPr>
          <w:p w14:paraId="1E22791C"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2B8CDAA6" w14:textId="77777777" w:rsidR="00677B00" w:rsidRPr="0075741E" w:rsidRDefault="00677B00" w:rsidP="0039727C">
            <w:pPr>
              <w:jc w:val="both"/>
              <w:rPr>
                <w:rFonts w:ascii="Times New Roman" w:hAnsi="Times New Roman" w:cs="Times New Roman"/>
                <w:sz w:val="16"/>
                <w:szCs w:val="16"/>
                <w:lang w:val="lv-LV"/>
              </w:rPr>
            </w:pPr>
            <w:r w:rsidRPr="0075741E">
              <w:rPr>
                <w:rFonts w:ascii="Times New Roman" w:hAnsi="Times New Roman" w:cs="Times New Roman"/>
                <w:sz w:val="16"/>
                <w:szCs w:val="16"/>
              </w:rPr>
              <w:t>“Izstrādāts publiskās pārvaldes digitālo prasmju un  kompetenču satvars”.</w:t>
            </w:r>
          </w:p>
          <w:p w14:paraId="55ACE3FA" w14:textId="77777777" w:rsidR="00677B00" w:rsidRPr="0075741E" w:rsidRDefault="00677B00" w:rsidP="0039727C">
            <w:pPr>
              <w:jc w:val="both"/>
              <w:rPr>
                <w:rFonts w:ascii="Times New Roman" w:hAnsi="Times New Roman" w:cs="Times New Roman"/>
                <w:sz w:val="16"/>
                <w:szCs w:val="16"/>
                <w:lang w:val="lv-LV"/>
              </w:rPr>
            </w:pPr>
          </w:p>
          <w:p w14:paraId="64B2C735"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“Kvalitatīvie rādītāji (atskaites punktiem)” redakcija: </w:t>
            </w:r>
          </w:p>
          <w:p w14:paraId="399130D8"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“Kompetenču satvars ir pieejams Valsts administrācijas skolas mācību vadības sistēmā un apstiprināts ar Valsts administrācijas skolas iekšējo normatīvo aktu.”</w:t>
            </w:r>
          </w:p>
          <w:p w14:paraId="120B9A39" w14:textId="77777777" w:rsidR="00677B00" w:rsidRPr="0075741E" w:rsidRDefault="00677B00" w:rsidP="0039727C">
            <w:pPr>
              <w:jc w:val="both"/>
              <w:rPr>
                <w:rFonts w:ascii="Times New Roman" w:hAnsi="Times New Roman" w:cs="Times New Roman"/>
                <w:sz w:val="16"/>
                <w:szCs w:val="16"/>
              </w:rPr>
            </w:pPr>
          </w:p>
          <w:p w14:paraId="622848AF" w14:textId="77777777" w:rsidR="00677B00" w:rsidRPr="0075741E" w:rsidRDefault="00677B00" w:rsidP="0039727C">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3E794275" w14:textId="77777777" w:rsidR="00677B00" w:rsidRPr="0075741E" w:rsidRDefault="00677B00" w:rsidP="0039727C">
            <w:pPr>
              <w:pStyle w:val="Default"/>
              <w:jc w:val="both"/>
              <w:rPr>
                <w:sz w:val="16"/>
                <w:szCs w:val="16"/>
              </w:rPr>
            </w:pPr>
            <w:r w:rsidRPr="0075741E">
              <w:rPr>
                <w:sz w:val="16"/>
                <w:szCs w:val="16"/>
              </w:rPr>
              <w:t xml:space="preserve">“Publiskās pārvaldes digitālo prasmju kompetenču satvars, tostarp mācību programmas ir izstrādātas.” </w:t>
            </w:r>
          </w:p>
          <w:p w14:paraId="4CF75706" w14:textId="77777777" w:rsidR="00677B00" w:rsidRPr="0075741E" w:rsidRDefault="00677B00" w:rsidP="0039727C">
            <w:pPr>
              <w:pStyle w:val="Default"/>
              <w:jc w:val="both"/>
              <w:rPr>
                <w:sz w:val="16"/>
                <w:szCs w:val="16"/>
              </w:rPr>
            </w:pPr>
          </w:p>
          <w:p w14:paraId="47D256D3" w14:textId="5B216EF2" w:rsidR="00677B00" w:rsidRPr="0075741E" w:rsidRDefault="00677B00" w:rsidP="0039727C">
            <w:pPr>
              <w:pStyle w:val="Default"/>
              <w:jc w:val="both"/>
              <w:rPr>
                <w:sz w:val="16"/>
                <w:szCs w:val="16"/>
                <w:lang w:val="lv" w:bidi="en-US"/>
              </w:rPr>
            </w:pPr>
            <w:r w:rsidRPr="0075741E">
              <w:rPr>
                <w:sz w:val="16"/>
                <w:szCs w:val="16"/>
                <w:lang w:val="lv" w:bidi="en-US"/>
              </w:rPr>
              <w:t xml:space="preserve"> </w:t>
            </w:r>
          </w:p>
        </w:tc>
      </w:tr>
      <w:tr w:rsidR="00677B00" w:rsidRPr="0075741E" w14:paraId="103FABC4"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848AEC" w14:textId="77777777" w:rsidR="00677B00" w:rsidRPr="0075741E" w:rsidRDefault="00677B00" w:rsidP="0039727C">
            <w:pPr>
              <w:pStyle w:val="BodyText4"/>
              <w:spacing w:before="0" w:after="0"/>
              <w:ind w:left="23" w:firstLine="102"/>
              <w:rPr>
                <w:lang w:val="lv-LV"/>
              </w:rPr>
            </w:pPr>
            <w:r w:rsidRPr="0075741E">
              <w:rPr>
                <w:lang w:val="lv-LV"/>
              </w:rPr>
              <w:t>Aplēstās izmaksas</w:t>
            </w:r>
          </w:p>
        </w:tc>
        <w:tc>
          <w:tcPr>
            <w:tcW w:w="1817" w:type="pct"/>
            <w:tcBorders>
              <w:top w:val="single" w:sz="6" w:space="0" w:color="000000"/>
              <w:left w:val="single" w:sz="6" w:space="0" w:color="000000"/>
              <w:bottom w:val="single" w:sz="6" w:space="0" w:color="000000"/>
              <w:right w:val="single" w:sz="6" w:space="0" w:color="000000"/>
            </w:tcBorders>
            <w:shd w:val="clear" w:color="auto" w:fill="FFFFFF"/>
          </w:tcPr>
          <w:p w14:paraId="1CD25F6C"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c>
          <w:tcPr>
            <w:tcW w:w="2110" w:type="pct"/>
            <w:tcBorders>
              <w:top w:val="single" w:sz="6" w:space="0" w:color="000000"/>
              <w:left w:val="single" w:sz="6" w:space="0" w:color="000000"/>
              <w:bottom w:val="single" w:sz="6" w:space="0" w:color="000000"/>
              <w:right w:val="single" w:sz="6" w:space="0" w:color="000000"/>
            </w:tcBorders>
            <w:shd w:val="clear" w:color="auto" w:fill="FFFFFF"/>
          </w:tcPr>
          <w:p w14:paraId="4DA363FC"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r>
      <w:tr w:rsidR="00677B00" w:rsidRPr="0075741E" w14:paraId="12D9A386"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AD4349" w14:textId="77777777" w:rsidR="00677B00" w:rsidRPr="0075741E" w:rsidRDefault="00677B00" w:rsidP="0039727C">
            <w:pPr>
              <w:pStyle w:val="BodyText4"/>
              <w:spacing w:before="0" w:after="0"/>
              <w:ind w:left="23" w:firstLine="102"/>
              <w:rPr>
                <w:lang w:val="lv-LV"/>
              </w:rPr>
            </w:pPr>
            <w:r w:rsidRPr="0075741E">
              <w:rPr>
                <w:lang w:val="lv-LV"/>
              </w:rPr>
              <w:t>Zaļā un digitālā izsekojamība</w:t>
            </w:r>
          </w:p>
        </w:tc>
        <w:tc>
          <w:tcPr>
            <w:tcW w:w="1817" w:type="pct"/>
            <w:tcBorders>
              <w:top w:val="single" w:sz="6" w:space="0" w:color="000000"/>
              <w:left w:val="single" w:sz="6" w:space="0" w:color="000000"/>
              <w:bottom w:val="single" w:sz="6" w:space="0" w:color="000000"/>
              <w:right w:val="single" w:sz="6" w:space="0" w:color="000000"/>
            </w:tcBorders>
            <w:shd w:val="clear" w:color="auto" w:fill="FFFFFF"/>
            <w:hideMark/>
          </w:tcPr>
          <w:p w14:paraId="12FB337F"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c>
          <w:tcPr>
            <w:tcW w:w="2110" w:type="pct"/>
            <w:tcBorders>
              <w:top w:val="single" w:sz="6" w:space="0" w:color="000000"/>
              <w:left w:val="single" w:sz="6" w:space="0" w:color="000000"/>
              <w:bottom w:val="single" w:sz="6" w:space="0" w:color="000000"/>
              <w:right w:val="single" w:sz="6" w:space="0" w:color="000000"/>
            </w:tcBorders>
            <w:shd w:val="clear" w:color="auto" w:fill="FFFFFF"/>
            <w:hideMark/>
          </w:tcPr>
          <w:p w14:paraId="49F338DF"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r>
      <w:tr w:rsidR="00677B00" w:rsidRPr="0075741E" w14:paraId="5843F284" w14:textId="77777777" w:rsidTr="0039727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262FD5B" w14:textId="77777777" w:rsidR="00677B00" w:rsidRPr="0075741E" w:rsidRDefault="00677B00" w:rsidP="0039727C">
            <w:pPr>
              <w:pStyle w:val="BodyText4"/>
              <w:spacing w:before="0" w:after="0"/>
              <w:ind w:left="23" w:firstLine="102"/>
              <w:rPr>
                <w:lang w:val="lv-LV"/>
              </w:rPr>
            </w:pPr>
            <w:r w:rsidRPr="0075741E">
              <w:rPr>
                <w:lang w:val="lv-LV"/>
              </w:rPr>
              <w:t>Pašnovērtējums par principu “nenodarīt būtisku kaitējumu”</w:t>
            </w:r>
          </w:p>
        </w:tc>
        <w:tc>
          <w:tcPr>
            <w:tcW w:w="1817" w:type="pct"/>
            <w:tcBorders>
              <w:top w:val="single" w:sz="6" w:space="0" w:color="000000"/>
              <w:left w:val="single" w:sz="6" w:space="0" w:color="000000"/>
              <w:bottom w:val="single" w:sz="6" w:space="0" w:color="000000"/>
              <w:right w:val="single" w:sz="6" w:space="0" w:color="000000"/>
            </w:tcBorders>
            <w:shd w:val="clear" w:color="auto" w:fill="FFFFFF"/>
            <w:hideMark/>
          </w:tcPr>
          <w:p w14:paraId="6A9E764E"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c>
          <w:tcPr>
            <w:tcW w:w="2110" w:type="pct"/>
            <w:tcBorders>
              <w:top w:val="single" w:sz="6" w:space="0" w:color="000000"/>
              <w:left w:val="single" w:sz="6" w:space="0" w:color="000000"/>
              <w:bottom w:val="single" w:sz="6" w:space="0" w:color="000000"/>
              <w:right w:val="single" w:sz="6" w:space="0" w:color="000000"/>
            </w:tcBorders>
            <w:shd w:val="clear" w:color="auto" w:fill="FFFFFF"/>
            <w:hideMark/>
          </w:tcPr>
          <w:p w14:paraId="5C2D7DE7" w14:textId="77777777" w:rsidR="00677B00" w:rsidRPr="0075741E" w:rsidRDefault="00677B00" w:rsidP="0039727C">
            <w:pPr>
              <w:pStyle w:val="BodyText4"/>
              <w:spacing w:before="0" w:after="0"/>
              <w:ind w:left="23" w:firstLine="102"/>
              <w:rPr>
                <w:lang w:val="lv-LV"/>
              </w:rPr>
            </w:pPr>
            <w:r w:rsidRPr="0075741E">
              <w:rPr>
                <w:sz w:val="18"/>
                <w:szCs w:val="18"/>
              </w:rPr>
              <w:t>Izmaiņu nav</w:t>
            </w:r>
          </w:p>
        </w:tc>
      </w:tr>
    </w:tbl>
    <w:p w14:paraId="14348C4B" w14:textId="77777777" w:rsidR="00677B00" w:rsidRPr="0075741E" w:rsidRDefault="00677B00" w:rsidP="007A3F9B">
      <w:pPr>
        <w:pStyle w:val="BodyText4"/>
        <w:shd w:val="clear" w:color="auto" w:fill="auto"/>
        <w:spacing w:before="0" w:after="0"/>
        <w:ind w:left="20"/>
        <w:rPr>
          <w:b/>
          <w:bCs/>
          <w:u w:val="single"/>
          <w:lang w:val="lv-LV"/>
        </w:rPr>
      </w:pPr>
    </w:p>
    <w:p w14:paraId="06C20410" w14:textId="77777777" w:rsidR="00677B00" w:rsidRPr="0075741E" w:rsidRDefault="00677B00"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26"/>
        <w:gridCol w:w="4004"/>
        <w:gridCol w:w="2986"/>
      </w:tblGrid>
      <w:tr w:rsidR="009C77E6" w:rsidRPr="0075741E" w14:paraId="12EC07A2"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5931A855" w14:textId="1A2DEE57" w:rsidR="009C77E6" w:rsidRPr="0075741E" w:rsidRDefault="009C77E6" w:rsidP="009C77E6">
            <w:pPr>
              <w:pStyle w:val="BodyText4"/>
              <w:spacing w:before="0" w:after="0"/>
              <w:ind w:left="23" w:firstLine="102"/>
              <w:jc w:val="center"/>
              <w:rPr>
                <w:b/>
                <w:bCs/>
                <w:lang w:val="lv-LV"/>
              </w:rPr>
            </w:pPr>
            <w:r w:rsidRPr="0075741E">
              <w:rPr>
                <w:b/>
                <w:bCs/>
                <w:lang w:val="lv-LV"/>
              </w:rPr>
              <w:t xml:space="preserve">2.3.2.2.i investīcija “Valsts un pašvaldību digitālās transformācijas prasmju un spēju attīstība”, (CID atsauce Nr.75) </w:t>
            </w:r>
          </w:p>
          <w:p w14:paraId="1A0D7FC9" w14:textId="3D1394B2" w:rsidR="009C77E6" w:rsidRPr="0075741E" w:rsidRDefault="009C77E6" w:rsidP="00E97321">
            <w:pPr>
              <w:pStyle w:val="BodyText4"/>
              <w:spacing w:before="0" w:after="0"/>
              <w:ind w:left="23" w:firstLine="102"/>
              <w:jc w:val="center"/>
              <w:rPr>
                <w:b/>
                <w:bCs/>
                <w:lang w:val="lv-LV"/>
              </w:rPr>
            </w:pPr>
            <w:r w:rsidRPr="0075741E">
              <w:rPr>
                <w:b/>
                <w:bCs/>
                <w:lang w:val="lv-LV"/>
              </w:rPr>
              <w:t>LV-C[C2]-I[2-3-2-i]</w:t>
            </w:r>
          </w:p>
        </w:tc>
      </w:tr>
      <w:tr w:rsidR="00677B00" w:rsidRPr="0075741E" w14:paraId="48A82A21"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3ED7B84" w14:textId="074AAFF5" w:rsidR="00677B00" w:rsidRPr="0075741E" w:rsidRDefault="00677B00" w:rsidP="00677B00">
            <w:pPr>
              <w:pStyle w:val="BodyText4"/>
              <w:spacing w:before="0" w:after="0"/>
              <w:ind w:left="23" w:firstLine="102"/>
              <w:rPr>
                <w:b/>
                <w:bCs/>
                <w:sz w:val="17"/>
                <w:szCs w:val="17"/>
                <w:lang w:val="lv-LV"/>
              </w:rPr>
            </w:pPr>
            <w:r w:rsidRPr="0075741E">
              <w:rPr>
                <w:rStyle w:val="Bodytext85ptItalic"/>
              </w:rPr>
              <w:t xml:space="preserve">Grozījumi tiek pamatoti ar RRF regulas 21.panta 1.punktu, jo investīcijas ieviešanas procesā ir konstatēts, ka izmaiņas, kas paredz uzskaitīt publiskās pārvaldes nodarbināto pabeigto apmācību skaitu  6 kompetenču jomu ietvaros i,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M75 pēc būtības ir mācību dalībnieku iesaistes un mācību procesa nodrošināšanas mērķa rādītājs, bet kompetenču izstrāde ir saistāma ar kompetenču ietvara izstrādes procesu, kas ir paredzēts M74 atskaites punktā, kā rezultātā ir konstatēta saturisko aprakstu sadaļu pārklāšanās M74 un M75 starpā. Tāpat arī rosinām svītrot teksta daļu “ir nodrošināta </w:t>
            </w:r>
            <w:proofErr w:type="spellStart"/>
            <w:r w:rsidRPr="0075741E">
              <w:rPr>
                <w:rStyle w:val="Bodytext85ptItalic"/>
              </w:rPr>
              <w:t>pašvadītu</w:t>
            </w:r>
            <w:proofErr w:type="spellEnd"/>
            <w:r w:rsidRPr="0075741E">
              <w:rPr>
                <w:rStyle w:val="Bodytext85ptItalic"/>
              </w:rPr>
              <w:t xml:space="preserve"> mācību </w:t>
            </w:r>
            <w:proofErr w:type="spellStart"/>
            <w:r w:rsidRPr="0075741E">
              <w:rPr>
                <w:rStyle w:val="Bodytext85ptItalic"/>
              </w:rPr>
              <w:t>izmantojamība</w:t>
            </w:r>
            <w:proofErr w:type="spellEnd"/>
            <w:r w:rsidRPr="0075741E">
              <w:rPr>
                <w:rStyle w:val="Bodytext85ptItalic"/>
              </w:rPr>
              <w:t xml:space="preserve">”, ņemot vērā, ka nebūs iespējams nodrošināt dokumentālus pamatojumus atskaišu veidā šī procesa praktiskai norisei to publiskās pārvaldes iestāžu vai indivīda līmenī, kuri būs piedalījušies mācībās. Tas gan nenozīmē, ka </w:t>
            </w:r>
            <w:proofErr w:type="spellStart"/>
            <w:r w:rsidRPr="0075741E">
              <w:rPr>
                <w:rStyle w:val="Bodytext85ptItalic"/>
              </w:rPr>
              <w:t>pašvadītu</w:t>
            </w:r>
            <w:proofErr w:type="spellEnd"/>
            <w:r w:rsidRPr="0075741E">
              <w:rPr>
                <w:rStyle w:val="Bodytext85ptItalic"/>
              </w:rPr>
              <w:t xml:space="preserve"> mācību </w:t>
            </w:r>
            <w:proofErr w:type="spellStart"/>
            <w:r w:rsidRPr="0075741E">
              <w:rPr>
                <w:rStyle w:val="Bodytext85ptItalic"/>
              </w:rPr>
              <w:t>izmantojamība</w:t>
            </w:r>
            <w:proofErr w:type="spellEnd"/>
            <w:r w:rsidRPr="0075741E">
              <w:rPr>
                <w:rStyle w:val="Bodytext85ptItalic"/>
              </w:rPr>
              <w:t xml:space="preserve"> praksē nenotiks, tomēr to ir sarežģīti vai pat neiespējami dokumentēt un iesniegt atskaišu formātā. Papildus tam tiek precizēts CID rādītāja nosaukums uz “Publiskās pārvaldes nodarbināto pabeigto apmācību skaits digitālo prasmju kompetenču jomās”, lai precīzāk atspoguļotu rādītāja vienību uzskaites pieeju šajā CID rādītājā.</w:t>
            </w:r>
            <w:r w:rsidRPr="0075741E">
              <w:rPr>
                <w:sz w:val="17"/>
                <w:szCs w:val="17"/>
              </w:rPr>
              <w:t xml:space="preserve"> </w:t>
            </w:r>
            <w:r w:rsidRPr="0075741E">
              <w:rPr>
                <w:rStyle w:val="Bodytext85ptItalic"/>
              </w:rPr>
              <w:t xml:space="preserve">CID </w:t>
            </w:r>
            <w:proofErr w:type="spellStart"/>
            <w:r w:rsidRPr="0075741E">
              <w:rPr>
                <w:rStyle w:val="Bodytext85ptItalic"/>
              </w:rPr>
              <w:t>mērķrādītāja</w:t>
            </w:r>
            <w:proofErr w:type="spellEnd"/>
            <w:r w:rsidRPr="0075741E">
              <w:rPr>
                <w:rStyle w:val="Bodytext85ptItalic"/>
              </w:rPr>
              <w:t xml:space="preserve"> apraksts papildināts ar sešu digitālo prasmju kompetenču jomu nosaukumiem, kā arī papildus skaidrots, ka publiskās pārvaldes nodarbinātais var apmeklēt vairākas apmācības, un katra šāda apmācība var tikt ieskaitīta mērķī, ja vien tās ir dažādas apmācības.</w:t>
            </w:r>
          </w:p>
        </w:tc>
      </w:tr>
      <w:tr w:rsidR="00677B00" w:rsidRPr="0075741E" w14:paraId="54F0B6E5"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651026" w14:textId="77777777" w:rsidR="00677B00" w:rsidRPr="0075741E" w:rsidRDefault="00677B00" w:rsidP="00677B00">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296BAE" w14:textId="77777777" w:rsidR="00677B00" w:rsidRPr="0075741E" w:rsidRDefault="00677B00" w:rsidP="00677B00">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14BF03" w14:textId="77777777" w:rsidR="00677B00" w:rsidRPr="0075741E" w:rsidRDefault="00677B00" w:rsidP="00677B00">
            <w:pPr>
              <w:pStyle w:val="BodyText4"/>
              <w:spacing w:before="0" w:after="0"/>
              <w:ind w:left="23" w:firstLine="102"/>
              <w:rPr>
                <w:b/>
                <w:bCs/>
                <w:lang w:val="lv-LV"/>
              </w:rPr>
            </w:pPr>
            <w:r w:rsidRPr="0075741E">
              <w:rPr>
                <w:b/>
                <w:bCs/>
                <w:lang w:val="lv-LV"/>
              </w:rPr>
              <w:t>Grozītā redakcija</w:t>
            </w:r>
          </w:p>
        </w:tc>
      </w:tr>
      <w:tr w:rsidR="00677B00" w:rsidRPr="0075741E" w14:paraId="7CCAEF51"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A5631B" w14:textId="65BD04C4" w:rsidR="00677B00" w:rsidRPr="0075741E" w:rsidRDefault="00677B00" w:rsidP="00677B00">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747B758"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 2.3.2.2.i. Valsts un pašvaldību digitālās transformācijas prasmju un spēju attīstība </w:t>
            </w:r>
          </w:p>
          <w:p w14:paraId="055165DE"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tostarp digitālās transformācijas plānošanā un pārmaiņu vadībā, datu analīzes, mākslīgā intelekta un citu modernu tehnoloģiju izmantošanu, lai modernizētu darbības un pakalpojumus, elastīgu IKT projektu vadību, modernu digitālo infrastruktūru izmantošanu un pārvaldību. </w:t>
            </w:r>
          </w:p>
          <w:p w14:paraId="30D7DC93" w14:textId="574D0C50" w:rsidR="00677B00" w:rsidRPr="0075741E" w:rsidRDefault="00677B00" w:rsidP="00677B00">
            <w:pPr>
              <w:pStyle w:val="BodyText4"/>
              <w:spacing w:before="0" w:after="0"/>
              <w:ind w:left="23" w:firstLine="102"/>
              <w:rPr>
                <w:lang w:val="lv-LV"/>
              </w:rPr>
            </w:pPr>
            <w:r w:rsidRPr="0075741E">
              <w:rPr>
                <w:sz w:val="18"/>
                <w:szCs w:val="18"/>
                <w:lang w:val="lv-LV"/>
              </w:rPr>
              <w:t xml:space="preserve">Investīciju attiecībā uz digitālo prasmju un kompetenču sistēmu īsteno līdz 2023. gada 30. jūnijam, bet attiecībā uz publiskās pārvaldes darbinieku digitālo prasmju uzlabošanu — līdz 2026. gada 31. augustam.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90627E6"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 2.3.2.2.i. Valsts un pašvaldību digitālās transformācijas prasmju un spēju attīstība </w:t>
            </w:r>
          </w:p>
          <w:p w14:paraId="7C35915F"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w:t>
            </w:r>
          </w:p>
          <w:p w14:paraId="6435BE1B" w14:textId="41DE4FC0" w:rsidR="00677B00" w:rsidRPr="0075741E" w:rsidRDefault="00677B00" w:rsidP="00677B00">
            <w:pPr>
              <w:pStyle w:val="BodyText4"/>
              <w:spacing w:before="0" w:after="0"/>
              <w:ind w:left="23" w:firstLine="102"/>
              <w:rPr>
                <w:lang w:val="lv-LV"/>
              </w:rPr>
            </w:pPr>
            <w:r w:rsidRPr="0075741E">
              <w:rPr>
                <w:sz w:val="18"/>
                <w:szCs w:val="18"/>
                <w:lang w:val="lv-LV"/>
              </w:rPr>
              <w:t>Investīciju attiecībā uz digitālo prasmju un kompetenču sistēmu īsteno līdz 2023. gada 30. jūnijam, bet attiecībā uz publiskās pārvaldes darbinieku digitālo prasmju uzlabošanu — līdz 2026. gada 31. augustam.</w:t>
            </w:r>
          </w:p>
        </w:tc>
      </w:tr>
      <w:tr w:rsidR="00677B00" w:rsidRPr="0075741E" w14:paraId="319E1E3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4BEAA5" w14:textId="77777777" w:rsidR="00677B00" w:rsidRPr="0075741E" w:rsidRDefault="00677B00" w:rsidP="00677B00">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4A29924"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3CD9C4DB" w14:textId="77777777" w:rsidR="00677B00" w:rsidRPr="0075741E" w:rsidRDefault="00677B00" w:rsidP="00677B00">
            <w:pPr>
              <w:jc w:val="both"/>
              <w:rPr>
                <w:rFonts w:ascii="Times New Roman" w:hAnsi="Times New Roman" w:cs="Times New Roman"/>
                <w:sz w:val="16"/>
                <w:szCs w:val="16"/>
                <w:lang w:val="lv-LV"/>
              </w:rPr>
            </w:pPr>
            <w:r w:rsidRPr="0075741E">
              <w:rPr>
                <w:rFonts w:ascii="Times New Roman" w:hAnsi="Times New Roman" w:cs="Times New Roman"/>
                <w:sz w:val="16"/>
                <w:szCs w:val="16"/>
              </w:rPr>
              <w:t>“Valsts pārvaldes (valsts un pašvaldību) darbinieki ar padziļinātām digitālajām prasmēm, tostarp e-mācībās iegūtām ”.</w:t>
            </w:r>
          </w:p>
          <w:p w14:paraId="0961EA0B" w14:textId="77777777" w:rsidR="00677B00" w:rsidRPr="0075741E" w:rsidRDefault="00677B00" w:rsidP="00677B00">
            <w:pPr>
              <w:jc w:val="both"/>
              <w:rPr>
                <w:rFonts w:ascii="Times New Roman" w:hAnsi="Times New Roman" w:cs="Times New Roman"/>
                <w:sz w:val="16"/>
                <w:szCs w:val="16"/>
              </w:rPr>
            </w:pPr>
          </w:p>
          <w:p w14:paraId="0C5C4B5E"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4BC3FE6F"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“To cilvēku skaits, kuri ir apguvuši padziļinātas digitālās prasmes šādu investīciju rezultātā: </w:t>
            </w:r>
          </w:p>
          <w:p w14:paraId="3904C563" w14:textId="77777777" w:rsidR="00677B00" w:rsidRPr="0075741E" w:rsidRDefault="00677B00" w:rsidP="00677B00">
            <w:pPr>
              <w:pStyle w:val="Default"/>
              <w:jc w:val="both"/>
              <w:rPr>
                <w:sz w:val="16"/>
                <w:szCs w:val="16"/>
                <w:lang w:val="lv" w:bidi="en-US"/>
              </w:rPr>
            </w:pPr>
            <w:r w:rsidRPr="0075741E">
              <w:rPr>
                <w:sz w:val="16"/>
                <w:szCs w:val="16"/>
                <w:lang w:val="lv" w:bidi="en-US"/>
              </w:rPr>
              <w:lastRenderedPageBreak/>
              <w:t xml:space="preserve">• ir izveidotas vispārējo un specializēto digitālo kompetenču sistēmas, kompetenču pilnveidošanas ceļveži un mācību programmu saturs; </w:t>
            </w:r>
          </w:p>
          <w:p w14:paraId="0715315F" w14:textId="77777777" w:rsidR="00677B00" w:rsidRPr="0075741E" w:rsidRDefault="00677B00" w:rsidP="00677B00">
            <w:pPr>
              <w:pStyle w:val="Default"/>
              <w:jc w:val="both"/>
              <w:rPr>
                <w:sz w:val="16"/>
                <w:szCs w:val="16"/>
                <w:lang w:val="lv" w:bidi="en-US"/>
              </w:rPr>
            </w:pPr>
            <w:r w:rsidRPr="0075741E">
              <w:rPr>
                <w:sz w:val="16"/>
                <w:szCs w:val="16"/>
                <w:lang w:val="lv" w:bidi="en-US"/>
              </w:rPr>
              <w:t xml:space="preserve">• digitālo kompetenču un prasmju apmācības sadaļa ar kompetenču sistēmām, publiskās pārvaldes vienotajā digitālās tālmācības vidē/platformā ir organizēts un darbojas mācību saturs un apmācības programmas; </w:t>
            </w:r>
          </w:p>
          <w:p w14:paraId="4B7564ED" w14:textId="5313CB26" w:rsidR="00677B00" w:rsidRPr="0075741E" w:rsidRDefault="00677B00" w:rsidP="00677B00">
            <w:pPr>
              <w:pStyle w:val="BodyText4"/>
              <w:spacing w:before="0" w:after="0"/>
              <w:ind w:left="23" w:firstLine="102"/>
              <w:rPr>
                <w:sz w:val="16"/>
                <w:szCs w:val="16"/>
                <w:lang w:val="lv-LV"/>
              </w:rPr>
            </w:pPr>
            <w:r w:rsidRPr="0075741E">
              <w:rPr>
                <w:sz w:val="16"/>
                <w:szCs w:val="16"/>
              </w:rPr>
              <w:t xml:space="preserve">• ir nodrošināta </w:t>
            </w:r>
            <w:proofErr w:type="spellStart"/>
            <w:r w:rsidRPr="0075741E">
              <w:rPr>
                <w:sz w:val="16"/>
                <w:szCs w:val="16"/>
              </w:rPr>
              <w:t>pašvadītu</w:t>
            </w:r>
            <w:proofErr w:type="spellEnd"/>
            <w:r w:rsidRPr="0075741E">
              <w:rPr>
                <w:sz w:val="16"/>
                <w:szCs w:val="16"/>
              </w:rPr>
              <w:t xml:space="preserve"> mācību </w:t>
            </w:r>
            <w:proofErr w:type="spellStart"/>
            <w:r w:rsidRPr="0075741E">
              <w:rPr>
                <w:sz w:val="16"/>
                <w:szCs w:val="16"/>
              </w:rPr>
              <w:t>izmantojamība</w:t>
            </w:r>
            <w:proofErr w:type="spellEnd"/>
            <w:r w:rsidRPr="0075741E">
              <w:rPr>
                <w:sz w:val="16"/>
                <w:szCs w:val="16"/>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E99E5DA"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lastRenderedPageBreak/>
              <w:t>Kolonnas “Nosaukums” redakcija:</w:t>
            </w:r>
          </w:p>
          <w:p w14:paraId="7113CADD" w14:textId="08A647CE" w:rsidR="00677B00" w:rsidRPr="0075741E" w:rsidRDefault="00677B00" w:rsidP="00677B00">
            <w:pPr>
              <w:jc w:val="both"/>
              <w:rPr>
                <w:rFonts w:ascii="Times New Roman" w:hAnsi="Times New Roman" w:cs="Times New Roman"/>
                <w:sz w:val="16"/>
                <w:szCs w:val="16"/>
                <w:lang w:val="lv-LV"/>
              </w:rPr>
            </w:pPr>
            <w:r w:rsidRPr="0075741E">
              <w:rPr>
                <w:rFonts w:ascii="Times New Roman" w:hAnsi="Times New Roman" w:cs="Times New Roman"/>
                <w:sz w:val="16"/>
                <w:szCs w:val="16"/>
              </w:rPr>
              <w:t>“Publiskās pārvaldes nodarbināto pabeigto apmācību skaits digitālo prasmju kompetenču jomās”.</w:t>
            </w:r>
          </w:p>
          <w:p w14:paraId="1F5A6511" w14:textId="77777777" w:rsidR="00677B00" w:rsidRPr="0075741E" w:rsidRDefault="00677B00" w:rsidP="00677B00">
            <w:pPr>
              <w:jc w:val="both"/>
              <w:rPr>
                <w:rFonts w:ascii="Times New Roman" w:hAnsi="Times New Roman" w:cs="Times New Roman"/>
                <w:sz w:val="16"/>
                <w:szCs w:val="16"/>
                <w:lang w:val="lv-LV"/>
              </w:rPr>
            </w:pPr>
          </w:p>
          <w:p w14:paraId="69E3FC7D"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“Kvalitatīvie rādītāji (atskaites punktiem)” redakcija: </w:t>
            </w:r>
          </w:p>
          <w:p w14:paraId="6A5A33E7"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“Publiskās pārvaldes nodarbinātais var apmeklēt vairākas apmācības, un katra šāda apmācība var tikt ieskaitīta mērķī, ja vien tās ir dažādas apmācības.”</w:t>
            </w:r>
          </w:p>
          <w:p w14:paraId="218625B9" w14:textId="77777777" w:rsidR="00677B00" w:rsidRPr="0075741E" w:rsidRDefault="00677B00" w:rsidP="00677B00">
            <w:pPr>
              <w:jc w:val="both"/>
              <w:rPr>
                <w:rFonts w:ascii="Times New Roman" w:hAnsi="Times New Roman" w:cs="Times New Roman"/>
                <w:sz w:val="16"/>
                <w:szCs w:val="16"/>
              </w:rPr>
            </w:pPr>
          </w:p>
          <w:p w14:paraId="3261E6E6" w14:textId="77777777" w:rsidR="00677B00" w:rsidRPr="0075741E" w:rsidRDefault="00677B00" w:rsidP="00677B00">
            <w:pPr>
              <w:jc w:val="both"/>
              <w:rPr>
                <w:rFonts w:ascii="Times New Roman" w:hAnsi="Times New Roman" w:cs="Times New Roman"/>
                <w:sz w:val="16"/>
                <w:szCs w:val="16"/>
              </w:rPr>
            </w:pPr>
          </w:p>
          <w:p w14:paraId="70E3E456"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45D9B961" w14:textId="4E98F4C7" w:rsidR="00677B00" w:rsidRPr="0075741E" w:rsidRDefault="00677B00" w:rsidP="00677B00">
            <w:pPr>
              <w:pStyle w:val="Default"/>
              <w:jc w:val="both"/>
              <w:rPr>
                <w:sz w:val="16"/>
                <w:szCs w:val="16"/>
                <w:lang w:val="lv" w:bidi="en-US"/>
              </w:rPr>
            </w:pPr>
            <w:r w:rsidRPr="0075741E">
              <w:rPr>
                <w:sz w:val="16"/>
                <w:szCs w:val="16"/>
              </w:rPr>
              <w:t>“</w:t>
            </w:r>
          </w:p>
          <w:p w14:paraId="71ADBFA5" w14:textId="5CF34F02" w:rsidR="00677B00" w:rsidRPr="0075741E" w:rsidRDefault="00677B00" w:rsidP="00677B00">
            <w:pPr>
              <w:pStyle w:val="Default"/>
              <w:jc w:val="both"/>
              <w:rPr>
                <w:sz w:val="16"/>
                <w:szCs w:val="16"/>
                <w:lang w:val="lv" w:bidi="en-US"/>
              </w:rPr>
            </w:pPr>
            <w:r w:rsidRPr="0075741E">
              <w:rPr>
                <w:sz w:val="16"/>
                <w:szCs w:val="16"/>
                <w:lang w:val="lv" w:bidi="en-US"/>
              </w:rPr>
              <w:t xml:space="preserve">“Publiskās pārvaldes nodarbināto pabeigto klātienes un tiešsaistes apmācību skaits digitālo prasmju kompetenču jomās: 1) Digitalizācijas vadība un attīstība, 2) Digitālā satura veidošana, 3) </w:t>
            </w:r>
            <w:proofErr w:type="spellStart"/>
            <w:r w:rsidRPr="0075741E">
              <w:rPr>
                <w:sz w:val="16"/>
                <w:szCs w:val="16"/>
                <w:lang w:val="lv" w:bidi="en-US"/>
              </w:rPr>
              <w:t>Kiberdrošība</w:t>
            </w:r>
            <w:proofErr w:type="spellEnd"/>
            <w:r w:rsidRPr="0075741E">
              <w:rPr>
                <w:sz w:val="16"/>
                <w:szCs w:val="16"/>
                <w:lang w:val="lv" w:bidi="en-US"/>
              </w:rPr>
              <w:t xml:space="preserve">, 4) Komunikācija un sadarbība, 5)Informācija un datu </w:t>
            </w:r>
            <w:proofErr w:type="spellStart"/>
            <w:r w:rsidRPr="0075741E">
              <w:rPr>
                <w:sz w:val="16"/>
                <w:szCs w:val="16"/>
                <w:lang w:val="lv" w:bidi="en-US"/>
              </w:rPr>
              <w:t>pratība</w:t>
            </w:r>
            <w:proofErr w:type="spellEnd"/>
            <w:r w:rsidRPr="0075741E">
              <w:rPr>
                <w:sz w:val="16"/>
                <w:szCs w:val="16"/>
                <w:lang w:val="lv" w:bidi="en-US"/>
              </w:rPr>
              <w:t xml:space="preserve">, 6) Transversālās prasmes.” </w:t>
            </w:r>
          </w:p>
        </w:tc>
      </w:tr>
      <w:tr w:rsidR="00677B00" w:rsidRPr="0075741E" w14:paraId="3D20179F"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FB04CC" w14:textId="77777777" w:rsidR="00677B00" w:rsidRPr="0075741E" w:rsidRDefault="00677B00" w:rsidP="00677B00">
            <w:pPr>
              <w:pStyle w:val="BodyText4"/>
              <w:spacing w:before="0" w:after="0"/>
              <w:ind w:left="23" w:firstLine="102"/>
              <w:rPr>
                <w:lang w:val="lv-LV"/>
              </w:rPr>
            </w:pPr>
            <w:r w:rsidRPr="0075741E">
              <w:rPr>
                <w:lang w:val="lv-LV"/>
              </w:rPr>
              <w:lastRenderedPageBreak/>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6F3E2B9"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54D9A29"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r w:rsidR="00677B00" w:rsidRPr="0075741E" w14:paraId="6D70BD18"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370B00" w14:textId="77777777" w:rsidR="00677B00" w:rsidRPr="0075741E" w:rsidRDefault="00677B00" w:rsidP="00677B00">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ADC97B"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173C4A"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r w:rsidR="00677B00" w:rsidRPr="0075741E" w14:paraId="30576F78"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913363C" w14:textId="77777777" w:rsidR="00677B00" w:rsidRPr="0075741E" w:rsidRDefault="00677B00" w:rsidP="00677B00">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1460A9"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CCE419"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bl>
    <w:p w14:paraId="4D32344E" w14:textId="77777777" w:rsidR="009C77E6" w:rsidRPr="0075741E" w:rsidRDefault="009C77E6"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26"/>
        <w:gridCol w:w="4004"/>
        <w:gridCol w:w="2986"/>
      </w:tblGrid>
      <w:tr w:rsidR="009C77E6" w:rsidRPr="0075741E" w14:paraId="5963C9EA"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0E037AD" w14:textId="77777777" w:rsidR="009C77E6" w:rsidRPr="0075741E" w:rsidRDefault="009C77E6" w:rsidP="0077317C">
            <w:pPr>
              <w:pStyle w:val="BodyText4"/>
              <w:spacing w:before="0" w:after="0"/>
              <w:ind w:left="23" w:hanging="23"/>
              <w:jc w:val="center"/>
              <w:rPr>
                <w:b/>
                <w:bCs/>
                <w:lang w:val="lv-LV"/>
              </w:rPr>
            </w:pPr>
            <w:r w:rsidRPr="0075741E">
              <w:rPr>
                <w:b/>
                <w:bCs/>
                <w:lang w:val="lv-LV"/>
              </w:rPr>
              <w:t>2.3.2.2.i investīcija “Valsts un pašvaldību digitālās transformācijas prasmju un spēju attīstība”, (CID atsauce Nr.76)</w:t>
            </w:r>
          </w:p>
          <w:p w14:paraId="5BA1631A" w14:textId="170A9FBB" w:rsidR="009C77E6" w:rsidRPr="0075741E" w:rsidRDefault="009C77E6" w:rsidP="0077317C">
            <w:pPr>
              <w:pStyle w:val="BodyText4"/>
              <w:spacing w:before="0" w:after="0"/>
              <w:ind w:left="23" w:hanging="23"/>
              <w:jc w:val="center"/>
              <w:rPr>
                <w:b/>
                <w:bCs/>
                <w:lang w:val="lv-LV"/>
              </w:rPr>
            </w:pPr>
            <w:r w:rsidRPr="0075741E">
              <w:rPr>
                <w:b/>
                <w:bCs/>
                <w:lang w:val="lv-LV"/>
              </w:rPr>
              <w:t>LV-C[C2]-I[2-3-2-i]</w:t>
            </w:r>
          </w:p>
        </w:tc>
      </w:tr>
      <w:tr w:rsidR="00677B00" w:rsidRPr="0075741E" w14:paraId="6C39F08B"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445FE4E" w14:textId="4A256D5C" w:rsidR="00677B00" w:rsidRPr="0075741E" w:rsidRDefault="00677B00" w:rsidP="00677B00">
            <w:pPr>
              <w:pStyle w:val="BodyText4"/>
              <w:spacing w:before="0" w:after="0"/>
              <w:ind w:left="23" w:firstLine="102"/>
              <w:rPr>
                <w:b/>
                <w:bCs/>
                <w:sz w:val="17"/>
                <w:szCs w:val="17"/>
                <w:lang w:val="lv-LV"/>
              </w:rPr>
            </w:pPr>
            <w:r w:rsidRPr="0075741E">
              <w:rPr>
                <w:rStyle w:val="Bodytext85ptItalic"/>
              </w:rPr>
              <w:t xml:space="preserve">Grozījumi tiek pamatoti ar RRF regulas 21.panta 1.punktu, jo investīcijas ieviešanas procesā ir konstatēts, ka izmaiņas, kas paredz uzskaitīt publiskās pārvaldes nodarbināto pabeigto apmācību skaitu 6 kompetenču jomu ietvaros,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M76 pēc būtības ir mācību dalībnieku iesaistes un mācību procesa nodrošināšanas mērķa rādītājs, bet kompetenču ietvara izstrāde ir paredzēta M74 atskaites punktā, kā rezultātā ir konstatēta saturisko aprakstu sadaļu pārklāšanās M74 un M76 starpā. Tāpat arī rosinām svītrot teksta daļu “ir nodrošināta </w:t>
            </w:r>
            <w:proofErr w:type="spellStart"/>
            <w:r w:rsidRPr="0075741E">
              <w:rPr>
                <w:rStyle w:val="Bodytext85ptItalic"/>
              </w:rPr>
              <w:t>pašvadītu</w:t>
            </w:r>
            <w:proofErr w:type="spellEnd"/>
            <w:r w:rsidRPr="0075741E">
              <w:rPr>
                <w:rStyle w:val="Bodytext85ptItalic"/>
              </w:rPr>
              <w:t xml:space="preserve"> mācību </w:t>
            </w:r>
            <w:proofErr w:type="spellStart"/>
            <w:r w:rsidRPr="0075741E">
              <w:rPr>
                <w:rStyle w:val="Bodytext85ptItalic"/>
              </w:rPr>
              <w:t>izmantojamība</w:t>
            </w:r>
            <w:proofErr w:type="spellEnd"/>
            <w:r w:rsidRPr="0075741E">
              <w:rPr>
                <w:rStyle w:val="Bodytext85ptItalic"/>
              </w:rPr>
              <w:t xml:space="preserve">”, ņemot vērā, ka nebūs iespējams nodrošināt dokumentālus pamatojumus atskaišu veidā šī procesa praktiskai norisei to publiskās pārvaldes iestāžu vai indivīda līmenī, kuri būs piedalījušies mācībās. Tas gan nenozīmē, ka </w:t>
            </w:r>
            <w:proofErr w:type="spellStart"/>
            <w:r w:rsidRPr="0075741E">
              <w:rPr>
                <w:rStyle w:val="Bodytext85ptItalic"/>
              </w:rPr>
              <w:t>pašvadītu</w:t>
            </w:r>
            <w:proofErr w:type="spellEnd"/>
            <w:r w:rsidRPr="0075741E">
              <w:rPr>
                <w:rStyle w:val="Bodytext85ptItalic"/>
              </w:rPr>
              <w:t xml:space="preserve"> mācību </w:t>
            </w:r>
            <w:proofErr w:type="spellStart"/>
            <w:r w:rsidRPr="0075741E">
              <w:rPr>
                <w:rStyle w:val="Bodytext85ptItalic"/>
              </w:rPr>
              <w:t>izmantojamība</w:t>
            </w:r>
            <w:proofErr w:type="spellEnd"/>
            <w:r w:rsidRPr="0075741E">
              <w:rPr>
                <w:rStyle w:val="Bodytext85ptItalic"/>
              </w:rPr>
              <w:t xml:space="preserve"> praksē nenotiks, tomēr to ir sarežģīti vai pat neiespējami dokumentēt un iesniegt atskaišu formātā. Papildus tam tiek precizēts CID rādītāja nosaukums uz ““Publiskās pārvaldes nodarbināto pabeigto apmācību skaits digitālo prasmju kompetenču jomās”, lai precīzāk atspoguļotu rādītāja vienību uzskaites pieeju šajā CID rādītājā.</w:t>
            </w:r>
            <w:r w:rsidRPr="0075741E">
              <w:rPr>
                <w:sz w:val="17"/>
                <w:szCs w:val="17"/>
              </w:rPr>
              <w:t xml:space="preserve"> </w:t>
            </w:r>
            <w:r w:rsidRPr="0075741E">
              <w:rPr>
                <w:rStyle w:val="Bodytext85ptItalic"/>
              </w:rPr>
              <w:t xml:space="preserve">CID </w:t>
            </w:r>
            <w:proofErr w:type="spellStart"/>
            <w:r w:rsidRPr="0075741E">
              <w:rPr>
                <w:rStyle w:val="Bodytext85ptItalic"/>
              </w:rPr>
              <w:t>mērķrādītāja</w:t>
            </w:r>
            <w:proofErr w:type="spellEnd"/>
            <w:r w:rsidRPr="0075741E">
              <w:rPr>
                <w:rStyle w:val="Bodytext85ptItalic"/>
              </w:rPr>
              <w:t xml:space="preserve"> apraksts papildināts ar sešu digitālo prasmju kompetenču jomu nosaukumiem, kā arī papildus skaidrots, ka publiskās pārvaldes nodarbinātais var apmeklēt vairākas apmācības, un katra šāda apmācība var tikt ieskaitīta mērķī, ja vien tās ir dažādas apmācības..</w:t>
            </w:r>
            <w:r w:rsidRPr="0075741E">
              <w:rPr>
                <w:sz w:val="17"/>
                <w:szCs w:val="17"/>
              </w:rPr>
              <w:t xml:space="preserve"> </w:t>
            </w:r>
          </w:p>
        </w:tc>
      </w:tr>
      <w:tr w:rsidR="00677B00" w:rsidRPr="0075741E" w14:paraId="1E61A1A0"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CDE828" w14:textId="77777777" w:rsidR="00677B00" w:rsidRPr="0075741E" w:rsidRDefault="00677B00" w:rsidP="00677B00">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4FEA1F" w14:textId="77777777" w:rsidR="00677B00" w:rsidRPr="0075741E" w:rsidRDefault="00677B00" w:rsidP="00677B00">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D58BD0" w14:textId="77777777" w:rsidR="00677B00" w:rsidRPr="0075741E" w:rsidRDefault="00677B00" w:rsidP="00677B00">
            <w:pPr>
              <w:pStyle w:val="BodyText4"/>
              <w:spacing w:before="0" w:after="0"/>
              <w:ind w:left="23" w:firstLine="102"/>
              <w:rPr>
                <w:b/>
                <w:bCs/>
                <w:lang w:val="lv-LV"/>
              </w:rPr>
            </w:pPr>
            <w:r w:rsidRPr="0075741E">
              <w:rPr>
                <w:b/>
                <w:bCs/>
                <w:lang w:val="lv-LV"/>
              </w:rPr>
              <w:t>Grozītā redakcija</w:t>
            </w:r>
          </w:p>
        </w:tc>
      </w:tr>
      <w:tr w:rsidR="00677B00" w:rsidRPr="0075741E" w14:paraId="2B9EF1D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8242A8" w14:textId="25F524E5" w:rsidR="00677B00" w:rsidRPr="0075741E" w:rsidRDefault="00677B00" w:rsidP="00677B00">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9206949"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 2.3.2.2.i. Valsts un pašvaldību digitālās transformācijas prasmju un spēju attīstība </w:t>
            </w:r>
          </w:p>
          <w:p w14:paraId="1B740889"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tostarp digitālās transformācijas plānošanā un pārmaiņu vadībā, datu analīzes, mākslīgā intelekta un citu modernu </w:t>
            </w:r>
            <w:r w:rsidRPr="0075741E">
              <w:rPr>
                <w:sz w:val="18"/>
                <w:szCs w:val="18"/>
                <w:lang w:val="lv-LV"/>
              </w:rPr>
              <w:lastRenderedPageBreak/>
              <w:t xml:space="preserve">tehnoloģiju izmantošanu, lai modernizētu darbības un pakalpojumus, elastīgu IKT projektu vadību, modernu digitālo infrastruktūru izmantošanu un pārvaldību. </w:t>
            </w:r>
          </w:p>
          <w:p w14:paraId="7A43DE1A" w14:textId="18E151B1" w:rsidR="00677B00" w:rsidRPr="0075741E" w:rsidRDefault="00677B00" w:rsidP="00677B00">
            <w:pPr>
              <w:pStyle w:val="BodyText4"/>
              <w:spacing w:before="0" w:after="0"/>
              <w:ind w:left="23" w:firstLine="102"/>
              <w:rPr>
                <w:lang w:val="lv-LV"/>
              </w:rPr>
            </w:pPr>
            <w:r w:rsidRPr="0075741E">
              <w:rPr>
                <w:sz w:val="18"/>
                <w:szCs w:val="18"/>
                <w:lang w:val="lv-LV"/>
              </w:rPr>
              <w:t>Investīciju attiecībā uz digitālo prasmju un kompetenču sistēmu īsteno līdz 2023. gada 30. jūnijam, bet attiecībā uz publiskās pārvaldes darbinieku digitālo prasmju uzlabošanu — līdz 2026. gada 31. augustam.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F6E0C86" w14:textId="77777777" w:rsidR="00677B00" w:rsidRPr="0075741E" w:rsidRDefault="00677B00" w:rsidP="00677B00">
            <w:pPr>
              <w:pStyle w:val="BodyText4"/>
              <w:ind w:left="23" w:firstLine="102"/>
              <w:rPr>
                <w:sz w:val="18"/>
                <w:szCs w:val="18"/>
                <w:lang w:val="lv-LV"/>
              </w:rPr>
            </w:pPr>
            <w:r w:rsidRPr="0075741E">
              <w:rPr>
                <w:sz w:val="18"/>
                <w:szCs w:val="18"/>
                <w:lang w:val="lv-LV"/>
              </w:rPr>
              <w:lastRenderedPageBreak/>
              <w:t xml:space="preserve">Investīcija 2.3.2.2.i. Valsts un pašvaldību digitālās transformācijas prasmju un spēju attīstība </w:t>
            </w:r>
          </w:p>
          <w:p w14:paraId="1BE368CB" w14:textId="77777777" w:rsidR="00677B00" w:rsidRPr="0075741E" w:rsidRDefault="00677B00" w:rsidP="00677B00">
            <w:pPr>
              <w:pStyle w:val="BodyText4"/>
              <w:ind w:left="23" w:firstLine="102"/>
              <w:rPr>
                <w:sz w:val="18"/>
                <w:szCs w:val="18"/>
                <w:lang w:val="lv-LV"/>
              </w:rPr>
            </w:pPr>
            <w:r w:rsidRPr="0075741E">
              <w:rPr>
                <w:sz w:val="18"/>
                <w:szCs w:val="18"/>
                <w:lang w:val="lv-LV"/>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w:t>
            </w:r>
            <w:r w:rsidRPr="0075741E">
              <w:rPr>
                <w:sz w:val="18"/>
                <w:szCs w:val="18"/>
                <w:lang w:val="lv-LV"/>
              </w:rPr>
              <w:lastRenderedPageBreak/>
              <w:t xml:space="preserve">spēju palielināšanu. </w:t>
            </w:r>
          </w:p>
          <w:p w14:paraId="18AC78B2" w14:textId="1707C307" w:rsidR="00677B00" w:rsidRPr="0075741E" w:rsidRDefault="00677B00" w:rsidP="00677B00">
            <w:pPr>
              <w:pStyle w:val="BodyText4"/>
              <w:spacing w:before="0" w:after="0"/>
              <w:ind w:left="23" w:firstLine="102"/>
              <w:rPr>
                <w:lang w:val="lv-LV"/>
              </w:rPr>
            </w:pPr>
            <w:r w:rsidRPr="0075741E">
              <w:rPr>
                <w:sz w:val="18"/>
                <w:szCs w:val="18"/>
                <w:lang w:val="lv-LV"/>
              </w:rPr>
              <w:t>Investīciju attiecībā uz digitālo prasmju un kompetenču sistēmu īsteno līdz 2023. gada 30. jūnijam, bet attiecībā uz publiskās pārvaldes darbinieku digitālo prasmju uzlabošanu — līdz 2026. gada 31. augustam.</w:t>
            </w:r>
          </w:p>
        </w:tc>
      </w:tr>
      <w:tr w:rsidR="00677B00" w:rsidRPr="0075741E" w14:paraId="7CACB51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B0D99E" w14:textId="77777777" w:rsidR="00677B00" w:rsidRPr="0075741E" w:rsidRDefault="00677B00" w:rsidP="00677B00">
            <w:pPr>
              <w:pStyle w:val="BodyText4"/>
              <w:spacing w:before="0" w:after="0"/>
              <w:ind w:left="23" w:firstLine="102"/>
              <w:rPr>
                <w:lang w:val="lv-LV"/>
              </w:rPr>
            </w:pPr>
            <w:r w:rsidRPr="0075741E">
              <w:rPr>
                <w:lang w:val="lv-LV"/>
              </w:rPr>
              <w:lastRenderedPageBreak/>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9F4407B"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2A5A950A" w14:textId="77777777" w:rsidR="00677B00" w:rsidRPr="0075741E" w:rsidRDefault="00677B00" w:rsidP="00677B00">
            <w:pPr>
              <w:jc w:val="both"/>
              <w:rPr>
                <w:rFonts w:ascii="Times New Roman" w:hAnsi="Times New Roman" w:cs="Times New Roman"/>
                <w:sz w:val="16"/>
                <w:szCs w:val="16"/>
                <w:lang w:val="lv-LV"/>
              </w:rPr>
            </w:pPr>
            <w:r w:rsidRPr="0075741E">
              <w:rPr>
                <w:rFonts w:ascii="Times New Roman" w:hAnsi="Times New Roman" w:cs="Times New Roman"/>
                <w:sz w:val="16"/>
                <w:szCs w:val="16"/>
              </w:rPr>
              <w:t>“Valsts pārvaldes (valsts un pašvaldību) darbinieki ar padziļinātām digitālajām prasmēm, tostarp e-mācībās iegūtām ”.</w:t>
            </w:r>
          </w:p>
          <w:p w14:paraId="701458E7" w14:textId="77777777" w:rsidR="00677B00" w:rsidRPr="0075741E" w:rsidRDefault="00677B00" w:rsidP="00677B00">
            <w:pPr>
              <w:jc w:val="both"/>
              <w:rPr>
                <w:rFonts w:ascii="Times New Roman" w:hAnsi="Times New Roman" w:cs="Times New Roman"/>
                <w:sz w:val="16"/>
                <w:szCs w:val="16"/>
              </w:rPr>
            </w:pPr>
          </w:p>
          <w:p w14:paraId="57A37F91"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3661BC03"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“To cilvēku skaits, kuri ir apguvuši padziļinātas digitālās prasmes šādu investīciju rezultātā: </w:t>
            </w:r>
          </w:p>
          <w:p w14:paraId="5E768CDD" w14:textId="77777777" w:rsidR="00677B00" w:rsidRPr="0075741E" w:rsidRDefault="00677B00" w:rsidP="00677B00">
            <w:pPr>
              <w:pStyle w:val="Default"/>
              <w:jc w:val="both"/>
              <w:rPr>
                <w:sz w:val="16"/>
                <w:szCs w:val="16"/>
                <w:lang w:val="lv" w:bidi="en-US"/>
              </w:rPr>
            </w:pPr>
            <w:r w:rsidRPr="0075741E">
              <w:rPr>
                <w:sz w:val="16"/>
                <w:szCs w:val="16"/>
                <w:lang w:val="lv" w:bidi="en-US"/>
              </w:rPr>
              <w:t xml:space="preserve">• ir izveidotas vispārējo un specializēto digitālo kompetenču sistēmas, kompetenču pilnveidošanas ceļveži un mācību programmu saturs; </w:t>
            </w:r>
          </w:p>
          <w:p w14:paraId="0506E8F5" w14:textId="77777777" w:rsidR="00677B00" w:rsidRPr="0075741E" w:rsidRDefault="00677B00" w:rsidP="00677B00">
            <w:pPr>
              <w:pStyle w:val="Default"/>
              <w:jc w:val="both"/>
              <w:rPr>
                <w:sz w:val="16"/>
                <w:szCs w:val="16"/>
                <w:lang w:val="lv" w:bidi="en-US"/>
              </w:rPr>
            </w:pPr>
            <w:r w:rsidRPr="0075741E">
              <w:rPr>
                <w:sz w:val="16"/>
                <w:szCs w:val="16"/>
                <w:lang w:val="lv" w:bidi="en-US"/>
              </w:rPr>
              <w:t xml:space="preserve">• digitālo kompetenču un prasmju apmācības sadaļa ar kompetenču sistēmām, publiskās pārvaldes vienotajā digitālās tālmācības vidē/platformā ir organizēts un darbojas mācību saturs un apmācības programmas; </w:t>
            </w:r>
          </w:p>
          <w:p w14:paraId="7523BD57" w14:textId="77777777" w:rsidR="00677B00" w:rsidRPr="0075741E" w:rsidRDefault="00677B00" w:rsidP="00677B00">
            <w:pPr>
              <w:pStyle w:val="Default"/>
              <w:jc w:val="both"/>
              <w:rPr>
                <w:sz w:val="16"/>
                <w:szCs w:val="16"/>
                <w:lang w:val="lv" w:bidi="en-US"/>
              </w:rPr>
            </w:pPr>
            <w:r w:rsidRPr="0075741E">
              <w:rPr>
                <w:sz w:val="16"/>
                <w:szCs w:val="16"/>
                <w:lang w:val="lv" w:bidi="en-US"/>
              </w:rPr>
              <w:t xml:space="preserve">• ir nodrošināta </w:t>
            </w:r>
            <w:proofErr w:type="spellStart"/>
            <w:r w:rsidRPr="0075741E">
              <w:rPr>
                <w:sz w:val="16"/>
                <w:szCs w:val="16"/>
                <w:lang w:val="lv" w:bidi="en-US"/>
              </w:rPr>
              <w:t>pašvadītu</w:t>
            </w:r>
            <w:proofErr w:type="spellEnd"/>
            <w:r w:rsidRPr="0075741E">
              <w:rPr>
                <w:sz w:val="16"/>
                <w:szCs w:val="16"/>
                <w:lang w:val="lv" w:bidi="en-US"/>
              </w:rPr>
              <w:t xml:space="preserve"> mācību </w:t>
            </w:r>
            <w:proofErr w:type="spellStart"/>
            <w:r w:rsidRPr="0075741E">
              <w:rPr>
                <w:sz w:val="16"/>
                <w:szCs w:val="16"/>
                <w:lang w:val="lv" w:bidi="en-US"/>
              </w:rPr>
              <w:t>izmantojamība</w:t>
            </w:r>
            <w:proofErr w:type="spellEnd"/>
            <w:r w:rsidRPr="0075741E">
              <w:rPr>
                <w:sz w:val="16"/>
                <w:szCs w:val="16"/>
                <w:lang w:val="lv" w:bidi="en-US"/>
              </w:rPr>
              <w:t xml:space="preserve">.” </w:t>
            </w:r>
          </w:p>
          <w:p w14:paraId="1A993654" w14:textId="77777777" w:rsidR="00677B00" w:rsidRPr="0075741E" w:rsidRDefault="00677B00" w:rsidP="00677B00">
            <w:pPr>
              <w:pStyle w:val="BodyText4"/>
              <w:spacing w:before="0" w:after="0"/>
              <w:ind w:left="23" w:firstLine="102"/>
              <w:rPr>
                <w:sz w:val="16"/>
                <w:szCs w:val="16"/>
                <w:lang w:val="lv-LV"/>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723B79A"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304778AC" w14:textId="1FD1A136" w:rsidR="00677B00" w:rsidRPr="0075741E" w:rsidRDefault="00677B00" w:rsidP="00677B00">
            <w:pPr>
              <w:jc w:val="both"/>
              <w:rPr>
                <w:rFonts w:ascii="Times New Roman" w:hAnsi="Times New Roman" w:cs="Times New Roman"/>
                <w:sz w:val="16"/>
                <w:szCs w:val="16"/>
                <w:lang w:val="lv-LV"/>
              </w:rPr>
            </w:pPr>
            <w:r w:rsidRPr="0075741E">
              <w:rPr>
                <w:rFonts w:ascii="Times New Roman" w:hAnsi="Times New Roman" w:cs="Times New Roman"/>
                <w:sz w:val="16"/>
                <w:szCs w:val="16"/>
              </w:rPr>
              <w:t>“Publiskās pārvaldes nodarbināto pabeigto apmācību skaits digitālo prasmju kompetenču jomās”.</w:t>
            </w:r>
          </w:p>
          <w:p w14:paraId="40ED1D59" w14:textId="77777777" w:rsidR="00677B00" w:rsidRPr="0075741E" w:rsidRDefault="00677B00" w:rsidP="00677B00">
            <w:pPr>
              <w:jc w:val="both"/>
              <w:rPr>
                <w:rFonts w:ascii="Times New Roman" w:hAnsi="Times New Roman" w:cs="Times New Roman"/>
                <w:sz w:val="16"/>
                <w:szCs w:val="16"/>
                <w:lang w:val="lv-LV"/>
              </w:rPr>
            </w:pPr>
          </w:p>
          <w:p w14:paraId="638BC861"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“Kvalitatīvie rādītāji (atskaites punktiem)” redakcija: </w:t>
            </w:r>
          </w:p>
          <w:p w14:paraId="04932468"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“Publiskās pārvaldes nodarbinātais var apmeklēt vairākas apmācības, un katra šāda apmācība var tikt ieskaitīta mērķī, ja vien tās ir dažādas apmācības.”</w:t>
            </w:r>
          </w:p>
          <w:p w14:paraId="1BE8643A" w14:textId="77777777" w:rsidR="00677B00" w:rsidRPr="0075741E" w:rsidRDefault="00677B00" w:rsidP="00677B00">
            <w:pPr>
              <w:jc w:val="both"/>
              <w:rPr>
                <w:rFonts w:ascii="Times New Roman" w:hAnsi="Times New Roman" w:cs="Times New Roman"/>
                <w:sz w:val="16"/>
                <w:szCs w:val="16"/>
              </w:rPr>
            </w:pPr>
          </w:p>
          <w:p w14:paraId="3D59D29F" w14:textId="77777777" w:rsidR="00677B00" w:rsidRPr="0075741E" w:rsidRDefault="00677B00" w:rsidP="00677B00">
            <w:pPr>
              <w:jc w:val="both"/>
              <w:rPr>
                <w:rFonts w:ascii="Times New Roman" w:hAnsi="Times New Roman" w:cs="Times New Roman"/>
                <w:sz w:val="16"/>
                <w:szCs w:val="16"/>
              </w:rPr>
            </w:pPr>
          </w:p>
          <w:p w14:paraId="39F1F787" w14:textId="77777777" w:rsidR="00677B00" w:rsidRPr="0075741E" w:rsidRDefault="00677B00" w:rsidP="00677B0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02C5E346" w14:textId="669DECBD" w:rsidR="00677B00" w:rsidRPr="0075741E" w:rsidRDefault="00677B00" w:rsidP="00677B00">
            <w:pPr>
              <w:pStyle w:val="BodyText4"/>
              <w:spacing w:before="0" w:after="0"/>
              <w:ind w:left="23" w:firstLine="102"/>
              <w:rPr>
                <w:sz w:val="16"/>
                <w:szCs w:val="16"/>
                <w:lang w:val="lv-LV"/>
              </w:rPr>
            </w:pPr>
            <w:r w:rsidRPr="0075741E">
              <w:rPr>
                <w:sz w:val="16"/>
                <w:szCs w:val="16"/>
              </w:rPr>
              <w:t xml:space="preserve">“Publiskās pārvaldes nodarbināto pabeigto klātienes un tiešsaistes apmācību skaits digitālo prasmju kompetenču jomās: 1) Digitalizācijas vadība un attīstība, 2) Digitālā satura veidošana, 3) </w:t>
            </w:r>
            <w:proofErr w:type="spellStart"/>
            <w:r w:rsidRPr="0075741E">
              <w:rPr>
                <w:sz w:val="16"/>
                <w:szCs w:val="16"/>
              </w:rPr>
              <w:t>Kiberdrošība</w:t>
            </w:r>
            <w:proofErr w:type="spellEnd"/>
            <w:r w:rsidRPr="0075741E">
              <w:rPr>
                <w:sz w:val="16"/>
                <w:szCs w:val="16"/>
              </w:rPr>
              <w:t xml:space="preserve">, 4) Komunikācija un sadarbība, 5)Informācija un datu </w:t>
            </w:r>
            <w:proofErr w:type="spellStart"/>
            <w:r w:rsidRPr="0075741E">
              <w:rPr>
                <w:sz w:val="16"/>
                <w:szCs w:val="16"/>
              </w:rPr>
              <w:t>pratība</w:t>
            </w:r>
            <w:proofErr w:type="spellEnd"/>
            <w:r w:rsidRPr="0075741E">
              <w:rPr>
                <w:sz w:val="16"/>
                <w:szCs w:val="16"/>
              </w:rPr>
              <w:t>, 6) Transversālās prasmes.”</w:t>
            </w:r>
          </w:p>
        </w:tc>
      </w:tr>
      <w:tr w:rsidR="00677B00" w:rsidRPr="0075741E" w14:paraId="7D26CB7C"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CB4D3C" w14:textId="77777777" w:rsidR="00677B00" w:rsidRPr="0075741E" w:rsidRDefault="00677B00" w:rsidP="00677B00">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75EEC37"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F989F5E"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r w:rsidR="00677B00" w:rsidRPr="0075741E" w14:paraId="5AC9BDCD"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595B4B" w14:textId="77777777" w:rsidR="00677B00" w:rsidRPr="0075741E" w:rsidRDefault="00677B00" w:rsidP="00677B00">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1020D8"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C8B4B8"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r w:rsidR="00677B00" w:rsidRPr="0075741E" w14:paraId="359E43D5"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8352D8" w14:textId="77777777" w:rsidR="00677B00" w:rsidRPr="0075741E" w:rsidRDefault="00677B00" w:rsidP="00677B00">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0DD521"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AB6105A" w14:textId="77777777" w:rsidR="00677B00" w:rsidRPr="0075741E" w:rsidRDefault="00677B00" w:rsidP="00677B00">
            <w:pPr>
              <w:pStyle w:val="BodyText4"/>
              <w:spacing w:before="0" w:after="0"/>
              <w:ind w:left="23" w:firstLine="102"/>
              <w:rPr>
                <w:lang w:val="lv-LV"/>
              </w:rPr>
            </w:pPr>
            <w:r w:rsidRPr="0075741E">
              <w:rPr>
                <w:sz w:val="18"/>
                <w:szCs w:val="18"/>
              </w:rPr>
              <w:t>Izmaiņu nav</w:t>
            </w:r>
          </w:p>
        </w:tc>
      </w:tr>
    </w:tbl>
    <w:p w14:paraId="5B515E74" w14:textId="77777777" w:rsidR="009C77E6" w:rsidRPr="0075741E" w:rsidRDefault="009C77E6"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30"/>
        <w:gridCol w:w="4158"/>
        <w:gridCol w:w="2728"/>
      </w:tblGrid>
      <w:tr w:rsidR="004572D2" w:rsidRPr="0075741E" w14:paraId="7A266FA4" w14:textId="77777777" w:rsidTr="00406F04">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3AB5730D" w14:textId="77777777" w:rsidR="004572D2" w:rsidRPr="0075741E" w:rsidRDefault="004572D2" w:rsidP="00406F04">
            <w:pPr>
              <w:pStyle w:val="BodyText4"/>
              <w:spacing w:before="0" w:after="0"/>
              <w:ind w:left="23" w:firstLine="102"/>
              <w:jc w:val="center"/>
              <w:rPr>
                <w:b/>
                <w:bCs/>
                <w:lang w:val="lv-LV"/>
              </w:rPr>
            </w:pPr>
            <w:r w:rsidRPr="0075741E">
              <w:rPr>
                <w:b/>
                <w:bCs/>
                <w:lang w:val="lv-LV"/>
              </w:rPr>
              <w:t xml:space="preserve">2.3.2.3.i investīcija “Digitālās plaisas mazināšana sociāli neaizsargātajām grupām un izglītības iestādēs”, (CID atsauce Nr.79) </w:t>
            </w:r>
          </w:p>
          <w:p w14:paraId="5E0B7F7B" w14:textId="77777777" w:rsidR="004572D2" w:rsidRPr="0075741E" w:rsidRDefault="004572D2" w:rsidP="00406F04">
            <w:pPr>
              <w:pStyle w:val="BodyText4"/>
              <w:spacing w:before="0" w:after="0"/>
              <w:ind w:left="23" w:firstLine="102"/>
              <w:jc w:val="center"/>
              <w:rPr>
                <w:b/>
                <w:bCs/>
                <w:lang w:val="lv-LV"/>
              </w:rPr>
            </w:pPr>
            <w:r w:rsidRPr="0075741E">
              <w:rPr>
                <w:b/>
                <w:bCs/>
                <w:lang w:val="lv-LV"/>
              </w:rPr>
              <w:t>LV-C[C2]-I[2-3-2-3-i]</w:t>
            </w:r>
          </w:p>
        </w:tc>
      </w:tr>
      <w:tr w:rsidR="004572D2" w:rsidRPr="0075741E" w14:paraId="237BA726" w14:textId="77777777" w:rsidTr="00406F04">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5D216DDF" w14:textId="77777777" w:rsidR="00EF4D55" w:rsidRPr="0075741E" w:rsidRDefault="00EF4D55" w:rsidP="00EF4D55">
            <w:pPr>
              <w:ind w:left="20"/>
              <w:jc w:val="both"/>
              <w:rPr>
                <w:rFonts w:ascii="Times New Roman" w:eastAsia="Times New Roman" w:hAnsi="Times New Roman" w:cs="Times New Roman"/>
                <w:i/>
                <w:iCs/>
                <w:sz w:val="17"/>
                <w:szCs w:val="17"/>
                <w:shd w:val="clear" w:color="auto" w:fill="FFFFFF"/>
              </w:rPr>
            </w:pPr>
            <w:r w:rsidRPr="0075741E">
              <w:rPr>
                <w:rFonts w:ascii="Times New Roman" w:eastAsia="Times New Roman" w:hAnsi="Times New Roman" w:cs="Times New Roman"/>
                <w:i/>
                <w:iCs/>
                <w:sz w:val="17"/>
                <w:szCs w:val="17"/>
                <w:shd w:val="clear" w:color="auto" w:fill="FFFFFF"/>
              </w:rPr>
              <w:t>Grozījumi tiek pamatoti ar RRF regulas 21.panta 1.punktu.</w:t>
            </w:r>
          </w:p>
          <w:p w14:paraId="6680DFB9" w14:textId="77777777" w:rsidR="00EF4D55" w:rsidRPr="0075741E" w:rsidRDefault="00EF4D55" w:rsidP="00EF4D55">
            <w:pPr>
              <w:ind w:left="20"/>
              <w:jc w:val="both"/>
              <w:rPr>
                <w:rFonts w:ascii="Times New Roman" w:eastAsia="Times New Roman" w:hAnsi="Times New Roman" w:cs="Times New Roman"/>
                <w:bCs/>
                <w:i/>
                <w:iCs/>
                <w:sz w:val="17"/>
                <w:szCs w:val="17"/>
                <w:shd w:val="clear" w:color="auto" w:fill="FFFFFF"/>
                <w:lang w:val="lv-LV"/>
              </w:rPr>
            </w:pPr>
            <w:r w:rsidRPr="0075741E">
              <w:rPr>
                <w:rFonts w:ascii="Times New Roman" w:eastAsia="Times New Roman" w:hAnsi="Times New Roman" w:cs="Times New Roman"/>
                <w:i/>
                <w:iCs/>
                <w:sz w:val="17"/>
                <w:szCs w:val="17"/>
                <w:shd w:val="clear" w:color="auto" w:fill="FFFFFF"/>
              </w:rPr>
              <w:t xml:space="preserve">Izmaiņu apraksts un pamatojums: </w:t>
            </w:r>
            <w:r w:rsidRPr="0075741E">
              <w:rPr>
                <w:rFonts w:ascii="Times New Roman" w:eastAsia="Times New Roman" w:hAnsi="Times New Roman" w:cs="Times New Roman"/>
                <w:bCs/>
                <w:i/>
                <w:iCs/>
                <w:sz w:val="17"/>
                <w:szCs w:val="17"/>
                <w:shd w:val="clear" w:color="auto" w:fill="FFFFFF"/>
                <w:lang w:val="lv-LV"/>
              </w:rPr>
              <w:t xml:space="preserve">Ar ierosinātajām izmaiņām tiek precizēts 2.3.2.3.i investīcijas “Digitālās plaisas mazināšana sociāli neaizsargātajām grupām un izglītības iestādēs” sasniedzamā mērķa nr.79. aprakstu, aizstājot frāzi "pieejams mācībām" ar "iegādāts un piegādāts pašvaldībām vai tieši vispārējās izglītības </w:t>
            </w:r>
            <w:proofErr w:type="spellStart"/>
            <w:r w:rsidRPr="0075741E">
              <w:rPr>
                <w:rFonts w:ascii="Times New Roman" w:eastAsia="Times New Roman" w:hAnsi="Times New Roman" w:cs="Times New Roman"/>
                <w:bCs/>
                <w:i/>
                <w:iCs/>
                <w:sz w:val="17"/>
                <w:szCs w:val="17"/>
                <w:shd w:val="clear" w:color="auto" w:fill="FFFFFF"/>
                <w:lang w:val="lv-LV"/>
              </w:rPr>
              <w:t>izglītības</w:t>
            </w:r>
            <w:proofErr w:type="spellEnd"/>
            <w:r w:rsidRPr="0075741E">
              <w:rPr>
                <w:rFonts w:ascii="Times New Roman" w:eastAsia="Times New Roman" w:hAnsi="Times New Roman" w:cs="Times New Roman"/>
                <w:bCs/>
                <w:i/>
                <w:iCs/>
                <w:sz w:val="17"/>
                <w:szCs w:val="17"/>
                <w:shd w:val="clear" w:color="auto" w:fill="FFFFFF"/>
                <w:lang w:val="lv-LV"/>
              </w:rPr>
              <w:t xml:space="preserve"> iestādēm". Šīs korekcijas joprojām saglabātu investīcijas sākotnējo mērķi, jo iegādāto un projekta partneriem izdalīto IKT iekārtu skaits paliek nemainīgs, vienlaikus ļaujot pašvaldībām lemt par efektīvāko veidu, kā samazināt digitālo plaisu un padarīt IKT aprīkojumu pieejamu mērķa sasniegšanai. grupu starp savām izglītības iestādēm. Tāpat arī ir nepieciešams mērķa aprakstā svītrot atsauci uz "skolu </w:t>
            </w:r>
            <w:proofErr w:type="spellStart"/>
            <w:r w:rsidRPr="0075741E">
              <w:rPr>
                <w:rFonts w:ascii="Times New Roman" w:eastAsia="Times New Roman" w:hAnsi="Times New Roman" w:cs="Times New Roman"/>
                <w:bCs/>
                <w:i/>
                <w:iCs/>
                <w:sz w:val="17"/>
                <w:szCs w:val="17"/>
                <w:shd w:val="clear" w:color="auto" w:fill="FFFFFF"/>
                <w:lang w:val="lv-LV"/>
              </w:rPr>
              <w:t>datorbibliotēka</w:t>
            </w:r>
            <w:proofErr w:type="spellEnd"/>
            <w:r w:rsidRPr="0075741E">
              <w:rPr>
                <w:rFonts w:ascii="Times New Roman" w:eastAsia="Times New Roman" w:hAnsi="Times New Roman" w:cs="Times New Roman"/>
                <w:bCs/>
                <w:i/>
                <w:iCs/>
                <w:sz w:val="17"/>
                <w:szCs w:val="17"/>
                <w:shd w:val="clear" w:color="auto" w:fill="FFFFFF"/>
                <w:lang w:val="lv-LV"/>
              </w:rPr>
              <w:t>", lai nodrošinātu, ka iegādāto datortehnikas vienību pieejamību neierobežo skolas darba laiks vai satiksmes ierobežojumi (ja izglītojamie tiek atvesti uz un no skolas no attāliem lauku apvidiem), radot iespēju projekta sadarbības partneriem izvietot datortehniku arī jauniešu centros, bibliotēkās vai citās publiski pieejamās vietās, veicinot datortehnikas lietošanu arī pēc skolas darba laika. Visbeidzot, tiek rosināts svītrot teikumu “Skolu “</w:t>
            </w:r>
            <w:proofErr w:type="spellStart"/>
            <w:r w:rsidRPr="0075741E">
              <w:rPr>
                <w:rFonts w:ascii="Times New Roman" w:eastAsia="Times New Roman" w:hAnsi="Times New Roman" w:cs="Times New Roman"/>
                <w:bCs/>
                <w:i/>
                <w:iCs/>
                <w:sz w:val="17"/>
                <w:szCs w:val="17"/>
                <w:shd w:val="clear" w:color="auto" w:fill="FFFFFF"/>
                <w:lang w:val="lv-LV"/>
              </w:rPr>
              <w:t>datorbibliotēka</w:t>
            </w:r>
            <w:proofErr w:type="spellEnd"/>
            <w:r w:rsidRPr="0075741E">
              <w:rPr>
                <w:rFonts w:ascii="Times New Roman" w:eastAsia="Times New Roman" w:hAnsi="Times New Roman" w:cs="Times New Roman"/>
                <w:bCs/>
                <w:i/>
                <w:iCs/>
                <w:sz w:val="17"/>
                <w:szCs w:val="17"/>
                <w:shd w:val="clear" w:color="auto" w:fill="FFFFFF"/>
                <w:lang w:val="lv-LV"/>
              </w:rPr>
              <w:t>” skolēniem un skolotājiem, kam ir nepieciešams dators mācībām un mācīšanai, sniedz iespēju “aizņemties” uz mācību laiku, vienlaikus strādājot pie ilgtspējīgas</w:t>
            </w:r>
          </w:p>
          <w:p w14:paraId="2F95DE3D" w14:textId="7913A2A1" w:rsidR="004572D2" w:rsidRPr="0075741E" w:rsidRDefault="00EF4D55" w:rsidP="00EF4D55">
            <w:pPr>
              <w:jc w:val="both"/>
              <w:rPr>
                <w:bCs/>
                <w:i/>
                <w:iCs/>
                <w:sz w:val="17"/>
                <w:szCs w:val="17"/>
                <w:lang w:eastAsia="lv-LV"/>
              </w:rPr>
            </w:pPr>
            <w:r w:rsidRPr="0075741E">
              <w:rPr>
                <w:rFonts w:ascii="Times New Roman" w:eastAsia="Times New Roman" w:hAnsi="Times New Roman" w:cs="Times New Roman"/>
                <w:bCs/>
                <w:i/>
                <w:iCs/>
                <w:sz w:val="17"/>
                <w:szCs w:val="17"/>
                <w:shd w:val="clear" w:color="auto" w:fill="FFFFFF"/>
                <w:lang w:val="lv-LV"/>
              </w:rPr>
              <w:t>sistēmas, kas nodrošinās tehnoloģiju pieejamību katram skolēnam un skolotājam visā Latvijā.'' no mērķa apraksta, jo tas kalpo kā skaidrojoša informācija un neizvirza nekādas papildu prasības.</w:t>
            </w:r>
          </w:p>
        </w:tc>
      </w:tr>
      <w:tr w:rsidR="004572D2" w:rsidRPr="0075741E" w14:paraId="6DA48858"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C8203D" w14:textId="77777777" w:rsidR="004572D2" w:rsidRPr="0075741E" w:rsidRDefault="004572D2" w:rsidP="00406F04">
            <w:pPr>
              <w:pStyle w:val="BodyText4"/>
              <w:spacing w:before="0" w:after="0"/>
              <w:ind w:left="23" w:firstLine="102"/>
              <w:rPr>
                <w:b/>
                <w:bCs/>
                <w:lang w:val="lv-LV"/>
              </w:rPr>
            </w:pPr>
            <w:r w:rsidRPr="0075741E">
              <w:rPr>
                <w:b/>
                <w:bCs/>
                <w:lang w:val="lv-LV"/>
              </w:rPr>
              <w:t>Mainītie elementi</w:t>
            </w:r>
          </w:p>
        </w:tc>
        <w:tc>
          <w:tcPr>
            <w:tcW w:w="2358" w:type="pct"/>
            <w:tcBorders>
              <w:top w:val="single" w:sz="6" w:space="0" w:color="000000"/>
              <w:left w:val="single" w:sz="6" w:space="0" w:color="000000"/>
              <w:bottom w:val="single" w:sz="6" w:space="0" w:color="000000"/>
              <w:right w:val="single" w:sz="6" w:space="0" w:color="000000"/>
            </w:tcBorders>
            <w:shd w:val="clear" w:color="auto" w:fill="FFFFFF"/>
            <w:hideMark/>
          </w:tcPr>
          <w:p w14:paraId="6D89B047" w14:textId="77777777" w:rsidR="004572D2" w:rsidRPr="0075741E" w:rsidRDefault="004572D2" w:rsidP="00406F04">
            <w:pPr>
              <w:pStyle w:val="BodyText4"/>
              <w:spacing w:before="0" w:after="0"/>
              <w:ind w:left="23" w:firstLine="102"/>
              <w:rPr>
                <w:b/>
                <w:bCs/>
                <w:lang w:val="lv-LV"/>
              </w:rPr>
            </w:pPr>
            <w:r w:rsidRPr="0075741E">
              <w:rPr>
                <w:b/>
                <w:bCs/>
                <w:lang w:val="lv-LV"/>
              </w:rPr>
              <w:t>Pašreizējā redakcija</w:t>
            </w:r>
          </w:p>
        </w:tc>
        <w:tc>
          <w:tcPr>
            <w:tcW w:w="1547" w:type="pct"/>
            <w:tcBorders>
              <w:top w:val="single" w:sz="6" w:space="0" w:color="000000"/>
              <w:left w:val="single" w:sz="6" w:space="0" w:color="000000"/>
              <w:bottom w:val="single" w:sz="6" w:space="0" w:color="000000"/>
              <w:right w:val="single" w:sz="6" w:space="0" w:color="000000"/>
            </w:tcBorders>
            <w:shd w:val="clear" w:color="auto" w:fill="FFFFFF"/>
            <w:hideMark/>
          </w:tcPr>
          <w:p w14:paraId="563C981E" w14:textId="77777777" w:rsidR="004572D2" w:rsidRPr="0075741E" w:rsidRDefault="004572D2" w:rsidP="00406F04">
            <w:pPr>
              <w:pStyle w:val="BodyText4"/>
              <w:spacing w:before="0" w:after="0"/>
              <w:ind w:left="23" w:firstLine="102"/>
              <w:rPr>
                <w:b/>
                <w:bCs/>
                <w:lang w:val="lv-LV"/>
              </w:rPr>
            </w:pPr>
            <w:r w:rsidRPr="0075741E">
              <w:rPr>
                <w:b/>
                <w:bCs/>
                <w:lang w:val="lv-LV"/>
              </w:rPr>
              <w:t>Grozītā redakcija</w:t>
            </w:r>
          </w:p>
        </w:tc>
      </w:tr>
      <w:tr w:rsidR="004572D2" w:rsidRPr="0075741E" w14:paraId="7E391E73"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0F82D1" w14:textId="77777777" w:rsidR="004572D2" w:rsidRPr="0075741E" w:rsidRDefault="004572D2" w:rsidP="00406F04">
            <w:pPr>
              <w:pStyle w:val="BodyText4"/>
              <w:spacing w:before="0" w:after="0"/>
              <w:ind w:left="23" w:firstLine="102"/>
              <w:rPr>
                <w:lang w:val="lv-LV"/>
              </w:rPr>
            </w:pPr>
            <w:r w:rsidRPr="0075741E">
              <w:rPr>
                <w:lang w:val="lv-LV"/>
              </w:rPr>
              <w:t>Komponentes un/vai pasākuma apraksts</w:t>
            </w:r>
          </w:p>
        </w:tc>
        <w:tc>
          <w:tcPr>
            <w:tcW w:w="2358" w:type="pct"/>
            <w:tcBorders>
              <w:top w:val="single" w:sz="6" w:space="0" w:color="000000"/>
              <w:left w:val="single" w:sz="6" w:space="0" w:color="000000"/>
              <w:bottom w:val="single" w:sz="6" w:space="0" w:color="000000"/>
              <w:right w:val="single" w:sz="6" w:space="0" w:color="000000"/>
            </w:tcBorders>
            <w:shd w:val="clear" w:color="auto" w:fill="FFFFFF"/>
          </w:tcPr>
          <w:p w14:paraId="5A1A66AA" w14:textId="77777777" w:rsidR="004572D2" w:rsidRPr="0075741E" w:rsidRDefault="004572D2" w:rsidP="00406F04">
            <w:pPr>
              <w:pStyle w:val="BodyText4"/>
              <w:spacing w:before="0" w:after="0"/>
              <w:ind w:left="23" w:firstLine="102"/>
              <w:rPr>
                <w:sz w:val="17"/>
                <w:szCs w:val="17"/>
                <w:lang w:val="lv-LV"/>
              </w:rPr>
            </w:pPr>
            <w:r w:rsidRPr="0075741E">
              <w:rPr>
                <w:sz w:val="17"/>
                <w:szCs w:val="17"/>
                <w:lang w:val="lv-LV"/>
              </w:rPr>
              <w:t>Izmaiņu nav</w:t>
            </w:r>
          </w:p>
        </w:tc>
        <w:tc>
          <w:tcPr>
            <w:tcW w:w="1547" w:type="pct"/>
            <w:tcBorders>
              <w:top w:val="single" w:sz="6" w:space="0" w:color="000000"/>
              <w:left w:val="single" w:sz="6" w:space="0" w:color="000000"/>
              <w:bottom w:val="single" w:sz="6" w:space="0" w:color="000000"/>
              <w:right w:val="single" w:sz="6" w:space="0" w:color="000000"/>
            </w:tcBorders>
            <w:shd w:val="clear" w:color="auto" w:fill="FFFFFF"/>
          </w:tcPr>
          <w:p w14:paraId="41E16053" w14:textId="77777777" w:rsidR="004572D2" w:rsidRPr="0075741E" w:rsidRDefault="004572D2" w:rsidP="00406F04">
            <w:pPr>
              <w:pStyle w:val="BodyText4"/>
              <w:spacing w:before="0" w:after="0"/>
              <w:ind w:left="23" w:firstLine="102"/>
              <w:rPr>
                <w:sz w:val="17"/>
                <w:szCs w:val="17"/>
                <w:lang w:val="lv-LV"/>
              </w:rPr>
            </w:pPr>
            <w:r w:rsidRPr="0075741E">
              <w:rPr>
                <w:sz w:val="17"/>
                <w:szCs w:val="17"/>
                <w:lang w:val="lv-LV"/>
              </w:rPr>
              <w:t>Izmaiņu nav</w:t>
            </w:r>
          </w:p>
        </w:tc>
      </w:tr>
      <w:tr w:rsidR="00EF4D55" w:rsidRPr="0075741E" w14:paraId="4155A63C"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521ADC" w14:textId="77777777" w:rsidR="00EF4D55" w:rsidRPr="0075741E" w:rsidRDefault="00EF4D55" w:rsidP="00EF4D55">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2358" w:type="pct"/>
            <w:tcBorders>
              <w:top w:val="single" w:sz="6" w:space="0" w:color="000000"/>
              <w:left w:val="single" w:sz="6" w:space="0" w:color="000000"/>
              <w:bottom w:val="single" w:sz="6" w:space="0" w:color="000000"/>
              <w:right w:val="single" w:sz="6" w:space="0" w:color="000000"/>
            </w:tcBorders>
            <w:shd w:val="clear" w:color="auto" w:fill="FFFFFF"/>
          </w:tcPr>
          <w:p w14:paraId="1C84879B" w14:textId="7F3BCC45" w:rsidR="00EF4D55" w:rsidRPr="0075741E" w:rsidRDefault="00EF4D55" w:rsidP="00EF4D55">
            <w:pPr>
              <w:pStyle w:val="BodyText4"/>
              <w:spacing w:before="0" w:after="0" w:line="240" w:lineRule="auto"/>
              <w:ind w:left="23" w:firstLine="0"/>
              <w:rPr>
                <w:sz w:val="16"/>
                <w:szCs w:val="16"/>
                <w:lang w:val="lv-LV"/>
              </w:rPr>
            </w:pPr>
            <w:r w:rsidRPr="0075741E">
              <w:rPr>
                <w:iCs/>
                <w:color w:val="auto"/>
                <w:sz w:val="16"/>
                <w:szCs w:val="16"/>
                <w:lang w:val="lv-LV"/>
              </w:rPr>
              <w:t>To IKT aprīkojuma vienību skaits, kas pieejamas mācībām iepirkts un nogādāts projekta sadarbības partneriem (pašvaldībām vai izglītības iestādēm), no “</w:t>
            </w:r>
            <w:proofErr w:type="spellStart"/>
            <w:r w:rsidRPr="0075741E">
              <w:rPr>
                <w:iCs/>
                <w:color w:val="auto"/>
                <w:sz w:val="16"/>
                <w:szCs w:val="16"/>
                <w:lang w:val="lv-LV"/>
              </w:rPr>
              <w:t>datorbibliotēkas</w:t>
            </w:r>
            <w:proofErr w:type="spellEnd"/>
            <w:r w:rsidRPr="0075741E">
              <w:rPr>
                <w:iCs/>
                <w:color w:val="auto"/>
                <w:sz w:val="16"/>
                <w:szCs w:val="16"/>
                <w:lang w:val="lv-LV"/>
              </w:rPr>
              <w:t xml:space="preserve">” kas </w:t>
            </w:r>
            <w:r w:rsidRPr="0075741E">
              <w:rPr>
                <w:iCs/>
                <w:color w:val="auto"/>
                <w:sz w:val="16"/>
                <w:szCs w:val="16"/>
                <w:lang w:val="lv-LV"/>
              </w:rPr>
              <w:lastRenderedPageBreak/>
              <w:t xml:space="preserve">uzlabo mācību efektivitāti un mazina nevienlīdzību. </w:t>
            </w:r>
            <w:bookmarkStart w:id="19" w:name="_Hlk175838856"/>
            <w:r w:rsidRPr="0075741E">
              <w:rPr>
                <w:iCs/>
                <w:color w:val="auto"/>
                <w:sz w:val="16"/>
                <w:szCs w:val="16"/>
                <w:lang w:val="lv-LV"/>
              </w:rPr>
              <w:t>Skolu “</w:t>
            </w:r>
            <w:proofErr w:type="spellStart"/>
            <w:r w:rsidRPr="0075741E">
              <w:rPr>
                <w:iCs/>
                <w:color w:val="auto"/>
                <w:sz w:val="16"/>
                <w:szCs w:val="16"/>
                <w:lang w:val="lv-LV"/>
              </w:rPr>
              <w:t>datorbibliotēka</w:t>
            </w:r>
            <w:proofErr w:type="spellEnd"/>
            <w:r w:rsidRPr="0075741E">
              <w:rPr>
                <w:iCs/>
                <w:color w:val="auto"/>
                <w:sz w:val="16"/>
                <w:szCs w:val="16"/>
                <w:lang w:val="lv-LV"/>
              </w:rPr>
              <w:t>” skolēniem un skolotājiem, kam ir nepieciešams dators mācībām un mācīšanai, sniedz iespēju “aizņemties” uz mācību laiku, vienlaikus strādājot pie ilgtspējīgas sistēmas, kas nodrošinās tehnoloģiju pieejamību katram skolēnam un skolotājam visā Latvijā</w:t>
            </w:r>
            <w:bookmarkEnd w:id="19"/>
            <w:r w:rsidRPr="0075741E">
              <w:rPr>
                <w:iCs/>
                <w:color w:val="auto"/>
                <w:sz w:val="16"/>
                <w:szCs w:val="16"/>
                <w:lang w:val="lv-LV"/>
              </w:rPr>
              <w:t>.</w:t>
            </w:r>
          </w:p>
        </w:tc>
        <w:tc>
          <w:tcPr>
            <w:tcW w:w="1547" w:type="pct"/>
            <w:tcBorders>
              <w:top w:val="single" w:sz="6" w:space="0" w:color="000000"/>
              <w:left w:val="single" w:sz="6" w:space="0" w:color="000000"/>
              <w:bottom w:val="single" w:sz="6" w:space="0" w:color="000000"/>
              <w:right w:val="single" w:sz="6" w:space="0" w:color="000000"/>
            </w:tcBorders>
            <w:shd w:val="clear" w:color="auto" w:fill="FFFFFF"/>
          </w:tcPr>
          <w:p w14:paraId="2352FA36" w14:textId="295B6C32" w:rsidR="00EF4D55" w:rsidRPr="0075741E" w:rsidRDefault="00EF4D55" w:rsidP="00EF4D55">
            <w:pPr>
              <w:pStyle w:val="Default"/>
              <w:jc w:val="both"/>
              <w:rPr>
                <w:sz w:val="16"/>
                <w:szCs w:val="16"/>
                <w:lang w:val="lv" w:bidi="en-US"/>
              </w:rPr>
            </w:pPr>
            <w:r w:rsidRPr="0075741E">
              <w:rPr>
                <w:rFonts w:eastAsia="Times New Roman"/>
                <w:iCs/>
                <w:color w:val="auto"/>
                <w:sz w:val="16"/>
                <w:szCs w:val="16"/>
              </w:rPr>
              <w:lastRenderedPageBreak/>
              <w:t xml:space="preserve">To IKT aprīkojuma vienību skaits, kas pieejamas mācībām iepirkts un nogādāts </w:t>
            </w:r>
            <w:r w:rsidRPr="0075741E">
              <w:rPr>
                <w:rFonts w:eastAsia="Times New Roman"/>
                <w:iCs/>
                <w:color w:val="auto"/>
                <w:sz w:val="16"/>
                <w:szCs w:val="16"/>
              </w:rPr>
              <w:lastRenderedPageBreak/>
              <w:t>projekta sadarbības partneriem (pašvaldībām vai izglītības iestādēm)</w:t>
            </w:r>
          </w:p>
        </w:tc>
      </w:tr>
      <w:tr w:rsidR="004572D2" w:rsidRPr="0075741E" w14:paraId="0114DA50"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D7239E" w14:textId="77777777" w:rsidR="004572D2" w:rsidRPr="0075741E" w:rsidRDefault="004572D2" w:rsidP="00406F04">
            <w:pPr>
              <w:pStyle w:val="BodyText4"/>
              <w:spacing w:before="0" w:after="0"/>
              <w:ind w:left="23" w:firstLine="102"/>
              <w:rPr>
                <w:lang w:val="lv-LV"/>
              </w:rPr>
            </w:pPr>
            <w:r w:rsidRPr="0075741E">
              <w:rPr>
                <w:lang w:val="lv-LV"/>
              </w:rPr>
              <w:lastRenderedPageBreak/>
              <w:t>Aplēstās izmaksas</w:t>
            </w:r>
          </w:p>
        </w:tc>
        <w:tc>
          <w:tcPr>
            <w:tcW w:w="2358" w:type="pct"/>
            <w:tcBorders>
              <w:top w:val="single" w:sz="6" w:space="0" w:color="000000"/>
              <w:left w:val="single" w:sz="6" w:space="0" w:color="000000"/>
              <w:bottom w:val="single" w:sz="6" w:space="0" w:color="000000"/>
              <w:right w:val="single" w:sz="6" w:space="0" w:color="000000"/>
            </w:tcBorders>
            <w:shd w:val="clear" w:color="auto" w:fill="FFFFFF"/>
          </w:tcPr>
          <w:p w14:paraId="117E1362"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c>
          <w:tcPr>
            <w:tcW w:w="1547" w:type="pct"/>
            <w:tcBorders>
              <w:top w:val="single" w:sz="6" w:space="0" w:color="000000"/>
              <w:left w:val="single" w:sz="6" w:space="0" w:color="000000"/>
              <w:bottom w:val="single" w:sz="6" w:space="0" w:color="000000"/>
              <w:right w:val="single" w:sz="6" w:space="0" w:color="000000"/>
            </w:tcBorders>
            <w:shd w:val="clear" w:color="auto" w:fill="FFFFFF"/>
          </w:tcPr>
          <w:p w14:paraId="2CBA45CF"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r>
      <w:tr w:rsidR="004572D2" w:rsidRPr="0075741E" w14:paraId="64C59001"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807E6D0" w14:textId="77777777" w:rsidR="004572D2" w:rsidRPr="0075741E" w:rsidRDefault="004572D2" w:rsidP="00406F04">
            <w:pPr>
              <w:pStyle w:val="BodyText4"/>
              <w:spacing w:before="0" w:after="0"/>
              <w:ind w:left="23" w:firstLine="102"/>
              <w:rPr>
                <w:lang w:val="lv-LV"/>
              </w:rPr>
            </w:pPr>
            <w:r w:rsidRPr="0075741E">
              <w:rPr>
                <w:lang w:val="lv-LV"/>
              </w:rPr>
              <w:t>Zaļā un digitālā izsekojamība</w:t>
            </w:r>
          </w:p>
        </w:tc>
        <w:tc>
          <w:tcPr>
            <w:tcW w:w="2358" w:type="pct"/>
            <w:tcBorders>
              <w:top w:val="single" w:sz="6" w:space="0" w:color="000000"/>
              <w:left w:val="single" w:sz="6" w:space="0" w:color="000000"/>
              <w:bottom w:val="single" w:sz="6" w:space="0" w:color="000000"/>
              <w:right w:val="single" w:sz="6" w:space="0" w:color="000000"/>
            </w:tcBorders>
            <w:shd w:val="clear" w:color="auto" w:fill="FFFFFF"/>
            <w:hideMark/>
          </w:tcPr>
          <w:p w14:paraId="022E7270"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c>
          <w:tcPr>
            <w:tcW w:w="1547" w:type="pct"/>
            <w:tcBorders>
              <w:top w:val="single" w:sz="6" w:space="0" w:color="000000"/>
              <w:left w:val="single" w:sz="6" w:space="0" w:color="000000"/>
              <w:bottom w:val="single" w:sz="6" w:space="0" w:color="000000"/>
              <w:right w:val="single" w:sz="6" w:space="0" w:color="000000"/>
            </w:tcBorders>
            <w:shd w:val="clear" w:color="auto" w:fill="FFFFFF"/>
            <w:hideMark/>
          </w:tcPr>
          <w:p w14:paraId="4AE8EC7F"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r>
      <w:tr w:rsidR="004572D2" w:rsidRPr="0075741E" w14:paraId="732AFDA0" w14:textId="77777777" w:rsidTr="00EF4D55">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325095" w14:textId="77777777" w:rsidR="004572D2" w:rsidRPr="0075741E" w:rsidRDefault="004572D2" w:rsidP="00406F04">
            <w:pPr>
              <w:pStyle w:val="BodyText4"/>
              <w:spacing w:before="0" w:after="0"/>
              <w:ind w:left="23" w:firstLine="102"/>
              <w:rPr>
                <w:lang w:val="lv-LV"/>
              </w:rPr>
            </w:pPr>
            <w:r w:rsidRPr="0075741E">
              <w:rPr>
                <w:lang w:val="lv-LV"/>
              </w:rPr>
              <w:t>Pašnovērtējums par principu “nenodarīt būtisku kaitējumu”</w:t>
            </w:r>
          </w:p>
        </w:tc>
        <w:tc>
          <w:tcPr>
            <w:tcW w:w="2358" w:type="pct"/>
            <w:tcBorders>
              <w:top w:val="single" w:sz="6" w:space="0" w:color="000000"/>
              <w:left w:val="single" w:sz="6" w:space="0" w:color="000000"/>
              <w:bottom w:val="single" w:sz="6" w:space="0" w:color="000000"/>
              <w:right w:val="single" w:sz="6" w:space="0" w:color="000000"/>
            </w:tcBorders>
            <w:shd w:val="clear" w:color="auto" w:fill="FFFFFF"/>
            <w:hideMark/>
          </w:tcPr>
          <w:p w14:paraId="474A0BEA"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c>
          <w:tcPr>
            <w:tcW w:w="1547" w:type="pct"/>
            <w:tcBorders>
              <w:top w:val="single" w:sz="6" w:space="0" w:color="000000"/>
              <w:left w:val="single" w:sz="6" w:space="0" w:color="000000"/>
              <w:bottom w:val="single" w:sz="6" w:space="0" w:color="000000"/>
              <w:right w:val="single" w:sz="6" w:space="0" w:color="000000"/>
            </w:tcBorders>
            <w:shd w:val="clear" w:color="auto" w:fill="FFFFFF"/>
            <w:hideMark/>
          </w:tcPr>
          <w:p w14:paraId="7EB7FB27" w14:textId="77777777" w:rsidR="004572D2" w:rsidRPr="0075741E" w:rsidRDefault="004572D2" w:rsidP="00406F04">
            <w:pPr>
              <w:pStyle w:val="BodyText4"/>
              <w:spacing w:before="0" w:after="0"/>
              <w:ind w:left="23" w:firstLine="102"/>
              <w:rPr>
                <w:lang w:val="lv-LV"/>
              </w:rPr>
            </w:pPr>
            <w:r w:rsidRPr="0075741E">
              <w:rPr>
                <w:sz w:val="18"/>
                <w:szCs w:val="18"/>
              </w:rPr>
              <w:t>Izmaiņu nav</w:t>
            </w:r>
          </w:p>
        </w:tc>
      </w:tr>
    </w:tbl>
    <w:p w14:paraId="1404C363" w14:textId="77777777" w:rsidR="007C0455" w:rsidRPr="0075741E" w:rsidRDefault="007C0455" w:rsidP="007A3F9B">
      <w:pPr>
        <w:pStyle w:val="BodyText4"/>
        <w:shd w:val="clear" w:color="auto" w:fill="auto"/>
        <w:spacing w:before="0" w:after="0"/>
        <w:ind w:left="20"/>
        <w:rPr>
          <w:b/>
          <w:bCs/>
          <w:u w:val="single"/>
          <w:lang w:val="lv-LV"/>
        </w:rPr>
      </w:pPr>
    </w:p>
    <w:p w14:paraId="76132921" w14:textId="77777777" w:rsidR="007C0455" w:rsidRPr="0075741E" w:rsidRDefault="007C0455"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260"/>
        <w:gridCol w:w="3278"/>
        <w:gridCol w:w="3278"/>
      </w:tblGrid>
      <w:tr w:rsidR="007C0455" w:rsidRPr="0075741E" w14:paraId="781601C3" w14:textId="77777777" w:rsidTr="00F014E7">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7894B75" w14:textId="77777777" w:rsidR="007C0455" w:rsidRPr="0075741E" w:rsidRDefault="007C0455" w:rsidP="00F014E7">
            <w:pPr>
              <w:pStyle w:val="BodyText4"/>
              <w:spacing w:before="0" w:after="0" w:line="240" w:lineRule="auto"/>
              <w:ind w:left="23" w:hanging="23"/>
              <w:jc w:val="center"/>
              <w:rPr>
                <w:b/>
                <w:bCs/>
                <w:lang w:val="lv-LV"/>
              </w:rPr>
            </w:pPr>
            <w:r w:rsidRPr="0075741E">
              <w:rPr>
                <w:b/>
                <w:bCs/>
                <w:lang w:val="lv-LV"/>
              </w:rPr>
              <w:t>3.1.1.4.i. investīcija "Finansēšanas fonda izveide zemas īres mājokļu būvniecībai"</w:t>
            </w:r>
          </w:p>
          <w:p w14:paraId="6920B68C" w14:textId="77777777" w:rsidR="007C0455" w:rsidRPr="0075741E" w:rsidRDefault="007C0455" w:rsidP="00F014E7">
            <w:pPr>
              <w:pStyle w:val="BodyText4"/>
              <w:spacing w:before="0" w:after="0" w:line="240" w:lineRule="auto"/>
              <w:ind w:left="23" w:hanging="23"/>
              <w:jc w:val="center"/>
              <w:rPr>
                <w:b/>
                <w:bCs/>
                <w:lang w:val="lv-LV"/>
              </w:rPr>
            </w:pPr>
            <w:r w:rsidRPr="0075741E">
              <w:rPr>
                <w:b/>
                <w:bCs/>
                <w:lang w:val="lv-LV"/>
              </w:rPr>
              <w:t>(CID atsauce Nr.102)</w:t>
            </w:r>
          </w:p>
          <w:p w14:paraId="2707FA31" w14:textId="77777777" w:rsidR="007C0455" w:rsidRPr="0075741E" w:rsidRDefault="007C0455" w:rsidP="00F014E7">
            <w:pPr>
              <w:pStyle w:val="BodyText4"/>
              <w:spacing w:before="0" w:after="0" w:line="240" w:lineRule="auto"/>
              <w:ind w:left="23" w:hanging="23"/>
              <w:jc w:val="center"/>
              <w:rPr>
                <w:b/>
                <w:bCs/>
                <w:lang w:val="lv-LV"/>
              </w:rPr>
            </w:pPr>
            <w:r w:rsidRPr="0075741E">
              <w:rPr>
                <w:b/>
                <w:bCs/>
                <w:lang w:val="lv-LV"/>
              </w:rPr>
              <w:t>LV-C[C3]-I[3-1-1-4-i-]</w:t>
            </w:r>
          </w:p>
        </w:tc>
      </w:tr>
      <w:tr w:rsidR="007C0455" w:rsidRPr="0075741E" w14:paraId="74D8851F" w14:textId="77777777" w:rsidTr="00F014E7">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F4E9F7B" w14:textId="77777777" w:rsidR="007C0455" w:rsidRPr="0075741E" w:rsidRDefault="007C0455" w:rsidP="00F014E7">
            <w:pPr>
              <w:pStyle w:val="BodyText4"/>
              <w:shd w:val="clear" w:color="auto" w:fill="auto"/>
              <w:spacing w:before="0" w:after="0" w:line="240" w:lineRule="auto"/>
              <w:ind w:left="20" w:firstLine="0"/>
              <w:rPr>
                <w:rStyle w:val="Bodytext85ptItalic"/>
              </w:rPr>
            </w:pPr>
            <w:r w:rsidRPr="0075741E">
              <w:rPr>
                <w:rStyle w:val="Bodytext85ptItalic"/>
              </w:rPr>
              <w:t>Grozījumi tiek pamatoti ar RRF regulas 21.panta 1.punktu.</w:t>
            </w:r>
          </w:p>
          <w:p w14:paraId="06492574" w14:textId="77777777" w:rsidR="007C0455" w:rsidRPr="0075741E" w:rsidRDefault="007C0455" w:rsidP="00F014E7">
            <w:pPr>
              <w:pStyle w:val="BodyText4"/>
              <w:shd w:val="clear" w:color="auto" w:fill="auto"/>
              <w:spacing w:before="0" w:after="0" w:line="240" w:lineRule="auto"/>
              <w:ind w:left="20" w:firstLine="0"/>
              <w:rPr>
                <w:color w:val="auto"/>
              </w:rPr>
            </w:pPr>
            <w:r w:rsidRPr="0075741E">
              <w:rPr>
                <w:rStyle w:val="Bodytext85ptItalic"/>
              </w:rPr>
              <w:t xml:space="preserve"> Izmaiņu apraksts un pamatojums: </w:t>
            </w:r>
            <w:r w:rsidRPr="0075741E">
              <w:rPr>
                <w:rStyle w:val="Bodytext85ptItalic"/>
                <w:b/>
                <w:i w:val="0"/>
                <w:iCs w:val="0"/>
                <w:lang w:val="lv-LV"/>
              </w:rPr>
              <w:t xml:space="preserve">Ar </w:t>
            </w:r>
            <w:r w:rsidRPr="0075741E">
              <w:rPr>
                <w:rStyle w:val="Bodytext85ptItalic"/>
                <w:b/>
                <w:i w:val="0"/>
                <w:lang w:val="lv-LV"/>
              </w:rPr>
              <w:t>ierosinātājām izmaiņām tiek precizēta 3.1.1.4.i. investīcijas “Finansēšanas fonda izveide zemas īres mājokļu būvniecībai” sasniedzamā mērķa rādītāja Nr.102. “Dzīvokļu skaits apstiprinātajos projektos” vērtība, to palielinot no 467 dzīvokļiem uz 770 dzīvokļiem</w:t>
            </w:r>
            <w:r w:rsidRPr="0075741E">
              <w:rPr>
                <w:color w:val="auto"/>
              </w:rPr>
              <w:t xml:space="preserve"> </w:t>
            </w:r>
            <w:r w:rsidRPr="0075741E">
              <w:rPr>
                <w:color w:val="auto"/>
                <w:sz w:val="17"/>
                <w:szCs w:val="17"/>
              </w:rPr>
              <w:t>atbilstoši papildus AF finansējuma pārdalei no 3.1.2.3.i investīcijas “Ilgstošas sociālās aprūpes pakalpojuma noturība un nepārtrauktība: jaunu ģimeniskai videi pietuvinātu aprūpes pakalpojumu sniedzēju attīstība pensijas vecuma personām” 27,7 milj. EUR apmērā.</w:t>
            </w:r>
          </w:p>
          <w:p w14:paraId="3F2E78AE" w14:textId="77777777" w:rsidR="007C0455" w:rsidRPr="0075741E" w:rsidRDefault="007C0455" w:rsidP="00F014E7">
            <w:pPr>
              <w:pStyle w:val="BodyText4"/>
              <w:shd w:val="clear" w:color="auto" w:fill="auto"/>
              <w:spacing w:before="0" w:after="0" w:line="240" w:lineRule="auto"/>
              <w:ind w:left="20" w:firstLine="0"/>
              <w:rPr>
                <w:rFonts w:eastAsiaTheme="minorHAnsi"/>
                <w:sz w:val="17"/>
                <w:szCs w:val="17"/>
              </w:rPr>
            </w:pPr>
            <w:r w:rsidRPr="0075741E">
              <w:rPr>
                <w:rStyle w:val="Bodytext85ptItalic"/>
                <w:rFonts w:eastAsiaTheme="minorHAnsi"/>
                <w:i w:val="0"/>
                <w:iCs w:val="0"/>
              </w:rPr>
              <w:t>Grozījumu nepieciešamību un papildus AF finansējuma piešķīrumu 3.1.1.4.i investīcijas ietvaros pamato būtisks pieejamu mājokļu trūkums reģionos un attiecīgi nepieciešamība veicināt pieejamu mājokļu būvniecību, kā arī 3.1.1.4.i investīcijas progress - uz doto brīdi ir 12 projekti – gan noslēgti aizdevumu līgumi, apstiprināti projekti, gan projekti vērtēšanā. Visiem finansējums nav pietiekošs. Ir noslēgti 5 aizdevumu līgumi (374 dzīvokļi), 7 projekti apstiprināšanas / lēmumu pieņemšanas un vērtēšanas procesā.  Kopumā visiem 12 projektiem (646 dzīvokļi) ir nepieciešams AF finansējums 55,4 milj. EUR un attiecīgi šobrīd pietrūkst 13,8 milj. EUR. Papildus gan Ekonomikas ministrija, gan ALTUM ir saņēmusi interesi no vēl citiem potenciāliem nekustamā īpašuma  attīstītājiem, kas interesējas, vai būs pieejams papildus AF finansējums projektu realizēšanai, kas liecina, ka. interese par atbalsta programmas turpināšanu 3.1.1.4.i investīcijas ietvaros ir.  </w:t>
            </w:r>
          </w:p>
        </w:tc>
      </w:tr>
      <w:tr w:rsidR="007C0455" w:rsidRPr="0075741E" w14:paraId="77A86A91"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77F544" w14:textId="77777777" w:rsidR="007C0455" w:rsidRPr="0075741E" w:rsidRDefault="007C0455" w:rsidP="00F014E7">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09070B" w14:textId="77777777" w:rsidR="007C0455" w:rsidRPr="0075741E" w:rsidRDefault="007C0455" w:rsidP="00F014E7">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602CEE" w14:textId="77777777" w:rsidR="007C0455" w:rsidRPr="0075741E" w:rsidRDefault="007C0455" w:rsidP="00F014E7">
            <w:pPr>
              <w:pStyle w:val="BodyText4"/>
              <w:spacing w:before="0" w:after="0"/>
              <w:ind w:left="23" w:firstLine="102"/>
              <w:rPr>
                <w:b/>
                <w:bCs/>
                <w:lang w:val="lv-LV"/>
              </w:rPr>
            </w:pPr>
            <w:r w:rsidRPr="0075741E">
              <w:rPr>
                <w:b/>
                <w:bCs/>
                <w:lang w:val="lv-LV"/>
              </w:rPr>
              <w:t>Grozītā redakcija</w:t>
            </w:r>
          </w:p>
        </w:tc>
      </w:tr>
      <w:tr w:rsidR="007C0455" w:rsidRPr="0075741E" w14:paraId="02700FB5"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0D4127" w14:textId="77777777" w:rsidR="007C0455" w:rsidRPr="0075741E" w:rsidRDefault="007C0455" w:rsidP="00F014E7">
            <w:pPr>
              <w:pStyle w:val="BodyText4"/>
              <w:spacing w:before="0" w:after="0"/>
              <w:ind w:left="23" w:firstLine="102"/>
              <w:rPr>
                <w:sz w:val="20"/>
                <w:szCs w:val="20"/>
                <w:lang w:val="lv-LV"/>
              </w:rPr>
            </w:pPr>
            <w:r w:rsidRPr="0075741E">
              <w:rPr>
                <w:sz w:val="20"/>
                <w:szCs w:val="20"/>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E892E09" w14:textId="77777777" w:rsidR="007C0455" w:rsidRPr="0075741E" w:rsidRDefault="007C0455" w:rsidP="00F014E7">
            <w:pPr>
              <w:pStyle w:val="BodyText4"/>
              <w:spacing w:before="0" w:after="0" w:line="240" w:lineRule="auto"/>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FB80A4D" w14:textId="77777777" w:rsidR="007C0455" w:rsidRPr="0075741E" w:rsidRDefault="007C0455" w:rsidP="00F014E7">
            <w:pPr>
              <w:jc w:val="both"/>
              <w:rPr>
                <w:rFonts w:ascii="Times New Roman" w:hAnsi="Times New Roman" w:cs="Times New Roman"/>
                <w:iCs/>
                <w:sz w:val="16"/>
                <w:szCs w:val="16"/>
              </w:rPr>
            </w:pPr>
            <w:r w:rsidRPr="0075741E">
              <w:rPr>
                <w:rFonts w:ascii="Times New Roman" w:hAnsi="Times New Roman" w:cs="Times New Roman"/>
                <w:iCs/>
                <w:sz w:val="16"/>
                <w:szCs w:val="16"/>
              </w:rPr>
              <w:t>Izmaiņu nav</w:t>
            </w:r>
          </w:p>
        </w:tc>
      </w:tr>
      <w:tr w:rsidR="007C0455" w:rsidRPr="0075741E" w14:paraId="5AF41717"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0173D3E" w14:textId="77777777" w:rsidR="007C0455" w:rsidRPr="0075741E" w:rsidRDefault="007C0455" w:rsidP="00F014E7">
            <w:pPr>
              <w:pStyle w:val="BodyText4"/>
              <w:spacing w:before="0" w:after="0"/>
              <w:ind w:left="23" w:firstLine="102"/>
              <w:rPr>
                <w:sz w:val="20"/>
                <w:szCs w:val="20"/>
                <w:lang w:val="lv-LV"/>
              </w:rPr>
            </w:pPr>
            <w:r w:rsidRPr="0075741E">
              <w:rPr>
                <w:sz w:val="20"/>
                <w:szCs w:val="20"/>
                <w:lang w:val="lv-LV"/>
              </w:rPr>
              <w:t xml:space="preserve">Atskaites punkti un </w:t>
            </w:r>
            <w:proofErr w:type="spellStart"/>
            <w:r w:rsidRPr="0075741E">
              <w:rPr>
                <w:sz w:val="20"/>
                <w:szCs w:val="20"/>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69526A1"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Kolonna "Kvantitatīvie rādītāji (</w:t>
            </w:r>
            <w:proofErr w:type="spellStart"/>
            <w:r w:rsidRPr="0075741E">
              <w:rPr>
                <w:rStyle w:val="Bodytext85ptItalic"/>
                <w:i w:val="0"/>
                <w:iCs w:val="0"/>
                <w:sz w:val="16"/>
                <w:szCs w:val="16"/>
              </w:rPr>
              <w:t>mērķrādītājiem</w:t>
            </w:r>
            <w:proofErr w:type="spellEnd"/>
            <w:r w:rsidRPr="0075741E">
              <w:rPr>
                <w:rStyle w:val="Bodytext85ptItalic"/>
                <w:i w:val="0"/>
                <w:iCs w:val="0"/>
                <w:sz w:val="16"/>
                <w:szCs w:val="16"/>
              </w:rPr>
              <w:t>)" apakšsadaļā “Mērķis”: 467.</w:t>
            </w:r>
          </w:p>
          <w:p w14:paraId="12F7B453"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p>
          <w:p w14:paraId="43CD92B8"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 xml:space="preserve">Kolonna "Katra atskaites punkta un </w:t>
            </w:r>
            <w:proofErr w:type="spellStart"/>
            <w:r w:rsidRPr="0075741E">
              <w:rPr>
                <w:rStyle w:val="Bodytext85ptItalic"/>
                <w:i w:val="0"/>
                <w:iCs w:val="0"/>
                <w:sz w:val="16"/>
                <w:szCs w:val="16"/>
              </w:rPr>
              <w:t>mērķrādītāja</w:t>
            </w:r>
            <w:proofErr w:type="spellEnd"/>
            <w:r w:rsidRPr="0075741E">
              <w:rPr>
                <w:rStyle w:val="Bodytext85ptItalic"/>
                <w:i w:val="0"/>
                <w:iCs w:val="0"/>
                <w:sz w:val="16"/>
                <w:szCs w:val="16"/>
              </w:rPr>
              <w:t xml:space="preserve"> apraksts": Valsts attīstības iestāde </w:t>
            </w:r>
            <w:proofErr w:type="spellStart"/>
            <w:r w:rsidRPr="0075741E">
              <w:rPr>
                <w:rStyle w:val="Bodytext85ptItalic"/>
                <w:i w:val="0"/>
                <w:iCs w:val="0"/>
                <w:sz w:val="16"/>
                <w:szCs w:val="16"/>
              </w:rPr>
              <w:t>Altum</w:t>
            </w:r>
            <w:proofErr w:type="spellEnd"/>
            <w:r w:rsidRPr="0075741E">
              <w:rPr>
                <w:rStyle w:val="Bodytext85ptItalic"/>
                <w:i w:val="0"/>
                <w:iCs w:val="0"/>
                <w:sz w:val="16"/>
                <w:szCs w:val="16"/>
              </w:rPr>
              <w:t xml:space="preserve"> ir apstiprinājusi finansējumu vismaz 467 dzīvokļu projektiem.</w:t>
            </w:r>
          </w:p>
          <w:p w14:paraId="40826A05" w14:textId="77777777" w:rsidR="007C0455" w:rsidRPr="0075741E" w:rsidRDefault="007C0455" w:rsidP="00F014E7">
            <w:pPr>
              <w:pStyle w:val="BodyText4"/>
              <w:spacing w:before="0" w:after="0" w:line="240" w:lineRule="auto"/>
              <w:ind w:left="20" w:right="72" w:hanging="20"/>
              <w:rPr>
                <w:sz w:val="16"/>
                <w:szCs w:val="16"/>
              </w:rPr>
            </w:pPr>
            <w:r w:rsidRPr="0075741E">
              <w:rPr>
                <w:sz w:val="16"/>
                <w:szCs w:val="16"/>
              </w:rPr>
              <w:t>Apstiprināto projektu ietvaros nodrošina mājokli par zemu īres maksu (orientējoši 4,40 EUR/m²). Apstiprinātie projekti atbilst augstām kvalitātes prasībām:</w:t>
            </w:r>
          </w:p>
          <w:p w14:paraId="662A1F1A" w14:textId="77777777" w:rsidR="007C0455" w:rsidRPr="0075741E" w:rsidRDefault="007C0455" w:rsidP="00F014E7">
            <w:pPr>
              <w:pStyle w:val="BodyText4"/>
              <w:spacing w:before="0" w:after="0" w:line="240" w:lineRule="auto"/>
              <w:ind w:left="20" w:right="72" w:hanging="20"/>
              <w:rPr>
                <w:sz w:val="16"/>
                <w:szCs w:val="16"/>
              </w:rPr>
            </w:pPr>
            <w:r w:rsidRPr="0075741E">
              <w:rPr>
                <w:sz w:val="16"/>
                <w:szCs w:val="16"/>
              </w:rPr>
              <w:t>1) ēkai ir gandrīz nulles enerģijas patēriņš;</w:t>
            </w:r>
          </w:p>
          <w:p w14:paraId="78F807C0" w14:textId="77777777" w:rsidR="007C0455" w:rsidRPr="0075741E" w:rsidRDefault="007C0455" w:rsidP="00F014E7">
            <w:pPr>
              <w:pStyle w:val="BodyText4"/>
              <w:spacing w:before="0" w:after="0" w:line="240" w:lineRule="auto"/>
              <w:ind w:left="20" w:right="72" w:hanging="20"/>
              <w:rPr>
                <w:sz w:val="16"/>
                <w:szCs w:val="16"/>
              </w:rPr>
            </w:pPr>
            <w:r w:rsidRPr="0075741E">
              <w:rPr>
                <w:sz w:val="16"/>
                <w:szCs w:val="16"/>
              </w:rPr>
              <w:t>2) ekspluatācijas uzsākšanas brīdī tiek veiktas atbilstīgas kvalitātes pārbaudes (akustiskie mērījumi, ēku gaisa caurlaidības tests).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E4E52C0"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Kolonna "Kvantitatīvie rādītāji (</w:t>
            </w:r>
            <w:proofErr w:type="spellStart"/>
            <w:r w:rsidRPr="0075741E">
              <w:rPr>
                <w:rStyle w:val="Bodytext85ptItalic"/>
                <w:i w:val="0"/>
                <w:iCs w:val="0"/>
                <w:sz w:val="16"/>
                <w:szCs w:val="16"/>
              </w:rPr>
              <w:t>mērķrādītājiem</w:t>
            </w:r>
            <w:proofErr w:type="spellEnd"/>
            <w:r w:rsidRPr="0075741E">
              <w:rPr>
                <w:rStyle w:val="Bodytext85ptItalic"/>
                <w:i w:val="0"/>
                <w:iCs w:val="0"/>
                <w:sz w:val="16"/>
                <w:szCs w:val="16"/>
              </w:rPr>
              <w:t xml:space="preserve">)" apakšsadaļā “Mērķis”: </w:t>
            </w:r>
            <w:r w:rsidRPr="0075741E">
              <w:rPr>
                <w:rStyle w:val="Bodytext85ptItalic"/>
                <w:b/>
                <w:bCs/>
                <w:i w:val="0"/>
                <w:iCs w:val="0"/>
                <w:sz w:val="16"/>
                <w:szCs w:val="16"/>
              </w:rPr>
              <w:t>770</w:t>
            </w:r>
            <w:r w:rsidRPr="0075741E">
              <w:rPr>
                <w:rStyle w:val="Bodytext85ptItalic"/>
                <w:i w:val="0"/>
                <w:iCs w:val="0"/>
                <w:sz w:val="16"/>
                <w:szCs w:val="16"/>
              </w:rPr>
              <w:t>.</w:t>
            </w:r>
          </w:p>
          <w:p w14:paraId="7DC96F48"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p>
          <w:p w14:paraId="33BF0DB3"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 xml:space="preserve">Kolonna "Katra atskaites punkta un </w:t>
            </w:r>
            <w:proofErr w:type="spellStart"/>
            <w:r w:rsidRPr="0075741E">
              <w:rPr>
                <w:rStyle w:val="Bodytext85ptItalic"/>
                <w:i w:val="0"/>
                <w:iCs w:val="0"/>
                <w:sz w:val="16"/>
                <w:szCs w:val="16"/>
              </w:rPr>
              <w:t>mērķrādītāja</w:t>
            </w:r>
            <w:proofErr w:type="spellEnd"/>
            <w:r w:rsidRPr="0075741E">
              <w:rPr>
                <w:rStyle w:val="Bodytext85ptItalic"/>
                <w:i w:val="0"/>
                <w:iCs w:val="0"/>
                <w:sz w:val="16"/>
                <w:szCs w:val="16"/>
              </w:rPr>
              <w:t xml:space="preserve"> apraksts": Valsts attīstības iestāde </w:t>
            </w:r>
            <w:proofErr w:type="spellStart"/>
            <w:r w:rsidRPr="0075741E">
              <w:rPr>
                <w:rStyle w:val="Bodytext85ptItalic"/>
                <w:i w:val="0"/>
                <w:iCs w:val="0"/>
                <w:sz w:val="16"/>
                <w:szCs w:val="16"/>
              </w:rPr>
              <w:t>Altum</w:t>
            </w:r>
            <w:proofErr w:type="spellEnd"/>
            <w:r w:rsidRPr="0075741E">
              <w:rPr>
                <w:rStyle w:val="Bodytext85ptItalic"/>
                <w:i w:val="0"/>
                <w:iCs w:val="0"/>
                <w:sz w:val="16"/>
                <w:szCs w:val="16"/>
              </w:rPr>
              <w:t xml:space="preserve"> ir apstiprinājusi finansējumu vismaz </w:t>
            </w:r>
            <w:r w:rsidRPr="0075741E">
              <w:rPr>
                <w:rStyle w:val="Bodytext85ptItalic"/>
                <w:b/>
                <w:bCs/>
                <w:i w:val="0"/>
                <w:iCs w:val="0"/>
                <w:sz w:val="16"/>
                <w:szCs w:val="16"/>
              </w:rPr>
              <w:t>770</w:t>
            </w:r>
            <w:r w:rsidRPr="0075741E">
              <w:rPr>
                <w:rStyle w:val="Bodytext85ptItalic"/>
                <w:i w:val="0"/>
                <w:iCs w:val="0"/>
                <w:sz w:val="16"/>
                <w:szCs w:val="16"/>
              </w:rPr>
              <w:t xml:space="preserve"> dzīvokļu projektiem.</w:t>
            </w:r>
          </w:p>
          <w:p w14:paraId="437D5F46"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Apstiprināto projektu ietvaros nodrošina mājokli par zemu īres maksu (orientējoši 4,40 EUR/m²). Apstiprinātie projekti atbilst augstām kvalitātes prasībām:</w:t>
            </w:r>
          </w:p>
          <w:p w14:paraId="3BBCD2B4" w14:textId="77777777" w:rsidR="007C0455" w:rsidRPr="0075741E" w:rsidRDefault="007C0455" w:rsidP="00F014E7">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1) ēkai ir gandrīz nulles enerģijas patēriņš;</w:t>
            </w:r>
          </w:p>
          <w:p w14:paraId="55EC07CD" w14:textId="77777777" w:rsidR="007C0455" w:rsidRPr="0075741E" w:rsidRDefault="007C0455" w:rsidP="00F014E7">
            <w:pPr>
              <w:tabs>
                <w:tab w:val="left" w:pos="426"/>
                <w:tab w:val="left" w:pos="567"/>
              </w:tabs>
              <w:jc w:val="both"/>
              <w:rPr>
                <w:rStyle w:val="Bodytext85ptItalic"/>
                <w:rFonts w:eastAsia="Courier New"/>
                <w:sz w:val="16"/>
                <w:szCs w:val="16"/>
              </w:rPr>
            </w:pPr>
            <w:r w:rsidRPr="0075741E">
              <w:rPr>
                <w:rStyle w:val="Bodytext85ptItalic"/>
                <w:rFonts w:eastAsia="Courier New"/>
                <w:i w:val="0"/>
                <w:iCs w:val="0"/>
                <w:sz w:val="16"/>
                <w:szCs w:val="16"/>
              </w:rPr>
              <w:t>2) ekspluatācijas uzsākšanas brīdī tiek veiktas atbilstīgas kvalitātes pārbaudes (akustiskie mērījumi, ēku gaisa caurlaidības tests).</w:t>
            </w:r>
          </w:p>
        </w:tc>
      </w:tr>
      <w:tr w:rsidR="007C0455" w:rsidRPr="0075741E" w14:paraId="45459962"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26C277" w14:textId="77777777" w:rsidR="007C0455" w:rsidRPr="0075741E" w:rsidRDefault="007C0455" w:rsidP="00F014E7">
            <w:pPr>
              <w:pStyle w:val="BodyText4"/>
              <w:spacing w:before="0" w:after="0"/>
              <w:ind w:left="23" w:firstLine="102"/>
              <w:rPr>
                <w:sz w:val="20"/>
                <w:szCs w:val="20"/>
                <w:lang w:val="lv-LV"/>
              </w:rPr>
            </w:pPr>
            <w:r w:rsidRPr="0075741E">
              <w:rPr>
                <w:sz w:val="20"/>
                <w:szCs w:val="20"/>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6FF4BC3"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B0A4D56"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r>
      <w:tr w:rsidR="007C0455" w:rsidRPr="0075741E" w14:paraId="14FE3298"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A1A26D6" w14:textId="77777777" w:rsidR="007C0455" w:rsidRPr="0075741E" w:rsidRDefault="007C0455" w:rsidP="00F014E7">
            <w:pPr>
              <w:pStyle w:val="BodyText4"/>
              <w:spacing w:before="0" w:after="0"/>
              <w:ind w:left="23" w:firstLine="102"/>
              <w:rPr>
                <w:sz w:val="20"/>
                <w:szCs w:val="20"/>
                <w:lang w:val="lv-LV"/>
              </w:rPr>
            </w:pPr>
            <w:r w:rsidRPr="0075741E">
              <w:rPr>
                <w:sz w:val="20"/>
                <w:szCs w:val="20"/>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50983C"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ED345A"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r>
      <w:tr w:rsidR="007C0455" w:rsidRPr="0075741E" w14:paraId="3C78EA4E" w14:textId="77777777" w:rsidTr="00F014E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E7B926" w14:textId="77777777" w:rsidR="007C0455" w:rsidRPr="0075741E" w:rsidRDefault="007C0455" w:rsidP="00F014E7">
            <w:pPr>
              <w:pStyle w:val="BodyText4"/>
              <w:spacing w:before="0" w:after="0"/>
              <w:ind w:left="23" w:firstLine="102"/>
              <w:rPr>
                <w:sz w:val="20"/>
                <w:szCs w:val="20"/>
                <w:lang w:val="lv-LV"/>
              </w:rPr>
            </w:pPr>
            <w:r w:rsidRPr="0075741E">
              <w:rPr>
                <w:sz w:val="20"/>
                <w:szCs w:val="20"/>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2B6CF08"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3132DC" w14:textId="77777777" w:rsidR="007C0455" w:rsidRPr="0075741E" w:rsidRDefault="007C0455" w:rsidP="00F014E7">
            <w:pPr>
              <w:pStyle w:val="BodyText4"/>
              <w:spacing w:before="0" w:after="0"/>
              <w:ind w:left="23" w:firstLine="102"/>
              <w:rPr>
                <w:sz w:val="16"/>
                <w:szCs w:val="16"/>
                <w:lang w:val="lv-LV"/>
              </w:rPr>
            </w:pPr>
            <w:r w:rsidRPr="0075741E">
              <w:rPr>
                <w:sz w:val="16"/>
                <w:szCs w:val="16"/>
              </w:rPr>
              <w:t>Izmaiņu nav</w:t>
            </w:r>
          </w:p>
        </w:tc>
      </w:tr>
    </w:tbl>
    <w:p w14:paraId="0606ACDB" w14:textId="77777777" w:rsidR="0025725E" w:rsidRPr="0075741E" w:rsidRDefault="0025725E" w:rsidP="000557BD">
      <w:pPr>
        <w:pStyle w:val="BodyText4"/>
        <w:shd w:val="clear" w:color="auto" w:fill="auto"/>
        <w:spacing w:before="0" w:after="0"/>
        <w:ind w:firstLine="0"/>
        <w:rPr>
          <w:b/>
          <w:bCs/>
          <w:u w:val="single"/>
          <w:lang w:val="lv-LV"/>
        </w:rPr>
      </w:pPr>
    </w:p>
    <w:p w14:paraId="70370FE1" w14:textId="27FD07F4" w:rsidR="00F121D6" w:rsidRPr="0075741E" w:rsidRDefault="00F121D6"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76"/>
        <w:gridCol w:w="3520"/>
        <w:gridCol w:w="3520"/>
      </w:tblGrid>
      <w:tr w:rsidR="0077317C" w:rsidRPr="0075741E" w14:paraId="0D6A9C42"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D50E83D" w14:textId="77777777" w:rsidR="0077317C" w:rsidRPr="0075741E" w:rsidRDefault="0077317C" w:rsidP="0077317C">
            <w:pPr>
              <w:pStyle w:val="BodyText4"/>
              <w:spacing w:before="0" w:after="0" w:line="240" w:lineRule="auto"/>
              <w:ind w:left="23" w:hanging="23"/>
              <w:jc w:val="center"/>
              <w:rPr>
                <w:b/>
                <w:bCs/>
                <w:lang w:val="lv-LV"/>
              </w:rPr>
            </w:pPr>
            <w:r w:rsidRPr="0075741E">
              <w:rPr>
                <w:b/>
                <w:bCs/>
                <w:lang w:val="lv-LV"/>
              </w:rPr>
              <w:t>3.1.2.1.i. investīcija "Publisko pakalpojumu un nodarbinātības pieejamības veicināšanas pasākumi cilvēkiem ar funkcionāliem traucējumiem"</w:t>
            </w:r>
          </w:p>
          <w:p w14:paraId="1494D627" w14:textId="4BB2162B" w:rsidR="009977C3" w:rsidRPr="0075741E" w:rsidRDefault="009977C3" w:rsidP="0077317C">
            <w:pPr>
              <w:pStyle w:val="BodyText4"/>
              <w:spacing w:before="0" w:after="0" w:line="240" w:lineRule="auto"/>
              <w:ind w:left="23" w:hanging="23"/>
              <w:jc w:val="center"/>
              <w:rPr>
                <w:b/>
                <w:bCs/>
                <w:lang w:val="lv-LV"/>
              </w:rPr>
            </w:pPr>
            <w:r w:rsidRPr="0075741E">
              <w:rPr>
                <w:b/>
                <w:bCs/>
                <w:lang w:val="lv-LV"/>
              </w:rPr>
              <w:t>(CID atsauce Nr.</w:t>
            </w:r>
            <w:r w:rsidR="0031508E" w:rsidRPr="0075741E">
              <w:rPr>
                <w:b/>
                <w:bCs/>
                <w:lang w:val="lv-LV"/>
              </w:rPr>
              <w:t xml:space="preserve"> </w:t>
            </w:r>
            <w:r w:rsidRPr="0075741E">
              <w:rPr>
                <w:b/>
                <w:bCs/>
                <w:lang w:val="lv-LV"/>
              </w:rPr>
              <w:t>115, 116, 117)</w:t>
            </w:r>
          </w:p>
          <w:p w14:paraId="7458CAD7" w14:textId="2992B1DE" w:rsidR="0077317C" w:rsidRPr="0075741E" w:rsidRDefault="0077317C" w:rsidP="0077317C">
            <w:pPr>
              <w:pStyle w:val="BodyText4"/>
              <w:spacing w:before="0" w:after="0" w:line="240" w:lineRule="auto"/>
              <w:ind w:left="23" w:hanging="23"/>
              <w:jc w:val="center"/>
              <w:rPr>
                <w:b/>
                <w:bCs/>
                <w:lang w:val="lv-LV"/>
              </w:rPr>
            </w:pPr>
            <w:r w:rsidRPr="0075741E">
              <w:rPr>
                <w:b/>
                <w:bCs/>
                <w:lang w:val="lv-LV"/>
              </w:rPr>
              <w:lastRenderedPageBreak/>
              <w:t>LV-C[C3]-I[3-1-2-1-i-]</w:t>
            </w:r>
          </w:p>
        </w:tc>
      </w:tr>
      <w:tr w:rsidR="003E6B49" w:rsidRPr="0075741E" w14:paraId="718EA8ED"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17A852CE" w14:textId="788D30C6" w:rsidR="001C2BEA" w:rsidRPr="0075741E" w:rsidRDefault="001C2BEA" w:rsidP="003E6B49">
            <w:pPr>
              <w:pStyle w:val="BodyText4"/>
              <w:shd w:val="clear" w:color="auto" w:fill="auto"/>
              <w:spacing w:before="0" w:after="0" w:line="240" w:lineRule="auto"/>
              <w:ind w:left="20" w:firstLine="0"/>
              <w:rPr>
                <w:rStyle w:val="Bodytext85ptItalic"/>
              </w:rPr>
            </w:pPr>
            <w:r w:rsidRPr="0075741E">
              <w:rPr>
                <w:rStyle w:val="Bodytext85ptItalic"/>
              </w:rPr>
              <w:lastRenderedPageBreak/>
              <w:t>Grozījumi tiek pamatoti ar RRF regulas 21.panta 1.punktu.</w:t>
            </w:r>
          </w:p>
          <w:p w14:paraId="76F806DA" w14:textId="6DDB7870" w:rsidR="003E6B49" w:rsidRPr="0075741E" w:rsidRDefault="003E6B49" w:rsidP="003E6B49">
            <w:pPr>
              <w:pStyle w:val="BodyText4"/>
              <w:shd w:val="clear" w:color="auto" w:fill="auto"/>
              <w:spacing w:before="0" w:after="0" w:line="240" w:lineRule="auto"/>
              <w:ind w:left="20" w:firstLine="0"/>
              <w:rPr>
                <w:iCs/>
                <w:sz w:val="17"/>
                <w:szCs w:val="17"/>
                <w:lang w:val="lv-LV"/>
              </w:rPr>
            </w:pPr>
            <w:r w:rsidRPr="0075741E">
              <w:rPr>
                <w:rStyle w:val="Bodytext85ptItalic"/>
              </w:rPr>
              <w:t xml:space="preserve">Izmaiņu apraksts un pamatojums: </w:t>
            </w:r>
            <w:r w:rsidRPr="0075741E">
              <w:rPr>
                <w:b/>
                <w:sz w:val="17"/>
                <w:szCs w:val="17"/>
                <w:lang w:val="lv-LV"/>
              </w:rPr>
              <w:t xml:space="preserve">Ar </w:t>
            </w:r>
            <w:r w:rsidRPr="0075741E">
              <w:rPr>
                <w:b/>
                <w:iCs/>
                <w:sz w:val="17"/>
                <w:szCs w:val="17"/>
                <w:lang w:val="lv-LV"/>
              </w:rPr>
              <w:t>ierosinātājām izmaiņām tiek precizēti</w:t>
            </w:r>
            <w:r w:rsidRPr="0075741E">
              <w:rPr>
                <w:iCs/>
                <w:sz w:val="17"/>
                <w:szCs w:val="17"/>
                <w:lang w:val="lv-LV"/>
              </w:rPr>
              <w:t xml:space="preserve"> 3.1.2.1.i. investīcijas “</w:t>
            </w:r>
            <w:r w:rsidRPr="0075741E">
              <w:rPr>
                <w:iCs/>
                <w:sz w:val="17"/>
                <w:szCs w:val="17"/>
              </w:rPr>
              <w:t>Publisko pakalpojumu un nodarbinātības pieejamības veicināšanas pasākumi cilvēkiem ar funkcionāliem traucējumiem</w:t>
            </w:r>
            <w:r w:rsidRPr="0075741E">
              <w:rPr>
                <w:iCs/>
                <w:sz w:val="17"/>
                <w:szCs w:val="17"/>
                <w:lang w:val="lv-LV"/>
              </w:rPr>
              <w:t xml:space="preserve">” (turpmāk – 3.1.2.1.i. investīcija) ietvaros </w:t>
            </w:r>
            <w:r w:rsidRPr="0075741E">
              <w:rPr>
                <w:b/>
                <w:iCs/>
                <w:sz w:val="17"/>
                <w:szCs w:val="17"/>
                <w:lang w:val="lv-LV"/>
              </w:rPr>
              <w:t xml:space="preserve">sasniedzamo 115. un 116. atskaites punktu un 117. </w:t>
            </w:r>
            <w:proofErr w:type="spellStart"/>
            <w:r w:rsidRPr="0075741E">
              <w:rPr>
                <w:b/>
                <w:iCs/>
                <w:sz w:val="17"/>
                <w:szCs w:val="17"/>
                <w:lang w:val="lv-LV"/>
              </w:rPr>
              <w:t>mērķrādītāja</w:t>
            </w:r>
            <w:proofErr w:type="spellEnd"/>
            <w:r w:rsidRPr="0075741E">
              <w:rPr>
                <w:b/>
                <w:iCs/>
                <w:sz w:val="17"/>
                <w:szCs w:val="17"/>
                <w:lang w:val="lv-LV"/>
              </w:rPr>
              <w:t xml:space="preserve"> apraksti un ar tiem saistītā informācija citās Eiropas Padomes lēmuma pielikuma par Latvijas Atveseļošanas un noturības mehānisma plāna izvērtējuma apstiprināšanu sadaļās</w:t>
            </w:r>
            <w:r w:rsidRPr="0075741E">
              <w:rPr>
                <w:iCs/>
                <w:sz w:val="17"/>
                <w:szCs w:val="17"/>
                <w:lang w:val="lv-LV"/>
              </w:rPr>
              <w:t>. Ierosinātās izmaiņas aprakstos tiek virzītas, lai nodrošinātu nepārprotamību par investīcijas ietvaros plānoto atbalstu mērķa grupas personām.</w:t>
            </w:r>
          </w:p>
          <w:p w14:paraId="242BD13C" w14:textId="77777777" w:rsidR="003E6B49" w:rsidRPr="0075741E" w:rsidRDefault="003E6B49" w:rsidP="003E6B49">
            <w:pPr>
              <w:pStyle w:val="BodyText4"/>
              <w:shd w:val="clear" w:color="auto" w:fill="auto"/>
              <w:spacing w:before="0" w:after="0" w:line="240" w:lineRule="auto"/>
              <w:ind w:left="20" w:firstLine="0"/>
              <w:rPr>
                <w:sz w:val="17"/>
                <w:szCs w:val="17"/>
                <w:lang w:val="lv-LV"/>
              </w:rPr>
            </w:pPr>
          </w:p>
          <w:p w14:paraId="40069DF9" w14:textId="77777777" w:rsidR="003E6B49" w:rsidRPr="0075741E" w:rsidRDefault="003E6B49" w:rsidP="003E6B49">
            <w:pPr>
              <w:pStyle w:val="BodyText4"/>
              <w:shd w:val="clear" w:color="auto" w:fill="auto"/>
              <w:spacing w:before="0" w:after="0" w:line="240" w:lineRule="auto"/>
              <w:ind w:left="20" w:firstLine="0"/>
              <w:rPr>
                <w:iCs/>
                <w:sz w:val="17"/>
                <w:szCs w:val="17"/>
                <w:lang w:val="lv-LV"/>
              </w:rPr>
            </w:pPr>
            <w:r w:rsidRPr="0075741E">
              <w:rPr>
                <w:sz w:val="17"/>
                <w:szCs w:val="17"/>
                <w:lang w:val="lv-LV"/>
              </w:rPr>
              <w:t>Rosinātās izmaiņas paredz svītrot šādas norādes</w:t>
            </w:r>
            <w:r w:rsidRPr="0075741E">
              <w:rPr>
                <w:iCs/>
                <w:sz w:val="17"/>
                <w:szCs w:val="17"/>
                <w:lang w:val="lv-LV"/>
              </w:rPr>
              <w:t>:</w:t>
            </w:r>
          </w:p>
          <w:p w14:paraId="58E7359E" w14:textId="77777777" w:rsidR="003E6B49" w:rsidRPr="0075741E" w:rsidRDefault="003E6B49" w:rsidP="003E6B49">
            <w:pPr>
              <w:pStyle w:val="BodyText4"/>
              <w:numPr>
                <w:ilvl w:val="0"/>
                <w:numId w:val="32"/>
              </w:numPr>
              <w:shd w:val="clear" w:color="auto" w:fill="auto"/>
              <w:spacing w:before="0" w:after="0" w:line="240" w:lineRule="auto"/>
              <w:ind w:left="20" w:firstLine="0"/>
              <w:rPr>
                <w:iCs/>
                <w:sz w:val="17"/>
                <w:szCs w:val="17"/>
                <w:lang w:val="lv-LV"/>
              </w:rPr>
            </w:pPr>
            <w:r w:rsidRPr="0075741E">
              <w:rPr>
                <w:iCs/>
                <w:sz w:val="17"/>
                <w:szCs w:val="17"/>
                <w:lang w:val="lv-LV"/>
              </w:rPr>
              <w:t>“viena persona uz vienu mājokli”, tādējādi nepārprotami pieļaujot atbalstu mērķa grupas personām, kuras dzīvo vienā mājsaimniecībā (mājoklī).</w:t>
            </w:r>
          </w:p>
          <w:p w14:paraId="3900D846"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Veicot mērķa grupas personu atlasi dalībai 3.1.2.1.i. investīcijas ietvaros, šobrīd ir konstatēti atsevišķi gadījumi, kad divas mērķa grupas iesaistes nosacījumiem atbilstošās personas dzīvo vienā mājoklī. Visas vienā mājsaimniecībā dzīvojošās mērķa grupas iesaistes nosacījumiem atbilstošās personas ir dažādos vecumos, kā arī tām nav divu identisku slimības izpausmju, funkcionēšanas ierobežojumu un kustību traucējumu. Viņām ir atšķirīgas vajadzības vides pielāgošanai.</w:t>
            </w:r>
          </w:p>
          <w:p w14:paraId="7075C227"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 xml:space="preserve">Kā piemērus, pievienojam </w:t>
            </w:r>
            <w:proofErr w:type="spellStart"/>
            <w:r w:rsidRPr="0075741E">
              <w:rPr>
                <w:iCs/>
                <w:sz w:val="17"/>
                <w:szCs w:val="17"/>
                <w:lang w:val="lv-LV"/>
              </w:rPr>
              <w:t>ergoterapeitu</w:t>
            </w:r>
            <w:proofErr w:type="spellEnd"/>
            <w:r w:rsidRPr="0075741E">
              <w:rPr>
                <w:iCs/>
                <w:sz w:val="17"/>
                <w:szCs w:val="17"/>
                <w:lang w:val="lv-LV"/>
              </w:rPr>
              <w:t xml:space="preserve"> atzinumos sniegtās rekomendācijas par nepieciešamo mājokļa pielāgošanu katrai mērķa grupas personai: </w:t>
            </w:r>
          </w:p>
          <w:p w14:paraId="70A6525E"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1)</w:t>
            </w:r>
            <w:r w:rsidRPr="0075741E">
              <w:rPr>
                <w:iCs/>
                <w:sz w:val="17"/>
                <w:szCs w:val="17"/>
                <w:lang w:val="lv-LV"/>
              </w:rPr>
              <w:tab/>
              <w:t xml:space="preserve">Divu māsu gadījumā (dažāds vecums, viena ir pilngadīga (I. grupa (SSK kods – G80), mācās, izmanto </w:t>
            </w:r>
            <w:proofErr w:type="spellStart"/>
            <w:r w:rsidRPr="0075741E">
              <w:rPr>
                <w:iCs/>
                <w:sz w:val="17"/>
                <w:szCs w:val="17"/>
                <w:lang w:val="lv-LV"/>
              </w:rPr>
              <w:t>riteņkrēslu</w:t>
            </w:r>
            <w:proofErr w:type="spellEnd"/>
            <w:r w:rsidRPr="0075741E">
              <w:rPr>
                <w:iCs/>
                <w:sz w:val="17"/>
                <w:szCs w:val="17"/>
                <w:lang w:val="lv-LV"/>
              </w:rPr>
              <w:t xml:space="preserve"> un otra ir 17 gadus veca ((SSK kods – M41), izmanto asistenta pakalpojumu)):</w:t>
            </w:r>
          </w:p>
          <w:p w14:paraId="37B2D842"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Vienai māsai paredzēta mācību vietas ierīkošana – elektriski augstumā regulējams galds, ergonomisks datora krēsls, lai atvieglotu nokļūšanu līdz mācību vietai, uz istabas paaugstināto daļu ir jāizveido cieta seguma, gludi pakāpieni. Pakāpieni ir jāaprīko ar margām, margām ir jābūt stabilām ar neslīdošu roku balstu, 0.9-1.1m augstām.</w:t>
            </w:r>
          </w:p>
          <w:p w14:paraId="631F3C68"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 xml:space="preserve">Otrai māsai, pamatojoties uz to, ka ir samazināts aktivitāšu apjoms (ir mazākas kustības/aktivitātes, vairāk sanāk darboties istabā, kur temperatūra ir zema), ir nepieciešams pilnveidot istabas pieejamību. Papildu, lai atvieglotu mērķa grupas personas piecelšanos no gultas, nepieciešama gulta, kuras augstums ir 0.45 m. </w:t>
            </w:r>
          </w:p>
          <w:p w14:paraId="405D5938"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2)</w:t>
            </w:r>
            <w:r w:rsidRPr="0075741E">
              <w:rPr>
                <w:iCs/>
                <w:sz w:val="17"/>
                <w:szCs w:val="17"/>
                <w:lang w:val="lv-LV"/>
              </w:rPr>
              <w:tab/>
              <w:t xml:space="preserve">Mātes un dēla gadījumā (māte (II. grupa (SSK kods – I69), izmanto staiguli un </w:t>
            </w:r>
            <w:proofErr w:type="spellStart"/>
            <w:r w:rsidRPr="0075741E">
              <w:rPr>
                <w:iCs/>
                <w:sz w:val="17"/>
                <w:szCs w:val="17"/>
                <w:lang w:val="lv-LV"/>
              </w:rPr>
              <w:t>riteņkrēslu</w:t>
            </w:r>
            <w:proofErr w:type="spellEnd"/>
            <w:r w:rsidRPr="0075741E">
              <w:rPr>
                <w:iCs/>
                <w:sz w:val="17"/>
                <w:szCs w:val="17"/>
                <w:lang w:val="lv-LV"/>
              </w:rPr>
              <w:t xml:space="preserve">) un dēls (I. grupa (SSK kods – I69), izmanto </w:t>
            </w:r>
            <w:proofErr w:type="spellStart"/>
            <w:r w:rsidRPr="0075741E">
              <w:rPr>
                <w:iCs/>
                <w:sz w:val="17"/>
                <w:szCs w:val="17"/>
                <w:lang w:val="lv-LV"/>
              </w:rPr>
              <w:t>riteņkrēslu</w:t>
            </w:r>
            <w:proofErr w:type="spellEnd"/>
            <w:r w:rsidRPr="0075741E">
              <w:rPr>
                <w:iCs/>
                <w:sz w:val="17"/>
                <w:szCs w:val="17"/>
                <w:lang w:val="lv-LV"/>
              </w:rPr>
              <w:t>)):</w:t>
            </w:r>
          </w:p>
          <w:p w14:paraId="58348159"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Dēlam nepieciešams iegādāties un pielāgot aprīkojumu istabā, kurā viņš uzturas.</w:t>
            </w:r>
          </w:p>
          <w:p w14:paraId="71532286"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 xml:space="preserve">Mātei: nepieciešama atbilstošu istabas mēbeļu izbūve un pilnveidošana, lai tiem var viegli piekļūt sēžot </w:t>
            </w:r>
            <w:proofErr w:type="spellStart"/>
            <w:r w:rsidRPr="0075741E">
              <w:rPr>
                <w:iCs/>
                <w:sz w:val="17"/>
                <w:szCs w:val="17"/>
                <w:lang w:val="lv-LV"/>
              </w:rPr>
              <w:t>riteņkrēslā</w:t>
            </w:r>
            <w:proofErr w:type="spellEnd"/>
            <w:r w:rsidRPr="0075741E">
              <w:rPr>
                <w:iCs/>
                <w:sz w:val="17"/>
                <w:szCs w:val="17"/>
                <w:lang w:val="lv-LV"/>
              </w:rPr>
              <w:t xml:space="preserve">. </w:t>
            </w:r>
          </w:p>
          <w:p w14:paraId="1D605DCD"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3)</w:t>
            </w:r>
            <w:r w:rsidRPr="0075741E">
              <w:rPr>
                <w:iCs/>
                <w:sz w:val="17"/>
                <w:szCs w:val="17"/>
                <w:lang w:val="lv-LV"/>
              </w:rPr>
              <w:tab/>
              <w:t xml:space="preserve">Brāļa un māsas gadījumā (abiem ir kāju </w:t>
            </w:r>
            <w:proofErr w:type="spellStart"/>
            <w:r w:rsidRPr="0075741E">
              <w:rPr>
                <w:iCs/>
                <w:sz w:val="17"/>
                <w:szCs w:val="17"/>
                <w:lang w:val="lv-LV"/>
              </w:rPr>
              <w:t>ortozes</w:t>
            </w:r>
            <w:proofErr w:type="spellEnd"/>
            <w:r w:rsidRPr="0075741E">
              <w:rPr>
                <w:iCs/>
                <w:sz w:val="17"/>
                <w:szCs w:val="17"/>
                <w:lang w:val="lv-LV"/>
              </w:rPr>
              <w:t>, SSK kods vienāds – M41):</w:t>
            </w:r>
          </w:p>
          <w:p w14:paraId="14FB4356" w14:textId="77777777" w:rsidR="003E6B49" w:rsidRPr="0075741E" w:rsidRDefault="003E6B49" w:rsidP="003E6B49">
            <w:pPr>
              <w:pStyle w:val="BodyText4"/>
              <w:spacing w:before="0" w:after="0" w:line="240" w:lineRule="auto"/>
              <w:ind w:left="20" w:firstLine="0"/>
              <w:rPr>
                <w:iCs/>
                <w:sz w:val="17"/>
                <w:szCs w:val="17"/>
                <w:lang w:val="lv-LV"/>
              </w:rPr>
            </w:pPr>
            <w:r w:rsidRPr="0075741E">
              <w:rPr>
                <w:iCs/>
                <w:sz w:val="17"/>
                <w:szCs w:val="17"/>
                <w:lang w:val="lv-LV"/>
              </w:rPr>
              <w:t xml:space="preserve">Veicamo darbu apjoms ir pietiekoši liels – gan pagalma līdzināšana un izklāšana ar bruģi, gan grīdas seguma izlīdzināšana iekštelpās, lai vieglāk pārvietoties. Šis ir tas gadījums, kad personām ir līdzīgi diagnozes kodi un arī funkcionālie traucējumi ir samērā līdzīgi, taču atšķirības ir </w:t>
            </w:r>
            <w:proofErr w:type="spellStart"/>
            <w:r w:rsidRPr="0075741E">
              <w:rPr>
                <w:iCs/>
                <w:sz w:val="17"/>
                <w:szCs w:val="17"/>
                <w:lang w:val="lv-LV"/>
              </w:rPr>
              <w:t>antropometriskajos</w:t>
            </w:r>
            <w:proofErr w:type="spellEnd"/>
            <w:r w:rsidRPr="0075741E">
              <w:rPr>
                <w:iCs/>
                <w:sz w:val="17"/>
                <w:szCs w:val="17"/>
                <w:lang w:val="lv-LV"/>
              </w:rPr>
              <w:t xml:space="preserve"> rādītājos.</w:t>
            </w:r>
          </w:p>
          <w:p w14:paraId="0653071F" w14:textId="77777777" w:rsidR="003E6B49" w:rsidRPr="0075741E" w:rsidRDefault="003E6B49" w:rsidP="003E6B49">
            <w:pPr>
              <w:pStyle w:val="BodyText4"/>
              <w:shd w:val="clear" w:color="auto" w:fill="auto"/>
              <w:spacing w:before="0" w:after="0" w:line="240" w:lineRule="auto"/>
              <w:ind w:left="20" w:firstLine="0"/>
              <w:rPr>
                <w:iCs/>
                <w:sz w:val="17"/>
                <w:szCs w:val="17"/>
              </w:rPr>
            </w:pPr>
            <w:r w:rsidRPr="0075741E">
              <w:rPr>
                <w:iCs/>
                <w:sz w:val="17"/>
                <w:szCs w:val="17"/>
                <w:lang w:val="lv-LV"/>
              </w:rPr>
              <w:t xml:space="preserve">Jāmin, ka </w:t>
            </w:r>
            <w:r w:rsidRPr="0075741E">
              <w:rPr>
                <w:iCs/>
                <w:sz w:val="17"/>
                <w:szCs w:val="17"/>
              </w:rPr>
              <w:t xml:space="preserve">jau sākotnēji Eiropas Padomes lēmumā par 115. un 116. atskaites punktu un 117. </w:t>
            </w:r>
            <w:proofErr w:type="spellStart"/>
            <w:r w:rsidRPr="0075741E">
              <w:rPr>
                <w:iCs/>
                <w:sz w:val="17"/>
                <w:szCs w:val="17"/>
              </w:rPr>
              <w:t>mērķrādītāju</w:t>
            </w:r>
            <w:proofErr w:type="spellEnd"/>
            <w:r w:rsidRPr="0075741E">
              <w:rPr>
                <w:iCs/>
                <w:sz w:val="17"/>
                <w:szCs w:val="17"/>
              </w:rPr>
              <w:t xml:space="preserve"> tika paredzēts atbalsts “259 personām (vienas personas individuālajam mājoklim)” un kā 117. </w:t>
            </w:r>
            <w:proofErr w:type="spellStart"/>
            <w:r w:rsidRPr="0075741E">
              <w:rPr>
                <w:iCs/>
                <w:sz w:val="17"/>
                <w:szCs w:val="17"/>
              </w:rPr>
              <w:t>mērķrādītāja</w:t>
            </w:r>
            <w:proofErr w:type="spellEnd"/>
            <w:r w:rsidRPr="0075741E">
              <w:rPr>
                <w:iCs/>
                <w:sz w:val="17"/>
                <w:szCs w:val="17"/>
              </w:rPr>
              <w:t xml:space="preserve"> “Kvantitatīvais rādītājs (mērķiem)” ir norādīts “Personas”. Tas nozīmē, ka pasākuma prioritāte ir vērsta uz personām, kuras saņems atbalstu, nevis uz pielāgojamo mājokļu skaitu. To personu skaits, kuru dzīves vide tiks uzlabota, netiks samazināts. Tas, ka divas attiecīgās mērķa grupas personas dzīvo vienā mājoklī, nav šķērslis nevienas no tām dalībai programmā un iespējām saņemt atbalstu nepieciešamajiem pielāgojumiem..</w:t>
            </w:r>
          </w:p>
          <w:p w14:paraId="3A44F1AD" w14:textId="77777777" w:rsidR="003E6B49" w:rsidRPr="0075741E" w:rsidRDefault="003E6B49" w:rsidP="003E6B49">
            <w:pPr>
              <w:pStyle w:val="BodyText4"/>
              <w:shd w:val="clear" w:color="auto" w:fill="auto"/>
              <w:spacing w:before="0" w:after="0" w:line="240" w:lineRule="auto"/>
              <w:ind w:left="20" w:firstLine="0"/>
              <w:rPr>
                <w:iCs/>
                <w:sz w:val="17"/>
                <w:szCs w:val="17"/>
              </w:rPr>
            </w:pPr>
            <w:r w:rsidRPr="0075741E">
              <w:rPr>
                <w:sz w:val="17"/>
                <w:szCs w:val="17"/>
              </w:rPr>
              <w:t xml:space="preserve">Kā 115. atskaites punkta sasniegšanas pamatojums ir pašvaldības projektam pievienots </w:t>
            </w:r>
            <w:proofErr w:type="spellStart"/>
            <w:r w:rsidRPr="0075741E">
              <w:rPr>
                <w:sz w:val="17"/>
                <w:szCs w:val="17"/>
              </w:rPr>
              <w:t>anonimizētais</w:t>
            </w:r>
            <w:proofErr w:type="spellEnd"/>
            <w:r w:rsidRPr="0075741E">
              <w:rPr>
                <w:sz w:val="17"/>
                <w:szCs w:val="17"/>
              </w:rPr>
              <w:t xml:space="preserve"> mērķa grupas personu saraksts, kurā mērķa grupas persona ir saistīta ar konkrētu mājokli. Turklāt Labklājības ministrija ir izstrādājusi metodiskos norādījumus (MK noteikumu Nr. 512</w:t>
            </w:r>
            <w:r w:rsidRPr="0075741E">
              <w:rPr>
                <w:rStyle w:val="FootnoteReference"/>
                <w:sz w:val="17"/>
                <w:szCs w:val="17"/>
              </w:rPr>
              <w:footnoteReference w:id="2"/>
            </w:r>
            <w:r w:rsidRPr="0075741E">
              <w:rPr>
                <w:sz w:val="17"/>
                <w:szCs w:val="17"/>
              </w:rPr>
              <w:t xml:space="preserve"> 35.2. apakšpunkts) par 115. un 116. atskaites punkta un 117. </w:t>
            </w:r>
            <w:proofErr w:type="spellStart"/>
            <w:r w:rsidRPr="0075741E">
              <w:rPr>
                <w:sz w:val="17"/>
                <w:szCs w:val="17"/>
              </w:rPr>
              <w:t>mērķrādītāja</w:t>
            </w:r>
            <w:proofErr w:type="spellEnd"/>
            <w:r w:rsidRPr="0075741E">
              <w:rPr>
                <w:sz w:val="17"/>
                <w:szCs w:val="17"/>
              </w:rPr>
              <w:t xml:space="preserve"> sasniegšanu. Atbilstoši metodiskajiem norādījumiem pašvaldība sniedz informāciju, kā atlasīta mērķa grupa (115. atskaites punkts), kādi pielāgojumi plānoti (116. atskaites punkts) un kas paveikts (117. </w:t>
            </w:r>
            <w:proofErr w:type="spellStart"/>
            <w:r w:rsidRPr="0075741E">
              <w:rPr>
                <w:sz w:val="17"/>
                <w:szCs w:val="17"/>
              </w:rPr>
              <w:t>mērķrādītājs</w:t>
            </w:r>
            <w:proofErr w:type="spellEnd"/>
            <w:r w:rsidRPr="0075741E">
              <w:rPr>
                <w:sz w:val="17"/>
                <w:szCs w:val="17"/>
              </w:rPr>
              <w:t xml:space="preserve">) mērķa grupas personu mājokļu vides pieejamības pasākumu nodrošināšanai. Tādējādi tiek uzskaitīts, cik mērķa grupas personām viņu mājokļos veikti pielāgojumi, t.i., ja tiek veikti vides pielāgojumi vienā mājoklī divām personām, tad tiek uzskaitīts atbalsts divām personām (par katrai personai veicamajiem pielāgojumiem), nevis vienam mājoklim. Vienlaikus </w:t>
            </w:r>
            <w:proofErr w:type="spellStart"/>
            <w:r w:rsidRPr="0075741E">
              <w:rPr>
                <w:sz w:val="17"/>
                <w:szCs w:val="17"/>
              </w:rPr>
              <w:t>dubultfinasēšana</w:t>
            </w:r>
            <w:proofErr w:type="spellEnd"/>
            <w:r w:rsidRPr="0075741E">
              <w:rPr>
                <w:sz w:val="17"/>
                <w:szCs w:val="17"/>
              </w:rPr>
              <w:t xml:space="preserve"> tiks novērsta, un pašvaldības un </w:t>
            </w:r>
            <w:r w:rsidRPr="0075741E">
              <w:rPr>
                <w:iCs/>
                <w:sz w:val="17"/>
                <w:szCs w:val="17"/>
                <w:lang w:val="lv-LV"/>
              </w:rPr>
              <w:t>Centrālā finanšu un līgumu aģentūra</w:t>
            </w:r>
            <w:r w:rsidRPr="0075741E">
              <w:rPr>
                <w:sz w:val="17"/>
                <w:szCs w:val="17"/>
              </w:rPr>
              <w:t xml:space="preserve"> nodrošinās, ka izmaksas tiek attiecinātas uz katru personu atsevišķi un vienas un tās pašas izmaksas netiek uzskaitītas divreiz.</w:t>
            </w:r>
          </w:p>
          <w:p w14:paraId="01F84348" w14:textId="77777777" w:rsidR="003E6B49" w:rsidRPr="0075741E" w:rsidRDefault="003E6B49" w:rsidP="003E6B49">
            <w:pPr>
              <w:pStyle w:val="BodyText4"/>
              <w:shd w:val="clear" w:color="auto" w:fill="auto"/>
              <w:spacing w:before="0" w:after="0" w:line="240" w:lineRule="auto"/>
              <w:ind w:left="20" w:firstLine="0"/>
              <w:rPr>
                <w:iCs/>
                <w:sz w:val="17"/>
                <w:szCs w:val="17"/>
                <w:lang w:val="lv-LV"/>
              </w:rPr>
            </w:pPr>
          </w:p>
          <w:p w14:paraId="2C39D4EF" w14:textId="72C82CF7" w:rsidR="003E6B49" w:rsidRPr="0075741E" w:rsidRDefault="003E6B49" w:rsidP="003E6B49">
            <w:pPr>
              <w:pStyle w:val="BodyText4"/>
              <w:numPr>
                <w:ilvl w:val="0"/>
                <w:numId w:val="32"/>
              </w:numPr>
              <w:shd w:val="clear" w:color="auto" w:fill="auto"/>
              <w:spacing w:before="0" w:after="0" w:line="240" w:lineRule="auto"/>
              <w:ind w:left="20" w:firstLine="0"/>
              <w:rPr>
                <w:iCs/>
                <w:sz w:val="17"/>
                <w:szCs w:val="17"/>
                <w:lang w:val="lv-LV"/>
              </w:rPr>
            </w:pPr>
            <w:r w:rsidRPr="0075741E">
              <w:rPr>
                <w:iCs/>
                <w:sz w:val="17"/>
                <w:szCs w:val="17"/>
                <w:lang w:val="lv-LV"/>
              </w:rPr>
              <w:t xml:space="preserve">“nodrošinot personām ar invaliditāti piekļuvi nodarbinātībai un pakalpojumiem un tādējādi sekmējot cilvēktiesību ievērošanu un dzīves kvalitāti”, lai nodrošinātu viennozīmīgu izpratni par </w:t>
            </w:r>
            <w:proofErr w:type="spellStart"/>
            <w:r w:rsidRPr="0075741E">
              <w:rPr>
                <w:iCs/>
                <w:sz w:val="17"/>
                <w:szCs w:val="17"/>
                <w:lang w:val="lv-LV"/>
              </w:rPr>
              <w:t>Cover</w:t>
            </w:r>
            <w:proofErr w:type="spellEnd"/>
            <w:r w:rsidRPr="0075741E">
              <w:rPr>
                <w:iCs/>
                <w:sz w:val="17"/>
                <w:szCs w:val="17"/>
                <w:lang w:val="lv-LV"/>
              </w:rPr>
              <w:t xml:space="preserve"> </w:t>
            </w:r>
            <w:proofErr w:type="spellStart"/>
            <w:r w:rsidRPr="0075741E">
              <w:rPr>
                <w:iCs/>
                <w:sz w:val="17"/>
                <w:szCs w:val="17"/>
                <w:lang w:val="lv-LV"/>
              </w:rPr>
              <w:t>Note</w:t>
            </w:r>
            <w:proofErr w:type="spellEnd"/>
            <w:r w:rsidRPr="0075741E">
              <w:rPr>
                <w:iCs/>
                <w:sz w:val="17"/>
                <w:szCs w:val="17"/>
                <w:lang w:val="lv-LV"/>
              </w:rPr>
              <w:t xml:space="preserve"> par </w:t>
            </w:r>
            <w:r w:rsidR="00335C05" w:rsidRPr="0075741E">
              <w:rPr>
                <w:iCs/>
                <w:sz w:val="17"/>
                <w:szCs w:val="17"/>
                <w:lang w:val="lv-LV"/>
              </w:rPr>
              <w:t xml:space="preserve">116. un </w:t>
            </w:r>
            <w:r w:rsidRPr="0075741E">
              <w:rPr>
                <w:iCs/>
                <w:sz w:val="17"/>
                <w:szCs w:val="17"/>
                <w:lang w:val="lv-LV"/>
              </w:rPr>
              <w:t xml:space="preserve">117. </w:t>
            </w:r>
            <w:proofErr w:type="spellStart"/>
            <w:r w:rsidRPr="0075741E">
              <w:rPr>
                <w:iCs/>
                <w:sz w:val="17"/>
                <w:szCs w:val="17"/>
                <w:lang w:val="lv-LV"/>
              </w:rPr>
              <w:t>mērķrādītāja</w:t>
            </w:r>
            <w:proofErr w:type="spellEnd"/>
            <w:r w:rsidRPr="0075741E">
              <w:rPr>
                <w:iCs/>
                <w:sz w:val="17"/>
                <w:szCs w:val="17"/>
                <w:lang w:val="lv-LV"/>
              </w:rPr>
              <w:t xml:space="preserve"> izpildi ietveramo informāciju. </w:t>
            </w:r>
          </w:p>
          <w:p w14:paraId="41AA9C02" w14:textId="77777777" w:rsidR="003E6B49" w:rsidRPr="0075741E" w:rsidRDefault="003E6B49" w:rsidP="003E6B49">
            <w:pPr>
              <w:pStyle w:val="BodyText4"/>
              <w:shd w:val="clear" w:color="auto" w:fill="auto"/>
              <w:spacing w:before="0" w:after="0" w:line="240" w:lineRule="auto"/>
              <w:ind w:left="20" w:firstLine="0"/>
              <w:rPr>
                <w:iCs/>
                <w:sz w:val="17"/>
                <w:szCs w:val="17"/>
                <w:lang w:val="lv-LV"/>
              </w:rPr>
            </w:pPr>
            <w:r w:rsidRPr="0075741E">
              <w:rPr>
                <w:iCs/>
                <w:sz w:val="17"/>
                <w:szCs w:val="17"/>
                <w:lang w:val="lv-LV"/>
              </w:rPr>
              <w:t xml:space="preserve">Līdz ar rosinātajām izmaiņām </w:t>
            </w:r>
            <w:r w:rsidRPr="0075741E">
              <w:rPr>
                <w:iCs/>
                <w:sz w:val="17"/>
                <w:szCs w:val="17"/>
              </w:rPr>
              <w:t xml:space="preserve">Labklājības ministrijas nostāja un pieeja paredzētajam atbalstam mērķa grupas personām nav mainīta. </w:t>
            </w:r>
            <w:r w:rsidRPr="0075741E">
              <w:rPr>
                <w:sz w:val="17"/>
                <w:szCs w:val="17"/>
              </w:rPr>
              <w:t xml:space="preserve">Skaidrojam, ka mājoklis ir ikvienas personas pamatvajadzība un to apmierināšana (personas ar invaliditāti gadījumā – atbilstošu pielāgojumu nodrošināšana) ir priekšnoteikums šīs personas sociālajai un ekonomiskajai aktivitātei, neatkarībai. Ieguldījumi vides pieejamības pilnveidošanā tieši sekmēs ANO Konvencijā par personu ar invaliditāti tiesībām noteiktās tiesības uz sabiedrībai paredzēto objektu un pakalpojumu pieejamību neatkarīgai dzīvei. AF plānā ir paredzēts, ka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 </w:t>
            </w:r>
            <w:r w:rsidRPr="0075741E">
              <w:rPr>
                <w:iCs/>
                <w:sz w:val="17"/>
                <w:szCs w:val="17"/>
              </w:rPr>
              <w:t xml:space="preserve">Šobrīd atbilstoši Labklājības ministrijas izstrādātajiem metodiskajiem norādījumiem, pašvaldībām ir </w:t>
            </w:r>
            <w:r w:rsidRPr="0075741E">
              <w:rPr>
                <w:iCs/>
                <w:sz w:val="17"/>
                <w:szCs w:val="17"/>
              </w:rPr>
              <w:lastRenderedPageBreak/>
              <w:t xml:space="preserve">jāsniedz informācija aprakstošā veidā, vai pielāgojumi ir atbilstoši </w:t>
            </w:r>
            <w:proofErr w:type="spellStart"/>
            <w:r w:rsidRPr="0075741E">
              <w:rPr>
                <w:iCs/>
                <w:sz w:val="17"/>
                <w:szCs w:val="17"/>
              </w:rPr>
              <w:t>ergoterapeita</w:t>
            </w:r>
            <w:proofErr w:type="spellEnd"/>
            <w:r w:rsidRPr="0075741E">
              <w:rPr>
                <w:iCs/>
                <w:sz w:val="17"/>
                <w:szCs w:val="17"/>
              </w:rPr>
              <w:t xml:space="preserve"> slēdzienam, tādējādi nodrošinot, ka persona var neatkarīgi vai ar mazāku atbalstu lietot pielāgojumus savā mājoklī un brīvāk pārvietoties mājoklī vai ārpus mājokļa.</w:t>
            </w:r>
          </w:p>
          <w:p w14:paraId="492FD8A2" w14:textId="77777777" w:rsidR="003E6B49" w:rsidRPr="0075741E" w:rsidRDefault="003E6B49" w:rsidP="003E6B49">
            <w:pPr>
              <w:jc w:val="both"/>
              <w:rPr>
                <w:rFonts w:ascii="Times New Roman" w:hAnsi="Times New Roman" w:cs="Times New Roman"/>
                <w:sz w:val="17"/>
                <w:szCs w:val="17"/>
              </w:rPr>
            </w:pPr>
            <w:r w:rsidRPr="0075741E">
              <w:rPr>
                <w:rFonts w:ascii="Times New Roman" w:hAnsi="Times New Roman" w:cs="Times New Roman"/>
                <w:sz w:val="17"/>
                <w:szCs w:val="17"/>
              </w:rPr>
              <w:t xml:space="preserve">Labklājības ministrija jau sākotnēji investīcijas nosacījumus ir veidojusi ar fokusu uz personas iespēju veicināšanu iekļauties sabiedrībā, piekļūt pakalpojumiem un darba tirgum, atbalstot ieguldījumus sociāli un ekonomiski aktīvu darbspējas vecuma personu mājokļos. Kā jau uzsvērts iepriekš, nepieciešamo pielāgojuma veids un apjoms tiek noteikts individuāli atbilstoši personas situācijas novērtējumam, t.i., tiek noteikti, kādi pielāgojumi veicinās mērķa grupas personas ar kustību traucējumiem, kuriem noteikta invaliditāte, sociālo un ekonomisko aktivitāti. Tā, piemēram, ja papildu margu izbūve kāpņu telpā ir paredzēta un tiks izbūvēta, tad nav pamata apšaubīt, ka šādu pielāgojumu veikšana palielinās personas iespējas izkļūt </w:t>
            </w:r>
            <w:proofErr w:type="spellStart"/>
            <w:r w:rsidRPr="0075741E">
              <w:rPr>
                <w:rFonts w:ascii="Times New Roman" w:hAnsi="Times New Roman" w:cs="Times New Roman"/>
                <w:sz w:val="17"/>
                <w:szCs w:val="17"/>
              </w:rPr>
              <w:t>ārtelpā</w:t>
            </w:r>
            <w:proofErr w:type="spellEnd"/>
            <w:r w:rsidRPr="0075741E">
              <w:rPr>
                <w:rFonts w:ascii="Times New Roman" w:hAnsi="Times New Roman" w:cs="Times New Roman"/>
                <w:sz w:val="17"/>
                <w:szCs w:val="17"/>
              </w:rPr>
              <w:t xml:space="preserve"> un tādējādi piekļūt nodarbinātībai un pakalpojumiem. Atsevišķi mērījumi vai uzskaite par personu iziešanu no mājokļa, attālinātā darba izmantošanu, darba vietu, sabiedrisko vietu vai pasākumu apmeklējumu, pēc projektu pabeigšanas (mājokļu pielāgojumu veikšanas) netiks veikti (rezultātu ilgtspējas nosacījumi ANM investīcijām netiek izvirzīti).</w:t>
            </w:r>
          </w:p>
          <w:p w14:paraId="4B96ABDF" w14:textId="77777777" w:rsidR="003E6B49" w:rsidRPr="0075741E" w:rsidRDefault="003E6B49" w:rsidP="003E6B49">
            <w:pPr>
              <w:pStyle w:val="BodyText4"/>
              <w:shd w:val="clear" w:color="auto" w:fill="auto"/>
              <w:spacing w:before="0" w:after="0" w:line="240" w:lineRule="auto"/>
              <w:ind w:left="20" w:firstLine="0"/>
              <w:rPr>
                <w:iCs/>
                <w:sz w:val="17"/>
                <w:szCs w:val="17"/>
                <w:lang w:val="lv-LV"/>
              </w:rPr>
            </w:pPr>
            <w:r w:rsidRPr="0075741E">
              <w:rPr>
                <w:iCs/>
                <w:sz w:val="17"/>
                <w:szCs w:val="17"/>
                <w:lang w:val="lv-LV"/>
              </w:rPr>
              <w:t>Investīcijas vispārējais mērķis ir nodrošināt personām ar invaliditāti piekļuvi nodarbinātībai un pakalpojumiem, tādējādi sekmējot cilvēktiesību ievērošana un dzīves kvalitāti. Ņemot vērā mājokļu pielāgošanas individuālo raksturu un ierobežoto pieejamo finanšu atbalsta apmēru investīcijas ietvaros, investīcijā bez sākotnēji nodefinētām prasībām mērķa grupas atlasei nav izvirzīti rezultātu ilgtspējas nodrošināšanas nosacījumi vai citas prasības investīcijas ietekmes mērījumu veikšanai. Attiecīgi, lai neradītu maldinošu priekšstatu par investīcijas nosacījumiem un rādītājus pamatojošo informāciju, minētā norāde ir svītrojama.</w:t>
            </w:r>
          </w:p>
          <w:p w14:paraId="6E4C6EDD" w14:textId="77777777" w:rsidR="003E6B49" w:rsidRPr="0075741E" w:rsidRDefault="003E6B49" w:rsidP="003E6B49">
            <w:pPr>
              <w:pStyle w:val="BodyText4"/>
              <w:shd w:val="clear" w:color="auto" w:fill="auto"/>
              <w:spacing w:before="0" w:after="0" w:line="240" w:lineRule="auto"/>
              <w:ind w:left="20" w:firstLine="0"/>
              <w:rPr>
                <w:iCs/>
                <w:sz w:val="17"/>
                <w:szCs w:val="17"/>
                <w:lang w:val="lv-LV"/>
              </w:rPr>
            </w:pPr>
          </w:p>
          <w:p w14:paraId="054600DC" w14:textId="77777777" w:rsidR="003E6B49" w:rsidRPr="0075741E" w:rsidRDefault="003E6B49" w:rsidP="003E6B49">
            <w:pPr>
              <w:jc w:val="both"/>
              <w:rPr>
                <w:rFonts w:ascii="Times New Roman" w:eastAsia="Times New Roman" w:hAnsi="Times New Roman" w:cs="Times New Roman"/>
                <w:iCs/>
                <w:sz w:val="17"/>
                <w:szCs w:val="17"/>
                <w:lang w:val="lv-LV"/>
              </w:rPr>
            </w:pPr>
            <w:r w:rsidRPr="0075741E">
              <w:rPr>
                <w:rFonts w:ascii="Times New Roman" w:eastAsia="Times New Roman" w:hAnsi="Times New Roman" w:cs="Times New Roman"/>
                <w:iCs/>
                <w:sz w:val="17"/>
                <w:szCs w:val="17"/>
                <w:lang w:val="lv-LV"/>
              </w:rPr>
              <w:t xml:space="preserve">Vienlaikus ar ierosinātajām izmaiņām 117. </w:t>
            </w:r>
            <w:proofErr w:type="spellStart"/>
            <w:r w:rsidRPr="0075741E">
              <w:rPr>
                <w:rFonts w:ascii="Times New Roman" w:eastAsia="Times New Roman" w:hAnsi="Times New Roman" w:cs="Times New Roman"/>
                <w:iCs/>
                <w:sz w:val="17"/>
                <w:szCs w:val="17"/>
                <w:lang w:val="lv-LV"/>
              </w:rPr>
              <w:t>mērķrādītāja</w:t>
            </w:r>
            <w:proofErr w:type="spellEnd"/>
            <w:r w:rsidRPr="0075741E">
              <w:rPr>
                <w:rFonts w:ascii="Times New Roman" w:eastAsia="Times New Roman" w:hAnsi="Times New Roman" w:cs="Times New Roman"/>
                <w:iCs/>
                <w:sz w:val="17"/>
                <w:szCs w:val="17"/>
                <w:lang w:val="lv-LV"/>
              </w:rPr>
              <w:t xml:space="preserve"> aprakstā tiek veikts redakcionāls precizējums, norādot, ka minētā </w:t>
            </w:r>
            <w:proofErr w:type="spellStart"/>
            <w:r w:rsidRPr="0075741E">
              <w:rPr>
                <w:rFonts w:ascii="Times New Roman" w:eastAsia="Times New Roman" w:hAnsi="Times New Roman" w:cs="Times New Roman"/>
                <w:iCs/>
                <w:sz w:val="17"/>
                <w:szCs w:val="17"/>
                <w:lang w:val="lv-LV"/>
              </w:rPr>
              <w:t>mērkrādītāja</w:t>
            </w:r>
            <w:proofErr w:type="spellEnd"/>
            <w:r w:rsidRPr="0075741E">
              <w:rPr>
                <w:rFonts w:ascii="Times New Roman" w:eastAsia="Times New Roman" w:hAnsi="Times New Roman" w:cs="Times New Roman"/>
                <w:iCs/>
                <w:sz w:val="17"/>
                <w:szCs w:val="17"/>
                <w:lang w:val="lv-LV"/>
              </w:rPr>
              <w:t xml:space="preserve"> ietvaros tiks pabeigta 259 personu mājokļu vides pielāgošana un parakstīts nodošanas akts. Minētais precizējums veikts, ņemot vērā, ka ne visos plānotajos vides pielāgojumos tiks veikti būvdarbi, t.i., ir iespējama gan iekštelpu dažādu veidu pielāgošana, gan </w:t>
            </w:r>
            <w:proofErr w:type="spellStart"/>
            <w:r w:rsidRPr="0075741E">
              <w:rPr>
                <w:rFonts w:ascii="Times New Roman" w:eastAsia="Times New Roman" w:hAnsi="Times New Roman" w:cs="Times New Roman"/>
                <w:iCs/>
                <w:sz w:val="17"/>
                <w:szCs w:val="17"/>
                <w:lang w:val="lv-LV"/>
              </w:rPr>
              <w:t>ārtelpas</w:t>
            </w:r>
            <w:proofErr w:type="spellEnd"/>
            <w:r w:rsidRPr="0075741E">
              <w:rPr>
                <w:rFonts w:ascii="Times New Roman" w:eastAsia="Times New Roman" w:hAnsi="Times New Roman" w:cs="Times New Roman"/>
                <w:iCs/>
                <w:sz w:val="17"/>
                <w:szCs w:val="17"/>
                <w:lang w:val="lv-LV"/>
              </w:rPr>
              <w:t xml:space="preserve"> pielāgošana.</w:t>
            </w:r>
          </w:p>
          <w:p w14:paraId="699BB30A" w14:textId="77777777" w:rsidR="003E6B49" w:rsidRPr="0075741E" w:rsidRDefault="003E6B49" w:rsidP="003E6B49">
            <w:pPr>
              <w:pStyle w:val="BodyText4"/>
              <w:spacing w:before="0" w:after="0" w:line="240" w:lineRule="auto"/>
              <w:ind w:left="20" w:firstLine="0"/>
              <w:rPr>
                <w:rStyle w:val="Bodytext85ptItalic"/>
                <w:i w:val="0"/>
                <w:lang w:val="lv-LV"/>
              </w:rPr>
            </w:pPr>
          </w:p>
          <w:p w14:paraId="15306C8A" w14:textId="77777777" w:rsidR="003E6B49" w:rsidRPr="0075741E" w:rsidRDefault="003E6B49" w:rsidP="003E6B49">
            <w:pPr>
              <w:pStyle w:val="BodyText4"/>
              <w:spacing w:before="0" w:after="0" w:line="240" w:lineRule="auto"/>
              <w:ind w:left="20" w:firstLine="0"/>
              <w:rPr>
                <w:rStyle w:val="Bodytext85ptItalic"/>
                <w:i w:val="0"/>
                <w:iCs w:val="0"/>
              </w:rPr>
            </w:pPr>
            <w:r w:rsidRPr="0075741E">
              <w:rPr>
                <w:rStyle w:val="Bodytext85ptItalic"/>
                <w:i w:val="0"/>
                <w:iCs w:val="0"/>
              </w:rPr>
              <w:t>Ierosinātajām izmaiņām nav ietekmes uz "Nenodarīt būtisku kaitējumu" pašnovērtējumu, tā prasības paliek nemainīgas sākotnēji veiktajam investīciju atbilstības novērtējumam – vides nosacījumu ievērošanas prasību ietveršana iepirkumu dokumentos un nacionālā būvniecības regulējuma ievērošana (ja attiecināms).</w:t>
            </w:r>
          </w:p>
          <w:p w14:paraId="7DC09ECE" w14:textId="77777777" w:rsidR="003E6B49" w:rsidRPr="0075741E" w:rsidRDefault="003E6B49" w:rsidP="003E6B49">
            <w:pPr>
              <w:ind w:left="20"/>
              <w:jc w:val="both"/>
              <w:rPr>
                <w:rStyle w:val="Bodytext85ptItalic"/>
                <w:rFonts w:eastAsiaTheme="minorHAnsi"/>
                <w:i w:val="0"/>
                <w:iCs w:val="0"/>
              </w:rPr>
            </w:pPr>
            <w:r w:rsidRPr="0075741E">
              <w:rPr>
                <w:rStyle w:val="Bodytext85ptItalic"/>
                <w:rFonts w:eastAsiaTheme="minorHAnsi"/>
                <w:i w:val="0"/>
                <w:iCs w:val="0"/>
              </w:rPr>
              <w:t xml:space="preserve">Tāpat ierosinātās izmaiņas neietekmē jau </w:t>
            </w:r>
            <w:r w:rsidRPr="0075741E">
              <w:rPr>
                <w:rFonts w:ascii="Times New Roman" w:hAnsi="Times New Roman" w:cs="Times New Roman"/>
                <w:iCs/>
                <w:sz w:val="17"/>
                <w:szCs w:val="17"/>
                <w:lang w:val="lv-LV"/>
              </w:rPr>
              <w:t>AF</w:t>
            </w:r>
            <w:r w:rsidRPr="0075741E">
              <w:rPr>
                <w:rStyle w:val="Bodytext85ptItalic"/>
                <w:rFonts w:eastAsiaTheme="minorHAnsi"/>
                <w:i w:val="0"/>
                <w:iCs w:val="0"/>
              </w:rPr>
              <w:t xml:space="preserve"> plānā noteikto 3.1.2.1.i.</w:t>
            </w:r>
            <w:r w:rsidRPr="0075741E">
              <w:rPr>
                <w:rStyle w:val="Bodytext85ptItalic"/>
                <w:rFonts w:eastAsiaTheme="minorHAnsi"/>
                <w:iCs w:val="0"/>
              </w:rPr>
              <w:t xml:space="preserve"> </w:t>
            </w:r>
            <w:r w:rsidRPr="0075741E">
              <w:rPr>
                <w:rStyle w:val="Bodytext85ptItalic"/>
                <w:rFonts w:eastAsiaTheme="minorHAnsi"/>
                <w:i w:val="0"/>
                <w:iCs w:val="0"/>
              </w:rPr>
              <w:t xml:space="preserve">investīcijas ieguldījumu zaļā un digitālā mērķa sasniegšanai. </w:t>
            </w:r>
          </w:p>
          <w:p w14:paraId="61993946" w14:textId="77777777" w:rsidR="003E6B49" w:rsidRPr="0075741E" w:rsidRDefault="003E6B49" w:rsidP="003E6B49">
            <w:pPr>
              <w:ind w:left="20"/>
              <w:jc w:val="both"/>
              <w:rPr>
                <w:rStyle w:val="Bodytext85ptItalic"/>
                <w:rFonts w:eastAsiaTheme="minorHAnsi"/>
                <w:i w:val="0"/>
                <w:iCs w:val="0"/>
              </w:rPr>
            </w:pPr>
            <w:r w:rsidRPr="0075741E">
              <w:rPr>
                <w:rStyle w:val="Bodytext85ptItalic"/>
                <w:rFonts w:eastAsiaTheme="minorHAnsi"/>
                <w:i w:val="0"/>
                <w:iCs w:val="0"/>
              </w:rPr>
              <w:t xml:space="preserve">Izmaiņas veicinās </w:t>
            </w:r>
            <w:r w:rsidRPr="0075741E">
              <w:rPr>
                <w:rFonts w:ascii="Times New Roman" w:hAnsi="Times New Roman" w:cs="Times New Roman"/>
                <w:sz w:val="17"/>
                <w:szCs w:val="17"/>
              </w:rPr>
              <w:t>atbalsta sniegšanu mājokļu pielāgošanai personām ar invaliditāti, kurām ir kustību traucējumi</w:t>
            </w:r>
            <w:r w:rsidRPr="0075741E">
              <w:rPr>
                <w:rStyle w:val="Bodytext85ptItalic"/>
                <w:rFonts w:eastAsiaTheme="minorHAnsi"/>
                <w:i w:val="0"/>
                <w:iCs w:val="0"/>
              </w:rPr>
              <w:t>.</w:t>
            </w:r>
          </w:p>
          <w:p w14:paraId="4DF95715" w14:textId="5A7288D4" w:rsidR="003E6B49" w:rsidRPr="0075741E" w:rsidRDefault="003E6B49" w:rsidP="003E6B49">
            <w:pPr>
              <w:ind w:left="20"/>
              <w:jc w:val="both"/>
              <w:rPr>
                <w:rFonts w:ascii="Times New Roman" w:eastAsiaTheme="minorHAnsi" w:hAnsi="Times New Roman" w:cs="Times New Roman"/>
                <w:sz w:val="17"/>
                <w:szCs w:val="17"/>
              </w:rPr>
            </w:pPr>
          </w:p>
        </w:tc>
      </w:tr>
      <w:tr w:rsidR="0077317C" w:rsidRPr="0075741E" w14:paraId="6E6F7AC6"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F3864F" w14:textId="77777777" w:rsidR="0077317C" w:rsidRPr="0075741E" w:rsidRDefault="0077317C" w:rsidP="00E97321">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744212" w14:textId="77777777" w:rsidR="0077317C" w:rsidRPr="0075741E" w:rsidRDefault="0077317C" w:rsidP="00E9732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1756F2" w14:textId="77777777" w:rsidR="0077317C" w:rsidRPr="0075741E" w:rsidRDefault="0077317C" w:rsidP="00E97321">
            <w:pPr>
              <w:pStyle w:val="BodyText4"/>
              <w:spacing w:before="0" w:after="0"/>
              <w:ind w:left="23" w:firstLine="102"/>
              <w:rPr>
                <w:b/>
                <w:bCs/>
                <w:lang w:val="lv-LV"/>
              </w:rPr>
            </w:pPr>
            <w:r w:rsidRPr="0075741E">
              <w:rPr>
                <w:b/>
                <w:bCs/>
                <w:lang w:val="lv-LV"/>
              </w:rPr>
              <w:t>Grozītā redakcija</w:t>
            </w:r>
          </w:p>
        </w:tc>
      </w:tr>
      <w:tr w:rsidR="009977C3" w:rsidRPr="0075741E" w14:paraId="26C781F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C5E2B5" w14:textId="49CFFCA9" w:rsidR="009977C3" w:rsidRPr="0075741E" w:rsidRDefault="001C2BEA" w:rsidP="009977C3">
            <w:pPr>
              <w:pStyle w:val="BodyText4"/>
              <w:spacing w:before="0" w:after="0"/>
              <w:ind w:left="23" w:firstLine="102"/>
              <w:rPr>
                <w:lang w:val="lv-LV"/>
              </w:rPr>
            </w:pPr>
            <w:r w:rsidRPr="0075741E">
              <w:rPr>
                <w:lang w:val="lv-LV"/>
              </w:rPr>
              <w:t xml:space="preserve">Komponentes </w:t>
            </w:r>
            <w:r w:rsidR="009977C3" w:rsidRPr="0075741E">
              <w:rPr>
                <w:lang w:val="lv-LV"/>
              </w:rPr>
              <w:t>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3971F6E" w14:textId="48F2FCC5" w:rsidR="009977C3" w:rsidRPr="0075741E" w:rsidRDefault="009977C3" w:rsidP="009977C3">
            <w:pPr>
              <w:pStyle w:val="BodyText4"/>
              <w:spacing w:before="0" w:after="0"/>
              <w:ind w:left="23" w:firstLine="102"/>
              <w:rPr>
                <w:sz w:val="16"/>
                <w:szCs w:val="16"/>
                <w:lang w:val="lv-LV"/>
              </w:rPr>
            </w:pPr>
            <w:r w:rsidRPr="0075741E">
              <w:rPr>
                <w:bCs/>
                <w:sz w:val="16"/>
                <w:szCs w:val="16"/>
              </w:rPr>
              <w:t xml:space="preserve">Investīcija 3.1.2.1.i. Publisko pakalpojumu un nodarbinātības pieejamības veicināšanas pasākumi cilvēkiem ar funkcionāliem traucējumiem. Šā investīciju pasākuma vispārīgais mērķis ir uzlabot personu ar invaliditāti piekļuvi objektiem, darbvietām un pakalpojumiem, tādējādi veicinot viņu sociālo </w:t>
            </w:r>
            <w:proofErr w:type="spellStart"/>
            <w:r w:rsidRPr="0075741E">
              <w:rPr>
                <w:bCs/>
                <w:sz w:val="16"/>
                <w:szCs w:val="16"/>
              </w:rPr>
              <w:t>iekļautību</w:t>
            </w:r>
            <w:proofErr w:type="spellEnd"/>
            <w:r w:rsidRPr="0075741E">
              <w:rPr>
                <w:bCs/>
                <w:sz w:val="16"/>
                <w:szCs w:val="16"/>
              </w:rPr>
              <w:t xml:space="preserve">. Pasākums paredz izraudzīties 63 valsts un pašvaldību ēkas un </w:t>
            </w:r>
            <w:proofErr w:type="spellStart"/>
            <w:r w:rsidRPr="0075741E">
              <w:rPr>
                <w:bCs/>
                <w:sz w:val="16"/>
                <w:szCs w:val="16"/>
              </w:rPr>
              <w:t>pāraprīkot</w:t>
            </w:r>
            <w:proofErr w:type="spellEnd"/>
            <w:r w:rsidRPr="0075741E">
              <w:rPr>
                <w:bCs/>
                <w:sz w:val="16"/>
                <w:szCs w:val="16"/>
              </w:rPr>
              <w:t xml:space="preserve"> tās, lai nodrošinātu piekļuvi telpām personām ar funkcionāliem traucējumiem un personām ar invaliditāti. Tie var būt, piemēram, redzes, dzirdes, kustību un garīga rakstura traucējumi, un tas ietver vizuālās informācijas uzlabošanu, evakuācijas sistēmu pielāgošanu un nodrošināšanu personām ar invaliditāti un palīgierīču, piemēram, </w:t>
            </w:r>
            <w:proofErr w:type="spellStart"/>
            <w:r w:rsidRPr="0075741E">
              <w:rPr>
                <w:bCs/>
                <w:sz w:val="16"/>
                <w:szCs w:val="16"/>
              </w:rPr>
              <w:t>uzbrauktuvju</w:t>
            </w:r>
            <w:proofErr w:type="spellEnd"/>
            <w:r w:rsidRPr="0075741E">
              <w:rPr>
                <w:bCs/>
                <w:sz w:val="16"/>
                <w:szCs w:val="16"/>
              </w:rPr>
              <w:t xml:space="preserve">, </w:t>
            </w:r>
            <w:proofErr w:type="spellStart"/>
            <w:r w:rsidRPr="0075741E">
              <w:rPr>
                <w:bCs/>
                <w:sz w:val="16"/>
                <w:szCs w:val="16"/>
              </w:rPr>
              <w:t>pandusu</w:t>
            </w:r>
            <w:proofErr w:type="spellEnd"/>
            <w:r w:rsidRPr="0075741E">
              <w:rPr>
                <w:bCs/>
                <w:sz w:val="16"/>
                <w:szCs w:val="16"/>
              </w:rPr>
              <w:t xml:space="preserve">, pacēlāju, viegli atveramu vai automātisku durvju ierīkošanu. Turklāt pasākums ietver mājokļa izvēli, </w:t>
            </w:r>
            <w:proofErr w:type="spellStart"/>
            <w:r w:rsidRPr="0075741E">
              <w:rPr>
                <w:bCs/>
                <w:sz w:val="16"/>
                <w:szCs w:val="16"/>
              </w:rPr>
              <w:t>pāraprīkošanu</w:t>
            </w:r>
            <w:proofErr w:type="spellEnd"/>
            <w:r w:rsidRPr="0075741E">
              <w:rPr>
                <w:bCs/>
                <w:sz w:val="16"/>
                <w:szCs w:val="16"/>
              </w:rPr>
              <w:t xml:space="preserve"> un fiziskās pieejamības uzlabošanu 259 personām ar invaliditāti (personām ar smagu vai ļoti smagu invaliditāti un bērniem ar invaliditāti), kas uzlabos viņu piekļuvi nodarbinātībai un pakalpojumiem, tādējādi veicinot viņu cilvēka cieņu un dzīves kvalitāti. Šīs investīcijas īstenošanu pabeidz līdz 2026. gada 30. jūnijam.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79DAB74" w14:textId="6FFF0284" w:rsidR="009977C3" w:rsidRPr="0075741E" w:rsidRDefault="009977C3" w:rsidP="009977C3">
            <w:pPr>
              <w:pStyle w:val="BodyText4"/>
              <w:spacing w:before="0" w:after="0"/>
              <w:ind w:left="23" w:firstLine="102"/>
              <w:rPr>
                <w:sz w:val="16"/>
                <w:szCs w:val="16"/>
                <w:lang w:val="lv-LV"/>
              </w:rPr>
            </w:pPr>
            <w:r w:rsidRPr="0075741E">
              <w:rPr>
                <w:bCs/>
                <w:sz w:val="16"/>
                <w:szCs w:val="16"/>
              </w:rPr>
              <w:t xml:space="preserve">Investīcija 3.1.2.1.i. Publisko pakalpojumu un nodarbinātības pieejamības veicināšanas pasākumi cilvēkiem ar funkcionāliem traucējumiem. Šā investīciju pasākuma vispārīgais mērķis ir uzlabot personu ar invaliditāti piekļuvi objektiem, darbvietām un pakalpojumiem, tādējādi veicinot viņu sociālo </w:t>
            </w:r>
            <w:proofErr w:type="spellStart"/>
            <w:r w:rsidRPr="0075741E">
              <w:rPr>
                <w:bCs/>
                <w:sz w:val="16"/>
                <w:szCs w:val="16"/>
              </w:rPr>
              <w:t>iekļautību</w:t>
            </w:r>
            <w:proofErr w:type="spellEnd"/>
            <w:r w:rsidRPr="0075741E">
              <w:rPr>
                <w:bCs/>
                <w:sz w:val="16"/>
                <w:szCs w:val="16"/>
              </w:rPr>
              <w:t xml:space="preserve">. Pasākums paredz izraudzīties 63 valsts un pašvaldību ēkas un </w:t>
            </w:r>
            <w:proofErr w:type="spellStart"/>
            <w:r w:rsidRPr="0075741E">
              <w:rPr>
                <w:bCs/>
                <w:sz w:val="16"/>
                <w:szCs w:val="16"/>
              </w:rPr>
              <w:t>pāraprīkot</w:t>
            </w:r>
            <w:proofErr w:type="spellEnd"/>
            <w:r w:rsidRPr="0075741E">
              <w:rPr>
                <w:bCs/>
                <w:sz w:val="16"/>
                <w:szCs w:val="16"/>
              </w:rPr>
              <w:t xml:space="preserve"> tās, lai nodrošinātu piekļuvi telpām personām ar funkcionāliem traucējumiem un personām ar invaliditāti. Tie var būt, piemēram, redzes, dzirdes, kustību un garīga rakstura traucējumi, un tas ietver vizuālās informācijas uzlabošanu, evakuācijas sistēmu pielāgošanu un nodrošināšanu personām ar invaliditāti un palīgierīču, piemēram, </w:t>
            </w:r>
            <w:proofErr w:type="spellStart"/>
            <w:r w:rsidRPr="0075741E">
              <w:rPr>
                <w:bCs/>
                <w:sz w:val="16"/>
                <w:szCs w:val="16"/>
              </w:rPr>
              <w:t>uzbrauktuvju</w:t>
            </w:r>
            <w:proofErr w:type="spellEnd"/>
            <w:r w:rsidRPr="0075741E">
              <w:rPr>
                <w:bCs/>
                <w:sz w:val="16"/>
                <w:szCs w:val="16"/>
              </w:rPr>
              <w:t xml:space="preserve">, </w:t>
            </w:r>
            <w:proofErr w:type="spellStart"/>
            <w:r w:rsidRPr="0075741E">
              <w:rPr>
                <w:bCs/>
                <w:sz w:val="16"/>
                <w:szCs w:val="16"/>
              </w:rPr>
              <w:t>pandusu</w:t>
            </w:r>
            <w:proofErr w:type="spellEnd"/>
            <w:r w:rsidRPr="0075741E">
              <w:rPr>
                <w:bCs/>
                <w:sz w:val="16"/>
                <w:szCs w:val="16"/>
              </w:rPr>
              <w:t xml:space="preserve">, pacēlāju, viegli atveramu vai automātisku durvju ierīkošanu. </w:t>
            </w:r>
            <w:r w:rsidRPr="0075741E">
              <w:rPr>
                <w:b/>
                <w:bCs/>
                <w:sz w:val="16"/>
                <w:szCs w:val="16"/>
              </w:rPr>
              <w:t xml:space="preserve">Turklāt pasākums ietver mājokļa izvēli, </w:t>
            </w:r>
            <w:proofErr w:type="spellStart"/>
            <w:r w:rsidRPr="0075741E">
              <w:rPr>
                <w:b/>
                <w:bCs/>
                <w:sz w:val="16"/>
                <w:szCs w:val="16"/>
              </w:rPr>
              <w:t>pāraprīkošanu</w:t>
            </w:r>
            <w:proofErr w:type="spellEnd"/>
            <w:r w:rsidRPr="0075741E">
              <w:rPr>
                <w:b/>
                <w:bCs/>
                <w:sz w:val="16"/>
                <w:szCs w:val="16"/>
              </w:rPr>
              <w:t xml:space="preserve"> un fiziskās pieejamības uzlabošanu 259 personām ar invaliditāti (personām ar smagu vai ļoti smagu invaliditāti un bērniem ar invaliditāti).</w:t>
            </w:r>
            <w:r w:rsidRPr="0075741E">
              <w:rPr>
                <w:bCs/>
                <w:sz w:val="16"/>
                <w:szCs w:val="16"/>
              </w:rPr>
              <w:t xml:space="preserve"> Šīs investīcijas īstenošanu pabeidz līdz 2026. gada 30. jūnijam.</w:t>
            </w:r>
          </w:p>
        </w:tc>
      </w:tr>
      <w:tr w:rsidR="009977C3" w:rsidRPr="0075741E" w14:paraId="44707D2E"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CA427A" w14:textId="77777777" w:rsidR="009977C3" w:rsidRPr="0075741E" w:rsidRDefault="009977C3" w:rsidP="009977C3">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p w14:paraId="4ED0DD9B" w14:textId="21783920" w:rsidR="009977C3" w:rsidRPr="0075741E" w:rsidRDefault="009977C3" w:rsidP="009977C3">
            <w:pPr>
              <w:pStyle w:val="BodyText4"/>
              <w:spacing w:before="0" w:after="0"/>
              <w:ind w:left="23" w:firstLine="102"/>
              <w:rPr>
                <w:lang w:val="lv-LV"/>
              </w:rPr>
            </w:pPr>
            <w:r w:rsidRPr="0075741E">
              <w:rPr>
                <w:lang w:val="lv-LV"/>
              </w:rPr>
              <w:t>Nr.115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218A7FC" w14:textId="6F4DBBA6" w:rsidR="009977C3" w:rsidRPr="0075741E" w:rsidRDefault="009977C3" w:rsidP="009977C3">
            <w:pPr>
              <w:pStyle w:val="BodyText4"/>
              <w:spacing w:before="0" w:after="0"/>
              <w:ind w:left="23" w:firstLine="102"/>
              <w:rPr>
                <w:sz w:val="16"/>
                <w:szCs w:val="16"/>
                <w:lang w:val="lv-LV"/>
              </w:rPr>
            </w:pPr>
            <w:r w:rsidRPr="0075741E">
              <w:rPr>
                <w:sz w:val="16"/>
                <w:szCs w:val="16"/>
              </w:rPr>
              <w:t xml:space="preserve">Kolonna "Katra atskaites punkta un </w:t>
            </w:r>
            <w:proofErr w:type="spellStart"/>
            <w:r w:rsidRPr="0075741E">
              <w:rPr>
                <w:sz w:val="16"/>
                <w:szCs w:val="16"/>
              </w:rPr>
              <w:t>mērķrādītāja</w:t>
            </w:r>
            <w:proofErr w:type="spellEnd"/>
            <w:r w:rsidRPr="0075741E">
              <w:rPr>
                <w:sz w:val="16"/>
                <w:szCs w:val="16"/>
              </w:rPr>
              <w:t xml:space="preserve"> apraksts": "Pieņem sarakstu ar 259 personām ar smagu vai ļoti smagu invaliditāti un bērniem ar invaliditāti, kuri saņems atbalstu no attiecīgajām publiskajām iestādēm, lai pielāgotu individuālo mājokli (viena </w:t>
            </w:r>
            <w:r w:rsidRPr="0075741E">
              <w:rPr>
                <w:sz w:val="16"/>
                <w:szCs w:val="16"/>
              </w:rPr>
              <w:lastRenderedPageBreak/>
              <w:t>persona uz vienu mājokli).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9E4AA92" w14:textId="1424D4E8" w:rsidR="009977C3" w:rsidRPr="0075741E" w:rsidRDefault="009977C3" w:rsidP="009977C3">
            <w:pPr>
              <w:pStyle w:val="BodyText4"/>
              <w:spacing w:before="0" w:after="0"/>
              <w:ind w:left="23" w:firstLine="102"/>
              <w:rPr>
                <w:sz w:val="16"/>
                <w:szCs w:val="16"/>
                <w:lang w:val="lv-LV"/>
              </w:rPr>
            </w:pPr>
            <w:r w:rsidRPr="0075741E">
              <w:rPr>
                <w:sz w:val="16"/>
                <w:szCs w:val="16"/>
              </w:rPr>
              <w:lastRenderedPageBreak/>
              <w:t xml:space="preserve">Kolonna "Katra atskaites punkta un </w:t>
            </w:r>
            <w:proofErr w:type="spellStart"/>
            <w:r w:rsidRPr="0075741E">
              <w:rPr>
                <w:sz w:val="16"/>
                <w:szCs w:val="16"/>
              </w:rPr>
              <w:t>mērķrādītāja</w:t>
            </w:r>
            <w:proofErr w:type="spellEnd"/>
            <w:r w:rsidRPr="0075741E">
              <w:rPr>
                <w:sz w:val="16"/>
                <w:szCs w:val="16"/>
              </w:rPr>
              <w:t xml:space="preserve"> apraksts": "Pieņem sarakstu ar 259 personām ar smagu vai ļoti smagu invaliditāti un bērniem ar invaliditāti, kuri saņems atbalstu no attiecīgajām publiskajām iestādēm, lai pielāgotu individuālo mājokli.".</w:t>
            </w:r>
          </w:p>
        </w:tc>
      </w:tr>
      <w:tr w:rsidR="009977C3" w:rsidRPr="0075741E" w14:paraId="00F6EFD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28387D6" w14:textId="77777777" w:rsidR="009977C3" w:rsidRPr="0075741E" w:rsidRDefault="009977C3" w:rsidP="009977C3">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p w14:paraId="7C228D96" w14:textId="1CC16EB8" w:rsidR="009977C3" w:rsidRPr="0075741E" w:rsidRDefault="009977C3" w:rsidP="009977C3">
            <w:pPr>
              <w:pStyle w:val="BodyText4"/>
              <w:spacing w:before="0" w:after="0"/>
              <w:ind w:left="23" w:firstLine="102"/>
              <w:rPr>
                <w:lang w:val="lv-LV"/>
              </w:rPr>
            </w:pPr>
            <w:r w:rsidRPr="0075741E">
              <w:rPr>
                <w:lang w:val="lv-LV"/>
              </w:rPr>
              <w:t>Nr.116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40876A9" w14:textId="77777777" w:rsidR="009977C3" w:rsidRPr="0075741E" w:rsidRDefault="009977C3" w:rsidP="009977C3">
            <w:pPr>
              <w:tabs>
                <w:tab w:val="left" w:pos="426"/>
                <w:tab w:val="left" w:pos="567"/>
              </w:tabs>
              <w:jc w:val="both"/>
              <w:rPr>
                <w:rFonts w:ascii="Times New Roman" w:hAnsi="Times New Roman" w:cs="Times New Roman"/>
                <w:sz w:val="16"/>
                <w:szCs w:val="16"/>
              </w:rPr>
            </w:pPr>
            <w:r w:rsidRPr="0075741E">
              <w:rPr>
                <w:rFonts w:ascii="Times New Roman" w:hAnsi="Times New Roman" w:cs="Times New Roman"/>
                <w:sz w:val="16"/>
                <w:szCs w:val="16"/>
              </w:rPr>
              <w:t xml:space="preserve">Kolonna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w:t>
            </w:r>
          </w:p>
          <w:p w14:paraId="549EAF59" w14:textId="33BD1BF2" w:rsidR="009977C3" w:rsidRPr="0075741E" w:rsidRDefault="009977C3" w:rsidP="009977C3">
            <w:pPr>
              <w:pStyle w:val="BodyText4"/>
              <w:spacing w:before="0" w:after="0"/>
              <w:ind w:left="23" w:firstLine="102"/>
              <w:rPr>
                <w:sz w:val="16"/>
                <w:szCs w:val="16"/>
                <w:lang w:val="lv-LV"/>
              </w:rPr>
            </w:pPr>
            <w:r w:rsidRPr="0075741E">
              <w:rPr>
                <w:sz w:val="16"/>
                <w:szCs w:val="16"/>
              </w:rPr>
              <w:t xml:space="preserve">"Parakstīti līgumi par 259 personu ar smagu vai ļoti smagu invaliditāti un bērnu ar invaliditāti mājokļu pielāgošanu, nodrošinot personām ar invaliditāti piekļuvi nodarbinātībai un pakalpojumiem un tādējādi sekmējot cilvēktiesību ievērošanu un dzīves kvalitāti. Noslēgti līgumi par tādu vides </w:t>
            </w:r>
            <w:proofErr w:type="spellStart"/>
            <w:r w:rsidRPr="0075741E">
              <w:rPr>
                <w:sz w:val="16"/>
                <w:szCs w:val="16"/>
              </w:rPr>
              <w:t>piekļūstamības</w:t>
            </w:r>
            <w:proofErr w:type="spellEnd"/>
            <w:r w:rsidRPr="0075741E">
              <w:rPr>
                <w:sz w:val="16"/>
                <w:szCs w:val="16"/>
              </w:rPr>
              <w:t xml:space="preserve"> elementu nodrošināšanu, kas nepieciešami </w:t>
            </w:r>
            <w:proofErr w:type="spellStart"/>
            <w:r w:rsidRPr="0075741E">
              <w:rPr>
                <w:sz w:val="16"/>
                <w:szCs w:val="16"/>
              </w:rPr>
              <w:t>mērķgrupas</w:t>
            </w:r>
            <w:proofErr w:type="spellEnd"/>
            <w:r w:rsidRPr="0075741E">
              <w:rPr>
                <w:sz w:val="16"/>
                <w:szCs w:val="16"/>
              </w:rPr>
              <w:t xml:space="preserve"> personām, paredzot vides pielāgošanas pasākumus (piemēram, </w:t>
            </w:r>
            <w:proofErr w:type="spellStart"/>
            <w:r w:rsidRPr="0075741E">
              <w:rPr>
                <w:sz w:val="16"/>
                <w:szCs w:val="16"/>
              </w:rPr>
              <w:t>uzbrauktuvju</w:t>
            </w:r>
            <w:proofErr w:type="spellEnd"/>
            <w:r w:rsidRPr="0075741E">
              <w:rPr>
                <w:sz w:val="16"/>
                <w:szCs w:val="16"/>
              </w:rPr>
              <w:t xml:space="preserve"> un pacēlāju ierīkošana, dzīvojamo un koplietošanas telpu pielāgošana) 259 personu mājokļos (viena persona uz vienu mājokli).".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8E5D1A0" w14:textId="77777777" w:rsidR="009977C3" w:rsidRPr="0075741E" w:rsidRDefault="009977C3" w:rsidP="009977C3">
            <w:pPr>
              <w:tabs>
                <w:tab w:val="left" w:pos="426"/>
                <w:tab w:val="left" w:pos="567"/>
              </w:tabs>
              <w:jc w:val="both"/>
              <w:rPr>
                <w:rFonts w:ascii="Times New Roman" w:hAnsi="Times New Roman" w:cs="Times New Roman"/>
                <w:iCs/>
                <w:color w:val="000000" w:themeColor="text1"/>
                <w:sz w:val="16"/>
                <w:szCs w:val="16"/>
              </w:rPr>
            </w:pPr>
            <w:r w:rsidRPr="0075741E">
              <w:rPr>
                <w:rFonts w:ascii="Times New Roman" w:hAnsi="Times New Roman" w:cs="Times New Roman"/>
                <w:iCs/>
                <w:color w:val="000000" w:themeColor="text1"/>
                <w:sz w:val="16"/>
                <w:szCs w:val="16"/>
              </w:rPr>
              <w:t xml:space="preserve">Kolonna "Katra atskaites punkta un </w:t>
            </w:r>
            <w:proofErr w:type="spellStart"/>
            <w:r w:rsidRPr="0075741E">
              <w:rPr>
                <w:rFonts w:ascii="Times New Roman" w:hAnsi="Times New Roman" w:cs="Times New Roman"/>
                <w:iCs/>
                <w:color w:val="000000" w:themeColor="text1"/>
                <w:sz w:val="16"/>
                <w:szCs w:val="16"/>
              </w:rPr>
              <w:t>mērķrādītāja</w:t>
            </w:r>
            <w:proofErr w:type="spellEnd"/>
            <w:r w:rsidRPr="0075741E">
              <w:rPr>
                <w:rFonts w:ascii="Times New Roman" w:hAnsi="Times New Roman" w:cs="Times New Roman"/>
                <w:iCs/>
                <w:color w:val="000000" w:themeColor="text1"/>
                <w:sz w:val="16"/>
                <w:szCs w:val="16"/>
              </w:rPr>
              <w:t xml:space="preserve"> apraksts":</w:t>
            </w:r>
          </w:p>
          <w:p w14:paraId="66B9CCE9" w14:textId="23A7E89A" w:rsidR="009977C3" w:rsidRPr="0075741E" w:rsidRDefault="009977C3" w:rsidP="009977C3">
            <w:pPr>
              <w:pStyle w:val="BodyText4"/>
              <w:spacing w:before="0" w:after="0"/>
              <w:ind w:left="23" w:firstLine="102"/>
              <w:rPr>
                <w:sz w:val="16"/>
                <w:szCs w:val="16"/>
                <w:lang w:val="lv-LV"/>
              </w:rPr>
            </w:pPr>
            <w:r w:rsidRPr="0075741E">
              <w:rPr>
                <w:iCs/>
                <w:color w:val="000000" w:themeColor="text1"/>
                <w:sz w:val="16"/>
                <w:szCs w:val="16"/>
              </w:rPr>
              <w:t xml:space="preserve">"Parakstīti līgumi par 259 personu ar smagu vai ļoti smagu invaliditāti un bērnu ar invaliditāti mājokļu </w:t>
            </w:r>
            <w:r w:rsidRPr="0075741E">
              <w:rPr>
                <w:b/>
                <w:bCs/>
                <w:iCs/>
                <w:color w:val="000000" w:themeColor="text1"/>
                <w:sz w:val="16"/>
                <w:szCs w:val="16"/>
              </w:rPr>
              <w:t>pielāgošanu.</w:t>
            </w:r>
            <w:r w:rsidRPr="0075741E">
              <w:rPr>
                <w:iCs/>
                <w:color w:val="000000" w:themeColor="text1"/>
                <w:sz w:val="16"/>
                <w:szCs w:val="16"/>
              </w:rPr>
              <w:t xml:space="preserve"> Noslēgti līgumi par tādu vides </w:t>
            </w:r>
            <w:proofErr w:type="spellStart"/>
            <w:r w:rsidRPr="0075741E">
              <w:rPr>
                <w:iCs/>
                <w:color w:val="000000" w:themeColor="text1"/>
                <w:sz w:val="16"/>
                <w:szCs w:val="16"/>
              </w:rPr>
              <w:t>piekļūstamības</w:t>
            </w:r>
            <w:proofErr w:type="spellEnd"/>
            <w:r w:rsidRPr="0075741E">
              <w:rPr>
                <w:iCs/>
                <w:color w:val="000000" w:themeColor="text1"/>
                <w:sz w:val="16"/>
                <w:szCs w:val="16"/>
              </w:rPr>
              <w:t xml:space="preserve"> elementu nodrošināšanu, kas nepieciešami </w:t>
            </w:r>
            <w:proofErr w:type="spellStart"/>
            <w:r w:rsidRPr="0075741E">
              <w:rPr>
                <w:iCs/>
                <w:color w:val="000000" w:themeColor="text1"/>
                <w:sz w:val="16"/>
                <w:szCs w:val="16"/>
              </w:rPr>
              <w:t>mērķgrupas</w:t>
            </w:r>
            <w:proofErr w:type="spellEnd"/>
            <w:r w:rsidRPr="0075741E">
              <w:rPr>
                <w:iCs/>
                <w:color w:val="000000" w:themeColor="text1"/>
                <w:sz w:val="16"/>
                <w:szCs w:val="16"/>
              </w:rPr>
              <w:t xml:space="preserve"> personām, paredzot vides pielāgošanas pasākumus (piemēram, </w:t>
            </w:r>
            <w:proofErr w:type="spellStart"/>
            <w:r w:rsidRPr="0075741E">
              <w:rPr>
                <w:iCs/>
                <w:color w:val="000000" w:themeColor="text1"/>
                <w:sz w:val="16"/>
                <w:szCs w:val="16"/>
              </w:rPr>
              <w:t>uzbrauktuvju</w:t>
            </w:r>
            <w:proofErr w:type="spellEnd"/>
            <w:r w:rsidRPr="0075741E">
              <w:rPr>
                <w:iCs/>
                <w:color w:val="000000" w:themeColor="text1"/>
                <w:sz w:val="16"/>
                <w:szCs w:val="16"/>
              </w:rPr>
              <w:t xml:space="preserve"> un pacēlāju ierīkošana, dzīvojamo </w:t>
            </w:r>
            <w:r w:rsidRPr="0075741E">
              <w:rPr>
                <w:b/>
                <w:iCs/>
                <w:color w:val="000000" w:themeColor="text1"/>
                <w:sz w:val="16"/>
                <w:szCs w:val="16"/>
              </w:rPr>
              <w:t>telpu dažādu elementu vai aprīkojuma piemērošana</w:t>
            </w:r>
            <w:r w:rsidRPr="0075741E">
              <w:rPr>
                <w:iCs/>
                <w:color w:val="000000" w:themeColor="text1"/>
                <w:sz w:val="16"/>
                <w:szCs w:val="16"/>
              </w:rPr>
              <w:t>, koplietošanas telpu pielāgošana) 259 personu mājokļos.".</w:t>
            </w:r>
          </w:p>
        </w:tc>
      </w:tr>
      <w:tr w:rsidR="009977C3" w:rsidRPr="0075741E" w14:paraId="4C79C7C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3C15186" w14:textId="77777777" w:rsidR="009977C3" w:rsidRPr="0075741E" w:rsidRDefault="009977C3" w:rsidP="009977C3">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p w14:paraId="7C392AB9" w14:textId="55062295" w:rsidR="009977C3" w:rsidRPr="0075741E" w:rsidRDefault="009977C3" w:rsidP="009977C3">
            <w:pPr>
              <w:pStyle w:val="BodyText4"/>
              <w:spacing w:before="0" w:after="0"/>
              <w:ind w:left="23" w:firstLine="102"/>
              <w:rPr>
                <w:lang w:val="lv-LV"/>
              </w:rPr>
            </w:pPr>
            <w:r w:rsidRPr="0075741E">
              <w:rPr>
                <w:lang w:val="lv-LV"/>
              </w:rPr>
              <w:t>Nr.117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B9330FC" w14:textId="77777777" w:rsidR="009977C3" w:rsidRPr="0075741E" w:rsidRDefault="009977C3" w:rsidP="009977C3">
            <w:pPr>
              <w:tabs>
                <w:tab w:val="left" w:pos="426"/>
                <w:tab w:val="left" w:pos="567"/>
              </w:tabs>
              <w:jc w:val="both"/>
              <w:rPr>
                <w:rFonts w:ascii="Times New Roman" w:hAnsi="Times New Roman" w:cs="Times New Roman"/>
                <w:sz w:val="16"/>
                <w:szCs w:val="16"/>
              </w:rPr>
            </w:pPr>
            <w:r w:rsidRPr="0075741E">
              <w:rPr>
                <w:rFonts w:ascii="Times New Roman" w:hAnsi="Times New Roman" w:cs="Times New Roman"/>
                <w:sz w:val="16"/>
                <w:szCs w:val="16"/>
              </w:rPr>
              <w:t xml:space="preserve">Kolonna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w:t>
            </w:r>
          </w:p>
          <w:p w14:paraId="3828E9D7" w14:textId="58CB39F8" w:rsidR="009977C3" w:rsidRPr="0075741E" w:rsidRDefault="009977C3" w:rsidP="009977C3">
            <w:pPr>
              <w:pStyle w:val="BodyText4"/>
              <w:spacing w:before="0" w:after="0"/>
              <w:ind w:left="23" w:firstLine="102"/>
              <w:rPr>
                <w:sz w:val="16"/>
                <w:szCs w:val="16"/>
                <w:lang w:val="lv-LV"/>
              </w:rPr>
            </w:pPr>
            <w:r w:rsidRPr="0075741E">
              <w:rPr>
                <w:sz w:val="16"/>
                <w:szCs w:val="16"/>
              </w:rPr>
              <w:t xml:space="preserve">"Pabeigti 259 mājokļu būvdarbi un parakstīts nodošanas akts. Pasākums ietver mājokļu pielāgošanu personām ar smagu vai ļoti smagu invaliditāti un bērniem ar invaliditāti: piekļuve nodarbinātībai un pakalpojumiem personām ar invaliditāti, tādējādi sekmējot cilvēktiesību ievērošanu un dzīves kvalitāti, tostarp vides pielāgošanās pasākumi (piemēram, </w:t>
            </w:r>
            <w:proofErr w:type="spellStart"/>
            <w:r w:rsidRPr="0075741E">
              <w:rPr>
                <w:sz w:val="16"/>
                <w:szCs w:val="16"/>
              </w:rPr>
              <w:t>uzbrauktuvju</w:t>
            </w:r>
            <w:proofErr w:type="spellEnd"/>
            <w:r w:rsidRPr="0075741E">
              <w:rPr>
                <w:sz w:val="16"/>
                <w:szCs w:val="16"/>
              </w:rPr>
              <w:t xml:space="preserve"> un pacēlāju ierīkošana, dzīvojamo un koplietošanas telpu pielāgošana) 259 personām (viena persona uz vienu mājokli).".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77BB3D7" w14:textId="77777777" w:rsidR="009977C3" w:rsidRPr="0075741E" w:rsidRDefault="009977C3" w:rsidP="009977C3">
            <w:pPr>
              <w:tabs>
                <w:tab w:val="left" w:pos="426"/>
                <w:tab w:val="left" w:pos="567"/>
              </w:tabs>
              <w:jc w:val="both"/>
              <w:rPr>
                <w:rFonts w:ascii="Times New Roman" w:hAnsi="Times New Roman" w:cs="Times New Roman"/>
                <w:iCs/>
                <w:color w:val="000000" w:themeColor="text1"/>
                <w:sz w:val="16"/>
                <w:szCs w:val="16"/>
              </w:rPr>
            </w:pPr>
            <w:r w:rsidRPr="0075741E">
              <w:rPr>
                <w:rFonts w:ascii="Times New Roman" w:hAnsi="Times New Roman" w:cs="Times New Roman"/>
                <w:iCs/>
                <w:color w:val="000000" w:themeColor="text1"/>
                <w:sz w:val="16"/>
                <w:szCs w:val="16"/>
              </w:rPr>
              <w:t xml:space="preserve">Kolonna "Katra atskaites punkta un </w:t>
            </w:r>
            <w:proofErr w:type="spellStart"/>
            <w:r w:rsidRPr="0075741E">
              <w:rPr>
                <w:rFonts w:ascii="Times New Roman" w:hAnsi="Times New Roman" w:cs="Times New Roman"/>
                <w:iCs/>
                <w:color w:val="000000" w:themeColor="text1"/>
                <w:sz w:val="16"/>
                <w:szCs w:val="16"/>
              </w:rPr>
              <w:t>mērķrādītāja</w:t>
            </w:r>
            <w:proofErr w:type="spellEnd"/>
            <w:r w:rsidRPr="0075741E">
              <w:rPr>
                <w:rFonts w:ascii="Times New Roman" w:hAnsi="Times New Roman" w:cs="Times New Roman"/>
                <w:iCs/>
                <w:color w:val="000000" w:themeColor="text1"/>
                <w:sz w:val="16"/>
                <w:szCs w:val="16"/>
              </w:rPr>
              <w:t xml:space="preserve"> apraksts":</w:t>
            </w:r>
          </w:p>
          <w:p w14:paraId="149FAB42" w14:textId="2FAF034B" w:rsidR="009977C3" w:rsidRPr="0075741E" w:rsidRDefault="009977C3" w:rsidP="009977C3">
            <w:pPr>
              <w:pStyle w:val="BodyText4"/>
              <w:spacing w:before="0" w:after="0"/>
              <w:ind w:left="23" w:firstLine="102"/>
              <w:rPr>
                <w:sz w:val="16"/>
                <w:szCs w:val="16"/>
                <w:lang w:val="lv-LV"/>
              </w:rPr>
            </w:pPr>
            <w:r w:rsidRPr="0075741E">
              <w:rPr>
                <w:iCs/>
                <w:color w:val="000000" w:themeColor="text1"/>
                <w:sz w:val="16"/>
                <w:szCs w:val="16"/>
              </w:rPr>
              <w:t xml:space="preserve">"Pabeigta 259 </w:t>
            </w:r>
            <w:r w:rsidRPr="0075741E">
              <w:rPr>
                <w:b/>
                <w:iCs/>
                <w:color w:val="000000" w:themeColor="text1"/>
                <w:sz w:val="16"/>
                <w:szCs w:val="16"/>
              </w:rPr>
              <w:t xml:space="preserve">personu </w:t>
            </w:r>
            <w:r w:rsidRPr="0075741E">
              <w:rPr>
                <w:iCs/>
                <w:color w:val="000000" w:themeColor="text1"/>
                <w:sz w:val="16"/>
                <w:szCs w:val="16"/>
              </w:rPr>
              <w:t xml:space="preserve">mājokļu </w:t>
            </w:r>
            <w:r w:rsidRPr="0075741E">
              <w:rPr>
                <w:b/>
                <w:iCs/>
                <w:color w:val="000000" w:themeColor="text1"/>
                <w:sz w:val="16"/>
                <w:szCs w:val="16"/>
              </w:rPr>
              <w:t xml:space="preserve">vides pielāgošana </w:t>
            </w:r>
            <w:r w:rsidRPr="0075741E">
              <w:rPr>
                <w:iCs/>
                <w:color w:val="000000" w:themeColor="text1"/>
                <w:sz w:val="16"/>
                <w:szCs w:val="16"/>
              </w:rPr>
              <w:t xml:space="preserve">un parakstīts nodošanas akts. </w:t>
            </w:r>
            <w:r w:rsidRPr="0075741E">
              <w:rPr>
                <w:b/>
                <w:iCs/>
                <w:color w:val="000000" w:themeColor="text1"/>
                <w:sz w:val="16"/>
                <w:szCs w:val="16"/>
              </w:rPr>
              <w:t xml:space="preserve">Pasākums ietver mājokļu pielāgošanu 259 personām ar smagu vai ļoti smagu invaliditāti un bērniem ar invaliditāti (piemēram, </w:t>
            </w:r>
            <w:proofErr w:type="spellStart"/>
            <w:r w:rsidRPr="0075741E">
              <w:rPr>
                <w:b/>
                <w:iCs/>
                <w:color w:val="000000" w:themeColor="text1"/>
                <w:sz w:val="16"/>
                <w:szCs w:val="16"/>
              </w:rPr>
              <w:t>uzbrauktuvju</w:t>
            </w:r>
            <w:proofErr w:type="spellEnd"/>
            <w:r w:rsidRPr="0075741E">
              <w:rPr>
                <w:b/>
                <w:iCs/>
                <w:color w:val="000000" w:themeColor="text1"/>
                <w:sz w:val="16"/>
                <w:szCs w:val="16"/>
              </w:rPr>
              <w:t xml:space="preserve"> un pacēlāju ierīkošana, dzīvojamo telpu dažādu elementu vai aprīkojuma piemērošana, koplietošanas telpu pielāgošana).</w:t>
            </w:r>
            <w:r w:rsidRPr="0075741E">
              <w:rPr>
                <w:iCs/>
                <w:color w:val="000000" w:themeColor="text1"/>
                <w:sz w:val="16"/>
                <w:szCs w:val="16"/>
              </w:rPr>
              <w:t>".</w:t>
            </w:r>
          </w:p>
        </w:tc>
      </w:tr>
      <w:tr w:rsidR="0077317C" w:rsidRPr="0075741E" w14:paraId="018C26DF"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7F14E5" w14:textId="77777777" w:rsidR="0077317C" w:rsidRPr="0075741E" w:rsidRDefault="0077317C" w:rsidP="00E97321">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8515E18"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493B4CF"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6E91491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BBD8EE" w14:textId="77777777" w:rsidR="0077317C" w:rsidRPr="0075741E" w:rsidRDefault="0077317C" w:rsidP="00E97321">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7E0AD6"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729A2B"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400AC61E"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AD357E" w14:textId="77777777" w:rsidR="0077317C" w:rsidRPr="0075741E" w:rsidRDefault="0077317C" w:rsidP="00E97321">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EA09A6"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810E35"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bl>
    <w:p w14:paraId="24403AFF" w14:textId="77777777" w:rsidR="000673AC" w:rsidRPr="0075741E" w:rsidRDefault="000673AC" w:rsidP="000673AC">
      <w:pPr>
        <w:pStyle w:val="BodyText4"/>
        <w:shd w:val="clear" w:color="auto" w:fill="auto"/>
        <w:spacing w:before="0" w:after="0"/>
        <w:ind w:firstLine="0"/>
        <w:rPr>
          <w:b/>
          <w:bCs/>
          <w:u w:val="single"/>
          <w:lang w:val="lv-LV"/>
        </w:rPr>
      </w:pPr>
    </w:p>
    <w:p w14:paraId="3662C9FA" w14:textId="77777777" w:rsidR="000673AC" w:rsidRPr="0075741E" w:rsidRDefault="000673AC"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57"/>
        <w:gridCol w:w="3564"/>
        <w:gridCol w:w="3495"/>
      </w:tblGrid>
      <w:tr w:rsidR="0077317C" w:rsidRPr="0075741E" w14:paraId="7CFA63FA"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2EC61061" w14:textId="77777777" w:rsidR="009977C3" w:rsidRPr="0075741E" w:rsidRDefault="009977C3" w:rsidP="009977C3">
            <w:pPr>
              <w:pStyle w:val="BodyText4"/>
              <w:spacing w:before="0" w:after="0" w:line="240" w:lineRule="auto"/>
              <w:ind w:left="23" w:hanging="23"/>
              <w:jc w:val="center"/>
              <w:rPr>
                <w:b/>
                <w:bCs/>
                <w:lang w:val="lv-LV"/>
              </w:rPr>
            </w:pPr>
            <w:r w:rsidRPr="0075741E">
              <w:rPr>
                <w:b/>
                <w:bCs/>
                <w:lang w:val="lv-LV"/>
              </w:rPr>
              <w:t>3.1.2.3.i. investīcija "Ilgstošas sociālās aprūpes pakalpojuma noturība un nepārtrauktība"</w:t>
            </w:r>
          </w:p>
          <w:p w14:paraId="6CB80540" w14:textId="65AFF593" w:rsidR="009977C3" w:rsidRPr="0075741E" w:rsidRDefault="009977C3" w:rsidP="009977C3">
            <w:pPr>
              <w:pStyle w:val="BodyText4"/>
              <w:spacing w:before="0" w:after="0" w:line="240" w:lineRule="auto"/>
              <w:ind w:left="23" w:hanging="23"/>
              <w:jc w:val="center"/>
              <w:rPr>
                <w:b/>
                <w:bCs/>
                <w:lang w:val="lv-LV"/>
              </w:rPr>
            </w:pPr>
            <w:r w:rsidRPr="0075741E">
              <w:rPr>
                <w:b/>
                <w:bCs/>
                <w:lang w:val="lv-LV"/>
              </w:rPr>
              <w:t>(CID atsauce Nr.122)</w:t>
            </w:r>
          </w:p>
          <w:p w14:paraId="4A56BF6C" w14:textId="012EC269" w:rsidR="0077317C" w:rsidRPr="0075741E" w:rsidRDefault="009977C3" w:rsidP="009977C3">
            <w:pPr>
              <w:pStyle w:val="BodyText4"/>
              <w:spacing w:before="0" w:after="0" w:line="240" w:lineRule="auto"/>
              <w:ind w:left="23" w:hanging="23"/>
              <w:jc w:val="center"/>
              <w:rPr>
                <w:b/>
                <w:bCs/>
                <w:lang w:val="lv-LV"/>
              </w:rPr>
            </w:pPr>
            <w:r w:rsidRPr="0075741E">
              <w:rPr>
                <w:b/>
                <w:bCs/>
                <w:lang w:val="lv-LV"/>
              </w:rPr>
              <w:t>LV-C[C3]-I[3-1-2-3-i-]</w:t>
            </w:r>
          </w:p>
        </w:tc>
      </w:tr>
      <w:tr w:rsidR="0077317C" w:rsidRPr="0075741E" w14:paraId="53B5C2C0"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35FA1855" w14:textId="77777777" w:rsidR="001C2BEA" w:rsidRPr="0075741E" w:rsidRDefault="001C2BEA" w:rsidP="003E6B49">
            <w:pPr>
              <w:pStyle w:val="BodyText4"/>
              <w:shd w:val="clear" w:color="auto" w:fill="auto"/>
              <w:spacing w:before="0" w:after="0" w:line="240" w:lineRule="auto"/>
              <w:ind w:left="20" w:firstLine="0"/>
              <w:rPr>
                <w:rStyle w:val="Bodytext85ptItalic"/>
              </w:rPr>
            </w:pPr>
            <w:r w:rsidRPr="0075741E">
              <w:rPr>
                <w:rStyle w:val="Bodytext85ptItalic"/>
              </w:rPr>
              <w:t>Grozījumi tiek pamatoti ar RRF regulas 21.panta 1.punktu.</w:t>
            </w:r>
          </w:p>
          <w:p w14:paraId="5DEDD990" w14:textId="4E129EAE" w:rsidR="003E6B49" w:rsidRPr="0075741E" w:rsidRDefault="001C2BEA" w:rsidP="003E6B49">
            <w:pPr>
              <w:pStyle w:val="BodyText4"/>
              <w:shd w:val="clear" w:color="auto" w:fill="auto"/>
              <w:spacing w:before="0" w:after="0" w:line="240" w:lineRule="auto"/>
              <w:ind w:left="20" w:firstLine="0"/>
              <w:rPr>
                <w:rStyle w:val="Bodytext85ptItalic"/>
                <w:i w:val="0"/>
                <w:lang w:val="lv-LV"/>
              </w:rPr>
            </w:pPr>
            <w:r w:rsidRPr="0075741E">
              <w:rPr>
                <w:rStyle w:val="Bodytext85ptItalic"/>
              </w:rPr>
              <w:t xml:space="preserve"> </w:t>
            </w:r>
            <w:r w:rsidR="003E6B49" w:rsidRPr="0075741E">
              <w:rPr>
                <w:rStyle w:val="Bodytext85ptItalic"/>
              </w:rPr>
              <w:t xml:space="preserve">Izmaiņu apraksts un pamatojums: </w:t>
            </w:r>
            <w:r w:rsidR="003E6B49" w:rsidRPr="0075741E">
              <w:rPr>
                <w:rStyle w:val="Bodytext85ptItalic"/>
                <w:b/>
                <w:i w:val="0"/>
                <w:iCs w:val="0"/>
                <w:lang w:val="lv-LV"/>
              </w:rPr>
              <w:t xml:space="preserve">Ar </w:t>
            </w:r>
            <w:r w:rsidR="003E6B49" w:rsidRPr="0075741E">
              <w:rPr>
                <w:rStyle w:val="Bodytext85ptItalic"/>
                <w:b/>
                <w:i w:val="0"/>
                <w:lang w:val="lv-LV"/>
              </w:rPr>
              <w:t>ierosinātājām izmaiņām tiek precizēts 3.1.2.3.i. investīcijas</w:t>
            </w:r>
            <w:r w:rsidR="003E6B49" w:rsidRPr="0075741E">
              <w:rPr>
                <w:rStyle w:val="Bodytext85ptItalic"/>
                <w:i w:val="0"/>
                <w:lang w:val="lv-LV"/>
              </w:rPr>
              <w:t xml:space="preserve"> "Ilgstošas sociālās aprūpes pakalpojuma noturība un nepārtrauktība" </w:t>
            </w:r>
            <w:r w:rsidR="003E6B49" w:rsidRPr="0075741E">
              <w:rPr>
                <w:rStyle w:val="Bodytext85ptItalic"/>
                <w:b/>
                <w:i w:val="0"/>
                <w:lang w:val="lv-LV"/>
              </w:rPr>
              <w:t xml:space="preserve">sasniedzamā 122. </w:t>
            </w:r>
            <w:proofErr w:type="spellStart"/>
            <w:r w:rsidR="003E6B49" w:rsidRPr="0075741E">
              <w:rPr>
                <w:rStyle w:val="Bodytext85ptItalic"/>
                <w:b/>
                <w:i w:val="0"/>
                <w:lang w:val="lv-LV"/>
              </w:rPr>
              <w:t>mērķrādītāja</w:t>
            </w:r>
            <w:proofErr w:type="spellEnd"/>
            <w:r w:rsidR="003E6B49" w:rsidRPr="0075741E">
              <w:rPr>
                <w:rStyle w:val="Bodytext85ptItalic"/>
                <w:b/>
                <w:i w:val="0"/>
                <w:lang w:val="lv-LV"/>
              </w:rPr>
              <w:t xml:space="preserve"> nosaukums</w:t>
            </w:r>
            <w:r w:rsidR="00615454" w:rsidRPr="0075741E">
              <w:rPr>
                <w:rStyle w:val="Bodytext85ptItalic"/>
                <w:b/>
                <w:i w:val="0"/>
                <w:lang w:val="lv-LV"/>
              </w:rPr>
              <w:t>,</w:t>
            </w:r>
            <w:r w:rsidR="00615454" w:rsidRPr="0075741E">
              <w:rPr>
                <w:rStyle w:val="Bodytext85ptItalic"/>
                <w:b/>
                <w:lang w:val="lv-LV"/>
              </w:rPr>
              <w:t xml:space="preserve"> </w:t>
            </w:r>
            <w:r w:rsidR="00615454" w:rsidRPr="0075741E">
              <w:rPr>
                <w:rStyle w:val="Bodytext85ptItalic"/>
                <w:b/>
                <w:i w:val="0"/>
                <w:iCs w:val="0"/>
                <w:lang w:val="lv-LV"/>
              </w:rPr>
              <w:t xml:space="preserve">122. un 123. </w:t>
            </w:r>
            <w:proofErr w:type="spellStart"/>
            <w:r w:rsidR="00615454" w:rsidRPr="0075741E">
              <w:rPr>
                <w:rStyle w:val="Bodytext85ptItalic"/>
                <w:b/>
                <w:i w:val="0"/>
                <w:iCs w:val="0"/>
                <w:lang w:val="lv-LV"/>
              </w:rPr>
              <w:t>mērķrādītāja</w:t>
            </w:r>
            <w:proofErr w:type="spellEnd"/>
            <w:r w:rsidR="00615454" w:rsidRPr="0075741E">
              <w:rPr>
                <w:rStyle w:val="Bodytext85ptItalic"/>
                <w:b/>
                <w:i w:val="0"/>
                <w:iCs w:val="0"/>
                <w:lang w:val="lv-LV"/>
              </w:rPr>
              <w:t xml:space="preserve"> sasniedzamās vērtības</w:t>
            </w:r>
            <w:r w:rsidR="003E6B49" w:rsidRPr="0075741E">
              <w:rPr>
                <w:rStyle w:val="Bodytext85ptItalic"/>
                <w:b/>
                <w:i w:val="0"/>
                <w:lang w:val="lv-LV"/>
              </w:rPr>
              <w:t xml:space="preserve">, kā arī ar to saistītā informācija citās </w:t>
            </w:r>
            <w:r w:rsidR="003E6B49" w:rsidRPr="0075741E">
              <w:rPr>
                <w:b/>
                <w:iCs/>
                <w:sz w:val="17"/>
                <w:szCs w:val="17"/>
                <w:lang w:val="lv-LV"/>
              </w:rPr>
              <w:t xml:space="preserve">Eiropas Padomes lēmuma pielikuma par Latvijas Atveseļošanas un noturības mehānisma plāna izvērtējuma apstiprināšanu </w:t>
            </w:r>
            <w:r w:rsidR="003E6B49" w:rsidRPr="0075741E">
              <w:rPr>
                <w:rStyle w:val="Bodytext85ptItalic"/>
                <w:b/>
                <w:i w:val="0"/>
                <w:lang w:val="lv-LV"/>
              </w:rPr>
              <w:t>sadaļās.</w:t>
            </w:r>
          </w:p>
          <w:p w14:paraId="08C0567D" w14:textId="2BFE32E6"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xml:space="preserve">Ierosinātās izmaiņas </w:t>
            </w:r>
            <w:proofErr w:type="spellStart"/>
            <w:r w:rsidRPr="0075741E">
              <w:rPr>
                <w:iCs/>
                <w:sz w:val="17"/>
                <w:szCs w:val="17"/>
                <w:lang w:val="lv-LV"/>
              </w:rPr>
              <w:t>mērķrādītāja</w:t>
            </w:r>
            <w:proofErr w:type="spellEnd"/>
            <w:r w:rsidRPr="0075741E">
              <w:rPr>
                <w:iCs/>
                <w:sz w:val="17"/>
                <w:szCs w:val="17"/>
                <w:lang w:val="lv-LV"/>
              </w:rPr>
              <w:t xml:space="preserve"> nosaukumā ir nepieciešamas, lai minētājā </w:t>
            </w:r>
            <w:proofErr w:type="spellStart"/>
            <w:r w:rsidRPr="0075741E">
              <w:rPr>
                <w:iCs/>
                <w:sz w:val="17"/>
                <w:szCs w:val="17"/>
                <w:lang w:val="lv-LV"/>
              </w:rPr>
              <w:t>mērķrādītājā</w:t>
            </w:r>
            <w:proofErr w:type="spellEnd"/>
            <w:r w:rsidRPr="0075741E">
              <w:rPr>
                <w:iCs/>
                <w:sz w:val="17"/>
                <w:szCs w:val="17"/>
                <w:lang w:val="lv-LV"/>
              </w:rPr>
              <w:t xml:space="preserve"> varētu ieskaitīt visas starp Centrālo finanšu un līgumu aģentūru un finansējuma saņēmējiem </w:t>
            </w:r>
            <w:r w:rsidR="00615454" w:rsidRPr="0075741E">
              <w:rPr>
                <w:iCs/>
                <w:sz w:val="17"/>
                <w:szCs w:val="17"/>
                <w:lang w:val="lv-LV"/>
              </w:rPr>
              <w:t xml:space="preserve">(pašvaldībām, pašvaldību izveidotiem sociālo pakalpojumu sniedzējiem un citiem sociālo pakalpojumu sniedzējiem) </w:t>
            </w:r>
            <w:r w:rsidRPr="0075741E">
              <w:rPr>
                <w:iCs/>
                <w:sz w:val="17"/>
                <w:szCs w:val="17"/>
                <w:lang w:val="lv-LV"/>
              </w:rPr>
              <w:t xml:space="preserve">noslēgtās vienošanās un līgumus par projektu īstenošanu (turpmāk – līgums) šīs investīcijas ietvaros, par jaunu ģimeniskai videi pietuvinātu ilgstošas aprūpes pakalpojumu sniegšanas vietu izveidošanu. </w:t>
            </w:r>
          </w:p>
          <w:p w14:paraId="55C29F79" w14:textId="7068BA2D"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xml:space="preserve">Sākotnēji par 3.1.2.3.i. investīcijas finansējuma saņēmējiem tika noteiktas pašvaldības, pašvaldības iestādes, pašvaldības kapitālsabiedrības vai pašvaldības kontrolētas kapitālsabiedrības, kas nodrošina nekustamo īpašumu pārvaldīšanu un apsaimniekošanu vai sociālo pakalpojumu sniegšanu un bija plānots, ka tiks noslēgti vismaz 17 līgumi par projekta īstenošanu. Noslēdzoties izsludinātajai </w:t>
            </w:r>
            <w:r w:rsidR="00D30F99" w:rsidRPr="0075741E">
              <w:rPr>
                <w:iCs/>
                <w:sz w:val="17"/>
                <w:szCs w:val="17"/>
                <w:lang w:val="lv-LV"/>
              </w:rPr>
              <w:t>atklātajai</w:t>
            </w:r>
            <w:r w:rsidRPr="0075741E">
              <w:rPr>
                <w:iCs/>
                <w:sz w:val="17"/>
                <w:szCs w:val="17"/>
                <w:lang w:val="lv-LV"/>
              </w:rPr>
              <w:t xml:space="preserve"> projekta iesniegumu atlasei, kurā projektu iesniegumus varēja iesniegt laika periodā no 2023. gada 21. septembra līdz 2023. gada 15. novembrim, plānoto 17 projektu vietā tika iesniegti četri projekti, no kuriem apstiprināti trīs projekt</w:t>
            </w:r>
            <w:r w:rsidR="000D3EAC" w:rsidRPr="0075741E">
              <w:rPr>
                <w:iCs/>
                <w:sz w:val="17"/>
                <w:szCs w:val="17"/>
                <w:lang w:val="lv-LV"/>
              </w:rPr>
              <w:t>i</w:t>
            </w:r>
            <w:r w:rsidR="00F10B34" w:rsidRPr="0075741E">
              <w:rPr>
                <w:iCs/>
                <w:sz w:val="17"/>
                <w:szCs w:val="17"/>
                <w:lang w:val="lv-LV"/>
              </w:rPr>
              <w:t>,</w:t>
            </w:r>
            <w:r w:rsidR="000D3EAC" w:rsidRPr="0075741E">
              <w:t xml:space="preserve"> </w:t>
            </w:r>
            <w:r w:rsidR="000D3EAC" w:rsidRPr="0075741E">
              <w:rPr>
                <w:iCs/>
                <w:sz w:val="17"/>
                <w:szCs w:val="17"/>
                <w:lang w:val="lv-LV"/>
              </w:rPr>
              <w:t>par kuru īstenošanu noslēgti 3 līgumi</w:t>
            </w:r>
            <w:r w:rsidRPr="0075741E">
              <w:rPr>
                <w:iCs/>
                <w:sz w:val="17"/>
                <w:szCs w:val="17"/>
                <w:lang w:val="lv-LV"/>
              </w:rPr>
              <w:t>. Veicot pašvaldību aptauju, tika secināts, ka lēmumu nepiedalīties 3.1.2.3.i. investīcijas projektu iesniegumu atlasē pašvaldības pamato ar vairākiem, pārsvarā finansiāla apsvēruma iemesliem, gan infrastruktūras izveides</w:t>
            </w:r>
            <w:r w:rsidR="004537B3" w:rsidRPr="0075741E">
              <w:rPr>
                <w:iCs/>
                <w:sz w:val="17"/>
                <w:szCs w:val="17"/>
                <w:lang w:val="lv-LV"/>
              </w:rPr>
              <w:t xml:space="preserve"> (pieaugušās būvniecības izmaksas)</w:t>
            </w:r>
            <w:r w:rsidRPr="0075741E">
              <w:rPr>
                <w:iCs/>
                <w:sz w:val="17"/>
                <w:szCs w:val="17"/>
                <w:lang w:val="lv-LV"/>
              </w:rPr>
              <w:t>, gan uzturēšanas posmā (personāla atlīdzības izmaksu pieaugum</w:t>
            </w:r>
            <w:r w:rsidR="006C4F99" w:rsidRPr="0075741E">
              <w:rPr>
                <w:iCs/>
                <w:sz w:val="17"/>
                <w:szCs w:val="17"/>
                <w:lang w:val="lv-LV"/>
              </w:rPr>
              <w:t>s</w:t>
            </w:r>
            <w:r w:rsidRPr="0075741E">
              <w:rPr>
                <w:iCs/>
                <w:sz w:val="17"/>
                <w:szCs w:val="17"/>
                <w:lang w:val="lv-LV"/>
              </w:rPr>
              <w:t xml:space="preserve"> </w:t>
            </w:r>
            <w:r w:rsidRPr="0075741E">
              <w:rPr>
                <w:iCs/>
                <w:sz w:val="17"/>
                <w:szCs w:val="17"/>
                <w:lang w:val="lv-LV"/>
              </w:rPr>
              <w:lastRenderedPageBreak/>
              <w:t xml:space="preserve">atbilstoši Valsts un pašvaldību institūciju amatpersonu un darbinieku atlīdzības likumam), kā arī pieaugošiem maksājumu apmēriem iepriekš uzņemto kredītsaistību segšanai (paaugstinātās EURIBOR procentu likmes sekas). Vairākas pašvaldības norādīja uz aizņēmumu limita sasniegšanu, kas liedz plānot turpmāku aizņemšanās iespēju Valsts kasē. </w:t>
            </w:r>
          </w:p>
          <w:p w14:paraId="266CC94A" w14:textId="7CBB3233"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Ņemot vērā minēto,</w:t>
            </w:r>
            <w:r w:rsidR="001A12E8" w:rsidRPr="0075741E">
              <w:t xml:space="preserve"> </w:t>
            </w:r>
            <w:r w:rsidR="001A12E8" w:rsidRPr="0075741E">
              <w:rPr>
                <w:iCs/>
                <w:sz w:val="17"/>
                <w:szCs w:val="17"/>
                <w:lang w:val="lv-LV"/>
              </w:rPr>
              <w:t>projektu iesniegumu</w:t>
            </w:r>
            <w:r w:rsidRPr="0075741E">
              <w:rPr>
                <w:iCs/>
                <w:sz w:val="17"/>
                <w:szCs w:val="17"/>
                <w:lang w:val="lv-LV"/>
              </w:rPr>
              <w:t xml:space="preserve"> atlases rezultātā apstiprināto projektu </w:t>
            </w:r>
            <w:r w:rsidR="005D04CC" w:rsidRPr="0075741E">
              <w:rPr>
                <w:iCs/>
                <w:sz w:val="17"/>
                <w:szCs w:val="17"/>
                <w:lang w:val="lv-LV"/>
              </w:rPr>
              <w:t>un noslēgto līgumu</w:t>
            </w:r>
            <w:r w:rsidRPr="0075741E">
              <w:rPr>
                <w:iCs/>
                <w:sz w:val="17"/>
                <w:szCs w:val="17"/>
                <w:lang w:val="lv-LV"/>
              </w:rPr>
              <w:t xml:space="preserve"> skaits ir nepietiekams, lai sasniegtu 3.1.2.3.i. investīcijas ietvaros noteiktos </w:t>
            </w:r>
            <w:proofErr w:type="spellStart"/>
            <w:r w:rsidRPr="0075741E">
              <w:rPr>
                <w:iCs/>
                <w:sz w:val="17"/>
                <w:szCs w:val="17"/>
                <w:lang w:val="lv-LV"/>
              </w:rPr>
              <w:t>mērķrādītājus</w:t>
            </w:r>
            <w:proofErr w:type="spellEnd"/>
            <w:r w:rsidRPr="0075741E">
              <w:rPr>
                <w:iCs/>
                <w:sz w:val="17"/>
                <w:szCs w:val="17"/>
                <w:lang w:val="lv-LV"/>
              </w:rPr>
              <w:t xml:space="preserve"> Atveseļošanas un noturības mehānisma plāna Darbības kārtībā noteiktajā apmērā.</w:t>
            </w:r>
          </w:p>
          <w:p w14:paraId="3672D7AD" w14:textId="74321EAD"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Izvērtējot ieceri par atkārtotas projektu iesniegumu atlases izsludināšanu, papildu pašvaldību aptaujā tika secināts, ka, pat atvieglojot atsevišķus 3.1.2.3.i. investīcijas īstenošanas nosacījumus, pašvaldības neplānotu  piedalīties minētās investīcijas ieviešanā.</w:t>
            </w:r>
          </w:p>
          <w:p w14:paraId="6EC8DFBC" w14:textId="77777777"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xml:space="preserve">Lai sasniegtu 3.1.2.3.i. investīcijas </w:t>
            </w:r>
            <w:proofErr w:type="spellStart"/>
            <w:r w:rsidRPr="0075741E">
              <w:rPr>
                <w:iCs/>
                <w:sz w:val="17"/>
                <w:szCs w:val="17"/>
                <w:lang w:val="lv-LV"/>
              </w:rPr>
              <w:t>mērķrādītāju</w:t>
            </w:r>
            <w:proofErr w:type="spellEnd"/>
            <w:r w:rsidRPr="0075741E">
              <w:rPr>
                <w:iCs/>
                <w:sz w:val="17"/>
                <w:szCs w:val="17"/>
                <w:lang w:val="lv-LV"/>
              </w:rPr>
              <w:t xml:space="preserve"> vērtības, Labklājības ministrija šajā situācijā kā labāko alternatīvu (pretstatā nesludināt jaunu atlasi vispār un 3.1.2.3.i. investīciju īstenot tikai ar apstiprinātajiem trīs projektiem) piedāvāja finansējuma saņēmēju loka paplašināšanu, paredzot iespēju atklātā projektu iesniegumu atlasē piedalīties un ģimeniskai videi pietuvinātu pakalpojumu veidot arī privātām juridiskām personām – nevalstiskajām organizācijām (biedrībām un nodibinājumiem) un komersantiem, kas sniedz vai pēc projekta pabeigšanas plāno sniegt sociālo pakalpojumu (turpmāk – privātais pakalpojuma sniedzējs). Šādu risinājumu atbalstīja arī Eiropas Komisija neformālās sarunās, kas notika 2024. gada 23. februārī.</w:t>
            </w:r>
          </w:p>
          <w:p w14:paraId="3F55EEE8" w14:textId="5B341ED0"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Paplašinot finansējuma saņēmēju loku un sniedzot iespēju Atveseļošanas un noturības mehānisma plāna finansējuma atbalstam pieteikties arī privātiem sociālo pakalpojumu sniedzējiem, attiecīgi ir nepieciešams veikt 3.1.2.3.i. investīcijas 122. </w:t>
            </w:r>
            <w:proofErr w:type="spellStart"/>
            <w:r w:rsidRPr="0075741E">
              <w:rPr>
                <w:iCs/>
                <w:sz w:val="17"/>
                <w:szCs w:val="17"/>
                <w:lang w:val="lv-LV"/>
              </w:rPr>
              <w:t>mērķrādītāja</w:t>
            </w:r>
            <w:proofErr w:type="spellEnd"/>
            <w:r w:rsidRPr="0075741E">
              <w:rPr>
                <w:iCs/>
                <w:sz w:val="17"/>
                <w:szCs w:val="17"/>
                <w:lang w:val="lv-LV"/>
              </w:rPr>
              <w:t xml:space="preserve"> nosaukuma izmaiņas. </w:t>
            </w:r>
            <w:r w:rsidR="00221D20" w:rsidRPr="0075741E">
              <w:rPr>
                <w:iCs/>
                <w:sz w:val="17"/>
                <w:szCs w:val="17"/>
                <w:lang w:val="lv-LV"/>
              </w:rPr>
              <w:t>J</w:t>
            </w:r>
            <w:r w:rsidRPr="0075741E">
              <w:rPr>
                <w:iCs/>
                <w:sz w:val="17"/>
                <w:szCs w:val="17"/>
                <w:lang w:val="lv-LV"/>
              </w:rPr>
              <w:t xml:space="preserve">au sākotnēji 122. </w:t>
            </w:r>
            <w:proofErr w:type="spellStart"/>
            <w:r w:rsidRPr="0075741E">
              <w:rPr>
                <w:iCs/>
                <w:sz w:val="17"/>
                <w:szCs w:val="17"/>
                <w:lang w:val="lv-LV"/>
              </w:rPr>
              <w:t>mērķrādītāja</w:t>
            </w:r>
            <w:proofErr w:type="spellEnd"/>
            <w:r w:rsidRPr="0075741E">
              <w:rPr>
                <w:iCs/>
                <w:sz w:val="17"/>
                <w:szCs w:val="17"/>
                <w:lang w:val="lv-LV"/>
              </w:rPr>
              <w:t xml:space="preserve"> definīcija tika orientēta uz līgumu par projekta īstenošanu skaitu, nevis pašvaldību teritorijām. </w:t>
            </w:r>
          </w:p>
          <w:p w14:paraId="5EBAFEC4" w14:textId="77777777"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Tāpat jāmin, ka:</w:t>
            </w:r>
          </w:p>
          <w:p w14:paraId="46CC7FCB" w14:textId="44051DD0"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saskaņā ar 3.1.2.3.i. investīcijas otrās kārtas nosacījumiem ir pieļaujams,  ka viena pašvaldība var iesniegt katrā</w:t>
            </w:r>
            <w:r w:rsidR="005C2B0C" w:rsidRPr="0075741E">
              <w:t xml:space="preserve"> </w:t>
            </w:r>
            <w:r w:rsidR="005C2B0C" w:rsidRPr="0075741E">
              <w:rPr>
                <w:iCs/>
                <w:sz w:val="17"/>
                <w:szCs w:val="17"/>
                <w:lang w:val="lv-LV"/>
              </w:rPr>
              <w:t>projektu iesniegumu</w:t>
            </w:r>
            <w:r w:rsidRPr="0075741E">
              <w:rPr>
                <w:iCs/>
                <w:sz w:val="17"/>
                <w:szCs w:val="17"/>
                <w:lang w:val="lv-LV"/>
              </w:rPr>
              <w:t xml:space="preserve"> atlasē vienu projekt</w:t>
            </w:r>
            <w:r w:rsidR="005C2B0C" w:rsidRPr="0075741E">
              <w:rPr>
                <w:iCs/>
                <w:sz w:val="17"/>
                <w:szCs w:val="17"/>
                <w:lang w:val="lv-LV"/>
              </w:rPr>
              <w:t>a iesniegumu</w:t>
            </w:r>
            <w:r w:rsidRPr="0075741E">
              <w:rPr>
                <w:iCs/>
                <w:sz w:val="17"/>
                <w:szCs w:val="17"/>
                <w:lang w:val="lv-LV"/>
              </w:rPr>
              <w:t>. Attiecīgi pašvaldība, kurai jau ir apstiprināts projekts, atkārtotajā</w:t>
            </w:r>
            <w:r w:rsidR="005C2B0C" w:rsidRPr="0075741E">
              <w:t xml:space="preserve"> </w:t>
            </w:r>
            <w:r w:rsidR="005C2B0C" w:rsidRPr="0075741E">
              <w:rPr>
                <w:iCs/>
                <w:sz w:val="17"/>
                <w:szCs w:val="17"/>
                <w:lang w:val="lv-LV"/>
              </w:rPr>
              <w:t>projektu iesniegumu</w:t>
            </w:r>
            <w:r w:rsidRPr="0075741E">
              <w:rPr>
                <w:iCs/>
                <w:sz w:val="17"/>
                <w:szCs w:val="17"/>
                <w:lang w:val="lv-LV"/>
              </w:rPr>
              <w:t xml:space="preserve"> atlasē var iesniegt vēl vienu projekt</w:t>
            </w:r>
            <w:r w:rsidR="005C2B0C" w:rsidRPr="0075741E">
              <w:rPr>
                <w:iCs/>
                <w:sz w:val="17"/>
                <w:szCs w:val="17"/>
                <w:lang w:val="lv-LV"/>
              </w:rPr>
              <w:t>a iesniegumu</w:t>
            </w:r>
            <w:r w:rsidRPr="0075741E">
              <w:rPr>
                <w:iCs/>
                <w:sz w:val="17"/>
                <w:szCs w:val="17"/>
                <w:lang w:val="lv-LV"/>
              </w:rPr>
              <w:t xml:space="preserve"> un vienā pašvaldībā </w:t>
            </w:r>
            <w:r w:rsidR="005C2B0C" w:rsidRPr="0075741E">
              <w:rPr>
                <w:iCs/>
                <w:sz w:val="17"/>
                <w:szCs w:val="17"/>
                <w:lang w:val="lv-LV"/>
              </w:rPr>
              <w:t xml:space="preserve">var tikt īstenoti </w:t>
            </w:r>
            <w:r w:rsidR="0078263F" w:rsidRPr="0075741E">
              <w:rPr>
                <w:iCs/>
                <w:sz w:val="17"/>
                <w:szCs w:val="17"/>
                <w:lang w:val="lv-LV"/>
              </w:rPr>
              <w:t xml:space="preserve">vairāki </w:t>
            </w:r>
            <w:r w:rsidRPr="0075741E">
              <w:rPr>
                <w:iCs/>
                <w:sz w:val="17"/>
                <w:szCs w:val="17"/>
                <w:lang w:val="lv-LV"/>
              </w:rPr>
              <w:t xml:space="preserve">projekti; </w:t>
            </w:r>
          </w:p>
          <w:p w14:paraId="2E4F5960" w14:textId="14A4F169"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privātais pakalpojuma sniedzējs var vienoties ar vairākām pašvaldībām par ģimeniskai videi pietuvinātu pakalpojumu sniegšanu vispārējas nozīmes tautsaimniecības pakalpojuma ietvaros. Tāpēc nav  prognozējams pašvaldību skaits, kuru</w:t>
            </w:r>
            <w:r w:rsidR="00A409C2" w:rsidRPr="0075741E">
              <w:t xml:space="preserve"> </w:t>
            </w:r>
            <w:r w:rsidR="00A409C2" w:rsidRPr="0075741E">
              <w:rPr>
                <w:iCs/>
                <w:sz w:val="17"/>
                <w:szCs w:val="17"/>
                <w:lang w:val="lv-LV"/>
              </w:rPr>
              <w:t>administratīvajās teritorijās dzīvojošām</w:t>
            </w:r>
            <w:r w:rsidRPr="0075741E">
              <w:rPr>
                <w:iCs/>
                <w:sz w:val="17"/>
                <w:szCs w:val="17"/>
                <w:lang w:val="lv-LV"/>
              </w:rPr>
              <w:t xml:space="preserve"> pensijas vecuma personām tiks veidots pakalpojums. </w:t>
            </w:r>
          </w:p>
          <w:p w14:paraId="35248E6B" w14:textId="525C2D13"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Svarīgi ģimeniskai videi pietuvinātas pakalpojumu sniegšanas vietas veidot tajās pašvaldībās, kur</w:t>
            </w:r>
            <w:r w:rsidR="00745FCD" w:rsidRPr="0075741E">
              <w:rPr>
                <w:iCs/>
                <w:sz w:val="17"/>
                <w:szCs w:val="17"/>
                <w:lang w:val="lv-LV"/>
              </w:rPr>
              <w:t>ās</w:t>
            </w:r>
            <w:r w:rsidRPr="0075741E">
              <w:rPr>
                <w:iCs/>
                <w:sz w:val="17"/>
                <w:szCs w:val="17"/>
                <w:lang w:val="lv-LV"/>
              </w:rPr>
              <w:t xml:space="preserve"> koncentrējas vislielākais pensijas vecuma personu skaits un ir arī vislielākais pieprasījums pēc ģimeniskai videi pietuvināta pakalpojuma pensijas vecuma personām (īpaši Rīgā vai pašvaldībās, kas ir tuvu Rīgai). Tas ir tikai loģiski, ka šajās pašvaldībās tiek veidots lielāks ģimeniskai videi pietuvināto pakalpojumu vietu skaits un </w:t>
            </w:r>
            <w:r w:rsidR="00092F8B" w:rsidRPr="0075741E">
              <w:rPr>
                <w:iCs/>
                <w:sz w:val="17"/>
                <w:szCs w:val="17"/>
                <w:lang w:val="lv-LV"/>
              </w:rPr>
              <w:t>nav pamatoti</w:t>
            </w:r>
            <w:r w:rsidRPr="0075741E">
              <w:rPr>
                <w:iCs/>
                <w:sz w:val="17"/>
                <w:szCs w:val="17"/>
                <w:lang w:val="lv-LV"/>
              </w:rPr>
              <w:t xml:space="preserve"> koncentrēties uz noteiktu pašvaldību skaitu. </w:t>
            </w:r>
          </w:p>
          <w:p w14:paraId="567870D7" w14:textId="77777777" w:rsidR="003E6B49" w:rsidRPr="0075741E" w:rsidRDefault="003E6B49" w:rsidP="003E6B49">
            <w:pPr>
              <w:pStyle w:val="BodyText4"/>
              <w:spacing w:before="0" w:after="0" w:line="240" w:lineRule="auto"/>
              <w:ind w:left="23" w:hanging="23"/>
              <w:rPr>
                <w:iCs/>
                <w:sz w:val="17"/>
                <w:szCs w:val="17"/>
                <w:lang w:val="lv-LV"/>
              </w:rPr>
            </w:pPr>
          </w:p>
          <w:p w14:paraId="658DDD5E" w14:textId="669D060B" w:rsidR="003E6B49"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xml:space="preserve">Vienlaikus jāmin, ka Labklājības ministrija </w:t>
            </w:r>
            <w:r w:rsidR="00551B7E" w:rsidRPr="0075741E">
              <w:rPr>
                <w:iCs/>
                <w:sz w:val="17"/>
                <w:szCs w:val="17"/>
                <w:lang w:val="lv-LV"/>
              </w:rPr>
              <w:t xml:space="preserve">sagatavoja </w:t>
            </w:r>
            <w:r w:rsidRPr="0075741E">
              <w:rPr>
                <w:iCs/>
                <w:sz w:val="17"/>
                <w:szCs w:val="17"/>
                <w:lang w:val="lv-LV"/>
              </w:rPr>
              <w:t>attiecīgus grozījumus 3.1.2.3.i. investīcijas īstenošanas noteikumos, kas atbilstoši 2024. gada 19. marta Ministru kabineta sēdē noteiktajam uzdevumam (</w:t>
            </w:r>
            <w:proofErr w:type="spellStart"/>
            <w:r w:rsidRPr="0075741E">
              <w:rPr>
                <w:iCs/>
                <w:sz w:val="17"/>
                <w:szCs w:val="17"/>
                <w:lang w:val="lv-LV"/>
              </w:rPr>
              <w:t>protokollēmums</w:t>
            </w:r>
            <w:proofErr w:type="spellEnd"/>
            <w:r w:rsidRPr="0075741E">
              <w:rPr>
                <w:iCs/>
                <w:sz w:val="17"/>
                <w:szCs w:val="17"/>
                <w:lang w:val="lv-LV"/>
              </w:rPr>
              <w:t xml:space="preserve"> Nr. 12 39.§ 2. punkts) bija iesniedzami izskatīšanai Ministru kabinetā pēc saskaņošanas ar Eiropas Komisiju. Eiropas Komisijas e-pasts ar informāciju, ka</w:t>
            </w:r>
            <w:r w:rsidR="008F1524" w:rsidRPr="0075741E">
              <w:rPr>
                <w:iCs/>
                <w:sz w:val="17"/>
                <w:szCs w:val="17"/>
                <w:lang w:val="lv-LV"/>
              </w:rPr>
              <w:t xml:space="preserve"> par</w:t>
            </w:r>
            <w:r w:rsidRPr="0075741E">
              <w:rPr>
                <w:iCs/>
                <w:sz w:val="17"/>
                <w:szCs w:val="17"/>
                <w:lang w:val="lv-LV"/>
              </w:rPr>
              <w:t xml:space="preserve"> 3.1.2.3.i. investīcijas īstenošanas noteikumu grozījumu </w:t>
            </w:r>
            <w:r w:rsidR="008F1524" w:rsidRPr="0075741E">
              <w:rPr>
                <w:iCs/>
                <w:sz w:val="17"/>
                <w:szCs w:val="17"/>
                <w:lang w:val="lv-LV"/>
              </w:rPr>
              <w:t xml:space="preserve">projektu nav </w:t>
            </w:r>
            <w:r w:rsidRPr="0075741E">
              <w:rPr>
                <w:iCs/>
                <w:sz w:val="17"/>
                <w:szCs w:val="17"/>
                <w:lang w:val="lv-LV"/>
              </w:rPr>
              <w:t>papildu komentār</w:t>
            </w:r>
            <w:r w:rsidR="008F1524" w:rsidRPr="0075741E">
              <w:rPr>
                <w:iCs/>
                <w:sz w:val="17"/>
                <w:szCs w:val="17"/>
                <w:lang w:val="lv-LV"/>
              </w:rPr>
              <w:t>u</w:t>
            </w:r>
            <w:r w:rsidRPr="0075741E">
              <w:rPr>
                <w:iCs/>
                <w:sz w:val="17"/>
                <w:szCs w:val="17"/>
                <w:lang w:val="lv-LV"/>
              </w:rPr>
              <w:t xml:space="preserve"> un Eiropas Komisija atbalsta to tālāk</w:t>
            </w:r>
            <w:r w:rsidR="008F1524" w:rsidRPr="0075741E">
              <w:rPr>
                <w:iCs/>
                <w:sz w:val="17"/>
                <w:szCs w:val="17"/>
                <w:lang w:val="lv-LV"/>
              </w:rPr>
              <w:t>u</w:t>
            </w:r>
            <w:r w:rsidRPr="0075741E">
              <w:rPr>
                <w:iCs/>
                <w:sz w:val="17"/>
                <w:szCs w:val="17"/>
                <w:lang w:val="lv-LV"/>
              </w:rPr>
              <w:t xml:space="preserve"> virzību, saņemts 2024. gada 2. jūlijā. Izstrādātais un ar Eiropas Komisiju saskaņotais grozījumu projekts 2024. gada 3. jūlijā iesniegts Valsts kancelejā izskatīšanai Ministru kabinetā, apstiprināts Ministru kabineta2024. gada 9. jūlija sēdē. </w:t>
            </w:r>
          </w:p>
          <w:p w14:paraId="0E724342" w14:textId="77777777" w:rsidR="003E6B49" w:rsidRPr="0075741E" w:rsidRDefault="003E6B49" w:rsidP="003E6B49">
            <w:pPr>
              <w:pStyle w:val="BodyText4"/>
              <w:spacing w:before="0" w:after="0" w:line="240" w:lineRule="auto"/>
              <w:ind w:left="23" w:hanging="23"/>
              <w:rPr>
                <w:iCs/>
                <w:sz w:val="17"/>
                <w:szCs w:val="17"/>
                <w:lang w:val="lv-LV"/>
              </w:rPr>
            </w:pPr>
          </w:p>
          <w:p w14:paraId="5C7C0540" w14:textId="349FF4AC" w:rsidR="00E66F8F" w:rsidRPr="0075741E" w:rsidRDefault="003E6B49" w:rsidP="003E6B49">
            <w:pPr>
              <w:pStyle w:val="BodyText4"/>
              <w:spacing w:before="0" w:after="0" w:line="240" w:lineRule="auto"/>
              <w:ind w:left="23" w:hanging="23"/>
              <w:rPr>
                <w:iCs/>
                <w:sz w:val="17"/>
                <w:szCs w:val="17"/>
                <w:lang w:val="lv-LV"/>
              </w:rPr>
            </w:pPr>
            <w:r w:rsidRPr="0075741E">
              <w:rPr>
                <w:iCs/>
                <w:sz w:val="17"/>
                <w:szCs w:val="17"/>
                <w:lang w:val="lv-LV"/>
              </w:rPr>
              <w:t xml:space="preserve">Lai realizētu šo, labāko alternatīvu, ar plašāku finansējuma saņēmēju loku, pēc 3.1.2.3.i. investīcijas Ministru kabineta noteikumu spēkā stāšanās </w:t>
            </w:r>
            <w:r w:rsidR="00F0432C" w:rsidRPr="0075741E">
              <w:rPr>
                <w:iCs/>
                <w:sz w:val="17"/>
                <w:szCs w:val="17"/>
                <w:lang w:val="lv-LV"/>
              </w:rPr>
              <w:t xml:space="preserve">tika </w:t>
            </w:r>
            <w:r w:rsidRPr="0075741E">
              <w:rPr>
                <w:iCs/>
                <w:sz w:val="17"/>
                <w:szCs w:val="17"/>
                <w:lang w:val="lv-LV"/>
              </w:rPr>
              <w:t xml:space="preserve">īstenota atkārtota atklāta projektu iesniegumu atlase, paredzot iespēju pieteikties arī privāto sociālo pakalpojumu sniedzējiem </w:t>
            </w:r>
            <w:r w:rsidR="00E66F8F" w:rsidRPr="0075741E">
              <w:rPr>
                <w:iCs/>
                <w:sz w:val="17"/>
                <w:szCs w:val="17"/>
                <w:lang w:val="lv-LV"/>
              </w:rPr>
              <w:t xml:space="preserve">. Minētā atlase tika izsludināta 2024. gada 30.jūlijā ar projekta iesniegumu iesniegšanas termiņu līdz 2024. gada 9. septembrim. </w:t>
            </w:r>
          </w:p>
          <w:p w14:paraId="28DF53E4" w14:textId="26FB2894" w:rsidR="007D4D6D" w:rsidRPr="0075741E" w:rsidRDefault="00E66F8F" w:rsidP="003E6B49">
            <w:pPr>
              <w:pStyle w:val="BodyText4"/>
              <w:spacing w:before="0" w:after="0" w:line="240" w:lineRule="auto"/>
              <w:ind w:left="23" w:hanging="23"/>
              <w:rPr>
                <w:iCs/>
                <w:sz w:val="17"/>
                <w:szCs w:val="17"/>
                <w:lang w:val="lv-LV"/>
              </w:rPr>
            </w:pPr>
            <w:r w:rsidRPr="0075741E">
              <w:rPr>
                <w:iCs/>
                <w:sz w:val="17"/>
                <w:szCs w:val="17"/>
                <w:lang w:val="lv-LV"/>
              </w:rPr>
              <w:t xml:space="preserve">Lai veicinātu interesi par pasākumu, Labklājības ministrija piedalījās Centrālās finanšu un līgumu aģentūras organizētajos </w:t>
            </w:r>
            <w:proofErr w:type="spellStart"/>
            <w:r w:rsidRPr="0075741E">
              <w:rPr>
                <w:iCs/>
                <w:sz w:val="17"/>
                <w:szCs w:val="17"/>
                <w:lang w:val="lv-LV"/>
              </w:rPr>
              <w:t>vebināros</w:t>
            </w:r>
            <w:proofErr w:type="spellEnd"/>
            <w:r w:rsidRPr="0075741E">
              <w:rPr>
                <w:iCs/>
                <w:sz w:val="17"/>
                <w:szCs w:val="17"/>
                <w:lang w:val="lv-LV"/>
              </w:rPr>
              <w:t xml:space="preserve"> un individuāli skaidroja projektu iesniegumu atlases nosacījumus. Uzklausot potenciālo projekta iesniedzēju informāciju, ka projekta iesniegšanai noteiktais termiņš nav pietiekams sadarbības ar pašvaldību nostiprināšanai (pilnvarojumu līgumu vai nodomu protokolu noslēgšanai), jo pašvaldībās ir jāpieņem attiecīgi domes lēmumi un jāizstrādā pilnvarojumu līgumi, Labklājības ministrija pēc 2024. gada 22.augustā notikušā </w:t>
            </w:r>
            <w:proofErr w:type="spellStart"/>
            <w:r w:rsidRPr="0075741E">
              <w:rPr>
                <w:iCs/>
                <w:sz w:val="17"/>
                <w:szCs w:val="17"/>
                <w:lang w:val="lv-LV"/>
              </w:rPr>
              <w:t>vebināra</w:t>
            </w:r>
            <w:proofErr w:type="spellEnd"/>
            <w:r w:rsidRPr="0075741E">
              <w:rPr>
                <w:iCs/>
                <w:sz w:val="17"/>
                <w:szCs w:val="17"/>
                <w:lang w:val="lv-LV"/>
              </w:rPr>
              <w:t xml:space="preserve"> sagatavoja Ministru kabineta noteikumu projektu, kas paredzēja atlases termiņa pagarinājumu līdz 2024.gada 7.oktobrim. Minētie grozījumi noteikumos pieņemti Ministru kabinetā  2024. gada 3. septembrī</w:t>
            </w:r>
            <w:r w:rsidR="007D4D6D" w:rsidRPr="0075741E">
              <w:rPr>
                <w:iCs/>
                <w:sz w:val="17"/>
                <w:szCs w:val="17"/>
                <w:lang w:val="lv-LV"/>
              </w:rPr>
              <w:t xml:space="preserve">. </w:t>
            </w:r>
            <w:r w:rsidR="003E6B49" w:rsidRPr="0075741E">
              <w:rPr>
                <w:iCs/>
                <w:sz w:val="17"/>
                <w:szCs w:val="17"/>
                <w:lang w:val="lv-LV"/>
              </w:rPr>
              <w:t>.</w:t>
            </w:r>
          </w:p>
          <w:p w14:paraId="40C9DB5B" w14:textId="77777777" w:rsidR="00192315" w:rsidRPr="0075741E" w:rsidRDefault="00192315" w:rsidP="00192315">
            <w:pPr>
              <w:shd w:val="clear" w:color="auto" w:fill="FFFFFF"/>
              <w:ind w:left="23" w:hanging="23"/>
              <w:jc w:val="both"/>
              <w:rPr>
                <w:rFonts w:ascii="Times New Roman" w:eastAsia="Times New Roman" w:hAnsi="Times New Roman" w:cs="Times New Roman"/>
                <w:iCs/>
                <w:color w:val="auto"/>
                <w:sz w:val="17"/>
                <w:szCs w:val="17"/>
                <w:lang w:val="lv-LV"/>
              </w:rPr>
            </w:pPr>
            <w:r w:rsidRPr="0075741E">
              <w:rPr>
                <w:rFonts w:ascii="Times New Roman" w:eastAsia="Times New Roman" w:hAnsi="Times New Roman" w:cs="Times New Roman"/>
                <w:iCs/>
                <w:color w:val="auto"/>
                <w:sz w:val="17"/>
                <w:szCs w:val="17"/>
                <w:lang w:val="lv-LV"/>
              </w:rPr>
              <w:t xml:space="preserve">Noslēdzoties atklātajai projektu iesniegumu atlasei, tās ietvaros saņemti 7 projektu iesniegumi. Tomēr pēc 3.1.2.3.i. investīcijā 7 iesniegto projektu izskatīšanas ir konstatējams, ka 3 projektos ir augsti riski neizpildīt īpašuma vai lietošanas tiesību nosacījumus, t.i., projektu iesniedzēji nespēs nodrošināt, ka zemes vienība, uz kuras tie plāno būvēt ēkas ģimeniskai videi pietuvinātu pakalpojumu sniegšanai, būs viņu īpašumā vai uz to būs nostiprinātas lietošanas tiesības. Šo 3 projektu ietvaros paredzēta 9 ēku ar 144 pakalpojumu sniegšanas vietām izveide. Īpašuma vai lietošanas tiesību sakārtošana ir priekšnoteikums līguma noslēgšanai starp Centrālo finanšu un līgumu aģentūru un finansējuma saņēmēju, t.i., 122. </w:t>
            </w:r>
            <w:proofErr w:type="spellStart"/>
            <w:r w:rsidRPr="0075741E">
              <w:rPr>
                <w:rFonts w:ascii="Times New Roman" w:eastAsia="Times New Roman" w:hAnsi="Times New Roman" w:cs="Times New Roman"/>
                <w:iCs/>
                <w:color w:val="auto"/>
                <w:sz w:val="17"/>
                <w:szCs w:val="17"/>
                <w:lang w:val="lv-LV"/>
              </w:rPr>
              <w:t>mērķrādītāja</w:t>
            </w:r>
            <w:proofErr w:type="spellEnd"/>
            <w:r w:rsidRPr="0075741E">
              <w:rPr>
                <w:rFonts w:ascii="Times New Roman" w:eastAsia="Times New Roman" w:hAnsi="Times New Roman" w:cs="Times New Roman"/>
                <w:iCs/>
                <w:color w:val="auto"/>
                <w:sz w:val="17"/>
                <w:szCs w:val="17"/>
                <w:lang w:val="lv-LV"/>
              </w:rPr>
              <w:t xml:space="preserve"> izpildei. Minētais arī nozīmē, ka līgumi nebūs noslēgti līdz brīdim, kad ir jāiesniedz 3. maksājuma pieprasījums Eiropas Komisijai. Tā kā īpašuma vai lietošanas tiesību nostiprināšanai ir veicamas noteiktas procedūras (zemes vienību nodalīšana, reģistrēšana valsts reģistros, īpašuma novērtēšana, izsoles organizēšana, īpašuma vai lietošanas tiesību reģistrēšana valsts reģistros utt.), prognozējams, ka īpašuma vai lietošanas tiesības varēs sakārtot ne ātrāk kā š.g. decembrī vai 2025. gada janvārī. Ņemot vērā šos riskus, Labklājības ministrija ierosina Atveseļošanas un noturības mehānisma plānā samazināt 122. </w:t>
            </w:r>
            <w:proofErr w:type="spellStart"/>
            <w:r w:rsidRPr="0075741E">
              <w:rPr>
                <w:rFonts w:ascii="Times New Roman" w:eastAsia="Times New Roman" w:hAnsi="Times New Roman" w:cs="Times New Roman"/>
                <w:iCs/>
                <w:color w:val="auto"/>
                <w:sz w:val="17"/>
                <w:szCs w:val="17"/>
                <w:lang w:val="lv-LV"/>
              </w:rPr>
              <w:t>mērķrādītāja</w:t>
            </w:r>
            <w:proofErr w:type="spellEnd"/>
            <w:r w:rsidRPr="0075741E">
              <w:rPr>
                <w:rFonts w:ascii="Times New Roman" w:eastAsia="Times New Roman" w:hAnsi="Times New Roman" w:cs="Times New Roman"/>
                <w:iCs/>
                <w:color w:val="auto"/>
                <w:sz w:val="17"/>
                <w:szCs w:val="17"/>
                <w:lang w:val="lv-LV"/>
              </w:rPr>
              <w:t xml:space="preserve"> vērtību uz 7 līgumiem par projekta īstenošanu (šobrīd plānoto 17 līgumu samazinājums par 10 līgumiem). 7 līgumus par projekta īstenošanu veidotu 3 pirmajā atlasē noslēgtie līgumi un 4 otrajā atlasē noslēgtie līgumi. Savukārt, lai nodrošinātu AF finansējuma pieejamību visiem projektiem atkārtotajā projektu iesniegumu atlasē, arī tiem 3 projektiem, kuros ir augsti riski līguma noslēgšanai līdz 3. maksājuma pieprasījuma iesniegšanai Eiropas Komisijai,  pakalpojumu sniegšanas vietas šobrīd tiek ierosināts noteikt tādā apmērā kā plānots 10 projektos kopā (3 projektos pirmajā atlasē un 7 projektos otrajā atlasē). Ņemot vērā minēto, Labklājības ministrija ierosina samazināt 123. </w:t>
            </w:r>
            <w:proofErr w:type="spellStart"/>
            <w:r w:rsidRPr="0075741E">
              <w:rPr>
                <w:rFonts w:ascii="Times New Roman" w:eastAsia="Times New Roman" w:hAnsi="Times New Roman" w:cs="Times New Roman"/>
                <w:iCs/>
                <w:color w:val="auto"/>
                <w:sz w:val="17"/>
                <w:szCs w:val="17"/>
                <w:lang w:val="lv-LV"/>
              </w:rPr>
              <w:t>mērķrādītāja</w:t>
            </w:r>
            <w:proofErr w:type="spellEnd"/>
            <w:r w:rsidRPr="0075741E">
              <w:rPr>
                <w:rFonts w:ascii="Times New Roman" w:eastAsia="Times New Roman" w:hAnsi="Times New Roman" w:cs="Times New Roman"/>
                <w:iCs/>
                <w:color w:val="auto"/>
                <w:sz w:val="17"/>
                <w:szCs w:val="17"/>
                <w:lang w:val="lv-LV"/>
              </w:rPr>
              <w:t xml:space="preserve"> vērtību uz 424 izveidotajām pakalpojumu sniegšanas vietām (šobrīd plānotā 852 vietu samazinājums par  428 vietām). Vietu skaits  ir noteikts, ņemot vērā 10  projektos plānoto ēku (27) un vietu skaitu (424). Jāatzīmē, ka visos projektos netiek paredzēts maksimālais ēku skaits (3 ēkas),  kā arī vienā projektā zemes vienības platības apmēru un konfigurācijas dēļ nav </w:t>
            </w:r>
            <w:r w:rsidRPr="0075741E">
              <w:rPr>
                <w:rFonts w:ascii="Times New Roman" w:eastAsia="Times New Roman" w:hAnsi="Times New Roman" w:cs="Times New Roman"/>
                <w:iCs/>
                <w:color w:val="auto"/>
                <w:sz w:val="17"/>
                <w:szCs w:val="17"/>
                <w:lang w:val="lv-LV"/>
              </w:rPr>
              <w:lastRenderedPageBreak/>
              <w:t xml:space="preserve">iespējams izvietot 3 ēkas ar maksimālo klientu vietu skaitu, bet gan 2 ar 16 klientu vietām un 1 ēku ar 8 klientu vietām. </w:t>
            </w:r>
          </w:p>
          <w:p w14:paraId="1AC04189" w14:textId="1AF1024F" w:rsidR="007D4D6D" w:rsidRPr="0075741E" w:rsidRDefault="00192315" w:rsidP="00192315">
            <w:pPr>
              <w:pStyle w:val="BodyText4"/>
              <w:spacing w:before="0" w:after="0" w:line="240" w:lineRule="auto"/>
              <w:ind w:left="23" w:hanging="23"/>
              <w:rPr>
                <w:iCs/>
                <w:color w:val="auto"/>
                <w:sz w:val="17"/>
                <w:szCs w:val="17"/>
                <w:lang w:val="lv-LV"/>
              </w:rPr>
            </w:pPr>
            <w:r w:rsidRPr="0075741E">
              <w:rPr>
                <w:iCs/>
                <w:color w:val="auto"/>
                <w:sz w:val="17"/>
                <w:szCs w:val="17"/>
                <w:lang w:val="lv-LV"/>
              </w:rPr>
              <w:t xml:space="preserve">Nepieciešamā finansējuma apmērs visu 10 projektu īstenošanai ir 33 808 521 </w:t>
            </w:r>
            <w:proofErr w:type="spellStart"/>
            <w:r w:rsidRPr="0075741E">
              <w:rPr>
                <w:iCs/>
                <w:color w:val="auto"/>
                <w:sz w:val="17"/>
                <w:szCs w:val="17"/>
                <w:lang w:val="lv-LV"/>
              </w:rPr>
              <w:t>euro</w:t>
            </w:r>
            <w:proofErr w:type="spellEnd"/>
            <w:r w:rsidRPr="0075741E">
              <w:rPr>
                <w:iCs/>
                <w:color w:val="auto"/>
                <w:sz w:val="17"/>
                <w:szCs w:val="17"/>
                <w:lang w:val="lv-LV"/>
              </w:rPr>
              <w:t>.</w:t>
            </w:r>
          </w:p>
          <w:p w14:paraId="42B4290B" w14:textId="77777777" w:rsidR="007D4D6D" w:rsidRPr="0075741E" w:rsidRDefault="007D4D6D" w:rsidP="003E6B49">
            <w:pPr>
              <w:pStyle w:val="BodyText4"/>
              <w:spacing w:before="0" w:after="0" w:line="240" w:lineRule="auto"/>
              <w:ind w:left="23" w:hanging="23"/>
              <w:rPr>
                <w:iCs/>
                <w:sz w:val="17"/>
                <w:szCs w:val="17"/>
                <w:lang w:val="lv-LV"/>
              </w:rPr>
            </w:pPr>
          </w:p>
          <w:p w14:paraId="42B5E1E0" w14:textId="3896D009" w:rsidR="003E6B49" w:rsidRPr="0075741E" w:rsidRDefault="003E6B49" w:rsidP="004A42CF">
            <w:pPr>
              <w:pStyle w:val="BodyText4"/>
              <w:spacing w:before="0" w:after="0" w:line="240" w:lineRule="auto"/>
              <w:ind w:left="23" w:hanging="23"/>
              <w:rPr>
                <w:iCs/>
                <w:sz w:val="17"/>
                <w:szCs w:val="17"/>
                <w:lang w:val="lv-LV"/>
              </w:rPr>
            </w:pPr>
            <w:r w:rsidRPr="0075741E">
              <w:rPr>
                <w:iCs/>
                <w:sz w:val="17"/>
                <w:szCs w:val="17"/>
                <w:lang w:val="lv-LV"/>
              </w:rPr>
              <w:t xml:space="preserve"> Vēl vienu (trešo) atklātu projektu iesniegumu atlasi un projektu īstenošanu Atveseļošanas un noturības mehānisma plāna īstenošanas termiņā (līdz 2026. gada 30. jūnijam) nav iespējams realizēt. </w:t>
            </w:r>
          </w:p>
          <w:p w14:paraId="56A7315B" w14:textId="77777777" w:rsidR="003E6B49" w:rsidRPr="0075741E" w:rsidRDefault="003E6B49" w:rsidP="003E6B49">
            <w:pPr>
              <w:pStyle w:val="BodyText4"/>
              <w:spacing w:before="0" w:after="0" w:line="240" w:lineRule="auto"/>
              <w:ind w:left="23" w:hanging="23"/>
              <w:rPr>
                <w:rStyle w:val="Bodytext85ptItalic"/>
                <w:i w:val="0"/>
                <w:lang w:val="lv-LV"/>
              </w:rPr>
            </w:pPr>
          </w:p>
          <w:p w14:paraId="671D47DF" w14:textId="77777777" w:rsidR="003E6B49" w:rsidRPr="0075741E" w:rsidRDefault="003E6B49" w:rsidP="003E6B49">
            <w:pPr>
              <w:pStyle w:val="BodyText4"/>
              <w:spacing w:before="0" w:after="0" w:line="240" w:lineRule="auto"/>
              <w:ind w:left="20" w:hanging="20"/>
              <w:rPr>
                <w:rStyle w:val="Bodytext85ptItalic"/>
                <w:i w:val="0"/>
                <w:iCs w:val="0"/>
              </w:rPr>
            </w:pPr>
            <w:r w:rsidRPr="0075741E">
              <w:rPr>
                <w:rStyle w:val="Bodytext85ptItalic"/>
                <w:i w:val="0"/>
                <w:iCs w:val="0"/>
              </w:rPr>
              <w:t>Ierosinātajām izmaiņām nav ietekmes uz "Nenodarīt būtisku kaitējumu" pašnovērtējumu, tā prasības paliek nemainīgas sākotnēji veiktajam investīciju atbilstības novērtējumam - vides nosacījumu ievērošanas prasību ietveršana iepirkumu dokumentos un nacionālā būvniecības regulējuma ievērošana.</w:t>
            </w:r>
          </w:p>
          <w:p w14:paraId="695B31B7" w14:textId="77777777" w:rsidR="003E6B49" w:rsidRPr="0075741E" w:rsidRDefault="003E6B49" w:rsidP="003E6B49">
            <w:pPr>
              <w:jc w:val="both"/>
              <w:rPr>
                <w:rStyle w:val="Bodytext85ptItalic"/>
                <w:rFonts w:eastAsiaTheme="minorHAnsi"/>
                <w:i w:val="0"/>
                <w:iCs w:val="0"/>
              </w:rPr>
            </w:pPr>
            <w:r w:rsidRPr="0075741E">
              <w:rPr>
                <w:rStyle w:val="Bodytext85ptItalic"/>
                <w:rFonts w:eastAsiaTheme="minorHAnsi"/>
                <w:i w:val="0"/>
                <w:iCs w:val="0"/>
              </w:rPr>
              <w:t xml:space="preserve">Tāpat ierosinātās izmaiņas neietekmē jau </w:t>
            </w:r>
            <w:r w:rsidRPr="0075741E">
              <w:rPr>
                <w:rFonts w:ascii="Times New Roman" w:hAnsi="Times New Roman" w:cs="Times New Roman"/>
                <w:iCs/>
                <w:sz w:val="17"/>
                <w:szCs w:val="17"/>
                <w:lang w:val="lv-LV"/>
              </w:rPr>
              <w:t>Atveseļošanas un noturības mehānisma</w:t>
            </w:r>
            <w:r w:rsidRPr="0075741E">
              <w:rPr>
                <w:rStyle w:val="Bodytext85ptItalic"/>
                <w:rFonts w:eastAsiaTheme="minorHAnsi"/>
                <w:i w:val="0"/>
                <w:iCs w:val="0"/>
              </w:rPr>
              <w:t xml:space="preserve"> plānā noteikto 3.1.2.3.i.</w:t>
            </w:r>
            <w:r w:rsidRPr="0075741E">
              <w:rPr>
                <w:rStyle w:val="Bodytext85ptItalic"/>
                <w:rFonts w:eastAsiaTheme="minorHAnsi"/>
                <w:iCs w:val="0"/>
              </w:rPr>
              <w:t xml:space="preserve"> </w:t>
            </w:r>
            <w:r w:rsidRPr="0075741E">
              <w:rPr>
                <w:rStyle w:val="Bodytext85ptItalic"/>
                <w:rFonts w:eastAsiaTheme="minorHAnsi"/>
                <w:i w:val="0"/>
                <w:iCs w:val="0"/>
              </w:rPr>
              <w:t xml:space="preserve">investīcijas ieguldījumu zaļā un digitālā mērķa sasniegšanai. </w:t>
            </w:r>
          </w:p>
          <w:p w14:paraId="2CDA748B" w14:textId="63D0D7A6" w:rsidR="0077317C" w:rsidRPr="0075741E" w:rsidRDefault="0077317C" w:rsidP="00CE3CD9">
            <w:pPr>
              <w:jc w:val="both"/>
              <w:rPr>
                <w:rFonts w:ascii="Times New Roman" w:eastAsiaTheme="minorHAnsi" w:hAnsi="Times New Roman" w:cs="Times New Roman"/>
                <w:sz w:val="17"/>
                <w:szCs w:val="17"/>
              </w:rPr>
            </w:pPr>
          </w:p>
        </w:tc>
      </w:tr>
      <w:tr w:rsidR="009977C3" w:rsidRPr="0075741E" w14:paraId="4279840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FD19CF" w14:textId="77777777" w:rsidR="0077317C" w:rsidRPr="0075741E" w:rsidRDefault="0077317C" w:rsidP="00E97321">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D42724" w14:textId="77777777" w:rsidR="0077317C" w:rsidRPr="0075741E" w:rsidRDefault="0077317C" w:rsidP="00E9732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EE5D2E" w14:textId="77777777" w:rsidR="0077317C" w:rsidRPr="0075741E" w:rsidRDefault="0077317C" w:rsidP="00E97321">
            <w:pPr>
              <w:pStyle w:val="BodyText4"/>
              <w:spacing w:before="0" w:after="0"/>
              <w:ind w:left="23" w:firstLine="102"/>
              <w:rPr>
                <w:b/>
                <w:bCs/>
                <w:lang w:val="lv-LV"/>
              </w:rPr>
            </w:pPr>
            <w:r w:rsidRPr="0075741E">
              <w:rPr>
                <w:b/>
                <w:bCs/>
                <w:lang w:val="lv-LV"/>
              </w:rPr>
              <w:t>Grozītā redakcija</w:t>
            </w:r>
          </w:p>
        </w:tc>
      </w:tr>
      <w:tr w:rsidR="009977C3" w:rsidRPr="0075741E" w14:paraId="03AE297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CAE3F9" w14:textId="5647C0D8" w:rsidR="009977C3" w:rsidRPr="0075741E" w:rsidRDefault="00A44ECF" w:rsidP="009977C3">
            <w:pPr>
              <w:pStyle w:val="BodyText4"/>
              <w:spacing w:before="0" w:after="0"/>
              <w:ind w:left="23" w:firstLine="102"/>
              <w:rPr>
                <w:lang w:val="lv-LV"/>
              </w:rPr>
            </w:pPr>
            <w:r w:rsidRPr="0075741E">
              <w:rPr>
                <w:lang w:val="lv-LV"/>
              </w:rPr>
              <w:t xml:space="preserve">Komponentes </w:t>
            </w:r>
            <w:r w:rsidR="009977C3" w:rsidRPr="0075741E">
              <w:rPr>
                <w:lang w:val="lv-LV"/>
              </w:rPr>
              <w:t>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498A2B8" w14:textId="4DB3767E" w:rsidR="009977C3" w:rsidRPr="0075741E" w:rsidRDefault="009977C3" w:rsidP="003E6B49">
            <w:pPr>
              <w:pStyle w:val="BodyText4"/>
              <w:spacing w:before="0" w:after="0" w:line="240" w:lineRule="auto"/>
              <w:ind w:left="23" w:firstLine="102"/>
              <w:rPr>
                <w:sz w:val="16"/>
                <w:szCs w:val="16"/>
                <w:lang w:val="lv-LV"/>
              </w:rPr>
            </w:pPr>
            <w:r w:rsidRPr="0075741E">
              <w:rPr>
                <w:rStyle w:val="Bodytext85ptItalic"/>
                <w:rFonts w:eastAsia="Courier New"/>
                <w:i w:val="0"/>
                <w:sz w:val="16"/>
                <w:szCs w:val="16"/>
              </w:rPr>
              <w:t>Investīcija 3.1.2.3.i. Ilgstošas sociālās aprūpes pakalpojuma noturība un nepārtrauktība. Šā investīciju pasākuma vispārīgais mērķis ir nodrošināt pāreju no institucionālas ilgtermiņa aprūpes sniegšanas uz kopienā balstītas aprūpes modeli. Pasākums ietver standarta būvniecības projekta izstrādi jaunām ilgtermiņa aprūpes iestādēm, līgumu noslēgšanu starp Labklājības ministriju un 17 pašvaldībām par jaunu vietu izveidi ilgtermiņa aprūpes pakalpojumu sniegšanai, kas pietuvināti ģimeniskai videi, un jaunu ilgtermiņa aprūpes telpu izbūvi 852 pensijas vecuma personām 54 ēkās. Šo ēku būvniecībā nodrošina, ka katrā ēkā ir ne vairāk par 16 cilvēkiem un katra ēka tiek aprīkota ar ierīcēm, iekārtām un mēbelēm. Jaunais ilgtermiņa aprūpes modelis nodrošina pāreju no institucionālās aprūpes uz ģimenes tipa aprūpi personām pensijas vecumā. Šīs investīcijas īstenošanu pabeidz līdz 2026. gada 30. jūnijam.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EA74FD3" w14:textId="3528223A" w:rsidR="009977C3" w:rsidRPr="0075741E" w:rsidRDefault="003E6B49" w:rsidP="003E6B49">
            <w:pPr>
              <w:jc w:val="both"/>
              <w:rPr>
                <w:rFonts w:ascii="Times New Roman" w:hAnsi="Times New Roman" w:cs="Times New Roman"/>
                <w:iCs/>
                <w:sz w:val="16"/>
                <w:szCs w:val="16"/>
              </w:rPr>
            </w:pPr>
            <w:r w:rsidRPr="0075741E">
              <w:rPr>
                <w:rStyle w:val="Bodytext85ptItalic"/>
                <w:rFonts w:eastAsia="Courier New"/>
                <w:i w:val="0"/>
                <w:sz w:val="16"/>
                <w:szCs w:val="16"/>
              </w:rPr>
              <w:t xml:space="preserve">Investīcija 3.1.2.3.i. Ilgstošas sociālās aprūpes pakalpojuma noturība un nepārtrauktība. Šā investīciju pasākuma vispārīgais mērķis ir nodrošināt pāreju no institucionālas ilgtermiņa aprūpes sniegšanas uz kopienā balstītas aprūpes modeli. Pasākums ietver standarta būvniecības projekta izstrādi jaunām ilgtermiņa aprūpes iestādēm, 7 līgumu noslēgšanu </w:t>
            </w:r>
            <w:r w:rsidRPr="0075741E">
              <w:rPr>
                <w:rStyle w:val="Bodytext85ptItalic"/>
                <w:rFonts w:eastAsia="Courier New"/>
                <w:b/>
                <w:bCs/>
                <w:i w:val="0"/>
                <w:sz w:val="16"/>
                <w:szCs w:val="16"/>
              </w:rPr>
              <w:t>par projektu īstenošanu, kas paredz</w:t>
            </w:r>
            <w:r w:rsidRPr="0075741E">
              <w:rPr>
                <w:rStyle w:val="Bodytext85ptItalic"/>
                <w:rFonts w:eastAsia="Courier New"/>
                <w:i w:val="0"/>
                <w:sz w:val="16"/>
                <w:szCs w:val="16"/>
              </w:rPr>
              <w:t xml:space="preserve"> jaunu vietu izveidi ilgtermiņa aprūpes pakalpojumu sniegšanai, kas pietuvināti ģimeniskai videi, un jaunu ilgtermiņa aprūpes telpu izbūvi </w:t>
            </w:r>
            <w:r w:rsidR="00BC39B8" w:rsidRPr="0075741E">
              <w:rPr>
                <w:rStyle w:val="Bodytext85ptItalic"/>
                <w:rFonts w:eastAsia="Courier New"/>
                <w:i w:val="0"/>
                <w:sz w:val="16"/>
                <w:szCs w:val="16"/>
              </w:rPr>
              <w:t>424</w:t>
            </w:r>
            <w:r w:rsidRPr="0075741E">
              <w:rPr>
                <w:rStyle w:val="Bodytext85ptItalic"/>
                <w:rFonts w:eastAsia="Courier New"/>
                <w:i w:val="0"/>
                <w:sz w:val="16"/>
                <w:szCs w:val="16"/>
              </w:rPr>
              <w:t xml:space="preserve"> pensijas vecuma personām </w:t>
            </w:r>
            <w:r w:rsidR="00BC39B8" w:rsidRPr="0075741E">
              <w:rPr>
                <w:rStyle w:val="Bodytext85ptItalic"/>
                <w:rFonts w:eastAsia="Courier New"/>
                <w:i w:val="0"/>
                <w:sz w:val="16"/>
                <w:szCs w:val="16"/>
              </w:rPr>
              <w:t xml:space="preserve"> 27</w:t>
            </w:r>
            <w:r w:rsidRPr="0075741E">
              <w:rPr>
                <w:rStyle w:val="Bodytext85ptItalic"/>
                <w:rFonts w:eastAsia="Courier New"/>
                <w:i w:val="0"/>
                <w:sz w:val="16"/>
                <w:szCs w:val="16"/>
              </w:rPr>
              <w:t xml:space="preserve"> ēkās. Šo ēku būvniecībā nodrošina, ka katrā ēkā ir ne vairāk par 16 cilvēkiem un katra ēka tiek aprīkota ar ierīcēm, iekārtām un mēbelēm. Šīs investīcijas īstenošanu pabeidz līdz 2026. gada 30. jūnijam.</w:t>
            </w:r>
          </w:p>
        </w:tc>
      </w:tr>
      <w:tr w:rsidR="009977C3" w:rsidRPr="0075741E" w14:paraId="00CECB9B"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5C573A" w14:textId="77777777" w:rsidR="009977C3" w:rsidRPr="0075741E" w:rsidRDefault="009977C3" w:rsidP="009977C3">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p w14:paraId="4B79B5F0" w14:textId="404400D4" w:rsidR="0031508E" w:rsidRPr="0075741E" w:rsidRDefault="0031508E" w:rsidP="009977C3">
            <w:pPr>
              <w:pStyle w:val="BodyText4"/>
              <w:spacing w:before="0" w:after="0"/>
              <w:ind w:left="23" w:firstLine="102"/>
              <w:rPr>
                <w:lang w:val="lv-LV"/>
              </w:rPr>
            </w:pPr>
            <w:r w:rsidRPr="0075741E">
              <w:rPr>
                <w:lang w:val="lv-LV"/>
              </w:rPr>
              <w:t xml:space="preserve">122. </w:t>
            </w:r>
            <w:proofErr w:type="spellStart"/>
            <w:r w:rsidRPr="0075741E">
              <w:rPr>
                <w:lang w:val="lv-LV"/>
              </w:rPr>
              <w:t>mērķrādītājs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A56756F" w14:textId="77777777" w:rsidR="009977C3" w:rsidRPr="0075741E" w:rsidRDefault="009977C3" w:rsidP="003E6B49">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Kolonna "Nosaukums": "Līgumu noslēgšana ar pašvaldībām par projektu īstenošanu".</w:t>
            </w:r>
          </w:p>
          <w:p w14:paraId="01E3E87D" w14:textId="6ADB335F" w:rsidR="009977C3" w:rsidRPr="0075741E" w:rsidRDefault="009977C3" w:rsidP="003E6B49">
            <w:pPr>
              <w:pStyle w:val="BodyText4"/>
              <w:spacing w:before="0" w:after="0" w:line="240" w:lineRule="auto"/>
              <w:ind w:left="20" w:right="72" w:hanging="20"/>
              <w:rPr>
                <w:rStyle w:val="Bodytext85ptItalic"/>
                <w:i w:val="0"/>
                <w:iCs w:val="0"/>
                <w:sz w:val="16"/>
                <w:szCs w:val="16"/>
              </w:rPr>
            </w:pPr>
          </w:p>
          <w:p w14:paraId="17458DC2" w14:textId="2F7827DB" w:rsidR="009977C3" w:rsidRPr="0075741E" w:rsidRDefault="009977C3" w:rsidP="003E6B49">
            <w:pPr>
              <w:pStyle w:val="BodyText4"/>
              <w:spacing w:before="0" w:after="0" w:line="240" w:lineRule="auto"/>
              <w:ind w:left="23" w:firstLine="102"/>
              <w:rPr>
                <w:sz w:val="16"/>
                <w:szCs w:val="16"/>
                <w:lang w:val="lv-LV"/>
              </w:rPr>
            </w:pPr>
            <w:r w:rsidRPr="0075741E">
              <w:rPr>
                <w:rStyle w:val="Bodytext85ptItalic"/>
                <w:rFonts w:eastAsia="Courier New"/>
                <w:i w:val="0"/>
                <w:iCs w:val="0"/>
                <w:sz w:val="16"/>
                <w:szCs w:val="16"/>
              </w:rPr>
              <w:t>Kolonna "</w:t>
            </w:r>
            <w:r w:rsidRPr="0075741E">
              <w:rPr>
                <w:sz w:val="16"/>
                <w:szCs w:val="16"/>
              </w:rPr>
              <w:t xml:space="preserve">Katra atskaites punkta un </w:t>
            </w:r>
            <w:proofErr w:type="spellStart"/>
            <w:r w:rsidRPr="0075741E">
              <w:rPr>
                <w:sz w:val="16"/>
                <w:szCs w:val="16"/>
              </w:rPr>
              <w:t>mērķrādītāja</w:t>
            </w:r>
            <w:proofErr w:type="spellEnd"/>
            <w:r w:rsidRPr="0075741E">
              <w:rPr>
                <w:sz w:val="16"/>
                <w:szCs w:val="16"/>
              </w:rPr>
              <w:t xml:space="preserve"> apraksts</w:t>
            </w:r>
            <w:r w:rsidRPr="0075741E">
              <w:rPr>
                <w:rStyle w:val="Bodytext85ptItalic"/>
                <w:rFonts w:eastAsia="Courier New"/>
                <w:i w:val="0"/>
                <w:iCs w:val="0"/>
                <w:sz w:val="16"/>
                <w:szCs w:val="16"/>
              </w:rPr>
              <w:t>": "</w:t>
            </w:r>
            <w:r w:rsidRPr="0075741E">
              <w:rPr>
                <w:sz w:val="16"/>
                <w:szCs w:val="16"/>
              </w:rPr>
              <w:t>Starp Centrālo finanšu un līgumu aģentūru un 17 pašvaldībām ir noslēgti līgumi par jaunu vietu izveidi tādu ilgtermiņa aprūpes pakalpojumu sniegšanai, kas pietuvināti ģimeniskai videi.</w:t>
            </w:r>
            <w:r w:rsidRPr="0075741E">
              <w:rPr>
                <w:rStyle w:val="Bodytext85ptItalic"/>
                <w:rFonts w:eastAsia="Courier New"/>
                <w:i w:val="0"/>
                <w:iCs w:val="0"/>
                <w:sz w:val="16"/>
                <w:szCs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42A2B07" w14:textId="77777777" w:rsidR="009977C3" w:rsidRPr="0075741E" w:rsidRDefault="009977C3" w:rsidP="003E6B49">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Kolonna "Nosaukums": "Līgumu noslēgšana par projektu īstenošanu".</w:t>
            </w:r>
          </w:p>
          <w:p w14:paraId="10C19C77" w14:textId="09FC9DEB" w:rsidR="009977C3" w:rsidRPr="0075741E" w:rsidRDefault="009977C3" w:rsidP="003E6B49">
            <w:pPr>
              <w:ind w:right="72"/>
              <w:jc w:val="both"/>
              <w:rPr>
                <w:rStyle w:val="Bodytext85ptItalic"/>
                <w:rFonts w:eastAsia="Courier New"/>
                <w:i w:val="0"/>
                <w:sz w:val="16"/>
                <w:szCs w:val="16"/>
              </w:rPr>
            </w:pPr>
          </w:p>
          <w:p w14:paraId="625C0F96" w14:textId="7BA220C6" w:rsidR="009977C3" w:rsidRPr="0075741E" w:rsidRDefault="003E6B49" w:rsidP="003E6B49">
            <w:pPr>
              <w:tabs>
                <w:tab w:val="left" w:pos="426"/>
                <w:tab w:val="left" w:pos="567"/>
              </w:tabs>
              <w:jc w:val="both"/>
              <w:rPr>
                <w:rFonts w:ascii="Times New Roman" w:hAnsi="Times New Roman" w:cs="Times New Roman"/>
                <w:sz w:val="16"/>
                <w:szCs w:val="16"/>
              </w:rPr>
            </w:pPr>
            <w:r w:rsidRPr="0075741E">
              <w:rPr>
                <w:rStyle w:val="Bodytext85ptItalic"/>
                <w:rFonts w:eastAsia="Courier New"/>
                <w:i w:val="0"/>
                <w:iCs w:val="0"/>
                <w:sz w:val="16"/>
                <w:szCs w:val="16"/>
              </w:rPr>
              <w:t xml:space="preserve">Kolonna "Katra atskaites punkta un </w:t>
            </w:r>
            <w:proofErr w:type="spellStart"/>
            <w:r w:rsidRPr="0075741E">
              <w:rPr>
                <w:rStyle w:val="Bodytext85ptItalic"/>
                <w:rFonts w:eastAsia="Courier New"/>
                <w:i w:val="0"/>
                <w:iCs w:val="0"/>
                <w:sz w:val="16"/>
                <w:szCs w:val="16"/>
              </w:rPr>
              <w:t>mērķrādītāja</w:t>
            </w:r>
            <w:proofErr w:type="spellEnd"/>
            <w:r w:rsidRPr="0075741E">
              <w:rPr>
                <w:rStyle w:val="Bodytext85ptItalic"/>
                <w:rFonts w:eastAsia="Courier New"/>
                <w:i w:val="0"/>
                <w:iCs w:val="0"/>
                <w:sz w:val="16"/>
                <w:szCs w:val="16"/>
              </w:rPr>
              <w:t xml:space="preserve"> apraksts": " </w:t>
            </w:r>
            <w:r w:rsidRPr="0075741E">
              <w:rPr>
                <w:rStyle w:val="Bodytext85ptItalic"/>
                <w:rFonts w:eastAsia="Courier New"/>
                <w:b/>
                <w:bCs/>
                <w:i w:val="0"/>
                <w:iCs w:val="0"/>
                <w:sz w:val="16"/>
                <w:szCs w:val="16"/>
              </w:rPr>
              <w:t>Centrālā finanšu un līgumu aģentūra ir noslēgusi 7 līgumus par projektu īstenošanu, kas paredz</w:t>
            </w:r>
            <w:r w:rsidRPr="0075741E">
              <w:rPr>
                <w:rStyle w:val="Bodytext85ptItalic"/>
                <w:rFonts w:eastAsia="Courier New"/>
                <w:i w:val="0"/>
                <w:iCs w:val="0"/>
                <w:sz w:val="16"/>
                <w:szCs w:val="16"/>
              </w:rPr>
              <w:t xml:space="preserve"> jaunu vietu izveidi tādu ilgtermiņa aprūpes pakalpojumu sniegšanai, kas pietuvināti ģimeniskai videi.".</w:t>
            </w:r>
          </w:p>
        </w:tc>
      </w:tr>
      <w:tr w:rsidR="00D53DB3" w:rsidRPr="0075741E" w14:paraId="05CDC630"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B98C6E7" w14:textId="77777777" w:rsidR="00D53DB3" w:rsidRPr="0075741E" w:rsidRDefault="00D53DB3" w:rsidP="00D53DB3">
            <w:pPr>
              <w:pStyle w:val="BodyText4"/>
              <w:spacing w:before="0" w:after="0" w:line="240" w:lineRule="auto"/>
              <w:ind w:left="23" w:firstLine="102"/>
              <w:rPr>
                <w:lang w:val="lv-LV"/>
              </w:rPr>
            </w:pPr>
            <w:r w:rsidRPr="0075741E">
              <w:rPr>
                <w:lang w:val="lv-LV"/>
              </w:rPr>
              <w:t xml:space="preserve">Atskaites punkti un </w:t>
            </w:r>
            <w:proofErr w:type="spellStart"/>
            <w:r w:rsidRPr="0075741E">
              <w:rPr>
                <w:lang w:val="lv-LV"/>
              </w:rPr>
              <w:t>mērķrādītāji</w:t>
            </w:r>
            <w:proofErr w:type="spellEnd"/>
          </w:p>
          <w:p w14:paraId="26E00309" w14:textId="7F134D2D" w:rsidR="00D53DB3" w:rsidRPr="0075741E" w:rsidRDefault="00D53DB3" w:rsidP="00D53DB3">
            <w:pPr>
              <w:pStyle w:val="BodyText4"/>
              <w:spacing w:before="0" w:after="0"/>
              <w:ind w:left="23" w:firstLine="102"/>
              <w:rPr>
                <w:lang w:val="lv-LV"/>
              </w:rPr>
            </w:pPr>
            <w:r w:rsidRPr="0075741E">
              <w:rPr>
                <w:lang w:val="lv-LV"/>
              </w:rPr>
              <w:t xml:space="preserve">123. </w:t>
            </w:r>
            <w:proofErr w:type="spellStart"/>
            <w:r w:rsidRPr="0075741E">
              <w:rPr>
                <w:lang w:val="lv-LV"/>
              </w:rPr>
              <w:t>mērķrādītājs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284BF92" w14:textId="77777777" w:rsidR="00D53DB3" w:rsidRPr="0075741E" w:rsidRDefault="00D53DB3" w:rsidP="00D53DB3">
            <w:pPr>
              <w:pStyle w:val="BodyText4"/>
              <w:spacing w:before="0" w:after="0" w:line="240" w:lineRule="auto"/>
              <w:rPr>
                <w:sz w:val="16"/>
                <w:szCs w:val="16"/>
              </w:rPr>
            </w:pPr>
            <w:r w:rsidRPr="0075741E">
              <w:rPr>
                <w:sz w:val="16"/>
                <w:szCs w:val="16"/>
              </w:rPr>
              <w:t>Kolonna "Nosaukums": "Nodrošinātas jaunas ģimeniskai videi pietuvinātu ilgstošās aprūpes pakalpojumu sniegšanas vietas 852 pensijas vecuma personām".</w:t>
            </w:r>
          </w:p>
          <w:p w14:paraId="59B60035" w14:textId="77777777" w:rsidR="00D53DB3" w:rsidRPr="0075741E" w:rsidRDefault="00D53DB3" w:rsidP="00D53DB3">
            <w:pPr>
              <w:pStyle w:val="BodyText4"/>
              <w:spacing w:before="0" w:after="0" w:line="240" w:lineRule="auto"/>
              <w:ind w:left="20" w:right="72" w:hanging="20"/>
              <w:rPr>
                <w:rStyle w:val="Bodytext85ptItalic"/>
                <w:i w:val="0"/>
                <w:iCs w:val="0"/>
                <w:sz w:val="16"/>
                <w:szCs w:val="16"/>
              </w:rPr>
            </w:pPr>
          </w:p>
          <w:p w14:paraId="3632C5A0" w14:textId="77777777" w:rsidR="00D53DB3" w:rsidRPr="0075741E" w:rsidRDefault="00D53DB3" w:rsidP="00D53DB3">
            <w:pPr>
              <w:pStyle w:val="BodyText4"/>
              <w:spacing w:before="0" w:after="0" w:line="240" w:lineRule="auto"/>
              <w:ind w:left="20" w:right="72" w:hanging="20"/>
              <w:rPr>
                <w:rStyle w:val="Bodytext85ptItalic"/>
                <w:i w:val="0"/>
                <w:iCs w:val="0"/>
                <w:sz w:val="16"/>
                <w:szCs w:val="16"/>
              </w:rPr>
            </w:pPr>
            <w:r w:rsidRPr="0075741E">
              <w:rPr>
                <w:rStyle w:val="Bodytext85ptItalic"/>
                <w:i w:val="0"/>
                <w:iCs w:val="0"/>
                <w:sz w:val="16"/>
                <w:szCs w:val="16"/>
              </w:rPr>
              <w:t>Kolonna "</w:t>
            </w:r>
            <w:r w:rsidRPr="0075741E">
              <w:rPr>
                <w:sz w:val="16"/>
                <w:szCs w:val="16"/>
              </w:rPr>
              <w:t>Kvantitatīvie rādītāji (</w:t>
            </w:r>
            <w:proofErr w:type="spellStart"/>
            <w:r w:rsidRPr="0075741E">
              <w:rPr>
                <w:sz w:val="16"/>
                <w:szCs w:val="16"/>
              </w:rPr>
              <w:t>mērķrādītājiem</w:t>
            </w:r>
            <w:proofErr w:type="spellEnd"/>
            <w:r w:rsidRPr="0075741E">
              <w:rPr>
                <w:sz w:val="16"/>
                <w:szCs w:val="16"/>
              </w:rPr>
              <w:t>)</w:t>
            </w:r>
            <w:r w:rsidRPr="0075741E">
              <w:rPr>
                <w:rStyle w:val="Bodytext85ptItalic"/>
                <w:i w:val="0"/>
                <w:iCs w:val="0"/>
                <w:sz w:val="16"/>
                <w:szCs w:val="16"/>
              </w:rPr>
              <w:t>": "m</w:t>
            </w:r>
            <w:r w:rsidRPr="0075741E">
              <w:rPr>
                <w:rStyle w:val="Bodytext85ptItalic"/>
                <w:i w:val="0"/>
              </w:rPr>
              <w:t>ērķis: 852</w:t>
            </w:r>
            <w:r w:rsidRPr="0075741E">
              <w:rPr>
                <w:rStyle w:val="Bodytext85ptItalic"/>
                <w:i w:val="0"/>
                <w:iCs w:val="0"/>
                <w:sz w:val="16"/>
                <w:szCs w:val="16"/>
              </w:rPr>
              <w:t>".</w:t>
            </w:r>
          </w:p>
          <w:p w14:paraId="54D452D5" w14:textId="77777777" w:rsidR="00D53DB3" w:rsidRPr="0075741E" w:rsidRDefault="00D53DB3" w:rsidP="00D53DB3">
            <w:pPr>
              <w:pStyle w:val="BodyText4"/>
              <w:spacing w:before="0" w:after="0" w:line="240" w:lineRule="auto"/>
              <w:ind w:left="20" w:right="72" w:hanging="20"/>
              <w:rPr>
                <w:rStyle w:val="Bodytext85ptItalic"/>
                <w:i w:val="0"/>
                <w:iCs w:val="0"/>
                <w:sz w:val="16"/>
                <w:szCs w:val="16"/>
              </w:rPr>
            </w:pPr>
          </w:p>
          <w:p w14:paraId="7AE130A1" w14:textId="707A88B2" w:rsidR="00D53DB3" w:rsidRPr="0075741E" w:rsidRDefault="00D53DB3" w:rsidP="00D53DB3">
            <w:pPr>
              <w:pStyle w:val="BodyText4"/>
              <w:spacing w:before="0" w:after="0" w:line="240" w:lineRule="auto"/>
              <w:ind w:left="20" w:right="72" w:hanging="20"/>
              <w:rPr>
                <w:rStyle w:val="Bodytext85ptItalic"/>
                <w:i w:val="0"/>
                <w:iCs w:val="0"/>
                <w:sz w:val="16"/>
                <w:szCs w:val="16"/>
              </w:rPr>
            </w:pPr>
            <w:r w:rsidRPr="0075741E">
              <w:rPr>
                <w:rStyle w:val="Bodytext85ptItalic"/>
                <w:rFonts w:eastAsia="Courier New"/>
                <w:i w:val="0"/>
                <w:iCs w:val="0"/>
                <w:sz w:val="16"/>
                <w:szCs w:val="16"/>
              </w:rPr>
              <w:t>Kolonna "</w:t>
            </w:r>
            <w:r w:rsidRPr="0075741E">
              <w:rPr>
                <w:sz w:val="16"/>
                <w:szCs w:val="16"/>
              </w:rPr>
              <w:t>Izveidotas jaunas ģimeniskai videi pietuvinātu ilgstošās aprūpes pakalpojumu sniegšanas vietas 852 pensijas vecuma personām (uzceltas 54 ēkas, kurās ir ne vairāk par 16 personām uz ēku). Šo ēku būvniecībā nodrošina, ka — katrā ēkā ir nodrošināts vismaz iepriekš noteikts materiāltehniskās bāzes minimums, piemēram, ierīces un mēbeles, — notiek pāreja no institucionālas aprūpes uz ģimenei draudzīgu aprūpi pensijas vecuma cilvēkiem.</w:t>
            </w:r>
            <w:r w:rsidRPr="0075741E">
              <w:rPr>
                <w:rStyle w:val="Bodytext85ptItalic"/>
                <w:rFonts w:eastAsia="Courier New"/>
                <w:i w:val="0"/>
                <w:iCs w:val="0"/>
                <w:sz w:val="16"/>
                <w:szCs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7DB1445" w14:textId="77777777" w:rsidR="00D53DB3" w:rsidRPr="0075741E" w:rsidRDefault="00D53DB3" w:rsidP="00D53DB3">
            <w:pPr>
              <w:pStyle w:val="BodyText4"/>
              <w:spacing w:before="0" w:after="0" w:line="240" w:lineRule="auto"/>
              <w:ind w:left="20" w:right="72" w:hanging="20"/>
              <w:rPr>
                <w:sz w:val="16"/>
                <w:szCs w:val="16"/>
              </w:rPr>
            </w:pPr>
            <w:r w:rsidRPr="0075741E">
              <w:rPr>
                <w:sz w:val="16"/>
                <w:szCs w:val="16"/>
              </w:rPr>
              <w:t>"Nosaukums": "Nodrošinātas jaunas ģimeniskai videi pietuvinātu ilgstošās aprūpes pakalpojumu sniegšanas vietas  424 pensijas vecuma personām".</w:t>
            </w:r>
          </w:p>
          <w:p w14:paraId="1AA55B6F" w14:textId="77777777" w:rsidR="00D53DB3" w:rsidRPr="0075741E" w:rsidRDefault="00D53DB3" w:rsidP="00D53DB3">
            <w:pPr>
              <w:pStyle w:val="BodyText4"/>
              <w:spacing w:before="0" w:after="0" w:line="240" w:lineRule="auto"/>
              <w:rPr>
                <w:sz w:val="16"/>
                <w:szCs w:val="16"/>
              </w:rPr>
            </w:pPr>
          </w:p>
          <w:p w14:paraId="54B165EC" w14:textId="77777777" w:rsidR="00D53DB3" w:rsidRPr="0075741E" w:rsidRDefault="00D53DB3" w:rsidP="00D53DB3">
            <w:pPr>
              <w:pStyle w:val="BodyText4"/>
              <w:spacing w:before="0" w:after="0" w:line="240" w:lineRule="auto"/>
              <w:rPr>
                <w:sz w:val="16"/>
                <w:szCs w:val="16"/>
              </w:rPr>
            </w:pPr>
            <w:r w:rsidRPr="0075741E">
              <w:rPr>
                <w:sz w:val="16"/>
                <w:szCs w:val="16"/>
              </w:rPr>
              <w:t>Kolonna "Kvantitatīvie rādītāji (</w:t>
            </w:r>
            <w:proofErr w:type="spellStart"/>
            <w:r w:rsidRPr="0075741E">
              <w:rPr>
                <w:sz w:val="16"/>
                <w:szCs w:val="16"/>
              </w:rPr>
              <w:t>mērķrādītājiem</w:t>
            </w:r>
            <w:proofErr w:type="spellEnd"/>
            <w:r w:rsidRPr="0075741E">
              <w:rPr>
                <w:sz w:val="16"/>
                <w:szCs w:val="16"/>
              </w:rPr>
              <w:t>)": "m</w:t>
            </w:r>
            <w:r w:rsidRPr="0075741E">
              <w:rPr>
                <w:iCs/>
                <w:sz w:val="16"/>
                <w:szCs w:val="16"/>
              </w:rPr>
              <w:t>ērķis: 424</w:t>
            </w:r>
            <w:r w:rsidRPr="0075741E">
              <w:rPr>
                <w:sz w:val="16"/>
                <w:szCs w:val="16"/>
              </w:rPr>
              <w:t>".</w:t>
            </w:r>
          </w:p>
          <w:p w14:paraId="349FFC35" w14:textId="77777777" w:rsidR="00D53DB3" w:rsidRPr="0075741E" w:rsidRDefault="00D53DB3" w:rsidP="00D53DB3">
            <w:pPr>
              <w:pStyle w:val="BodyText4"/>
              <w:spacing w:before="0" w:after="0" w:line="240" w:lineRule="auto"/>
              <w:rPr>
                <w:sz w:val="16"/>
                <w:szCs w:val="16"/>
              </w:rPr>
            </w:pPr>
          </w:p>
          <w:p w14:paraId="2C1391D1" w14:textId="789B3F30" w:rsidR="00D53DB3" w:rsidRPr="0075741E" w:rsidRDefault="00D53DB3" w:rsidP="00D53DB3">
            <w:pPr>
              <w:pStyle w:val="BodyText4"/>
              <w:spacing w:before="0" w:after="0" w:line="240" w:lineRule="auto"/>
              <w:ind w:left="20" w:right="72" w:hanging="20"/>
              <w:rPr>
                <w:rStyle w:val="Bodytext85ptItalic"/>
                <w:i w:val="0"/>
                <w:iCs w:val="0"/>
                <w:sz w:val="16"/>
                <w:szCs w:val="16"/>
              </w:rPr>
            </w:pPr>
            <w:r w:rsidRPr="0075741E">
              <w:rPr>
                <w:sz w:val="16"/>
                <w:szCs w:val="16"/>
              </w:rPr>
              <w:t>Kolonna "Izveidotas jaunas ģimeniskai videi pietuvinātu ilgstošās aprūpes pakalpojumu sniegšanas vietas 424 pensijas vecuma personām (uzceltas 27 ēkas, kurās ir ne vairāk par 16 personām uz ēku). Šo ēku būvniecībā nodrošina, ka — katrā ēkā ir nodrošināts vismaz iepriekš noteikts materiāltehniskās bāzes minimums, piemēram, ierīces un mēbeles, — notiek pāreja no institucionālas aprūpes uz ģimeniskai videi pietuvinātu aprūpi pensijas vecuma cilvēkiem.".</w:t>
            </w:r>
          </w:p>
        </w:tc>
      </w:tr>
      <w:tr w:rsidR="00D53DB3" w:rsidRPr="0075741E" w14:paraId="04016E4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865B22F" w14:textId="77777777" w:rsidR="00D53DB3" w:rsidRPr="0075741E" w:rsidRDefault="00D53DB3" w:rsidP="00D53DB3">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0716362" w14:textId="15D04278" w:rsidR="00D53DB3" w:rsidRPr="0075741E" w:rsidRDefault="00257062" w:rsidP="00D53DB3">
            <w:pPr>
              <w:pStyle w:val="BodyText4"/>
              <w:spacing w:before="0" w:after="0"/>
              <w:ind w:left="23" w:firstLine="102"/>
              <w:rPr>
                <w:lang w:val="lv-LV"/>
              </w:rPr>
            </w:pPr>
            <w:r w:rsidRPr="0075741E">
              <w:rPr>
                <w:sz w:val="18"/>
                <w:szCs w:val="18"/>
              </w:rPr>
              <w:t xml:space="preserve"> 68 753 017 </w:t>
            </w:r>
            <w:proofErr w:type="spellStart"/>
            <w:r w:rsidRPr="0075741E">
              <w:rPr>
                <w:i/>
                <w:iCs/>
                <w:sz w:val="18"/>
                <w:szCs w:val="18"/>
              </w:rPr>
              <w:t>euro</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2717BCD" w14:textId="7192B6DB" w:rsidR="00D53DB3" w:rsidRPr="0075741E" w:rsidRDefault="00D53DB3" w:rsidP="00D53DB3">
            <w:pPr>
              <w:pStyle w:val="BodyText4"/>
              <w:spacing w:before="0" w:after="0"/>
              <w:ind w:left="23" w:firstLine="102"/>
              <w:rPr>
                <w:sz w:val="18"/>
                <w:szCs w:val="18"/>
              </w:rPr>
            </w:pPr>
          </w:p>
          <w:p w14:paraId="0AFC0FD5" w14:textId="77777777" w:rsidR="00257062" w:rsidRPr="0075741E" w:rsidRDefault="00257062" w:rsidP="00257062">
            <w:pPr>
              <w:shd w:val="clear" w:color="auto" w:fill="FFFFFF"/>
              <w:jc w:val="both"/>
              <w:rPr>
                <w:rFonts w:ascii="Times New Roman" w:eastAsia="Times New Roman" w:hAnsi="Times New Roman" w:cs="Times New Roman"/>
                <w:color w:val="auto"/>
                <w:sz w:val="16"/>
                <w:szCs w:val="16"/>
              </w:rPr>
            </w:pPr>
            <w:r w:rsidRPr="0075741E">
              <w:rPr>
                <w:rFonts w:ascii="Times New Roman" w:eastAsia="Times New Roman" w:hAnsi="Times New Roman" w:cs="Times New Roman"/>
                <w:color w:val="auto"/>
                <w:sz w:val="16"/>
                <w:szCs w:val="16"/>
              </w:rPr>
              <w:t xml:space="preserve">33 808 521 </w:t>
            </w:r>
            <w:proofErr w:type="spellStart"/>
            <w:r w:rsidRPr="0075741E">
              <w:rPr>
                <w:rFonts w:ascii="Times New Roman" w:eastAsia="Times New Roman" w:hAnsi="Times New Roman" w:cs="Times New Roman"/>
                <w:color w:val="auto"/>
                <w:sz w:val="16"/>
                <w:szCs w:val="16"/>
              </w:rPr>
              <w:t>euro</w:t>
            </w:r>
            <w:proofErr w:type="spellEnd"/>
          </w:p>
          <w:p w14:paraId="02F80D83" w14:textId="77777777" w:rsidR="00257062" w:rsidRPr="0075741E" w:rsidRDefault="00257062" w:rsidP="00257062">
            <w:pPr>
              <w:shd w:val="clear" w:color="auto" w:fill="FFFFFF"/>
              <w:ind w:left="23"/>
              <w:jc w:val="both"/>
              <w:rPr>
                <w:rFonts w:ascii="Times New Roman" w:eastAsia="Times New Roman" w:hAnsi="Times New Roman" w:cs="Times New Roman"/>
                <w:color w:val="auto"/>
                <w:sz w:val="16"/>
                <w:szCs w:val="16"/>
              </w:rPr>
            </w:pPr>
            <w:r w:rsidRPr="0075741E">
              <w:rPr>
                <w:rFonts w:ascii="Times New Roman" w:eastAsia="Times New Roman" w:hAnsi="Times New Roman" w:cs="Times New Roman"/>
                <w:color w:val="auto"/>
                <w:sz w:val="16"/>
                <w:szCs w:val="16"/>
              </w:rPr>
              <w:t xml:space="preserve">Finansējums samazināts par 34 944 496 </w:t>
            </w:r>
            <w:proofErr w:type="spellStart"/>
            <w:r w:rsidRPr="0075741E">
              <w:rPr>
                <w:rFonts w:ascii="Times New Roman" w:eastAsia="Times New Roman" w:hAnsi="Times New Roman" w:cs="Times New Roman"/>
                <w:color w:val="auto"/>
                <w:sz w:val="16"/>
                <w:szCs w:val="16"/>
              </w:rPr>
              <w:t>euro</w:t>
            </w:r>
            <w:proofErr w:type="spellEnd"/>
            <w:r w:rsidRPr="0075741E">
              <w:rPr>
                <w:rFonts w:ascii="Times New Roman" w:eastAsia="Times New Roman" w:hAnsi="Times New Roman" w:cs="Times New Roman"/>
                <w:color w:val="auto"/>
                <w:sz w:val="16"/>
                <w:szCs w:val="16"/>
              </w:rPr>
              <w:t>, ņemot vērā līgumos piesaistīto finansējumu un potenciālo līgumu summu:</w:t>
            </w:r>
          </w:p>
          <w:p w14:paraId="012B17BC" w14:textId="77777777" w:rsidR="00257062" w:rsidRPr="0075741E" w:rsidRDefault="00257062" w:rsidP="00257062">
            <w:pPr>
              <w:numPr>
                <w:ilvl w:val="0"/>
                <w:numId w:val="32"/>
              </w:numPr>
              <w:shd w:val="clear" w:color="auto" w:fill="FFFFFF"/>
              <w:jc w:val="both"/>
              <w:rPr>
                <w:rFonts w:ascii="Times New Roman" w:eastAsia="Times New Roman" w:hAnsi="Times New Roman" w:cs="Times New Roman"/>
                <w:color w:val="auto"/>
                <w:sz w:val="16"/>
                <w:szCs w:val="16"/>
              </w:rPr>
            </w:pPr>
            <w:r w:rsidRPr="0075741E">
              <w:rPr>
                <w:rFonts w:ascii="Times New Roman" w:eastAsia="Times New Roman" w:hAnsi="Times New Roman" w:cs="Times New Roman"/>
                <w:color w:val="auto"/>
                <w:sz w:val="16"/>
                <w:szCs w:val="16"/>
              </w:rPr>
              <w:t xml:space="preserve">otrās kārtas pirmajā uzsaukumā noslēgto līgumu AF finansējuma apmērs – 12 732 040 </w:t>
            </w:r>
            <w:proofErr w:type="spellStart"/>
            <w:r w:rsidRPr="0075741E">
              <w:rPr>
                <w:rFonts w:ascii="Times New Roman" w:eastAsia="Times New Roman" w:hAnsi="Times New Roman" w:cs="Times New Roman"/>
                <w:color w:val="auto"/>
                <w:sz w:val="16"/>
                <w:szCs w:val="16"/>
              </w:rPr>
              <w:t>euro</w:t>
            </w:r>
            <w:proofErr w:type="spellEnd"/>
            <w:r w:rsidRPr="0075741E">
              <w:rPr>
                <w:rFonts w:ascii="Times New Roman" w:eastAsia="Times New Roman" w:hAnsi="Times New Roman" w:cs="Times New Roman"/>
                <w:color w:val="auto"/>
                <w:sz w:val="16"/>
                <w:szCs w:val="16"/>
              </w:rPr>
              <w:t>;</w:t>
            </w:r>
          </w:p>
          <w:p w14:paraId="68FE6F51" w14:textId="6D3A432A" w:rsidR="00257062" w:rsidRPr="0075741E" w:rsidRDefault="00257062" w:rsidP="00257062">
            <w:pPr>
              <w:pStyle w:val="BodyText4"/>
              <w:spacing w:before="0" w:after="0"/>
              <w:ind w:left="23" w:firstLine="102"/>
              <w:rPr>
                <w:lang w:val="lv-LV"/>
              </w:rPr>
            </w:pPr>
            <w:r w:rsidRPr="0075741E">
              <w:rPr>
                <w:color w:val="auto"/>
                <w:sz w:val="16"/>
                <w:szCs w:val="16"/>
              </w:rPr>
              <w:t xml:space="preserve">otrās kārtas otrajā uzsaukumā iesniegto projektu iesniegumu AF finansējuma apmērs – 21 076 481 </w:t>
            </w:r>
            <w:proofErr w:type="spellStart"/>
            <w:r w:rsidRPr="0075741E">
              <w:rPr>
                <w:color w:val="auto"/>
                <w:sz w:val="16"/>
                <w:szCs w:val="16"/>
              </w:rPr>
              <w:t>euro</w:t>
            </w:r>
            <w:proofErr w:type="spellEnd"/>
            <w:r w:rsidRPr="0075741E">
              <w:rPr>
                <w:color w:val="auto"/>
                <w:sz w:val="16"/>
                <w:szCs w:val="16"/>
              </w:rPr>
              <w:t>.</w:t>
            </w:r>
          </w:p>
        </w:tc>
      </w:tr>
      <w:tr w:rsidR="00D53DB3" w:rsidRPr="0075741E" w14:paraId="142CF966"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F04E8B" w14:textId="77777777" w:rsidR="00D53DB3" w:rsidRPr="0075741E" w:rsidRDefault="00D53DB3" w:rsidP="00D53DB3">
            <w:pPr>
              <w:pStyle w:val="BodyText4"/>
              <w:spacing w:before="0" w:after="0"/>
              <w:ind w:left="23" w:firstLine="102"/>
              <w:rPr>
                <w:lang w:val="lv-LV"/>
              </w:rPr>
            </w:pPr>
            <w:r w:rsidRPr="0075741E">
              <w:rPr>
                <w:lang w:val="lv-LV"/>
              </w:rPr>
              <w:t xml:space="preserve">Zaļā un digitālā </w:t>
            </w:r>
            <w:r w:rsidRPr="0075741E">
              <w:rPr>
                <w:lang w:val="lv-LV"/>
              </w:rPr>
              <w:lastRenderedPageBreak/>
              <w:t>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F01FF8B" w14:textId="77777777" w:rsidR="00D53DB3" w:rsidRPr="0075741E" w:rsidRDefault="00D53DB3" w:rsidP="00D53DB3">
            <w:pPr>
              <w:pStyle w:val="BodyText4"/>
              <w:spacing w:before="0" w:after="0"/>
              <w:ind w:left="23" w:firstLine="102"/>
              <w:rPr>
                <w:lang w:val="lv-LV"/>
              </w:rPr>
            </w:pPr>
            <w:r w:rsidRPr="0075741E">
              <w:rPr>
                <w:sz w:val="18"/>
                <w:szCs w:val="18"/>
              </w:rPr>
              <w:lastRenderedPageBreak/>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AB53130" w14:textId="77777777" w:rsidR="00D53DB3" w:rsidRPr="0075741E" w:rsidRDefault="00D53DB3" w:rsidP="00D53DB3">
            <w:pPr>
              <w:pStyle w:val="BodyText4"/>
              <w:spacing w:before="0" w:after="0"/>
              <w:ind w:left="23" w:firstLine="102"/>
              <w:rPr>
                <w:lang w:val="lv-LV"/>
              </w:rPr>
            </w:pPr>
            <w:r w:rsidRPr="0075741E">
              <w:rPr>
                <w:sz w:val="18"/>
                <w:szCs w:val="18"/>
              </w:rPr>
              <w:t>Izmaiņu nav</w:t>
            </w:r>
          </w:p>
        </w:tc>
      </w:tr>
      <w:tr w:rsidR="00D53DB3" w:rsidRPr="0075741E" w14:paraId="6D559B0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687461" w14:textId="77777777" w:rsidR="00D53DB3" w:rsidRPr="0075741E" w:rsidRDefault="00D53DB3" w:rsidP="00D53DB3">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E457B29" w14:textId="77777777" w:rsidR="00D53DB3" w:rsidRPr="0075741E" w:rsidRDefault="00D53DB3" w:rsidP="00D53DB3">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A92D07F" w14:textId="77777777" w:rsidR="00D53DB3" w:rsidRPr="0075741E" w:rsidRDefault="00D53DB3" w:rsidP="00D53DB3">
            <w:pPr>
              <w:pStyle w:val="BodyText4"/>
              <w:spacing w:before="0" w:after="0"/>
              <w:ind w:left="23" w:firstLine="102"/>
              <w:rPr>
                <w:lang w:val="lv-LV"/>
              </w:rPr>
            </w:pPr>
            <w:r w:rsidRPr="0075741E">
              <w:rPr>
                <w:sz w:val="18"/>
                <w:szCs w:val="18"/>
              </w:rPr>
              <w:t>Izmaiņu nav</w:t>
            </w:r>
          </w:p>
        </w:tc>
      </w:tr>
    </w:tbl>
    <w:p w14:paraId="4B5AB247" w14:textId="77777777" w:rsidR="00891035" w:rsidRPr="0075741E" w:rsidRDefault="00891035" w:rsidP="00C05545">
      <w:pPr>
        <w:pStyle w:val="BodyText4"/>
        <w:shd w:val="clear" w:color="auto" w:fill="auto"/>
        <w:spacing w:before="0" w:after="0"/>
        <w:ind w:firstLine="0"/>
        <w:rPr>
          <w:b/>
          <w:bCs/>
          <w:u w:val="single"/>
          <w:lang w:val="lv-LV"/>
        </w:rPr>
      </w:pPr>
    </w:p>
    <w:p w14:paraId="3C51301B" w14:textId="77777777" w:rsidR="00891035" w:rsidRPr="0075741E" w:rsidRDefault="00891035"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904794" w:rsidRPr="0075741E" w14:paraId="3EDB5D79" w14:textId="77777777" w:rsidTr="00904794">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41FA91D4" w14:textId="77777777" w:rsidR="00904794" w:rsidRPr="0075741E" w:rsidRDefault="00904794" w:rsidP="00E97321">
            <w:pPr>
              <w:pStyle w:val="BodyText4"/>
              <w:spacing w:before="0" w:after="0" w:line="240" w:lineRule="auto"/>
              <w:ind w:left="23" w:hanging="23"/>
              <w:jc w:val="center"/>
              <w:rPr>
                <w:b/>
                <w:bCs/>
                <w:lang w:val="lv-LV"/>
              </w:rPr>
            </w:pPr>
            <w:r w:rsidRPr="0075741E">
              <w:rPr>
                <w:b/>
                <w:bCs/>
                <w:lang w:val="lv-LV"/>
              </w:rPr>
              <w:t>4.1.1.3.i investīcija “Atbalsts sekundāro ambulatoro pakalpojumu sniedzēju veselības aprūpes infrastruktūras stiprināšanai”</w:t>
            </w:r>
          </w:p>
          <w:p w14:paraId="44B941D0" w14:textId="77777777" w:rsidR="00904794" w:rsidRPr="0075741E" w:rsidRDefault="00904794" w:rsidP="00E97321">
            <w:pPr>
              <w:pStyle w:val="BodyText4"/>
              <w:spacing w:before="0" w:after="0" w:line="240" w:lineRule="auto"/>
              <w:ind w:left="23" w:hanging="23"/>
              <w:jc w:val="center"/>
              <w:rPr>
                <w:b/>
                <w:bCs/>
                <w:lang w:val="lv-LV"/>
              </w:rPr>
            </w:pPr>
            <w:r w:rsidRPr="0075741E">
              <w:rPr>
                <w:b/>
                <w:bCs/>
                <w:lang w:val="lv-LV"/>
              </w:rPr>
              <w:t>(CID atsauce Nr.141)</w:t>
            </w:r>
          </w:p>
          <w:p w14:paraId="121EB390" w14:textId="77777777" w:rsidR="00904794" w:rsidRPr="0075741E" w:rsidRDefault="00904794" w:rsidP="00E97321">
            <w:pPr>
              <w:pStyle w:val="BodyText4"/>
              <w:spacing w:before="0" w:after="0" w:line="240" w:lineRule="auto"/>
              <w:ind w:left="23" w:hanging="23"/>
              <w:jc w:val="center"/>
              <w:rPr>
                <w:b/>
                <w:bCs/>
                <w:lang w:val="lv-LV"/>
              </w:rPr>
            </w:pPr>
            <w:r w:rsidRPr="0075741E">
              <w:rPr>
                <w:b/>
                <w:bCs/>
                <w:lang w:val="lv-LV"/>
              </w:rPr>
              <w:t>LV-C[C4]-I[4-1-1-3-i-]</w:t>
            </w:r>
          </w:p>
        </w:tc>
      </w:tr>
      <w:tr w:rsidR="00904794" w:rsidRPr="0075741E" w14:paraId="41CF9E0C" w14:textId="77777777" w:rsidTr="00904794">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1D9A265E" w14:textId="77777777" w:rsidR="00C406C8" w:rsidRPr="0075741E" w:rsidRDefault="00C406C8" w:rsidP="00E97321">
            <w:pPr>
              <w:jc w:val="both"/>
              <w:rPr>
                <w:rStyle w:val="Bodytext85ptItalic"/>
                <w:rFonts w:eastAsia="Courier New"/>
              </w:rPr>
            </w:pPr>
            <w:r w:rsidRPr="0075741E">
              <w:rPr>
                <w:rStyle w:val="Bodytext85ptItalic"/>
                <w:rFonts w:eastAsia="Courier New"/>
              </w:rPr>
              <w:t>Grozījumi tiek pamatoti ar RRF regulas 21.panta 1.punktu .</w:t>
            </w:r>
          </w:p>
          <w:p w14:paraId="009DD3B6" w14:textId="34257F7A" w:rsidR="00904794" w:rsidRPr="0075741E" w:rsidRDefault="00904794" w:rsidP="00E97321">
            <w:pPr>
              <w:jc w:val="both"/>
              <w:rPr>
                <w:rFonts w:ascii="Times New Roman" w:eastAsiaTheme="minorHAnsi" w:hAnsi="Times New Roman" w:cs="Times New Roman"/>
                <w:sz w:val="17"/>
                <w:szCs w:val="17"/>
              </w:rPr>
            </w:pPr>
            <w:r w:rsidRPr="0075741E">
              <w:rPr>
                <w:rStyle w:val="Bodytext85ptItalic"/>
                <w:rFonts w:eastAsia="Courier New"/>
              </w:rPr>
              <w:t xml:space="preserve">Izmaiņas atskaites punkta nosaukumā nepieciešamas, ņemot vērā, ka investīcijas ietvaros īstenoto projektu rezultātu plānots sasniegt ar mazāku kopējo budžetu nekā iepriekš plānots, līdz ar to provizoriski 4.1.1.3.investīcijas ietvaros nav plānots kopējais budžets 8 500 000 EUR (provizoriskais AF  finansējums investīcijas īstenošanai - 7 796 829 EUR). </w:t>
            </w:r>
            <w:r w:rsidR="005D1793" w:rsidRPr="0075741E">
              <w:rPr>
                <w:rStyle w:val="Bodytext85ptItalic"/>
                <w:rFonts w:eastAsia="Courier New"/>
              </w:rPr>
              <w:t xml:space="preserve">Līdz ar to nepieciešams rādītāja  aprakstu mainīt, neminot kopējo un sasniedzamo progresu finansiālā izteiksmē, bet investīcijas īstenošanas progresu izsakot atbilstoši plānotajam īstenoto projektu skaitam. </w:t>
            </w:r>
            <w:r w:rsidRPr="0075741E">
              <w:rPr>
                <w:rStyle w:val="Bodytext85ptItalic"/>
                <w:rFonts w:eastAsia="Courier New"/>
              </w:rPr>
              <w:t>Minētās izmaiņas neietekmēs faktisko rādītāja izpildi, kā arī investīcijas mērķi Nr.142 plānots izpildīt – atbilstoši šobrīd īstenošanā esošo projektu skaitam un progresam, plānots uzlabot infrastruktūru 43 sekundāro ambulatoro pakalpojumu sniedzējiem.</w:t>
            </w:r>
          </w:p>
        </w:tc>
      </w:tr>
      <w:tr w:rsidR="008B0532" w:rsidRPr="0075741E" w14:paraId="0A2C4199"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54EEFD4A" w14:textId="77777777" w:rsidR="00904794" w:rsidRPr="0075741E" w:rsidRDefault="00904794" w:rsidP="00E97321">
            <w:pPr>
              <w:pStyle w:val="BodyText4"/>
              <w:spacing w:before="0" w:after="0"/>
              <w:ind w:left="23" w:firstLine="102"/>
              <w:rPr>
                <w:b/>
                <w:bCs/>
                <w:lang w:val="lv-LV"/>
              </w:rPr>
            </w:pPr>
            <w:r w:rsidRPr="0075741E">
              <w:rPr>
                <w:b/>
                <w:bCs/>
                <w:lang w:val="lv-LV"/>
              </w:rPr>
              <w:t>Mainītie elementi</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6F77D766" w14:textId="77777777" w:rsidR="00904794" w:rsidRPr="0075741E" w:rsidRDefault="00904794" w:rsidP="00E97321">
            <w:pPr>
              <w:pStyle w:val="BodyText4"/>
              <w:spacing w:before="0" w:after="0"/>
              <w:ind w:left="23" w:firstLine="102"/>
              <w:rPr>
                <w:b/>
                <w:bCs/>
                <w:lang w:val="lv-LV"/>
              </w:rPr>
            </w:pPr>
            <w:r w:rsidRPr="0075741E">
              <w:rPr>
                <w:b/>
                <w:bCs/>
                <w:lang w:val="lv-LV"/>
              </w:rPr>
              <w:t>Pašreizējā redakcija</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638F43E3" w14:textId="77777777" w:rsidR="00904794" w:rsidRPr="0075741E" w:rsidRDefault="00904794" w:rsidP="00E97321">
            <w:pPr>
              <w:pStyle w:val="BodyText4"/>
              <w:spacing w:before="0" w:after="0"/>
              <w:ind w:left="23" w:firstLine="102"/>
              <w:rPr>
                <w:b/>
                <w:bCs/>
                <w:lang w:val="lv-LV"/>
              </w:rPr>
            </w:pPr>
            <w:r w:rsidRPr="0075741E">
              <w:rPr>
                <w:b/>
                <w:bCs/>
                <w:lang w:val="lv-LV"/>
              </w:rPr>
              <w:t>Grozītā redakcija</w:t>
            </w:r>
          </w:p>
        </w:tc>
      </w:tr>
      <w:tr w:rsidR="008B0532" w:rsidRPr="0075741E" w14:paraId="17A82DE5"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5EDD2DCC" w14:textId="2619CC88" w:rsidR="008B0532" w:rsidRPr="0075741E" w:rsidRDefault="00C406C8" w:rsidP="008B0532">
            <w:pPr>
              <w:pStyle w:val="BodyText4"/>
              <w:spacing w:before="0" w:after="0"/>
              <w:ind w:left="23" w:firstLine="102"/>
              <w:rPr>
                <w:lang w:val="lv-LV"/>
              </w:rPr>
            </w:pPr>
            <w:r w:rsidRPr="0075741E">
              <w:rPr>
                <w:lang w:val="lv-LV"/>
              </w:rPr>
              <w:t xml:space="preserve">Komponentes </w:t>
            </w:r>
            <w:r w:rsidR="008B0532" w:rsidRPr="0075741E">
              <w:rPr>
                <w:lang w:val="lv-LV"/>
              </w:rPr>
              <w:t>un/vai pasākuma apraksts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6632D32F" w14:textId="4A41AECE" w:rsidR="008B0532" w:rsidRPr="0075741E" w:rsidRDefault="008B0532" w:rsidP="008B0532">
            <w:pPr>
              <w:pStyle w:val="BodyText4"/>
              <w:spacing w:before="0" w:after="0" w:line="240" w:lineRule="auto"/>
              <w:ind w:left="23" w:firstLine="102"/>
              <w:rPr>
                <w:sz w:val="16"/>
                <w:szCs w:val="16"/>
                <w:lang w:val="lv-LV"/>
              </w:rPr>
            </w:pPr>
            <w:r w:rsidRPr="0075741E">
              <w:rPr>
                <w:sz w:val="18"/>
                <w:szCs w:val="18"/>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46DC9761" w14:textId="54DC0347" w:rsidR="008B0532" w:rsidRPr="0075741E" w:rsidRDefault="008B0532" w:rsidP="008B0532">
            <w:pPr>
              <w:jc w:val="both"/>
              <w:rPr>
                <w:rFonts w:ascii="Times New Roman" w:hAnsi="Times New Roman" w:cs="Times New Roman"/>
                <w:iCs/>
                <w:sz w:val="16"/>
                <w:szCs w:val="16"/>
              </w:rPr>
            </w:pPr>
            <w:r w:rsidRPr="0075741E">
              <w:rPr>
                <w:rFonts w:ascii="Times New Roman" w:hAnsi="Times New Roman" w:cs="Times New Roman"/>
                <w:sz w:val="18"/>
                <w:szCs w:val="18"/>
              </w:rPr>
              <w:t>Izmaiņu nav</w:t>
            </w:r>
          </w:p>
        </w:tc>
      </w:tr>
      <w:tr w:rsidR="00904794" w:rsidRPr="0075741E" w14:paraId="36735153"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29F572E0" w14:textId="77777777" w:rsidR="00904794" w:rsidRPr="0075741E" w:rsidRDefault="00904794" w:rsidP="00904794">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4844B632" w14:textId="7F5091DF" w:rsidR="00904794" w:rsidRPr="0075741E" w:rsidRDefault="00904794" w:rsidP="00904794">
            <w:pPr>
              <w:pStyle w:val="BodyText4"/>
              <w:spacing w:before="0" w:after="0" w:line="240" w:lineRule="auto"/>
              <w:ind w:left="23" w:firstLine="102"/>
              <w:rPr>
                <w:sz w:val="16"/>
                <w:szCs w:val="16"/>
                <w:lang w:val="lv-LV"/>
              </w:rPr>
            </w:pPr>
            <w:r w:rsidRPr="0075741E">
              <w:rPr>
                <w:sz w:val="16"/>
                <w:szCs w:val="16"/>
              </w:rPr>
              <w:t>Budžeta izpildes panākšana, ko mēra kā kopējo iepirkumu projektos, ar kuriem uzlabo sekundāro ambulatoro pakalpojumu sniedzēju infrastruktūru un kuri sasniedz vismaz 4 250 000 EUR no kopējā budžeta 8 500 000 EUR apmērā</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5E62C6C9" w14:textId="77777777" w:rsidR="005D1793" w:rsidRPr="0075741E" w:rsidRDefault="005D1793" w:rsidP="00904794">
            <w:pPr>
              <w:tabs>
                <w:tab w:val="left" w:pos="426"/>
                <w:tab w:val="left" w:pos="567"/>
              </w:tabs>
              <w:ind w:left="133" w:firstLine="133"/>
              <w:jc w:val="both"/>
              <w:rPr>
                <w:sz w:val="16"/>
                <w:szCs w:val="16"/>
              </w:rPr>
            </w:pPr>
            <w:r w:rsidRPr="0075741E">
              <w:rPr>
                <w:rFonts w:ascii="Times New Roman" w:hAnsi="Times New Roman" w:cs="Times New Roman"/>
                <w:sz w:val="16"/>
                <w:szCs w:val="16"/>
              </w:rPr>
              <w:t>To sekundāro ambulatoro pakalpojumu sniedzēju skaits, kuriem ir uzlabota infrastruktūra (mērķis – 20)</w:t>
            </w:r>
            <w:r w:rsidRPr="0075741E">
              <w:rPr>
                <w:sz w:val="16"/>
                <w:szCs w:val="16"/>
              </w:rPr>
              <w:t xml:space="preserve"> </w:t>
            </w:r>
          </w:p>
          <w:p w14:paraId="0F0E6632" w14:textId="1D983161" w:rsidR="00904794" w:rsidRPr="0075741E" w:rsidRDefault="005D1793" w:rsidP="00904794">
            <w:pPr>
              <w:tabs>
                <w:tab w:val="left" w:pos="426"/>
                <w:tab w:val="left" w:pos="567"/>
              </w:tabs>
              <w:ind w:left="133" w:firstLine="133"/>
              <w:jc w:val="both"/>
              <w:rPr>
                <w:rFonts w:ascii="Times New Roman" w:hAnsi="Times New Roman" w:cs="Times New Roman"/>
                <w:sz w:val="16"/>
                <w:szCs w:val="16"/>
              </w:rPr>
            </w:pPr>
            <w:r w:rsidRPr="0075741E">
              <w:rPr>
                <w:rFonts w:ascii="Times New Roman" w:hAnsi="Times New Roman" w:cs="Times New Roman"/>
                <w:sz w:val="16"/>
                <w:szCs w:val="16"/>
              </w:rPr>
              <w:t xml:space="preserve"> </w:t>
            </w:r>
          </w:p>
        </w:tc>
      </w:tr>
      <w:tr w:rsidR="00904794" w:rsidRPr="0075741E" w14:paraId="35CCD62B"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0103A9BC" w14:textId="77777777" w:rsidR="00904794" w:rsidRPr="0075741E" w:rsidRDefault="00904794" w:rsidP="00E97321">
            <w:pPr>
              <w:pStyle w:val="BodyText4"/>
              <w:spacing w:before="0" w:after="0"/>
              <w:ind w:left="23" w:firstLine="102"/>
              <w:rPr>
                <w:lang w:val="lv-LV"/>
              </w:rPr>
            </w:pPr>
            <w:r w:rsidRPr="0075741E">
              <w:rPr>
                <w:lang w:val="lv-LV"/>
              </w:rPr>
              <w:t>Aplēstās izmaksas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049336D7"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1EAB89A9"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r>
      <w:tr w:rsidR="00904794" w:rsidRPr="0075741E" w14:paraId="352594A0"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0E410BE6" w14:textId="77777777" w:rsidR="00904794" w:rsidRPr="0075741E" w:rsidRDefault="00904794" w:rsidP="00E97321">
            <w:pPr>
              <w:pStyle w:val="BodyText4"/>
              <w:spacing w:before="0" w:after="0"/>
              <w:ind w:left="23" w:firstLine="102"/>
              <w:rPr>
                <w:lang w:val="lv-LV"/>
              </w:rPr>
            </w:pPr>
            <w:r w:rsidRPr="0075741E">
              <w:rPr>
                <w:lang w:val="lv-LV"/>
              </w:rPr>
              <w:t>Zaļā un digitālā izsekojamība</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7072314C"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67DA1A08"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r>
      <w:tr w:rsidR="00904794" w:rsidRPr="0075741E" w14:paraId="48C82940" w14:textId="77777777" w:rsidTr="008B0532">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7DC3914B" w14:textId="77777777" w:rsidR="00904794" w:rsidRPr="0075741E" w:rsidRDefault="00904794" w:rsidP="00E97321">
            <w:pPr>
              <w:pStyle w:val="BodyText4"/>
              <w:spacing w:before="0" w:after="0"/>
              <w:ind w:left="23" w:firstLine="102"/>
              <w:rPr>
                <w:lang w:val="lv-LV"/>
              </w:rPr>
            </w:pPr>
            <w:r w:rsidRPr="0075741E">
              <w:rPr>
                <w:lang w:val="lv-LV"/>
              </w:rPr>
              <w:t>Pašnovērtējums par principu “nenodarīt būtisku kaitējumu”</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52A9DBE9"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5966689D" w14:textId="77777777" w:rsidR="00904794" w:rsidRPr="0075741E" w:rsidRDefault="00904794" w:rsidP="00E97321">
            <w:pPr>
              <w:pStyle w:val="BodyText4"/>
              <w:spacing w:before="0" w:after="0"/>
              <w:ind w:left="23" w:firstLine="102"/>
              <w:rPr>
                <w:lang w:val="lv-LV"/>
              </w:rPr>
            </w:pPr>
            <w:r w:rsidRPr="0075741E">
              <w:rPr>
                <w:sz w:val="18"/>
                <w:szCs w:val="18"/>
              </w:rPr>
              <w:t>Izmaiņu nav</w:t>
            </w:r>
          </w:p>
        </w:tc>
      </w:tr>
    </w:tbl>
    <w:p w14:paraId="469AF6CB" w14:textId="42ECFA5B" w:rsidR="00904794" w:rsidRPr="0075741E" w:rsidRDefault="00904794"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24"/>
        <w:gridCol w:w="3280"/>
        <w:gridCol w:w="3012"/>
      </w:tblGrid>
      <w:tr w:rsidR="00371B76" w:rsidRPr="0075741E" w14:paraId="4A52471C" w14:textId="77777777" w:rsidTr="00B95C5E">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26968EC5" w14:textId="77777777" w:rsidR="00371B76" w:rsidRPr="00542B93" w:rsidRDefault="00371B76" w:rsidP="00B95C5E">
            <w:pPr>
              <w:shd w:val="clear" w:color="auto" w:fill="FFFFFF"/>
              <w:spacing w:line="259" w:lineRule="exact"/>
              <w:ind w:left="23" w:hanging="23"/>
              <w:jc w:val="center"/>
              <w:rPr>
                <w:rFonts w:ascii="Times New Roman" w:eastAsia="Times New Roman" w:hAnsi="Times New Roman" w:cs="Times New Roman"/>
                <w:b/>
                <w:bCs/>
                <w:color w:val="auto"/>
                <w:sz w:val="22"/>
                <w:szCs w:val="22"/>
                <w:lang w:val="lv-LV" w:bidi="ar-SA"/>
              </w:rPr>
            </w:pPr>
            <w:r>
              <w:rPr>
                <w:rFonts w:ascii="Times New Roman" w:eastAsia="Times New Roman" w:hAnsi="Times New Roman" w:cs="Times New Roman"/>
                <w:b/>
                <w:bCs/>
                <w:color w:val="auto"/>
                <w:sz w:val="22"/>
                <w:szCs w:val="22"/>
                <w:lang w:val="lv-LV" w:bidi="ar-SA"/>
              </w:rPr>
              <w:t>5.1.1.1</w:t>
            </w:r>
            <w:r w:rsidRPr="0075741E">
              <w:rPr>
                <w:rFonts w:ascii="Times New Roman" w:eastAsia="Times New Roman" w:hAnsi="Times New Roman" w:cs="Times New Roman"/>
                <w:b/>
                <w:bCs/>
                <w:color w:val="auto"/>
                <w:sz w:val="22"/>
                <w:szCs w:val="22"/>
                <w:lang w:val="lv-LV" w:bidi="ar-SA"/>
              </w:rPr>
              <w:t>.i. investīcija “</w:t>
            </w:r>
            <w:r w:rsidRPr="00542B93">
              <w:rPr>
                <w:rFonts w:ascii="Times New Roman" w:eastAsia="Times New Roman" w:hAnsi="Times New Roman" w:cs="Times New Roman"/>
                <w:b/>
                <w:bCs/>
                <w:color w:val="auto"/>
                <w:sz w:val="22"/>
                <w:szCs w:val="22"/>
                <w:lang w:val="lv-LV" w:bidi="ar-SA"/>
              </w:rPr>
              <w:t>Pilnvērtīga inovāciju sistēmas pārvaldības modeļa izstrāde un</w:t>
            </w:r>
          </w:p>
          <w:p w14:paraId="78EFDE06" w14:textId="77777777" w:rsidR="00371B76" w:rsidRPr="0075741E" w:rsidRDefault="00371B76" w:rsidP="00B95C5E">
            <w:pPr>
              <w:shd w:val="clear" w:color="auto" w:fill="FFFFFF"/>
              <w:spacing w:line="259" w:lineRule="exact"/>
              <w:ind w:left="23" w:hanging="23"/>
              <w:jc w:val="center"/>
              <w:rPr>
                <w:rFonts w:ascii="Times New Roman" w:eastAsia="Times New Roman" w:hAnsi="Times New Roman" w:cs="Times New Roman"/>
                <w:b/>
                <w:bCs/>
                <w:color w:val="auto"/>
                <w:sz w:val="22"/>
                <w:szCs w:val="22"/>
                <w:lang w:val="lv-LV" w:bidi="ar-SA"/>
              </w:rPr>
            </w:pPr>
            <w:r w:rsidRPr="00542B93">
              <w:rPr>
                <w:rFonts w:ascii="Times New Roman" w:eastAsia="Times New Roman" w:hAnsi="Times New Roman" w:cs="Times New Roman"/>
                <w:b/>
                <w:bCs/>
                <w:color w:val="auto"/>
                <w:sz w:val="22"/>
                <w:szCs w:val="22"/>
                <w:lang w:val="lv-LV" w:bidi="ar-SA"/>
              </w:rPr>
              <w:t>tā nepārtraukta darbināšana</w:t>
            </w:r>
            <w:r w:rsidRPr="0075741E">
              <w:rPr>
                <w:rFonts w:ascii="Times New Roman" w:eastAsia="Times New Roman" w:hAnsi="Times New Roman" w:cs="Times New Roman"/>
                <w:b/>
                <w:bCs/>
                <w:color w:val="auto"/>
                <w:sz w:val="22"/>
                <w:szCs w:val="22"/>
                <w:lang w:val="lv-LV" w:bidi="ar-SA"/>
              </w:rPr>
              <w:t>”,</w:t>
            </w:r>
          </w:p>
          <w:p w14:paraId="252590CE" w14:textId="77777777" w:rsidR="00371B76" w:rsidRPr="0075741E" w:rsidRDefault="00371B76" w:rsidP="00B95C5E">
            <w:pPr>
              <w:shd w:val="clear" w:color="auto" w:fill="FFFFFF"/>
              <w:ind w:left="23" w:hanging="23"/>
              <w:jc w:val="center"/>
              <w:rPr>
                <w:rFonts w:ascii="Times New Roman" w:eastAsia="Times New Roman" w:hAnsi="Times New Roman" w:cs="Times New Roman"/>
                <w:b/>
                <w:bCs/>
                <w:color w:val="auto"/>
                <w:sz w:val="22"/>
                <w:szCs w:val="22"/>
                <w:lang w:val="lv-LV" w:bidi="ar-SA"/>
              </w:rPr>
            </w:pPr>
            <w:r w:rsidRPr="0075741E">
              <w:rPr>
                <w:rFonts w:ascii="Times New Roman" w:eastAsia="Times New Roman" w:hAnsi="Times New Roman" w:cs="Times New Roman"/>
                <w:b/>
                <w:bCs/>
                <w:color w:val="auto"/>
                <w:sz w:val="22"/>
                <w:szCs w:val="22"/>
                <w:lang w:val="lv-LV" w:bidi="ar-SA"/>
              </w:rPr>
              <w:t>(CID atsauce Nr.1</w:t>
            </w:r>
            <w:r>
              <w:rPr>
                <w:rFonts w:ascii="Times New Roman" w:eastAsia="Times New Roman" w:hAnsi="Times New Roman" w:cs="Times New Roman"/>
                <w:b/>
                <w:bCs/>
                <w:color w:val="auto"/>
                <w:sz w:val="22"/>
                <w:szCs w:val="22"/>
                <w:lang w:val="lv-LV" w:bidi="ar-SA"/>
              </w:rPr>
              <w:t>55 un Nr.156</w:t>
            </w:r>
            <w:r w:rsidRPr="0075741E">
              <w:rPr>
                <w:rFonts w:ascii="Times New Roman" w:eastAsia="Times New Roman" w:hAnsi="Times New Roman" w:cs="Times New Roman"/>
                <w:b/>
                <w:bCs/>
                <w:color w:val="auto"/>
                <w:sz w:val="22"/>
                <w:szCs w:val="22"/>
                <w:lang w:val="lv-LV" w:bidi="ar-SA"/>
              </w:rPr>
              <w:t>)</w:t>
            </w:r>
          </w:p>
          <w:p w14:paraId="2D30F5CB" w14:textId="77777777" w:rsidR="00371B76" w:rsidRPr="0075741E" w:rsidRDefault="00371B76" w:rsidP="00B95C5E">
            <w:pPr>
              <w:shd w:val="clear" w:color="auto" w:fill="FFFFFF"/>
              <w:spacing w:line="259" w:lineRule="exact"/>
              <w:ind w:left="23" w:hanging="23"/>
              <w:jc w:val="center"/>
              <w:rPr>
                <w:rFonts w:ascii="Times New Roman" w:eastAsia="Times New Roman" w:hAnsi="Times New Roman" w:cs="Times New Roman"/>
                <w:b/>
                <w:bCs/>
                <w:color w:val="auto"/>
                <w:sz w:val="22"/>
                <w:szCs w:val="22"/>
                <w:lang w:val="lv-LV" w:bidi="ar-SA"/>
              </w:rPr>
            </w:pPr>
            <w:r w:rsidRPr="0075741E">
              <w:rPr>
                <w:rFonts w:ascii="Times New Roman" w:eastAsia="Times New Roman" w:hAnsi="Times New Roman" w:cs="Times New Roman"/>
                <w:b/>
                <w:bCs/>
                <w:color w:val="auto"/>
                <w:sz w:val="22"/>
                <w:szCs w:val="22"/>
                <w:lang w:val="lv-LV" w:bidi="ar-SA"/>
              </w:rPr>
              <w:t>LV-C[C</w:t>
            </w:r>
            <w:r>
              <w:rPr>
                <w:rFonts w:ascii="Times New Roman" w:eastAsia="Times New Roman" w:hAnsi="Times New Roman" w:cs="Times New Roman"/>
                <w:b/>
                <w:bCs/>
                <w:color w:val="auto"/>
                <w:sz w:val="22"/>
                <w:szCs w:val="22"/>
                <w:lang w:val="lv-LV" w:bidi="ar-SA"/>
              </w:rPr>
              <w:t>5</w:t>
            </w:r>
            <w:r w:rsidRPr="0075741E">
              <w:rPr>
                <w:rFonts w:ascii="Times New Roman" w:eastAsia="Times New Roman" w:hAnsi="Times New Roman" w:cs="Times New Roman"/>
                <w:b/>
                <w:bCs/>
                <w:color w:val="auto"/>
                <w:sz w:val="22"/>
                <w:szCs w:val="22"/>
                <w:lang w:val="lv-LV" w:bidi="ar-SA"/>
              </w:rPr>
              <w:t>]-I[</w:t>
            </w:r>
            <w:r>
              <w:rPr>
                <w:rFonts w:ascii="Times New Roman" w:eastAsia="Times New Roman" w:hAnsi="Times New Roman" w:cs="Times New Roman"/>
                <w:b/>
                <w:bCs/>
                <w:color w:val="auto"/>
                <w:sz w:val="22"/>
                <w:szCs w:val="22"/>
                <w:lang w:val="lv-LV" w:bidi="ar-SA"/>
              </w:rPr>
              <w:t>5</w:t>
            </w:r>
            <w:r w:rsidRPr="0075741E">
              <w:rPr>
                <w:rFonts w:ascii="Times New Roman" w:eastAsia="Times New Roman" w:hAnsi="Times New Roman" w:cs="Times New Roman"/>
                <w:b/>
                <w:bCs/>
                <w:color w:val="auto"/>
                <w:sz w:val="22"/>
                <w:szCs w:val="22"/>
                <w:lang w:val="lv-LV" w:bidi="ar-SA"/>
              </w:rPr>
              <w:t>-</w:t>
            </w:r>
            <w:r>
              <w:rPr>
                <w:rFonts w:ascii="Times New Roman" w:eastAsia="Times New Roman" w:hAnsi="Times New Roman" w:cs="Times New Roman"/>
                <w:b/>
                <w:bCs/>
                <w:color w:val="auto"/>
                <w:sz w:val="22"/>
                <w:szCs w:val="22"/>
                <w:lang w:val="lv-LV" w:bidi="ar-SA"/>
              </w:rPr>
              <w:t>1</w:t>
            </w:r>
            <w:r w:rsidRPr="0075741E">
              <w:rPr>
                <w:rFonts w:ascii="Times New Roman" w:eastAsia="Times New Roman" w:hAnsi="Times New Roman" w:cs="Times New Roman"/>
                <w:b/>
                <w:bCs/>
                <w:color w:val="auto"/>
                <w:sz w:val="22"/>
                <w:szCs w:val="22"/>
                <w:lang w:val="lv-LV" w:bidi="ar-SA"/>
              </w:rPr>
              <w:t>-1-1-i]</w:t>
            </w:r>
          </w:p>
        </w:tc>
      </w:tr>
      <w:tr w:rsidR="00371B76" w:rsidRPr="0075741E" w14:paraId="5DA5FDF3" w14:textId="77777777" w:rsidTr="00B95C5E">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517ED942" w14:textId="77777777" w:rsidR="00371B76" w:rsidRPr="001C38CE" w:rsidRDefault="00371B76" w:rsidP="00B95C5E">
            <w:pPr>
              <w:shd w:val="clear" w:color="auto" w:fill="FFFFFF"/>
              <w:spacing w:line="259" w:lineRule="exact"/>
              <w:ind w:left="23"/>
              <w:jc w:val="both"/>
              <w:rPr>
                <w:rFonts w:ascii="Times New Roman" w:eastAsia="Times New Roman" w:hAnsi="Times New Roman" w:cs="Times New Roman"/>
                <w:i/>
                <w:iCs/>
                <w:sz w:val="16"/>
                <w:szCs w:val="16"/>
                <w:shd w:val="clear" w:color="auto" w:fill="FFFFFF"/>
              </w:rPr>
            </w:pPr>
            <w:r w:rsidRPr="001C38CE">
              <w:rPr>
                <w:rFonts w:ascii="Times New Roman" w:eastAsia="Times New Roman" w:hAnsi="Times New Roman" w:cs="Times New Roman"/>
                <w:i/>
                <w:iCs/>
                <w:sz w:val="16"/>
                <w:szCs w:val="16"/>
                <w:shd w:val="clear" w:color="auto" w:fill="FFFFFF"/>
              </w:rPr>
              <w:t>Grozījumi tiek pamatoti ar AF regulas 21 .panta 1. punktu un ir saistīti ar alternatīva risinājuma iekļaušanu monitoringa ziņojumu izstrādē. Alternatīvais risinājums paredz tehniski precizēt rādītāja Nr.155 un Nr.156 aprakstu, vienkāršojos rādītāja un atskaites punkta aprakstus. Esošajā redakcijā atskaites punkta un rādītāja apraksts ir pārāk plašs, iekļaujot vairākus elementus, ko ir grūti pārbaudīt. Tas var kavēt atskaites punkta sasniegšanu un līdz ar to arī investīcijas ietvaros piešķirtā finansējuma apguvi.</w:t>
            </w:r>
          </w:p>
          <w:p w14:paraId="0A619BE3" w14:textId="77777777" w:rsidR="00371B76" w:rsidRPr="001C38CE" w:rsidRDefault="00371B76" w:rsidP="00B95C5E">
            <w:pPr>
              <w:shd w:val="clear" w:color="auto" w:fill="FFFFFF"/>
              <w:spacing w:line="259" w:lineRule="exact"/>
              <w:jc w:val="both"/>
              <w:rPr>
                <w:rFonts w:ascii="Times New Roman" w:eastAsia="Times New Roman" w:hAnsi="Times New Roman" w:cs="Times New Roman"/>
                <w:i/>
                <w:iCs/>
                <w:sz w:val="16"/>
                <w:szCs w:val="16"/>
                <w:shd w:val="clear" w:color="auto" w:fill="FFFFFF"/>
              </w:rPr>
            </w:pPr>
          </w:p>
        </w:tc>
      </w:tr>
      <w:tr w:rsidR="00371B76" w:rsidRPr="0075741E" w14:paraId="34E5FC2C"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0C2CBE"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b/>
                <w:bCs/>
                <w:color w:val="auto"/>
                <w:sz w:val="22"/>
                <w:szCs w:val="22"/>
                <w:lang w:val="lv-LV" w:bidi="ar-SA"/>
              </w:rPr>
            </w:pPr>
            <w:r w:rsidRPr="0075741E">
              <w:rPr>
                <w:rFonts w:ascii="Times New Roman" w:eastAsia="Times New Roman" w:hAnsi="Times New Roman" w:cs="Times New Roman"/>
                <w:b/>
                <w:bCs/>
                <w:color w:val="auto"/>
                <w:sz w:val="22"/>
                <w:szCs w:val="22"/>
                <w:lang w:val="lv-LV" w:bidi="ar-SA"/>
              </w:rPr>
              <w:t>Mainītie elementi</w:t>
            </w:r>
          </w:p>
        </w:tc>
        <w:tc>
          <w:tcPr>
            <w:tcW w:w="1860" w:type="pct"/>
            <w:tcBorders>
              <w:top w:val="single" w:sz="6" w:space="0" w:color="000000"/>
              <w:left w:val="single" w:sz="6" w:space="0" w:color="000000"/>
              <w:bottom w:val="single" w:sz="6" w:space="0" w:color="000000"/>
              <w:right w:val="single" w:sz="6" w:space="0" w:color="000000"/>
            </w:tcBorders>
            <w:shd w:val="clear" w:color="auto" w:fill="FFFFFF"/>
            <w:hideMark/>
          </w:tcPr>
          <w:p w14:paraId="221D4A38"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b/>
                <w:bCs/>
                <w:color w:val="auto"/>
                <w:sz w:val="22"/>
                <w:szCs w:val="22"/>
                <w:lang w:val="lv-LV" w:bidi="ar-SA"/>
              </w:rPr>
            </w:pPr>
            <w:r w:rsidRPr="0075741E">
              <w:rPr>
                <w:rFonts w:ascii="Times New Roman" w:eastAsia="Times New Roman" w:hAnsi="Times New Roman" w:cs="Times New Roman"/>
                <w:b/>
                <w:bCs/>
                <w:color w:val="auto"/>
                <w:sz w:val="22"/>
                <w:szCs w:val="22"/>
                <w:lang w:val="lv-LV" w:bidi="ar-SA"/>
              </w:rPr>
              <w:t>Pašreizējā redakcija</w:t>
            </w:r>
          </w:p>
        </w:tc>
        <w:tc>
          <w:tcPr>
            <w:tcW w:w="1708" w:type="pct"/>
            <w:tcBorders>
              <w:top w:val="single" w:sz="6" w:space="0" w:color="000000"/>
              <w:left w:val="single" w:sz="6" w:space="0" w:color="000000"/>
              <w:bottom w:val="single" w:sz="6" w:space="0" w:color="000000"/>
              <w:right w:val="single" w:sz="6" w:space="0" w:color="000000"/>
            </w:tcBorders>
            <w:shd w:val="clear" w:color="auto" w:fill="FFFFFF"/>
            <w:hideMark/>
          </w:tcPr>
          <w:p w14:paraId="58B50DF9"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b/>
                <w:bCs/>
                <w:color w:val="auto"/>
                <w:sz w:val="22"/>
                <w:szCs w:val="22"/>
                <w:lang w:val="lv-LV" w:bidi="ar-SA"/>
              </w:rPr>
            </w:pPr>
            <w:r w:rsidRPr="0075741E">
              <w:rPr>
                <w:rFonts w:ascii="Times New Roman" w:eastAsia="Times New Roman" w:hAnsi="Times New Roman" w:cs="Times New Roman"/>
                <w:b/>
                <w:bCs/>
                <w:color w:val="auto"/>
                <w:sz w:val="22"/>
                <w:szCs w:val="22"/>
                <w:lang w:val="lv-LV" w:bidi="ar-SA"/>
              </w:rPr>
              <w:t>Grozītā redakcija</w:t>
            </w:r>
          </w:p>
        </w:tc>
      </w:tr>
      <w:tr w:rsidR="00371B76" w:rsidRPr="0075741E" w14:paraId="7A085ACB"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080158"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Komponentes un/vai pasākuma apraksts</w:t>
            </w:r>
          </w:p>
        </w:tc>
        <w:tc>
          <w:tcPr>
            <w:tcW w:w="1860" w:type="pct"/>
            <w:tcBorders>
              <w:top w:val="single" w:sz="6" w:space="0" w:color="000000"/>
              <w:left w:val="single" w:sz="6" w:space="0" w:color="000000"/>
              <w:bottom w:val="single" w:sz="6" w:space="0" w:color="000000"/>
              <w:right w:val="single" w:sz="6" w:space="0" w:color="000000"/>
            </w:tcBorders>
            <w:shd w:val="clear" w:color="auto" w:fill="FFFFFF"/>
          </w:tcPr>
          <w:p w14:paraId="2C28733F"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Pielikums PADOMES ĪSTENOŠANAS LĒMUMAM par Latvijas atveseļošanas un noturības plāna novērtējuma apstiprināšanu</w:t>
            </w:r>
            <w:r w:rsidRPr="001C38CE">
              <w:rPr>
                <w:sz w:val="16"/>
                <w:szCs w:val="16"/>
              </w:rPr>
              <w:t xml:space="preserve"> </w:t>
            </w:r>
            <w:r w:rsidRPr="001C38CE">
              <w:rPr>
                <w:rFonts w:ascii="Times New Roman" w:eastAsia="Times New Roman" w:hAnsi="Times New Roman" w:cs="Times New Roman"/>
                <w:color w:val="auto"/>
                <w:sz w:val="16"/>
                <w:szCs w:val="16"/>
                <w:lang w:val="lv-LV" w:bidi="ar-SA"/>
              </w:rPr>
              <w:t>(aprakstošā daļa):</w:t>
            </w:r>
          </w:p>
          <w:p w14:paraId="26DA0F7B" w14:textId="77777777" w:rsidR="00371B76" w:rsidRPr="001C38CE" w:rsidRDefault="00371B76" w:rsidP="00B95C5E">
            <w:pPr>
              <w:shd w:val="clear" w:color="auto" w:fill="FFFFFF"/>
              <w:ind w:left="23" w:firstLine="102"/>
              <w:jc w:val="both"/>
              <w:rPr>
                <w:rFonts w:ascii="Times New Roman" w:eastAsia="Times New Roman" w:hAnsi="Times New Roman" w:cs="Times New Roman"/>
                <w:color w:val="auto"/>
                <w:sz w:val="16"/>
                <w:szCs w:val="16"/>
                <w:lang w:val="lv-LV" w:bidi="ar-SA"/>
              </w:rPr>
            </w:pPr>
          </w:p>
          <w:p w14:paraId="1690A220"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 xml:space="preserve">Investīcija 5.1.1.1.i. Pilnvērtīga inovāciju sistēmas pārvaldības modeļa izstrāde un tā nepārtraukta darbināšana. </w:t>
            </w:r>
          </w:p>
          <w:p w14:paraId="45A86131"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67A57E26"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 xml:space="preserve">Pasākuma mērķis ir izstrādāt inovācijas sistēmas pārvaldības un tās nepārtrauktas darbības modeli. Investīcija ir vērsta uz inovācijas sistēmas pārvaldības uzlabošanu, kam pamatā ir reģionālās </w:t>
            </w:r>
            <w:r w:rsidRPr="001C38CE">
              <w:rPr>
                <w:rFonts w:ascii="Times New Roman" w:eastAsia="Times New Roman" w:hAnsi="Times New Roman" w:cs="Times New Roman"/>
                <w:color w:val="auto"/>
                <w:sz w:val="16"/>
                <w:szCs w:val="16"/>
                <w:lang w:val="lv-LV" w:bidi="ar-SA"/>
              </w:rPr>
              <w:lastRenderedPageBreak/>
              <w:t xml:space="preserve">inovācijas pārdomātas specializācijas stratēģijas (RIS3) piecās jomās: a) </w:t>
            </w:r>
            <w:proofErr w:type="spellStart"/>
            <w:r w:rsidRPr="001C38CE">
              <w:rPr>
                <w:rFonts w:ascii="Times New Roman" w:eastAsia="Times New Roman" w:hAnsi="Times New Roman" w:cs="Times New Roman"/>
                <w:color w:val="auto"/>
                <w:sz w:val="16"/>
                <w:szCs w:val="16"/>
                <w:lang w:val="lv-LV" w:bidi="ar-SA"/>
              </w:rPr>
              <w:t>zinībietilpīga</w:t>
            </w:r>
            <w:proofErr w:type="spellEnd"/>
            <w:r w:rsidRPr="001C38CE">
              <w:rPr>
                <w:rFonts w:ascii="Times New Roman" w:eastAsia="Times New Roman" w:hAnsi="Times New Roman" w:cs="Times New Roman"/>
                <w:color w:val="auto"/>
                <w:sz w:val="16"/>
                <w:szCs w:val="16"/>
                <w:lang w:val="lv-LV" w:bidi="ar-SA"/>
              </w:rPr>
              <w:t xml:space="preserve"> </w:t>
            </w:r>
            <w:proofErr w:type="spellStart"/>
            <w:r w:rsidRPr="001C38CE">
              <w:rPr>
                <w:rFonts w:ascii="Times New Roman" w:eastAsia="Times New Roman" w:hAnsi="Times New Roman" w:cs="Times New Roman"/>
                <w:color w:val="auto"/>
                <w:sz w:val="16"/>
                <w:szCs w:val="16"/>
                <w:lang w:val="lv-LV" w:bidi="ar-SA"/>
              </w:rPr>
              <w:t>bioekonomika</w:t>
            </w:r>
            <w:proofErr w:type="spellEnd"/>
            <w:r w:rsidRPr="001C38CE">
              <w:rPr>
                <w:rFonts w:ascii="Times New Roman" w:eastAsia="Times New Roman" w:hAnsi="Times New Roman" w:cs="Times New Roman"/>
                <w:color w:val="auto"/>
                <w:sz w:val="16"/>
                <w:szCs w:val="16"/>
                <w:lang w:val="lv-LV" w:bidi="ar-SA"/>
              </w:rPr>
              <w:t xml:space="preserve">, b) </w:t>
            </w:r>
            <w:proofErr w:type="spellStart"/>
            <w:r w:rsidRPr="001C38CE">
              <w:rPr>
                <w:rFonts w:ascii="Times New Roman" w:eastAsia="Times New Roman" w:hAnsi="Times New Roman" w:cs="Times New Roman"/>
                <w:color w:val="auto"/>
                <w:sz w:val="16"/>
                <w:szCs w:val="16"/>
                <w:lang w:val="lv-LV" w:bidi="ar-SA"/>
              </w:rPr>
              <w:t>biomedicīna</w:t>
            </w:r>
            <w:proofErr w:type="spellEnd"/>
            <w:r w:rsidRPr="001C38CE">
              <w:rPr>
                <w:rFonts w:ascii="Times New Roman" w:eastAsia="Times New Roman" w:hAnsi="Times New Roman" w:cs="Times New Roman"/>
                <w:color w:val="auto"/>
                <w:sz w:val="16"/>
                <w:szCs w:val="16"/>
                <w:lang w:val="lv-LV" w:bidi="ar-SA"/>
              </w:rPr>
              <w:t xml:space="preserve">, </w:t>
            </w:r>
            <w:proofErr w:type="spellStart"/>
            <w:r w:rsidRPr="001C38CE">
              <w:rPr>
                <w:rFonts w:ascii="Times New Roman" w:eastAsia="Times New Roman" w:hAnsi="Times New Roman" w:cs="Times New Roman"/>
                <w:color w:val="auto"/>
                <w:sz w:val="16"/>
                <w:szCs w:val="16"/>
                <w:lang w:val="lv-LV" w:bidi="ar-SA"/>
              </w:rPr>
              <w:t>biofarmācija</w:t>
            </w:r>
            <w:proofErr w:type="spellEnd"/>
            <w:r w:rsidRPr="001C38CE">
              <w:rPr>
                <w:rFonts w:ascii="Times New Roman" w:eastAsia="Times New Roman" w:hAnsi="Times New Roman" w:cs="Times New Roman"/>
                <w:color w:val="auto"/>
                <w:sz w:val="16"/>
                <w:szCs w:val="16"/>
                <w:lang w:val="lv-LV" w:bidi="ar-SA"/>
              </w:rPr>
              <w:t xml:space="preserve"> un medicīnas tehnoloģijas, c) viedie materiāli, tehnoloģijas un sistēmas, d) informācijas tehnoloģijas un e) viedā enerģētika. Pasākuma mērķis ir attīstīt vērtību ķēžu ekosistēmas RIS3 jomās, iesaistot visus valdības, nozares un akadēmisko aprindu pārstāvjus. Tā mērķis ir sekmēt jaunu produktu un tehnoloģiju izstrādi un zināšanu pārnesi tautsaimniecībā, tādējādi veicinot ekonomikas transformāciju uz augstāku pievienoto vērtību.</w:t>
            </w:r>
          </w:p>
          <w:p w14:paraId="52E5607B"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44B31F02"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Investīcija ietver tāda inovācijas pārvaldības modeļa izveidi, kas nodrošina koordinētu pieeju inovācijas fonda īstenošanai, kā arī inovācijas rezultātu uzraudzībai. Investīcijas rezultātā notiek pārmaiņas inovācijas politikas izstrādi un īstenošanā RIS3 jomās — veidā, kādā publiskā pārvalde iesaistās un funkcionē. Pasākums nodrošina RIS3 pārvaldības modeļa pāreju uz ekosistēmas pieeju, kā arī uzlabo informācijas plūsmu un sadarbību starp ieinteresētajām personām (tostarp valsts iestādēm, kas atbild par inovācijas politiku un atbalsta instrumentu īstenošanu). Katrā RIS3 jomā sagatavo divus analītiskos ziņojumus 2023. un 2025. gadā, iekļaujot inovācijas atbalsta programmas darbības rezultātus, kā arī ieteikumus iespējamiem programmas uzlabojumiem.</w:t>
            </w:r>
          </w:p>
          <w:p w14:paraId="26B95EC7"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3075C3F9"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Šo investīciju īsteno līdz 2026. gada 31. augustam.</w:t>
            </w:r>
          </w:p>
        </w:tc>
        <w:tc>
          <w:tcPr>
            <w:tcW w:w="1708" w:type="pct"/>
            <w:tcBorders>
              <w:top w:val="single" w:sz="6" w:space="0" w:color="000000"/>
              <w:left w:val="single" w:sz="6" w:space="0" w:color="000000"/>
              <w:bottom w:val="single" w:sz="6" w:space="0" w:color="000000"/>
              <w:right w:val="single" w:sz="6" w:space="0" w:color="000000"/>
            </w:tcBorders>
            <w:shd w:val="clear" w:color="auto" w:fill="FFFFFF"/>
          </w:tcPr>
          <w:p w14:paraId="30EBEC78"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lastRenderedPageBreak/>
              <w:t>Pielikums PADOMES ĪSTENOŠANAS LĒMUMAM par Latvijas atveseļošanas un noturības plāna novērtējuma apstiprināšanu</w:t>
            </w:r>
            <w:r w:rsidRPr="001C38CE">
              <w:rPr>
                <w:sz w:val="16"/>
                <w:szCs w:val="16"/>
              </w:rPr>
              <w:t xml:space="preserve"> </w:t>
            </w:r>
            <w:r w:rsidRPr="001C38CE">
              <w:rPr>
                <w:rFonts w:ascii="Times New Roman" w:eastAsia="Times New Roman" w:hAnsi="Times New Roman" w:cs="Times New Roman"/>
                <w:color w:val="auto"/>
                <w:sz w:val="16"/>
                <w:szCs w:val="16"/>
                <w:lang w:val="lv-LV" w:bidi="ar-SA"/>
              </w:rPr>
              <w:t>(aprakstošā daļa):</w:t>
            </w:r>
          </w:p>
          <w:p w14:paraId="65DB763B" w14:textId="77777777" w:rsidR="00371B76" w:rsidRPr="001C38CE" w:rsidRDefault="00371B76" w:rsidP="00B95C5E">
            <w:pPr>
              <w:shd w:val="clear" w:color="auto" w:fill="FFFFFF"/>
              <w:ind w:left="23" w:firstLine="102"/>
              <w:jc w:val="both"/>
              <w:rPr>
                <w:rFonts w:ascii="Times New Roman" w:eastAsia="Times New Roman" w:hAnsi="Times New Roman" w:cs="Times New Roman"/>
                <w:color w:val="auto"/>
                <w:sz w:val="16"/>
                <w:szCs w:val="16"/>
                <w:lang w:val="lv-LV" w:bidi="ar-SA"/>
              </w:rPr>
            </w:pPr>
          </w:p>
          <w:p w14:paraId="2F53AFF1"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 xml:space="preserve">Investīcija 5.1.1.1.i. Inovāciju sistēmas pārvaldības modeļa darbināšana. </w:t>
            </w:r>
          </w:p>
          <w:p w14:paraId="389189B7"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425D112A"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07685061"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 xml:space="preserve">Pasākuma mērķis ir atbalstīt  jaunā inovācijas sistēmas pārvaldības modeļa darbināšanu un nodrošināt tā nepārtrauktu darbību. </w:t>
            </w:r>
          </w:p>
          <w:p w14:paraId="47E03DBA"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00ACF406"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lastRenderedPageBreak/>
              <w:t>Investīcija mērķis ir mobilizēt cilvēkresursus, kas nepieciešami, lai izveidotu inovāciju pārvaldības modeli, kas nodrošina koordinētu pieeju inovāciju atbalsta programmu un fonda ieviešanā, kā arī inovāciju to darbības uzraudzību. Divos monitoringa ziņojumos tiks iekļauta informāciju par visām RIS3 jomām, kā arī izteikti ieteikumi iespējamiem programmas uzlabojumiem.</w:t>
            </w:r>
          </w:p>
          <w:p w14:paraId="061A296E"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p>
          <w:p w14:paraId="34B40AA0" w14:textId="77777777" w:rsidR="00371B76" w:rsidRPr="001C38CE" w:rsidRDefault="00371B76" w:rsidP="00B95C5E">
            <w:pPr>
              <w:shd w:val="clear" w:color="auto" w:fill="FFFFFF"/>
              <w:ind w:left="23"/>
              <w:jc w:val="both"/>
              <w:rPr>
                <w:rFonts w:ascii="Times New Roman" w:eastAsia="Times New Roman" w:hAnsi="Times New Roman" w:cs="Times New Roman"/>
                <w:color w:val="auto"/>
                <w:sz w:val="16"/>
                <w:szCs w:val="16"/>
                <w:lang w:val="lv-LV" w:bidi="ar-SA"/>
              </w:rPr>
            </w:pPr>
            <w:r w:rsidRPr="001C38CE">
              <w:rPr>
                <w:rFonts w:ascii="Times New Roman" w:eastAsia="Times New Roman" w:hAnsi="Times New Roman" w:cs="Times New Roman"/>
                <w:color w:val="auto"/>
                <w:sz w:val="16"/>
                <w:szCs w:val="16"/>
                <w:lang w:val="lv-LV" w:bidi="ar-SA"/>
              </w:rPr>
              <w:t>Šo investīciju īsteno līdz 2026. gada 31. augustam.</w:t>
            </w:r>
          </w:p>
        </w:tc>
      </w:tr>
      <w:tr w:rsidR="00371B76" w:rsidRPr="0075741E" w14:paraId="77EB7A2F"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902747" w14:textId="77777777" w:rsidR="00371B76" w:rsidRPr="0075741E" w:rsidRDefault="00371B76" w:rsidP="00B95C5E">
            <w:pPr>
              <w:shd w:val="clear" w:color="auto" w:fill="FFFFFF"/>
              <w:spacing w:line="259" w:lineRule="exact"/>
              <w:ind w:left="23"/>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lastRenderedPageBreak/>
              <w:t xml:space="preserve">Atskaites punkti un </w:t>
            </w:r>
            <w:proofErr w:type="spellStart"/>
            <w:r w:rsidRPr="0075741E">
              <w:rPr>
                <w:rFonts w:ascii="Times New Roman" w:eastAsia="Times New Roman" w:hAnsi="Times New Roman" w:cs="Times New Roman"/>
                <w:color w:val="auto"/>
                <w:sz w:val="22"/>
                <w:szCs w:val="22"/>
                <w:lang w:val="lv-LV" w:bidi="ar-SA"/>
              </w:rPr>
              <w:t>mērķrādītāji</w:t>
            </w:r>
            <w:proofErr w:type="spellEnd"/>
          </w:p>
        </w:tc>
        <w:tc>
          <w:tcPr>
            <w:tcW w:w="1860" w:type="pct"/>
            <w:tcBorders>
              <w:top w:val="single" w:sz="6" w:space="0" w:color="000000"/>
              <w:left w:val="single" w:sz="6" w:space="0" w:color="000000"/>
              <w:bottom w:val="single" w:sz="6" w:space="0" w:color="000000"/>
              <w:right w:val="single" w:sz="6" w:space="0" w:color="000000"/>
            </w:tcBorders>
            <w:shd w:val="clear" w:color="auto" w:fill="FFFFFF"/>
          </w:tcPr>
          <w:p w14:paraId="0E3FA4E4"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b/>
                <w:bCs/>
                <w:sz w:val="16"/>
                <w:szCs w:val="16"/>
                <w:lang w:val="lv-LV" w:bidi="ar-SA"/>
              </w:rPr>
              <w:t>Mērķa Nr.155 apraksts:</w:t>
            </w:r>
            <w:r w:rsidRPr="001C38CE">
              <w:rPr>
                <w:rFonts w:ascii="Times New Roman" w:hAnsi="Times New Roman" w:cs="Times New Roman"/>
                <w:sz w:val="16"/>
                <w:szCs w:val="16"/>
                <w:lang w:val="lv-LV" w:bidi="ar-SA"/>
              </w:rPr>
              <w:t xml:space="preserve"> Ekonomikas ministrija un Latvijas Investīciju un attīstības aģentūra nolīgst vismaz 19 cilvēkus, lai nodrošinātu šīm iestādēm uzticēto funkciju izpildi inovācijas pārvaldības jomā.</w:t>
            </w:r>
          </w:p>
          <w:p w14:paraId="3AA566FE" w14:textId="77777777" w:rsidR="00371B76" w:rsidRPr="001C38CE" w:rsidRDefault="00371B76" w:rsidP="00B95C5E">
            <w:pPr>
              <w:jc w:val="both"/>
              <w:rPr>
                <w:rFonts w:ascii="Times New Roman" w:hAnsi="Times New Roman" w:cs="Times New Roman"/>
                <w:sz w:val="16"/>
                <w:szCs w:val="16"/>
                <w:lang w:val="lv-LV" w:bidi="ar-SA"/>
              </w:rPr>
            </w:pPr>
          </w:p>
          <w:p w14:paraId="766CDF88" w14:textId="77777777" w:rsidR="00371B76" w:rsidRPr="001C38CE" w:rsidRDefault="00371B76" w:rsidP="00B95C5E">
            <w:pPr>
              <w:jc w:val="both"/>
              <w:rPr>
                <w:rFonts w:ascii="Times New Roman" w:hAnsi="Times New Roman" w:cs="Times New Roman"/>
                <w:b/>
                <w:bCs/>
                <w:sz w:val="16"/>
                <w:szCs w:val="16"/>
                <w:lang w:val="lv-LV" w:bidi="ar-SA"/>
              </w:rPr>
            </w:pPr>
            <w:r w:rsidRPr="001C38CE">
              <w:rPr>
                <w:rFonts w:ascii="Times New Roman" w:hAnsi="Times New Roman" w:cs="Times New Roman"/>
                <w:b/>
                <w:bCs/>
                <w:sz w:val="16"/>
                <w:szCs w:val="16"/>
                <w:lang w:val="lv-LV" w:bidi="ar-SA"/>
              </w:rPr>
              <w:t>Atskaites punkta Nr.156 apraksts:</w:t>
            </w:r>
          </w:p>
          <w:p w14:paraId="49C86CA0"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Ekonomikas ministrija publicē:</w:t>
            </w:r>
          </w:p>
          <w:p w14:paraId="28FC18A8"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 divgadu (2023. un 2025. gadā, kopā divi) analītisku uzraudzības ziņojumu par katru RIS3 jomu, kurā ietverts arī inovāciju atbalsta programmas novērtējums un ieteikumi tās uzlabošanai;</w:t>
            </w:r>
          </w:p>
          <w:p w14:paraId="6A4AB966"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4FB76C20" w14:textId="77777777" w:rsidR="00371B76" w:rsidRPr="001C38CE" w:rsidRDefault="00371B76" w:rsidP="00B95C5E">
            <w:pPr>
              <w:jc w:val="both"/>
              <w:rPr>
                <w:rFonts w:ascii="Times New Roman" w:hAnsi="Times New Roman" w:cs="Times New Roman"/>
                <w:sz w:val="16"/>
                <w:szCs w:val="16"/>
                <w:lang w:val="lv-LV" w:bidi="ar-SA"/>
              </w:rPr>
            </w:pPr>
          </w:p>
          <w:p w14:paraId="4ABBDAF2"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Inovācijas pārvaldības sistēmai tiek nodrošināts ilgtermiņa valsts budžeta</w:t>
            </w:r>
            <w:r>
              <w:rPr>
                <w:rFonts w:ascii="Times New Roman" w:hAnsi="Times New Roman" w:cs="Times New Roman"/>
                <w:sz w:val="16"/>
                <w:szCs w:val="16"/>
                <w:lang w:val="lv-LV" w:bidi="ar-SA"/>
              </w:rPr>
              <w:t xml:space="preserve"> </w:t>
            </w:r>
            <w:r w:rsidRPr="001C38CE">
              <w:rPr>
                <w:rFonts w:ascii="Times New Roman" w:hAnsi="Times New Roman" w:cs="Times New Roman"/>
                <w:sz w:val="16"/>
                <w:szCs w:val="16"/>
                <w:lang w:val="lv-LV" w:bidi="ar-SA"/>
              </w:rPr>
              <w:t>finansējums. Finansēšanas lēmumā norāda iesaistīto iestāžu funkcijas saskaņā ar iepriekš minētā uzraudzības ziņojuma rezultātiem.</w:t>
            </w:r>
          </w:p>
          <w:p w14:paraId="23CB4F28" w14:textId="77777777" w:rsidR="00371B76" w:rsidRPr="001C38CE" w:rsidRDefault="00371B76" w:rsidP="00B95C5E">
            <w:pPr>
              <w:jc w:val="both"/>
              <w:rPr>
                <w:rFonts w:ascii="Times New Roman" w:hAnsi="Times New Roman" w:cs="Times New Roman"/>
                <w:sz w:val="16"/>
                <w:szCs w:val="16"/>
                <w:lang w:val="lv-LV" w:bidi="ar-SA"/>
              </w:rPr>
            </w:pPr>
          </w:p>
        </w:tc>
        <w:tc>
          <w:tcPr>
            <w:tcW w:w="1708" w:type="pct"/>
            <w:tcBorders>
              <w:top w:val="single" w:sz="6" w:space="0" w:color="000000"/>
              <w:left w:val="single" w:sz="6" w:space="0" w:color="000000"/>
              <w:bottom w:val="single" w:sz="6" w:space="0" w:color="000000"/>
              <w:right w:val="single" w:sz="6" w:space="0" w:color="000000"/>
            </w:tcBorders>
            <w:shd w:val="clear" w:color="auto" w:fill="FFFFFF"/>
          </w:tcPr>
          <w:p w14:paraId="49A871D2" w14:textId="77777777" w:rsidR="00371B76" w:rsidRPr="001C38CE" w:rsidRDefault="00371B76" w:rsidP="00B95C5E">
            <w:pPr>
              <w:widowControl/>
              <w:autoSpaceDE w:val="0"/>
              <w:autoSpaceDN w:val="0"/>
              <w:adjustRightInd w:val="0"/>
              <w:jc w:val="both"/>
              <w:rPr>
                <w:rFonts w:ascii="Times New Roman" w:hAnsi="Times New Roman" w:cs="Times New Roman"/>
                <w:sz w:val="16"/>
                <w:szCs w:val="16"/>
                <w:lang w:val="lv-LV" w:bidi="ar-SA"/>
              </w:rPr>
            </w:pPr>
            <w:r w:rsidRPr="001C38CE">
              <w:rPr>
                <w:rFonts w:ascii="Times New Roman" w:hAnsi="Times New Roman" w:cs="Times New Roman"/>
                <w:b/>
                <w:bCs/>
                <w:sz w:val="16"/>
                <w:szCs w:val="16"/>
                <w:lang w:val="lv-LV" w:bidi="ar-SA"/>
              </w:rPr>
              <w:t>Mērķa Nr.155 apraksts</w:t>
            </w:r>
            <w:r w:rsidRPr="001C38CE">
              <w:rPr>
                <w:rFonts w:ascii="Times New Roman" w:hAnsi="Times New Roman" w:cs="Times New Roman"/>
                <w:sz w:val="16"/>
                <w:szCs w:val="16"/>
                <w:lang w:val="lv-LV" w:bidi="ar-SA"/>
              </w:rPr>
              <w:t>: Ekonomikas ministrija un Latvijas Investīciju un attīstības aģentūra piesaista vismaz 19 cilvēkus, lai nodrošinātu šīm iestādēm uzticēto funkciju izpildi inovācijas pārvaldības jomā.</w:t>
            </w:r>
          </w:p>
          <w:p w14:paraId="5E235948" w14:textId="77777777" w:rsidR="00371B76" w:rsidRPr="001C38CE" w:rsidRDefault="00371B76" w:rsidP="00B95C5E">
            <w:pPr>
              <w:widowControl/>
              <w:autoSpaceDE w:val="0"/>
              <w:autoSpaceDN w:val="0"/>
              <w:adjustRightInd w:val="0"/>
              <w:jc w:val="both"/>
              <w:rPr>
                <w:rFonts w:ascii="Times New Roman" w:eastAsia="Times New Roman" w:hAnsi="Times New Roman" w:cs="Times New Roman"/>
                <w:sz w:val="16"/>
                <w:szCs w:val="16"/>
                <w:lang w:val="lv-LV" w:bidi="ar-SA"/>
              </w:rPr>
            </w:pPr>
          </w:p>
          <w:p w14:paraId="0D2510C0" w14:textId="77777777" w:rsidR="00371B76" w:rsidRPr="001C38CE" w:rsidRDefault="00371B76" w:rsidP="00B95C5E">
            <w:pPr>
              <w:jc w:val="both"/>
              <w:rPr>
                <w:rFonts w:ascii="Times New Roman" w:hAnsi="Times New Roman" w:cs="Times New Roman"/>
                <w:b/>
                <w:bCs/>
                <w:sz w:val="16"/>
                <w:szCs w:val="16"/>
                <w:lang w:val="lv-LV" w:bidi="ar-SA"/>
              </w:rPr>
            </w:pPr>
            <w:r w:rsidRPr="001C38CE">
              <w:rPr>
                <w:rFonts w:ascii="Times New Roman" w:hAnsi="Times New Roman" w:cs="Times New Roman"/>
                <w:b/>
                <w:bCs/>
                <w:sz w:val="16"/>
                <w:szCs w:val="16"/>
                <w:lang w:val="lv-LV" w:bidi="ar-SA"/>
              </w:rPr>
              <w:t>Atskaites punkta Nr.156 apraksts:</w:t>
            </w:r>
          </w:p>
          <w:p w14:paraId="6200574F"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Ekonomikas ministrija publicē:</w:t>
            </w:r>
          </w:p>
          <w:p w14:paraId="42226F6E"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 divus analītiskas uzraudzības ziņojumus par visām RIS3 jomām, iekļaujot datus par iepriekšējo gadu un pašreizējo gadu, ja iespējams, kurā ietverts arī inovāciju atbalsta programmas novērtējums un ieteikumi tās uzlabošanai;</w:t>
            </w:r>
          </w:p>
          <w:p w14:paraId="3E19A0DC" w14:textId="77777777" w:rsidR="00371B76" w:rsidRPr="001C38CE" w:rsidRDefault="00371B76" w:rsidP="00B95C5E">
            <w:pPr>
              <w:jc w:val="both"/>
              <w:rPr>
                <w:rFonts w:ascii="Times New Roman" w:hAnsi="Times New Roman" w:cs="Times New Roman"/>
                <w:sz w:val="16"/>
                <w:szCs w:val="16"/>
                <w:lang w:val="lv-LV" w:bidi="ar-SA"/>
              </w:rPr>
            </w:pPr>
            <w:r w:rsidRPr="001C38CE">
              <w:rPr>
                <w:rFonts w:ascii="Times New Roman" w:hAnsi="Times New Roman" w:cs="Times New Roman"/>
                <w:sz w:val="16"/>
                <w:szCs w:val="16"/>
                <w:lang w:val="lv-LV" w:bidi="ar-SA"/>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783CDFDA" w14:textId="77777777" w:rsidR="00371B76" w:rsidRPr="001C38CE" w:rsidRDefault="00371B76" w:rsidP="00B95C5E">
            <w:pPr>
              <w:jc w:val="both"/>
              <w:rPr>
                <w:rFonts w:ascii="Times New Roman" w:hAnsi="Times New Roman" w:cs="Times New Roman"/>
                <w:sz w:val="16"/>
                <w:szCs w:val="16"/>
                <w:lang w:val="lv-LV" w:bidi="ar-SA"/>
              </w:rPr>
            </w:pPr>
          </w:p>
          <w:p w14:paraId="5264966B" w14:textId="77777777" w:rsidR="00371B76" w:rsidRPr="001C38CE" w:rsidRDefault="00371B76" w:rsidP="00B95C5E">
            <w:pPr>
              <w:jc w:val="both"/>
              <w:rPr>
                <w:rFonts w:ascii="Times New Roman" w:eastAsia="Times New Roman" w:hAnsi="Times New Roman" w:cs="Times New Roman"/>
                <w:color w:val="auto"/>
                <w:sz w:val="16"/>
                <w:szCs w:val="16"/>
                <w:lang w:val="lv-LV" w:bidi="ar-SA"/>
              </w:rPr>
            </w:pPr>
          </w:p>
        </w:tc>
      </w:tr>
      <w:tr w:rsidR="00371B76" w:rsidRPr="0075741E" w14:paraId="67525AAC"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BB4BD2"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Aplēstās izmaksas</w:t>
            </w:r>
          </w:p>
        </w:tc>
        <w:tc>
          <w:tcPr>
            <w:tcW w:w="1860" w:type="pct"/>
            <w:tcBorders>
              <w:top w:val="single" w:sz="6" w:space="0" w:color="000000"/>
              <w:left w:val="single" w:sz="6" w:space="0" w:color="000000"/>
              <w:bottom w:val="single" w:sz="6" w:space="0" w:color="000000"/>
              <w:right w:val="single" w:sz="6" w:space="0" w:color="000000"/>
            </w:tcBorders>
            <w:shd w:val="clear" w:color="auto" w:fill="FFFFFF"/>
          </w:tcPr>
          <w:p w14:paraId="6F587CBF"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c>
          <w:tcPr>
            <w:tcW w:w="1708" w:type="pct"/>
            <w:tcBorders>
              <w:top w:val="single" w:sz="6" w:space="0" w:color="000000"/>
              <w:left w:val="single" w:sz="6" w:space="0" w:color="000000"/>
              <w:bottom w:val="single" w:sz="6" w:space="0" w:color="000000"/>
              <w:right w:val="single" w:sz="6" w:space="0" w:color="000000"/>
            </w:tcBorders>
            <w:shd w:val="clear" w:color="auto" w:fill="FFFFFF"/>
          </w:tcPr>
          <w:p w14:paraId="30B693D7"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r>
      <w:tr w:rsidR="00371B76" w:rsidRPr="0075741E" w14:paraId="7ABE8931"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6D61D5"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Zaļā un digitālā izsekojamība</w:t>
            </w:r>
          </w:p>
        </w:tc>
        <w:tc>
          <w:tcPr>
            <w:tcW w:w="1860" w:type="pct"/>
            <w:tcBorders>
              <w:top w:val="single" w:sz="6" w:space="0" w:color="000000"/>
              <w:left w:val="single" w:sz="6" w:space="0" w:color="000000"/>
              <w:bottom w:val="single" w:sz="6" w:space="0" w:color="000000"/>
              <w:right w:val="single" w:sz="6" w:space="0" w:color="000000"/>
            </w:tcBorders>
            <w:shd w:val="clear" w:color="auto" w:fill="FFFFFF"/>
            <w:hideMark/>
          </w:tcPr>
          <w:p w14:paraId="484F110E"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c>
          <w:tcPr>
            <w:tcW w:w="1708" w:type="pct"/>
            <w:tcBorders>
              <w:top w:val="single" w:sz="6" w:space="0" w:color="000000"/>
              <w:left w:val="single" w:sz="6" w:space="0" w:color="000000"/>
              <w:bottom w:val="single" w:sz="6" w:space="0" w:color="000000"/>
              <w:right w:val="single" w:sz="6" w:space="0" w:color="000000"/>
            </w:tcBorders>
            <w:shd w:val="clear" w:color="auto" w:fill="FFFFFF"/>
            <w:hideMark/>
          </w:tcPr>
          <w:p w14:paraId="1C4E1669"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r>
      <w:tr w:rsidR="00371B76" w:rsidRPr="0075741E" w14:paraId="430C11F3" w14:textId="77777777" w:rsidTr="00B95C5E">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AA20ED7"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Pašnovērtējums par principu “nenodarīt būtisku kaitējumu”</w:t>
            </w:r>
          </w:p>
        </w:tc>
        <w:tc>
          <w:tcPr>
            <w:tcW w:w="1860" w:type="pct"/>
            <w:tcBorders>
              <w:top w:val="single" w:sz="6" w:space="0" w:color="000000"/>
              <w:left w:val="single" w:sz="6" w:space="0" w:color="000000"/>
              <w:bottom w:val="single" w:sz="6" w:space="0" w:color="000000"/>
              <w:right w:val="single" w:sz="6" w:space="0" w:color="000000"/>
            </w:tcBorders>
            <w:shd w:val="clear" w:color="auto" w:fill="FFFFFF"/>
            <w:hideMark/>
          </w:tcPr>
          <w:p w14:paraId="362039A1"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c>
          <w:tcPr>
            <w:tcW w:w="1708" w:type="pct"/>
            <w:tcBorders>
              <w:top w:val="single" w:sz="6" w:space="0" w:color="000000"/>
              <w:left w:val="single" w:sz="6" w:space="0" w:color="000000"/>
              <w:bottom w:val="single" w:sz="6" w:space="0" w:color="000000"/>
              <w:right w:val="single" w:sz="6" w:space="0" w:color="000000"/>
            </w:tcBorders>
            <w:shd w:val="clear" w:color="auto" w:fill="FFFFFF"/>
            <w:hideMark/>
          </w:tcPr>
          <w:p w14:paraId="0D4FA225" w14:textId="77777777" w:rsidR="00371B76" w:rsidRPr="0075741E" w:rsidRDefault="00371B76" w:rsidP="00B95C5E">
            <w:pPr>
              <w:shd w:val="clear" w:color="auto" w:fill="FFFFFF"/>
              <w:spacing w:line="259" w:lineRule="exact"/>
              <w:ind w:left="23" w:firstLine="102"/>
              <w:jc w:val="both"/>
              <w:rPr>
                <w:rFonts w:ascii="Times New Roman" w:eastAsia="Times New Roman" w:hAnsi="Times New Roman" w:cs="Times New Roman"/>
                <w:color w:val="auto"/>
                <w:sz w:val="22"/>
                <w:szCs w:val="22"/>
                <w:lang w:val="lv-LV" w:bidi="ar-SA"/>
              </w:rPr>
            </w:pPr>
            <w:r w:rsidRPr="0075741E">
              <w:rPr>
                <w:rFonts w:ascii="Times New Roman" w:eastAsia="Times New Roman" w:hAnsi="Times New Roman" w:cs="Times New Roman"/>
                <w:color w:val="auto"/>
                <w:sz w:val="22"/>
                <w:szCs w:val="22"/>
                <w:lang w:val="lv-LV" w:bidi="ar-SA"/>
              </w:rPr>
              <w:t>Izmaiņu nav</w:t>
            </w:r>
          </w:p>
        </w:tc>
      </w:tr>
    </w:tbl>
    <w:p w14:paraId="4C36DD35" w14:textId="77777777" w:rsidR="003D041A" w:rsidRDefault="003D041A" w:rsidP="003D041A">
      <w:pPr>
        <w:pStyle w:val="BodyText4"/>
        <w:shd w:val="clear" w:color="auto" w:fill="auto"/>
        <w:spacing w:before="0" w:after="0"/>
        <w:ind w:left="20"/>
        <w:rPr>
          <w:b/>
          <w:bCs/>
          <w:u w:val="single"/>
          <w:lang w:val="lv-LV"/>
        </w:rPr>
      </w:pPr>
    </w:p>
    <w:p w14:paraId="0799440A" w14:textId="77777777" w:rsidR="00371B76" w:rsidRDefault="00371B76" w:rsidP="003D041A">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3D041A" w:rsidRPr="00E9135A" w14:paraId="244E507A" w14:textId="77777777" w:rsidTr="00B95C5E">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6FD12613" w14:textId="77777777" w:rsidR="003D041A" w:rsidRPr="00E9135A" w:rsidRDefault="003D041A" w:rsidP="00B95C5E">
            <w:pPr>
              <w:pStyle w:val="Bodytext30"/>
              <w:shd w:val="clear" w:color="auto" w:fill="auto"/>
              <w:spacing w:before="0" w:after="0" w:line="259" w:lineRule="exact"/>
              <w:ind w:right="260" w:firstLine="0"/>
              <w:jc w:val="center"/>
              <w:rPr>
                <w:b/>
                <w:bCs/>
                <w:i w:val="0"/>
                <w:iCs w:val="0"/>
                <w:color w:val="auto"/>
                <w:sz w:val="20"/>
                <w:szCs w:val="20"/>
              </w:rPr>
            </w:pPr>
            <w:r w:rsidRPr="00E9135A">
              <w:rPr>
                <w:b/>
                <w:bCs/>
                <w:i w:val="0"/>
                <w:iCs w:val="0"/>
                <w:sz w:val="20"/>
                <w:szCs w:val="20"/>
                <w:lang w:val="lv-LV"/>
              </w:rPr>
              <w:lastRenderedPageBreak/>
              <w:t xml:space="preserve">5.2.1.r reforma </w:t>
            </w:r>
            <w:r w:rsidRPr="00E9135A">
              <w:rPr>
                <w:b/>
                <w:bCs/>
                <w:i w:val="0"/>
                <w:iCs w:val="0"/>
                <w:color w:val="auto"/>
                <w:sz w:val="20"/>
                <w:szCs w:val="20"/>
              </w:rPr>
              <w:t>“Augstākās izglītības un zinātniskās izcilības un pārvaldības reforma”</w:t>
            </w:r>
          </w:p>
          <w:p w14:paraId="45AE8F5A" w14:textId="67769961" w:rsidR="003D041A" w:rsidRPr="00E9135A" w:rsidRDefault="003D041A" w:rsidP="00B95C5E">
            <w:pPr>
              <w:pStyle w:val="BodyText4"/>
              <w:spacing w:before="0" w:after="0" w:line="240" w:lineRule="auto"/>
              <w:ind w:left="23" w:hanging="23"/>
              <w:jc w:val="center"/>
              <w:rPr>
                <w:b/>
                <w:bCs/>
                <w:sz w:val="20"/>
                <w:szCs w:val="20"/>
                <w:lang w:val="lv-LV"/>
              </w:rPr>
            </w:pPr>
            <w:r w:rsidRPr="00E9135A">
              <w:rPr>
                <w:b/>
                <w:bCs/>
                <w:sz w:val="20"/>
                <w:szCs w:val="20"/>
                <w:lang w:val="lv-LV"/>
              </w:rPr>
              <w:t>(CID atsauce Nr.</w:t>
            </w:r>
            <w:r w:rsidR="006B6273" w:rsidRPr="00E9135A">
              <w:rPr>
                <w:b/>
                <w:bCs/>
                <w:sz w:val="20"/>
                <w:szCs w:val="20"/>
                <w:lang w:val="lv-LV"/>
              </w:rPr>
              <w:t>160</w:t>
            </w:r>
            <w:r w:rsidRPr="00E9135A">
              <w:rPr>
                <w:b/>
                <w:bCs/>
                <w:sz w:val="20"/>
                <w:szCs w:val="20"/>
                <w:lang w:val="lv-LV"/>
              </w:rPr>
              <w:t xml:space="preserve"> un </w:t>
            </w:r>
            <w:r w:rsidR="006B6273" w:rsidRPr="00E9135A">
              <w:rPr>
                <w:b/>
                <w:bCs/>
                <w:sz w:val="20"/>
                <w:szCs w:val="20"/>
                <w:lang w:val="lv-LV"/>
              </w:rPr>
              <w:t>162</w:t>
            </w:r>
            <w:r w:rsidRPr="00E9135A">
              <w:rPr>
                <w:b/>
                <w:bCs/>
                <w:sz w:val="20"/>
                <w:szCs w:val="20"/>
                <w:lang w:val="lv-LV"/>
              </w:rPr>
              <w:t>)</w:t>
            </w:r>
          </w:p>
          <w:p w14:paraId="54BE51A0" w14:textId="77777777" w:rsidR="003D041A" w:rsidRPr="00E9135A" w:rsidRDefault="003D041A" w:rsidP="00B95C5E">
            <w:pPr>
              <w:pStyle w:val="BodyText4"/>
              <w:spacing w:before="0" w:after="0" w:line="240" w:lineRule="auto"/>
              <w:ind w:left="23" w:hanging="23"/>
              <w:jc w:val="center"/>
              <w:rPr>
                <w:b/>
                <w:bCs/>
                <w:sz w:val="20"/>
                <w:szCs w:val="20"/>
                <w:lang w:val="lv-LV"/>
              </w:rPr>
            </w:pPr>
            <w:r w:rsidRPr="00E9135A">
              <w:rPr>
                <w:b/>
                <w:bCs/>
                <w:color w:val="auto"/>
                <w:sz w:val="20"/>
                <w:szCs w:val="20"/>
              </w:rPr>
              <w:t>LV-C[C5]-R[5-2-1-r-]</w:t>
            </w:r>
          </w:p>
        </w:tc>
      </w:tr>
      <w:tr w:rsidR="003D041A" w:rsidRPr="00E9135A" w14:paraId="66603014" w14:textId="77777777" w:rsidTr="00B95C5E">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6B721AA1"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Grozījumi tiek pamatoti ar AF regulas 21 .panta 1. punktu.</w:t>
            </w:r>
          </w:p>
          <w:p w14:paraId="1374892E"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Aicinām precizēt 5.2.1.r. pasākuma un mērķa Nr.162 aprakstu, un atskaites punkta Nr. 160 rādītāja aprakstu. Esošajā redakcijā pasākuma aprakstā ir iekļauti datumi, kuri nav nepieciešami, kā arī mērķa Nr. 162 aprakstā ir pārrakstīšanās kļūda, līdz ar to nepieciešami redakcionāli labojumi. </w:t>
            </w:r>
          </w:p>
          <w:p w14:paraId="78BF5265"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Atskaites punkta Nr. 160 rādītāja apraksts ir pārāk detalizēts. </w:t>
            </w:r>
            <w:r w:rsidRPr="00E9135A">
              <w:rPr>
                <w:rFonts w:ascii="Times New Roman" w:eastAsia="Times New Roman" w:hAnsi="Times New Roman" w:cs="Times New Roman"/>
                <w:sz w:val="20"/>
                <w:szCs w:val="20"/>
                <w:shd w:val="clear" w:color="auto" w:fill="FFFFFF"/>
                <w:lang w:val="en-US"/>
              </w:rPr>
              <w:t xml:space="preserve">Katra </w:t>
            </w:r>
            <w:proofErr w:type="spellStart"/>
            <w:r w:rsidRPr="00E9135A">
              <w:rPr>
                <w:rFonts w:ascii="Times New Roman" w:eastAsia="Times New Roman" w:hAnsi="Times New Roman" w:cs="Times New Roman"/>
                <w:sz w:val="20"/>
                <w:szCs w:val="20"/>
                <w:shd w:val="clear" w:color="auto" w:fill="FFFFFF"/>
                <w:lang w:val="en-US"/>
              </w:rPr>
              <w:t>izmaiņa</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tiesiskajā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regulējumā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uz</w:t>
            </w:r>
            <w:proofErr w:type="spellEnd"/>
            <w:r w:rsidRPr="00E9135A">
              <w:rPr>
                <w:rFonts w:ascii="Times New Roman" w:eastAsia="Times New Roman" w:hAnsi="Times New Roman" w:cs="Times New Roman"/>
                <w:sz w:val="20"/>
                <w:szCs w:val="20"/>
                <w:shd w:val="clear" w:color="auto" w:fill="FFFFFF"/>
                <w:lang w:val="en-US"/>
              </w:rPr>
              <w:t xml:space="preserve"> kuru </w:t>
            </w:r>
            <w:proofErr w:type="spellStart"/>
            <w:r w:rsidRPr="00E9135A">
              <w:rPr>
                <w:rFonts w:ascii="Times New Roman" w:eastAsia="Times New Roman" w:hAnsi="Times New Roman" w:cs="Times New Roman"/>
                <w:sz w:val="20"/>
                <w:szCs w:val="20"/>
                <w:shd w:val="clear" w:color="auto" w:fill="FFFFFF"/>
                <w:lang w:val="en-US"/>
              </w:rPr>
              <w:t>attiecas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atskaites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punkts</w:t>
            </w:r>
            <w:proofErr w:type="spellEnd"/>
            <w:r w:rsidRPr="00E9135A">
              <w:rPr>
                <w:rFonts w:ascii="Times New Roman" w:eastAsia="Times New Roman" w:hAnsi="Times New Roman" w:cs="Times New Roman"/>
                <w:sz w:val="20"/>
                <w:szCs w:val="20"/>
                <w:shd w:val="clear" w:color="auto" w:fill="FFFFFF"/>
                <w:lang w:val="en-US"/>
              </w:rPr>
              <w:t xml:space="preserve">, nav </w:t>
            </w:r>
            <w:proofErr w:type="spellStart"/>
            <w:r w:rsidRPr="00E9135A">
              <w:rPr>
                <w:rFonts w:ascii="Times New Roman" w:eastAsia="Times New Roman" w:hAnsi="Times New Roman" w:cs="Times New Roman"/>
                <w:sz w:val="20"/>
                <w:szCs w:val="20"/>
                <w:shd w:val="clear" w:color="auto" w:fill="FFFFFF"/>
                <w:lang w:val="en-US"/>
              </w:rPr>
              <w:t>saistīta</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ar</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attiecīgās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augstākās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izglītības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reformas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konceptuālo</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ziņojumu</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Ziņojumā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nekad</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netiek</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paredzētas</w:t>
            </w:r>
            <w:proofErr w:type="spellEnd"/>
            <w:r w:rsidRPr="00E9135A">
              <w:rPr>
                <w:rFonts w:ascii="Times New Roman" w:eastAsia="Times New Roman" w:hAnsi="Times New Roman" w:cs="Times New Roman"/>
                <w:sz w:val="20"/>
                <w:szCs w:val="20"/>
                <w:shd w:val="clear" w:color="auto" w:fill="FFFFFF"/>
                <w:lang w:val="en-US"/>
              </w:rPr>
              <w:t xml:space="preserve"> un </w:t>
            </w:r>
            <w:proofErr w:type="spellStart"/>
            <w:r w:rsidRPr="00E9135A">
              <w:rPr>
                <w:rFonts w:ascii="Times New Roman" w:eastAsia="Times New Roman" w:hAnsi="Times New Roman" w:cs="Times New Roman"/>
                <w:sz w:val="20"/>
                <w:szCs w:val="20"/>
                <w:shd w:val="clear" w:color="auto" w:fill="FFFFFF"/>
                <w:lang w:val="en-US"/>
              </w:rPr>
              <w:t>aptvertas</w:t>
            </w:r>
            <w:proofErr w:type="spellEnd"/>
            <w:r w:rsidRPr="00E9135A">
              <w:rPr>
                <w:rFonts w:ascii="Times New Roman" w:eastAsia="Times New Roman" w:hAnsi="Times New Roman" w:cs="Times New Roman"/>
                <w:sz w:val="20"/>
                <w:szCs w:val="20"/>
                <w:shd w:val="clear" w:color="auto" w:fill="FFFFFF"/>
                <w:lang w:val="en-US"/>
              </w:rPr>
              <w:t xml:space="preserve"> visas </w:t>
            </w:r>
            <w:proofErr w:type="spellStart"/>
            <w:r w:rsidRPr="00E9135A">
              <w:rPr>
                <w:rFonts w:ascii="Times New Roman" w:eastAsia="Times New Roman" w:hAnsi="Times New Roman" w:cs="Times New Roman"/>
                <w:sz w:val="20"/>
                <w:szCs w:val="20"/>
                <w:shd w:val="clear" w:color="auto" w:fill="FFFFFF"/>
                <w:lang w:val="en-US"/>
              </w:rPr>
              <w:t>izmaiņas</w:t>
            </w:r>
            <w:proofErr w:type="spellEnd"/>
            <w:r w:rsidRPr="00E9135A">
              <w:rPr>
                <w:rFonts w:ascii="Times New Roman" w:eastAsia="Times New Roman" w:hAnsi="Times New Roman" w:cs="Times New Roman"/>
                <w:sz w:val="20"/>
                <w:szCs w:val="20"/>
                <w:shd w:val="clear" w:color="auto" w:fill="FFFFFF"/>
                <w:lang w:val="en-US"/>
              </w:rPr>
              <w:t xml:space="preserve">, kas </w:t>
            </w:r>
            <w:proofErr w:type="spellStart"/>
            <w:r w:rsidRPr="00E9135A">
              <w:rPr>
                <w:rFonts w:ascii="Times New Roman" w:eastAsia="Times New Roman" w:hAnsi="Times New Roman" w:cs="Times New Roman"/>
                <w:sz w:val="20"/>
                <w:szCs w:val="20"/>
                <w:shd w:val="clear" w:color="auto" w:fill="FFFFFF"/>
                <w:lang w:val="en-US"/>
              </w:rPr>
              <w:t>jāveic</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tiesiskajā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regulējumā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saistībā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ar</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attiecīgo</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reformu</w:t>
            </w:r>
            <w:proofErr w:type="spellEnd"/>
            <w:r w:rsidRPr="00E9135A">
              <w:rPr>
                <w:rFonts w:ascii="Times New Roman" w:eastAsia="Times New Roman" w:hAnsi="Times New Roman" w:cs="Times New Roman"/>
                <w:sz w:val="20"/>
                <w:szCs w:val="20"/>
                <w:shd w:val="clear" w:color="auto" w:fill="FFFFFF"/>
                <w:lang w:val="en-US"/>
              </w:rPr>
              <w:t xml:space="preserve">. Ja </w:t>
            </w:r>
            <w:proofErr w:type="spellStart"/>
            <w:r w:rsidRPr="00E9135A">
              <w:rPr>
                <w:rFonts w:ascii="Times New Roman" w:eastAsia="Times New Roman" w:hAnsi="Times New Roman" w:cs="Times New Roman"/>
                <w:sz w:val="20"/>
                <w:szCs w:val="20"/>
                <w:shd w:val="clear" w:color="auto" w:fill="FFFFFF"/>
                <w:lang w:val="en-US"/>
              </w:rPr>
              <w:t>paliek</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šī</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brīža</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redakcija</w:t>
            </w:r>
            <w:proofErr w:type="spellEnd"/>
            <w:r w:rsidRPr="00E9135A">
              <w:rPr>
                <w:rFonts w:ascii="Times New Roman" w:eastAsia="Times New Roman" w:hAnsi="Times New Roman" w:cs="Times New Roman"/>
                <w:sz w:val="20"/>
                <w:szCs w:val="20"/>
                <w:shd w:val="clear" w:color="auto" w:fill="FFFFFF"/>
                <w:lang w:val="en-US"/>
              </w:rPr>
              <w:t>, j</w:t>
            </w:r>
            <w:proofErr w:type="spellStart"/>
            <w:r w:rsidRPr="00E9135A">
              <w:rPr>
                <w:rFonts w:ascii="Times New Roman" w:eastAsia="Times New Roman" w:hAnsi="Times New Roman" w:cs="Times New Roman"/>
                <w:sz w:val="20"/>
                <w:szCs w:val="20"/>
                <w:shd w:val="clear" w:color="auto" w:fill="FFFFFF"/>
              </w:rPr>
              <w:t>ebkuras</w:t>
            </w:r>
            <w:proofErr w:type="spellEnd"/>
            <w:r w:rsidRPr="00E9135A">
              <w:rPr>
                <w:rFonts w:ascii="Times New Roman" w:eastAsia="Times New Roman" w:hAnsi="Times New Roman" w:cs="Times New Roman"/>
                <w:sz w:val="20"/>
                <w:szCs w:val="20"/>
                <w:shd w:val="clear" w:color="auto" w:fill="FFFFFF"/>
              </w:rPr>
              <w:t xml:space="preserve"> </w:t>
            </w:r>
            <w:proofErr w:type="gramStart"/>
            <w:r w:rsidRPr="00E9135A">
              <w:rPr>
                <w:rFonts w:ascii="Times New Roman" w:eastAsia="Times New Roman" w:hAnsi="Times New Roman" w:cs="Times New Roman"/>
                <w:sz w:val="20"/>
                <w:szCs w:val="20"/>
                <w:shd w:val="clear" w:color="auto" w:fill="FFFFFF"/>
              </w:rPr>
              <w:t>izmaiņas  likumdošanā</w:t>
            </w:r>
            <w:proofErr w:type="gramEnd"/>
            <w:r w:rsidRPr="00E9135A">
              <w:rPr>
                <w:rFonts w:ascii="Times New Roman" w:eastAsia="Times New Roman" w:hAnsi="Times New Roman" w:cs="Times New Roman"/>
                <w:sz w:val="20"/>
                <w:szCs w:val="20"/>
                <w:shd w:val="clear" w:color="auto" w:fill="FFFFFF"/>
              </w:rPr>
              <w:t xml:space="preserve"> būs jāsaista ar konceptuālo ziņojumu. Jau šobrīd</w:t>
            </w:r>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Ministru</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kabinetā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tiek</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pieņemti</w:t>
            </w:r>
            <w:proofErr w:type="spellEnd"/>
            <w:r w:rsidRPr="00E9135A">
              <w:rPr>
                <w:rFonts w:ascii="Times New Roman" w:eastAsia="Times New Roman" w:hAnsi="Times New Roman" w:cs="Times New Roman"/>
                <w:sz w:val="20"/>
                <w:szCs w:val="20"/>
                <w:shd w:val="clear" w:color="auto" w:fill="FFFFFF"/>
                <w:lang w:val="en-US"/>
              </w:rPr>
              <w:t xml:space="preserve"> un </w:t>
            </w:r>
            <w:proofErr w:type="spellStart"/>
            <w:r w:rsidRPr="00E9135A">
              <w:rPr>
                <w:rFonts w:ascii="Times New Roman" w:eastAsia="Times New Roman" w:hAnsi="Times New Roman" w:cs="Times New Roman"/>
                <w:sz w:val="20"/>
                <w:szCs w:val="20"/>
                <w:shd w:val="clear" w:color="auto" w:fill="FFFFFF"/>
                <w:lang w:val="en-US"/>
              </w:rPr>
              <w:t>gatavoti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grozījumi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normatīvajā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regulējumā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kā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arī</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tiek</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gatavoti</w:t>
            </w:r>
            <w:proofErr w:type="spellEnd"/>
            <w:r w:rsidRPr="00E9135A">
              <w:rPr>
                <w:rFonts w:ascii="Times New Roman" w:eastAsia="Times New Roman" w:hAnsi="Times New Roman" w:cs="Times New Roman"/>
                <w:sz w:val="20"/>
                <w:szCs w:val="20"/>
                <w:shd w:val="clear" w:color="auto" w:fill="FFFFFF"/>
                <w:lang w:val="en-US"/>
              </w:rPr>
              <w:t xml:space="preserve"> un </w:t>
            </w:r>
            <w:proofErr w:type="spellStart"/>
            <w:r w:rsidRPr="00E9135A">
              <w:rPr>
                <w:rFonts w:ascii="Times New Roman" w:eastAsia="Times New Roman" w:hAnsi="Times New Roman" w:cs="Times New Roman"/>
                <w:sz w:val="20"/>
                <w:szCs w:val="20"/>
                <w:shd w:val="clear" w:color="auto" w:fill="FFFFFF"/>
                <w:lang w:val="en-US"/>
              </w:rPr>
              <w:t>pieņemti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jauni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normatīvie</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akti</w:t>
            </w:r>
            <w:proofErr w:type="spellEnd"/>
            <w:r w:rsidRPr="00E9135A">
              <w:rPr>
                <w:rFonts w:ascii="Times New Roman" w:eastAsia="Times New Roman" w:hAnsi="Times New Roman" w:cs="Times New Roman"/>
                <w:sz w:val="20"/>
                <w:szCs w:val="20"/>
                <w:shd w:val="clear" w:color="auto" w:fill="FFFFFF"/>
                <w:lang w:val="en-US"/>
              </w:rPr>
              <w:t xml:space="preserve">, kas </w:t>
            </w:r>
            <w:proofErr w:type="spellStart"/>
            <w:r w:rsidRPr="00E9135A">
              <w:rPr>
                <w:rFonts w:ascii="Times New Roman" w:eastAsia="Times New Roman" w:hAnsi="Times New Roman" w:cs="Times New Roman"/>
                <w:sz w:val="20"/>
                <w:szCs w:val="20"/>
                <w:shd w:val="clear" w:color="auto" w:fill="FFFFFF"/>
                <w:lang w:val="en-US"/>
              </w:rPr>
              <w:t>saistīti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ar</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augstākās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izglītības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reformu</w:t>
            </w:r>
            <w:proofErr w:type="spellEnd"/>
            <w:r w:rsidRPr="00E9135A">
              <w:rPr>
                <w:rFonts w:ascii="Times New Roman" w:eastAsia="Times New Roman" w:hAnsi="Times New Roman" w:cs="Times New Roman"/>
                <w:sz w:val="20"/>
                <w:szCs w:val="20"/>
                <w:shd w:val="clear" w:color="auto" w:fill="FFFFFF"/>
                <w:lang w:val="en-US"/>
              </w:rPr>
              <w:t xml:space="preserve">, bet </w:t>
            </w:r>
            <w:proofErr w:type="spellStart"/>
            <w:r w:rsidRPr="00E9135A">
              <w:rPr>
                <w:rFonts w:ascii="Times New Roman" w:eastAsia="Times New Roman" w:hAnsi="Times New Roman" w:cs="Times New Roman"/>
                <w:sz w:val="20"/>
                <w:szCs w:val="20"/>
                <w:shd w:val="clear" w:color="auto" w:fill="FFFFFF"/>
                <w:lang w:val="en-US"/>
              </w:rPr>
              <w:t>konceptuālais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ziņojums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vēl</w:t>
            </w:r>
            <w:proofErr w:type="spellEnd"/>
            <w:r w:rsidRPr="00E9135A">
              <w:rPr>
                <w:rFonts w:ascii="Times New Roman" w:eastAsia="Times New Roman" w:hAnsi="Times New Roman" w:cs="Times New Roman"/>
                <w:sz w:val="20"/>
                <w:szCs w:val="20"/>
                <w:shd w:val="clear" w:color="auto" w:fill="FFFFFF"/>
                <w:lang w:val="en-US"/>
              </w:rPr>
              <w:t xml:space="preserve"> nav </w:t>
            </w:r>
            <w:proofErr w:type="spellStart"/>
            <w:r w:rsidRPr="00E9135A">
              <w:rPr>
                <w:rFonts w:ascii="Times New Roman" w:eastAsia="Times New Roman" w:hAnsi="Times New Roman" w:cs="Times New Roman"/>
                <w:sz w:val="20"/>
                <w:szCs w:val="20"/>
                <w:shd w:val="clear" w:color="auto" w:fill="FFFFFF"/>
                <w:lang w:val="en-US"/>
              </w:rPr>
              <w:t>apstiprināts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Ministru</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kabinetā</w:t>
            </w:r>
            <w:proofErr w:type="spellEnd"/>
            <w:r w:rsidRPr="00E9135A">
              <w:rPr>
                <w:rFonts w:ascii="Times New Roman" w:eastAsia="Times New Roman" w:hAnsi="Times New Roman" w:cs="Times New Roman"/>
                <w:sz w:val="20"/>
                <w:szCs w:val="20"/>
                <w:shd w:val="clear" w:color="auto" w:fill="FFFFFF"/>
                <w:lang w:val="en-US"/>
              </w:rPr>
              <w:t>.</w:t>
            </w:r>
          </w:p>
          <w:p w14:paraId="5EC8DEBB" w14:textId="77777777" w:rsidR="003D041A" w:rsidRPr="00E9135A" w:rsidRDefault="003D041A" w:rsidP="00B95C5E">
            <w:pPr>
              <w:jc w:val="both"/>
              <w:rPr>
                <w:rFonts w:eastAsia="Times New Roman"/>
                <w:sz w:val="20"/>
                <w:szCs w:val="20"/>
                <w:shd w:val="clear" w:color="auto" w:fill="FFFFFF"/>
                <w:lang w:val="en-US"/>
              </w:rPr>
            </w:pPr>
            <w:r w:rsidRPr="00E9135A">
              <w:rPr>
                <w:rFonts w:ascii="Times New Roman" w:eastAsia="Times New Roman" w:hAnsi="Times New Roman" w:cs="Times New Roman"/>
                <w:sz w:val="20"/>
                <w:szCs w:val="20"/>
                <w:shd w:val="clear" w:color="auto" w:fill="FFFFFF"/>
              </w:rPr>
              <w:t>Veiktais grozījums ļautu sasniegt reformas pasākuma mērķus, pārmērīgi un nepamatoti nesaistoties ar konceptuālajā ziņojumā noteiktajiem risinājumiem un līdz ar to ļautu samazināt administratīvo slogu.</w:t>
            </w:r>
          </w:p>
          <w:p w14:paraId="5B159774" w14:textId="77777777" w:rsidR="003D041A" w:rsidRPr="00E9135A" w:rsidRDefault="003D041A" w:rsidP="00B95C5E">
            <w:pPr>
              <w:jc w:val="both"/>
              <w:rPr>
                <w:rFonts w:ascii="Times New Roman" w:eastAsiaTheme="minorHAnsi" w:hAnsi="Times New Roman" w:cs="Times New Roman"/>
                <w:sz w:val="20"/>
                <w:szCs w:val="20"/>
              </w:rPr>
            </w:pPr>
          </w:p>
        </w:tc>
      </w:tr>
      <w:tr w:rsidR="003D041A" w:rsidRPr="00E9135A" w14:paraId="6F5FE33B"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13216189"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t>Mainītie elementi</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02A77853"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t>Pašreizējā redakcija</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6DBFBA6D"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t>Grozītā redakcija</w:t>
            </w:r>
          </w:p>
        </w:tc>
      </w:tr>
      <w:tr w:rsidR="003D041A" w:rsidRPr="00E9135A" w14:paraId="3A84BD26"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4C9D341C"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Komponentes un/vai pasākuma apraksts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45E502BE"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Līdz 2023. gada 30. septembrim apstiprina vismaz četrus augstākās izglītības iestāžu konsolidācijas plānus, un tie ir tiesīgi saņemt konsolidācijas </w:t>
            </w:r>
            <w:proofErr w:type="spellStart"/>
            <w:r w:rsidRPr="00E9135A">
              <w:rPr>
                <w:sz w:val="20"/>
                <w:szCs w:val="20"/>
              </w:rPr>
              <w:t>grantus</w:t>
            </w:r>
            <w:proofErr w:type="spellEnd"/>
            <w:r w:rsidRPr="00E9135A">
              <w:rPr>
                <w:sz w:val="20"/>
                <w:szCs w:val="20"/>
              </w:rPr>
              <w:t xml:space="preserve"> (investīcija 5.2.1.1.i. Pētniecības, attīstības un konsolidācijas granti).</w:t>
            </w:r>
          </w:p>
          <w:p w14:paraId="7DA7146D"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Pasākums nodrošina, ka līdz 2024. gada 31. decembrim stājas spēkā tiesību normas,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w:t>
            </w:r>
          </w:p>
          <w:p w14:paraId="0DC79EE6" w14:textId="77777777" w:rsidR="003D041A" w:rsidRPr="00E9135A" w:rsidRDefault="003D041A" w:rsidP="00B95C5E">
            <w:pPr>
              <w:pStyle w:val="BodyText4"/>
              <w:spacing w:before="0" w:after="0" w:line="240" w:lineRule="auto"/>
              <w:ind w:left="23" w:firstLine="102"/>
              <w:rPr>
                <w:sz w:val="20"/>
                <w:szCs w:val="20"/>
                <w:lang w:val="lv-LV"/>
              </w:rPr>
            </w:pPr>
            <w:r w:rsidRPr="00E9135A">
              <w:rPr>
                <w:sz w:val="20"/>
                <w:szCs w:val="20"/>
              </w:rPr>
              <w:t>Līdz 2026. gada 31. augustam visas valsts dibinātās augstākās izglītības iestādes īsteno jauno pārvaldības modeli, ieskaitot izmaiņas iekšējās pārvaldības struktūrās, nosaka rektora ievēlēšanas kritērijus saskaņā ar likuma prasībām, ieceļ vadības komandu</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3E27966D" w14:textId="77777777" w:rsidR="003D041A" w:rsidRPr="00E9135A" w:rsidRDefault="003D041A" w:rsidP="00B95C5E">
            <w:pPr>
              <w:jc w:val="both"/>
              <w:rPr>
                <w:rFonts w:ascii="Times New Roman" w:hAnsi="Times New Roman" w:cs="Times New Roman"/>
                <w:sz w:val="20"/>
                <w:szCs w:val="20"/>
              </w:rPr>
            </w:pPr>
            <w:r w:rsidRPr="00E9135A">
              <w:rPr>
                <w:rFonts w:ascii="Times New Roman" w:hAnsi="Times New Roman" w:cs="Times New Roman"/>
                <w:b/>
                <w:bCs/>
                <w:sz w:val="20"/>
                <w:szCs w:val="20"/>
              </w:rPr>
              <w:t>Apstiprina vismaz četrus augstākās izglītības iestāžu konsolidācijas plānus</w:t>
            </w:r>
            <w:r w:rsidRPr="00E9135A">
              <w:rPr>
                <w:rFonts w:ascii="Times New Roman" w:hAnsi="Times New Roman" w:cs="Times New Roman"/>
                <w:sz w:val="20"/>
                <w:szCs w:val="20"/>
              </w:rPr>
              <w:t xml:space="preserve">, un tie ir tiesīgi saņemt konsolidācijas </w:t>
            </w:r>
            <w:proofErr w:type="spellStart"/>
            <w:r w:rsidRPr="00E9135A">
              <w:rPr>
                <w:rFonts w:ascii="Times New Roman" w:hAnsi="Times New Roman" w:cs="Times New Roman"/>
                <w:sz w:val="20"/>
                <w:szCs w:val="20"/>
              </w:rPr>
              <w:t>grantus</w:t>
            </w:r>
            <w:proofErr w:type="spellEnd"/>
            <w:r w:rsidRPr="00E9135A">
              <w:rPr>
                <w:rFonts w:ascii="Times New Roman" w:hAnsi="Times New Roman" w:cs="Times New Roman"/>
                <w:sz w:val="20"/>
                <w:szCs w:val="20"/>
              </w:rPr>
              <w:t xml:space="preserve"> (investīcija 5.2.1.1.i. Pētniecības, attīstības un konsolidācijas granti). </w:t>
            </w:r>
          </w:p>
          <w:p w14:paraId="0FC2A845" w14:textId="77777777" w:rsidR="003D041A" w:rsidRPr="00E9135A" w:rsidRDefault="003D041A" w:rsidP="00B95C5E">
            <w:pPr>
              <w:jc w:val="both"/>
              <w:rPr>
                <w:rFonts w:ascii="Times New Roman" w:hAnsi="Times New Roman" w:cs="Times New Roman"/>
                <w:sz w:val="20"/>
                <w:szCs w:val="20"/>
              </w:rPr>
            </w:pPr>
          </w:p>
          <w:p w14:paraId="39BE1C49" w14:textId="77777777" w:rsidR="003D041A" w:rsidRPr="00E9135A" w:rsidRDefault="003D041A" w:rsidP="00B95C5E">
            <w:pPr>
              <w:jc w:val="both"/>
              <w:rPr>
                <w:sz w:val="20"/>
                <w:szCs w:val="20"/>
              </w:rPr>
            </w:pPr>
            <w:r w:rsidRPr="00E9135A">
              <w:rPr>
                <w:rFonts w:ascii="Times New Roman" w:hAnsi="Times New Roman" w:cs="Times New Roman"/>
                <w:sz w:val="20"/>
                <w:szCs w:val="20"/>
              </w:rPr>
              <w:t xml:space="preserve">Pasākums nodrošina, </w:t>
            </w:r>
            <w:r w:rsidRPr="00E9135A">
              <w:rPr>
                <w:rFonts w:ascii="Times New Roman" w:hAnsi="Times New Roman" w:cs="Times New Roman"/>
                <w:b/>
                <w:bCs/>
                <w:sz w:val="20"/>
                <w:szCs w:val="20"/>
              </w:rPr>
              <w:t>ka stājas spēkā tiesību normas</w:t>
            </w:r>
            <w:r w:rsidRPr="00E9135A">
              <w:rPr>
                <w:rFonts w:ascii="Times New Roman" w:hAnsi="Times New Roman" w:cs="Times New Roman"/>
                <w:sz w:val="20"/>
                <w:szCs w:val="20"/>
              </w:rPr>
              <w:t>,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w:t>
            </w:r>
            <w:r w:rsidRPr="00E9135A">
              <w:rPr>
                <w:sz w:val="20"/>
                <w:szCs w:val="20"/>
              </w:rPr>
              <w:t xml:space="preserve"> </w:t>
            </w:r>
          </w:p>
          <w:p w14:paraId="4D4FDF5B" w14:textId="77777777" w:rsidR="003D041A" w:rsidRPr="00E9135A" w:rsidRDefault="003D041A" w:rsidP="00B95C5E">
            <w:pPr>
              <w:jc w:val="both"/>
              <w:rPr>
                <w:sz w:val="20"/>
                <w:szCs w:val="20"/>
              </w:rPr>
            </w:pPr>
          </w:p>
          <w:p w14:paraId="0C3880CD" w14:textId="77777777" w:rsidR="003D041A" w:rsidRPr="00E9135A" w:rsidRDefault="003D041A" w:rsidP="00B95C5E">
            <w:pPr>
              <w:jc w:val="both"/>
              <w:rPr>
                <w:rFonts w:ascii="Times New Roman" w:hAnsi="Times New Roman" w:cs="Times New Roman"/>
                <w:sz w:val="20"/>
                <w:szCs w:val="20"/>
              </w:rPr>
            </w:pPr>
          </w:p>
          <w:p w14:paraId="6EB1EAAC" w14:textId="77777777" w:rsidR="003D041A" w:rsidRPr="00E9135A" w:rsidRDefault="003D041A" w:rsidP="00B95C5E">
            <w:pPr>
              <w:jc w:val="both"/>
              <w:rPr>
                <w:rFonts w:ascii="Times New Roman" w:hAnsi="Times New Roman" w:cs="Times New Roman"/>
                <w:iCs/>
                <w:sz w:val="20"/>
                <w:szCs w:val="20"/>
              </w:rPr>
            </w:pPr>
            <w:r w:rsidRPr="00E9135A">
              <w:rPr>
                <w:rFonts w:ascii="Times New Roman" w:hAnsi="Times New Roman" w:cs="Times New Roman"/>
                <w:sz w:val="20"/>
                <w:szCs w:val="20"/>
              </w:rPr>
              <w:t xml:space="preserve">Līdz 2026. gada 31. augustam visas </w:t>
            </w:r>
            <w:r w:rsidRPr="00E9135A">
              <w:rPr>
                <w:rFonts w:ascii="Times New Roman" w:hAnsi="Times New Roman" w:cs="Times New Roman"/>
                <w:b/>
                <w:bCs/>
                <w:sz w:val="20"/>
                <w:szCs w:val="20"/>
              </w:rPr>
              <w:t>valsts augstākās izglītības iestādes</w:t>
            </w:r>
            <w:r w:rsidRPr="00E9135A">
              <w:rPr>
                <w:rFonts w:ascii="Times New Roman" w:hAnsi="Times New Roman" w:cs="Times New Roman"/>
                <w:sz w:val="20"/>
                <w:szCs w:val="20"/>
              </w:rPr>
              <w:t xml:space="preserve"> īsteno jauno pārvaldības modeli, ieskaitot izmaiņas iekšējās pārvaldības struktūrās, nosaka rektora ievēlēšanas kritērijus saskaņā ar likuma prasībām, ieceļ vadības komandu</w:t>
            </w:r>
          </w:p>
        </w:tc>
      </w:tr>
      <w:tr w:rsidR="003D041A" w:rsidRPr="00E9135A" w14:paraId="5D0427FB"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11592D9B"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 xml:space="preserve">Atskaites punkti un </w:t>
            </w:r>
            <w:proofErr w:type="spellStart"/>
            <w:r w:rsidRPr="00E9135A">
              <w:rPr>
                <w:sz w:val="20"/>
                <w:szCs w:val="20"/>
                <w:lang w:val="lv-LV"/>
              </w:rPr>
              <w:t>mērķrādītāji</w:t>
            </w:r>
            <w:proofErr w:type="spellEnd"/>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25373BC6" w14:textId="77777777" w:rsidR="003D041A" w:rsidRPr="00E9135A" w:rsidRDefault="003D041A" w:rsidP="00B95C5E">
            <w:pPr>
              <w:pStyle w:val="BodyText4"/>
              <w:spacing w:before="0" w:after="0" w:line="240" w:lineRule="auto"/>
              <w:ind w:left="23" w:firstLine="102"/>
              <w:rPr>
                <w:b/>
                <w:bCs/>
                <w:sz w:val="20"/>
                <w:szCs w:val="20"/>
                <w:lang w:val="lv-LV"/>
              </w:rPr>
            </w:pPr>
            <w:r w:rsidRPr="00E9135A">
              <w:rPr>
                <w:b/>
                <w:bCs/>
                <w:sz w:val="20"/>
                <w:szCs w:val="20"/>
                <w:lang w:val="lv-LV"/>
              </w:rPr>
              <w:t>Atskaites punkts Nr.160:</w:t>
            </w:r>
          </w:p>
          <w:p w14:paraId="52FCD1B4"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Saeima ir pieņēmusi grozījumus Augstskolu likumā un Zinātniskās darbības likumā, un Ministru kabinets ir pieņēmis grozījumus saistītajos Ministru kabineta noteikumos, kas attiecas uz:</w:t>
            </w:r>
            <w:r w:rsidRPr="00E9135A">
              <w:rPr>
                <w:sz w:val="20"/>
                <w:szCs w:val="20"/>
              </w:rPr>
              <w:br/>
              <w:t>- jaunā doktorantūras modeļa ieviešanu Latvijā (saskaņā ar konceptuālajā ziņojumā paredzēto reformas īstenošanas risinājumu Ministru kabinets ir saņēmis atbalstu 2020. gada 25. jūnijā);</w:t>
            </w:r>
            <w:r w:rsidRPr="00E9135A">
              <w:rPr>
                <w:sz w:val="20"/>
                <w:szCs w:val="20"/>
              </w:rPr>
              <w:br/>
              <w:t xml:space="preserve">- jaunā akadēmiskās karjeras modeļa ieviešanu Latvijā (saskaņā ar konceptuālajā ziņojumā paredzēto reformas īstenošanas risinājumu Ministru kabinets plāno to izskatīt līdz 2022. gada </w:t>
            </w:r>
            <w:r w:rsidRPr="00E9135A">
              <w:rPr>
                <w:sz w:val="20"/>
                <w:szCs w:val="20"/>
              </w:rPr>
              <w:lastRenderedPageBreak/>
              <w:t>30. jūnijam);</w:t>
            </w:r>
            <w:r w:rsidRPr="00E9135A">
              <w:rPr>
                <w:sz w:val="20"/>
                <w:szCs w:val="20"/>
              </w:rPr>
              <w:br/>
              <w:t>- augstākās izglītības iestāžu un koledžu cikliskas institucionālās akreditācijas ieviešanu Latvijā (saskaņā ar konceptuālajā ziņojumā paredzēto reformas īstenošanas risinājumu Ministru kabinets plāno to izskatīt līdz 2022. gada 31. decembrim);</w:t>
            </w:r>
            <w:r w:rsidRPr="00E9135A">
              <w:rPr>
                <w:sz w:val="20"/>
                <w:szCs w:val="20"/>
              </w:rPr>
              <w:br/>
              <w:t>- trīs pīlāru augstākās izglītības finansēšanas modeļa turpmāku attīstību (saskaņā ar konceptuālajā ziņojumā paredzēto risinājumu finansēšanas modeļa uzlabošanai Ministru kabinets paredz to izskatīt līdz 2021. gada 31. decembrim);</w:t>
            </w:r>
            <w:r w:rsidRPr="00E9135A">
              <w:rPr>
                <w:sz w:val="20"/>
                <w:szCs w:val="20"/>
              </w:rPr>
              <w:br/>
              <w:t>- valsts finansējuma sasaisti ar zinātnisko institūciju starptautiskā novērtējuma rezultātiem (saskaņā ar konceptuālajā ziņojumā paredzēto risinājumu finansēšanas modeļa uzlabošanai Ministru kabinets paredz to izskatīt līdz 2021. gada 31. decembrim). </w:t>
            </w:r>
          </w:p>
          <w:p w14:paraId="4805B7C3" w14:textId="77777777" w:rsidR="003D041A" w:rsidRPr="00E9135A" w:rsidRDefault="003D041A" w:rsidP="00B95C5E">
            <w:pPr>
              <w:pStyle w:val="BodyText4"/>
              <w:spacing w:before="0" w:after="0" w:line="240" w:lineRule="auto"/>
              <w:ind w:left="23" w:firstLine="102"/>
              <w:rPr>
                <w:sz w:val="20"/>
                <w:szCs w:val="20"/>
                <w:lang w:val="lv-LV"/>
              </w:rPr>
            </w:pPr>
          </w:p>
          <w:p w14:paraId="1E6797B9" w14:textId="77777777" w:rsidR="003D041A" w:rsidRPr="00E9135A" w:rsidRDefault="003D041A" w:rsidP="00B95C5E">
            <w:pPr>
              <w:pStyle w:val="BodyText4"/>
              <w:spacing w:before="0" w:after="0" w:line="240" w:lineRule="auto"/>
              <w:ind w:left="23" w:firstLine="102"/>
              <w:rPr>
                <w:b/>
                <w:bCs/>
                <w:sz w:val="20"/>
                <w:szCs w:val="20"/>
                <w:lang w:val="lv-LV"/>
              </w:rPr>
            </w:pPr>
            <w:r w:rsidRPr="00E9135A">
              <w:rPr>
                <w:b/>
                <w:bCs/>
                <w:sz w:val="20"/>
                <w:szCs w:val="20"/>
                <w:lang w:val="lv-LV"/>
              </w:rPr>
              <w:t>Mērķis Nr.162:</w:t>
            </w:r>
          </w:p>
          <w:p w14:paraId="07344C8F"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100 % valsts dibināto augstākās izglītības iestāžu ir ieviesušas jauno pārvaldības modeli, t. sk.:</w:t>
            </w:r>
          </w:p>
          <w:p w14:paraId="7C69ADD6"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 — izmantojot attiecīgi grozītus statūtus un citus iekšējos noteikumus,</w:t>
            </w:r>
          </w:p>
          <w:p w14:paraId="7D3EEB2A"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 — iekšējās pārvaldības struktūras (Senāts, padome, rektors) darbojas saskaņā ar jauno pienākumu un kompetenču sadalījumu,</w:t>
            </w:r>
          </w:p>
          <w:p w14:paraId="71D0B758"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 — rektora ievēlēšanas kritēriji ir pārskatīti saskaņā ar likumu,</w:t>
            </w:r>
          </w:p>
          <w:p w14:paraId="6F16AC5E" w14:textId="77777777" w:rsidR="003D041A" w:rsidRPr="00E9135A" w:rsidRDefault="003D041A" w:rsidP="00B95C5E">
            <w:pPr>
              <w:pStyle w:val="BodyText4"/>
              <w:spacing w:before="0" w:after="0" w:line="240" w:lineRule="auto"/>
              <w:ind w:left="23" w:firstLine="102"/>
              <w:rPr>
                <w:sz w:val="20"/>
                <w:szCs w:val="20"/>
                <w:lang w:val="lv-LV"/>
              </w:rPr>
            </w:pPr>
            <w:r w:rsidRPr="00E9135A">
              <w:rPr>
                <w:sz w:val="20"/>
                <w:szCs w:val="20"/>
              </w:rPr>
              <w:t xml:space="preserve"> — vadības komandas iecelšana, kas nošķir akadēmisko un stratēģisko lēmumu pieņemšanu.</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53DF86A9" w14:textId="77777777" w:rsidR="003D041A" w:rsidRPr="00E9135A" w:rsidRDefault="003D041A" w:rsidP="00B95C5E">
            <w:pPr>
              <w:pStyle w:val="BodyText4"/>
              <w:spacing w:before="0" w:after="0" w:line="240" w:lineRule="auto"/>
              <w:ind w:left="23" w:firstLine="102"/>
              <w:rPr>
                <w:b/>
                <w:bCs/>
                <w:sz w:val="20"/>
                <w:szCs w:val="20"/>
                <w:lang w:val="lv-LV"/>
              </w:rPr>
            </w:pPr>
            <w:r w:rsidRPr="00E9135A">
              <w:rPr>
                <w:b/>
                <w:bCs/>
                <w:sz w:val="20"/>
                <w:szCs w:val="20"/>
                <w:lang w:val="lv-LV"/>
              </w:rPr>
              <w:lastRenderedPageBreak/>
              <w:t>Atskaites punkts Nr.160:</w:t>
            </w:r>
          </w:p>
          <w:p w14:paraId="413DEC9E"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r w:rsidRPr="00E9135A">
              <w:rPr>
                <w:rFonts w:ascii="Times New Roman" w:hAnsi="Times New Roman" w:cs="Times New Roman"/>
                <w:sz w:val="20"/>
                <w:szCs w:val="20"/>
              </w:rPr>
              <w:t>Saeima ir pieņēmusi grozījumus Augstskolu likumā un Zinātniskās darbības likumā, un Ministru kabinets ir pieņēmis grozījumus saistītajos Ministru kabineta noteikumos, kas attiecas uz:</w:t>
            </w:r>
            <w:r w:rsidRPr="00E9135A">
              <w:rPr>
                <w:rFonts w:ascii="Times New Roman" w:hAnsi="Times New Roman" w:cs="Times New Roman"/>
                <w:sz w:val="20"/>
                <w:szCs w:val="20"/>
              </w:rPr>
              <w:br/>
              <w:t>- jaunā doktorantūras modeļa ieviešanu Latvijā;</w:t>
            </w:r>
            <w:r w:rsidRPr="00E9135A">
              <w:rPr>
                <w:rFonts w:ascii="Times New Roman" w:hAnsi="Times New Roman" w:cs="Times New Roman"/>
                <w:sz w:val="20"/>
                <w:szCs w:val="20"/>
              </w:rPr>
              <w:br/>
              <w:t>- jaunā akadēmiskās karjeras modeļa ieviešanu Latvijā;</w:t>
            </w:r>
            <w:r w:rsidRPr="00E9135A">
              <w:rPr>
                <w:rFonts w:ascii="Times New Roman" w:hAnsi="Times New Roman" w:cs="Times New Roman"/>
                <w:sz w:val="20"/>
                <w:szCs w:val="20"/>
              </w:rPr>
              <w:br/>
              <w:t>- augstākās izglītības iestāžu un koledžu cikliskas institucionālās akreditācijas ieviešanu Latvijā;</w:t>
            </w:r>
            <w:r w:rsidRPr="00E9135A">
              <w:rPr>
                <w:rFonts w:ascii="Times New Roman" w:hAnsi="Times New Roman" w:cs="Times New Roman"/>
                <w:sz w:val="20"/>
                <w:szCs w:val="20"/>
              </w:rPr>
              <w:br/>
              <w:t>- trīs pīlāru augstākās izglītības finansēšanas modeļa turpmāku attīstību;</w:t>
            </w:r>
            <w:r w:rsidRPr="00E9135A">
              <w:rPr>
                <w:rFonts w:ascii="Times New Roman" w:hAnsi="Times New Roman" w:cs="Times New Roman"/>
                <w:sz w:val="20"/>
                <w:szCs w:val="20"/>
              </w:rPr>
              <w:br/>
              <w:t xml:space="preserve">- valsts finansējuma sasaisti ar zinātnisko </w:t>
            </w:r>
            <w:r w:rsidRPr="00E9135A">
              <w:rPr>
                <w:rFonts w:ascii="Times New Roman" w:hAnsi="Times New Roman" w:cs="Times New Roman"/>
                <w:sz w:val="20"/>
                <w:szCs w:val="20"/>
              </w:rPr>
              <w:lastRenderedPageBreak/>
              <w:t>institūciju starptautiskā novērtējuma rezultātiem.</w:t>
            </w:r>
          </w:p>
          <w:p w14:paraId="7FAB4076" w14:textId="77777777" w:rsidR="003D041A" w:rsidRPr="00E9135A" w:rsidRDefault="003D041A" w:rsidP="00B95C5E">
            <w:pPr>
              <w:pStyle w:val="BodyText4"/>
              <w:spacing w:before="0" w:after="0" w:line="240" w:lineRule="auto"/>
              <w:ind w:left="23" w:firstLine="102"/>
              <w:rPr>
                <w:b/>
                <w:bCs/>
                <w:sz w:val="20"/>
                <w:szCs w:val="20"/>
                <w:lang w:val="lv-LV"/>
              </w:rPr>
            </w:pPr>
          </w:p>
          <w:p w14:paraId="67D4F19D" w14:textId="77777777" w:rsidR="003D041A" w:rsidRPr="00E9135A" w:rsidRDefault="003D041A" w:rsidP="00B95C5E">
            <w:pPr>
              <w:pStyle w:val="BodyText4"/>
              <w:spacing w:before="0" w:after="0" w:line="240" w:lineRule="auto"/>
              <w:ind w:left="23" w:firstLine="102"/>
              <w:rPr>
                <w:b/>
                <w:bCs/>
                <w:sz w:val="20"/>
                <w:szCs w:val="20"/>
                <w:lang w:val="lv-LV"/>
              </w:rPr>
            </w:pPr>
          </w:p>
          <w:p w14:paraId="6F4612E3" w14:textId="77777777" w:rsidR="003D041A" w:rsidRPr="00E9135A" w:rsidRDefault="003D041A" w:rsidP="00B95C5E">
            <w:pPr>
              <w:pStyle w:val="BodyText4"/>
              <w:spacing w:before="0" w:after="0" w:line="240" w:lineRule="auto"/>
              <w:ind w:left="23" w:firstLine="102"/>
              <w:rPr>
                <w:b/>
                <w:bCs/>
                <w:sz w:val="20"/>
                <w:szCs w:val="20"/>
                <w:lang w:val="lv-LV"/>
              </w:rPr>
            </w:pPr>
          </w:p>
          <w:p w14:paraId="6E4F7C28" w14:textId="77777777" w:rsidR="003D041A" w:rsidRPr="00E9135A" w:rsidRDefault="003D041A" w:rsidP="00B95C5E">
            <w:pPr>
              <w:pStyle w:val="BodyText4"/>
              <w:spacing w:before="0" w:after="0" w:line="240" w:lineRule="auto"/>
              <w:ind w:left="23" w:firstLine="102"/>
              <w:rPr>
                <w:b/>
                <w:bCs/>
                <w:sz w:val="20"/>
                <w:szCs w:val="20"/>
                <w:lang w:val="lv-LV"/>
              </w:rPr>
            </w:pPr>
          </w:p>
          <w:p w14:paraId="7A5B07BC" w14:textId="77777777" w:rsidR="003D041A" w:rsidRPr="00E9135A" w:rsidRDefault="003D041A" w:rsidP="00B95C5E">
            <w:pPr>
              <w:pStyle w:val="BodyText4"/>
              <w:spacing w:before="0" w:after="0" w:line="240" w:lineRule="auto"/>
              <w:ind w:left="23" w:firstLine="102"/>
              <w:rPr>
                <w:b/>
                <w:bCs/>
                <w:sz w:val="20"/>
                <w:szCs w:val="20"/>
                <w:lang w:val="lv-LV"/>
              </w:rPr>
            </w:pPr>
          </w:p>
          <w:p w14:paraId="1144A538" w14:textId="77777777" w:rsidR="003D041A" w:rsidRPr="00E9135A" w:rsidRDefault="003D041A" w:rsidP="00B95C5E">
            <w:pPr>
              <w:pStyle w:val="BodyText4"/>
              <w:spacing w:before="0" w:after="0" w:line="240" w:lineRule="auto"/>
              <w:ind w:left="23" w:firstLine="102"/>
              <w:rPr>
                <w:b/>
                <w:bCs/>
                <w:sz w:val="20"/>
                <w:szCs w:val="20"/>
                <w:lang w:val="lv-LV"/>
              </w:rPr>
            </w:pPr>
          </w:p>
          <w:p w14:paraId="11831ACE" w14:textId="77777777" w:rsidR="003D041A" w:rsidRPr="00E9135A" w:rsidRDefault="003D041A" w:rsidP="00B95C5E">
            <w:pPr>
              <w:pStyle w:val="BodyText4"/>
              <w:spacing w:before="0" w:after="0" w:line="240" w:lineRule="auto"/>
              <w:ind w:left="23" w:firstLine="102"/>
              <w:rPr>
                <w:b/>
                <w:bCs/>
                <w:sz w:val="20"/>
                <w:szCs w:val="20"/>
                <w:lang w:val="lv-LV"/>
              </w:rPr>
            </w:pPr>
          </w:p>
          <w:p w14:paraId="6DA812EC" w14:textId="77777777" w:rsidR="003D041A" w:rsidRPr="00E9135A" w:rsidRDefault="003D041A" w:rsidP="00B95C5E">
            <w:pPr>
              <w:pStyle w:val="BodyText4"/>
              <w:spacing w:before="0" w:after="0" w:line="240" w:lineRule="auto"/>
              <w:ind w:left="23" w:firstLine="102"/>
              <w:rPr>
                <w:b/>
                <w:bCs/>
                <w:sz w:val="20"/>
                <w:szCs w:val="20"/>
                <w:lang w:val="lv-LV"/>
              </w:rPr>
            </w:pPr>
          </w:p>
          <w:p w14:paraId="63EAC984" w14:textId="77777777" w:rsidR="003D041A" w:rsidRPr="00E9135A" w:rsidRDefault="003D041A" w:rsidP="00B95C5E">
            <w:pPr>
              <w:pStyle w:val="BodyText4"/>
              <w:spacing w:before="0" w:after="0" w:line="240" w:lineRule="auto"/>
              <w:ind w:left="23" w:firstLine="102"/>
              <w:rPr>
                <w:b/>
                <w:bCs/>
                <w:sz w:val="20"/>
                <w:szCs w:val="20"/>
                <w:lang w:val="lv-LV"/>
              </w:rPr>
            </w:pPr>
          </w:p>
          <w:p w14:paraId="4141A871" w14:textId="77777777" w:rsidR="003D041A" w:rsidRPr="00E9135A" w:rsidRDefault="003D041A" w:rsidP="00B95C5E">
            <w:pPr>
              <w:pStyle w:val="BodyText4"/>
              <w:spacing w:before="0" w:after="0" w:line="240" w:lineRule="auto"/>
              <w:ind w:left="23" w:firstLine="102"/>
              <w:rPr>
                <w:b/>
                <w:bCs/>
                <w:sz w:val="20"/>
                <w:szCs w:val="20"/>
                <w:lang w:val="lv-LV"/>
              </w:rPr>
            </w:pPr>
          </w:p>
          <w:p w14:paraId="0EE7C893" w14:textId="77777777" w:rsidR="003D041A" w:rsidRPr="00E9135A" w:rsidRDefault="003D041A" w:rsidP="00B95C5E">
            <w:pPr>
              <w:pStyle w:val="BodyText4"/>
              <w:spacing w:before="0" w:after="0" w:line="240" w:lineRule="auto"/>
              <w:ind w:left="23" w:firstLine="102"/>
              <w:rPr>
                <w:b/>
                <w:bCs/>
                <w:sz w:val="20"/>
                <w:szCs w:val="20"/>
                <w:lang w:val="lv-LV"/>
              </w:rPr>
            </w:pPr>
          </w:p>
          <w:p w14:paraId="6D067ADA" w14:textId="77777777" w:rsidR="003D041A" w:rsidRPr="00E9135A" w:rsidRDefault="003D041A" w:rsidP="00B95C5E">
            <w:pPr>
              <w:pStyle w:val="BodyText4"/>
              <w:spacing w:before="0" w:after="0" w:line="240" w:lineRule="auto"/>
              <w:ind w:left="23" w:firstLine="102"/>
              <w:rPr>
                <w:b/>
                <w:bCs/>
                <w:sz w:val="20"/>
                <w:szCs w:val="20"/>
                <w:lang w:val="lv-LV"/>
              </w:rPr>
            </w:pPr>
          </w:p>
          <w:p w14:paraId="2CA3FA07" w14:textId="77777777" w:rsidR="003D041A" w:rsidRPr="00E9135A" w:rsidRDefault="003D041A" w:rsidP="00B95C5E">
            <w:pPr>
              <w:pStyle w:val="BodyText4"/>
              <w:spacing w:before="0" w:after="0" w:line="240" w:lineRule="auto"/>
              <w:ind w:left="23" w:firstLine="102"/>
              <w:rPr>
                <w:b/>
                <w:bCs/>
                <w:sz w:val="20"/>
                <w:szCs w:val="20"/>
                <w:lang w:val="lv-LV"/>
              </w:rPr>
            </w:pPr>
          </w:p>
          <w:p w14:paraId="29BBA9B3" w14:textId="77777777" w:rsidR="003D041A" w:rsidRPr="00E9135A" w:rsidRDefault="003D041A" w:rsidP="00B95C5E">
            <w:pPr>
              <w:pStyle w:val="BodyText4"/>
              <w:spacing w:before="0" w:after="0" w:line="240" w:lineRule="auto"/>
              <w:ind w:left="23" w:firstLine="102"/>
              <w:rPr>
                <w:b/>
                <w:bCs/>
                <w:sz w:val="20"/>
                <w:szCs w:val="20"/>
                <w:lang w:val="lv-LV"/>
              </w:rPr>
            </w:pPr>
          </w:p>
          <w:p w14:paraId="1F69F2A0" w14:textId="77777777" w:rsidR="003D041A" w:rsidRPr="00E9135A" w:rsidRDefault="003D041A" w:rsidP="00B95C5E">
            <w:pPr>
              <w:pStyle w:val="BodyText4"/>
              <w:spacing w:before="0" w:after="0" w:line="240" w:lineRule="auto"/>
              <w:ind w:left="23" w:firstLine="102"/>
              <w:rPr>
                <w:b/>
                <w:bCs/>
                <w:sz w:val="20"/>
                <w:szCs w:val="20"/>
                <w:lang w:val="lv-LV"/>
              </w:rPr>
            </w:pPr>
          </w:p>
          <w:p w14:paraId="3E8D9940" w14:textId="77777777" w:rsidR="003D041A" w:rsidRPr="00E9135A" w:rsidRDefault="003D041A" w:rsidP="00B95C5E">
            <w:pPr>
              <w:pStyle w:val="BodyText4"/>
              <w:spacing w:before="0" w:after="0" w:line="240" w:lineRule="auto"/>
              <w:ind w:left="23" w:firstLine="102"/>
              <w:rPr>
                <w:b/>
                <w:bCs/>
                <w:sz w:val="20"/>
                <w:szCs w:val="20"/>
                <w:lang w:val="lv-LV"/>
              </w:rPr>
            </w:pPr>
          </w:p>
          <w:p w14:paraId="593CFDC5" w14:textId="77777777" w:rsidR="003D041A" w:rsidRPr="00E9135A" w:rsidRDefault="003D041A" w:rsidP="00B95C5E">
            <w:pPr>
              <w:pStyle w:val="BodyText4"/>
              <w:spacing w:before="0" w:after="0" w:line="240" w:lineRule="auto"/>
              <w:ind w:left="23" w:firstLine="102"/>
              <w:rPr>
                <w:b/>
                <w:bCs/>
                <w:sz w:val="20"/>
                <w:szCs w:val="20"/>
                <w:lang w:val="lv-LV"/>
              </w:rPr>
            </w:pPr>
          </w:p>
          <w:p w14:paraId="13E06063" w14:textId="77777777" w:rsidR="003D041A" w:rsidRPr="00E9135A" w:rsidRDefault="003D041A" w:rsidP="00B95C5E">
            <w:pPr>
              <w:pStyle w:val="BodyText4"/>
              <w:spacing w:before="0" w:after="0" w:line="240" w:lineRule="auto"/>
              <w:ind w:left="23" w:firstLine="102"/>
              <w:rPr>
                <w:b/>
                <w:bCs/>
                <w:sz w:val="20"/>
                <w:szCs w:val="20"/>
                <w:lang w:val="lv-LV"/>
              </w:rPr>
            </w:pPr>
          </w:p>
          <w:p w14:paraId="21DE6612" w14:textId="77777777" w:rsidR="003D041A" w:rsidRPr="00E9135A" w:rsidRDefault="003D041A" w:rsidP="00B95C5E">
            <w:pPr>
              <w:pStyle w:val="BodyText4"/>
              <w:spacing w:before="0" w:after="0" w:line="240" w:lineRule="auto"/>
              <w:ind w:left="23" w:firstLine="102"/>
              <w:rPr>
                <w:b/>
                <w:bCs/>
                <w:sz w:val="20"/>
                <w:szCs w:val="20"/>
                <w:lang w:val="lv-LV"/>
              </w:rPr>
            </w:pPr>
          </w:p>
          <w:p w14:paraId="6BFE8B8A" w14:textId="77777777" w:rsidR="003D041A" w:rsidRPr="00E9135A" w:rsidRDefault="003D041A" w:rsidP="00B95C5E">
            <w:pPr>
              <w:pStyle w:val="BodyText4"/>
              <w:spacing w:before="0" w:after="0" w:line="240" w:lineRule="auto"/>
              <w:ind w:left="23" w:firstLine="102"/>
              <w:rPr>
                <w:b/>
                <w:bCs/>
                <w:sz w:val="20"/>
                <w:szCs w:val="20"/>
                <w:lang w:val="lv-LV"/>
              </w:rPr>
            </w:pPr>
          </w:p>
          <w:p w14:paraId="1F3C2685" w14:textId="77777777" w:rsidR="003D041A" w:rsidRPr="00E9135A" w:rsidRDefault="003D041A" w:rsidP="00B95C5E">
            <w:pPr>
              <w:pStyle w:val="BodyText4"/>
              <w:spacing w:before="0" w:after="0" w:line="240" w:lineRule="auto"/>
              <w:ind w:left="23" w:firstLine="102"/>
              <w:rPr>
                <w:b/>
                <w:bCs/>
                <w:sz w:val="20"/>
                <w:szCs w:val="20"/>
                <w:lang w:val="lv-LV"/>
              </w:rPr>
            </w:pPr>
          </w:p>
          <w:p w14:paraId="619E79AE" w14:textId="77777777" w:rsidR="003D041A" w:rsidRPr="00E9135A" w:rsidRDefault="003D041A" w:rsidP="00B95C5E">
            <w:pPr>
              <w:pStyle w:val="BodyText4"/>
              <w:spacing w:before="0" w:after="0" w:line="240" w:lineRule="auto"/>
              <w:ind w:left="23" w:firstLine="102"/>
              <w:rPr>
                <w:b/>
                <w:bCs/>
                <w:sz w:val="20"/>
                <w:szCs w:val="20"/>
                <w:lang w:val="lv-LV"/>
              </w:rPr>
            </w:pPr>
          </w:p>
          <w:p w14:paraId="17AEFF5A" w14:textId="77777777" w:rsidR="003D041A" w:rsidRPr="00E9135A" w:rsidRDefault="003D041A" w:rsidP="00B95C5E">
            <w:pPr>
              <w:pStyle w:val="BodyText4"/>
              <w:spacing w:before="0" w:after="0" w:line="240" w:lineRule="auto"/>
              <w:ind w:left="23" w:firstLine="102"/>
              <w:rPr>
                <w:b/>
                <w:bCs/>
                <w:sz w:val="20"/>
                <w:szCs w:val="20"/>
                <w:lang w:val="lv-LV"/>
              </w:rPr>
            </w:pPr>
            <w:r w:rsidRPr="00E9135A">
              <w:rPr>
                <w:b/>
                <w:bCs/>
                <w:sz w:val="20"/>
                <w:szCs w:val="20"/>
                <w:lang w:val="lv-LV"/>
              </w:rPr>
              <w:t>Mērķis Nr.162:</w:t>
            </w:r>
          </w:p>
          <w:p w14:paraId="2F86CBD4"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r w:rsidRPr="00E9135A">
              <w:rPr>
                <w:rFonts w:ascii="Times New Roman" w:hAnsi="Times New Roman" w:cs="Times New Roman"/>
                <w:b/>
                <w:bCs/>
                <w:sz w:val="20"/>
                <w:szCs w:val="20"/>
              </w:rPr>
              <w:t>100 % valsts augstākās izglītības iestādes</w:t>
            </w:r>
            <w:r w:rsidRPr="00E9135A">
              <w:rPr>
                <w:rFonts w:ascii="Times New Roman" w:hAnsi="Times New Roman" w:cs="Times New Roman"/>
                <w:sz w:val="20"/>
                <w:szCs w:val="20"/>
              </w:rPr>
              <w:t xml:space="preserve"> ir ieviesušas jauno pārvaldības modeli, t. sk.:</w:t>
            </w:r>
          </w:p>
          <w:p w14:paraId="61465D54" w14:textId="77777777" w:rsidR="003D041A" w:rsidRPr="00E9135A" w:rsidRDefault="003D041A" w:rsidP="00B95C5E">
            <w:pPr>
              <w:tabs>
                <w:tab w:val="left" w:pos="426"/>
                <w:tab w:val="left" w:pos="567"/>
              </w:tabs>
              <w:ind w:left="133" w:firstLine="133"/>
              <w:jc w:val="both"/>
              <w:rPr>
                <w:rFonts w:ascii="Times New Roman" w:hAnsi="Times New Roman" w:cs="Times New Roman"/>
                <w:b/>
                <w:bCs/>
                <w:sz w:val="20"/>
                <w:szCs w:val="20"/>
              </w:rPr>
            </w:pPr>
            <w:r w:rsidRPr="00E9135A">
              <w:rPr>
                <w:rFonts w:ascii="Times New Roman" w:hAnsi="Times New Roman" w:cs="Times New Roman"/>
                <w:sz w:val="20"/>
                <w:szCs w:val="20"/>
              </w:rPr>
              <w:t xml:space="preserve"> —</w:t>
            </w:r>
            <w:r w:rsidRPr="00E9135A">
              <w:rPr>
                <w:rFonts w:ascii="Times New Roman" w:hAnsi="Times New Roman" w:cs="Times New Roman"/>
                <w:b/>
                <w:bCs/>
                <w:sz w:val="20"/>
                <w:szCs w:val="20"/>
              </w:rPr>
              <w:t>attiecīgi grozīti statūti un citi iekšējie noteikumi,</w:t>
            </w:r>
          </w:p>
          <w:p w14:paraId="63774D22"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r w:rsidRPr="00E9135A">
              <w:rPr>
                <w:rFonts w:ascii="Times New Roman" w:hAnsi="Times New Roman" w:cs="Times New Roman"/>
                <w:sz w:val="20"/>
                <w:szCs w:val="20"/>
              </w:rPr>
              <w:t xml:space="preserve"> — iekšējās pārvaldības struktūras (Senāts, padome, rektors) darbojas saskaņā ar jauno pienākumu un kompetenču sadalījumu,</w:t>
            </w:r>
          </w:p>
          <w:p w14:paraId="72D70796"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r w:rsidRPr="00E9135A">
              <w:rPr>
                <w:rFonts w:ascii="Times New Roman" w:hAnsi="Times New Roman" w:cs="Times New Roman"/>
                <w:sz w:val="20"/>
                <w:szCs w:val="20"/>
              </w:rPr>
              <w:t xml:space="preserve"> — rektora ievēlēšanas kritēriji ir pārskatīti saskaņā ar likumu,</w:t>
            </w:r>
          </w:p>
          <w:p w14:paraId="3E4AF775"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r w:rsidRPr="00E9135A">
              <w:rPr>
                <w:rFonts w:ascii="Times New Roman" w:hAnsi="Times New Roman" w:cs="Times New Roman"/>
                <w:sz w:val="20"/>
                <w:szCs w:val="20"/>
              </w:rPr>
              <w:t xml:space="preserve"> — vadības komandas iecelšana, kas nošķir akadēmisko un stratēģisko lēmumu pieņemšanu.</w:t>
            </w:r>
          </w:p>
        </w:tc>
      </w:tr>
      <w:tr w:rsidR="003D041A" w:rsidRPr="00E9135A" w14:paraId="7CB621F0"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037EB848"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lastRenderedPageBreak/>
              <w:t>Aplēstās izmaksas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2F704B71"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020B0B1E"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r w:rsidR="003D041A" w:rsidRPr="00E9135A" w14:paraId="723D3640"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7240DC30"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Zaļā un digitālā izsekojamība</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3D4C12DA"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2A7C00F3"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r w:rsidR="003D041A" w:rsidRPr="00E9135A" w14:paraId="118BC3D2"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31573C7F"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Pašnovērtējums par principu “nenodarīt būtisku kaitējumu”</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7AB8A8BA"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192DEA8C"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bl>
    <w:p w14:paraId="39E4034A" w14:textId="77777777" w:rsidR="003D041A" w:rsidRPr="001308D1" w:rsidRDefault="003D041A" w:rsidP="003D041A">
      <w:pPr>
        <w:pStyle w:val="BodyText4"/>
        <w:shd w:val="clear" w:color="auto" w:fill="auto"/>
        <w:spacing w:before="0" w:after="0"/>
        <w:ind w:left="20"/>
        <w:rPr>
          <w:b/>
          <w:bCs/>
          <w:u w:val="single"/>
          <w:lang w:val="lv-LV"/>
        </w:rPr>
      </w:pPr>
    </w:p>
    <w:p w14:paraId="7B5F09F7" w14:textId="77777777" w:rsidR="003D041A" w:rsidRPr="001308D1" w:rsidRDefault="003D041A" w:rsidP="003D041A">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3D041A" w:rsidRPr="00E9135A" w14:paraId="077E48CE" w14:textId="77777777" w:rsidTr="00B95C5E">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080E5201" w14:textId="77777777" w:rsidR="003D041A" w:rsidRPr="00E9135A" w:rsidRDefault="003D041A" w:rsidP="00B95C5E">
            <w:pPr>
              <w:pStyle w:val="BodyText4"/>
              <w:spacing w:before="0" w:after="0" w:line="240" w:lineRule="auto"/>
              <w:ind w:left="23" w:hanging="23"/>
              <w:jc w:val="center"/>
              <w:rPr>
                <w:sz w:val="20"/>
                <w:szCs w:val="20"/>
                <w:lang w:val="lv-LV"/>
              </w:rPr>
            </w:pPr>
            <w:r w:rsidRPr="00E9135A">
              <w:rPr>
                <w:b/>
                <w:bCs/>
                <w:sz w:val="20"/>
                <w:szCs w:val="20"/>
                <w:lang w:val="lv-LV"/>
              </w:rPr>
              <w:t xml:space="preserve">5.2.1.1.i investīcija </w:t>
            </w:r>
            <w:r w:rsidRPr="00E9135A">
              <w:rPr>
                <w:sz w:val="20"/>
                <w:szCs w:val="20"/>
                <w:lang w:val="lv-LV"/>
              </w:rPr>
              <w:t>“</w:t>
            </w:r>
            <w:r w:rsidRPr="00E9135A">
              <w:rPr>
                <w:color w:val="auto"/>
                <w:sz w:val="20"/>
                <w:szCs w:val="20"/>
              </w:rPr>
              <w:t>Pētniecības, attīstības un konsolidācijas granti</w:t>
            </w:r>
            <w:r w:rsidRPr="00E9135A">
              <w:rPr>
                <w:sz w:val="20"/>
                <w:szCs w:val="20"/>
                <w:lang w:val="lv-LV"/>
              </w:rPr>
              <w:t>”</w:t>
            </w:r>
          </w:p>
          <w:p w14:paraId="286C9AD9" w14:textId="7B5B219A" w:rsidR="003D041A" w:rsidRPr="00E9135A" w:rsidRDefault="003D041A" w:rsidP="00B95C5E">
            <w:pPr>
              <w:pStyle w:val="BodyText4"/>
              <w:spacing w:before="0" w:after="0" w:line="240" w:lineRule="auto"/>
              <w:ind w:left="23" w:hanging="23"/>
              <w:jc w:val="center"/>
              <w:rPr>
                <w:b/>
                <w:bCs/>
                <w:sz w:val="20"/>
                <w:szCs w:val="20"/>
                <w:lang w:val="lv-LV"/>
              </w:rPr>
            </w:pPr>
            <w:r w:rsidRPr="00E9135A">
              <w:rPr>
                <w:b/>
                <w:bCs/>
                <w:sz w:val="20"/>
                <w:szCs w:val="20"/>
                <w:lang w:val="lv-LV"/>
              </w:rPr>
              <w:t>(CID atsauce Nr.</w:t>
            </w:r>
            <w:r w:rsidR="001341D5" w:rsidRPr="00E9135A">
              <w:rPr>
                <w:b/>
                <w:bCs/>
                <w:sz w:val="20"/>
                <w:szCs w:val="20"/>
                <w:lang w:val="lv-LV"/>
              </w:rPr>
              <w:t>164</w:t>
            </w:r>
            <w:r w:rsidRPr="00E9135A">
              <w:rPr>
                <w:b/>
                <w:bCs/>
                <w:sz w:val="20"/>
                <w:szCs w:val="20"/>
                <w:lang w:val="lv-LV"/>
              </w:rPr>
              <w:t xml:space="preserve"> un </w:t>
            </w:r>
            <w:r w:rsidR="001341D5" w:rsidRPr="00E9135A">
              <w:rPr>
                <w:b/>
                <w:bCs/>
                <w:sz w:val="20"/>
                <w:szCs w:val="20"/>
                <w:lang w:val="lv-LV"/>
              </w:rPr>
              <w:t>165</w:t>
            </w:r>
            <w:r w:rsidRPr="00E9135A">
              <w:rPr>
                <w:b/>
                <w:bCs/>
                <w:sz w:val="20"/>
                <w:szCs w:val="20"/>
                <w:lang w:val="lv-LV"/>
              </w:rPr>
              <w:t>)</w:t>
            </w:r>
          </w:p>
          <w:p w14:paraId="697D504B" w14:textId="77777777" w:rsidR="003D041A" w:rsidRPr="00E9135A" w:rsidRDefault="003D041A" w:rsidP="00B95C5E">
            <w:pPr>
              <w:pStyle w:val="BodyText4"/>
              <w:spacing w:before="0" w:after="0" w:line="240" w:lineRule="auto"/>
              <w:ind w:left="23" w:hanging="23"/>
              <w:jc w:val="center"/>
              <w:rPr>
                <w:b/>
                <w:bCs/>
                <w:sz w:val="20"/>
                <w:szCs w:val="20"/>
                <w:lang w:val="lv-LV"/>
              </w:rPr>
            </w:pPr>
            <w:r w:rsidRPr="00E9135A">
              <w:rPr>
                <w:b/>
                <w:bCs/>
                <w:color w:val="auto"/>
                <w:sz w:val="20"/>
                <w:szCs w:val="20"/>
              </w:rPr>
              <w:t>LV-C[C5]-I[5-2-1-1-i-]</w:t>
            </w:r>
          </w:p>
        </w:tc>
      </w:tr>
      <w:tr w:rsidR="003D041A" w:rsidRPr="00E9135A" w14:paraId="2ABBE85B" w14:textId="77777777" w:rsidTr="00B95C5E">
        <w:trPr>
          <w:tblCellSpacing w:w="0" w:type="dxa"/>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12BBCE78"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Grozījumi tiek pamatoti ar AF regulas 21 .panta 1. punktu.</w:t>
            </w:r>
          </w:p>
          <w:p w14:paraId="49EC9DF2"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Aicinām precizēt 5.2.1.1.i. pasākuma aprakstu un mērķa Nr. 165 rādītāja aprakstu ar redakcionāliem labojumiem. </w:t>
            </w:r>
          </w:p>
          <w:p w14:paraId="15742A47"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Mērķa Nr. 164 aprakstā Izglītības un zinātnes ministrija aicina svītrot mērķa apraksta punktu par noteikta valsts budžeta finansējuma nodrošināšanu doktorantūras studijām sākot ar 2027.gadu. </w:t>
            </w:r>
          </w:p>
          <w:p w14:paraId="2486A5B5"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Šobrīd apstiprināšanai Ministru kabinetā tiek virzīts likumprojekts saistībā ar </w:t>
            </w:r>
            <w:proofErr w:type="spellStart"/>
            <w:r w:rsidRPr="00E9135A">
              <w:rPr>
                <w:rFonts w:ascii="Times New Roman" w:eastAsia="Times New Roman" w:hAnsi="Times New Roman" w:cs="Times New Roman"/>
                <w:sz w:val="20"/>
                <w:szCs w:val="20"/>
                <w:shd w:val="clear" w:color="auto" w:fill="FFFFFF"/>
                <w:lang w:val="en-US"/>
              </w:rPr>
              <w:t>doktorantu</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nodarbinātību</w:t>
            </w:r>
            <w:proofErr w:type="spellEnd"/>
            <w:r w:rsidRPr="00E9135A">
              <w:rPr>
                <w:rFonts w:ascii="Times New Roman" w:eastAsia="Times New Roman" w:hAnsi="Times New Roman" w:cs="Times New Roman"/>
                <w:sz w:val="20"/>
                <w:szCs w:val="20"/>
                <w:shd w:val="clear" w:color="auto" w:fill="FFFFFF"/>
                <w:lang w:val="en-US"/>
              </w:rPr>
              <w:t xml:space="preserve"> (MK </w:t>
            </w:r>
            <w:proofErr w:type="spellStart"/>
            <w:r w:rsidRPr="00E9135A">
              <w:rPr>
                <w:rFonts w:ascii="Times New Roman" w:eastAsia="Times New Roman" w:hAnsi="Times New Roman" w:cs="Times New Roman"/>
                <w:sz w:val="20"/>
                <w:szCs w:val="20"/>
                <w:shd w:val="clear" w:color="auto" w:fill="FFFFFF"/>
                <w:lang w:val="en-US"/>
              </w:rPr>
              <w:lastRenderedPageBreak/>
              <w:t>noteikumu</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projekts</w:t>
            </w:r>
            <w:proofErr w:type="spellEnd"/>
            <w:r w:rsidRPr="00E9135A">
              <w:rPr>
                <w:rFonts w:ascii="Times New Roman" w:eastAsia="Times New Roman" w:hAnsi="Times New Roman" w:cs="Times New Roman"/>
                <w:sz w:val="20"/>
                <w:szCs w:val="20"/>
                <w:shd w:val="clear" w:color="auto" w:fill="FFFFFF"/>
                <w:lang w:val="en-US"/>
              </w:rPr>
              <w:t xml:space="preserve"> 24-TA-1839), </w:t>
            </w:r>
            <w:proofErr w:type="spellStart"/>
            <w:r w:rsidRPr="00E9135A">
              <w:rPr>
                <w:rFonts w:ascii="Times New Roman" w:eastAsia="Times New Roman" w:hAnsi="Times New Roman" w:cs="Times New Roman"/>
                <w:sz w:val="20"/>
                <w:szCs w:val="20"/>
                <w:shd w:val="clear" w:color="auto" w:fill="FFFFFF"/>
                <w:lang w:val="en-US"/>
              </w:rPr>
              <w:t>kur</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jaunā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doktorantūras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modeļa</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ieviešanai</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vidējā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termiņā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ir</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paredzēts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finansējums</w:t>
            </w:r>
            <w:proofErr w:type="spellEnd"/>
            <w:r w:rsidRPr="00E9135A">
              <w:rPr>
                <w:rFonts w:ascii="Times New Roman" w:eastAsia="Times New Roman" w:hAnsi="Times New Roman" w:cs="Times New Roman"/>
                <w:sz w:val="20"/>
                <w:szCs w:val="20"/>
                <w:shd w:val="clear" w:color="auto" w:fill="FFFFFF"/>
                <w:lang w:val="en-US"/>
              </w:rPr>
              <w:t xml:space="preserve"> no </w:t>
            </w:r>
            <w:proofErr w:type="spellStart"/>
            <w:r w:rsidRPr="00E9135A">
              <w:rPr>
                <w:rFonts w:ascii="Times New Roman" w:eastAsia="Times New Roman" w:hAnsi="Times New Roman" w:cs="Times New Roman"/>
                <w:sz w:val="20"/>
                <w:szCs w:val="20"/>
                <w:shd w:val="clear" w:color="auto" w:fill="FFFFFF"/>
                <w:lang w:val="en-US"/>
              </w:rPr>
              <w:t>valsts</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budžeta</w:t>
            </w:r>
            <w:proofErr w:type="spellEnd"/>
            <w:r w:rsidRPr="00E9135A">
              <w:rPr>
                <w:rFonts w:ascii="Times New Roman" w:eastAsia="Times New Roman" w:hAnsi="Times New Roman" w:cs="Times New Roman"/>
                <w:sz w:val="20"/>
                <w:szCs w:val="20"/>
                <w:shd w:val="clear" w:color="auto" w:fill="FFFFFF"/>
                <w:lang w:val="en-US"/>
              </w:rPr>
              <w:t xml:space="preserve"> 15 348 804 euro </w:t>
            </w:r>
            <w:proofErr w:type="spellStart"/>
            <w:r w:rsidRPr="00E9135A">
              <w:rPr>
                <w:rFonts w:ascii="Times New Roman" w:eastAsia="Times New Roman" w:hAnsi="Times New Roman" w:cs="Times New Roman"/>
                <w:sz w:val="20"/>
                <w:szCs w:val="20"/>
                <w:shd w:val="clear" w:color="auto" w:fill="FFFFFF"/>
                <w:lang w:val="en-US"/>
              </w:rPr>
              <w:t>apmērā</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ik</w:t>
            </w:r>
            <w:proofErr w:type="spellEnd"/>
            <w:r w:rsidRPr="00E9135A">
              <w:rPr>
                <w:rFonts w:ascii="Times New Roman" w:eastAsia="Times New Roman" w:hAnsi="Times New Roman" w:cs="Times New Roman"/>
                <w:sz w:val="20"/>
                <w:szCs w:val="20"/>
                <w:shd w:val="clear" w:color="auto" w:fill="FFFFFF"/>
                <w:lang w:val="en-US"/>
              </w:rPr>
              <w:t xml:space="preserve"> </w:t>
            </w:r>
            <w:proofErr w:type="spellStart"/>
            <w:r w:rsidRPr="00E9135A">
              <w:rPr>
                <w:rFonts w:ascii="Times New Roman" w:eastAsia="Times New Roman" w:hAnsi="Times New Roman" w:cs="Times New Roman"/>
                <w:sz w:val="20"/>
                <w:szCs w:val="20"/>
                <w:shd w:val="clear" w:color="auto" w:fill="FFFFFF"/>
                <w:lang w:val="en-US"/>
              </w:rPr>
              <w:t>gadu</w:t>
            </w:r>
            <w:proofErr w:type="spellEnd"/>
            <w:r w:rsidRPr="00E9135A">
              <w:rPr>
                <w:rFonts w:ascii="Times New Roman" w:eastAsia="Times New Roman" w:hAnsi="Times New Roman" w:cs="Times New Roman"/>
                <w:sz w:val="20"/>
                <w:szCs w:val="20"/>
                <w:shd w:val="clear" w:color="auto" w:fill="FFFFFF"/>
                <w:lang w:val="en-US"/>
              </w:rPr>
              <w:t xml:space="preserve"> (2024., 2025., 2026</w:t>
            </w:r>
            <w:proofErr w:type="gramStart"/>
            <w:r w:rsidRPr="00E9135A">
              <w:rPr>
                <w:rFonts w:ascii="Times New Roman" w:eastAsia="Times New Roman" w:hAnsi="Times New Roman" w:cs="Times New Roman"/>
                <w:sz w:val="20"/>
                <w:szCs w:val="20"/>
                <w:shd w:val="clear" w:color="auto" w:fill="FFFFFF"/>
                <w:lang w:val="en-US"/>
              </w:rPr>
              <w:t>.g</w:t>
            </w:r>
            <w:proofErr w:type="gramEnd"/>
            <w:r w:rsidRPr="00E9135A">
              <w:rPr>
                <w:rFonts w:ascii="Times New Roman" w:eastAsia="Times New Roman" w:hAnsi="Times New Roman" w:cs="Times New Roman"/>
                <w:sz w:val="20"/>
                <w:szCs w:val="20"/>
                <w:shd w:val="clear" w:color="auto" w:fill="FFFFFF"/>
                <w:lang w:val="en-US"/>
              </w:rPr>
              <w:t xml:space="preserve">). </w:t>
            </w:r>
            <w:r w:rsidRPr="00E9135A">
              <w:rPr>
                <w:rFonts w:ascii="Times New Roman" w:eastAsia="Times New Roman" w:hAnsi="Times New Roman" w:cs="Times New Roman"/>
                <w:sz w:val="20"/>
                <w:szCs w:val="20"/>
                <w:shd w:val="clear" w:color="auto" w:fill="FFFFFF"/>
              </w:rPr>
              <w:t xml:space="preserve">Pēc AF 5.2.1.1.i investīciju īstenošanas plānots turpināt novirzīt finansējumu doktorantūrai valsts budžeta ietvarā.  </w:t>
            </w:r>
          </w:p>
          <w:p w14:paraId="5C8FE845"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Valsts budžetā tiek noteikti izdevumi tikai konkrētam gadam, līdz ar to 2026.gada augustā būs pieejama informācija par 2026.gada budžetu, bet nebūs pieejama informācija par  2027.gada un turpmāko gadu budžetu. Šī brīža valsts budžeta dokumenti nav pietiekami detalizēti, tie neuzrāda paredzētos izdevumus tieši doktorantūrai, bet gan aptver informāciju vairāk apkopotā veidā, piemēram “Augstākās izglītības programmu nodrošināšana”, “Snieguma finansējums par rezultātiem pētniecībā un absolventu sagatavošanā”, u.c.</w:t>
            </w:r>
          </w:p>
          <w:p w14:paraId="17CE7EE7"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Budžeta skaidrojuma dokumenti, ko ministrija gatavo budžeta cikla ietvaros N gadam, un kuros ir ietverti paredzamie izdevumi N – 1 un N – 2 gadiem, nesasniedz nepieciešamo detalizācijas pakāpi. Tāpēc patreizējā formulējumā ir ietverta prasība, kuras izpildi nevar apliecināt. Pašreizējais formulējums radītu lielu administratīvo slogu iestādēm, kurām ir saistoši budžeta veidošanas standarti, spēkā esoši noteikumi un procedūras, kas ir reglamentētas un pieprasa katru gadu iekļaut vienotu informāciju budžeta dokumentācijā saistībā ar ikgadējo un daudzgadu budžeta izpildi. </w:t>
            </w:r>
          </w:p>
          <w:p w14:paraId="67E7239B"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Iekļautais punkts var kavēt atskaites punkta sasniegšanu. </w:t>
            </w:r>
          </w:p>
          <w:p w14:paraId="294DDA49" w14:textId="77777777" w:rsidR="003D041A" w:rsidRPr="00E9135A" w:rsidRDefault="003D041A" w:rsidP="00B95C5E">
            <w:pPr>
              <w:jc w:val="both"/>
              <w:rPr>
                <w:rFonts w:ascii="Times New Roman" w:eastAsiaTheme="minorHAnsi" w:hAnsi="Times New Roman" w:cs="Times New Roman"/>
                <w:sz w:val="20"/>
                <w:szCs w:val="20"/>
              </w:rPr>
            </w:pPr>
            <w:r w:rsidRPr="00E9135A">
              <w:rPr>
                <w:rFonts w:ascii="Times New Roman" w:eastAsia="Times New Roman" w:hAnsi="Times New Roman" w:cs="Times New Roman"/>
                <w:i/>
                <w:iCs/>
                <w:sz w:val="20"/>
                <w:szCs w:val="20"/>
                <w:shd w:val="clear" w:color="auto" w:fill="FFFFFF"/>
              </w:rPr>
              <w:t xml:space="preserve"> </w:t>
            </w:r>
          </w:p>
        </w:tc>
      </w:tr>
      <w:tr w:rsidR="003D041A" w:rsidRPr="00E9135A" w14:paraId="1615BA4A"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05CDA9A1"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lastRenderedPageBreak/>
              <w:t>Mainītie elementi</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3DF12C4D"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t>Pašreizējā redakcija</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683D6342" w14:textId="77777777" w:rsidR="003D041A" w:rsidRPr="00E9135A" w:rsidRDefault="003D041A" w:rsidP="00B95C5E">
            <w:pPr>
              <w:pStyle w:val="BodyText4"/>
              <w:spacing w:before="0" w:after="0"/>
              <w:ind w:left="23" w:firstLine="102"/>
              <w:rPr>
                <w:b/>
                <w:bCs/>
                <w:sz w:val="20"/>
                <w:szCs w:val="20"/>
                <w:lang w:val="lv-LV"/>
              </w:rPr>
            </w:pPr>
            <w:r w:rsidRPr="00E9135A">
              <w:rPr>
                <w:b/>
                <w:bCs/>
                <w:sz w:val="20"/>
                <w:szCs w:val="20"/>
                <w:lang w:val="lv-LV"/>
              </w:rPr>
              <w:t>Grozītā redakcija</w:t>
            </w:r>
          </w:p>
        </w:tc>
      </w:tr>
      <w:tr w:rsidR="003D041A" w:rsidRPr="00E9135A" w14:paraId="624A6E43"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5A985E28"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Komponentes un/vai pasākuma apraksts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226103FE" w14:textId="77777777" w:rsidR="003D041A" w:rsidRPr="00E9135A" w:rsidRDefault="003D041A" w:rsidP="00B95C5E">
            <w:pPr>
              <w:pStyle w:val="BodyText4"/>
              <w:spacing w:before="0" w:after="0" w:line="240" w:lineRule="auto"/>
              <w:ind w:left="23" w:firstLine="102"/>
              <w:rPr>
                <w:sz w:val="20"/>
                <w:szCs w:val="20"/>
                <w:lang w:val="lv-LV"/>
              </w:rPr>
            </w:pPr>
            <w:r w:rsidRPr="00E9135A">
              <w:rPr>
                <w:sz w:val="20"/>
                <w:szCs w:val="20"/>
              </w:rPr>
              <w:t xml:space="preserve">Investīcijas mērķis ir ar konsolidācijas palīdzību samazināt augstākās izglītības iestāžu un zinātnisko institūciju skaitu. Ar šo plānu finansē </w:t>
            </w:r>
            <w:proofErr w:type="spellStart"/>
            <w:r w:rsidRPr="00E9135A">
              <w:rPr>
                <w:sz w:val="20"/>
                <w:szCs w:val="20"/>
              </w:rPr>
              <w:t>grantus</w:t>
            </w:r>
            <w:proofErr w:type="spellEnd"/>
            <w:r w:rsidRPr="00E9135A">
              <w:rPr>
                <w:sz w:val="20"/>
                <w:szCs w:val="20"/>
              </w:rPr>
              <w:t>, kas stimulē augstākās izglītības iestāžu apvienošanos, kas palīdz koncentrēt ierobežotos resursus gan augstākajā izglītībā, gan akadēmiskajā pētniecībā.</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7EE2EA7B" w14:textId="77777777" w:rsidR="003D041A" w:rsidRPr="00E9135A" w:rsidRDefault="003D041A" w:rsidP="00B95C5E">
            <w:pPr>
              <w:jc w:val="both"/>
              <w:rPr>
                <w:rFonts w:ascii="Times New Roman" w:hAnsi="Times New Roman" w:cs="Times New Roman"/>
                <w:iCs/>
                <w:sz w:val="20"/>
                <w:szCs w:val="20"/>
              </w:rPr>
            </w:pPr>
            <w:r w:rsidRPr="00E9135A">
              <w:rPr>
                <w:rFonts w:ascii="Times New Roman" w:hAnsi="Times New Roman" w:cs="Times New Roman"/>
                <w:sz w:val="20"/>
                <w:szCs w:val="20"/>
              </w:rPr>
              <w:t xml:space="preserve">Investīcijas mērķis ir ar konsolidācijas palīdzību samazināt augstākās izglītības iestāžu un zinātnisko institūciju skaitu. Ar šo plānu finansē </w:t>
            </w:r>
            <w:proofErr w:type="spellStart"/>
            <w:r w:rsidRPr="00E9135A">
              <w:rPr>
                <w:rFonts w:ascii="Times New Roman" w:hAnsi="Times New Roman" w:cs="Times New Roman"/>
                <w:sz w:val="20"/>
                <w:szCs w:val="20"/>
              </w:rPr>
              <w:t>grantus</w:t>
            </w:r>
            <w:proofErr w:type="spellEnd"/>
            <w:r w:rsidRPr="00E9135A">
              <w:rPr>
                <w:rFonts w:ascii="Times New Roman" w:hAnsi="Times New Roman" w:cs="Times New Roman"/>
                <w:sz w:val="20"/>
                <w:szCs w:val="20"/>
              </w:rPr>
              <w:t xml:space="preserve">, kas stimulē augstākās izglītības iestāžu apvienošanos. </w:t>
            </w:r>
          </w:p>
        </w:tc>
      </w:tr>
      <w:tr w:rsidR="003D041A" w:rsidRPr="00E9135A" w14:paraId="29CDD883"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5C74EAA9"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 xml:space="preserve">Atskaites punkti un </w:t>
            </w:r>
            <w:proofErr w:type="spellStart"/>
            <w:r w:rsidRPr="00E9135A">
              <w:rPr>
                <w:sz w:val="20"/>
                <w:szCs w:val="20"/>
                <w:lang w:val="lv-LV"/>
              </w:rPr>
              <w:t>mērķrādītāji</w:t>
            </w:r>
            <w:proofErr w:type="spellEnd"/>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0C5B4BEF" w14:textId="77777777" w:rsidR="003D041A" w:rsidRPr="00E9135A" w:rsidRDefault="003D041A" w:rsidP="00B95C5E">
            <w:pPr>
              <w:pStyle w:val="BodyText4"/>
              <w:spacing w:before="0" w:after="0" w:line="240" w:lineRule="auto"/>
              <w:ind w:left="23" w:firstLine="102"/>
              <w:rPr>
                <w:b/>
                <w:bCs/>
                <w:sz w:val="20"/>
                <w:szCs w:val="20"/>
              </w:rPr>
            </w:pPr>
            <w:r w:rsidRPr="00E9135A">
              <w:rPr>
                <w:b/>
                <w:bCs/>
                <w:sz w:val="20"/>
                <w:szCs w:val="20"/>
              </w:rPr>
              <w:t>Mērķis Nr.164:</w:t>
            </w:r>
          </w:p>
          <w:p w14:paraId="257CD0F0"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Augstākās izglītības iestādes vai zinātniskās pētniecības institūti ir parakstījuši 315 </w:t>
            </w:r>
            <w:proofErr w:type="spellStart"/>
            <w:r w:rsidRPr="00E9135A">
              <w:rPr>
                <w:sz w:val="20"/>
                <w:szCs w:val="20"/>
              </w:rPr>
              <w:t>grantu</w:t>
            </w:r>
            <w:proofErr w:type="spellEnd"/>
            <w:r w:rsidRPr="00E9135A">
              <w:rPr>
                <w:sz w:val="20"/>
                <w:szCs w:val="20"/>
              </w:rPr>
              <w:t xml:space="preserve"> līgumus ar doktorantiem, </w:t>
            </w:r>
            <w:proofErr w:type="spellStart"/>
            <w:r w:rsidRPr="00E9135A">
              <w:rPr>
                <w:sz w:val="20"/>
                <w:szCs w:val="20"/>
              </w:rPr>
              <w:t>pēcdoktorantiem</w:t>
            </w:r>
            <w:proofErr w:type="spellEnd"/>
            <w:r w:rsidRPr="00E9135A">
              <w:rPr>
                <w:sz w:val="20"/>
                <w:szCs w:val="20"/>
              </w:rPr>
              <w:t xml:space="preserve"> un pētniekiem (profesoriem) par vienu no šādiem pasākumiem:</w:t>
            </w:r>
            <w:r w:rsidRPr="00E9135A">
              <w:rPr>
                <w:sz w:val="20"/>
                <w:szCs w:val="20"/>
              </w:rPr>
              <w:br/>
              <w:t>1) doktorantūras granti;</w:t>
            </w:r>
            <w:r w:rsidRPr="00E9135A">
              <w:rPr>
                <w:sz w:val="20"/>
                <w:szCs w:val="20"/>
              </w:rPr>
              <w:br/>
              <w:t xml:space="preserve">2) </w:t>
            </w:r>
            <w:proofErr w:type="spellStart"/>
            <w:r w:rsidRPr="00E9135A">
              <w:rPr>
                <w:sz w:val="20"/>
                <w:szCs w:val="20"/>
              </w:rPr>
              <w:t>pēcdoktorantūras</w:t>
            </w:r>
            <w:proofErr w:type="spellEnd"/>
            <w:r w:rsidRPr="00E9135A">
              <w:rPr>
                <w:sz w:val="20"/>
                <w:szCs w:val="20"/>
              </w:rPr>
              <w:t xml:space="preserve"> granti;</w:t>
            </w:r>
            <w:r w:rsidRPr="00E9135A">
              <w:rPr>
                <w:sz w:val="20"/>
                <w:szCs w:val="20"/>
              </w:rPr>
              <w:br/>
              <w:t>3) zinātniskie (profesoru) granti.</w:t>
            </w:r>
          </w:p>
          <w:p w14:paraId="40685B1C"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Sākot no 2027. gada, doktorantūras studijām tiek nodrošināts valsts budžeta finansējums 19 miljonu EUR apmērā gadā.</w:t>
            </w:r>
          </w:p>
          <w:p w14:paraId="7E7C056E" w14:textId="77777777" w:rsidR="003D041A" w:rsidRPr="00E9135A" w:rsidRDefault="003D041A" w:rsidP="00B95C5E">
            <w:pPr>
              <w:pStyle w:val="BodyText4"/>
              <w:spacing w:before="0" w:after="0" w:line="240" w:lineRule="auto"/>
              <w:ind w:left="23" w:firstLine="102"/>
              <w:rPr>
                <w:sz w:val="20"/>
                <w:szCs w:val="20"/>
              </w:rPr>
            </w:pPr>
          </w:p>
          <w:p w14:paraId="76E93901" w14:textId="77777777" w:rsidR="003D041A" w:rsidRPr="00E9135A" w:rsidRDefault="003D041A" w:rsidP="00B95C5E">
            <w:pPr>
              <w:pStyle w:val="BodyText4"/>
              <w:spacing w:before="0" w:after="0" w:line="240" w:lineRule="auto"/>
              <w:ind w:left="23" w:firstLine="102"/>
              <w:rPr>
                <w:b/>
                <w:bCs/>
                <w:sz w:val="20"/>
                <w:szCs w:val="20"/>
              </w:rPr>
            </w:pPr>
            <w:r w:rsidRPr="00E9135A">
              <w:rPr>
                <w:b/>
                <w:bCs/>
                <w:sz w:val="20"/>
                <w:szCs w:val="20"/>
              </w:rPr>
              <w:t>Mērķis Nr.165:</w:t>
            </w:r>
          </w:p>
          <w:p w14:paraId="6C3CD8DE"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Augstākās izglītības iestāde vai pētniecības institūts ar pētījuma autoru ir noslēdzis 90 </w:t>
            </w:r>
            <w:proofErr w:type="spellStart"/>
            <w:r w:rsidRPr="00E9135A">
              <w:rPr>
                <w:sz w:val="20"/>
                <w:szCs w:val="20"/>
              </w:rPr>
              <w:t>grantu</w:t>
            </w:r>
            <w:proofErr w:type="spellEnd"/>
            <w:r w:rsidRPr="00E9135A">
              <w:rPr>
                <w:sz w:val="20"/>
                <w:szCs w:val="20"/>
              </w:rPr>
              <w:t xml:space="preserve"> līgumus par iekšējo pētījumu veikšanu.</w:t>
            </w:r>
          </w:p>
          <w:p w14:paraId="7558A013" w14:textId="77777777" w:rsidR="003D041A" w:rsidRPr="00E9135A" w:rsidRDefault="003D041A" w:rsidP="00B95C5E">
            <w:pPr>
              <w:pStyle w:val="BodyText4"/>
              <w:spacing w:before="0" w:after="0" w:line="240" w:lineRule="auto"/>
              <w:ind w:left="23" w:firstLine="102"/>
              <w:rPr>
                <w:sz w:val="20"/>
                <w:szCs w:val="20"/>
                <w:lang w:val="lv-LV"/>
              </w:rPr>
            </w:pP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6401FA9A" w14:textId="77777777" w:rsidR="003D041A" w:rsidRPr="00E9135A" w:rsidRDefault="003D041A" w:rsidP="00B95C5E">
            <w:pPr>
              <w:pStyle w:val="BodyText4"/>
              <w:spacing w:before="0" w:after="0" w:line="240" w:lineRule="auto"/>
              <w:ind w:left="23" w:firstLine="102"/>
              <w:rPr>
                <w:b/>
                <w:bCs/>
                <w:sz w:val="20"/>
                <w:szCs w:val="20"/>
              </w:rPr>
            </w:pPr>
            <w:r w:rsidRPr="00E9135A">
              <w:rPr>
                <w:b/>
                <w:bCs/>
                <w:sz w:val="20"/>
                <w:szCs w:val="20"/>
              </w:rPr>
              <w:t>Mērķis Nr.164:</w:t>
            </w:r>
          </w:p>
          <w:p w14:paraId="3AF7CFF8"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Augstākās izglītības iestādes vai zinātniskās pētniecības institūti ir parakstījuši 315 </w:t>
            </w:r>
            <w:proofErr w:type="spellStart"/>
            <w:r w:rsidRPr="00E9135A">
              <w:rPr>
                <w:sz w:val="20"/>
                <w:szCs w:val="20"/>
              </w:rPr>
              <w:t>grantu</w:t>
            </w:r>
            <w:proofErr w:type="spellEnd"/>
            <w:r w:rsidRPr="00E9135A">
              <w:rPr>
                <w:sz w:val="20"/>
                <w:szCs w:val="20"/>
              </w:rPr>
              <w:t xml:space="preserve"> līgumus ar doktorantiem, </w:t>
            </w:r>
            <w:proofErr w:type="spellStart"/>
            <w:r w:rsidRPr="00E9135A">
              <w:rPr>
                <w:sz w:val="20"/>
                <w:szCs w:val="20"/>
              </w:rPr>
              <w:t>pēcdoktorantiem</w:t>
            </w:r>
            <w:proofErr w:type="spellEnd"/>
            <w:r w:rsidRPr="00E9135A">
              <w:rPr>
                <w:sz w:val="20"/>
                <w:szCs w:val="20"/>
              </w:rPr>
              <w:t xml:space="preserve"> un pētniekiem (profesoriem) par vienu no šādiem pasākumiem:</w:t>
            </w:r>
            <w:r w:rsidRPr="00E9135A">
              <w:rPr>
                <w:sz w:val="20"/>
                <w:szCs w:val="20"/>
              </w:rPr>
              <w:br/>
              <w:t>1) doktorantūras granti;</w:t>
            </w:r>
            <w:r w:rsidRPr="00E9135A">
              <w:rPr>
                <w:sz w:val="20"/>
                <w:szCs w:val="20"/>
              </w:rPr>
              <w:br/>
              <w:t xml:space="preserve">2) </w:t>
            </w:r>
            <w:proofErr w:type="spellStart"/>
            <w:r w:rsidRPr="00E9135A">
              <w:rPr>
                <w:sz w:val="20"/>
                <w:szCs w:val="20"/>
              </w:rPr>
              <w:t>pēcdoktorantūras</w:t>
            </w:r>
            <w:proofErr w:type="spellEnd"/>
            <w:r w:rsidRPr="00E9135A">
              <w:rPr>
                <w:sz w:val="20"/>
                <w:szCs w:val="20"/>
              </w:rPr>
              <w:t xml:space="preserve"> granti;</w:t>
            </w:r>
            <w:r w:rsidRPr="00E9135A">
              <w:rPr>
                <w:sz w:val="20"/>
                <w:szCs w:val="20"/>
              </w:rPr>
              <w:br/>
              <w:t>3) zinātniskie (profesoru) granti.</w:t>
            </w:r>
          </w:p>
          <w:p w14:paraId="4FF237C2" w14:textId="77777777" w:rsidR="003D041A" w:rsidRPr="00E9135A" w:rsidRDefault="003D041A" w:rsidP="00B95C5E">
            <w:pPr>
              <w:pStyle w:val="BodyText4"/>
              <w:spacing w:before="0" w:after="0" w:line="240" w:lineRule="auto"/>
              <w:ind w:left="23" w:firstLine="102"/>
              <w:rPr>
                <w:sz w:val="20"/>
                <w:szCs w:val="20"/>
              </w:rPr>
            </w:pPr>
            <w:r w:rsidRPr="00E9135A">
              <w:rPr>
                <w:sz w:val="20"/>
                <w:szCs w:val="20"/>
              </w:rPr>
              <w:t xml:space="preserve"> </w:t>
            </w:r>
          </w:p>
          <w:p w14:paraId="1A51DF13" w14:textId="77777777" w:rsidR="003D041A" w:rsidRPr="00E9135A" w:rsidRDefault="003D041A" w:rsidP="00B95C5E">
            <w:pPr>
              <w:pStyle w:val="BodyText4"/>
              <w:spacing w:before="0" w:after="0" w:line="240" w:lineRule="auto"/>
              <w:ind w:left="23" w:firstLine="102"/>
              <w:rPr>
                <w:sz w:val="20"/>
                <w:szCs w:val="20"/>
              </w:rPr>
            </w:pPr>
          </w:p>
          <w:p w14:paraId="51E7AE53" w14:textId="77777777" w:rsidR="003D041A" w:rsidRPr="00E9135A" w:rsidRDefault="003D041A" w:rsidP="00B95C5E">
            <w:pPr>
              <w:pStyle w:val="BodyText4"/>
              <w:spacing w:before="0" w:after="0" w:line="240" w:lineRule="auto"/>
              <w:ind w:left="23" w:firstLine="102"/>
              <w:rPr>
                <w:sz w:val="20"/>
                <w:szCs w:val="20"/>
              </w:rPr>
            </w:pPr>
          </w:p>
          <w:p w14:paraId="40177880" w14:textId="77777777" w:rsidR="003D041A" w:rsidRPr="00E9135A" w:rsidRDefault="003D041A" w:rsidP="00B95C5E">
            <w:pPr>
              <w:pStyle w:val="BodyText4"/>
              <w:spacing w:before="0" w:after="0" w:line="240" w:lineRule="auto"/>
              <w:ind w:left="23" w:firstLine="102"/>
              <w:rPr>
                <w:sz w:val="20"/>
                <w:szCs w:val="20"/>
              </w:rPr>
            </w:pPr>
          </w:p>
          <w:p w14:paraId="5F7691E0" w14:textId="77777777" w:rsidR="003D041A" w:rsidRPr="00E9135A" w:rsidRDefault="003D041A" w:rsidP="00B95C5E">
            <w:pPr>
              <w:pStyle w:val="BodyText4"/>
              <w:spacing w:before="0" w:after="0" w:line="240" w:lineRule="auto"/>
              <w:ind w:left="23" w:firstLine="102"/>
              <w:rPr>
                <w:b/>
                <w:bCs/>
                <w:sz w:val="20"/>
                <w:szCs w:val="20"/>
              </w:rPr>
            </w:pPr>
          </w:p>
          <w:p w14:paraId="62C7343C" w14:textId="77777777" w:rsidR="003D041A" w:rsidRPr="00E9135A" w:rsidRDefault="003D041A" w:rsidP="00B95C5E">
            <w:pPr>
              <w:pStyle w:val="BodyText4"/>
              <w:spacing w:before="0" w:after="0" w:line="240" w:lineRule="auto"/>
              <w:ind w:left="23" w:firstLine="102"/>
              <w:rPr>
                <w:b/>
                <w:bCs/>
                <w:sz w:val="20"/>
                <w:szCs w:val="20"/>
              </w:rPr>
            </w:pPr>
            <w:r w:rsidRPr="00E9135A">
              <w:rPr>
                <w:b/>
                <w:bCs/>
                <w:sz w:val="20"/>
                <w:szCs w:val="20"/>
              </w:rPr>
              <w:t>Mērķis Nr.165:</w:t>
            </w:r>
          </w:p>
          <w:p w14:paraId="0F2BD74A" w14:textId="77777777" w:rsidR="003D041A" w:rsidRPr="00E9135A" w:rsidRDefault="003D041A" w:rsidP="00B95C5E">
            <w:pPr>
              <w:pStyle w:val="BodyText4"/>
              <w:spacing w:before="0" w:after="0" w:line="240" w:lineRule="auto"/>
              <w:ind w:left="23" w:firstLine="102"/>
              <w:rPr>
                <w:sz w:val="20"/>
                <w:szCs w:val="20"/>
              </w:rPr>
            </w:pPr>
            <w:r w:rsidRPr="00E9135A">
              <w:rPr>
                <w:b/>
                <w:bCs/>
                <w:sz w:val="20"/>
                <w:szCs w:val="20"/>
              </w:rPr>
              <w:t xml:space="preserve">Augstākās izglītības iestāde vai pētniecības institūts ir noslēdzis 90 </w:t>
            </w:r>
            <w:proofErr w:type="spellStart"/>
            <w:r w:rsidRPr="00E9135A">
              <w:rPr>
                <w:b/>
                <w:bCs/>
                <w:sz w:val="20"/>
                <w:szCs w:val="20"/>
              </w:rPr>
              <w:t>grantu</w:t>
            </w:r>
            <w:proofErr w:type="spellEnd"/>
            <w:r w:rsidRPr="00E9135A">
              <w:rPr>
                <w:b/>
                <w:bCs/>
                <w:sz w:val="20"/>
                <w:szCs w:val="20"/>
              </w:rPr>
              <w:t xml:space="preserve"> līgumus</w:t>
            </w:r>
            <w:r w:rsidRPr="00E9135A">
              <w:rPr>
                <w:sz w:val="20"/>
                <w:szCs w:val="20"/>
              </w:rPr>
              <w:t xml:space="preserve"> par iekšējo pētījumu veikšanu.</w:t>
            </w:r>
          </w:p>
          <w:p w14:paraId="1FEEDE2B"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p>
        </w:tc>
      </w:tr>
      <w:tr w:rsidR="003D041A" w:rsidRPr="00E9135A" w14:paraId="7824C428"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58F7D89A"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Aplēstās izmaksas</w:t>
            </w:r>
          </w:p>
        </w:tc>
        <w:tc>
          <w:tcPr>
            <w:tcW w:w="1929" w:type="pct"/>
            <w:tcBorders>
              <w:top w:val="single" w:sz="6" w:space="0" w:color="000000"/>
              <w:left w:val="single" w:sz="6" w:space="0" w:color="000000"/>
              <w:bottom w:val="single" w:sz="6" w:space="0" w:color="000000"/>
              <w:right w:val="single" w:sz="6" w:space="0" w:color="000000"/>
            </w:tcBorders>
            <w:shd w:val="clear" w:color="auto" w:fill="FFFFFF"/>
          </w:tcPr>
          <w:p w14:paraId="373D82EF"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tcPr>
          <w:p w14:paraId="4DD4CF62"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r w:rsidR="003D041A" w:rsidRPr="00E9135A" w14:paraId="75C0AED9"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35861F67"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Zaļā un digitālā izsekojamība</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756F8968"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52F75690"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r w:rsidR="003D041A" w:rsidRPr="00E9135A" w14:paraId="53728879" w14:textId="77777777" w:rsidTr="00B95C5E">
        <w:trPr>
          <w:tblCellSpacing w:w="0" w:type="dxa"/>
        </w:trPr>
        <w:tc>
          <w:tcPr>
            <w:tcW w:w="1121" w:type="pct"/>
            <w:tcBorders>
              <w:top w:val="single" w:sz="6" w:space="0" w:color="000000"/>
              <w:left w:val="single" w:sz="6" w:space="0" w:color="000000"/>
              <w:bottom w:val="single" w:sz="6" w:space="0" w:color="000000"/>
              <w:right w:val="single" w:sz="6" w:space="0" w:color="000000"/>
            </w:tcBorders>
            <w:shd w:val="clear" w:color="auto" w:fill="FFFFFF"/>
            <w:hideMark/>
          </w:tcPr>
          <w:p w14:paraId="7C00A12E" w14:textId="77777777" w:rsidR="003D041A" w:rsidRPr="00E9135A" w:rsidRDefault="003D041A" w:rsidP="00B95C5E">
            <w:pPr>
              <w:pStyle w:val="BodyText4"/>
              <w:spacing w:before="0" w:after="0"/>
              <w:ind w:left="23" w:firstLine="102"/>
              <w:rPr>
                <w:sz w:val="20"/>
                <w:szCs w:val="20"/>
                <w:lang w:val="lv-LV"/>
              </w:rPr>
            </w:pPr>
            <w:r w:rsidRPr="00E9135A">
              <w:rPr>
                <w:sz w:val="20"/>
                <w:szCs w:val="20"/>
                <w:lang w:val="lv-LV"/>
              </w:rPr>
              <w:t>Pašnovērtējums par principu “nenodarīt būtisku kaitējumu”</w:t>
            </w:r>
          </w:p>
        </w:tc>
        <w:tc>
          <w:tcPr>
            <w:tcW w:w="1929" w:type="pct"/>
            <w:tcBorders>
              <w:top w:val="single" w:sz="6" w:space="0" w:color="000000"/>
              <w:left w:val="single" w:sz="6" w:space="0" w:color="000000"/>
              <w:bottom w:val="single" w:sz="6" w:space="0" w:color="000000"/>
              <w:right w:val="single" w:sz="6" w:space="0" w:color="000000"/>
            </w:tcBorders>
            <w:shd w:val="clear" w:color="auto" w:fill="FFFFFF"/>
            <w:hideMark/>
          </w:tcPr>
          <w:p w14:paraId="3F3466B6"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c>
          <w:tcPr>
            <w:tcW w:w="1950" w:type="pct"/>
            <w:tcBorders>
              <w:top w:val="single" w:sz="6" w:space="0" w:color="000000"/>
              <w:left w:val="single" w:sz="6" w:space="0" w:color="000000"/>
              <w:bottom w:val="single" w:sz="6" w:space="0" w:color="000000"/>
              <w:right w:val="single" w:sz="6" w:space="0" w:color="000000"/>
            </w:tcBorders>
            <w:shd w:val="clear" w:color="auto" w:fill="FFFFFF"/>
            <w:hideMark/>
          </w:tcPr>
          <w:p w14:paraId="5855177A" w14:textId="77777777" w:rsidR="003D041A" w:rsidRPr="00E9135A" w:rsidRDefault="003D041A" w:rsidP="00B95C5E">
            <w:pPr>
              <w:pStyle w:val="BodyText4"/>
              <w:spacing w:before="0" w:after="0"/>
              <w:ind w:left="23" w:firstLine="102"/>
              <w:rPr>
                <w:sz w:val="20"/>
                <w:szCs w:val="20"/>
                <w:lang w:val="lv-LV"/>
              </w:rPr>
            </w:pPr>
            <w:r w:rsidRPr="00E9135A">
              <w:rPr>
                <w:sz w:val="20"/>
                <w:szCs w:val="20"/>
              </w:rPr>
              <w:t>Izmaiņu nav</w:t>
            </w:r>
          </w:p>
        </w:tc>
      </w:tr>
    </w:tbl>
    <w:p w14:paraId="3E891F3B" w14:textId="49987EBC" w:rsidR="008B0532" w:rsidRDefault="008B0532" w:rsidP="007A3F9B">
      <w:pPr>
        <w:pStyle w:val="BodyText4"/>
        <w:shd w:val="clear" w:color="auto" w:fill="auto"/>
        <w:spacing w:before="0" w:after="0"/>
        <w:ind w:left="20"/>
        <w:rPr>
          <w:b/>
          <w:bCs/>
          <w:u w:val="single"/>
          <w:lang w:val="lv-LV"/>
        </w:rPr>
      </w:pPr>
    </w:p>
    <w:p w14:paraId="0859E672" w14:textId="77777777" w:rsidR="003D041A" w:rsidRPr="0075741E" w:rsidRDefault="003D041A"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83"/>
        <w:gridCol w:w="4136"/>
        <w:gridCol w:w="2897"/>
      </w:tblGrid>
      <w:tr w:rsidR="00436A94" w:rsidRPr="00E9135A" w14:paraId="32CF5627" w14:textId="77777777" w:rsidTr="003C416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1018539C" w14:textId="77777777" w:rsidR="00436A94" w:rsidRPr="00E9135A" w:rsidRDefault="00436A94" w:rsidP="003C416F">
            <w:pPr>
              <w:shd w:val="clear" w:color="auto" w:fill="FFFFFF"/>
              <w:spacing w:line="259" w:lineRule="exact"/>
              <w:ind w:left="23" w:hanging="23"/>
              <w:jc w:val="center"/>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 xml:space="preserve">6.2.1.1.i. investīcija “AML inovāciju centra izveide noziedzīgi iegūtu līdzekļu legalizācijas </w:t>
            </w:r>
            <w:r w:rsidRPr="00E9135A">
              <w:rPr>
                <w:rFonts w:ascii="Times New Roman" w:eastAsia="Times New Roman" w:hAnsi="Times New Roman" w:cs="Times New Roman"/>
                <w:b/>
                <w:bCs/>
                <w:color w:val="auto"/>
                <w:sz w:val="20"/>
                <w:szCs w:val="20"/>
                <w:lang w:val="lv-LV" w:bidi="ar-SA"/>
              </w:rPr>
              <w:lastRenderedPageBreak/>
              <w:t>identificēšanas uzlabošanai”,</w:t>
            </w:r>
          </w:p>
          <w:p w14:paraId="104C4471" w14:textId="77777777" w:rsidR="00436A94" w:rsidRPr="00E9135A" w:rsidRDefault="00436A94" w:rsidP="003C416F">
            <w:pPr>
              <w:shd w:val="clear" w:color="auto" w:fill="FFFFFF"/>
              <w:ind w:left="23" w:hanging="23"/>
              <w:jc w:val="center"/>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(CID atsauce Nr.187)</w:t>
            </w:r>
          </w:p>
          <w:p w14:paraId="58EA6270" w14:textId="77777777" w:rsidR="00436A94" w:rsidRPr="00E9135A" w:rsidRDefault="00436A94" w:rsidP="003C416F">
            <w:pPr>
              <w:shd w:val="clear" w:color="auto" w:fill="FFFFFF"/>
              <w:spacing w:line="259" w:lineRule="exact"/>
              <w:ind w:left="23" w:hanging="23"/>
              <w:jc w:val="center"/>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LV-C[C6]-I[6-2-1-1-i]</w:t>
            </w:r>
          </w:p>
        </w:tc>
      </w:tr>
      <w:tr w:rsidR="00436A94" w:rsidRPr="00E9135A" w14:paraId="5805347A" w14:textId="77777777" w:rsidTr="003C416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5728EC7C"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i/>
                <w:iCs/>
                <w:sz w:val="20"/>
                <w:szCs w:val="20"/>
                <w:shd w:val="clear" w:color="auto" w:fill="FFFFFF"/>
              </w:rPr>
              <w:lastRenderedPageBreak/>
              <w:t>Grozījumi tiek pamatoti ar AF regulas 21 .panta 1. punktu un ir saistīti ar izmaiņām CID atskaites punkta Nr.187 aprakstā. Aicinām precizēt atskaites punkta nosaukumu, pārbaudes mehānismu un aprakstu. Esošajā redakcijā atskaites punkta nosaukums ir pārāk plašs, savukārt pārbaudes mehānisms un apraksts ir pārāk detalizēti un tehniski,, iekļauj vairākus elementus, ko ir grūti pārbaudīt. Tas var kavēt atskaites punkta sasniegšanu un līdz ar to arī investīcijas ietvaros piešķirtā finansējuma apguvi.</w:t>
            </w:r>
          </w:p>
        </w:tc>
      </w:tr>
      <w:tr w:rsidR="00436A94" w:rsidRPr="00E9135A" w14:paraId="77195640"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BB0795"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1EC21C"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0983FD"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b/>
                <w:bCs/>
                <w:color w:val="auto"/>
                <w:sz w:val="20"/>
                <w:szCs w:val="20"/>
                <w:lang w:val="lv-LV" w:bidi="ar-SA"/>
              </w:rPr>
            </w:pPr>
            <w:r w:rsidRPr="00E9135A">
              <w:rPr>
                <w:rFonts w:ascii="Times New Roman" w:eastAsia="Times New Roman" w:hAnsi="Times New Roman" w:cs="Times New Roman"/>
                <w:b/>
                <w:bCs/>
                <w:color w:val="auto"/>
                <w:sz w:val="20"/>
                <w:szCs w:val="20"/>
                <w:lang w:val="lv-LV" w:bidi="ar-SA"/>
              </w:rPr>
              <w:t>Grozītā redakcija</w:t>
            </w:r>
          </w:p>
        </w:tc>
      </w:tr>
      <w:tr w:rsidR="00436A94" w:rsidRPr="00E9135A" w14:paraId="1664FF18"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0ED12F"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D7BBC56" w14:textId="77777777" w:rsidR="00436A94" w:rsidRPr="00E9135A" w:rsidRDefault="00436A94" w:rsidP="003C416F">
            <w:pPr>
              <w:shd w:val="clear" w:color="auto" w:fill="FFFFFF"/>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EF4F4EC" w14:textId="77777777" w:rsidR="00436A94" w:rsidRPr="00E9135A" w:rsidRDefault="00436A94" w:rsidP="003C416F">
            <w:pPr>
              <w:shd w:val="clear" w:color="auto" w:fill="FFFFFF"/>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n/a</w:t>
            </w:r>
          </w:p>
        </w:tc>
      </w:tr>
      <w:tr w:rsidR="00436A94" w:rsidRPr="00E9135A" w14:paraId="615F8CE6"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9AEAD9"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 xml:space="preserve">Atskaites punkti un </w:t>
            </w:r>
            <w:proofErr w:type="spellStart"/>
            <w:r w:rsidRPr="00E9135A">
              <w:rPr>
                <w:rFonts w:ascii="Times New Roman" w:eastAsia="Times New Roman" w:hAnsi="Times New Roman" w:cs="Times New Roman"/>
                <w:color w:val="auto"/>
                <w:sz w:val="20"/>
                <w:szCs w:val="20"/>
                <w:lang w:val="lv-LV" w:bidi="ar-SA"/>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1306A56" w14:textId="77777777" w:rsidR="00436A94" w:rsidRPr="00E9135A" w:rsidRDefault="00436A94" w:rsidP="003C416F">
            <w:pPr>
              <w:jc w:val="both"/>
              <w:rPr>
                <w:rFonts w:ascii="Times New Roman" w:hAnsi="Times New Roman" w:cs="Times New Roman"/>
                <w:sz w:val="20"/>
                <w:szCs w:val="20"/>
                <w:u w:val="single"/>
              </w:rPr>
            </w:pPr>
            <w:r w:rsidRPr="00E9135A">
              <w:rPr>
                <w:rFonts w:ascii="Times New Roman" w:hAnsi="Times New Roman" w:cs="Times New Roman"/>
                <w:sz w:val="20"/>
                <w:szCs w:val="20"/>
                <w:u w:val="single"/>
              </w:rPr>
              <w:t>Atskaites punkta nosaukuma redakcija:</w:t>
            </w:r>
          </w:p>
          <w:p w14:paraId="796C4778"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“IT platforma zināšanu un dokumentu apmaiņai un sadarbības koordinēšanai starp ieinteresētajām personām”</w:t>
            </w:r>
          </w:p>
          <w:p w14:paraId="49FECBD1" w14:textId="77777777" w:rsidR="00436A94" w:rsidRPr="00E9135A" w:rsidRDefault="00436A94" w:rsidP="003C416F">
            <w:pPr>
              <w:jc w:val="both"/>
              <w:rPr>
                <w:rFonts w:ascii="Times New Roman" w:hAnsi="Times New Roman" w:cs="Times New Roman"/>
                <w:sz w:val="20"/>
                <w:szCs w:val="20"/>
              </w:rPr>
            </w:pPr>
          </w:p>
          <w:p w14:paraId="4EDDE944" w14:textId="77777777" w:rsidR="00436A94" w:rsidRPr="00E9135A" w:rsidRDefault="00436A94" w:rsidP="003C416F">
            <w:pPr>
              <w:jc w:val="both"/>
              <w:rPr>
                <w:rFonts w:ascii="Times New Roman" w:hAnsi="Times New Roman" w:cs="Times New Roman"/>
                <w:sz w:val="20"/>
                <w:szCs w:val="20"/>
                <w:u w:val="single"/>
              </w:rPr>
            </w:pPr>
            <w:r w:rsidRPr="00E9135A">
              <w:rPr>
                <w:rFonts w:ascii="Times New Roman" w:hAnsi="Times New Roman" w:cs="Times New Roman"/>
                <w:sz w:val="20"/>
                <w:szCs w:val="20"/>
                <w:u w:val="single"/>
              </w:rPr>
              <w:t>Kolonnas “Pārbaudes mehānisms” redakcija:</w:t>
            </w:r>
          </w:p>
          <w:p w14:paraId="324AB576"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“Kopsavilkuma dokuments, kurā pienācīgi pamatots, kā tika apmierinoši sasniegts atskaites punkts (tostarp visi būtiskie elementi), kopā ar atbilstošām saitēm uz pamatojošajiem pierādījumiem.</w:t>
            </w:r>
          </w:p>
          <w:p w14:paraId="77204EF3"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Šā dokumenta pielikumā iekļauj šādus dokumentārus pierādījumus:</w:t>
            </w:r>
          </w:p>
          <w:p w14:paraId="2D81AD60"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 xml:space="preserve">a) kopijas apliecinājumiem par pabeigšanu, kas izsniegti saskaņā ar valsts tiesību aktiem un apliecina drošu platformu izveidošanu zināšanu apmaiņai, </w:t>
            </w:r>
            <w:proofErr w:type="spellStart"/>
            <w:r w:rsidRPr="00E9135A">
              <w:rPr>
                <w:rFonts w:ascii="Times New Roman" w:hAnsi="Times New Roman" w:cs="Times New Roman"/>
                <w:sz w:val="20"/>
                <w:szCs w:val="20"/>
              </w:rPr>
              <w:t>pārnesei</w:t>
            </w:r>
            <w:proofErr w:type="spellEnd"/>
            <w:r w:rsidRPr="00E9135A">
              <w:rPr>
                <w:rFonts w:ascii="Times New Roman" w:hAnsi="Times New Roman" w:cs="Times New Roman"/>
                <w:sz w:val="20"/>
                <w:szCs w:val="20"/>
              </w:rPr>
              <w:t xml:space="preserve"> un sniegšanai, tostarp nodrošinot, ka ir izveidota un darbojas pētniecības zāle, saziņas telpas un sistēmas iekšējie savienojumi ar iesaistītajām pusēm, kas nodrošina informācijas aizsardzību;</w:t>
            </w:r>
          </w:p>
          <w:p w14:paraId="62E50155"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b) tādu tehnisko specifikāciju izrakstu, kas sasaista to prasības ar atskaites punkta sasniegšanu.”</w:t>
            </w:r>
          </w:p>
          <w:p w14:paraId="06710255" w14:textId="77777777" w:rsidR="00436A94" w:rsidRPr="00E9135A" w:rsidRDefault="00436A94" w:rsidP="003C416F">
            <w:pPr>
              <w:jc w:val="both"/>
              <w:rPr>
                <w:rFonts w:ascii="Times New Roman" w:hAnsi="Times New Roman" w:cs="Times New Roman"/>
                <w:sz w:val="20"/>
                <w:szCs w:val="20"/>
              </w:rPr>
            </w:pPr>
          </w:p>
          <w:p w14:paraId="3873324C" w14:textId="77777777" w:rsidR="00436A94" w:rsidRPr="00E9135A" w:rsidRDefault="00436A94" w:rsidP="003C416F">
            <w:pPr>
              <w:jc w:val="both"/>
              <w:rPr>
                <w:rFonts w:ascii="Times New Roman" w:hAnsi="Times New Roman" w:cs="Times New Roman"/>
                <w:sz w:val="20"/>
                <w:szCs w:val="20"/>
                <w:u w:val="single"/>
              </w:rPr>
            </w:pPr>
            <w:r w:rsidRPr="00E9135A">
              <w:rPr>
                <w:rFonts w:ascii="Times New Roman" w:hAnsi="Times New Roman" w:cs="Times New Roman"/>
                <w:sz w:val="20"/>
                <w:szCs w:val="20"/>
                <w:u w:val="single"/>
              </w:rPr>
              <w:t xml:space="preserve">Kolonnas “Katra atskaites punkta un </w:t>
            </w:r>
            <w:proofErr w:type="spellStart"/>
            <w:r w:rsidRPr="00E9135A">
              <w:rPr>
                <w:rFonts w:ascii="Times New Roman" w:hAnsi="Times New Roman" w:cs="Times New Roman"/>
                <w:sz w:val="20"/>
                <w:szCs w:val="20"/>
                <w:u w:val="single"/>
              </w:rPr>
              <w:t>mērķrādītāja</w:t>
            </w:r>
            <w:proofErr w:type="spellEnd"/>
            <w:r w:rsidRPr="00E9135A">
              <w:rPr>
                <w:rFonts w:ascii="Times New Roman" w:hAnsi="Times New Roman" w:cs="Times New Roman"/>
                <w:sz w:val="20"/>
                <w:szCs w:val="20"/>
                <w:u w:val="single"/>
              </w:rPr>
              <w:t xml:space="preserve"> apraksts” redakcija:</w:t>
            </w:r>
          </w:p>
          <w:p w14:paraId="365D6906"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 xml:space="preserve">1) Ir izveidotas un tiek lietotas drošas platformas zināšanu apmaiņai, </w:t>
            </w:r>
            <w:proofErr w:type="spellStart"/>
            <w:r w:rsidRPr="00E9135A">
              <w:rPr>
                <w:rFonts w:ascii="Times New Roman" w:hAnsi="Times New Roman" w:cs="Times New Roman"/>
                <w:sz w:val="20"/>
                <w:szCs w:val="20"/>
              </w:rPr>
              <w:t>pārnesei</w:t>
            </w:r>
            <w:proofErr w:type="spellEnd"/>
            <w:r w:rsidRPr="00E9135A">
              <w:rPr>
                <w:rFonts w:ascii="Times New Roman" w:hAnsi="Times New Roman" w:cs="Times New Roman"/>
                <w:sz w:val="20"/>
                <w:szCs w:val="20"/>
              </w:rPr>
              <w:t xml:space="preserve"> un sniegšanai, tostarp aprīkota pētniecības zāle un stratēģiskās saziņas telpa. Platformas nodrošina algoritmu izstrādi datu analīzei un pārvaldībai, risināmo problēmu definēšanu un matemātisko modeļu atlasi, kā arī tehnoloģiju analītiskās platformas izveidi hipotēžu analīzei.</w:t>
            </w:r>
          </w:p>
          <w:p w14:paraId="3892D5BC"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2) Ir izveidoti un darbojas sistēmas iekšējie savienojumi starp iesaistītajām pusēm, kas nodrošina informācijas aizsardzību. Iegādātas iekārtas, kas vajadzīgas, lai veiktu pilna apmēra funkcijas, un FID sistēma ir pielāgota nepieciešamajai datu apmaiņai.</w:t>
            </w:r>
          </w:p>
          <w:p w14:paraId="741E5CDE" w14:textId="77777777" w:rsidR="00436A94" w:rsidRPr="00E9135A" w:rsidRDefault="00436A94" w:rsidP="003C416F">
            <w:pPr>
              <w:widowControl/>
              <w:autoSpaceDE w:val="0"/>
              <w:autoSpaceDN w:val="0"/>
              <w:adjustRightInd w:val="0"/>
              <w:jc w:val="both"/>
              <w:rPr>
                <w:rFonts w:ascii="Times New Roman" w:hAnsi="Times New Roman" w:cs="Times New Roman"/>
                <w:sz w:val="20"/>
                <w:szCs w:val="20"/>
                <w:lang w:val="lv-LV"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BDDAD1B" w14:textId="77777777" w:rsidR="00436A94" w:rsidRPr="00E9135A" w:rsidRDefault="00436A94" w:rsidP="003C416F">
            <w:pPr>
              <w:jc w:val="both"/>
              <w:rPr>
                <w:rFonts w:ascii="Times New Roman" w:hAnsi="Times New Roman" w:cs="Times New Roman"/>
                <w:sz w:val="20"/>
                <w:szCs w:val="20"/>
                <w:u w:val="single"/>
              </w:rPr>
            </w:pPr>
            <w:r w:rsidRPr="00E9135A">
              <w:rPr>
                <w:rFonts w:ascii="Times New Roman" w:hAnsi="Times New Roman" w:cs="Times New Roman"/>
                <w:sz w:val="20"/>
                <w:szCs w:val="20"/>
                <w:u w:val="single"/>
              </w:rPr>
              <w:t>Atskaites punkta nosaukuma redakcija:</w:t>
            </w:r>
          </w:p>
          <w:p w14:paraId="16CE3F85" w14:textId="77777777" w:rsidR="00BA6779" w:rsidRPr="00E9135A" w:rsidRDefault="00BA6779" w:rsidP="00BA6779">
            <w:pPr>
              <w:jc w:val="both"/>
              <w:rPr>
                <w:rFonts w:ascii="Times New Roman" w:hAnsi="Times New Roman" w:cs="Times New Roman"/>
                <w:sz w:val="20"/>
                <w:szCs w:val="20"/>
              </w:rPr>
            </w:pPr>
            <w:r w:rsidRPr="00E9135A">
              <w:rPr>
                <w:rFonts w:ascii="Times New Roman" w:hAnsi="Times New Roman" w:cs="Times New Roman"/>
                <w:sz w:val="20"/>
                <w:szCs w:val="20"/>
              </w:rPr>
              <w:t xml:space="preserve">“Finanšu </w:t>
            </w:r>
            <w:proofErr w:type="spellStart"/>
            <w:r w:rsidRPr="00E9135A">
              <w:rPr>
                <w:rFonts w:ascii="Times New Roman" w:hAnsi="Times New Roman" w:cs="Times New Roman"/>
                <w:sz w:val="20"/>
                <w:szCs w:val="20"/>
              </w:rPr>
              <w:t>izlūkdatu</w:t>
            </w:r>
            <w:proofErr w:type="spellEnd"/>
            <w:r w:rsidRPr="00E9135A">
              <w:rPr>
                <w:rFonts w:ascii="Times New Roman" w:hAnsi="Times New Roman" w:cs="Times New Roman"/>
                <w:sz w:val="20"/>
                <w:szCs w:val="20"/>
              </w:rPr>
              <w:t xml:space="preserve"> un zināšanu apmaiņas sadarbības platforma, lai stiprinātu naudas atmazgāšanas identifikāciju”</w:t>
            </w:r>
          </w:p>
          <w:p w14:paraId="3D5D8B60" w14:textId="77777777" w:rsidR="00436A94" w:rsidRPr="00E9135A" w:rsidRDefault="00436A94" w:rsidP="003C416F">
            <w:pPr>
              <w:jc w:val="both"/>
              <w:rPr>
                <w:rFonts w:ascii="Times New Roman" w:hAnsi="Times New Roman" w:cs="Times New Roman"/>
                <w:sz w:val="20"/>
                <w:szCs w:val="20"/>
              </w:rPr>
            </w:pPr>
          </w:p>
          <w:p w14:paraId="48B8BF9C" w14:textId="77777777" w:rsidR="00436A94" w:rsidRPr="00E9135A" w:rsidRDefault="00436A94" w:rsidP="003C416F">
            <w:pPr>
              <w:jc w:val="both"/>
              <w:rPr>
                <w:rFonts w:ascii="Times New Roman" w:hAnsi="Times New Roman" w:cs="Times New Roman"/>
                <w:sz w:val="20"/>
                <w:szCs w:val="20"/>
                <w:u w:val="single"/>
              </w:rPr>
            </w:pPr>
            <w:r w:rsidRPr="00E9135A">
              <w:rPr>
                <w:rFonts w:ascii="Times New Roman" w:hAnsi="Times New Roman" w:cs="Times New Roman"/>
                <w:sz w:val="20"/>
                <w:szCs w:val="20"/>
                <w:u w:val="single"/>
              </w:rPr>
              <w:t>Kolonnas “Pārbaudes mehānisms” redakcija:</w:t>
            </w:r>
          </w:p>
          <w:p w14:paraId="729BA66D"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“Kopsavilkuma dokuments, kurā pienācīgi pamatots, kā tika apmierinoši sasniegts atskaites punkts (tostarp visi būtiskie elementi), kopā ar atbilstošām saitēm uz pamatojošajiem pierādījumiem.</w:t>
            </w:r>
          </w:p>
          <w:p w14:paraId="584C8CDF" w14:textId="77777777" w:rsidR="00436A94" w:rsidRPr="00E9135A" w:rsidRDefault="00436A94" w:rsidP="003C416F">
            <w:pPr>
              <w:jc w:val="both"/>
              <w:rPr>
                <w:rFonts w:ascii="Times New Roman" w:hAnsi="Times New Roman" w:cs="Times New Roman"/>
                <w:sz w:val="20"/>
                <w:szCs w:val="20"/>
              </w:rPr>
            </w:pPr>
          </w:p>
          <w:p w14:paraId="0BC528CC"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Šā dokumenta pielikumā iekļauj šādus dokumentārus pierādījumus:</w:t>
            </w:r>
          </w:p>
          <w:p w14:paraId="25BACF29"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a) pieņemšanas nodošanas akti par risinājumu ieviešanu, kas apliecina atskaites punktā minēto nodevumu darbspēju;</w:t>
            </w:r>
          </w:p>
          <w:p w14:paraId="0AAA2274"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b) tādu tehnisko specifikāciju izrakstu, kas sasaista to prasības ar atskaites punkta sasniegšanu.”</w:t>
            </w:r>
          </w:p>
          <w:p w14:paraId="3BF8655A" w14:textId="77777777" w:rsidR="00436A94" w:rsidRPr="00E9135A" w:rsidRDefault="00436A94" w:rsidP="003C416F">
            <w:pPr>
              <w:jc w:val="both"/>
              <w:rPr>
                <w:rFonts w:ascii="Times New Roman" w:hAnsi="Times New Roman" w:cs="Times New Roman"/>
                <w:sz w:val="20"/>
                <w:szCs w:val="20"/>
              </w:rPr>
            </w:pPr>
          </w:p>
          <w:p w14:paraId="435503CA" w14:textId="77777777" w:rsidR="00436A94" w:rsidRPr="00E9135A" w:rsidRDefault="00436A94" w:rsidP="003C416F">
            <w:pPr>
              <w:jc w:val="both"/>
              <w:rPr>
                <w:rFonts w:ascii="Times New Roman" w:hAnsi="Times New Roman" w:cs="Times New Roman"/>
                <w:sz w:val="20"/>
                <w:szCs w:val="20"/>
              </w:rPr>
            </w:pPr>
            <w:r w:rsidRPr="00E9135A">
              <w:rPr>
                <w:rFonts w:ascii="Times New Roman" w:hAnsi="Times New Roman" w:cs="Times New Roman"/>
                <w:sz w:val="20"/>
                <w:szCs w:val="20"/>
              </w:rPr>
              <w:t xml:space="preserve">Kolonnas “Katra atskaites punkta un </w:t>
            </w:r>
            <w:proofErr w:type="spellStart"/>
            <w:r w:rsidRPr="00E9135A">
              <w:rPr>
                <w:rFonts w:ascii="Times New Roman" w:hAnsi="Times New Roman" w:cs="Times New Roman"/>
                <w:sz w:val="20"/>
                <w:szCs w:val="20"/>
              </w:rPr>
              <w:t>mērķrādītāja</w:t>
            </w:r>
            <w:proofErr w:type="spellEnd"/>
            <w:r w:rsidRPr="00E9135A">
              <w:rPr>
                <w:rFonts w:ascii="Times New Roman" w:hAnsi="Times New Roman" w:cs="Times New Roman"/>
                <w:sz w:val="20"/>
                <w:szCs w:val="20"/>
              </w:rPr>
              <w:t xml:space="preserve"> apraksts” redakcija:</w:t>
            </w:r>
          </w:p>
          <w:p w14:paraId="0F09B7C7"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t>“1)</w:t>
            </w:r>
            <w:r w:rsidRPr="00E9135A">
              <w:rPr>
                <w:rFonts w:ascii="Times New Roman" w:hAnsi="Times New Roman" w:cs="Times New Roman"/>
                <w:sz w:val="20"/>
                <w:szCs w:val="20"/>
                <w:lang w:val="lv-LV" w:bidi="ar-SA"/>
              </w:rPr>
              <w:tab/>
              <w:t xml:space="preserve">Ieviestas 5 informāciju sistēmas, lai stiprinātu naudas atmazgāšanas, terorisma un </w:t>
            </w:r>
            <w:proofErr w:type="spellStart"/>
            <w:r w:rsidRPr="00E9135A">
              <w:rPr>
                <w:rFonts w:ascii="Times New Roman" w:hAnsi="Times New Roman" w:cs="Times New Roman"/>
                <w:sz w:val="20"/>
                <w:szCs w:val="20"/>
                <w:lang w:val="lv-LV" w:bidi="ar-SA"/>
              </w:rPr>
              <w:t>prolifirācijas</w:t>
            </w:r>
            <w:proofErr w:type="spellEnd"/>
            <w:r w:rsidRPr="00E9135A">
              <w:rPr>
                <w:rFonts w:ascii="Times New Roman" w:hAnsi="Times New Roman" w:cs="Times New Roman"/>
                <w:sz w:val="20"/>
                <w:szCs w:val="20"/>
                <w:lang w:val="lv-LV" w:bidi="ar-SA"/>
              </w:rPr>
              <w:t xml:space="preserve"> finansēšanas identificēšanas kapacitāti</w:t>
            </w:r>
          </w:p>
          <w:p w14:paraId="02DBFA24"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t>2)</w:t>
            </w:r>
            <w:r w:rsidRPr="00E9135A">
              <w:rPr>
                <w:rFonts w:ascii="Times New Roman" w:hAnsi="Times New Roman" w:cs="Times New Roman"/>
                <w:sz w:val="20"/>
                <w:szCs w:val="20"/>
                <w:lang w:val="lv-LV" w:bidi="ar-SA"/>
              </w:rPr>
              <w:tab/>
              <w:t>Izveidotas 3 izpētes un komunikāciju telpas informācijas apmaiņai un sadarbībai</w:t>
            </w:r>
          </w:p>
          <w:p w14:paraId="4C17F2AF"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t>3)</w:t>
            </w:r>
            <w:r w:rsidRPr="00E9135A">
              <w:rPr>
                <w:rFonts w:ascii="Times New Roman" w:hAnsi="Times New Roman" w:cs="Times New Roman"/>
                <w:sz w:val="20"/>
                <w:szCs w:val="20"/>
                <w:lang w:val="lv-LV" w:bidi="ar-SA"/>
              </w:rPr>
              <w:tab/>
              <w:t>Izveidoti 5 starpsistēmu savienojumi automatizētai datu apmaiņai</w:t>
            </w:r>
          </w:p>
          <w:p w14:paraId="4DC5FD3A"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t>4)</w:t>
            </w:r>
            <w:r w:rsidRPr="00E9135A">
              <w:rPr>
                <w:rFonts w:ascii="Times New Roman" w:hAnsi="Times New Roman" w:cs="Times New Roman"/>
                <w:sz w:val="20"/>
                <w:szCs w:val="20"/>
                <w:lang w:val="lv-LV" w:bidi="ar-SA"/>
              </w:rPr>
              <w:tab/>
              <w:t>Izveidota datu apstrādes infrastruktūra, balstoties uz 6 tehniskiem risinājumiem</w:t>
            </w:r>
          </w:p>
          <w:p w14:paraId="3F908478"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lastRenderedPageBreak/>
              <w:t>5)</w:t>
            </w:r>
            <w:r w:rsidRPr="00E9135A">
              <w:rPr>
                <w:rFonts w:ascii="Times New Roman" w:hAnsi="Times New Roman" w:cs="Times New Roman"/>
                <w:sz w:val="20"/>
                <w:szCs w:val="20"/>
                <w:lang w:val="lv-LV" w:bidi="ar-SA"/>
              </w:rPr>
              <w:tab/>
              <w:t>2 pētnieki veido analītiskos risinājumus informācijas pārbaudei finanšu darījumu ziņojumos, pret iepriekš nodefinētiem raksturlielumiem.</w:t>
            </w:r>
          </w:p>
          <w:p w14:paraId="2636C6BD" w14:textId="77777777" w:rsidR="00BA6779" w:rsidRPr="00E9135A" w:rsidRDefault="00BA6779" w:rsidP="00BA6779">
            <w:pPr>
              <w:widowControl/>
              <w:autoSpaceDE w:val="0"/>
              <w:autoSpaceDN w:val="0"/>
              <w:adjustRightInd w:val="0"/>
              <w:jc w:val="both"/>
              <w:rPr>
                <w:rFonts w:ascii="Times New Roman" w:hAnsi="Times New Roman" w:cs="Times New Roman"/>
                <w:sz w:val="20"/>
                <w:szCs w:val="20"/>
                <w:lang w:val="lv-LV" w:bidi="ar-SA"/>
              </w:rPr>
            </w:pPr>
            <w:r w:rsidRPr="00E9135A">
              <w:rPr>
                <w:rFonts w:ascii="Times New Roman" w:hAnsi="Times New Roman" w:cs="Times New Roman"/>
                <w:sz w:val="20"/>
                <w:szCs w:val="20"/>
                <w:lang w:val="lv-LV" w:bidi="ar-SA"/>
              </w:rPr>
              <w:t>Kopumā ieguldījumu veido:</w:t>
            </w:r>
          </w:p>
          <w:p w14:paraId="68C17983" w14:textId="7650961B" w:rsidR="00436A94" w:rsidRPr="00E9135A" w:rsidRDefault="00BA6779"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hAnsi="Times New Roman" w:cs="Times New Roman"/>
                <w:sz w:val="20"/>
                <w:szCs w:val="20"/>
                <w:lang w:val="lv-LV" w:bidi="ar-SA"/>
              </w:rPr>
              <w:t xml:space="preserve"> a) informācijas sistēmu ieviešana b) izpētes un komunikāciju telpu izveide c) starpsistēmu savienojumu izveide d) pētnieku analītisko risinājumu izstrāde”</w:t>
            </w:r>
          </w:p>
        </w:tc>
      </w:tr>
      <w:tr w:rsidR="00436A94" w:rsidRPr="00E9135A" w14:paraId="70FB0AB8"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AD4C7E"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lastRenderedPageBreak/>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85C37B1"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4D16ACE"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r>
      <w:tr w:rsidR="00436A94" w:rsidRPr="00E9135A" w14:paraId="209D38B6"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D72349"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D719DD4"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C0C6F4"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r>
      <w:tr w:rsidR="00436A94" w:rsidRPr="00E9135A" w14:paraId="69DE53A9" w14:textId="77777777" w:rsidTr="003C416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956F30"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D772CE"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5C3808" w14:textId="77777777" w:rsidR="00436A94" w:rsidRPr="00E9135A" w:rsidRDefault="00436A94" w:rsidP="003C416F">
            <w:pPr>
              <w:shd w:val="clear" w:color="auto" w:fill="FFFFFF"/>
              <w:spacing w:line="259" w:lineRule="exact"/>
              <w:ind w:left="23" w:firstLine="102"/>
              <w:jc w:val="both"/>
              <w:rPr>
                <w:rFonts w:ascii="Times New Roman" w:eastAsia="Times New Roman" w:hAnsi="Times New Roman" w:cs="Times New Roman"/>
                <w:color w:val="auto"/>
                <w:sz w:val="20"/>
                <w:szCs w:val="20"/>
                <w:lang w:val="lv-LV" w:bidi="ar-SA"/>
              </w:rPr>
            </w:pPr>
            <w:r w:rsidRPr="00E9135A">
              <w:rPr>
                <w:rFonts w:ascii="Times New Roman" w:eastAsia="Times New Roman" w:hAnsi="Times New Roman" w:cs="Times New Roman"/>
                <w:color w:val="auto"/>
                <w:sz w:val="20"/>
                <w:szCs w:val="20"/>
                <w:lang w:val="lv-LV" w:bidi="ar-SA"/>
              </w:rPr>
              <w:t>Izmaiņu nav</w:t>
            </w:r>
          </w:p>
        </w:tc>
      </w:tr>
    </w:tbl>
    <w:p w14:paraId="2A2A68D9" w14:textId="77777777" w:rsidR="00436A94" w:rsidRPr="0075741E" w:rsidRDefault="00436A94" w:rsidP="007A3F9B">
      <w:pPr>
        <w:pStyle w:val="BodyText4"/>
        <w:shd w:val="clear" w:color="auto" w:fill="auto"/>
        <w:spacing w:before="0" w:after="0"/>
        <w:ind w:left="20"/>
        <w:rPr>
          <w:b/>
          <w:bCs/>
          <w:u w:val="single"/>
          <w:lang w:val="lv-LV"/>
        </w:rPr>
      </w:pPr>
    </w:p>
    <w:p w14:paraId="406FF6EB" w14:textId="77777777" w:rsidR="00436A94" w:rsidRPr="0075741E" w:rsidRDefault="00436A94" w:rsidP="007A3F9B">
      <w:pPr>
        <w:pStyle w:val="BodyText4"/>
        <w:shd w:val="clear" w:color="auto" w:fill="auto"/>
        <w:spacing w:before="0" w:after="0"/>
        <w:ind w:left="20"/>
        <w:rPr>
          <w:b/>
          <w:bCs/>
          <w:u w:val="single"/>
          <w:lang w:val="lv-LV"/>
        </w:rPr>
      </w:pPr>
    </w:p>
    <w:p w14:paraId="1FA7C633" w14:textId="77777777" w:rsidR="000F55C5" w:rsidRPr="0075741E" w:rsidRDefault="000F55C5"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71"/>
        <w:gridCol w:w="3497"/>
        <w:gridCol w:w="3548"/>
      </w:tblGrid>
      <w:tr w:rsidR="000F55C5" w:rsidRPr="0075741E" w14:paraId="435DDB75" w14:textId="77777777" w:rsidTr="0024769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FA1F325" w14:textId="77777777" w:rsidR="000F55C5" w:rsidRPr="0075741E" w:rsidRDefault="000F55C5" w:rsidP="0024769F">
            <w:pPr>
              <w:pStyle w:val="BodyText4"/>
              <w:spacing w:before="0" w:after="0"/>
              <w:ind w:left="23" w:hanging="23"/>
              <w:jc w:val="center"/>
              <w:rPr>
                <w:b/>
                <w:bCs/>
                <w:lang w:val="lv-LV"/>
              </w:rPr>
            </w:pPr>
            <w:r w:rsidRPr="0075741E">
              <w:rPr>
                <w:b/>
                <w:bCs/>
                <w:lang w:val="lv-LV"/>
              </w:rPr>
              <w:t>6.2.1.3.i. investīcija “Vienota tiesnešu, tiesu darbinieku, prokuroru. Prokuroru palīgu un specializēto izmeklētāju (starpdisciplināros jautājumos) kvalifikācijas pilnveides mācību centra izveide”,</w:t>
            </w:r>
          </w:p>
          <w:p w14:paraId="02F9D964" w14:textId="77777777" w:rsidR="000F55C5" w:rsidRPr="0075741E" w:rsidRDefault="000F55C5" w:rsidP="0024769F">
            <w:pPr>
              <w:pStyle w:val="BodyText4"/>
              <w:spacing w:before="0" w:after="0" w:line="240" w:lineRule="auto"/>
              <w:ind w:left="23" w:hanging="23"/>
              <w:jc w:val="center"/>
              <w:rPr>
                <w:b/>
                <w:bCs/>
                <w:lang w:val="lv-LV"/>
              </w:rPr>
            </w:pPr>
            <w:r w:rsidRPr="0075741E">
              <w:rPr>
                <w:b/>
                <w:bCs/>
                <w:lang w:val="lv-LV"/>
              </w:rPr>
              <w:t>(CID atsauce Nr.193 )</w:t>
            </w:r>
          </w:p>
          <w:p w14:paraId="46158A0C" w14:textId="77777777" w:rsidR="000F55C5" w:rsidRPr="0075741E" w:rsidRDefault="000F55C5" w:rsidP="0024769F">
            <w:pPr>
              <w:pStyle w:val="BodyText4"/>
              <w:spacing w:before="0" w:after="0"/>
              <w:ind w:left="23" w:hanging="23"/>
              <w:jc w:val="center"/>
              <w:rPr>
                <w:b/>
                <w:bCs/>
                <w:lang w:val="lv-LV"/>
              </w:rPr>
            </w:pPr>
            <w:r w:rsidRPr="0075741E">
              <w:rPr>
                <w:b/>
                <w:bCs/>
                <w:lang w:val="lv-LV"/>
              </w:rPr>
              <w:t>LV-C[C6]-I[6-2-1-3-i]</w:t>
            </w:r>
          </w:p>
        </w:tc>
      </w:tr>
      <w:tr w:rsidR="000F55C5" w:rsidRPr="0075741E" w14:paraId="0C742A1E" w14:textId="77777777" w:rsidTr="0024769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2B8F3F8" w14:textId="77777777" w:rsidR="000F55C5" w:rsidRPr="0075741E" w:rsidRDefault="000F55C5" w:rsidP="0024769F">
            <w:pPr>
              <w:pStyle w:val="BodyText4"/>
              <w:spacing w:before="0" w:after="0"/>
              <w:ind w:left="23" w:firstLine="102"/>
              <w:rPr>
                <w:b/>
                <w:bCs/>
                <w:sz w:val="17"/>
                <w:szCs w:val="17"/>
                <w:lang w:val="lv-LV"/>
              </w:rPr>
            </w:pPr>
            <w:r w:rsidRPr="0075741E">
              <w:rPr>
                <w:rStyle w:val="Bodytext85ptItalic"/>
              </w:rPr>
              <w:t xml:space="preserve">Grozījumi tiek pamatoti ar RRF regulas 21.panta 1.punktu un ir saistīti ar izmaiņām CID </w:t>
            </w:r>
            <w:proofErr w:type="spellStart"/>
            <w:r w:rsidRPr="0075741E">
              <w:rPr>
                <w:rStyle w:val="Bodytext85ptItalic"/>
              </w:rPr>
              <w:t>mērķrādītāja</w:t>
            </w:r>
            <w:proofErr w:type="spellEnd"/>
            <w:r w:rsidRPr="0075741E">
              <w:rPr>
                <w:rStyle w:val="Bodytext85ptItalic"/>
              </w:rPr>
              <w:t xml:space="preserve"> Nr.193 nosaukumā un aprakstā. Aicinām veikt tehnisku precizējumu un pārdēvēt mērķa Nr. 193 nosaukumu “Jaunu mācību programmu izstrāde un pieņemšana”. </w:t>
            </w:r>
          </w:p>
        </w:tc>
      </w:tr>
      <w:tr w:rsidR="00734D50" w:rsidRPr="0075741E" w14:paraId="20ED7149"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807D24" w14:textId="77777777" w:rsidR="000F55C5" w:rsidRPr="0075741E" w:rsidRDefault="000F55C5" w:rsidP="0024769F">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4DC068" w14:textId="77777777" w:rsidR="000F55C5" w:rsidRPr="0075741E" w:rsidRDefault="000F55C5" w:rsidP="0024769F">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DB4DBE" w14:textId="77777777" w:rsidR="000F55C5" w:rsidRPr="0075741E" w:rsidRDefault="000F55C5" w:rsidP="0024769F">
            <w:pPr>
              <w:pStyle w:val="BodyText4"/>
              <w:spacing w:before="0" w:after="0"/>
              <w:ind w:left="23" w:firstLine="102"/>
              <w:rPr>
                <w:b/>
                <w:bCs/>
                <w:lang w:val="lv-LV"/>
              </w:rPr>
            </w:pPr>
            <w:r w:rsidRPr="0075741E">
              <w:rPr>
                <w:b/>
                <w:bCs/>
                <w:lang w:val="lv-LV"/>
              </w:rPr>
              <w:t>Grozītā redakcija</w:t>
            </w:r>
          </w:p>
        </w:tc>
      </w:tr>
      <w:tr w:rsidR="00734D50" w:rsidRPr="0075741E" w14:paraId="2330E97D"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489BC4" w14:textId="77777777" w:rsidR="000F55C5" w:rsidRPr="0075741E" w:rsidRDefault="000F55C5" w:rsidP="0024769F">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D8C5338" w14:textId="77777777" w:rsidR="000F55C5" w:rsidRPr="0075741E" w:rsidRDefault="000F55C5" w:rsidP="0024769F">
            <w:pPr>
              <w:pStyle w:val="BodyText4"/>
              <w:spacing w:before="0" w:after="0" w:line="240" w:lineRule="auto"/>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B615AD8" w14:textId="77777777" w:rsidR="000F55C5" w:rsidRPr="0075741E" w:rsidRDefault="000F55C5" w:rsidP="0024769F">
            <w:pPr>
              <w:pStyle w:val="BodyText4"/>
              <w:spacing w:before="0" w:after="0" w:line="240" w:lineRule="auto"/>
              <w:ind w:left="23" w:firstLine="102"/>
              <w:rPr>
                <w:sz w:val="16"/>
                <w:szCs w:val="16"/>
                <w:lang w:val="lv-LV"/>
              </w:rPr>
            </w:pPr>
            <w:r w:rsidRPr="0075741E">
              <w:rPr>
                <w:sz w:val="16"/>
                <w:szCs w:val="16"/>
                <w:lang w:val="lv-LV"/>
              </w:rPr>
              <w:t>Izmaiņu nav</w:t>
            </w:r>
          </w:p>
        </w:tc>
      </w:tr>
      <w:tr w:rsidR="00734D50" w:rsidRPr="0075741E" w14:paraId="630DE0D8"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1C9CDE" w14:textId="77777777" w:rsidR="000F55C5" w:rsidRPr="0075741E" w:rsidRDefault="000F55C5" w:rsidP="0024769F">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8BAB18A"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Kolonnas “Nosaukums” redakcija:</w:t>
            </w:r>
          </w:p>
          <w:p w14:paraId="3D39C5A6"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“Jaunu mācību programmu izstrāde”.</w:t>
            </w:r>
          </w:p>
          <w:p w14:paraId="6C60509C" w14:textId="77777777" w:rsidR="000F55C5" w:rsidRPr="0075741E" w:rsidRDefault="000F55C5" w:rsidP="0024769F">
            <w:pPr>
              <w:jc w:val="both"/>
              <w:rPr>
                <w:rFonts w:ascii="Times New Roman" w:hAnsi="Times New Roman" w:cs="Times New Roman"/>
                <w:sz w:val="20"/>
                <w:szCs w:val="20"/>
              </w:rPr>
            </w:pPr>
          </w:p>
          <w:p w14:paraId="460172AC"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 xml:space="preserve">Kolonnas “Katra atskaites punkta un </w:t>
            </w:r>
            <w:proofErr w:type="spellStart"/>
            <w:r w:rsidRPr="0075741E">
              <w:rPr>
                <w:rFonts w:ascii="Times New Roman" w:hAnsi="Times New Roman" w:cs="Times New Roman"/>
                <w:sz w:val="20"/>
                <w:szCs w:val="20"/>
              </w:rPr>
              <w:t>mērķrādītāja</w:t>
            </w:r>
            <w:proofErr w:type="spellEnd"/>
            <w:r w:rsidRPr="0075741E">
              <w:rPr>
                <w:rFonts w:ascii="Times New Roman" w:hAnsi="Times New Roman" w:cs="Times New Roman"/>
                <w:sz w:val="20"/>
                <w:szCs w:val="20"/>
              </w:rPr>
              <w:t xml:space="preserve"> apraksts” redakcija:</w:t>
            </w:r>
          </w:p>
          <w:p w14:paraId="40991005" w14:textId="77777777" w:rsidR="000F55C5" w:rsidRPr="0075741E" w:rsidRDefault="000F55C5" w:rsidP="0024769F">
            <w:pPr>
              <w:jc w:val="both"/>
              <w:rPr>
                <w:sz w:val="20"/>
                <w:szCs w:val="20"/>
              </w:rPr>
            </w:pPr>
            <w:r w:rsidRPr="0075741E">
              <w:rPr>
                <w:rFonts w:ascii="Times New Roman" w:hAnsi="Times New Roman" w:cs="Times New Roman"/>
                <w:sz w:val="20"/>
                <w:szCs w:val="20"/>
              </w:rPr>
              <w:t xml:space="preserve">“Tiek pabeigtas desmit jaunas mācību programmas tiesnešiem, tiesu darbiniekiem, prokuroriem un prokuroru palīgiem, īpašas starpdisciplināras mācības izmeklētājiem, tostarp par tādiem jautājumiem kā </w:t>
            </w:r>
            <w:proofErr w:type="spellStart"/>
            <w:r w:rsidRPr="0075741E">
              <w:rPr>
                <w:rFonts w:ascii="Times New Roman" w:hAnsi="Times New Roman" w:cs="Times New Roman"/>
                <w:sz w:val="20"/>
                <w:szCs w:val="20"/>
              </w:rPr>
              <w:t>kibernoziedzība</w:t>
            </w:r>
            <w:proofErr w:type="spellEnd"/>
            <w:r w:rsidRPr="0075741E">
              <w:rPr>
                <w:rFonts w:ascii="Times New Roman" w:hAnsi="Times New Roman" w:cs="Times New Roman"/>
                <w:sz w:val="20"/>
                <w:szCs w:val="20"/>
              </w:rPr>
              <w:t>, krāpšana un izvairīšanās no nodokļu maksāšanas, korupcija publiskajos iepirkumos un nelikumīgi iegūtu līdzekļu legalizācija.”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B0859FF"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Kolonnas “Nosaukums” redakcija:</w:t>
            </w:r>
          </w:p>
          <w:p w14:paraId="1A715EBC"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“Jaunu mācību programmu izstrāde un apstiprināšana”.</w:t>
            </w:r>
          </w:p>
          <w:p w14:paraId="0A4C16A3" w14:textId="77777777" w:rsidR="000F55C5" w:rsidRPr="0075741E" w:rsidRDefault="000F55C5" w:rsidP="0024769F">
            <w:pPr>
              <w:jc w:val="both"/>
              <w:rPr>
                <w:rFonts w:ascii="Times New Roman" w:hAnsi="Times New Roman" w:cs="Times New Roman"/>
                <w:sz w:val="20"/>
                <w:szCs w:val="20"/>
              </w:rPr>
            </w:pPr>
          </w:p>
          <w:p w14:paraId="240D1181" w14:textId="77777777" w:rsidR="000F55C5" w:rsidRPr="0075741E" w:rsidRDefault="000F55C5" w:rsidP="0024769F">
            <w:pPr>
              <w:jc w:val="both"/>
              <w:rPr>
                <w:rFonts w:ascii="Times New Roman" w:hAnsi="Times New Roman" w:cs="Times New Roman"/>
                <w:sz w:val="20"/>
                <w:szCs w:val="20"/>
              </w:rPr>
            </w:pPr>
            <w:r w:rsidRPr="0075741E">
              <w:rPr>
                <w:rFonts w:ascii="Times New Roman" w:hAnsi="Times New Roman" w:cs="Times New Roman"/>
                <w:sz w:val="20"/>
                <w:szCs w:val="20"/>
              </w:rPr>
              <w:t xml:space="preserve">Kolonnas “Katra atskaites punkta un </w:t>
            </w:r>
            <w:proofErr w:type="spellStart"/>
            <w:r w:rsidRPr="0075741E">
              <w:rPr>
                <w:rFonts w:ascii="Times New Roman" w:hAnsi="Times New Roman" w:cs="Times New Roman"/>
                <w:sz w:val="20"/>
                <w:szCs w:val="20"/>
              </w:rPr>
              <w:t>mērķrādītāja</w:t>
            </w:r>
            <w:proofErr w:type="spellEnd"/>
            <w:r w:rsidRPr="0075741E">
              <w:rPr>
                <w:rFonts w:ascii="Times New Roman" w:hAnsi="Times New Roman" w:cs="Times New Roman"/>
                <w:sz w:val="20"/>
                <w:szCs w:val="20"/>
              </w:rPr>
              <w:t xml:space="preserve"> apraksts” redakcija:</w:t>
            </w:r>
          </w:p>
          <w:p w14:paraId="246554BC" w14:textId="319CD647" w:rsidR="000F55C5" w:rsidRPr="0075741E" w:rsidRDefault="000F55C5" w:rsidP="0024769F">
            <w:pPr>
              <w:pStyle w:val="Default"/>
              <w:jc w:val="both"/>
              <w:rPr>
                <w:sz w:val="20"/>
                <w:szCs w:val="20"/>
              </w:rPr>
            </w:pPr>
            <w:r w:rsidRPr="0075741E">
              <w:rPr>
                <w:sz w:val="20"/>
                <w:szCs w:val="20"/>
              </w:rPr>
              <w:t>“Tiek pabeigta</w:t>
            </w:r>
            <w:r w:rsidR="00C70071" w:rsidRPr="0075741E">
              <w:rPr>
                <w:sz w:val="20"/>
                <w:szCs w:val="20"/>
              </w:rPr>
              <w:t xml:space="preserve"> izstrāde</w:t>
            </w:r>
            <w:r w:rsidRPr="0075741E">
              <w:rPr>
                <w:sz w:val="20"/>
                <w:szCs w:val="20"/>
              </w:rPr>
              <w:t xml:space="preserve"> desmit jaun</w:t>
            </w:r>
            <w:r w:rsidR="00C70071" w:rsidRPr="0075741E">
              <w:rPr>
                <w:sz w:val="20"/>
                <w:szCs w:val="20"/>
              </w:rPr>
              <w:t>ām</w:t>
            </w:r>
            <w:r w:rsidRPr="0075741E">
              <w:rPr>
                <w:sz w:val="20"/>
                <w:szCs w:val="20"/>
              </w:rPr>
              <w:t xml:space="preserve"> mācību programm</w:t>
            </w:r>
            <w:r w:rsidR="00C70071" w:rsidRPr="0075741E">
              <w:rPr>
                <w:sz w:val="20"/>
                <w:szCs w:val="20"/>
              </w:rPr>
              <w:t>ām</w:t>
            </w:r>
            <w:r w:rsidRPr="0075741E">
              <w:rPr>
                <w:sz w:val="20"/>
                <w:szCs w:val="20"/>
              </w:rPr>
              <w:t xml:space="preserve"> tiesnešiem, tiesu darbiniekiem, prokuroriem un prokuroru palīgiem, īpašas starpdisciplināras mācības izmeklētājiem, tostarp par tādiem jautājumiem kā </w:t>
            </w:r>
            <w:proofErr w:type="spellStart"/>
            <w:r w:rsidRPr="0075741E">
              <w:rPr>
                <w:sz w:val="20"/>
                <w:szCs w:val="20"/>
              </w:rPr>
              <w:t>kibernoziedzība</w:t>
            </w:r>
            <w:proofErr w:type="spellEnd"/>
            <w:r w:rsidRPr="0075741E">
              <w:rPr>
                <w:sz w:val="20"/>
                <w:szCs w:val="20"/>
              </w:rPr>
              <w:t>, krāpšana un izvairīšanās no nodokļu maksāšanas, korupcija publiskajos iepirkumos un nelikumīgi iegūtu līdzekļu legalizācija.</w:t>
            </w:r>
          </w:p>
          <w:p w14:paraId="5E708617" w14:textId="77777777" w:rsidR="000F55C5" w:rsidRPr="0075741E" w:rsidRDefault="000F55C5" w:rsidP="0024769F">
            <w:pPr>
              <w:pStyle w:val="Default"/>
              <w:jc w:val="both"/>
              <w:rPr>
                <w:sz w:val="20"/>
                <w:szCs w:val="20"/>
                <w:lang w:val="lv" w:bidi="en-US"/>
              </w:rPr>
            </w:pPr>
            <w:r w:rsidRPr="0075741E">
              <w:rPr>
                <w:sz w:val="20"/>
                <w:szCs w:val="20"/>
              </w:rPr>
              <w:t xml:space="preserve">Programmas tiek apstiprinātas projekta “Tieslietu akadēmija” uzraudzības padomē, kurā tiek pārstāvēta arī Tieslietu padome”– </w:t>
            </w:r>
          </w:p>
          <w:p w14:paraId="1DD4F95F" w14:textId="77777777" w:rsidR="000F55C5" w:rsidRPr="0075741E" w:rsidRDefault="000F55C5" w:rsidP="0024769F">
            <w:pPr>
              <w:pStyle w:val="BodyText4"/>
              <w:spacing w:before="0" w:after="0"/>
              <w:ind w:left="23" w:firstLine="102"/>
              <w:rPr>
                <w:sz w:val="16"/>
                <w:szCs w:val="16"/>
                <w:lang w:val="lv-LV"/>
              </w:rPr>
            </w:pPr>
          </w:p>
        </w:tc>
      </w:tr>
      <w:tr w:rsidR="00734D50" w:rsidRPr="0075741E" w14:paraId="0DADB13D"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0B5B55" w14:textId="77777777" w:rsidR="000F55C5" w:rsidRPr="0075741E" w:rsidRDefault="000F55C5" w:rsidP="0024769F">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9BBBC59" w14:textId="77777777" w:rsidR="000F55C5" w:rsidRPr="0075741E" w:rsidRDefault="000F55C5" w:rsidP="0024769F">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2356E75" w14:textId="77777777" w:rsidR="000F55C5" w:rsidRPr="0075741E" w:rsidRDefault="000F55C5" w:rsidP="0024769F">
            <w:pPr>
              <w:pStyle w:val="BodyText4"/>
              <w:spacing w:before="0" w:after="0"/>
              <w:ind w:left="23" w:firstLine="102"/>
              <w:rPr>
                <w:lang w:val="lv-LV"/>
              </w:rPr>
            </w:pPr>
            <w:r w:rsidRPr="0075741E">
              <w:rPr>
                <w:sz w:val="18"/>
                <w:szCs w:val="18"/>
              </w:rPr>
              <w:t>Izmaiņu nav</w:t>
            </w:r>
          </w:p>
        </w:tc>
      </w:tr>
      <w:tr w:rsidR="00734D50" w:rsidRPr="0075741E" w14:paraId="69264932"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FDD582" w14:textId="77777777" w:rsidR="000F55C5" w:rsidRPr="0075741E" w:rsidRDefault="000F55C5" w:rsidP="0024769F">
            <w:pPr>
              <w:pStyle w:val="BodyText4"/>
              <w:spacing w:before="0" w:after="0"/>
              <w:ind w:left="23" w:firstLine="102"/>
              <w:rPr>
                <w:lang w:val="lv-LV"/>
              </w:rPr>
            </w:pPr>
            <w:r w:rsidRPr="0075741E">
              <w:rPr>
                <w:lang w:val="lv-LV"/>
              </w:rPr>
              <w:t xml:space="preserve">Zaļā un digitālā </w:t>
            </w:r>
            <w:r w:rsidRPr="0075741E">
              <w:rPr>
                <w:lang w:val="lv-LV"/>
              </w:rPr>
              <w:lastRenderedPageBreak/>
              <w:t>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F49339" w14:textId="77777777" w:rsidR="000F55C5" w:rsidRPr="0075741E" w:rsidRDefault="000F55C5" w:rsidP="0024769F">
            <w:pPr>
              <w:pStyle w:val="BodyText4"/>
              <w:spacing w:before="0" w:after="0"/>
              <w:ind w:left="23" w:firstLine="102"/>
              <w:rPr>
                <w:lang w:val="lv-LV"/>
              </w:rPr>
            </w:pPr>
            <w:r w:rsidRPr="0075741E">
              <w:rPr>
                <w:sz w:val="18"/>
                <w:szCs w:val="18"/>
              </w:rPr>
              <w:lastRenderedPageBreak/>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C0D7FC" w14:textId="77777777" w:rsidR="000F55C5" w:rsidRPr="0075741E" w:rsidRDefault="000F55C5" w:rsidP="0024769F">
            <w:pPr>
              <w:pStyle w:val="BodyText4"/>
              <w:spacing w:before="0" w:after="0"/>
              <w:ind w:left="23" w:firstLine="102"/>
              <w:rPr>
                <w:lang w:val="lv-LV"/>
              </w:rPr>
            </w:pPr>
            <w:r w:rsidRPr="0075741E">
              <w:rPr>
                <w:sz w:val="18"/>
                <w:szCs w:val="18"/>
              </w:rPr>
              <w:t>Izmaiņu nav</w:t>
            </w:r>
          </w:p>
        </w:tc>
      </w:tr>
      <w:tr w:rsidR="00734D50" w:rsidRPr="0075741E" w14:paraId="6889CE3E"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9763A5" w14:textId="77777777" w:rsidR="000F55C5" w:rsidRPr="0075741E" w:rsidRDefault="000F55C5" w:rsidP="0024769F">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D696FE" w14:textId="77777777" w:rsidR="000F55C5" w:rsidRPr="0075741E" w:rsidRDefault="000F55C5" w:rsidP="0024769F">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6B773F" w14:textId="77777777" w:rsidR="000F55C5" w:rsidRPr="0075741E" w:rsidRDefault="000F55C5" w:rsidP="0024769F">
            <w:pPr>
              <w:pStyle w:val="BodyText4"/>
              <w:spacing w:before="0" w:after="0"/>
              <w:ind w:left="23" w:firstLine="102"/>
              <w:rPr>
                <w:lang w:val="lv-LV"/>
              </w:rPr>
            </w:pPr>
            <w:r w:rsidRPr="0075741E">
              <w:rPr>
                <w:sz w:val="18"/>
                <w:szCs w:val="18"/>
              </w:rPr>
              <w:t>Izmaiņu nav</w:t>
            </w:r>
          </w:p>
        </w:tc>
      </w:tr>
    </w:tbl>
    <w:p w14:paraId="38AF25E6" w14:textId="77777777" w:rsidR="00436A94" w:rsidRPr="0075741E" w:rsidRDefault="00436A94"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92"/>
        <w:gridCol w:w="3059"/>
        <w:gridCol w:w="3965"/>
      </w:tblGrid>
      <w:tr w:rsidR="00EB188C" w:rsidRPr="0075741E" w14:paraId="5FE2D5EA" w14:textId="77777777" w:rsidTr="0024769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05A3BCD" w14:textId="77777777" w:rsidR="00EB188C" w:rsidRPr="0075741E" w:rsidRDefault="00EB188C" w:rsidP="0024769F">
            <w:pPr>
              <w:pStyle w:val="BodyText4"/>
              <w:spacing w:before="0" w:after="0"/>
              <w:ind w:left="23" w:hanging="23"/>
              <w:jc w:val="center"/>
              <w:rPr>
                <w:b/>
                <w:bCs/>
                <w:lang w:val="lv-LV"/>
              </w:rPr>
            </w:pPr>
            <w:r w:rsidRPr="0075741E">
              <w:rPr>
                <w:b/>
                <w:bCs/>
                <w:lang w:val="lv-LV"/>
              </w:rPr>
              <w:t>6.2.1.3.i. investīcija “Vienota tiesnešu, tiesu darbinieku, prokuroru. Prokuroru palīgu un specializēto izmeklētāju (starpdisciplināros jautājumos) kvalifikācijas pilnveides mācību centra izveide”,</w:t>
            </w:r>
          </w:p>
          <w:p w14:paraId="50B51E88" w14:textId="77777777" w:rsidR="00EB188C" w:rsidRPr="0075741E" w:rsidRDefault="00EB188C" w:rsidP="0024769F">
            <w:pPr>
              <w:pStyle w:val="BodyText4"/>
              <w:spacing w:before="0" w:after="0" w:line="240" w:lineRule="auto"/>
              <w:ind w:left="23" w:hanging="23"/>
              <w:jc w:val="center"/>
              <w:rPr>
                <w:b/>
                <w:bCs/>
                <w:lang w:val="lv-LV"/>
              </w:rPr>
            </w:pPr>
            <w:r w:rsidRPr="0075741E">
              <w:rPr>
                <w:b/>
                <w:bCs/>
                <w:lang w:val="lv-LV"/>
              </w:rPr>
              <w:t>(CID atsauce Nr.194 )</w:t>
            </w:r>
          </w:p>
          <w:p w14:paraId="4F61395F" w14:textId="77777777" w:rsidR="00EB188C" w:rsidRPr="0075741E" w:rsidRDefault="00EB188C" w:rsidP="0024769F">
            <w:pPr>
              <w:pStyle w:val="BodyText4"/>
              <w:spacing w:before="0" w:after="0"/>
              <w:ind w:left="23" w:hanging="23"/>
              <w:jc w:val="center"/>
              <w:rPr>
                <w:b/>
                <w:bCs/>
                <w:lang w:val="lv-LV"/>
              </w:rPr>
            </w:pPr>
            <w:r w:rsidRPr="0075741E">
              <w:rPr>
                <w:b/>
                <w:bCs/>
                <w:lang w:val="lv-LV"/>
              </w:rPr>
              <w:t>LV-C[C6]-I[6-2-1-3-i]</w:t>
            </w:r>
          </w:p>
        </w:tc>
      </w:tr>
      <w:tr w:rsidR="00EB188C" w:rsidRPr="0075741E" w14:paraId="45F5FB1F" w14:textId="77777777" w:rsidTr="0024769F">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1C355B22" w14:textId="77777777" w:rsidR="00EB188C" w:rsidRPr="0075741E" w:rsidRDefault="00EB188C" w:rsidP="0024769F">
            <w:pPr>
              <w:pStyle w:val="BodyText4"/>
              <w:spacing w:before="0" w:after="0"/>
              <w:ind w:left="23" w:firstLine="102"/>
              <w:rPr>
                <w:b/>
                <w:bCs/>
                <w:sz w:val="17"/>
                <w:szCs w:val="17"/>
                <w:lang w:val="lv-LV"/>
              </w:rPr>
            </w:pPr>
            <w:r w:rsidRPr="0075741E">
              <w:rPr>
                <w:rStyle w:val="Bodytext85ptItalic"/>
              </w:rPr>
              <w:t xml:space="preserve">Grozījumi tiek pamatoti ar RRF regulas 21.panta 1.punktu un ir saistīti ar izmaiņām CID </w:t>
            </w:r>
            <w:proofErr w:type="spellStart"/>
            <w:r w:rsidRPr="0075741E">
              <w:rPr>
                <w:rStyle w:val="Bodytext85ptItalic"/>
              </w:rPr>
              <w:t>mērķrādītāja</w:t>
            </w:r>
            <w:proofErr w:type="spellEnd"/>
            <w:r w:rsidRPr="0075741E">
              <w:rPr>
                <w:rStyle w:val="Bodytext85ptItalic"/>
              </w:rPr>
              <w:t xml:space="preserve"> Nr.193 nosaukumā un aprakstā. Aicinām veikt tehnisku precizējumu un pārdēvēt mērķa Nr. 194 nosaukumu “Mācību programmu īstenošana”</w:t>
            </w:r>
          </w:p>
        </w:tc>
      </w:tr>
      <w:tr w:rsidR="00EB188C" w:rsidRPr="0075741E" w14:paraId="7661D9CF"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AFB0F4" w14:textId="77777777" w:rsidR="00EB188C" w:rsidRPr="0075741E" w:rsidRDefault="00EB188C" w:rsidP="0024769F">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242834" w14:textId="77777777" w:rsidR="00EB188C" w:rsidRPr="0075741E" w:rsidRDefault="00EB188C" w:rsidP="0024769F">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272923" w14:textId="77777777" w:rsidR="00EB188C" w:rsidRPr="0075741E" w:rsidRDefault="00EB188C" w:rsidP="0024769F">
            <w:pPr>
              <w:pStyle w:val="BodyText4"/>
              <w:spacing w:before="0" w:after="0"/>
              <w:ind w:left="23" w:firstLine="102"/>
              <w:rPr>
                <w:b/>
                <w:bCs/>
                <w:lang w:val="lv-LV"/>
              </w:rPr>
            </w:pPr>
            <w:r w:rsidRPr="0075741E">
              <w:rPr>
                <w:b/>
                <w:bCs/>
                <w:lang w:val="lv-LV"/>
              </w:rPr>
              <w:t>Grozītā redakcija</w:t>
            </w:r>
          </w:p>
        </w:tc>
      </w:tr>
      <w:tr w:rsidR="00EB188C" w:rsidRPr="0075741E" w14:paraId="10AD9083"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EDDFF3" w14:textId="77777777" w:rsidR="00EB188C" w:rsidRPr="0075741E" w:rsidRDefault="00EB188C" w:rsidP="0024769F">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AB52999" w14:textId="77777777" w:rsidR="00EB188C" w:rsidRPr="0075741E" w:rsidRDefault="00EB188C" w:rsidP="0024769F">
            <w:pPr>
              <w:pStyle w:val="BodyText4"/>
              <w:spacing w:before="0" w:after="0" w:line="240" w:lineRule="auto"/>
              <w:ind w:left="23" w:firstLine="102"/>
              <w:rPr>
                <w:sz w:val="16"/>
                <w:szCs w:val="16"/>
                <w:lang w:val="lv-LV"/>
              </w:rPr>
            </w:pPr>
            <w:r w:rsidRPr="0075741E">
              <w:rPr>
                <w:sz w:val="16"/>
                <w:szCs w:val="16"/>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3098E87" w14:textId="77777777" w:rsidR="00EB188C" w:rsidRPr="0075741E" w:rsidRDefault="00EB188C" w:rsidP="0024769F">
            <w:pPr>
              <w:pStyle w:val="BodyText4"/>
              <w:spacing w:before="0" w:after="0" w:line="240" w:lineRule="auto"/>
              <w:ind w:left="23" w:firstLine="102"/>
              <w:rPr>
                <w:sz w:val="16"/>
                <w:szCs w:val="16"/>
                <w:lang w:val="lv-LV"/>
              </w:rPr>
            </w:pPr>
            <w:r w:rsidRPr="0075741E">
              <w:rPr>
                <w:sz w:val="16"/>
                <w:szCs w:val="16"/>
                <w:lang w:val="lv-LV"/>
              </w:rPr>
              <w:t>Izmaiņu nav</w:t>
            </w:r>
          </w:p>
        </w:tc>
      </w:tr>
      <w:tr w:rsidR="00EB188C" w:rsidRPr="0075741E" w14:paraId="01D8ED30"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8D9F4B" w14:textId="77777777" w:rsidR="00EB188C" w:rsidRPr="0075741E" w:rsidRDefault="00EB188C" w:rsidP="0024769F">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D24F8CE" w14:textId="77777777" w:rsidR="00EB188C" w:rsidRPr="0075741E" w:rsidRDefault="00EB188C" w:rsidP="0024769F">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3E69DAB7" w14:textId="77777777" w:rsidR="00EB188C" w:rsidRPr="0075741E" w:rsidRDefault="00EB188C" w:rsidP="0024769F">
            <w:pPr>
              <w:jc w:val="both"/>
              <w:rPr>
                <w:rFonts w:ascii="Times New Roman" w:hAnsi="Times New Roman" w:cs="Times New Roman"/>
                <w:sz w:val="16"/>
                <w:szCs w:val="16"/>
              </w:rPr>
            </w:pPr>
            <w:r w:rsidRPr="0075741E">
              <w:rPr>
                <w:rFonts w:ascii="Times New Roman" w:hAnsi="Times New Roman" w:cs="Times New Roman"/>
                <w:sz w:val="16"/>
                <w:szCs w:val="16"/>
              </w:rPr>
              <w:t>“Mācību programmu pieņemšana un īstenošana”.</w:t>
            </w:r>
          </w:p>
          <w:p w14:paraId="7DF87D43" w14:textId="77777777" w:rsidR="00EB188C" w:rsidRPr="0075741E" w:rsidRDefault="00EB188C" w:rsidP="0024769F">
            <w:pPr>
              <w:jc w:val="both"/>
              <w:rPr>
                <w:rFonts w:ascii="Times New Roman" w:hAnsi="Times New Roman" w:cs="Times New Roman"/>
                <w:sz w:val="16"/>
                <w:szCs w:val="16"/>
              </w:rPr>
            </w:pPr>
          </w:p>
          <w:p w14:paraId="40EA6AED" w14:textId="77777777" w:rsidR="00EB188C" w:rsidRPr="0075741E" w:rsidRDefault="00EB188C" w:rsidP="0024769F">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7C14DC09" w14:textId="77777777" w:rsidR="00EB188C" w:rsidRPr="0075741E" w:rsidRDefault="00EB188C" w:rsidP="0024769F">
            <w:pPr>
              <w:jc w:val="both"/>
              <w:rPr>
                <w:rFonts w:ascii="Times New Roman" w:hAnsi="Times New Roman" w:cs="Times New Roman"/>
                <w:sz w:val="16"/>
                <w:szCs w:val="16"/>
              </w:rPr>
            </w:pPr>
            <w:r w:rsidRPr="0075741E">
              <w:rPr>
                <w:rFonts w:ascii="Times New Roman" w:hAnsi="Times New Roman" w:cs="Times New Roman"/>
                <w:sz w:val="16"/>
                <w:szCs w:val="16"/>
              </w:rPr>
              <w:t xml:space="preserve">“Ievieš un atjaunina mācību programmas (uz vietas, attālināti un e-mācības) tiesnešiem, tiesu darbiniekiem, prokuroriem un prokuroru palīgiem, īpašas starpdisciplināras mācības izmeklētājiem, tostarp par tādiem jautājumiem kā </w:t>
            </w:r>
            <w:proofErr w:type="spellStart"/>
            <w:r w:rsidRPr="0075741E">
              <w:rPr>
                <w:rFonts w:ascii="Times New Roman" w:hAnsi="Times New Roman" w:cs="Times New Roman"/>
                <w:sz w:val="16"/>
                <w:szCs w:val="16"/>
              </w:rPr>
              <w:t>kibernoziedzība</w:t>
            </w:r>
            <w:proofErr w:type="spellEnd"/>
            <w:r w:rsidRPr="0075741E">
              <w:rPr>
                <w:rFonts w:ascii="Times New Roman" w:hAnsi="Times New Roman" w:cs="Times New Roman"/>
                <w:sz w:val="16"/>
                <w:szCs w:val="16"/>
              </w:rPr>
              <w:t>, krāpšana un izvairīšanās no nodokļu maksāšanas, korupcija publiskajos iepirkumos un nelikumīgi iegūtu līdzekļu legalizācija.”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74A5296" w14:textId="77777777" w:rsidR="00EB188C" w:rsidRPr="0075741E" w:rsidRDefault="00EB188C" w:rsidP="0024769F">
            <w:pPr>
              <w:jc w:val="both"/>
              <w:rPr>
                <w:rFonts w:ascii="Times New Roman" w:hAnsi="Times New Roman" w:cs="Times New Roman"/>
                <w:sz w:val="20"/>
                <w:szCs w:val="20"/>
              </w:rPr>
            </w:pPr>
            <w:r w:rsidRPr="0075741E">
              <w:rPr>
                <w:rFonts w:ascii="Times New Roman" w:hAnsi="Times New Roman" w:cs="Times New Roman"/>
                <w:sz w:val="20"/>
                <w:szCs w:val="20"/>
              </w:rPr>
              <w:t>Kolonnas “Nosaukums” redakcija:</w:t>
            </w:r>
          </w:p>
          <w:p w14:paraId="094F0E26" w14:textId="77777777" w:rsidR="00EB188C" w:rsidRPr="0075741E" w:rsidRDefault="00EB188C" w:rsidP="0024769F">
            <w:pPr>
              <w:jc w:val="both"/>
              <w:rPr>
                <w:rFonts w:ascii="Times New Roman" w:hAnsi="Times New Roman" w:cs="Times New Roman"/>
                <w:sz w:val="20"/>
                <w:szCs w:val="20"/>
              </w:rPr>
            </w:pPr>
            <w:r w:rsidRPr="0075741E">
              <w:rPr>
                <w:rFonts w:ascii="Times New Roman" w:hAnsi="Times New Roman" w:cs="Times New Roman"/>
                <w:sz w:val="20"/>
                <w:szCs w:val="20"/>
              </w:rPr>
              <w:t>“Mācību programmu īstenošana”.</w:t>
            </w:r>
          </w:p>
          <w:p w14:paraId="38DE907C" w14:textId="77777777" w:rsidR="00EB188C" w:rsidRPr="0075741E" w:rsidRDefault="00EB188C" w:rsidP="0024769F">
            <w:pPr>
              <w:jc w:val="both"/>
              <w:rPr>
                <w:rFonts w:ascii="Times New Roman" w:hAnsi="Times New Roman" w:cs="Times New Roman"/>
                <w:sz w:val="20"/>
                <w:szCs w:val="20"/>
              </w:rPr>
            </w:pPr>
          </w:p>
          <w:p w14:paraId="4D59C63A" w14:textId="77777777" w:rsidR="00EB188C" w:rsidRPr="0075741E" w:rsidRDefault="00EB188C" w:rsidP="0024769F">
            <w:pPr>
              <w:jc w:val="both"/>
              <w:rPr>
                <w:rFonts w:ascii="Times New Roman" w:hAnsi="Times New Roman" w:cs="Times New Roman"/>
                <w:sz w:val="20"/>
                <w:szCs w:val="20"/>
              </w:rPr>
            </w:pPr>
            <w:r w:rsidRPr="0075741E">
              <w:rPr>
                <w:rFonts w:ascii="Times New Roman" w:hAnsi="Times New Roman" w:cs="Times New Roman"/>
                <w:sz w:val="20"/>
                <w:szCs w:val="20"/>
              </w:rPr>
              <w:t xml:space="preserve">Kolonnas “Katra atskaites punkta un </w:t>
            </w:r>
            <w:proofErr w:type="spellStart"/>
            <w:r w:rsidRPr="0075741E">
              <w:rPr>
                <w:rFonts w:ascii="Times New Roman" w:hAnsi="Times New Roman" w:cs="Times New Roman"/>
                <w:sz w:val="20"/>
                <w:szCs w:val="20"/>
              </w:rPr>
              <w:t>mērķrādītāja</w:t>
            </w:r>
            <w:proofErr w:type="spellEnd"/>
            <w:r w:rsidRPr="0075741E">
              <w:rPr>
                <w:rFonts w:ascii="Times New Roman" w:hAnsi="Times New Roman" w:cs="Times New Roman"/>
                <w:sz w:val="20"/>
                <w:szCs w:val="20"/>
              </w:rPr>
              <w:t xml:space="preserve"> apraksts” redakcija:</w:t>
            </w:r>
          </w:p>
          <w:p w14:paraId="08168F77" w14:textId="77777777" w:rsidR="00EB188C" w:rsidRPr="0075741E" w:rsidRDefault="00EB188C" w:rsidP="0024769F">
            <w:pPr>
              <w:pStyle w:val="Default"/>
              <w:jc w:val="both"/>
              <w:rPr>
                <w:sz w:val="20"/>
                <w:szCs w:val="20"/>
              </w:rPr>
            </w:pPr>
            <w:r w:rsidRPr="0075741E">
              <w:rPr>
                <w:sz w:val="20"/>
                <w:szCs w:val="20"/>
              </w:rPr>
              <w:t xml:space="preserve">”– </w:t>
            </w:r>
          </w:p>
          <w:p w14:paraId="325F01E8" w14:textId="2678FACA" w:rsidR="00EB188C" w:rsidRPr="0075741E" w:rsidRDefault="00EB188C" w:rsidP="0075741E">
            <w:pPr>
              <w:pStyle w:val="Default"/>
              <w:jc w:val="both"/>
              <w:rPr>
                <w:sz w:val="20"/>
                <w:szCs w:val="20"/>
              </w:rPr>
            </w:pPr>
            <w:r w:rsidRPr="0075741E">
              <w:rPr>
                <w:sz w:val="20"/>
                <w:szCs w:val="20"/>
              </w:rPr>
              <w:t>“</w:t>
            </w:r>
            <w:r w:rsidR="008D705C" w:rsidRPr="0075741E">
              <w:rPr>
                <w:sz w:val="20"/>
                <w:szCs w:val="20"/>
              </w:rPr>
              <w:t>Ievieš un</w:t>
            </w:r>
            <w:r w:rsidR="00157932" w:rsidRPr="0075741E">
              <w:rPr>
                <w:sz w:val="20"/>
                <w:szCs w:val="20"/>
              </w:rPr>
              <w:t xml:space="preserve">, ja nepieciešams, </w:t>
            </w:r>
            <w:r w:rsidR="008D705C" w:rsidRPr="0075741E">
              <w:rPr>
                <w:sz w:val="20"/>
                <w:szCs w:val="20"/>
              </w:rPr>
              <w:t>atjaun</w:t>
            </w:r>
            <w:r w:rsidR="00157932" w:rsidRPr="0075741E">
              <w:rPr>
                <w:sz w:val="20"/>
                <w:szCs w:val="20"/>
              </w:rPr>
              <w:t>o</w:t>
            </w:r>
            <w:r w:rsidR="008D705C" w:rsidRPr="0075741E">
              <w:rPr>
                <w:sz w:val="20"/>
                <w:szCs w:val="20"/>
              </w:rPr>
              <w:t xml:space="preserve">  </w:t>
            </w:r>
            <w:r w:rsidR="00157932" w:rsidRPr="0075741E">
              <w:rPr>
                <w:sz w:val="20"/>
                <w:szCs w:val="20"/>
              </w:rPr>
              <w:t xml:space="preserve">projekta </w:t>
            </w:r>
            <w:r w:rsidR="008D705C" w:rsidRPr="0075741E">
              <w:rPr>
                <w:sz w:val="20"/>
                <w:szCs w:val="20"/>
              </w:rPr>
              <w:t xml:space="preserve">“Tieslietu akadēmija” uzraudzības padomē iepriekš apstiprinātās desmit mācību programmas (uz vietas, attālināti un e-mācības) tiesnešiem, tiesu darbiniekiem, prokuroriem un prokuroru palīgiem, īpašas </w:t>
            </w:r>
            <w:proofErr w:type="spellStart"/>
            <w:r w:rsidR="008D705C" w:rsidRPr="0075741E">
              <w:rPr>
                <w:sz w:val="20"/>
                <w:szCs w:val="20"/>
              </w:rPr>
              <w:t>starpdisciplīn</w:t>
            </w:r>
            <w:r w:rsidR="00157932" w:rsidRPr="0075741E">
              <w:rPr>
                <w:sz w:val="20"/>
                <w:szCs w:val="20"/>
              </w:rPr>
              <w:t>āras</w:t>
            </w:r>
            <w:proofErr w:type="spellEnd"/>
            <w:r w:rsidR="00157932" w:rsidRPr="0075741E">
              <w:rPr>
                <w:sz w:val="20"/>
                <w:szCs w:val="20"/>
              </w:rPr>
              <w:t xml:space="preserve"> </w:t>
            </w:r>
            <w:r w:rsidR="008D705C" w:rsidRPr="0075741E">
              <w:rPr>
                <w:sz w:val="20"/>
                <w:szCs w:val="20"/>
              </w:rPr>
              <w:t xml:space="preserve">mācības izmeklētājiem, tostarp par tādiem jautājumiem kā </w:t>
            </w:r>
            <w:proofErr w:type="spellStart"/>
            <w:r w:rsidR="008D705C" w:rsidRPr="0075741E">
              <w:rPr>
                <w:sz w:val="20"/>
                <w:szCs w:val="20"/>
              </w:rPr>
              <w:t>kibernoziedzība</w:t>
            </w:r>
            <w:proofErr w:type="spellEnd"/>
            <w:r w:rsidR="008D705C" w:rsidRPr="0075741E">
              <w:rPr>
                <w:sz w:val="20"/>
                <w:szCs w:val="20"/>
              </w:rPr>
              <w:t>, krāpšana un izvairīšanās no nodokļu maksāšanas, korupcija publiskajos iepirkumos un nelikumīgi iegūtu līdzekļu legalizācija”</w:t>
            </w:r>
            <w:r w:rsidRPr="0075741E">
              <w:rPr>
                <w:sz w:val="20"/>
                <w:szCs w:val="20"/>
                <w:lang w:val="lv" w:bidi="en-US"/>
              </w:rPr>
              <w:t xml:space="preserve">(, </w:t>
            </w:r>
          </w:p>
        </w:tc>
      </w:tr>
      <w:tr w:rsidR="00EB188C" w:rsidRPr="0075741E" w14:paraId="7D78C9AB"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A0FFDFC" w14:textId="77777777" w:rsidR="00EB188C" w:rsidRPr="0075741E" w:rsidRDefault="00EB188C" w:rsidP="0024769F">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28FAB8D"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CB52C7E"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r>
      <w:tr w:rsidR="00EB188C" w:rsidRPr="0075741E" w14:paraId="47938AB1"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DD948B" w14:textId="77777777" w:rsidR="00EB188C" w:rsidRPr="0075741E" w:rsidRDefault="00EB188C" w:rsidP="0024769F">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8984FDE"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3CDA67"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r>
      <w:tr w:rsidR="00EB188C" w:rsidRPr="0075741E" w14:paraId="7500E298" w14:textId="77777777" w:rsidTr="0024769F">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23C8A03" w14:textId="77777777" w:rsidR="00EB188C" w:rsidRPr="0075741E" w:rsidRDefault="00EB188C" w:rsidP="0024769F">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87432B"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28BDA9" w14:textId="77777777" w:rsidR="00EB188C" w:rsidRPr="0075741E" w:rsidRDefault="00EB188C" w:rsidP="0024769F">
            <w:pPr>
              <w:pStyle w:val="BodyText4"/>
              <w:spacing w:before="0" w:after="0"/>
              <w:ind w:left="23" w:firstLine="102"/>
              <w:rPr>
                <w:lang w:val="lv-LV"/>
              </w:rPr>
            </w:pPr>
            <w:r w:rsidRPr="0075741E">
              <w:rPr>
                <w:sz w:val="18"/>
                <w:szCs w:val="18"/>
              </w:rPr>
              <w:t>Izmaiņu nav</w:t>
            </w:r>
          </w:p>
        </w:tc>
      </w:tr>
    </w:tbl>
    <w:p w14:paraId="016C431D" w14:textId="77777777" w:rsidR="00EB188C" w:rsidRPr="0075741E" w:rsidRDefault="00EB188C" w:rsidP="00EB188C">
      <w:pPr>
        <w:pStyle w:val="BodyText4"/>
        <w:shd w:val="clear" w:color="auto" w:fill="auto"/>
        <w:spacing w:before="0" w:after="0"/>
        <w:ind w:firstLine="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74"/>
        <w:gridCol w:w="2679"/>
        <w:gridCol w:w="4063"/>
      </w:tblGrid>
      <w:tr w:rsidR="0077317C" w:rsidRPr="0075741E" w14:paraId="21092EB2"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4E544CF" w14:textId="77777777" w:rsidR="0077317C" w:rsidRPr="0075741E" w:rsidRDefault="009977C3" w:rsidP="00E97321">
            <w:pPr>
              <w:pStyle w:val="BodyText4"/>
              <w:spacing w:before="0" w:after="0"/>
              <w:ind w:left="23" w:hanging="23"/>
              <w:jc w:val="center"/>
              <w:rPr>
                <w:b/>
                <w:bCs/>
                <w:lang w:val="lv-LV"/>
              </w:rPr>
            </w:pPr>
            <w:r w:rsidRPr="0075741E">
              <w:rPr>
                <w:b/>
                <w:bCs/>
                <w:lang w:val="lv-LV"/>
              </w:rPr>
              <w:t>6.3.1.1.i. investīcija “Atvērta, caurskatāma, godprātīga un atbildīga publiskā pārvalde”,</w:t>
            </w:r>
          </w:p>
          <w:p w14:paraId="6A8D7EBB" w14:textId="2C591A5E" w:rsidR="009977C3" w:rsidRPr="0075741E" w:rsidRDefault="009977C3" w:rsidP="009977C3">
            <w:pPr>
              <w:pStyle w:val="BodyText4"/>
              <w:spacing w:before="0" w:after="0" w:line="240" w:lineRule="auto"/>
              <w:ind w:left="23" w:hanging="23"/>
              <w:jc w:val="center"/>
              <w:rPr>
                <w:b/>
                <w:bCs/>
                <w:lang w:val="lv-LV"/>
              </w:rPr>
            </w:pPr>
            <w:r w:rsidRPr="0075741E">
              <w:rPr>
                <w:b/>
                <w:bCs/>
                <w:lang w:val="lv-LV"/>
              </w:rPr>
              <w:t>(CID atsauce Nr.200)</w:t>
            </w:r>
          </w:p>
          <w:p w14:paraId="7127DAFE" w14:textId="2C932610" w:rsidR="009977C3" w:rsidRPr="0075741E" w:rsidRDefault="009977C3" w:rsidP="00E97321">
            <w:pPr>
              <w:pStyle w:val="BodyText4"/>
              <w:spacing w:before="0" w:after="0"/>
              <w:ind w:left="23" w:hanging="23"/>
              <w:jc w:val="center"/>
              <w:rPr>
                <w:b/>
                <w:bCs/>
                <w:lang w:val="lv-LV"/>
              </w:rPr>
            </w:pPr>
            <w:r w:rsidRPr="0075741E">
              <w:rPr>
                <w:b/>
                <w:bCs/>
                <w:lang w:val="lv-LV"/>
              </w:rPr>
              <w:t>LV-C[C6]-I[6-3-1-1-i]</w:t>
            </w:r>
          </w:p>
        </w:tc>
      </w:tr>
      <w:tr w:rsidR="0077317C" w:rsidRPr="0075741E" w14:paraId="5E997D66"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8513635" w14:textId="3577E0D9" w:rsidR="0077317C" w:rsidRPr="0075741E" w:rsidRDefault="00DA2D5B" w:rsidP="00E97321">
            <w:pPr>
              <w:pStyle w:val="BodyText4"/>
              <w:spacing w:before="0" w:after="0"/>
              <w:ind w:left="23" w:firstLine="102"/>
              <w:rPr>
                <w:b/>
                <w:bCs/>
                <w:sz w:val="17"/>
                <w:szCs w:val="17"/>
                <w:lang w:val="lv-LV"/>
              </w:rPr>
            </w:pPr>
            <w:r w:rsidRPr="0075741E">
              <w:rPr>
                <w:rStyle w:val="Bodytext85ptItalic"/>
              </w:rPr>
              <w:t xml:space="preserve">Grozījumi tiek pamatoti ar RRF regulas 21.panta 1.punktu un ir saistīti ar izmaiņām CID </w:t>
            </w:r>
            <w:proofErr w:type="spellStart"/>
            <w:r w:rsidRPr="0075741E">
              <w:rPr>
                <w:rStyle w:val="Bodytext85ptItalic"/>
              </w:rPr>
              <w:t>mērķrādītāja</w:t>
            </w:r>
            <w:proofErr w:type="spellEnd"/>
            <w:r w:rsidRPr="0075741E">
              <w:rPr>
                <w:rStyle w:val="Bodytext85ptItalic"/>
              </w:rPr>
              <w:t xml:space="preserve"> Nr.201 aprakstā. Aicinām dzēst tematisko virzienu “ēnu ekonomika”, jo pēc būtības šī tēma tika plaši apskatīta un integrēta dažādos mācību moduļos kohēzijas politikas 2014.-2020.gada plānošanas periodā, kad Valsts administrācijas skola īstenoja Eiropas Sociālā fonda projektu Nr.3.4.2.0/15/I/002 "</w:t>
            </w:r>
            <w:bookmarkStart w:id="20" w:name="_Hlk175137509"/>
            <w:r w:rsidRPr="0075741E">
              <w:rPr>
                <w:rStyle w:val="Bodytext85ptItalic"/>
              </w:rPr>
              <w:t xml:space="preserve">Valsts pārvaldes cilvēkresursu profesionālā pilnveide </w:t>
            </w:r>
            <w:bookmarkEnd w:id="20"/>
            <w:r w:rsidRPr="0075741E">
              <w:rPr>
                <w:rStyle w:val="Bodytext85ptItalic"/>
              </w:rPr>
              <w:t xml:space="preserve">korupcijas novēršanas un ēnu ekonomikas mazināšanas jomā” (K projekts), bet Atveseļošanas fonda investīcijas 6.3.1.1.i ierobežoto resursu dēļ, turpmāk nebūtu lietderīgi šo tēmu izdalīt kā atsevišķu kompetenču jomu. Turklāt ēnu ekonomikas risku identificēšana, novēršana un izmeklēšana privātajā sektorā ir tikai dažu valsts pārvaldes institūciju kompetencē, piemēram Valsts ieņēmumu dienesta, Valsts policijas atsevišķas </w:t>
            </w:r>
            <w:r w:rsidRPr="0075741E">
              <w:rPr>
                <w:rStyle w:val="Bodytext85ptItalic"/>
              </w:rPr>
              <w:lastRenderedPageBreak/>
              <w:t>struktūrvienības, Valsts darba inspekcija kompetences jautājums, bet 6.3.1.1.i. investīcijas projekts ir vērsts uz atvērtas, caurskatāmas, godprātīgas un atbildīgas publiskās pārvaldes attīstību kopumā.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novēršanu un interešu konfliktu novēršanu.</w:t>
            </w:r>
          </w:p>
        </w:tc>
      </w:tr>
      <w:tr w:rsidR="009977C3" w:rsidRPr="0075741E" w14:paraId="0EB860C6"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6C8C7E" w14:textId="77777777" w:rsidR="0077317C" w:rsidRPr="0075741E" w:rsidRDefault="0077317C" w:rsidP="00E97321">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56A0D3" w14:textId="77777777" w:rsidR="0077317C" w:rsidRPr="0075741E" w:rsidRDefault="0077317C" w:rsidP="00E9732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64C3CD" w14:textId="77777777" w:rsidR="0077317C" w:rsidRPr="0075741E" w:rsidRDefault="0077317C" w:rsidP="00E97321">
            <w:pPr>
              <w:pStyle w:val="BodyText4"/>
              <w:spacing w:before="0" w:after="0"/>
              <w:ind w:left="23" w:firstLine="102"/>
              <w:rPr>
                <w:b/>
                <w:bCs/>
                <w:lang w:val="lv-LV"/>
              </w:rPr>
            </w:pPr>
            <w:r w:rsidRPr="0075741E">
              <w:rPr>
                <w:b/>
                <w:bCs/>
                <w:lang w:val="lv-LV"/>
              </w:rPr>
              <w:t>Grozītā redakcija</w:t>
            </w:r>
          </w:p>
        </w:tc>
      </w:tr>
      <w:tr w:rsidR="00DA2D5B" w:rsidRPr="0075741E" w14:paraId="35A190F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65427A" w14:textId="70E1AB7D" w:rsidR="00DA2D5B" w:rsidRPr="0075741E" w:rsidRDefault="00DA2D5B" w:rsidP="00DA2D5B">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DF7C80B" w14:textId="77777777" w:rsidR="00DA2D5B" w:rsidRPr="0075741E" w:rsidRDefault="00DA2D5B" w:rsidP="00DA2D5B">
            <w:pPr>
              <w:pStyle w:val="BodyText4"/>
              <w:spacing w:before="0" w:after="0" w:line="240" w:lineRule="auto"/>
              <w:ind w:left="23" w:firstLine="102"/>
              <w:rPr>
                <w:sz w:val="16"/>
                <w:szCs w:val="16"/>
              </w:rPr>
            </w:pPr>
            <w:r w:rsidRPr="0075741E">
              <w:rPr>
                <w:sz w:val="16"/>
                <w:szCs w:val="16"/>
              </w:rPr>
              <w:t>Investīcija 6.3.1.1.i. Atvērta, caurskatāma, godprātīga un atbildīga publiskā pārvalde</w:t>
            </w:r>
          </w:p>
          <w:p w14:paraId="55C24E0C" w14:textId="77777777" w:rsidR="00DA2D5B" w:rsidRPr="0075741E" w:rsidRDefault="00DA2D5B" w:rsidP="00DA2D5B">
            <w:pPr>
              <w:pStyle w:val="BodyText4"/>
              <w:spacing w:before="0" w:after="0" w:line="240" w:lineRule="auto"/>
              <w:ind w:left="23" w:firstLine="102"/>
              <w:rPr>
                <w:sz w:val="16"/>
                <w:szCs w:val="16"/>
              </w:rPr>
            </w:pPr>
            <w:r w:rsidRPr="0075741E">
              <w:rPr>
                <w:sz w:val="16"/>
                <w:szCs w:val="16"/>
              </w:rPr>
              <w:t>Šā pasākuma mērķis ir palielināt valsts amatpersonu kompetenci ētikas un integritātes jomā.</w:t>
            </w:r>
          </w:p>
          <w:p w14:paraId="1A390C89" w14:textId="77777777" w:rsidR="00DA2D5B" w:rsidRPr="0075741E" w:rsidRDefault="00DA2D5B" w:rsidP="00DA2D5B">
            <w:pPr>
              <w:pStyle w:val="BodyText4"/>
              <w:spacing w:before="0" w:after="0" w:line="240" w:lineRule="auto"/>
              <w:ind w:left="23" w:firstLine="102"/>
              <w:rPr>
                <w:sz w:val="16"/>
                <w:szCs w:val="16"/>
              </w:rPr>
            </w:pPr>
            <w:r w:rsidRPr="0075741E">
              <w:rPr>
                <w:sz w:val="16"/>
                <w:szCs w:val="16"/>
              </w:rPr>
              <w:t>Investīcija ietver a) kompetenču pārvaldības sistēmas izveidi ētikas un integritātes jomā un b) vismaz 16 232 valsts amatpersonu apmācību ētikas un integritātes jomā.</w:t>
            </w:r>
          </w:p>
          <w:p w14:paraId="11B42527" w14:textId="19A2A602" w:rsidR="00DA2D5B" w:rsidRPr="0075741E" w:rsidRDefault="00DA2D5B" w:rsidP="00DA2D5B">
            <w:pPr>
              <w:pStyle w:val="BodyText4"/>
              <w:spacing w:before="0" w:after="0" w:line="240" w:lineRule="auto"/>
              <w:ind w:left="23" w:firstLine="102"/>
              <w:rPr>
                <w:sz w:val="16"/>
                <w:szCs w:val="16"/>
                <w:lang w:val="lv-LV"/>
              </w:rPr>
            </w:pPr>
            <w:r w:rsidRPr="0075741E">
              <w:rPr>
                <w:sz w:val="16"/>
                <w:szCs w:val="16"/>
              </w:rPr>
              <w:t>Šo investīciju īsteno līdz 2026. gada 31. augustam.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81C9F83" w14:textId="77777777" w:rsidR="00DA2D5B" w:rsidRPr="0075741E" w:rsidRDefault="00DA2D5B" w:rsidP="00DA2D5B">
            <w:pPr>
              <w:pStyle w:val="BodyText4"/>
              <w:spacing w:before="0" w:after="0" w:line="240" w:lineRule="auto"/>
              <w:ind w:left="23" w:firstLine="102"/>
              <w:rPr>
                <w:sz w:val="16"/>
                <w:szCs w:val="16"/>
                <w:lang w:val="lv-LV"/>
              </w:rPr>
            </w:pPr>
            <w:r w:rsidRPr="0075741E">
              <w:rPr>
                <w:sz w:val="16"/>
                <w:szCs w:val="16"/>
                <w:lang w:val="lv-LV"/>
              </w:rPr>
              <w:t>Investīcija 6.3.1.1.i. Atvērta, caurskatāma, godprātīga un atbildīga publiskā pārvalde</w:t>
            </w:r>
          </w:p>
          <w:p w14:paraId="0D204A1F" w14:textId="52F9A784" w:rsidR="00DA2D5B" w:rsidRPr="0075741E" w:rsidRDefault="00DA2D5B" w:rsidP="00DA2D5B">
            <w:pPr>
              <w:pStyle w:val="BodyText4"/>
              <w:spacing w:before="0" w:after="0" w:line="240" w:lineRule="auto"/>
              <w:ind w:left="23" w:firstLine="102"/>
              <w:rPr>
                <w:sz w:val="16"/>
                <w:szCs w:val="16"/>
                <w:lang w:val="lv-LV"/>
              </w:rPr>
            </w:pPr>
            <w:r w:rsidRPr="0075741E">
              <w:rPr>
                <w:sz w:val="16"/>
                <w:szCs w:val="16"/>
                <w:lang w:val="lv-LV"/>
              </w:rPr>
              <w:t>Šā pasākuma mērķis ir palielināt valsts amatpersonu kompetenci ētikas, korupcijas apkarošanas, krāpšanas novēršanas un interešu konfliktu novēršanas jomās.</w:t>
            </w:r>
          </w:p>
          <w:p w14:paraId="2AC83F76" w14:textId="61066DB4" w:rsidR="00DA2D5B" w:rsidRPr="0075741E" w:rsidRDefault="00DA2D5B" w:rsidP="00DA2D5B">
            <w:pPr>
              <w:pStyle w:val="BodyText4"/>
              <w:spacing w:before="0" w:after="0" w:line="240" w:lineRule="auto"/>
              <w:ind w:left="23" w:firstLine="102"/>
              <w:rPr>
                <w:sz w:val="16"/>
                <w:szCs w:val="16"/>
                <w:lang w:val="lv-LV"/>
              </w:rPr>
            </w:pPr>
            <w:r w:rsidRPr="0075741E">
              <w:rPr>
                <w:sz w:val="16"/>
                <w:szCs w:val="16"/>
                <w:lang w:val="lv-LV"/>
              </w:rPr>
              <w:t>Investīcija ietver a) kompetenču pārvaldības sistēmas izveidi  ētikas, korupcijas apkarošanas, krāpšanas novēršanas un interešu konfliktu novēršanas jomās un b) vismaz 16 232 valsts amatpersonu apmācību  ētikas, korupcijas apkarošanas, krāpšanas novēršanas un interešu konfliktu novēršanas jomās.</w:t>
            </w:r>
          </w:p>
          <w:p w14:paraId="4702130C" w14:textId="5F374E2F" w:rsidR="00DA2D5B" w:rsidRPr="0075741E" w:rsidRDefault="00DA2D5B" w:rsidP="00DA2D5B">
            <w:pPr>
              <w:pStyle w:val="BodyText4"/>
              <w:spacing w:before="0" w:after="0" w:line="240" w:lineRule="auto"/>
              <w:ind w:left="23" w:firstLine="102"/>
              <w:rPr>
                <w:sz w:val="16"/>
                <w:szCs w:val="16"/>
                <w:lang w:val="lv-LV"/>
              </w:rPr>
            </w:pPr>
            <w:r w:rsidRPr="0075741E">
              <w:rPr>
                <w:sz w:val="16"/>
                <w:szCs w:val="16"/>
                <w:lang w:val="lv-LV"/>
              </w:rPr>
              <w:t>Šo investīciju īsteno līdz 2026. gada 31. augustam.</w:t>
            </w:r>
          </w:p>
        </w:tc>
      </w:tr>
      <w:tr w:rsidR="00DA2D5B" w:rsidRPr="0075741E" w14:paraId="3C522AC9"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4268BC" w14:textId="77777777" w:rsidR="00DA2D5B" w:rsidRPr="0075741E" w:rsidRDefault="00DA2D5B" w:rsidP="00DA2D5B">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E1C43A6"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3D5BF3C6"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“Ir izveidota un darīta pieejama kompetenču pārvaldības sistēma ētikas, korupcijas apkarošanas, krāpšanas, ēnu ekonomikas, interešu konfliktu un iepirkuma jomās: </w:t>
            </w:r>
          </w:p>
          <w:p w14:paraId="0BA3BCD0"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 tās mērķis ir stiprināt kompetences </w:t>
            </w:r>
          </w:p>
          <w:p w14:paraId="238F2EC9"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projektu vadītājiem, politikas plānotājiem u. c.; </w:t>
            </w:r>
          </w:p>
          <w:p w14:paraId="4702A9D7"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 tajā iekļauj kompetenču sistēmu, apmācības un testēšanas moduļu, profesionālās sertifikācijas, </w:t>
            </w:r>
            <w:proofErr w:type="spellStart"/>
            <w:r w:rsidRPr="0075741E">
              <w:rPr>
                <w:rFonts w:ascii="Times New Roman" w:hAnsi="Times New Roman" w:cs="Times New Roman"/>
                <w:sz w:val="16"/>
                <w:szCs w:val="16"/>
              </w:rPr>
              <w:t>ievadprogrammu</w:t>
            </w:r>
            <w:proofErr w:type="spellEnd"/>
            <w:r w:rsidRPr="0075741E">
              <w:rPr>
                <w:rFonts w:ascii="Times New Roman" w:hAnsi="Times New Roman" w:cs="Times New Roman"/>
                <w:sz w:val="16"/>
                <w:szCs w:val="16"/>
              </w:rPr>
              <w:t xml:space="preserve"> izstrādi, iekšējo ekspertu un treneru pilnveidošanu. </w:t>
            </w:r>
          </w:p>
          <w:p w14:paraId="4C3A6842" w14:textId="77777777" w:rsidR="00DA2D5B" w:rsidRPr="0075741E" w:rsidRDefault="00DA2D5B" w:rsidP="00DA2D5B">
            <w:pPr>
              <w:pStyle w:val="Default"/>
              <w:jc w:val="both"/>
              <w:rPr>
                <w:sz w:val="16"/>
                <w:szCs w:val="16"/>
                <w:lang w:val="lv" w:bidi="en-US"/>
              </w:rPr>
            </w:pPr>
            <w:r w:rsidRPr="0075741E">
              <w:rPr>
                <w:sz w:val="16"/>
                <w:szCs w:val="16"/>
              </w:rPr>
              <w:t>No 2024. gada ir nodrošināts valsts budžeta finansējums galvenajām publiskās pārvaldes attīstības mācību programmām</w:t>
            </w:r>
            <w:r w:rsidRPr="0075741E">
              <w:rPr>
                <w:sz w:val="16"/>
                <w:szCs w:val="16"/>
                <w:lang w:val="lv" w:bidi="en-US"/>
              </w:rPr>
              <w:t xml:space="preserve">.” </w:t>
            </w:r>
          </w:p>
          <w:p w14:paraId="18B8BF74" w14:textId="77777777" w:rsidR="00DA2D5B" w:rsidRPr="0075741E" w:rsidRDefault="00DA2D5B" w:rsidP="00DA2D5B">
            <w:pPr>
              <w:pStyle w:val="BodyText4"/>
              <w:spacing w:before="0" w:after="0"/>
              <w:ind w:left="23" w:firstLine="102"/>
              <w:rPr>
                <w:sz w:val="16"/>
                <w:szCs w:val="16"/>
                <w:lang w:val="lv-LV"/>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7BF4361" w14:textId="77777777" w:rsidR="00DA2D5B" w:rsidRPr="0075741E" w:rsidRDefault="00DA2D5B" w:rsidP="00DA2D5B">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redakcija:</w:t>
            </w:r>
          </w:p>
          <w:p w14:paraId="2F88C611" w14:textId="4EAB864E" w:rsidR="00DA2D5B" w:rsidRPr="0075741E" w:rsidRDefault="00DA2D5B" w:rsidP="00DA2D5B">
            <w:pPr>
              <w:pStyle w:val="Default"/>
              <w:jc w:val="both"/>
              <w:rPr>
                <w:sz w:val="16"/>
                <w:szCs w:val="16"/>
              </w:rPr>
            </w:pPr>
            <w:r w:rsidRPr="0075741E">
              <w:rPr>
                <w:sz w:val="16"/>
                <w:szCs w:val="16"/>
              </w:rPr>
              <w:t xml:space="preserve">“Ir izveidota un darīta pieejama kompetenču pārvaldības sistēma ētikas, korupcijas apkarošanas, krāpšanas novēršanas un interešu konfliktu novēršanas jomās: </w:t>
            </w:r>
          </w:p>
          <w:p w14:paraId="2D234E3F" w14:textId="77777777" w:rsidR="00DA2D5B" w:rsidRPr="0075741E" w:rsidRDefault="00DA2D5B" w:rsidP="00DA2D5B">
            <w:pPr>
              <w:pStyle w:val="Default"/>
              <w:jc w:val="both"/>
              <w:rPr>
                <w:sz w:val="16"/>
                <w:szCs w:val="16"/>
              </w:rPr>
            </w:pPr>
            <w:r w:rsidRPr="0075741E">
              <w:rPr>
                <w:sz w:val="16"/>
                <w:szCs w:val="16"/>
              </w:rPr>
              <w:t xml:space="preserve">– tajā iekļauj kompetenču sistēmu, apmācības un testēšanas moduļu, profesionālās sertifikācijas, </w:t>
            </w:r>
            <w:proofErr w:type="spellStart"/>
            <w:r w:rsidRPr="0075741E">
              <w:rPr>
                <w:sz w:val="16"/>
                <w:szCs w:val="16"/>
              </w:rPr>
              <w:t>ievadprogrammu</w:t>
            </w:r>
            <w:proofErr w:type="spellEnd"/>
            <w:r w:rsidRPr="0075741E">
              <w:rPr>
                <w:sz w:val="16"/>
                <w:szCs w:val="16"/>
              </w:rPr>
              <w:t xml:space="preserve"> izstrādi, iekšējo ekspertu un treneru pilnveidošanu. </w:t>
            </w:r>
          </w:p>
          <w:p w14:paraId="3E7D9915" w14:textId="77777777" w:rsidR="00DA2D5B" w:rsidRPr="0075741E" w:rsidRDefault="00DA2D5B" w:rsidP="00DA2D5B">
            <w:pPr>
              <w:pStyle w:val="Default"/>
              <w:jc w:val="both"/>
              <w:rPr>
                <w:sz w:val="16"/>
                <w:szCs w:val="16"/>
                <w:lang w:val="lv" w:bidi="en-US"/>
              </w:rPr>
            </w:pPr>
            <w:r w:rsidRPr="0075741E">
              <w:rPr>
                <w:sz w:val="16"/>
                <w:szCs w:val="16"/>
              </w:rPr>
              <w:t>No 2024. gada ir nodrošināts valsts budžeta finansējums galvenajām publiskās pārvaldes attīstības mācību programmām.</w:t>
            </w:r>
            <w:r w:rsidRPr="0075741E">
              <w:rPr>
                <w:sz w:val="16"/>
                <w:szCs w:val="16"/>
                <w:lang w:val="lv" w:bidi="en-US"/>
              </w:rPr>
              <w:t xml:space="preserve">” </w:t>
            </w:r>
          </w:p>
          <w:p w14:paraId="02957FBD" w14:textId="77777777" w:rsidR="00DA2D5B" w:rsidRPr="0075741E" w:rsidRDefault="00DA2D5B" w:rsidP="00DA2D5B">
            <w:pPr>
              <w:pStyle w:val="BodyText4"/>
              <w:spacing w:before="0" w:after="0"/>
              <w:ind w:left="23" w:firstLine="102"/>
              <w:rPr>
                <w:sz w:val="16"/>
                <w:szCs w:val="16"/>
                <w:lang w:val="lv-LV"/>
              </w:rPr>
            </w:pPr>
          </w:p>
        </w:tc>
      </w:tr>
      <w:tr w:rsidR="0077317C" w:rsidRPr="0075741E" w14:paraId="3C1877D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740328B" w14:textId="77777777" w:rsidR="0077317C" w:rsidRPr="0075741E" w:rsidRDefault="0077317C" w:rsidP="00E97321">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4DFE0F4"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BC5BE0C"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6C755A6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B9AC9A" w14:textId="77777777" w:rsidR="0077317C" w:rsidRPr="0075741E" w:rsidRDefault="0077317C" w:rsidP="00E97321">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1F4659"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9DA72DD"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7E36ED9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1A249D" w14:textId="77777777" w:rsidR="0077317C" w:rsidRPr="0075741E" w:rsidRDefault="0077317C" w:rsidP="00E97321">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FB9D56"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CFC149"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bl>
    <w:p w14:paraId="699AC296" w14:textId="77777777" w:rsidR="0077317C" w:rsidRPr="0075741E" w:rsidRDefault="0077317C"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68"/>
        <w:gridCol w:w="3123"/>
        <w:gridCol w:w="3625"/>
      </w:tblGrid>
      <w:tr w:rsidR="0077317C" w:rsidRPr="0075741E" w14:paraId="10297254"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6B3CA0F2" w14:textId="77777777" w:rsidR="0077317C" w:rsidRPr="0075741E" w:rsidRDefault="00D909C1" w:rsidP="00E97321">
            <w:pPr>
              <w:pStyle w:val="BodyText4"/>
              <w:spacing w:before="0" w:after="0"/>
              <w:ind w:left="23" w:hanging="23"/>
              <w:jc w:val="center"/>
              <w:rPr>
                <w:b/>
                <w:bCs/>
                <w:lang w:val="lv-LV"/>
              </w:rPr>
            </w:pPr>
            <w:r w:rsidRPr="0075741E">
              <w:rPr>
                <w:b/>
                <w:bCs/>
                <w:lang w:val="lv-LV"/>
              </w:rPr>
              <w:t xml:space="preserve">6.3.1.1.i. investīcija “Atvērta, caurskatāma, godprātīga un atbildīga publiskā pārvalde”, </w:t>
            </w:r>
          </w:p>
          <w:p w14:paraId="0FF74E9D" w14:textId="2665B5FE" w:rsidR="00D909C1" w:rsidRPr="0075741E" w:rsidRDefault="00D909C1" w:rsidP="00D909C1">
            <w:pPr>
              <w:pStyle w:val="BodyText4"/>
              <w:spacing w:before="0" w:after="0" w:line="240" w:lineRule="auto"/>
              <w:ind w:left="23" w:hanging="23"/>
              <w:jc w:val="center"/>
              <w:rPr>
                <w:b/>
                <w:bCs/>
                <w:lang w:val="lv-LV"/>
              </w:rPr>
            </w:pPr>
            <w:r w:rsidRPr="0075741E">
              <w:rPr>
                <w:b/>
                <w:bCs/>
                <w:lang w:val="lv-LV"/>
              </w:rPr>
              <w:t>(CID atsauce Nr.201)</w:t>
            </w:r>
          </w:p>
          <w:p w14:paraId="44948119" w14:textId="1D8FA9B0" w:rsidR="00D909C1" w:rsidRPr="0075741E" w:rsidRDefault="00D909C1" w:rsidP="00D909C1">
            <w:pPr>
              <w:pStyle w:val="BodyText4"/>
              <w:spacing w:before="0" w:after="0"/>
              <w:ind w:left="23" w:hanging="23"/>
              <w:jc w:val="center"/>
              <w:rPr>
                <w:b/>
                <w:bCs/>
                <w:lang w:val="lv-LV"/>
              </w:rPr>
            </w:pPr>
            <w:r w:rsidRPr="0075741E">
              <w:rPr>
                <w:b/>
                <w:bCs/>
                <w:lang w:val="lv-LV"/>
              </w:rPr>
              <w:t>LV-C[C6]-I[6-3-1-1-i]</w:t>
            </w:r>
          </w:p>
        </w:tc>
      </w:tr>
      <w:tr w:rsidR="00DA2D5B" w:rsidRPr="0075741E" w14:paraId="0C51846C"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2113B69E" w14:textId="57525A24" w:rsidR="00DA2D5B" w:rsidRPr="0075741E" w:rsidRDefault="00DA2D5B" w:rsidP="00DA2D5B">
            <w:pPr>
              <w:pStyle w:val="BodyText4"/>
              <w:spacing w:before="0" w:after="0"/>
              <w:ind w:left="23" w:firstLine="102"/>
              <w:rPr>
                <w:b/>
                <w:bCs/>
                <w:sz w:val="17"/>
                <w:szCs w:val="17"/>
                <w:lang w:val="lv-LV"/>
              </w:rPr>
            </w:pPr>
            <w:r w:rsidRPr="0075741E">
              <w:rPr>
                <w:i/>
                <w:iCs/>
                <w:sz w:val="17"/>
                <w:szCs w:val="17"/>
                <w:lang w:eastAsia="lv-LV"/>
              </w:rPr>
              <w:t xml:space="preserve">Grozījumi tiek pamatoti ar RRF regulas 21.panta 1.punktu, jo investīcijas ieviešanas procesā ir konstatēts, ka izmaiņas, kas paredz uzskaitīt </w:t>
            </w:r>
            <w:r w:rsidRPr="0075741E">
              <w:rPr>
                <w:rStyle w:val="Bodytext85ptItalic"/>
              </w:rPr>
              <w:t xml:space="preserve">publiskās pārvaldes nodarbināto pabeigto apmācību skaitu </w:t>
            </w:r>
            <w:r w:rsidRPr="0075741E">
              <w:rPr>
                <w:i/>
                <w:iCs/>
                <w:sz w:val="17"/>
                <w:szCs w:val="17"/>
                <w:lang w:eastAsia="lv-LV"/>
              </w:rPr>
              <w:t xml:space="preserve">4 kompetenču jomu ietvaros , būtu labāka alternatīva par spēkā esošo CID redakciju, jo </w:t>
            </w:r>
            <w:r w:rsidRPr="0075741E">
              <w:rPr>
                <w:rStyle w:val="Bodytext85ptItalic"/>
              </w:rPr>
              <w:t xml:space="preserve">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w:t>
            </w:r>
            <w:r w:rsidRPr="0075741E">
              <w:rPr>
                <w:i/>
                <w:iCs/>
                <w:sz w:val="17"/>
                <w:szCs w:val="17"/>
                <w:lang w:eastAsia="lv-LV"/>
              </w:rPr>
              <w:t xml:space="preserve">ētikas, korupcijas apkarošanas, , krāpšanas novēršanas un interešu konfliktu novēršanas jomās.. Šīs izmaiņas nodrošinātu efektīvāku investīcijas finansējuma izmantošanu un publiskās pārvaldes profesionālo izaugsmi, </w:t>
            </w:r>
            <w:r w:rsidRPr="0075741E">
              <w:rPr>
                <w:rStyle w:val="Bodytext85ptItalic"/>
              </w:rPr>
              <w:t>jo īpaši, tāpēc ka mācības kļūtu pieejamākas darbiniekiem</w:t>
            </w:r>
            <w:r w:rsidRPr="0075741E">
              <w:rPr>
                <w:i/>
                <w:iCs/>
                <w:sz w:val="17"/>
                <w:szCs w:val="17"/>
                <w:lang w:eastAsia="lv-LV"/>
              </w:rPr>
              <w:t xml:space="preserve">, kuri nodrošina lēmumu pieņemšanu un spēj ietekmēt pārmaiņu procesus savā pārstāvētajā iestādē, veidojot uz klientu orientētu pakalpojumu sniegšanu vai iestādes iekšējo procesu pārskatīšanu un sakārtošanu, kā rezultātā tiek efektīvāk izmantoti laika, cilvēku un finanšu resursi un notiek dažādu potenciālo likumpārkāpumu risku izskaušana. Vienlaikus aicinām dzēst tematiskos virzienus “integritāte” un “ēnu ekonomika” no CID apraksta, jo pēc būtības integritāte ir investīcijas 6.3.1.1.i. “Atvērta, caurskatāma, godprātīga un atbildīga publiskā pārvalde” </w:t>
            </w:r>
            <w:r w:rsidRPr="0075741E">
              <w:rPr>
                <w:i/>
                <w:iCs/>
                <w:sz w:val="17"/>
                <w:szCs w:val="17"/>
                <w:lang w:eastAsia="lv-LV"/>
              </w:rPr>
              <w:lastRenderedPageBreak/>
              <w:t>caurviju prasme, kura netiks veidota kā atsevišķa joma, bet gan iekļauta visās piedāvātajās 4 jomās kā horizontāla tēma. Aicinām arī dzēst jomu “ēnu ekonomikas novēršana”, jo pēc būtības šī tēma tika plaši apskatīta un integrēta dažādos mācību moduļos kohēzijas politikas 2014.-2020.gada plānošanas periodā, kad Valsts administrācijas skola īstenoja Eiropas Sociālā fonda projektu Nr.3.4.2.0/15/I/002 "Valsts pārvaldes cilvēkresursu profesionālā pilnveide korupcijas novēršanas un ēnu ekonomikas mazināšanas jomā” (K projekts), bet Atveseļošanas fonda investīcijas 6.3.1.1.i ierobežoto resursu dēļ, turpmāk nebūtu lietderīgi šo tēmu izdalīt kā atsevišķu kompetenču jomu.</w:t>
            </w:r>
            <w:r w:rsidRPr="0075741E">
              <w:rPr>
                <w:sz w:val="17"/>
                <w:szCs w:val="17"/>
              </w:rPr>
              <w:t xml:space="preserve"> </w:t>
            </w:r>
            <w:r w:rsidRPr="0075741E">
              <w:rPr>
                <w:i/>
                <w:iCs/>
                <w:sz w:val="17"/>
                <w:szCs w:val="17"/>
                <w:lang w:eastAsia="lv-LV"/>
              </w:rPr>
              <w:t>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caurskatāmas, godprātīgas un atbildīgas publiskās pārvaldes attīstību kopumā.</w:t>
            </w:r>
            <w:r w:rsidRPr="0075741E">
              <w:rPr>
                <w:rStyle w:val="Bodytext85ptItalic"/>
              </w:rPr>
              <w:t xml:space="preserve">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un interešu konfliktu novēršanu. Papildus tam tiek precizēts CID rādītāja nosaukums uz</w:t>
            </w:r>
            <w:r w:rsidRPr="0075741E">
              <w:rPr>
                <w:i/>
                <w:iCs/>
                <w:sz w:val="17"/>
                <w:szCs w:val="17"/>
                <w:lang w:eastAsia="lv-LV"/>
              </w:rPr>
              <w:t xml:space="preserve"> </w:t>
            </w:r>
            <w:r w:rsidRPr="0075741E">
              <w:rPr>
                <w:rStyle w:val="Bodytext85ptItalic"/>
              </w:rPr>
              <w:t>“Publiskās pārvaldes nodarbināto pabeigto apmācību skaits digitālo prasmju kompetenču jomās”, lai precīzāk atspoguļotu rādītāja vienību uzskaites pieeju šajā CID rādītājā.</w:t>
            </w:r>
            <w:r w:rsidRPr="0075741E">
              <w:rPr>
                <w:sz w:val="17"/>
                <w:szCs w:val="17"/>
              </w:rPr>
              <w:t xml:space="preserve"> </w:t>
            </w:r>
            <w:r w:rsidRPr="0075741E">
              <w:rPr>
                <w:i/>
                <w:iCs/>
                <w:sz w:val="17"/>
                <w:szCs w:val="17"/>
              </w:rPr>
              <w:t>P</w:t>
            </w:r>
            <w:r w:rsidRPr="0075741E">
              <w:rPr>
                <w:rStyle w:val="Bodytext85ptItalic"/>
              </w:rPr>
              <w:t>apildus arī skaidrots, ka publiskās pārvaldes nodarbinātais var apmeklēt vairākas apmācības, un katra šāda apmācība var tikt ieskaitīta mērķī, ja vien tās ir dažādas apmācības.</w:t>
            </w:r>
            <w:r w:rsidR="00863E60" w:rsidRPr="0075741E">
              <w:rPr>
                <w:rStyle w:val="Bodytext85ptItalic"/>
              </w:rPr>
              <w:t xml:space="preserve">  Kā arī tiek precizēts plānotais mērķa sasniegšanas datums no 2026.gada 3.ceturkšņa uz 2025.gada 4.cetursni, ņemot vērā līdz šim progresa pārskatā apstiprinātos sasniegtos rādītājus.</w:t>
            </w:r>
          </w:p>
        </w:tc>
      </w:tr>
      <w:tr w:rsidR="00DA2D5B" w:rsidRPr="0075741E" w14:paraId="2F6744E1"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51DF7A" w14:textId="77777777" w:rsidR="00DA2D5B" w:rsidRPr="0075741E" w:rsidRDefault="00DA2D5B" w:rsidP="00DA2D5B">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F726A9" w14:textId="77777777" w:rsidR="00DA2D5B" w:rsidRPr="0075741E" w:rsidRDefault="00DA2D5B" w:rsidP="00DA2D5B">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92E4FB" w14:textId="77777777" w:rsidR="00DA2D5B" w:rsidRPr="0075741E" w:rsidRDefault="00DA2D5B" w:rsidP="00DA2D5B">
            <w:pPr>
              <w:pStyle w:val="BodyText4"/>
              <w:spacing w:before="0" w:after="0"/>
              <w:ind w:left="23" w:firstLine="102"/>
              <w:rPr>
                <w:b/>
                <w:bCs/>
                <w:lang w:val="lv-LV"/>
              </w:rPr>
            </w:pPr>
            <w:r w:rsidRPr="0075741E">
              <w:rPr>
                <w:b/>
                <w:bCs/>
                <w:lang w:val="lv-LV"/>
              </w:rPr>
              <w:t>Grozītā redakcija</w:t>
            </w:r>
          </w:p>
        </w:tc>
      </w:tr>
      <w:tr w:rsidR="00BC2511" w:rsidRPr="0075741E" w14:paraId="3712FC5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7CA4175" w14:textId="6E3E0DF1" w:rsidR="00BC2511" w:rsidRPr="0075741E" w:rsidRDefault="00BC2511" w:rsidP="00BC2511">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AFBCE9A" w14:textId="77777777" w:rsidR="00BC2511" w:rsidRPr="0075741E" w:rsidRDefault="00BC2511" w:rsidP="00BC2511">
            <w:pPr>
              <w:pStyle w:val="BodyText4"/>
              <w:spacing w:before="0" w:after="0" w:line="240" w:lineRule="auto"/>
              <w:ind w:left="23" w:firstLine="102"/>
              <w:rPr>
                <w:sz w:val="16"/>
                <w:szCs w:val="16"/>
              </w:rPr>
            </w:pPr>
            <w:r w:rsidRPr="0075741E">
              <w:rPr>
                <w:sz w:val="16"/>
                <w:szCs w:val="16"/>
              </w:rPr>
              <w:t>Investīcija 6.3.1.1.i. Atvērta, caurskatāma, godprātīga un atbildīga publiskā pārvalde</w:t>
            </w:r>
          </w:p>
          <w:p w14:paraId="2931EBCC" w14:textId="77777777" w:rsidR="00BC2511" w:rsidRPr="0075741E" w:rsidRDefault="00BC2511" w:rsidP="00BC2511">
            <w:pPr>
              <w:pStyle w:val="BodyText4"/>
              <w:spacing w:before="0" w:after="0" w:line="240" w:lineRule="auto"/>
              <w:ind w:left="23" w:firstLine="102"/>
              <w:rPr>
                <w:sz w:val="16"/>
                <w:szCs w:val="16"/>
              </w:rPr>
            </w:pPr>
            <w:r w:rsidRPr="0075741E">
              <w:rPr>
                <w:sz w:val="16"/>
                <w:szCs w:val="16"/>
              </w:rPr>
              <w:t>Šā pasākuma mērķis ir palielināt valsts amatpersonu kompetenci ētikas un integritātes jomā.</w:t>
            </w:r>
          </w:p>
          <w:p w14:paraId="7B2FC2B4" w14:textId="77777777" w:rsidR="00BC2511" w:rsidRPr="0075741E" w:rsidRDefault="00BC2511" w:rsidP="00BC2511">
            <w:pPr>
              <w:pStyle w:val="BodyText4"/>
              <w:spacing w:before="0" w:after="0" w:line="240" w:lineRule="auto"/>
              <w:ind w:left="23" w:firstLine="102"/>
              <w:rPr>
                <w:sz w:val="16"/>
                <w:szCs w:val="16"/>
              </w:rPr>
            </w:pPr>
            <w:r w:rsidRPr="0075741E">
              <w:rPr>
                <w:sz w:val="16"/>
                <w:szCs w:val="16"/>
              </w:rPr>
              <w:t>Investīcija ietver a) kompetenču pārvaldības sistēmas izveidi ētikas un integritātes jomā un b) vismaz 16 232 valsts amatpersonu apmācību ētikas un integritātes jomā.</w:t>
            </w:r>
          </w:p>
          <w:p w14:paraId="153DF78E" w14:textId="453FA535" w:rsidR="00BC2511" w:rsidRPr="0075741E" w:rsidRDefault="00BC2511" w:rsidP="00BC2511">
            <w:pPr>
              <w:pStyle w:val="BodyText4"/>
              <w:spacing w:before="0" w:after="0"/>
              <w:ind w:left="23" w:firstLine="102"/>
              <w:rPr>
                <w:lang w:val="lv-LV"/>
              </w:rPr>
            </w:pPr>
            <w:r w:rsidRPr="0075741E">
              <w:rPr>
                <w:sz w:val="16"/>
                <w:szCs w:val="16"/>
              </w:rPr>
              <w:t>Šo investīciju īsteno līdz 2026. gada 31. augustam.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428941E" w14:textId="77777777" w:rsidR="00BC2511" w:rsidRPr="0075741E" w:rsidRDefault="00BC2511" w:rsidP="00BC2511">
            <w:pPr>
              <w:pStyle w:val="BodyText4"/>
              <w:spacing w:before="0" w:after="0" w:line="240" w:lineRule="auto"/>
              <w:ind w:left="23" w:firstLine="102"/>
              <w:rPr>
                <w:sz w:val="16"/>
                <w:szCs w:val="16"/>
                <w:lang w:val="lv-LV"/>
              </w:rPr>
            </w:pPr>
            <w:r w:rsidRPr="0075741E">
              <w:rPr>
                <w:sz w:val="16"/>
                <w:szCs w:val="16"/>
                <w:lang w:val="lv-LV"/>
              </w:rPr>
              <w:t>Investīcija 6.3.1.1.i. Atvērta, caurskatāma, godprātīga un atbildīga publiskā pārvalde</w:t>
            </w:r>
          </w:p>
          <w:p w14:paraId="33C7195E" w14:textId="77777777" w:rsidR="00BC2511" w:rsidRPr="0075741E" w:rsidRDefault="00BC2511" w:rsidP="00BC2511">
            <w:pPr>
              <w:pStyle w:val="BodyText4"/>
              <w:spacing w:before="0" w:after="0" w:line="240" w:lineRule="auto"/>
              <w:ind w:left="23" w:firstLine="102"/>
              <w:rPr>
                <w:sz w:val="16"/>
                <w:szCs w:val="16"/>
                <w:lang w:val="lv-LV"/>
              </w:rPr>
            </w:pPr>
            <w:r w:rsidRPr="0075741E">
              <w:rPr>
                <w:sz w:val="16"/>
                <w:szCs w:val="16"/>
                <w:lang w:val="lv-LV"/>
              </w:rPr>
              <w:t>Šā pasākuma mērķis ir palielināt valsts amatpersonu kompetenci ētikas, korupcijas apkarošanas, krāpšanas un interešu konfliktu novēršanas jomās.</w:t>
            </w:r>
          </w:p>
          <w:p w14:paraId="7824F626" w14:textId="77777777" w:rsidR="00BC2511" w:rsidRPr="0075741E" w:rsidRDefault="00BC2511" w:rsidP="00BC2511">
            <w:pPr>
              <w:pStyle w:val="BodyText4"/>
              <w:spacing w:before="0" w:after="0" w:line="240" w:lineRule="auto"/>
              <w:ind w:left="23" w:firstLine="102"/>
              <w:rPr>
                <w:sz w:val="16"/>
                <w:szCs w:val="16"/>
                <w:lang w:val="lv-LV"/>
              </w:rPr>
            </w:pPr>
            <w:r w:rsidRPr="0075741E">
              <w:rPr>
                <w:sz w:val="16"/>
                <w:szCs w:val="16"/>
                <w:lang w:val="lv-LV"/>
              </w:rPr>
              <w:t>Investīcija ietver a) kompetenču pārvaldības sistēmas izveidi  ētikas, korupcijas apkarošanas, krāpšanas un interešu konfliktu novēršanas jomās un b) vismaz 16 232 valsts amatpersonu apmācību  ētikas, korupcijas apkarošanas, krāpšanas un interešu konfliktu novēršanas jomās.</w:t>
            </w:r>
          </w:p>
          <w:p w14:paraId="054EB218" w14:textId="35B1C3D0" w:rsidR="00BC2511" w:rsidRPr="0075741E" w:rsidRDefault="00BC2511" w:rsidP="00BC2511">
            <w:pPr>
              <w:pStyle w:val="BodyText4"/>
              <w:spacing w:before="0" w:after="0"/>
              <w:ind w:left="23" w:firstLine="102"/>
              <w:rPr>
                <w:lang w:val="lv-LV"/>
              </w:rPr>
            </w:pPr>
            <w:r w:rsidRPr="0075741E">
              <w:rPr>
                <w:sz w:val="16"/>
                <w:szCs w:val="16"/>
                <w:lang w:val="lv-LV"/>
              </w:rPr>
              <w:t>Šo investīciju īsteno līdz 2026. gada 31. augustam.</w:t>
            </w:r>
          </w:p>
        </w:tc>
      </w:tr>
      <w:tr w:rsidR="00BC2511" w:rsidRPr="0075741E" w14:paraId="66A547A5"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E67633B" w14:textId="77777777" w:rsidR="00BC2511" w:rsidRPr="0075741E" w:rsidRDefault="00BC2511" w:rsidP="00BC2511">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AA869AC"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79EAB3A3" w14:textId="77777777" w:rsidR="00BC2511" w:rsidRPr="0075741E" w:rsidRDefault="00BC2511" w:rsidP="00BC2511">
            <w:pPr>
              <w:jc w:val="both"/>
              <w:rPr>
                <w:rFonts w:ascii="Times New Roman" w:hAnsi="Times New Roman" w:cs="Times New Roman"/>
                <w:sz w:val="16"/>
                <w:szCs w:val="16"/>
                <w:lang w:val="lv-LV"/>
              </w:rPr>
            </w:pPr>
            <w:r w:rsidRPr="0075741E">
              <w:rPr>
                <w:rFonts w:ascii="Times New Roman" w:hAnsi="Times New Roman" w:cs="Times New Roman"/>
                <w:sz w:val="16"/>
                <w:szCs w:val="16"/>
              </w:rPr>
              <w:t>“To publiskās pārvaldes darbinieku skaits, kuri apmācīti vismaz vienā no programmām”.</w:t>
            </w:r>
          </w:p>
          <w:p w14:paraId="3BFA7158" w14:textId="77777777" w:rsidR="00BC2511" w:rsidRPr="0075741E" w:rsidRDefault="00BC2511" w:rsidP="00BC2511">
            <w:pPr>
              <w:jc w:val="both"/>
              <w:rPr>
                <w:rFonts w:ascii="Times New Roman" w:hAnsi="Times New Roman" w:cs="Times New Roman"/>
                <w:sz w:val="16"/>
                <w:szCs w:val="16"/>
              </w:rPr>
            </w:pPr>
          </w:p>
          <w:p w14:paraId="11DB2400"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un skaidra definīcija” redakcija:</w:t>
            </w:r>
          </w:p>
          <w:p w14:paraId="2D27393B"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 xml:space="preserve">“Vismaz vienā mācību programmā apmācīto personu skaits ētikas, integritātes, korupcijas apkarošanas, iepirkuma tiesiskā regulējuma piemērošanas, krāpšanas, ēnu ekonomikas un interešu konfliktu novēršanas jomā.” </w:t>
            </w:r>
          </w:p>
          <w:p w14:paraId="73F6D27F" w14:textId="77777777" w:rsidR="00863E60" w:rsidRPr="0075741E" w:rsidRDefault="00863E60" w:rsidP="00BC2511">
            <w:pPr>
              <w:jc w:val="both"/>
              <w:rPr>
                <w:rFonts w:ascii="Times New Roman" w:hAnsi="Times New Roman" w:cs="Times New Roman"/>
                <w:sz w:val="16"/>
                <w:szCs w:val="16"/>
              </w:rPr>
            </w:pPr>
          </w:p>
          <w:p w14:paraId="09DCC1A0" w14:textId="77777777" w:rsidR="00863E60" w:rsidRPr="0075741E" w:rsidRDefault="00863E60" w:rsidP="00BC2511">
            <w:pPr>
              <w:jc w:val="both"/>
              <w:rPr>
                <w:rFonts w:ascii="Times New Roman" w:hAnsi="Times New Roman" w:cs="Times New Roman"/>
                <w:sz w:val="16"/>
                <w:szCs w:val="16"/>
              </w:rPr>
            </w:pPr>
          </w:p>
          <w:p w14:paraId="3AA95611" w14:textId="77777777" w:rsidR="00863E60" w:rsidRPr="0075741E" w:rsidRDefault="00863E60" w:rsidP="00BC2511">
            <w:pPr>
              <w:jc w:val="both"/>
              <w:rPr>
                <w:rFonts w:ascii="Times New Roman" w:hAnsi="Times New Roman" w:cs="Times New Roman"/>
                <w:sz w:val="16"/>
                <w:szCs w:val="16"/>
              </w:rPr>
            </w:pPr>
          </w:p>
          <w:p w14:paraId="0F56AF2B" w14:textId="711683EF" w:rsidR="00863E60" w:rsidRPr="0075741E" w:rsidRDefault="00863E60" w:rsidP="00BC2511">
            <w:pPr>
              <w:jc w:val="both"/>
              <w:rPr>
                <w:rFonts w:ascii="Times New Roman" w:hAnsi="Times New Roman" w:cs="Times New Roman"/>
                <w:sz w:val="16"/>
                <w:szCs w:val="16"/>
              </w:rPr>
            </w:pPr>
            <w:r w:rsidRPr="0075741E">
              <w:rPr>
                <w:rFonts w:ascii="Times New Roman" w:hAnsi="Times New Roman" w:cs="Times New Roman"/>
                <w:sz w:val="16"/>
                <w:szCs w:val="16"/>
              </w:rPr>
              <w:t>Kolonnas “Orientējošs pabeigšanas grafiks” redakcija: “Ceturksnis -3.cet.; Gads -2026”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3B93F79"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24C4EA69" w14:textId="7FB1C911" w:rsidR="00BC2511" w:rsidRPr="0075741E" w:rsidRDefault="00BC2511" w:rsidP="00BC2511">
            <w:pPr>
              <w:jc w:val="both"/>
              <w:rPr>
                <w:rFonts w:ascii="Times New Roman" w:hAnsi="Times New Roman" w:cs="Times New Roman"/>
                <w:sz w:val="16"/>
                <w:szCs w:val="16"/>
                <w:lang w:val="lv-LV"/>
              </w:rPr>
            </w:pPr>
            <w:r w:rsidRPr="0075741E">
              <w:rPr>
                <w:rFonts w:ascii="Times New Roman" w:hAnsi="Times New Roman" w:cs="Times New Roman"/>
                <w:sz w:val="16"/>
                <w:szCs w:val="16"/>
              </w:rPr>
              <w:t>“Publiskās pārvaldes nodarbināto pabeigto apmācību skaits”.</w:t>
            </w:r>
          </w:p>
          <w:p w14:paraId="316195E3" w14:textId="77777777" w:rsidR="00BC2511" w:rsidRPr="0075741E" w:rsidRDefault="00BC2511" w:rsidP="00BC2511">
            <w:pPr>
              <w:jc w:val="both"/>
              <w:rPr>
                <w:rFonts w:ascii="Times New Roman" w:hAnsi="Times New Roman" w:cs="Times New Roman"/>
                <w:sz w:val="16"/>
                <w:szCs w:val="16"/>
              </w:rPr>
            </w:pPr>
          </w:p>
          <w:p w14:paraId="07BFF3D8"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“Kvalitatīvie rādītāji (atskaites punktiem)” redakcija: </w:t>
            </w:r>
          </w:p>
          <w:p w14:paraId="69FA58CB"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“Publiskās pārvaldes nodarbinātais var apmeklēt vairākas apmācības, un katra šāda apmācība var tikt ieskaitīta mērķī, ja vien tās ir dažādas apmācības.”</w:t>
            </w:r>
          </w:p>
          <w:p w14:paraId="442D4DD8" w14:textId="77777777" w:rsidR="00BC2511" w:rsidRPr="0075741E" w:rsidRDefault="00BC2511" w:rsidP="00BC2511">
            <w:pPr>
              <w:jc w:val="both"/>
              <w:rPr>
                <w:rFonts w:ascii="Times New Roman" w:hAnsi="Times New Roman" w:cs="Times New Roman"/>
                <w:sz w:val="16"/>
                <w:szCs w:val="16"/>
              </w:rPr>
            </w:pPr>
          </w:p>
          <w:p w14:paraId="1910391A"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un skaidra definīcija” redakcija:</w:t>
            </w:r>
          </w:p>
          <w:p w14:paraId="3D76EBBA" w14:textId="77777777" w:rsidR="00BC2511" w:rsidRPr="0075741E" w:rsidRDefault="00BC2511" w:rsidP="00BC2511">
            <w:pPr>
              <w:jc w:val="both"/>
              <w:rPr>
                <w:rFonts w:ascii="Times New Roman" w:hAnsi="Times New Roman" w:cs="Times New Roman"/>
                <w:sz w:val="16"/>
                <w:szCs w:val="16"/>
              </w:rPr>
            </w:pPr>
            <w:r w:rsidRPr="0075741E">
              <w:rPr>
                <w:rFonts w:ascii="Times New Roman" w:hAnsi="Times New Roman" w:cs="Times New Roman"/>
                <w:sz w:val="16"/>
                <w:szCs w:val="16"/>
              </w:rPr>
              <w:t xml:space="preserve">“Publiskās pārvaldes nodarbināto pabeigto apmācību skaits  ētikas, korupcijas apkarošanas, , krāpšanas novēršanas un interešu konfliktu novēršanas jomās.” </w:t>
            </w:r>
          </w:p>
          <w:p w14:paraId="3D2F47EE" w14:textId="77777777" w:rsidR="00863E60" w:rsidRPr="0075741E" w:rsidRDefault="00863E60" w:rsidP="00863E60">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“Orientējošs pabeigšanas grafiks” redakcija: </w:t>
            </w:r>
          </w:p>
          <w:p w14:paraId="0B8ACB48" w14:textId="731B4E07" w:rsidR="00863E60" w:rsidRPr="0075741E" w:rsidRDefault="00863E60" w:rsidP="00BC2511">
            <w:pPr>
              <w:jc w:val="both"/>
              <w:rPr>
                <w:rFonts w:ascii="Times New Roman" w:hAnsi="Times New Roman" w:cs="Times New Roman"/>
                <w:sz w:val="16"/>
                <w:szCs w:val="16"/>
              </w:rPr>
            </w:pPr>
            <w:r w:rsidRPr="0075741E">
              <w:rPr>
                <w:rFonts w:ascii="Times New Roman" w:hAnsi="Times New Roman" w:cs="Times New Roman"/>
                <w:sz w:val="16"/>
                <w:szCs w:val="16"/>
              </w:rPr>
              <w:t>“Ceturksnis -4. cet.; Gads -2025”</w:t>
            </w:r>
          </w:p>
        </w:tc>
      </w:tr>
      <w:tr w:rsidR="00BC2511" w:rsidRPr="0075741E" w14:paraId="4C3BA83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BA7183" w14:textId="77777777" w:rsidR="00BC2511" w:rsidRPr="0075741E" w:rsidRDefault="00BC2511" w:rsidP="00BC2511">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4A19000"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51E0892"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r>
      <w:tr w:rsidR="00BC2511" w:rsidRPr="0075741E" w14:paraId="16C88A97"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7B07A3B" w14:textId="77777777" w:rsidR="00BC2511" w:rsidRPr="0075741E" w:rsidRDefault="00BC2511" w:rsidP="00BC2511">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4DEAC6"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0347065"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r>
      <w:tr w:rsidR="00BC2511" w:rsidRPr="0075741E" w14:paraId="51F6C79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7989AA" w14:textId="77777777" w:rsidR="00BC2511" w:rsidRPr="0075741E" w:rsidRDefault="00BC2511" w:rsidP="00BC2511">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A30B30"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CF0EE67" w14:textId="77777777" w:rsidR="00BC2511" w:rsidRPr="0075741E" w:rsidRDefault="00BC2511" w:rsidP="00BC2511">
            <w:pPr>
              <w:pStyle w:val="BodyText4"/>
              <w:spacing w:before="0" w:after="0"/>
              <w:ind w:left="23" w:firstLine="102"/>
              <w:rPr>
                <w:lang w:val="lv-LV"/>
              </w:rPr>
            </w:pPr>
            <w:r w:rsidRPr="0075741E">
              <w:rPr>
                <w:sz w:val="18"/>
                <w:szCs w:val="18"/>
              </w:rPr>
              <w:t>Izmaiņu nav</w:t>
            </w:r>
          </w:p>
        </w:tc>
      </w:tr>
    </w:tbl>
    <w:p w14:paraId="2237751C" w14:textId="77777777" w:rsidR="0077317C" w:rsidRPr="0075741E" w:rsidRDefault="0077317C"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70"/>
        <w:gridCol w:w="3373"/>
        <w:gridCol w:w="3373"/>
      </w:tblGrid>
      <w:tr w:rsidR="0077317C" w:rsidRPr="0075741E" w14:paraId="6AB77A8A"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534C4F14" w14:textId="77777777" w:rsidR="0077317C" w:rsidRPr="0075741E" w:rsidRDefault="00D909C1" w:rsidP="00E97321">
            <w:pPr>
              <w:pStyle w:val="BodyText4"/>
              <w:spacing w:before="0" w:after="0"/>
              <w:ind w:left="23" w:hanging="23"/>
              <w:jc w:val="center"/>
              <w:rPr>
                <w:b/>
                <w:bCs/>
                <w:lang w:val="lv-LV"/>
              </w:rPr>
            </w:pPr>
            <w:r w:rsidRPr="0075741E">
              <w:rPr>
                <w:b/>
                <w:bCs/>
                <w:lang w:val="lv-LV"/>
              </w:rPr>
              <w:t xml:space="preserve">6.3.1.2.i. investīcija “Publiskās pārvaldes </w:t>
            </w:r>
            <w:proofErr w:type="spellStart"/>
            <w:r w:rsidRPr="0075741E">
              <w:rPr>
                <w:b/>
                <w:bCs/>
                <w:lang w:val="lv-LV"/>
              </w:rPr>
              <w:t>profesionalizācija</w:t>
            </w:r>
            <w:proofErr w:type="spellEnd"/>
            <w:r w:rsidRPr="0075741E">
              <w:rPr>
                <w:b/>
                <w:bCs/>
                <w:lang w:val="lv-LV"/>
              </w:rPr>
              <w:t xml:space="preserve"> un administratīvās un kapacitātes stiprināšana”</w:t>
            </w:r>
          </w:p>
          <w:p w14:paraId="481A03FB" w14:textId="03F9E9D2" w:rsidR="00D909C1" w:rsidRPr="0075741E" w:rsidRDefault="00D909C1" w:rsidP="00D909C1">
            <w:pPr>
              <w:pStyle w:val="BodyText4"/>
              <w:spacing w:before="0" w:after="0" w:line="240" w:lineRule="auto"/>
              <w:ind w:left="23" w:hanging="23"/>
              <w:jc w:val="center"/>
              <w:rPr>
                <w:b/>
                <w:bCs/>
                <w:lang w:val="lv-LV"/>
              </w:rPr>
            </w:pPr>
            <w:r w:rsidRPr="0075741E">
              <w:rPr>
                <w:b/>
                <w:bCs/>
                <w:lang w:val="lv-LV"/>
              </w:rPr>
              <w:t>(CID atsauce Nr.202)</w:t>
            </w:r>
          </w:p>
          <w:p w14:paraId="5EE74E66" w14:textId="00A3B791" w:rsidR="00D909C1" w:rsidRPr="0075741E" w:rsidRDefault="00D909C1" w:rsidP="00D909C1">
            <w:pPr>
              <w:pStyle w:val="BodyText4"/>
              <w:spacing w:before="0" w:after="0"/>
              <w:ind w:left="23" w:hanging="23"/>
              <w:jc w:val="center"/>
              <w:rPr>
                <w:b/>
                <w:bCs/>
                <w:lang w:val="lv-LV"/>
              </w:rPr>
            </w:pPr>
            <w:r w:rsidRPr="0075741E">
              <w:rPr>
                <w:b/>
                <w:bCs/>
                <w:lang w:val="lv-LV"/>
              </w:rPr>
              <w:t>LV-C[C6]-I[6-3-1-2-i]</w:t>
            </w:r>
          </w:p>
        </w:tc>
      </w:tr>
      <w:tr w:rsidR="0077317C" w:rsidRPr="0075741E" w14:paraId="3A0BA345"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1BE4F805" w14:textId="75C4395F" w:rsidR="0077317C" w:rsidRPr="0075741E" w:rsidRDefault="00D55EAB" w:rsidP="00E97321">
            <w:pPr>
              <w:pStyle w:val="BodyText4"/>
              <w:spacing w:before="0" w:after="0"/>
              <w:ind w:left="23" w:firstLine="102"/>
              <w:rPr>
                <w:b/>
                <w:bCs/>
                <w:sz w:val="17"/>
                <w:szCs w:val="17"/>
                <w:lang w:val="lv-LV"/>
              </w:rPr>
            </w:pPr>
            <w:r w:rsidRPr="0075741E">
              <w:rPr>
                <w:rStyle w:val="Bodytext85ptItalic"/>
              </w:rPr>
              <w:t xml:space="preserve">Grozījumi tiek pamatoti ar RRF regulas 21.panta 1.punktu un ir saistīti ar izmaiņām CID </w:t>
            </w:r>
            <w:proofErr w:type="spellStart"/>
            <w:r w:rsidRPr="0075741E">
              <w:rPr>
                <w:rStyle w:val="Bodytext85ptItalic"/>
              </w:rPr>
              <w:t>mērķrādītāja</w:t>
            </w:r>
            <w:proofErr w:type="spellEnd"/>
            <w:r w:rsidRPr="0075741E">
              <w:rPr>
                <w:rStyle w:val="Bodytext85ptItalic"/>
              </w:rPr>
              <w:t xml:space="preserve"> Nr.203 aprakstā. Aicinām </w:t>
            </w:r>
            <w:r w:rsidRPr="0075741E">
              <w:rPr>
                <w:rStyle w:val="Bodytext85ptItalic"/>
              </w:rPr>
              <w:lastRenderedPageBreak/>
              <w:t>pārstrukturēt mācību virzienu/tēmu spēkā esošo uzskaitījumu, dzēšot “efektīva pārmaiņu vadība”, “stratēģiskā plānošana”, “</w:t>
            </w:r>
            <w:proofErr w:type="spellStart"/>
            <w:r w:rsidRPr="0075741E">
              <w:rPr>
                <w:rStyle w:val="Bodytext85ptItalic"/>
              </w:rPr>
              <w:t>datpratība</w:t>
            </w:r>
            <w:proofErr w:type="spellEnd"/>
            <w:r w:rsidRPr="0075741E">
              <w:rPr>
                <w:rStyle w:val="Bodytext85ptItalic"/>
              </w:rPr>
              <w:t xml:space="preserve">” un “ES fondu un ārvalstu finanšu instrumentu politikas mērķu efektīva sasniegšana” no CID apraksta un aizstājot tos ar precizētām kompetenču jomām. “Efektīva pārmaiņu vadība” un “stratēģiskā plānošana” kā </w:t>
            </w:r>
            <w:proofErr w:type="spellStart"/>
            <w:r w:rsidRPr="0075741E">
              <w:rPr>
                <w:rStyle w:val="Bodytext85ptItalic"/>
              </w:rPr>
              <w:t>apakšmoduļi</w:t>
            </w:r>
            <w:proofErr w:type="spellEnd"/>
            <w:r w:rsidRPr="0075741E">
              <w:rPr>
                <w:rStyle w:val="Bodytext85ptItalic"/>
              </w:rPr>
              <w:t xml:space="preserve"> ir iekļauti līderības attīstības kompetenču jomā un to realizācija investīcijas ietvaros tiks īstenota, neizdalot CID aprakstā kā atsevišķas jomas. “</w:t>
            </w:r>
            <w:proofErr w:type="spellStart"/>
            <w:r w:rsidRPr="0075741E">
              <w:rPr>
                <w:rStyle w:val="Bodytext85ptItalic"/>
              </w:rPr>
              <w:t>Datpratība</w:t>
            </w:r>
            <w:proofErr w:type="spellEnd"/>
            <w:r w:rsidRPr="0075741E">
              <w:rPr>
                <w:rStyle w:val="Bodytext85ptItalic"/>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0075741E">
              <w:rPr>
                <w:rStyle w:val="Bodytext85ptItalic"/>
              </w:rPr>
              <w:t>pratība</w:t>
            </w:r>
            <w:proofErr w:type="spellEnd"/>
            <w:r w:rsidRPr="0075741E">
              <w:rPr>
                <w:rStyle w:val="Bodytext85ptItalic"/>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0075741E">
              <w:rPr>
                <w:rStyle w:val="Bodytext85ptItalic"/>
              </w:rPr>
              <w:t>pratības</w:t>
            </w:r>
            <w:proofErr w:type="spellEnd"/>
            <w:r w:rsidRPr="0075741E">
              <w:rPr>
                <w:rStyle w:val="Bodytext85ptItalic"/>
              </w:rPr>
              <w:t xml:space="preserve"> virzienam, mērķis šādām struktūras izmaiņām ir efektīvāka pieejamā Atveseļošanas fonda finansējuma izmantošana un pārklāšanās risku novēršana dažādu finanšu instrumentu starpā. Tāpat arī tiek dzēsts ieraksts “konkrētām nozarēm paredzētām mācību tēmām”, jo 6.3.1.2.i investīcijai pieejamais resurss nav pietiekams, lai to sadalītu pa nozarēm vai koncentrētos uz nozarēm specifiskajām mācību tēmām. Nozarēm interesējošie jautājumi netiek veidoti kā atsevišķi mācību kursi vai programmas, bet iespēju robežās tie tiek integrēti plašākai auditorijai paredzēto horizontālo tēmu ietvaros piemēru un gadījumu analīzes veidā.</w:t>
            </w:r>
          </w:p>
        </w:tc>
      </w:tr>
      <w:tr w:rsidR="00D909C1" w:rsidRPr="0075741E" w14:paraId="08BC49E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B836488" w14:textId="77777777" w:rsidR="0077317C" w:rsidRPr="0075741E" w:rsidRDefault="0077317C" w:rsidP="00E97321">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B4A6C6" w14:textId="77777777" w:rsidR="0077317C" w:rsidRPr="0075741E" w:rsidRDefault="0077317C" w:rsidP="00E97321">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6ECD06" w14:textId="77777777" w:rsidR="0077317C" w:rsidRPr="0075741E" w:rsidRDefault="0077317C" w:rsidP="00E97321">
            <w:pPr>
              <w:pStyle w:val="BodyText4"/>
              <w:spacing w:before="0" w:after="0"/>
              <w:ind w:left="23" w:firstLine="102"/>
              <w:rPr>
                <w:b/>
                <w:bCs/>
                <w:lang w:val="lv-LV"/>
              </w:rPr>
            </w:pPr>
            <w:r w:rsidRPr="0075741E">
              <w:rPr>
                <w:b/>
                <w:bCs/>
                <w:lang w:val="lv-LV"/>
              </w:rPr>
              <w:t>Grozītā redakcija</w:t>
            </w:r>
          </w:p>
        </w:tc>
      </w:tr>
      <w:tr w:rsidR="00D55EAB" w:rsidRPr="0075741E" w14:paraId="6B6D28CD"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6B0964" w14:textId="367BA294" w:rsidR="00D55EAB" w:rsidRPr="0075741E" w:rsidRDefault="00D55EAB" w:rsidP="00D55EAB">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F2EF9F3"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Investīcija 6.3.1.2.i. Publiskās pārvaldes </w:t>
            </w:r>
            <w:proofErr w:type="spellStart"/>
            <w:r w:rsidRPr="0075741E">
              <w:rPr>
                <w:sz w:val="16"/>
                <w:szCs w:val="16"/>
                <w:lang w:val="lv" w:bidi="en-US"/>
              </w:rPr>
              <w:t>profesionalizācija</w:t>
            </w:r>
            <w:proofErr w:type="spellEnd"/>
            <w:r w:rsidRPr="0075741E">
              <w:rPr>
                <w:sz w:val="16"/>
                <w:szCs w:val="16"/>
                <w:lang w:val="lv" w:bidi="en-US"/>
              </w:rPr>
              <w:t xml:space="preserve"> un administratīvās un kapacitātes stiprināšana</w:t>
            </w:r>
          </w:p>
          <w:p w14:paraId="38379D22"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Šā pasākuma mērķis ir palielināt valsts amatpersonu kompetenci tādās jomās kā moderna politikas izstrāde, pārmaiņu vadība, </w:t>
            </w:r>
            <w:proofErr w:type="spellStart"/>
            <w:r w:rsidRPr="0075741E">
              <w:rPr>
                <w:sz w:val="16"/>
                <w:szCs w:val="16"/>
                <w:lang w:val="lv" w:bidi="en-US"/>
              </w:rPr>
              <w:t>datpratība</w:t>
            </w:r>
            <w:proofErr w:type="spellEnd"/>
            <w:r w:rsidRPr="0075741E">
              <w:rPr>
                <w:sz w:val="16"/>
                <w:szCs w:val="16"/>
                <w:lang w:val="lv" w:bidi="en-US"/>
              </w:rPr>
              <w:t xml:space="preserve"> un citās jomās, kurās valsts amatpersonām trūkst prasmju.</w:t>
            </w:r>
          </w:p>
          <w:p w14:paraId="4893E5E0" w14:textId="77777777" w:rsidR="00D55EAB" w:rsidRPr="0075741E" w:rsidRDefault="00D55EAB" w:rsidP="00D55EAB">
            <w:pPr>
              <w:pStyle w:val="Default"/>
              <w:jc w:val="both"/>
              <w:rPr>
                <w:sz w:val="16"/>
                <w:szCs w:val="16"/>
                <w:lang w:val="lv" w:bidi="en-US"/>
              </w:rPr>
            </w:pPr>
            <w:r w:rsidRPr="0075741E">
              <w:rPr>
                <w:sz w:val="16"/>
                <w:szCs w:val="16"/>
                <w:lang w:val="lv" w:bidi="en-US"/>
              </w:rPr>
              <w:t>Investīcija ietver a) kompetenču pilnveidošanas un mācību programmu izveidi jomās, kurās valsts amatpersonām trūkst prasmju, un b) vismaz 20 011 valsts amatpersonu apmācību jomās, kurās valsts amatpersonām trūkst prasmju.</w:t>
            </w:r>
          </w:p>
          <w:p w14:paraId="37541433" w14:textId="6CE68D4D" w:rsidR="00D55EAB" w:rsidRPr="0075741E" w:rsidRDefault="00D55EAB" w:rsidP="00D55EAB">
            <w:pPr>
              <w:pStyle w:val="Default"/>
              <w:jc w:val="both"/>
              <w:rPr>
                <w:sz w:val="16"/>
                <w:szCs w:val="16"/>
                <w:lang w:val="lv" w:bidi="en-US"/>
              </w:rPr>
            </w:pPr>
            <w:r w:rsidRPr="0075741E">
              <w:rPr>
                <w:sz w:val="16"/>
                <w:szCs w:val="16"/>
                <w:lang w:val="lv" w:bidi="en-US"/>
              </w:rPr>
              <w:t>Šo investīciju īsteno līdz 2026. gada 31. augustam.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FF59E47"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Investīcija 6.3.1.2.i. Publiskās pārvaldes </w:t>
            </w:r>
            <w:proofErr w:type="spellStart"/>
            <w:r w:rsidRPr="0075741E">
              <w:rPr>
                <w:sz w:val="16"/>
                <w:szCs w:val="16"/>
                <w:lang w:val="lv" w:bidi="en-US"/>
              </w:rPr>
              <w:t>profesionalizācija</w:t>
            </w:r>
            <w:proofErr w:type="spellEnd"/>
            <w:r w:rsidRPr="0075741E">
              <w:rPr>
                <w:sz w:val="16"/>
                <w:szCs w:val="16"/>
                <w:lang w:val="lv" w:bidi="en-US"/>
              </w:rPr>
              <w:t xml:space="preserve"> un administratīvās un kapacitātes stiprināšana</w:t>
            </w:r>
          </w:p>
          <w:p w14:paraId="5CC5C5F5" w14:textId="77777777" w:rsidR="00D55EAB" w:rsidRPr="0075741E" w:rsidRDefault="00D55EAB" w:rsidP="00D55EAB">
            <w:pPr>
              <w:pStyle w:val="Default"/>
              <w:jc w:val="both"/>
              <w:rPr>
                <w:sz w:val="16"/>
                <w:szCs w:val="16"/>
                <w:lang w:val="lv" w:bidi="en-US"/>
              </w:rPr>
            </w:pPr>
            <w:r w:rsidRPr="0075741E">
              <w:rPr>
                <w:sz w:val="16"/>
                <w:szCs w:val="16"/>
                <w:lang w:val="lv" w:bidi="en-US"/>
              </w:rPr>
              <w:t>Šā pasākuma mērķis ir palielināt valsts amatpersonu kompetenci tādās jomās kā politikas plānošana un īstenošana, klientu apkalpošana un citās jomās, kurās valsts amatpersonām trūkst prasmju.</w:t>
            </w:r>
          </w:p>
          <w:p w14:paraId="2A4842BD" w14:textId="77777777" w:rsidR="00D55EAB" w:rsidRPr="0075741E" w:rsidRDefault="00D55EAB" w:rsidP="00D55EAB">
            <w:pPr>
              <w:pStyle w:val="Default"/>
              <w:jc w:val="both"/>
              <w:rPr>
                <w:sz w:val="16"/>
                <w:szCs w:val="16"/>
                <w:lang w:val="lv" w:bidi="en-US"/>
              </w:rPr>
            </w:pPr>
            <w:r w:rsidRPr="0075741E">
              <w:rPr>
                <w:sz w:val="16"/>
                <w:szCs w:val="16"/>
                <w:lang w:val="lv" w:bidi="en-US"/>
              </w:rPr>
              <w:t>Investīcija ietver a) kompetenču pilnveidošanas un mācību programmu izveidi jomās, kurās valsts amatpersonām trūkst prasmju, un b) vismaz 20 011 valsts amatpersonu apmācību jomās, kurās valsts amatpersonām trūkst prasmju.</w:t>
            </w:r>
          </w:p>
          <w:p w14:paraId="2F97BE52" w14:textId="3135145E" w:rsidR="00D55EAB" w:rsidRPr="0075741E" w:rsidRDefault="00D55EAB" w:rsidP="00D55EAB">
            <w:pPr>
              <w:pStyle w:val="Default"/>
              <w:jc w:val="both"/>
              <w:rPr>
                <w:sz w:val="16"/>
                <w:szCs w:val="16"/>
                <w:lang w:val="lv" w:bidi="en-US"/>
              </w:rPr>
            </w:pPr>
            <w:r w:rsidRPr="0075741E">
              <w:rPr>
                <w:sz w:val="16"/>
                <w:szCs w:val="16"/>
                <w:lang w:val="lv" w:bidi="en-US"/>
              </w:rPr>
              <w:t>Šo investīciju īsteno līdz 2026. gada 31. augustam.</w:t>
            </w:r>
          </w:p>
        </w:tc>
      </w:tr>
      <w:tr w:rsidR="00D55EAB" w:rsidRPr="0075741E" w14:paraId="02303AFA"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C33895" w14:textId="77777777" w:rsidR="00D55EAB" w:rsidRPr="0075741E" w:rsidRDefault="00D55EAB" w:rsidP="00D55EAB">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98AD849"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Kolonnas “Katra atskaites punkta un </w:t>
            </w:r>
            <w:proofErr w:type="spellStart"/>
            <w:r w:rsidRPr="0075741E">
              <w:rPr>
                <w:sz w:val="16"/>
                <w:szCs w:val="16"/>
                <w:lang w:val="lv" w:bidi="en-US"/>
              </w:rPr>
              <w:t>mērķrādītāja</w:t>
            </w:r>
            <w:proofErr w:type="spellEnd"/>
            <w:r w:rsidRPr="0075741E">
              <w:rPr>
                <w:sz w:val="16"/>
                <w:szCs w:val="16"/>
                <w:lang w:val="lv" w:bidi="en-US"/>
              </w:rPr>
              <w:t xml:space="preserve"> apraksts” redakcija:</w:t>
            </w:r>
          </w:p>
          <w:p w14:paraId="7E983398"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“Publiskās pārvaldes kompetenču pilnveidošana un pārkvalificēšanās programmas ir pieejamas šādās jomās: </w:t>
            </w:r>
          </w:p>
          <w:p w14:paraId="30004E92"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mūsdienīga politika un pakalpojumi, </w:t>
            </w:r>
          </w:p>
          <w:p w14:paraId="16D316BA"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līderība un efektīva pārmaiņu vadība, </w:t>
            </w:r>
          </w:p>
          <w:p w14:paraId="3B1B8F53"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w:t>
            </w:r>
            <w:proofErr w:type="spellStart"/>
            <w:r w:rsidRPr="0075741E">
              <w:rPr>
                <w:sz w:val="16"/>
                <w:szCs w:val="16"/>
                <w:lang w:val="lv" w:bidi="en-US"/>
              </w:rPr>
              <w:t>datpratība</w:t>
            </w:r>
            <w:proofErr w:type="spellEnd"/>
            <w:r w:rsidRPr="0075741E">
              <w:rPr>
                <w:sz w:val="16"/>
                <w:szCs w:val="16"/>
                <w:lang w:val="lv" w:bidi="en-US"/>
              </w:rPr>
              <w:t>,</w:t>
            </w:r>
          </w:p>
          <w:p w14:paraId="2B562E02"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ES fondu un ārvalstu finanšu instrumentu politikas mērķu efektīva sasniegšana, </w:t>
            </w:r>
          </w:p>
          <w:p w14:paraId="242FC7D0"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stratēģiskā plānošana, uz pierādījumiem balstīta politikas plānošana un īstenošana, </w:t>
            </w:r>
          </w:p>
          <w:p w14:paraId="58113C2B"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konkrētām nozarēm paredzētas mācību tēmas. </w:t>
            </w:r>
          </w:p>
          <w:p w14:paraId="3D5E8C90" w14:textId="4BD45424" w:rsidR="00D55EAB" w:rsidRPr="0075741E" w:rsidRDefault="00D55EAB" w:rsidP="00D55EAB">
            <w:pPr>
              <w:pStyle w:val="Default"/>
              <w:jc w:val="both"/>
              <w:rPr>
                <w:sz w:val="16"/>
                <w:szCs w:val="16"/>
                <w:lang w:val="lv" w:bidi="en-US"/>
              </w:rPr>
            </w:pPr>
            <w:r w:rsidRPr="0075741E">
              <w:rPr>
                <w:sz w:val="16"/>
                <w:szCs w:val="16"/>
                <w:lang w:val="lv" w:bidi="en-US"/>
              </w:rPr>
              <w:t xml:space="preserve">No 2024. gada publiskās pārvaldes </w:t>
            </w:r>
            <w:proofErr w:type="spellStart"/>
            <w:r w:rsidRPr="0075741E">
              <w:rPr>
                <w:sz w:val="16"/>
                <w:szCs w:val="16"/>
                <w:lang w:val="lv" w:bidi="en-US"/>
              </w:rPr>
              <w:t>profesionalizācijai</w:t>
            </w:r>
            <w:proofErr w:type="spellEnd"/>
            <w:r w:rsidRPr="0075741E">
              <w:rPr>
                <w:sz w:val="16"/>
                <w:szCs w:val="16"/>
                <w:lang w:val="lv" w:bidi="en-US"/>
              </w:rPr>
              <w:t xml:space="preserve"> ir nodrošināts valsts budžeta finansējums.”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0EC2DD6"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Kolonnas “Katra atskaites punkta un </w:t>
            </w:r>
            <w:proofErr w:type="spellStart"/>
            <w:r w:rsidRPr="0075741E">
              <w:rPr>
                <w:sz w:val="16"/>
                <w:szCs w:val="16"/>
                <w:lang w:val="lv" w:bidi="en-US"/>
              </w:rPr>
              <w:t>mērķrādītāja</w:t>
            </w:r>
            <w:proofErr w:type="spellEnd"/>
            <w:r w:rsidRPr="0075741E">
              <w:rPr>
                <w:sz w:val="16"/>
                <w:szCs w:val="16"/>
                <w:lang w:val="lv" w:bidi="en-US"/>
              </w:rPr>
              <w:t xml:space="preserve"> apraksts” redakcija:</w:t>
            </w:r>
          </w:p>
          <w:p w14:paraId="6FA72B07" w14:textId="03D9F59D" w:rsidR="00D55EAB" w:rsidRPr="0075741E" w:rsidRDefault="00D55EAB" w:rsidP="00D55EAB">
            <w:pPr>
              <w:pStyle w:val="Default"/>
              <w:jc w:val="both"/>
              <w:rPr>
                <w:sz w:val="16"/>
                <w:szCs w:val="16"/>
                <w:lang w:val="lv" w:bidi="en-US"/>
              </w:rPr>
            </w:pPr>
            <w:r w:rsidRPr="0075741E">
              <w:rPr>
                <w:sz w:val="16"/>
                <w:szCs w:val="16"/>
                <w:lang w:val="lv" w:bidi="en-US"/>
              </w:rPr>
              <w:t xml:space="preserve">“Publiskās pārvaldes kompetenču pilnveidošanas un apmācību programmas ir pieejamas šādās jomās: </w:t>
            </w:r>
          </w:p>
          <w:p w14:paraId="7B2AA5E6" w14:textId="77777777" w:rsidR="00D55EAB" w:rsidRPr="0075741E" w:rsidRDefault="00D55EAB" w:rsidP="00D55EAB">
            <w:pPr>
              <w:pStyle w:val="Default"/>
              <w:jc w:val="both"/>
              <w:rPr>
                <w:sz w:val="16"/>
                <w:szCs w:val="16"/>
                <w:lang w:val="lv" w:bidi="en-US"/>
              </w:rPr>
            </w:pPr>
            <w:r w:rsidRPr="0075741E">
              <w:rPr>
                <w:sz w:val="16"/>
                <w:szCs w:val="16"/>
                <w:lang w:val="lv" w:bidi="en-US"/>
              </w:rPr>
              <w:t>- politikas plānošana un īstenošana,</w:t>
            </w:r>
          </w:p>
          <w:p w14:paraId="2E2B5A39"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klientu apkalpošana, </w:t>
            </w:r>
          </w:p>
          <w:p w14:paraId="50310550"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līderības attīstība, </w:t>
            </w:r>
          </w:p>
          <w:p w14:paraId="03A5A848" w14:textId="77777777" w:rsidR="00D55EAB" w:rsidRPr="0075741E" w:rsidRDefault="00D55EAB" w:rsidP="00D55EAB">
            <w:pPr>
              <w:pStyle w:val="Default"/>
              <w:jc w:val="both"/>
              <w:rPr>
                <w:sz w:val="16"/>
                <w:szCs w:val="16"/>
                <w:lang w:val="lv" w:bidi="en-US"/>
              </w:rPr>
            </w:pPr>
            <w:r w:rsidRPr="0075741E">
              <w:rPr>
                <w:sz w:val="16"/>
                <w:szCs w:val="16"/>
                <w:lang w:val="lv" w:bidi="en-US"/>
              </w:rPr>
              <w:t>- publisko iepirkumu vadība,</w:t>
            </w:r>
          </w:p>
          <w:p w14:paraId="053579F2"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cilvēkresursu vadība, </w:t>
            </w:r>
          </w:p>
          <w:p w14:paraId="6F93FDB2" w14:textId="5BB04480" w:rsidR="00D55EAB" w:rsidRPr="0075741E" w:rsidRDefault="00D55EAB" w:rsidP="00D55EAB">
            <w:pPr>
              <w:pStyle w:val="Default"/>
              <w:jc w:val="both"/>
              <w:rPr>
                <w:sz w:val="16"/>
                <w:szCs w:val="16"/>
                <w:lang w:val="lv" w:bidi="en-US"/>
              </w:rPr>
            </w:pPr>
            <w:r w:rsidRPr="0075741E">
              <w:rPr>
                <w:sz w:val="16"/>
                <w:szCs w:val="16"/>
                <w:lang w:val="lv" w:bidi="en-US"/>
              </w:rPr>
              <w:t>- j</w:t>
            </w:r>
            <w:proofErr w:type="spellStart"/>
            <w:r w:rsidRPr="0075741E">
              <w:rPr>
                <w:sz w:val="16"/>
                <w:szCs w:val="16"/>
              </w:rPr>
              <w:t>uridiskais</w:t>
            </w:r>
            <w:proofErr w:type="spellEnd"/>
            <w:r w:rsidRPr="0075741E">
              <w:rPr>
                <w:sz w:val="16"/>
                <w:szCs w:val="16"/>
              </w:rPr>
              <w:t xml:space="preserve"> praktikums</w:t>
            </w:r>
            <w:r w:rsidRPr="0075741E">
              <w:rPr>
                <w:sz w:val="16"/>
                <w:szCs w:val="16"/>
                <w:lang w:val="lv" w:bidi="en-US"/>
              </w:rPr>
              <w:t xml:space="preserve">, </w:t>
            </w:r>
          </w:p>
          <w:p w14:paraId="1B788C21" w14:textId="77777777" w:rsidR="00D55EAB" w:rsidRPr="0075741E" w:rsidRDefault="00D55EAB" w:rsidP="00D55EAB">
            <w:pPr>
              <w:pStyle w:val="Default"/>
              <w:jc w:val="both"/>
              <w:rPr>
                <w:sz w:val="16"/>
                <w:szCs w:val="16"/>
                <w:lang w:val="lv" w:bidi="en-US"/>
              </w:rPr>
            </w:pPr>
            <w:r w:rsidRPr="0075741E">
              <w:rPr>
                <w:sz w:val="16"/>
                <w:szCs w:val="16"/>
                <w:lang w:val="lv" w:bidi="en-US"/>
              </w:rPr>
              <w:t xml:space="preserve">- publiskās pārvaldes pamata kompetences. </w:t>
            </w:r>
          </w:p>
          <w:p w14:paraId="6F434162" w14:textId="7AA48834" w:rsidR="00D55EAB" w:rsidRPr="0075741E" w:rsidRDefault="00D55EAB" w:rsidP="00D55EAB">
            <w:pPr>
              <w:pStyle w:val="Default"/>
              <w:jc w:val="both"/>
              <w:rPr>
                <w:sz w:val="16"/>
                <w:szCs w:val="16"/>
                <w:lang w:val="lv" w:bidi="en-US"/>
              </w:rPr>
            </w:pPr>
            <w:r w:rsidRPr="0075741E">
              <w:rPr>
                <w:sz w:val="16"/>
                <w:szCs w:val="16"/>
                <w:lang w:val="lv" w:bidi="en-US"/>
              </w:rPr>
              <w:t xml:space="preserve">No 2024. gada publiskās pārvaldes </w:t>
            </w:r>
            <w:proofErr w:type="spellStart"/>
            <w:r w:rsidRPr="0075741E">
              <w:rPr>
                <w:sz w:val="16"/>
                <w:szCs w:val="16"/>
                <w:lang w:val="lv" w:bidi="en-US"/>
              </w:rPr>
              <w:t>profesionalizācijai</w:t>
            </w:r>
            <w:proofErr w:type="spellEnd"/>
            <w:r w:rsidRPr="0075741E">
              <w:rPr>
                <w:sz w:val="16"/>
                <w:szCs w:val="16"/>
                <w:lang w:val="lv" w:bidi="en-US"/>
              </w:rPr>
              <w:t xml:space="preserve"> ir nodrošināts valsts budžeta finansējums.” </w:t>
            </w:r>
          </w:p>
        </w:tc>
      </w:tr>
      <w:tr w:rsidR="0077317C" w:rsidRPr="0075741E" w14:paraId="06A0738F"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532B5E" w14:textId="77777777" w:rsidR="0077317C" w:rsidRPr="0075741E" w:rsidRDefault="0077317C" w:rsidP="00E97321">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4B35E84"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03D9C42"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2F77779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7DF7DC" w14:textId="77777777" w:rsidR="0077317C" w:rsidRPr="0075741E" w:rsidRDefault="0077317C" w:rsidP="00E97321">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9A94A0"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44B8EE"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r w:rsidR="0077317C" w:rsidRPr="0075741E" w14:paraId="3BBBDEE0"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331893" w14:textId="77777777" w:rsidR="0077317C" w:rsidRPr="0075741E" w:rsidRDefault="0077317C" w:rsidP="00E97321">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426E88"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973AE9" w14:textId="77777777" w:rsidR="0077317C" w:rsidRPr="0075741E" w:rsidRDefault="0077317C" w:rsidP="00E97321">
            <w:pPr>
              <w:pStyle w:val="BodyText4"/>
              <w:spacing w:before="0" w:after="0"/>
              <w:ind w:left="23" w:firstLine="102"/>
              <w:rPr>
                <w:lang w:val="lv-LV"/>
              </w:rPr>
            </w:pPr>
            <w:r w:rsidRPr="0075741E">
              <w:rPr>
                <w:sz w:val="18"/>
                <w:szCs w:val="18"/>
              </w:rPr>
              <w:t>Izmaiņu nav</w:t>
            </w:r>
          </w:p>
        </w:tc>
      </w:tr>
    </w:tbl>
    <w:p w14:paraId="288A5B8F" w14:textId="77777777" w:rsidR="0077317C" w:rsidRPr="0075741E" w:rsidRDefault="0077317C"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51"/>
        <w:gridCol w:w="3911"/>
        <w:gridCol w:w="2954"/>
      </w:tblGrid>
      <w:tr w:rsidR="0077317C" w:rsidRPr="0075741E" w14:paraId="0BD88743"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4257CB34" w14:textId="77777777" w:rsidR="0077317C" w:rsidRPr="0075741E" w:rsidRDefault="00D909C1" w:rsidP="00E97321">
            <w:pPr>
              <w:pStyle w:val="BodyText4"/>
              <w:spacing w:before="0" w:after="0"/>
              <w:ind w:left="23" w:hanging="23"/>
              <w:jc w:val="center"/>
              <w:rPr>
                <w:b/>
                <w:bCs/>
                <w:lang w:val="lv-LV"/>
              </w:rPr>
            </w:pPr>
            <w:r w:rsidRPr="0075741E">
              <w:rPr>
                <w:b/>
                <w:bCs/>
                <w:lang w:val="lv-LV"/>
              </w:rPr>
              <w:t xml:space="preserve">6.3.1.2.i. investīcija “Publiskās pārvaldes </w:t>
            </w:r>
            <w:proofErr w:type="spellStart"/>
            <w:r w:rsidRPr="0075741E">
              <w:rPr>
                <w:b/>
                <w:bCs/>
                <w:lang w:val="lv-LV"/>
              </w:rPr>
              <w:t>profesionalizācija</w:t>
            </w:r>
            <w:proofErr w:type="spellEnd"/>
            <w:r w:rsidRPr="0075741E">
              <w:rPr>
                <w:b/>
                <w:bCs/>
                <w:lang w:val="lv-LV"/>
              </w:rPr>
              <w:t xml:space="preserve"> un administratīvās un kapacitātes stiprināšana”</w:t>
            </w:r>
          </w:p>
          <w:p w14:paraId="3BF77BC4" w14:textId="6B5626F3" w:rsidR="00D909C1" w:rsidRPr="0075741E" w:rsidRDefault="00D909C1" w:rsidP="00D909C1">
            <w:pPr>
              <w:pStyle w:val="BodyText4"/>
              <w:spacing w:before="0" w:after="0" w:line="240" w:lineRule="auto"/>
              <w:ind w:left="23" w:hanging="23"/>
              <w:jc w:val="center"/>
              <w:rPr>
                <w:b/>
                <w:bCs/>
                <w:lang w:val="lv-LV"/>
              </w:rPr>
            </w:pPr>
            <w:r w:rsidRPr="0075741E">
              <w:rPr>
                <w:b/>
                <w:bCs/>
                <w:lang w:val="lv-LV"/>
              </w:rPr>
              <w:t>(CID atsauce Nr.203)</w:t>
            </w:r>
          </w:p>
          <w:p w14:paraId="4A0062BB" w14:textId="2053F156" w:rsidR="00D909C1" w:rsidRPr="0075741E" w:rsidRDefault="00D909C1" w:rsidP="00D909C1">
            <w:pPr>
              <w:pStyle w:val="BodyText4"/>
              <w:spacing w:before="0" w:after="0"/>
              <w:ind w:left="23" w:hanging="23"/>
              <w:jc w:val="center"/>
              <w:rPr>
                <w:b/>
                <w:bCs/>
                <w:lang w:val="lv-LV"/>
              </w:rPr>
            </w:pPr>
            <w:r w:rsidRPr="0075741E">
              <w:rPr>
                <w:b/>
                <w:bCs/>
                <w:lang w:val="lv-LV"/>
              </w:rPr>
              <w:t>LV-C[C6]-I[6-3-1-2-i]</w:t>
            </w:r>
          </w:p>
        </w:tc>
      </w:tr>
      <w:tr w:rsidR="00D55EAB" w:rsidRPr="0075741E" w14:paraId="36EFCBA8" w14:textId="77777777" w:rsidTr="00E97321">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0CC9DB54" w14:textId="57C6747C" w:rsidR="00D55EAB" w:rsidRPr="0075741E" w:rsidRDefault="00D55EAB" w:rsidP="00D55EAB">
            <w:pPr>
              <w:pStyle w:val="BodyText4"/>
              <w:spacing w:before="0" w:after="0"/>
              <w:ind w:left="23" w:firstLine="102"/>
              <w:rPr>
                <w:b/>
                <w:bCs/>
                <w:sz w:val="17"/>
                <w:szCs w:val="17"/>
                <w:lang w:val="lv-LV"/>
              </w:rPr>
            </w:pPr>
            <w:r w:rsidRPr="0075741E">
              <w:rPr>
                <w:i/>
                <w:iCs/>
                <w:sz w:val="17"/>
                <w:szCs w:val="17"/>
                <w:lang w:eastAsia="lv-LV"/>
              </w:rPr>
              <w:t xml:space="preserve">Grozījumi tiek pamatoti ar RRF regulas 21.panta 1.punktu, jo investīcijas ieviešanas procesā ir konstatēts, ka izmaiņas, kas paredz uzskaitīt </w:t>
            </w:r>
            <w:r w:rsidRPr="0075741E">
              <w:rPr>
                <w:rStyle w:val="Bodytext85ptItalic"/>
              </w:rPr>
              <w:t>publiskās pārvaldes nodarbināto pabeigto apmācību skaitu</w:t>
            </w:r>
            <w:r w:rsidRPr="0075741E">
              <w:rPr>
                <w:i/>
                <w:iCs/>
                <w:sz w:val="17"/>
                <w:szCs w:val="17"/>
                <w:lang w:eastAsia="lv-LV"/>
              </w:rPr>
              <w:t xml:space="preserve"> 7 kompetenču jomu ietvaros , būtu labāka alternatīva </w:t>
            </w:r>
            <w:r w:rsidRPr="0075741E">
              <w:rPr>
                <w:i/>
                <w:iCs/>
                <w:sz w:val="17"/>
                <w:szCs w:val="17"/>
                <w:lang w:eastAsia="lv-LV"/>
              </w:rPr>
              <w:lastRenderedPageBreak/>
              <w:t xml:space="preserve">par spēkā esošo CID redakciju, jo </w:t>
            </w:r>
            <w:r w:rsidRPr="0075741E">
              <w:rPr>
                <w:rStyle w:val="Bodytext85ptItalic"/>
              </w:rPr>
              <w:t>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politikas plānošanas un īstenošanas, klientu apkalpošanas, līderības attīstības, publisko iepirkumu vadības, cilvēkresursu vadības, juridiskā praktikuma un publiskās pārvaldes pamata kompetenču jomās.</w:t>
            </w:r>
            <w:r w:rsidRPr="0075741E" w:rsidDel="006D65E8">
              <w:rPr>
                <w:rStyle w:val="Bodytext85ptItalic"/>
              </w:rPr>
              <w:t xml:space="preserve"> </w:t>
            </w:r>
            <w:r w:rsidRPr="0075741E">
              <w:rPr>
                <w:i/>
                <w:iCs/>
                <w:sz w:val="17"/>
                <w:szCs w:val="17"/>
                <w:lang w:eastAsia="lv-LV"/>
              </w:rPr>
              <w:t xml:space="preserve">. Šīs izmaiņas nodrošinātu efektīvāku investīcijas finansējuma izmantošanu un publiskās pārvaldes profesionālo izaugsmi, </w:t>
            </w:r>
            <w:r w:rsidRPr="0075741E">
              <w:rPr>
                <w:rStyle w:val="Bodytext85ptItalic"/>
              </w:rPr>
              <w:t>jo īpaši, tāpēc ka mācības kļūtu pieejamākas darbiniekiem</w:t>
            </w:r>
            <w:r w:rsidRPr="0075741E">
              <w:rPr>
                <w:i/>
                <w:iCs/>
                <w:sz w:val="17"/>
                <w:szCs w:val="17"/>
                <w:lang w:eastAsia="lv-LV"/>
              </w:rPr>
              <w:t xml:space="preserve"> , kuri nodrošina lēmumu pieņemšanu un spēj ietekmēt pārmaiņu procesus un kolektīva profesionālo izaugsmi savā pārstāvētajā iestādē, veidojot uz klientu orientētu pakalpojumu sniegšanu vai iestādes iekšējo procesu pārskatīšanu un sakārtošanu, kā rezultātā tiek efektīvāk izmantoti laika, cilvēku un finanšu resursi un notiek iestādes attīstība un kapacitātes stiprināšana, kas savukārt ļauj efektīvāk sasniegt politikas plānošanas dokumentos un iestādes stratēģijā noteiktos KPI. Vienlaikus aicinām pārstrukturēt mācību virzienu/tēmu spēkā esošo uzskaitījumu, dzēšot “efektīva pārmaiņu vadība”, “stratēģiskā plānošana”, “</w:t>
            </w:r>
            <w:proofErr w:type="spellStart"/>
            <w:r w:rsidRPr="0075741E">
              <w:rPr>
                <w:i/>
                <w:iCs/>
                <w:sz w:val="17"/>
                <w:szCs w:val="17"/>
                <w:lang w:eastAsia="lv-LV"/>
              </w:rPr>
              <w:t>datpratība</w:t>
            </w:r>
            <w:proofErr w:type="spellEnd"/>
            <w:r w:rsidRPr="0075741E">
              <w:rPr>
                <w:i/>
                <w:iCs/>
                <w:sz w:val="17"/>
                <w:szCs w:val="17"/>
                <w:lang w:eastAsia="lv-LV"/>
              </w:rPr>
              <w:t xml:space="preserve">” un “ES fondu un ārvalstu finanšu instrumentu politikas mērķu efektīva sasniegšana” no CID apraksta un aizstājot tos ar precizētām kompetenču jomām. “Efektīva pārmaiņu vadība” un “stratēģiskā plānošana” kā </w:t>
            </w:r>
            <w:proofErr w:type="spellStart"/>
            <w:r w:rsidRPr="0075741E">
              <w:rPr>
                <w:i/>
                <w:iCs/>
                <w:sz w:val="17"/>
                <w:szCs w:val="17"/>
                <w:lang w:eastAsia="lv-LV"/>
              </w:rPr>
              <w:t>apakšmoduļi</w:t>
            </w:r>
            <w:proofErr w:type="spellEnd"/>
            <w:r w:rsidRPr="0075741E">
              <w:rPr>
                <w:i/>
                <w:iCs/>
                <w:sz w:val="17"/>
                <w:szCs w:val="17"/>
                <w:lang w:eastAsia="lv-LV"/>
              </w:rPr>
              <w:t xml:space="preserve"> ir iekļauti līderības attīstības kompetenču jomā un to realizācija investīcijas ietvaros tiks īstenota, neizdalot CID aprakstā kā atsevišķas jomas. “</w:t>
            </w:r>
            <w:proofErr w:type="spellStart"/>
            <w:r w:rsidRPr="0075741E">
              <w:rPr>
                <w:i/>
                <w:iCs/>
                <w:sz w:val="17"/>
                <w:szCs w:val="17"/>
                <w:lang w:eastAsia="lv-LV"/>
              </w:rPr>
              <w:t>Datpratība</w:t>
            </w:r>
            <w:proofErr w:type="spellEnd"/>
            <w:r w:rsidRPr="0075741E">
              <w:rPr>
                <w:i/>
                <w:iCs/>
                <w:sz w:val="17"/>
                <w:szCs w:val="17"/>
                <w:lang w:eastAsia="lv-LV"/>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0075741E">
              <w:rPr>
                <w:i/>
                <w:iCs/>
                <w:sz w:val="17"/>
                <w:szCs w:val="17"/>
                <w:lang w:eastAsia="lv-LV"/>
              </w:rPr>
              <w:t>pratība</w:t>
            </w:r>
            <w:proofErr w:type="spellEnd"/>
            <w:r w:rsidRPr="0075741E">
              <w:rPr>
                <w:i/>
                <w:iCs/>
                <w:sz w:val="17"/>
                <w:szCs w:val="17"/>
                <w:lang w:eastAsia="lv-LV"/>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0075741E">
              <w:rPr>
                <w:i/>
                <w:iCs/>
                <w:sz w:val="17"/>
                <w:szCs w:val="17"/>
                <w:lang w:eastAsia="lv-LV"/>
              </w:rPr>
              <w:t>pratības</w:t>
            </w:r>
            <w:proofErr w:type="spellEnd"/>
            <w:r w:rsidRPr="0075741E">
              <w:rPr>
                <w:i/>
                <w:iCs/>
                <w:sz w:val="17"/>
                <w:szCs w:val="17"/>
                <w:lang w:eastAsia="lv-LV"/>
              </w:rPr>
              <w:t xml:space="preserve"> virzienam, mērķis šādām struktūras izmaiņām ir efektīvāka pieejamā Atveseļošanas fonda finansējuma izmantošana un pārklāšanās risku novēršana dažādu finanšu instrumentu starpā. Tāpat arī tiek dzēsts ieraksts “konkrētām nozarēm paredzētām mācību tēmām”, jo 6.3.1.2.i investīcijai pieejamais resurss nav pietiekams, lai to sadalītu pa nozarēm vai koncentrētos uz nozarēm specifiskajām mācību tēmām.</w:t>
            </w:r>
            <w:r w:rsidRPr="0075741E">
              <w:rPr>
                <w:i/>
                <w:iCs/>
                <w:sz w:val="17"/>
                <w:szCs w:val="17"/>
              </w:rPr>
              <w:t xml:space="preserve"> Nozarēm interesējošie jautājumi netiek veidoti kā atsevišķi mācību kursi vai programmas, bet iespēju robežās tie tiek integrēti plašākai auditorijai paredzēto horizontālo tēmu ietvaros piemēru un gadījumu analīzes veidā.</w:t>
            </w:r>
            <w:r w:rsidRPr="0075741E">
              <w:rPr>
                <w:i/>
                <w:iCs/>
                <w:sz w:val="17"/>
                <w:szCs w:val="17"/>
                <w:lang w:eastAsia="lv-LV"/>
              </w:rPr>
              <w:t xml:space="preserve"> </w:t>
            </w:r>
            <w:r w:rsidRPr="0075741E">
              <w:rPr>
                <w:rStyle w:val="Bodytext85ptItalic"/>
              </w:rPr>
              <w:t>Papildus tam tiek precizēts CID rādītāja nosaukums uz</w:t>
            </w:r>
            <w:r w:rsidRPr="0075741E">
              <w:rPr>
                <w:i/>
                <w:iCs/>
                <w:sz w:val="17"/>
                <w:szCs w:val="17"/>
                <w:lang w:eastAsia="lv-LV"/>
              </w:rPr>
              <w:t xml:space="preserve"> </w:t>
            </w:r>
            <w:r w:rsidRPr="0075741E">
              <w:rPr>
                <w:rStyle w:val="Bodytext85ptItalic"/>
              </w:rPr>
              <w:t>“Publiskās pārvaldes nodarbināto pabeigto apmācību skaits digitālo prasmju kompetenču jomās”, lai precīzāk atspoguļotu rādītāja vienību uzskaites pieeju šajā CID rādītājā.</w:t>
            </w:r>
            <w:r w:rsidRPr="0075741E">
              <w:rPr>
                <w:sz w:val="17"/>
                <w:szCs w:val="17"/>
              </w:rPr>
              <w:t xml:space="preserve"> </w:t>
            </w:r>
            <w:r w:rsidRPr="0075741E">
              <w:rPr>
                <w:i/>
                <w:iCs/>
                <w:sz w:val="17"/>
                <w:szCs w:val="17"/>
              </w:rPr>
              <w:t>P</w:t>
            </w:r>
            <w:r w:rsidRPr="0075741E">
              <w:rPr>
                <w:rStyle w:val="Bodytext85ptItalic"/>
              </w:rPr>
              <w:t>apildus arī skaidrots, ka publiskās pārvaldes nodarbinātais var apmeklēt vairākas apmācības, un katra šāda apmācība var tikt ieskaitīta mērķī, ja vien tās ir dažādas apmācības.</w:t>
            </w:r>
            <w:r w:rsidR="00BB17D4" w:rsidRPr="0075741E">
              <w:rPr>
                <w:rStyle w:val="Bodytext85ptItalic"/>
              </w:rPr>
              <w:t xml:space="preserve"> Kā arī tiek precizēts plānotais mērķa sasniegšanas datums no 2026.gada 3.ceturkšņa uz 2025.gada 4.cetursni, ņemot vērā līdz šim progresa pārskatā apstiprinātos sasniegtos rādītājus.</w:t>
            </w:r>
          </w:p>
        </w:tc>
      </w:tr>
      <w:tr w:rsidR="00D55EAB" w:rsidRPr="0075741E" w14:paraId="4D5CE862"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64B0F8" w14:textId="77777777" w:rsidR="00D55EAB" w:rsidRPr="0075741E" w:rsidRDefault="00D55EAB" w:rsidP="00D55EAB">
            <w:pPr>
              <w:pStyle w:val="BodyText4"/>
              <w:spacing w:before="0" w:after="0"/>
              <w:ind w:left="23" w:firstLine="102"/>
              <w:rPr>
                <w:b/>
                <w:bCs/>
                <w:lang w:val="lv-LV"/>
              </w:rPr>
            </w:pPr>
            <w:r w:rsidRPr="0075741E">
              <w:rPr>
                <w:b/>
                <w:bCs/>
                <w:lang w:val="lv-LV"/>
              </w:rPr>
              <w:lastRenderedPageBreak/>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9E5D1C4" w14:textId="77777777" w:rsidR="00D55EAB" w:rsidRPr="0075741E" w:rsidRDefault="00D55EAB" w:rsidP="00D55EAB">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AD2478" w14:textId="77777777" w:rsidR="00D55EAB" w:rsidRPr="0075741E" w:rsidRDefault="00D55EAB" w:rsidP="00D55EAB">
            <w:pPr>
              <w:pStyle w:val="BodyText4"/>
              <w:spacing w:before="0" w:after="0"/>
              <w:ind w:left="23" w:firstLine="102"/>
              <w:rPr>
                <w:b/>
                <w:bCs/>
                <w:lang w:val="lv-LV"/>
              </w:rPr>
            </w:pPr>
            <w:r w:rsidRPr="0075741E">
              <w:rPr>
                <w:b/>
                <w:bCs/>
                <w:lang w:val="lv-LV"/>
              </w:rPr>
              <w:t>Grozītā redakcija</w:t>
            </w:r>
          </w:p>
        </w:tc>
      </w:tr>
      <w:tr w:rsidR="00D55EAB" w:rsidRPr="0075741E" w14:paraId="1BAED28B"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4BDAD0" w14:textId="18203B41" w:rsidR="00D55EAB" w:rsidRPr="0075741E" w:rsidRDefault="00D55EAB" w:rsidP="00D55EAB">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915FD8E"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BAD1FEE"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r>
      <w:tr w:rsidR="00D55EAB" w:rsidRPr="0075741E" w14:paraId="36933110"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CFD340" w14:textId="77777777" w:rsidR="00D55EAB" w:rsidRPr="0075741E" w:rsidRDefault="00D55EAB" w:rsidP="00D55EAB">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B6172F0"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348309E0" w14:textId="77777777" w:rsidR="00D55EAB" w:rsidRPr="0075741E" w:rsidRDefault="00D55EAB" w:rsidP="00D55EAB">
            <w:pPr>
              <w:jc w:val="both"/>
              <w:rPr>
                <w:rFonts w:ascii="Times New Roman" w:hAnsi="Times New Roman" w:cs="Times New Roman"/>
                <w:sz w:val="16"/>
                <w:szCs w:val="16"/>
                <w:lang w:val="lv-LV"/>
              </w:rPr>
            </w:pPr>
            <w:r w:rsidRPr="0075741E">
              <w:rPr>
                <w:rFonts w:ascii="Times New Roman" w:hAnsi="Times New Roman" w:cs="Times New Roman"/>
                <w:sz w:val="16"/>
                <w:szCs w:val="16"/>
              </w:rPr>
              <w:t>“To publiskās pārvaldes darbinieku skaits, kuri apmācīti vismaz vienā no programmām”.</w:t>
            </w:r>
          </w:p>
          <w:p w14:paraId="221EA20E" w14:textId="77777777" w:rsidR="00D55EAB" w:rsidRPr="0075741E" w:rsidRDefault="00D55EAB" w:rsidP="00D55EAB">
            <w:pPr>
              <w:jc w:val="both"/>
              <w:rPr>
                <w:rFonts w:ascii="Times New Roman" w:hAnsi="Times New Roman" w:cs="Times New Roman"/>
                <w:sz w:val="16"/>
                <w:szCs w:val="16"/>
              </w:rPr>
            </w:pPr>
          </w:p>
          <w:p w14:paraId="0C3BB819"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un skaidra definīcija” redakcija:</w:t>
            </w:r>
          </w:p>
          <w:p w14:paraId="62A9B91B"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 xml:space="preserve">“To publiskās pārvaldes darbinieku skaits, kuri apmācīti par mūsdienīgu politiku un pakalpojumiem, līderību un efektīvu pārmaiņu vadību, </w:t>
            </w:r>
            <w:proofErr w:type="spellStart"/>
            <w:r w:rsidRPr="0075741E">
              <w:rPr>
                <w:rFonts w:ascii="Times New Roman" w:hAnsi="Times New Roman" w:cs="Times New Roman"/>
                <w:sz w:val="16"/>
                <w:szCs w:val="16"/>
              </w:rPr>
              <w:t>datpratību</w:t>
            </w:r>
            <w:proofErr w:type="spellEnd"/>
            <w:r w:rsidRPr="0075741E">
              <w:rPr>
                <w:rFonts w:ascii="Times New Roman" w:hAnsi="Times New Roman" w:cs="Times New Roman"/>
                <w:sz w:val="16"/>
                <w:szCs w:val="16"/>
              </w:rPr>
              <w:t xml:space="preserve">, ES fondu un ārvalstu finanšu instrumentu politikas mērķu efektīvu sasniegšanu, stratēģisko plānošanu, uz pierādījumiem balstītu politikas plānošanu un īstenošanu, konkrētām nozarēm paredzētām mācību tēmām.” </w:t>
            </w:r>
          </w:p>
          <w:p w14:paraId="2F07B686" w14:textId="77777777" w:rsidR="000E6BB2" w:rsidRPr="0075741E" w:rsidRDefault="000E6BB2" w:rsidP="00D55EAB">
            <w:pPr>
              <w:jc w:val="both"/>
              <w:rPr>
                <w:sz w:val="16"/>
                <w:szCs w:val="16"/>
              </w:rPr>
            </w:pPr>
          </w:p>
          <w:p w14:paraId="5DE86CEF" w14:textId="77777777" w:rsidR="000E6BB2" w:rsidRPr="0075741E" w:rsidRDefault="000E6BB2" w:rsidP="00D55EAB">
            <w:pPr>
              <w:jc w:val="both"/>
              <w:rPr>
                <w:sz w:val="16"/>
                <w:szCs w:val="16"/>
              </w:rPr>
            </w:pPr>
          </w:p>
          <w:p w14:paraId="08179C49" w14:textId="77777777" w:rsidR="000E6BB2" w:rsidRPr="0075741E" w:rsidRDefault="000E6BB2" w:rsidP="00D55EAB">
            <w:pPr>
              <w:jc w:val="both"/>
              <w:rPr>
                <w:sz w:val="16"/>
                <w:szCs w:val="16"/>
              </w:rPr>
            </w:pPr>
          </w:p>
          <w:p w14:paraId="6721512B" w14:textId="77777777" w:rsidR="000E6BB2" w:rsidRPr="0075741E" w:rsidRDefault="000E6BB2" w:rsidP="00D55EAB">
            <w:pPr>
              <w:jc w:val="both"/>
              <w:rPr>
                <w:sz w:val="16"/>
                <w:szCs w:val="16"/>
              </w:rPr>
            </w:pPr>
          </w:p>
          <w:p w14:paraId="37A429BA" w14:textId="77777777" w:rsidR="000E6BB2" w:rsidRPr="0075741E" w:rsidRDefault="000E6BB2" w:rsidP="00D55EAB">
            <w:pPr>
              <w:jc w:val="both"/>
              <w:rPr>
                <w:sz w:val="16"/>
                <w:szCs w:val="16"/>
              </w:rPr>
            </w:pPr>
          </w:p>
          <w:p w14:paraId="2E12E5D7" w14:textId="77777777" w:rsidR="000E6BB2" w:rsidRPr="0075741E" w:rsidRDefault="000E6BB2" w:rsidP="00D55EAB">
            <w:pPr>
              <w:jc w:val="both"/>
              <w:rPr>
                <w:sz w:val="16"/>
                <w:szCs w:val="16"/>
              </w:rPr>
            </w:pPr>
          </w:p>
          <w:p w14:paraId="7A033D6E" w14:textId="77777777" w:rsidR="000E6BB2" w:rsidRPr="0075741E" w:rsidRDefault="000E6BB2" w:rsidP="00D55EAB">
            <w:pPr>
              <w:jc w:val="both"/>
              <w:rPr>
                <w:sz w:val="16"/>
                <w:szCs w:val="16"/>
              </w:rPr>
            </w:pPr>
          </w:p>
          <w:p w14:paraId="6E5814A1" w14:textId="77777777" w:rsidR="000E6BB2" w:rsidRPr="0075741E" w:rsidRDefault="000E6BB2" w:rsidP="00D55EAB">
            <w:pPr>
              <w:jc w:val="both"/>
              <w:rPr>
                <w:sz w:val="16"/>
                <w:szCs w:val="16"/>
              </w:rPr>
            </w:pPr>
          </w:p>
          <w:p w14:paraId="2D796E46" w14:textId="77777777" w:rsidR="000E6BB2" w:rsidRPr="0075741E" w:rsidRDefault="000E6BB2" w:rsidP="000E6BB2">
            <w:pPr>
              <w:jc w:val="both"/>
              <w:rPr>
                <w:rFonts w:ascii="Times New Roman" w:hAnsi="Times New Roman" w:cs="Times New Roman"/>
                <w:sz w:val="16"/>
                <w:szCs w:val="16"/>
              </w:rPr>
            </w:pPr>
            <w:r w:rsidRPr="0075741E">
              <w:rPr>
                <w:rFonts w:ascii="Times New Roman" w:hAnsi="Times New Roman" w:cs="Times New Roman"/>
                <w:sz w:val="16"/>
                <w:szCs w:val="16"/>
              </w:rPr>
              <w:t>Kolonnas “Orientējošs pabeigšanas grafiks” redakcija:</w:t>
            </w:r>
          </w:p>
          <w:p w14:paraId="26883B10" w14:textId="0820F9F1" w:rsidR="000E6BB2" w:rsidRPr="0075741E" w:rsidRDefault="000E6BB2" w:rsidP="000E6BB2">
            <w:pPr>
              <w:jc w:val="both"/>
              <w:rPr>
                <w:rFonts w:ascii="Times New Roman" w:hAnsi="Times New Roman" w:cs="Times New Roman"/>
                <w:sz w:val="16"/>
                <w:szCs w:val="16"/>
              </w:rPr>
            </w:pPr>
            <w:r w:rsidRPr="0075741E">
              <w:rPr>
                <w:rFonts w:ascii="Times New Roman" w:hAnsi="Times New Roman" w:cs="Times New Roman"/>
                <w:sz w:val="16"/>
                <w:szCs w:val="16"/>
              </w:rPr>
              <w:t>“Ceturksnis -3.cet.; Gads -2026”.</w:t>
            </w:r>
          </w:p>
          <w:p w14:paraId="6BE7ECEE" w14:textId="2DF0F78A" w:rsidR="000E6BB2" w:rsidRPr="0075741E" w:rsidRDefault="000E6BB2" w:rsidP="00D55EAB">
            <w:pPr>
              <w:jc w:val="both"/>
              <w:rPr>
                <w:rFonts w:ascii="Times New Roman" w:hAnsi="Times New Roman" w:cs="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1CFB5B1"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Kolonnas “Nosaukums” redakcija:</w:t>
            </w:r>
          </w:p>
          <w:p w14:paraId="687A0125" w14:textId="7C649A2A" w:rsidR="00D55EAB" w:rsidRPr="0075741E" w:rsidRDefault="00D55EAB" w:rsidP="00D55EAB">
            <w:pPr>
              <w:jc w:val="both"/>
              <w:rPr>
                <w:rFonts w:ascii="Times New Roman" w:hAnsi="Times New Roman" w:cs="Times New Roman"/>
                <w:sz w:val="16"/>
                <w:szCs w:val="16"/>
                <w:lang w:val="lv-LV"/>
              </w:rPr>
            </w:pPr>
            <w:r w:rsidRPr="0075741E">
              <w:rPr>
                <w:rFonts w:ascii="Times New Roman" w:hAnsi="Times New Roman" w:cs="Times New Roman"/>
                <w:sz w:val="16"/>
                <w:szCs w:val="16"/>
              </w:rPr>
              <w:t>“Publiskās pārvaldes nodarbināto pabeigto apmācību skaits”.</w:t>
            </w:r>
          </w:p>
          <w:p w14:paraId="2B8ACAF9" w14:textId="77777777" w:rsidR="00D55EAB" w:rsidRPr="0075741E" w:rsidRDefault="00D55EAB" w:rsidP="00D55EAB">
            <w:pPr>
              <w:jc w:val="both"/>
              <w:rPr>
                <w:rFonts w:ascii="Times New Roman" w:hAnsi="Times New Roman" w:cs="Times New Roman"/>
                <w:sz w:val="16"/>
                <w:szCs w:val="16"/>
              </w:rPr>
            </w:pPr>
          </w:p>
          <w:p w14:paraId="069986D5"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“Kvalitatīvie rādītāji (atskaites punktiem)” redakcija: </w:t>
            </w:r>
          </w:p>
          <w:p w14:paraId="4AD63AB9"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“Publiskās pārvaldes nodarbinātais var apmeklēt vairākas apmācības, un katra šāda apmācība var tikt ieskaitīta mērķī, ja vien tās ir dažādas apmācības.”</w:t>
            </w:r>
          </w:p>
          <w:p w14:paraId="17979E88" w14:textId="77777777" w:rsidR="00D55EAB" w:rsidRPr="0075741E" w:rsidRDefault="00D55EAB" w:rsidP="00D55EAB">
            <w:pPr>
              <w:jc w:val="both"/>
              <w:rPr>
                <w:rFonts w:ascii="Times New Roman" w:hAnsi="Times New Roman" w:cs="Times New Roman"/>
                <w:sz w:val="16"/>
                <w:szCs w:val="16"/>
              </w:rPr>
            </w:pPr>
          </w:p>
          <w:p w14:paraId="2EA97A49"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 xml:space="preserve">Kolonnas “Katra atskaites punkta un </w:t>
            </w:r>
            <w:proofErr w:type="spellStart"/>
            <w:r w:rsidRPr="0075741E">
              <w:rPr>
                <w:rFonts w:ascii="Times New Roman" w:hAnsi="Times New Roman" w:cs="Times New Roman"/>
                <w:sz w:val="16"/>
                <w:szCs w:val="16"/>
              </w:rPr>
              <w:t>mērķrādītāja</w:t>
            </w:r>
            <w:proofErr w:type="spellEnd"/>
            <w:r w:rsidRPr="0075741E">
              <w:rPr>
                <w:rFonts w:ascii="Times New Roman" w:hAnsi="Times New Roman" w:cs="Times New Roman"/>
                <w:sz w:val="16"/>
                <w:szCs w:val="16"/>
              </w:rPr>
              <w:t xml:space="preserve"> apraksts un skaidra definīcija” redakcija:</w:t>
            </w:r>
          </w:p>
          <w:p w14:paraId="511D22C3" w14:textId="77777777" w:rsidR="00D55EAB" w:rsidRPr="0075741E" w:rsidRDefault="00D55EAB" w:rsidP="00D55EAB">
            <w:pPr>
              <w:jc w:val="both"/>
              <w:rPr>
                <w:rFonts w:ascii="Times New Roman" w:hAnsi="Times New Roman" w:cs="Times New Roman"/>
                <w:sz w:val="16"/>
                <w:szCs w:val="16"/>
              </w:rPr>
            </w:pPr>
            <w:r w:rsidRPr="0075741E">
              <w:rPr>
                <w:rFonts w:ascii="Times New Roman" w:hAnsi="Times New Roman" w:cs="Times New Roman"/>
                <w:sz w:val="16"/>
                <w:szCs w:val="16"/>
              </w:rPr>
              <w:t>“Publiskās pārvaldes nodarbināto pabeigto apmācību skaits politikas plānošanas un īstenošanas, klientu apkalpošanas, līderības attīstības, publisko iepirkumu vadības, cilvēkresursu vadības, juridiskā praktikuma un publiskās pārvaldes pamata kompetenču jomās.”</w:t>
            </w:r>
          </w:p>
          <w:p w14:paraId="3B794685" w14:textId="25E975AF" w:rsidR="000E6BB2" w:rsidRPr="0075741E" w:rsidRDefault="000E6BB2" w:rsidP="00D55EAB">
            <w:pPr>
              <w:jc w:val="both"/>
              <w:rPr>
                <w:rFonts w:ascii="Times New Roman" w:hAnsi="Times New Roman" w:cs="Times New Roman"/>
                <w:sz w:val="16"/>
                <w:szCs w:val="16"/>
              </w:rPr>
            </w:pPr>
            <w:r w:rsidRPr="0075741E">
              <w:rPr>
                <w:rFonts w:ascii="Times New Roman" w:hAnsi="Times New Roman" w:cs="Times New Roman"/>
                <w:sz w:val="16"/>
                <w:szCs w:val="16"/>
              </w:rPr>
              <w:t>Kolonnas “Orientējošs pabeigšanas grafiks” redakcija:</w:t>
            </w:r>
            <w:r w:rsidRPr="0075741E">
              <w:t xml:space="preserve"> </w:t>
            </w:r>
            <w:r w:rsidRPr="0075741E">
              <w:rPr>
                <w:rFonts w:ascii="Times New Roman" w:hAnsi="Times New Roman" w:cs="Times New Roman"/>
                <w:sz w:val="16"/>
                <w:szCs w:val="16"/>
              </w:rPr>
              <w:t>“Ceturksnis -4. cet.; Gads -2025”.</w:t>
            </w:r>
          </w:p>
        </w:tc>
      </w:tr>
      <w:tr w:rsidR="00D55EAB" w:rsidRPr="0075741E" w14:paraId="3F946843"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CDF6FF" w14:textId="77777777" w:rsidR="00D55EAB" w:rsidRPr="0075741E" w:rsidRDefault="00D55EAB" w:rsidP="00D55EAB">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38979B7"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C0F3C99"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r>
      <w:tr w:rsidR="00D55EAB" w:rsidRPr="0075741E" w14:paraId="298C8954"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70B266" w14:textId="77777777" w:rsidR="00D55EAB" w:rsidRPr="0075741E" w:rsidRDefault="00D55EAB" w:rsidP="00D55EAB">
            <w:pPr>
              <w:pStyle w:val="BodyText4"/>
              <w:spacing w:before="0" w:after="0"/>
              <w:ind w:left="23" w:firstLine="102"/>
              <w:rPr>
                <w:lang w:val="lv-LV"/>
              </w:rPr>
            </w:pPr>
            <w:r w:rsidRPr="0075741E">
              <w:rPr>
                <w:lang w:val="lv-LV"/>
              </w:rPr>
              <w:lastRenderedPageBreak/>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78C7A5"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9007EA"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r>
      <w:tr w:rsidR="00D55EAB" w:rsidRPr="0075741E" w14:paraId="4A658FCC" w14:textId="77777777" w:rsidTr="00E97321">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7D35E2" w14:textId="77777777" w:rsidR="00D55EAB" w:rsidRPr="0075741E" w:rsidRDefault="00D55EAB" w:rsidP="00D55EAB">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88D4D3"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598590" w14:textId="77777777" w:rsidR="00D55EAB" w:rsidRPr="0075741E" w:rsidRDefault="00D55EAB" w:rsidP="00D55EAB">
            <w:pPr>
              <w:pStyle w:val="BodyText4"/>
              <w:spacing w:before="0" w:after="0"/>
              <w:ind w:left="23" w:firstLine="102"/>
              <w:rPr>
                <w:lang w:val="lv-LV"/>
              </w:rPr>
            </w:pPr>
            <w:r w:rsidRPr="0075741E">
              <w:rPr>
                <w:sz w:val="18"/>
                <w:szCs w:val="18"/>
              </w:rPr>
              <w:t>Izmaiņu nav</w:t>
            </w:r>
          </w:p>
        </w:tc>
      </w:tr>
    </w:tbl>
    <w:p w14:paraId="1731C839" w14:textId="77777777" w:rsidR="000E6BB2" w:rsidRPr="0075741E" w:rsidRDefault="000E6BB2" w:rsidP="007A3F9B">
      <w:pPr>
        <w:pStyle w:val="BodyText4"/>
        <w:shd w:val="clear" w:color="auto" w:fill="auto"/>
        <w:spacing w:before="0" w:after="0"/>
        <w:ind w:left="20"/>
        <w:rPr>
          <w:b/>
          <w:bCs/>
          <w:u w:val="single"/>
          <w:lang w:val="lv-LV"/>
        </w:rPr>
      </w:pPr>
    </w:p>
    <w:p w14:paraId="3DE9F9B1" w14:textId="77777777" w:rsidR="00580CA2" w:rsidRPr="0075741E" w:rsidRDefault="00580CA2" w:rsidP="007A3F9B">
      <w:pPr>
        <w:pStyle w:val="BodyText4"/>
        <w:shd w:val="clear" w:color="auto" w:fill="auto"/>
        <w:spacing w:before="0" w:after="0"/>
        <w:ind w:left="20"/>
        <w:rPr>
          <w:b/>
          <w:bCs/>
          <w:u w:val="single"/>
          <w:lang w:val="lv-LV"/>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14"/>
        <w:gridCol w:w="3351"/>
        <w:gridCol w:w="3151"/>
      </w:tblGrid>
      <w:tr w:rsidR="003E1609" w:rsidRPr="0075741E" w14:paraId="0301DBBC" w14:textId="77777777" w:rsidTr="00D0556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316EC95D" w14:textId="77777777" w:rsidR="003E1609" w:rsidRPr="0075741E" w:rsidRDefault="003E1609" w:rsidP="00D05566">
            <w:pPr>
              <w:pStyle w:val="BodyText4"/>
              <w:spacing w:before="0" w:after="0"/>
              <w:ind w:left="23" w:hanging="23"/>
              <w:jc w:val="center"/>
              <w:rPr>
                <w:b/>
                <w:bCs/>
                <w:lang w:val="lv-LV"/>
              </w:rPr>
            </w:pPr>
            <w:r w:rsidRPr="0075741E">
              <w:rPr>
                <w:b/>
                <w:bCs/>
                <w:lang w:val="lv-LV"/>
              </w:rPr>
              <w:t>7.3.i. investīcija “</w:t>
            </w:r>
            <w:r w:rsidRPr="0075741E">
              <w:rPr>
                <w:b/>
                <w:bCs/>
              </w:rPr>
              <w:t>Elektroenerģijas pārvades un sadales tīklu modernizācija, digitalizācija un drošība</w:t>
            </w:r>
            <w:r w:rsidRPr="0075741E">
              <w:rPr>
                <w:b/>
                <w:bCs/>
                <w:lang w:val="lv-LV"/>
              </w:rPr>
              <w:t>”</w:t>
            </w:r>
          </w:p>
          <w:p w14:paraId="022FC590" w14:textId="77777777" w:rsidR="003E1609" w:rsidRPr="0075741E" w:rsidRDefault="003E1609" w:rsidP="00D05566">
            <w:pPr>
              <w:pStyle w:val="BodyText4"/>
              <w:spacing w:before="0" w:after="0" w:line="240" w:lineRule="auto"/>
              <w:ind w:left="23" w:hanging="23"/>
              <w:jc w:val="center"/>
              <w:rPr>
                <w:b/>
                <w:bCs/>
                <w:lang w:val="lv-LV"/>
              </w:rPr>
            </w:pPr>
            <w:r w:rsidRPr="0075741E">
              <w:rPr>
                <w:b/>
                <w:bCs/>
                <w:lang w:val="lv-LV"/>
              </w:rPr>
              <w:t>(CID atsauce Nr.224)</w:t>
            </w:r>
          </w:p>
          <w:p w14:paraId="7DBAD171" w14:textId="77777777" w:rsidR="003E1609" w:rsidRPr="0075741E" w:rsidRDefault="003E1609" w:rsidP="00D05566">
            <w:pPr>
              <w:pStyle w:val="BodyText4"/>
              <w:spacing w:before="0" w:after="0"/>
              <w:ind w:left="23" w:hanging="23"/>
              <w:jc w:val="center"/>
              <w:rPr>
                <w:b/>
                <w:bCs/>
                <w:lang w:val="lv-LV"/>
              </w:rPr>
            </w:pPr>
            <w:r w:rsidRPr="0075741E">
              <w:rPr>
                <w:b/>
                <w:bCs/>
                <w:lang w:val="lv-LV"/>
              </w:rPr>
              <w:t>LV-C[C7]-I[7-3-i]</w:t>
            </w:r>
          </w:p>
        </w:tc>
      </w:tr>
      <w:tr w:rsidR="003E1609" w:rsidRPr="0075741E" w14:paraId="7AF6F431" w14:textId="77777777" w:rsidTr="00D0556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Pr>
          <w:p w14:paraId="79577344" w14:textId="77777777" w:rsidR="003E1609" w:rsidRPr="0075741E" w:rsidRDefault="003E1609" w:rsidP="00D05566">
            <w:pPr>
              <w:jc w:val="both"/>
              <w:rPr>
                <w:rStyle w:val="Bodytext85ptItalic"/>
                <w:rFonts w:eastAsia="Courier New"/>
                <w:i w:val="0"/>
                <w:iCs w:val="0"/>
                <w:sz w:val="18"/>
                <w:szCs w:val="18"/>
              </w:rPr>
            </w:pPr>
            <w:r w:rsidRPr="0075741E">
              <w:rPr>
                <w:rStyle w:val="Bodytext85ptItalic"/>
                <w:rFonts w:eastAsia="Courier New"/>
                <w:i w:val="0"/>
                <w:iCs w:val="0"/>
                <w:sz w:val="18"/>
                <w:szCs w:val="18"/>
              </w:rPr>
              <w:t xml:space="preserve">Grozījumi tiek pamatoti ar RRF regulas 21.panta 1.punktu un ir saistīti ar izmaiņām CID </w:t>
            </w:r>
            <w:proofErr w:type="spellStart"/>
            <w:r w:rsidRPr="0075741E">
              <w:rPr>
                <w:rStyle w:val="Bodytext85ptItalic"/>
                <w:rFonts w:eastAsia="Courier New"/>
                <w:i w:val="0"/>
                <w:iCs w:val="0"/>
                <w:sz w:val="18"/>
                <w:szCs w:val="18"/>
              </w:rPr>
              <w:t>mērķrādītāja</w:t>
            </w:r>
            <w:proofErr w:type="spellEnd"/>
            <w:r w:rsidRPr="0075741E">
              <w:rPr>
                <w:rStyle w:val="Bodytext85ptItalic"/>
                <w:rFonts w:eastAsia="Courier New"/>
                <w:i w:val="0"/>
                <w:iCs w:val="0"/>
                <w:sz w:val="18"/>
                <w:szCs w:val="18"/>
              </w:rPr>
              <w:t xml:space="preserve"> Nr.224 aprakstā. </w:t>
            </w:r>
          </w:p>
          <w:p w14:paraId="2AEDEBD9" w14:textId="77777777" w:rsidR="003E1609" w:rsidRPr="0075741E" w:rsidRDefault="003E1609" w:rsidP="00D05566">
            <w:pPr>
              <w:jc w:val="both"/>
              <w:rPr>
                <w:rStyle w:val="Bodytext85ptItalic"/>
                <w:rFonts w:eastAsia="Courier New"/>
                <w:sz w:val="18"/>
                <w:szCs w:val="18"/>
              </w:rPr>
            </w:pPr>
          </w:p>
          <w:p w14:paraId="047D9CDB" w14:textId="77777777" w:rsidR="003E1609" w:rsidRPr="0075741E" w:rsidRDefault="003E1609" w:rsidP="00D05566">
            <w:pPr>
              <w:jc w:val="both"/>
              <w:rPr>
                <w:rFonts w:ascii="Times New Roman" w:eastAsia="Times New Roman" w:hAnsi="Times New Roman" w:cs="Times New Roman"/>
                <w:sz w:val="18"/>
                <w:szCs w:val="18"/>
                <w:lang w:eastAsia="lv-LV"/>
              </w:rPr>
            </w:pPr>
            <w:r w:rsidRPr="0075741E">
              <w:rPr>
                <w:rFonts w:ascii="Times New Roman" w:eastAsia="Times New Roman" w:hAnsi="Times New Roman" w:cs="Times New Roman"/>
                <w:sz w:val="18"/>
                <w:szCs w:val="18"/>
                <w:lang w:eastAsia="lv-LV"/>
              </w:rPr>
              <w:t xml:space="preserve">Atveseļošanas fonda plānā ir noteikts sasniedzamais mērķis 70 MW un Atveseļošanas fonda finansējums ir paredzēts jaunu 110 </w:t>
            </w:r>
            <w:proofErr w:type="spellStart"/>
            <w:r w:rsidRPr="0075741E">
              <w:rPr>
                <w:rFonts w:ascii="Times New Roman" w:eastAsia="Times New Roman" w:hAnsi="Times New Roman" w:cs="Times New Roman"/>
                <w:sz w:val="18"/>
                <w:szCs w:val="18"/>
                <w:lang w:eastAsia="lv-LV"/>
              </w:rPr>
              <w:t>kV</w:t>
            </w:r>
            <w:proofErr w:type="spellEnd"/>
            <w:r w:rsidRPr="0075741E">
              <w:rPr>
                <w:rFonts w:ascii="Times New Roman" w:eastAsia="Times New Roman" w:hAnsi="Times New Roman" w:cs="Times New Roman"/>
                <w:sz w:val="18"/>
                <w:szCs w:val="18"/>
                <w:lang w:eastAsia="lv-LV"/>
              </w:rPr>
              <w:t xml:space="preserve"> apakšstaciju izbūvei un 110 </w:t>
            </w:r>
            <w:proofErr w:type="spellStart"/>
            <w:r w:rsidRPr="0075741E">
              <w:rPr>
                <w:rFonts w:ascii="Times New Roman" w:eastAsia="Times New Roman" w:hAnsi="Times New Roman" w:cs="Times New Roman"/>
                <w:sz w:val="18"/>
                <w:szCs w:val="18"/>
                <w:lang w:eastAsia="lv-LV"/>
              </w:rPr>
              <w:t>kV</w:t>
            </w:r>
            <w:proofErr w:type="spellEnd"/>
            <w:r w:rsidRPr="0075741E">
              <w:rPr>
                <w:rFonts w:ascii="Times New Roman" w:eastAsia="Times New Roman" w:hAnsi="Times New Roman" w:cs="Times New Roman"/>
                <w:sz w:val="18"/>
                <w:szCs w:val="18"/>
                <w:lang w:eastAsia="lv-LV"/>
              </w:rPr>
              <w:t xml:space="preserve"> apakšstacijās pieejamo 110 </w:t>
            </w:r>
            <w:proofErr w:type="spellStart"/>
            <w:r w:rsidRPr="0075741E">
              <w:rPr>
                <w:rFonts w:ascii="Times New Roman" w:eastAsia="Times New Roman" w:hAnsi="Times New Roman" w:cs="Times New Roman"/>
                <w:sz w:val="18"/>
                <w:szCs w:val="18"/>
                <w:lang w:eastAsia="lv-LV"/>
              </w:rPr>
              <w:t>kV</w:t>
            </w:r>
            <w:proofErr w:type="spellEnd"/>
            <w:r w:rsidRPr="0075741E">
              <w:rPr>
                <w:rFonts w:ascii="Times New Roman" w:eastAsia="Times New Roman" w:hAnsi="Times New Roman" w:cs="Times New Roman"/>
                <w:sz w:val="18"/>
                <w:szCs w:val="18"/>
                <w:lang w:eastAsia="lv-LV"/>
              </w:rPr>
              <w:t xml:space="preserve"> transformatoru jaudu palielināšanai.  Gatavojot priekšlikumus Atveseļošanas fonda plāna papildinājumam, tika apzināti iespējamie indikatīvie objekti (nenosakot konkrētu apakšstaciju skaitu), piemēram, Saldū, Launkalnē, Olainē, Rīgā, Dobelē, Jēkabpilī, Valmierā, u.c. pilsētās un atbilstoši tehniskajiem risinājumiem tika secināts, ka veicot nepieciešamos ieguldījumus tiktu sasniegts 70MW jaudas palielinājums. </w:t>
            </w:r>
          </w:p>
          <w:p w14:paraId="61F739CD" w14:textId="77777777" w:rsidR="003E1609" w:rsidRPr="0075741E" w:rsidRDefault="003E1609" w:rsidP="00D05566">
            <w:pPr>
              <w:jc w:val="both"/>
              <w:rPr>
                <w:rFonts w:ascii="Times New Roman" w:eastAsia="Times New Roman" w:hAnsi="Times New Roman" w:cs="Times New Roman"/>
                <w:sz w:val="18"/>
                <w:szCs w:val="18"/>
                <w:lang w:eastAsia="lv-LV"/>
              </w:rPr>
            </w:pPr>
            <w:r w:rsidRPr="0075741E">
              <w:rPr>
                <w:rFonts w:ascii="Times New Roman" w:eastAsia="Times New Roman" w:hAnsi="Times New Roman" w:cs="Times New Roman"/>
                <w:sz w:val="18"/>
                <w:szCs w:val="18"/>
                <w:lang w:eastAsia="lv-LV"/>
              </w:rPr>
              <w:t xml:space="preserve">Savukārt CID  paredzēts, attīstīt jaunu elektrotīkla jaudu 70 MW, izbūvējot 2 jaunas </w:t>
            </w:r>
            <w:r w:rsidRPr="0075741E">
              <w:rPr>
                <w:rFonts w:ascii="Times New Roman" w:hAnsi="Times New Roman" w:cs="Times New Roman"/>
                <w:sz w:val="18"/>
                <w:szCs w:val="18"/>
              </w:rPr>
              <w:t xml:space="preserve">110 </w:t>
            </w:r>
            <w:proofErr w:type="spellStart"/>
            <w:r w:rsidRPr="0075741E">
              <w:rPr>
                <w:rFonts w:ascii="Times New Roman" w:hAnsi="Times New Roman" w:cs="Times New Roman"/>
                <w:sz w:val="18"/>
                <w:szCs w:val="18"/>
              </w:rPr>
              <w:t>kV</w:t>
            </w:r>
            <w:proofErr w:type="spellEnd"/>
            <w:r w:rsidRPr="0075741E">
              <w:rPr>
                <w:rFonts w:ascii="Times New Roman" w:hAnsi="Times New Roman" w:cs="Times New Roman"/>
                <w:sz w:val="18"/>
                <w:szCs w:val="18"/>
              </w:rPr>
              <w:t xml:space="preserve"> </w:t>
            </w:r>
            <w:r w:rsidRPr="0075741E">
              <w:rPr>
                <w:rFonts w:ascii="Times New Roman" w:eastAsia="Times New Roman" w:hAnsi="Times New Roman" w:cs="Times New Roman"/>
                <w:sz w:val="18"/>
                <w:szCs w:val="18"/>
                <w:lang w:eastAsia="lv-LV"/>
              </w:rPr>
              <w:t xml:space="preserve">apakšstacijas un 5 esošām </w:t>
            </w:r>
            <w:r w:rsidRPr="0075741E">
              <w:rPr>
                <w:rFonts w:ascii="Times New Roman" w:hAnsi="Times New Roman" w:cs="Times New Roman"/>
                <w:sz w:val="18"/>
                <w:szCs w:val="18"/>
              </w:rPr>
              <w:t xml:space="preserve">110 </w:t>
            </w:r>
            <w:proofErr w:type="spellStart"/>
            <w:r w:rsidRPr="0075741E">
              <w:rPr>
                <w:rFonts w:ascii="Times New Roman" w:hAnsi="Times New Roman" w:cs="Times New Roman"/>
                <w:sz w:val="18"/>
                <w:szCs w:val="18"/>
              </w:rPr>
              <w:t>kV</w:t>
            </w:r>
            <w:proofErr w:type="spellEnd"/>
            <w:r w:rsidRPr="0075741E">
              <w:rPr>
                <w:rFonts w:ascii="Times New Roman" w:hAnsi="Times New Roman" w:cs="Times New Roman"/>
                <w:sz w:val="18"/>
                <w:szCs w:val="18"/>
              </w:rPr>
              <w:t xml:space="preserve"> </w:t>
            </w:r>
            <w:r w:rsidRPr="0075741E">
              <w:rPr>
                <w:rFonts w:ascii="Times New Roman" w:eastAsia="Times New Roman" w:hAnsi="Times New Roman" w:cs="Times New Roman"/>
                <w:sz w:val="18"/>
                <w:szCs w:val="18"/>
                <w:lang w:eastAsia="lv-LV"/>
              </w:rPr>
              <w:t xml:space="preserve">apakšstacijām palielinot jaudu. </w:t>
            </w:r>
          </w:p>
          <w:p w14:paraId="647148CF" w14:textId="77777777" w:rsidR="003E1609" w:rsidRPr="0075741E" w:rsidRDefault="003E1609" w:rsidP="00D05566">
            <w:pPr>
              <w:jc w:val="both"/>
              <w:rPr>
                <w:rFonts w:ascii="Times New Roman" w:eastAsia="Times New Roman" w:hAnsi="Times New Roman" w:cs="Times New Roman"/>
                <w:sz w:val="18"/>
                <w:szCs w:val="18"/>
                <w:lang w:eastAsia="lv-LV"/>
              </w:rPr>
            </w:pPr>
            <w:r w:rsidRPr="0075741E">
              <w:rPr>
                <w:rFonts w:ascii="Times New Roman" w:eastAsia="Times New Roman" w:hAnsi="Times New Roman" w:cs="Times New Roman"/>
                <w:sz w:val="18"/>
                <w:szCs w:val="18"/>
                <w:lang w:eastAsia="lv-LV"/>
              </w:rPr>
              <w:t>Vienlaikus, mainoties tehnoloģiskajiem risinājumiem un lietotāju vajadzību prognozēm, secināms, ka investīcijas būtu ekonomiski pamatotākas, ja tiktu uzstādīti lielāki transformatori, piemēram, 25MW transformatora vietā būtu uzstādīts 32MW transformators. Tādējādi ir iespējams sasniegt 70MW mērķi pat tad, ja investīcijas ietvaros netiktu īstenotas visas 5+2 apakšstacijas.</w:t>
            </w:r>
          </w:p>
          <w:p w14:paraId="69031725" w14:textId="77777777" w:rsidR="003E1609" w:rsidRPr="0075741E" w:rsidRDefault="003E1609" w:rsidP="00D05566">
            <w:pPr>
              <w:jc w:val="both"/>
              <w:rPr>
                <w:rFonts w:ascii="Times New Roman" w:eastAsia="Times New Roman" w:hAnsi="Times New Roman" w:cs="Times New Roman"/>
                <w:sz w:val="18"/>
                <w:szCs w:val="18"/>
                <w:lang w:eastAsia="lv-LV"/>
              </w:rPr>
            </w:pPr>
            <w:r w:rsidRPr="0075741E">
              <w:rPr>
                <w:rFonts w:ascii="Times New Roman" w:eastAsia="Times New Roman" w:hAnsi="Times New Roman" w:cs="Times New Roman"/>
                <w:sz w:val="18"/>
                <w:szCs w:val="18"/>
                <w:lang w:eastAsia="lv-LV"/>
              </w:rPr>
              <w:t xml:space="preserve">Saskaņā ar AS “Sadales tīkls” kā projekta īstenotāja aktuāli sniegto informāciju, 2024.gada jūlijā ir noslēdzies iepirkuma process par visām 5+2 apakšstacijām. Pirms iepirkuma noslēgšanās nebija iespējams prognozēt, kādi piedāvājumi tiks saņemti no tirgus, tāpēc saprātīgi bija sagaidīt iepirkuma rezultātus, t.sk. lai izvērtētu iespējamos riskus saistībā ar izmaksu pieaugumu, piegādes termiņu pagarināšanos no globālā tirgus un pat to, ka dažām aktivitātēm arī varētu netikt saņemti piedāvājumi un/vai būtu nepieciešams atkārtots iepirkuma process. </w:t>
            </w:r>
          </w:p>
          <w:p w14:paraId="369BE080" w14:textId="77777777" w:rsidR="003E1609" w:rsidRPr="0075741E" w:rsidRDefault="003E1609" w:rsidP="00D05566">
            <w:pPr>
              <w:jc w:val="both"/>
              <w:rPr>
                <w:rFonts w:ascii="Times New Roman" w:eastAsia="Times New Roman" w:hAnsi="Times New Roman" w:cs="Times New Roman"/>
                <w:sz w:val="18"/>
                <w:szCs w:val="18"/>
                <w:lang w:eastAsia="lv-LV"/>
              </w:rPr>
            </w:pPr>
            <w:r w:rsidRPr="0075741E">
              <w:rPr>
                <w:rFonts w:ascii="Times New Roman" w:eastAsia="Times New Roman" w:hAnsi="Times New Roman" w:cs="Times New Roman"/>
                <w:sz w:val="18"/>
                <w:szCs w:val="18"/>
                <w:lang w:eastAsia="lv-LV"/>
              </w:rPr>
              <w:t xml:space="preserve">Noslēdzoties iepirkuma procesam, secināms, ka kā optimālākais risinājums </w:t>
            </w:r>
            <w:proofErr w:type="spellStart"/>
            <w:r w:rsidRPr="0075741E">
              <w:rPr>
                <w:rFonts w:ascii="Times New Roman" w:eastAsia="Times New Roman" w:hAnsi="Times New Roman" w:cs="Times New Roman"/>
                <w:sz w:val="18"/>
                <w:szCs w:val="18"/>
                <w:lang w:eastAsia="lv-LV"/>
              </w:rPr>
              <w:t>mērķrādītāja</w:t>
            </w:r>
            <w:proofErr w:type="spellEnd"/>
            <w:r w:rsidRPr="0075741E">
              <w:rPr>
                <w:rFonts w:ascii="Times New Roman" w:eastAsia="Times New Roman" w:hAnsi="Times New Roman" w:cs="Times New Roman"/>
                <w:sz w:val="18"/>
                <w:szCs w:val="18"/>
                <w:lang w:eastAsia="lv-LV"/>
              </w:rPr>
              <w:t xml:space="preserve"> izpildes nodrošināšanai ir vienas jaunas apakšstacijas izbūve un piecu esošo apakšstaciju pārbūve. Attiecīgi iepirkuma procesa ietvaros ir pieņemts lēmums par jaunas apakšstacijas izbūvi Launkalnē, savukārt par vēl vienas jaunas apakšstacijas izbūvi (Saldū). iepirkums ir pārtraukts. Savukārt, apakšstaciju jaudas palielināšanai, iepirkuma procesa ietvaros  visas piecas ar jaudas palielināšanu saistītās apakšstaciju iepirkuma procedūras ir veiksmīgi noslēgušās, un ir parakstīti nepieciešamie līgumi nepieciešamo infrastruktūra darbu veikšanai jaudas palielināšanai. Vienlaikus, ņemot vērā īso projekta ieviešanas termiņu,  apakšstaciju skaits, kurā veikts jaudas palielinājums, var mainīties, saglabājot nosacījumu, ka mērķis 70MW jaudas palielinājums, tiek sasniegts.</w:t>
            </w:r>
          </w:p>
          <w:p w14:paraId="15006439" w14:textId="77777777" w:rsidR="003E1609" w:rsidRPr="0075741E" w:rsidRDefault="003E1609" w:rsidP="00D05566">
            <w:pPr>
              <w:pStyle w:val="BodyText4"/>
              <w:spacing w:before="0" w:after="0" w:line="240" w:lineRule="auto"/>
              <w:ind w:left="23" w:firstLine="102"/>
              <w:rPr>
                <w:rStyle w:val="Bodytext85ptItalic"/>
                <w:i w:val="0"/>
                <w:iCs w:val="0"/>
              </w:rPr>
            </w:pPr>
            <w:r w:rsidRPr="0075741E">
              <w:rPr>
                <w:rStyle w:val="Bodytext85ptItalic"/>
                <w:i w:val="0"/>
                <w:iCs w:val="0"/>
              </w:rPr>
              <w:t xml:space="preserve"> </w:t>
            </w:r>
          </w:p>
          <w:p w14:paraId="4B118A64" w14:textId="77777777" w:rsidR="003E1609" w:rsidRPr="0075741E" w:rsidRDefault="003E1609" w:rsidP="00D05566">
            <w:pPr>
              <w:pStyle w:val="BodyText4"/>
              <w:spacing w:before="0" w:after="0" w:line="240" w:lineRule="auto"/>
              <w:ind w:left="23" w:firstLine="0"/>
              <w:rPr>
                <w:b/>
                <w:bCs/>
                <w:sz w:val="17"/>
                <w:szCs w:val="17"/>
                <w:lang w:val="lv-LV"/>
              </w:rPr>
            </w:pPr>
            <w:r w:rsidRPr="0075741E">
              <w:rPr>
                <w:sz w:val="17"/>
                <w:szCs w:val="17"/>
                <w:lang w:val="lv-LV"/>
              </w:rPr>
              <w:t xml:space="preserve">Precizējumi ir objektīvi pamatoti un ir nepieciešami sekmīgai rezultātu sasniegšanai, ņemot vērā investīcijas būtisko nozīmi </w:t>
            </w:r>
            <w:proofErr w:type="spellStart"/>
            <w:r w:rsidRPr="0075741E">
              <w:rPr>
                <w:sz w:val="17"/>
                <w:szCs w:val="17"/>
                <w:lang w:val="lv-LV"/>
              </w:rPr>
              <w:t>REPowerEU</w:t>
            </w:r>
            <w:proofErr w:type="spellEnd"/>
            <w:r w:rsidRPr="0075741E">
              <w:rPr>
                <w:sz w:val="17"/>
                <w:szCs w:val="17"/>
                <w:lang w:val="lv-LV"/>
              </w:rPr>
              <w:t xml:space="preserve">  mērķu sasniegšanā. Plānotie precizējumi neparedz izmaiņas investīcijas izmaksās un sasniedzamā mērķa rādītājā, neietekmē "zaļos" un "digitālos" mērķus, kā arī neietekmē DNSH novērtējumu un laika grafiku.</w:t>
            </w:r>
          </w:p>
        </w:tc>
      </w:tr>
      <w:tr w:rsidR="003E1609" w:rsidRPr="0075741E" w14:paraId="13AAEA03"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030225" w14:textId="77777777" w:rsidR="003E1609" w:rsidRPr="0075741E" w:rsidRDefault="003E1609" w:rsidP="00D05566">
            <w:pPr>
              <w:pStyle w:val="BodyText4"/>
              <w:spacing w:before="0" w:after="0"/>
              <w:ind w:left="23" w:firstLine="102"/>
              <w:rPr>
                <w:b/>
                <w:bCs/>
                <w:lang w:val="lv-LV"/>
              </w:rPr>
            </w:pPr>
            <w:r w:rsidRPr="0075741E">
              <w:rPr>
                <w:b/>
                <w:bCs/>
                <w:lang w:val="lv-LV"/>
              </w:rPr>
              <w:t>Mainītie elementi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763981" w14:textId="77777777" w:rsidR="003E1609" w:rsidRPr="0075741E" w:rsidRDefault="003E1609" w:rsidP="00D05566">
            <w:pPr>
              <w:pStyle w:val="BodyText4"/>
              <w:spacing w:before="0" w:after="0"/>
              <w:ind w:left="23" w:firstLine="102"/>
              <w:rPr>
                <w:b/>
                <w:bCs/>
                <w:lang w:val="lv-LV"/>
              </w:rPr>
            </w:pPr>
            <w:r w:rsidRPr="0075741E">
              <w:rPr>
                <w:b/>
                <w:bCs/>
                <w:lang w:val="lv-LV"/>
              </w:rPr>
              <w:t>Pašreizējā redakcija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88F1A4" w14:textId="77777777" w:rsidR="003E1609" w:rsidRPr="0075741E" w:rsidRDefault="003E1609" w:rsidP="00D05566">
            <w:pPr>
              <w:pStyle w:val="BodyText4"/>
              <w:spacing w:before="0" w:after="0"/>
              <w:ind w:left="23" w:firstLine="102"/>
              <w:rPr>
                <w:b/>
                <w:bCs/>
                <w:lang w:val="lv-LV"/>
              </w:rPr>
            </w:pPr>
            <w:r w:rsidRPr="0075741E">
              <w:rPr>
                <w:b/>
                <w:bCs/>
                <w:lang w:val="lv-LV"/>
              </w:rPr>
              <w:t>Grozītā redakcija</w:t>
            </w:r>
          </w:p>
        </w:tc>
      </w:tr>
      <w:tr w:rsidR="003E1609" w:rsidRPr="0075741E" w14:paraId="58F38F3E"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E028DE" w14:textId="77777777" w:rsidR="003E1609" w:rsidRPr="0075741E" w:rsidRDefault="003E1609" w:rsidP="00D05566">
            <w:pPr>
              <w:pStyle w:val="BodyText4"/>
              <w:spacing w:before="0" w:after="0"/>
              <w:ind w:left="23" w:firstLine="102"/>
              <w:rPr>
                <w:lang w:val="lv-LV"/>
              </w:rPr>
            </w:pPr>
            <w:r w:rsidRPr="0075741E">
              <w:rPr>
                <w:lang w:val="lv-LV"/>
              </w:rPr>
              <w:t>Komponentes un/vai pasākuma apraksts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88C93D5" w14:textId="77777777" w:rsidR="003E1609" w:rsidRPr="0075741E" w:rsidRDefault="003E1609" w:rsidP="00D05566">
            <w:pPr>
              <w:pStyle w:val="Default"/>
              <w:jc w:val="both"/>
              <w:rPr>
                <w:sz w:val="18"/>
                <w:szCs w:val="18"/>
                <w:lang w:val="lv" w:bidi="en-US"/>
              </w:rPr>
            </w:pPr>
            <w:r w:rsidRPr="0075741E">
              <w:rPr>
                <w:sz w:val="18"/>
                <w:szCs w:val="18"/>
                <w:lang w:val="lv" w:bidi="en-US"/>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4101B48" w14:textId="77777777" w:rsidR="003E1609" w:rsidRPr="0075741E" w:rsidRDefault="003E1609" w:rsidP="00D05566">
            <w:pPr>
              <w:pStyle w:val="Default"/>
              <w:jc w:val="both"/>
              <w:rPr>
                <w:sz w:val="18"/>
                <w:szCs w:val="18"/>
                <w:lang w:val="lv" w:bidi="en-US"/>
              </w:rPr>
            </w:pPr>
            <w:r w:rsidRPr="0075741E">
              <w:rPr>
                <w:sz w:val="18"/>
                <w:szCs w:val="18"/>
                <w:lang w:val="lv" w:bidi="en-US"/>
              </w:rPr>
              <w:t>Izmaiņu nav.</w:t>
            </w:r>
          </w:p>
        </w:tc>
      </w:tr>
      <w:tr w:rsidR="003E1609" w:rsidRPr="0075741E" w14:paraId="5D126D60"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CB218E" w14:textId="77777777" w:rsidR="003E1609" w:rsidRPr="0075741E" w:rsidRDefault="003E1609" w:rsidP="00D05566">
            <w:pPr>
              <w:pStyle w:val="BodyText4"/>
              <w:spacing w:before="0" w:after="0"/>
              <w:ind w:left="23" w:firstLine="102"/>
              <w:rPr>
                <w:lang w:val="lv-LV"/>
              </w:rPr>
            </w:pPr>
            <w:r w:rsidRPr="0075741E">
              <w:rPr>
                <w:lang w:val="lv-LV"/>
              </w:rPr>
              <w:t xml:space="preserve">Atskaites punkti un </w:t>
            </w:r>
            <w:proofErr w:type="spellStart"/>
            <w:r w:rsidRPr="0075741E">
              <w:rPr>
                <w:lang w:val="lv-LV"/>
              </w:rPr>
              <w:t>mērķrādītāji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5D30ADF" w14:textId="77777777" w:rsidR="003E1609" w:rsidRPr="0075741E" w:rsidRDefault="003E1609" w:rsidP="00D05566">
            <w:pPr>
              <w:pStyle w:val="Default"/>
              <w:jc w:val="both"/>
              <w:rPr>
                <w:sz w:val="18"/>
                <w:szCs w:val="18"/>
                <w:lang w:val="lv" w:bidi="en-US"/>
              </w:rPr>
            </w:pPr>
            <w:r w:rsidRPr="0075741E">
              <w:rPr>
                <w:sz w:val="18"/>
                <w:szCs w:val="18"/>
                <w:lang w:val="lv" w:bidi="en-US"/>
              </w:rPr>
              <w:t>K</w:t>
            </w:r>
            <w:proofErr w:type="spellStart"/>
            <w:r w:rsidRPr="0075741E">
              <w:rPr>
                <w:sz w:val="18"/>
                <w:szCs w:val="18"/>
              </w:rPr>
              <w:t>olonnas</w:t>
            </w:r>
            <w:proofErr w:type="spellEnd"/>
            <w:r w:rsidRPr="0075741E">
              <w:rPr>
                <w:sz w:val="18"/>
                <w:szCs w:val="18"/>
              </w:rPr>
              <w:t xml:space="preserve"> “</w:t>
            </w:r>
            <w:proofErr w:type="spellStart"/>
            <w:r w:rsidRPr="0075741E">
              <w:rPr>
                <w:sz w:val="18"/>
                <w:szCs w:val="18"/>
                <w:lang w:val="lv" w:bidi="en-US"/>
              </w:rPr>
              <w:t>Mērķrādītāja</w:t>
            </w:r>
            <w:proofErr w:type="spellEnd"/>
            <w:r w:rsidRPr="0075741E">
              <w:rPr>
                <w:sz w:val="18"/>
                <w:szCs w:val="18"/>
                <w:lang w:val="lv" w:bidi="en-US"/>
              </w:rPr>
              <w:t xml:space="preserve"> apraksts un definīcija” redakcija: </w:t>
            </w:r>
          </w:p>
          <w:p w14:paraId="5C54CF06" w14:textId="77777777" w:rsidR="003E1609" w:rsidRPr="0075741E" w:rsidRDefault="003E1609" w:rsidP="00D05566">
            <w:pPr>
              <w:pStyle w:val="Default"/>
              <w:jc w:val="both"/>
              <w:rPr>
                <w:sz w:val="18"/>
                <w:szCs w:val="18"/>
                <w:lang w:val="lv" w:bidi="en-US"/>
              </w:rPr>
            </w:pPr>
            <w:r w:rsidRPr="0075741E">
              <w:rPr>
                <w:sz w:val="18"/>
                <w:szCs w:val="18"/>
                <w:lang w:val="lv" w:bidi="en-US"/>
              </w:rPr>
              <w:t>“</w:t>
            </w:r>
            <w:r w:rsidRPr="0075741E">
              <w:rPr>
                <w:sz w:val="18"/>
                <w:szCs w:val="18"/>
              </w:rPr>
              <w:t xml:space="preserve">Attīstīta jauna elektrotīkla jauda, kopumā 70 MW. To panāk, izbūvējot divas jaunas 110 </w:t>
            </w:r>
            <w:proofErr w:type="spellStart"/>
            <w:r w:rsidRPr="0075741E">
              <w:rPr>
                <w:sz w:val="18"/>
                <w:szCs w:val="18"/>
              </w:rPr>
              <w:t>kV</w:t>
            </w:r>
            <w:proofErr w:type="spellEnd"/>
            <w:r w:rsidRPr="0075741E">
              <w:rPr>
                <w:sz w:val="18"/>
                <w:szCs w:val="18"/>
              </w:rPr>
              <w:t xml:space="preserve"> apakšstacijas un palielinot piecu esošo 110 </w:t>
            </w:r>
            <w:proofErr w:type="spellStart"/>
            <w:r w:rsidRPr="0075741E">
              <w:rPr>
                <w:sz w:val="18"/>
                <w:szCs w:val="18"/>
              </w:rPr>
              <w:t>kV</w:t>
            </w:r>
            <w:proofErr w:type="spellEnd"/>
            <w:r w:rsidRPr="0075741E">
              <w:rPr>
                <w:sz w:val="18"/>
                <w:szCs w:val="18"/>
              </w:rPr>
              <w:t xml:space="preserve"> apakšstaciju jaudu.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C96F3FE" w14:textId="77777777" w:rsidR="003E1609" w:rsidRPr="0075741E" w:rsidRDefault="003E1609" w:rsidP="00D05566">
            <w:pPr>
              <w:pStyle w:val="Default"/>
              <w:jc w:val="both"/>
              <w:rPr>
                <w:sz w:val="18"/>
                <w:szCs w:val="18"/>
                <w:lang w:val="lv" w:bidi="en-US"/>
              </w:rPr>
            </w:pPr>
            <w:r w:rsidRPr="0075741E">
              <w:rPr>
                <w:sz w:val="18"/>
                <w:szCs w:val="18"/>
                <w:lang w:val="lv" w:bidi="en-US"/>
              </w:rPr>
              <w:t>Kolonnas “</w:t>
            </w:r>
            <w:proofErr w:type="spellStart"/>
            <w:r w:rsidRPr="0075741E">
              <w:rPr>
                <w:sz w:val="18"/>
                <w:szCs w:val="18"/>
                <w:lang w:val="lv" w:bidi="en-US"/>
              </w:rPr>
              <w:t>Mērķrādītāja</w:t>
            </w:r>
            <w:proofErr w:type="spellEnd"/>
            <w:r w:rsidRPr="0075741E">
              <w:rPr>
                <w:sz w:val="18"/>
                <w:szCs w:val="18"/>
                <w:lang w:val="lv" w:bidi="en-US"/>
              </w:rPr>
              <w:t xml:space="preserve"> apraksts un definīcija” redakcija:</w:t>
            </w:r>
          </w:p>
          <w:p w14:paraId="061B36D0" w14:textId="77777777" w:rsidR="003E1609" w:rsidRPr="0075741E" w:rsidRDefault="003E1609" w:rsidP="00D05566">
            <w:pPr>
              <w:pStyle w:val="Default"/>
              <w:jc w:val="both"/>
              <w:rPr>
                <w:sz w:val="18"/>
                <w:szCs w:val="18"/>
                <w:lang w:val="lv" w:bidi="en-US"/>
              </w:rPr>
            </w:pPr>
            <w:r w:rsidRPr="0075741E">
              <w:rPr>
                <w:sz w:val="18"/>
                <w:szCs w:val="18"/>
              </w:rPr>
              <w:t xml:space="preserve">Attīstīta jauna elektrotīkla jauda, kopumā 70 MW. To panāk, izbūvējot jaunu 110 </w:t>
            </w:r>
            <w:proofErr w:type="spellStart"/>
            <w:r w:rsidRPr="0075741E">
              <w:rPr>
                <w:sz w:val="18"/>
                <w:szCs w:val="18"/>
              </w:rPr>
              <w:t>kV</w:t>
            </w:r>
            <w:proofErr w:type="spellEnd"/>
            <w:r w:rsidRPr="0075741E">
              <w:rPr>
                <w:sz w:val="18"/>
                <w:szCs w:val="18"/>
              </w:rPr>
              <w:t xml:space="preserve"> apakšstaciju un/vai palielinot esošo 110 </w:t>
            </w:r>
            <w:proofErr w:type="spellStart"/>
            <w:r w:rsidRPr="0075741E">
              <w:rPr>
                <w:sz w:val="18"/>
                <w:szCs w:val="18"/>
              </w:rPr>
              <w:t>kV</w:t>
            </w:r>
            <w:proofErr w:type="spellEnd"/>
            <w:r w:rsidRPr="0075741E">
              <w:rPr>
                <w:sz w:val="18"/>
                <w:szCs w:val="18"/>
              </w:rPr>
              <w:t xml:space="preserve"> apakšstaciju jaudu.</w:t>
            </w:r>
          </w:p>
        </w:tc>
      </w:tr>
      <w:tr w:rsidR="003E1609" w:rsidRPr="0075741E" w14:paraId="39AB95BE"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FAF556" w14:textId="77777777" w:rsidR="003E1609" w:rsidRPr="0075741E" w:rsidRDefault="003E1609" w:rsidP="00D05566">
            <w:pPr>
              <w:pStyle w:val="BodyText4"/>
              <w:spacing w:before="0" w:after="0"/>
              <w:ind w:left="23" w:firstLine="102"/>
              <w:rPr>
                <w:lang w:val="lv-LV"/>
              </w:rPr>
            </w:pPr>
            <w:r w:rsidRPr="0075741E">
              <w:rPr>
                <w:lang w:val="lv-LV"/>
              </w:rPr>
              <w:t>Aplēstās izmaksas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4A2A895"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F2A026A"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r>
      <w:tr w:rsidR="003E1609" w:rsidRPr="0075741E" w14:paraId="6166DC5F"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9C6FF8" w14:textId="77777777" w:rsidR="003E1609" w:rsidRPr="0075741E" w:rsidRDefault="003E1609" w:rsidP="00D05566">
            <w:pPr>
              <w:pStyle w:val="BodyText4"/>
              <w:spacing w:before="0" w:after="0"/>
              <w:ind w:left="23" w:firstLine="102"/>
              <w:rPr>
                <w:lang w:val="lv-LV"/>
              </w:rPr>
            </w:pPr>
            <w:r w:rsidRPr="0075741E">
              <w:rPr>
                <w:lang w:val="lv-LV"/>
              </w:rPr>
              <w:t>Zaļā un digitālā izsekojamība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803DAF"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CB2C14"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r>
      <w:tr w:rsidR="003E1609" w:rsidRPr="0075741E" w14:paraId="40D7C189" w14:textId="77777777" w:rsidTr="00D0556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22111F0" w14:textId="77777777" w:rsidR="003E1609" w:rsidRPr="0075741E" w:rsidRDefault="003E1609" w:rsidP="00D05566">
            <w:pPr>
              <w:pStyle w:val="BodyText4"/>
              <w:spacing w:before="0" w:after="0"/>
              <w:ind w:left="23" w:firstLine="102"/>
              <w:rPr>
                <w:lang w:val="lv-LV"/>
              </w:rPr>
            </w:pPr>
            <w:r w:rsidRPr="0075741E">
              <w:rPr>
                <w:lang w:val="lv-LV"/>
              </w:rPr>
              <w:t>Pašnovērtējums par principu “nenodarīt būtisku kaitējumu”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B9ED79"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CD7E0CC" w14:textId="77777777" w:rsidR="003E1609" w:rsidRPr="0075741E" w:rsidRDefault="003E1609" w:rsidP="00D05566">
            <w:pPr>
              <w:pStyle w:val="BodyText4"/>
              <w:spacing w:before="0" w:after="0"/>
              <w:ind w:left="23" w:firstLine="102"/>
              <w:rPr>
                <w:sz w:val="18"/>
                <w:szCs w:val="18"/>
                <w:lang w:val="lv-LV"/>
              </w:rPr>
            </w:pPr>
            <w:r w:rsidRPr="0075741E">
              <w:rPr>
                <w:sz w:val="18"/>
                <w:szCs w:val="18"/>
              </w:rPr>
              <w:t>Izmaiņu nav</w:t>
            </w:r>
          </w:p>
        </w:tc>
      </w:tr>
    </w:tbl>
    <w:p w14:paraId="52435540" w14:textId="77777777" w:rsidR="003E1609" w:rsidRPr="0075741E" w:rsidRDefault="003E1609" w:rsidP="007A3F9B">
      <w:pPr>
        <w:pStyle w:val="BodyText4"/>
        <w:shd w:val="clear" w:color="auto" w:fill="auto"/>
        <w:spacing w:before="0" w:after="0"/>
        <w:ind w:left="20"/>
        <w:rPr>
          <w:b/>
          <w:bCs/>
          <w:u w:val="single"/>
          <w:lang w:val="lv-LV"/>
        </w:rPr>
      </w:pPr>
    </w:p>
    <w:p w14:paraId="12F7B3C9" w14:textId="77777777" w:rsidR="00580CA2" w:rsidRPr="0075741E" w:rsidRDefault="00580CA2" w:rsidP="002A2461">
      <w:pPr>
        <w:pStyle w:val="BodyText4"/>
        <w:shd w:val="clear" w:color="auto" w:fill="auto"/>
        <w:spacing w:before="0" w:after="0"/>
        <w:ind w:firstLine="0"/>
        <w:rPr>
          <w:b/>
          <w:bCs/>
          <w:u w:val="single"/>
          <w:lang w:val="lv-LV"/>
        </w:rPr>
      </w:pPr>
    </w:p>
    <w:p w14:paraId="50AF1F61" w14:textId="6F6C9C1D" w:rsidR="00E85104" w:rsidRPr="0005663A" w:rsidRDefault="001F29BA" w:rsidP="0005663A">
      <w:pPr>
        <w:pStyle w:val="HeadingRRF"/>
        <w:rPr>
          <w:b/>
          <w:bCs/>
          <w:lang w:val="lv-LV"/>
        </w:rPr>
      </w:pPr>
      <w:bookmarkStart w:id="21" w:name="_Toc181364506"/>
      <w:r w:rsidRPr="0005663A">
        <w:rPr>
          <w:b/>
          <w:bCs/>
          <w:lang w:val="lv-LV"/>
        </w:rPr>
        <w:lastRenderedPageBreak/>
        <w:t xml:space="preserve">2.2. </w:t>
      </w:r>
      <w:r w:rsidR="005E757C" w:rsidRPr="0005663A">
        <w:rPr>
          <w:b/>
          <w:bCs/>
          <w:lang w:val="lv-LV"/>
        </w:rPr>
        <w:t>Termiņa izmaiņas</w:t>
      </w:r>
      <w:bookmarkEnd w:id="21"/>
      <w:r w:rsidR="005E757C" w:rsidRPr="0005663A">
        <w:rPr>
          <w:b/>
          <w:bCs/>
          <w:lang w:val="lv-LV"/>
        </w:rPr>
        <w:t xml:space="preserve"> </w:t>
      </w:r>
    </w:p>
    <w:p w14:paraId="5CD06BF0" w14:textId="77777777" w:rsidR="005E757C" w:rsidRPr="0075741E" w:rsidRDefault="005E757C" w:rsidP="00E85104">
      <w:pPr>
        <w:pStyle w:val="BodyText4"/>
        <w:spacing w:before="0" w:after="0" w:line="240" w:lineRule="auto"/>
        <w:ind w:left="20"/>
        <w:rPr>
          <w:lang w:val="lv-LV"/>
        </w:rPr>
      </w:pPr>
    </w:p>
    <w:p w14:paraId="6122E9DC" w14:textId="34AE0557" w:rsidR="00B029F2" w:rsidRPr="0075741E" w:rsidRDefault="00B029F2" w:rsidP="00B029F2">
      <w:pPr>
        <w:widowControl/>
        <w:spacing w:after="160" w:line="259" w:lineRule="auto"/>
        <w:jc w:val="both"/>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Tā kā vairāku Atskaites punktu un mērķu īstenošana notikusi vai plānota ātrāk par Padomes īstenošanas lēmumā</w:t>
      </w:r>
      <w:r w:rsidR="001165FB" w:rsidRPr="0075741E">
        <w:rPr>
          <w:rFonts w:ascii="Times New Roman" w:eastAsia="Aptos" w:hAnsi="Times New Roman" w:cs="Times New Roman"/>
          <w:color w:val="auto"/>
          <w:kern w:val="2"/>
          <w:sz w:val="22"/>
          <w:szCs w:val="22"/>
          <w:lang w:val="lv-LV" w:bidi="ar-SA"/>
          <w14:ligatures w14:val="standardContextual"/>
        </w:rPr>
        <w:t xml:space="preserve"> (CID)</w:t>
      </w:r>
      <w:r w:rsidRPr="0075741E">
        <w:rPr>
          <w:rFonts w:ascii="Times New Roman" w:eastAsia="Aptos" w:hAnsi="Times New Roman" w:cs="Times New Roman"/>
          <w:color w:val="auto"/>
          <w:kern w:val="2"/>
          <w:sz w:val="22"/>
          <w:szCs w:val="22"/>
          <w:lang w:val="lv-LV" w:bidi="ar-SA"/>
          <w14:ligatures w14:val="standardContextual"/>
        </w:rPr>
        <w:t xml:space="preserve"> noteikto termiņu, tad tiek veikti precizējumi CID </w:t>
      </w:r>
      <w:r w:rsidR="003048AB" w:rsidRPr="0075741E">
        <w:rPr>
          <w:rFonts w:ascii="Times New Roman" w:eastAsia="Aptos" w:hAnsi="Times New Roman" w:cs="Times New Roman"/>
          <w:color w:val="auto"/>
          <w:kern w:val="2"/>
          <w:sz w:val="22"/>
          <w:szCs w:val="22"/>
          <w:lang w:val="lv-LV" w:bidi="ar-SA"/>
          <w14:ligatures w14:val="standardContextual"/>
        </w:rPr>
        <w:t xml:space="preserve">pielikuma </w:t>
      </w:r>
      <w:r w:rsidRPr="0075741E">
        <w:rPr>
          <w:rFonts w:ascii="Times New Roman" w:eastAsia="Aptos" w:hAnsi="Times New Roman" w:cs="Times New Roman"/>
          <w:color w:val="auto"/>
          <w:kern w:val="2"/>
          <w:sz w:val="22"/>
          <w:szCs w:val="22"/>
          <w:lang w:val="lv-LV" w:bidi="ar-SA"/>
          <w14:ligatures w14:val="standardContextual"/>
        </w:rPr>
        <w:t xml:space="preserve">2.iedaļas </w:t>
      </w:r>
      <w:r w:rsidR="001F29BA" w:rsidRPr="001F29BA">
        <w:rPr>
          <w:rFonts w:ascii="Times New Roman" w:eastAsia="Aptos" w:hAnsi="Times New Roman" w:cs="Times New Roman"/>
          <w:color w:val="auto"/>
          <w:kern w:val="2"/>
          <w:sz w:val="22"/>
          <w:szCs w:val="22"/>
          <w:lang w:val="lv-LV" w:bidi="ar-SA"/>
          <w14:ligatures w14:val="standardContextual"/>
        </w:rPr>
        <w:t>2. iedaļas “FINANSIĀLAIS ATBALSTS” 1. punkta “Finanšu iemaksa” tabulā</w:t>
      </w:r>
      <w:r w:rsidR="001F29BA" w:rsidRPr="001F29BA" w:rsidDel="001F29BA">
        <w:rPr>
          <w:rFonts w:ascii="Times New Roman" w:eastAsia="Aptos" w:hAnsi="Times New Roman" w:cs="Times New Roman"/>
          <w:color w:val="auto"/>
          <w:kern w:val="2"/>
          <w:sz w:val="22"/>
          <w:szCs w:val="22"/>
          <w:lang w:val="lv-LV" w:bidi="ar-SA"/>
          <w14:ligatures w14:val="standardContextual"/>
        </w:rPr>
        <w:t xml:space="preserve"> </w:t>
      </w:r>
      <w:r w:rsidRPr="0075741E">
        <w:rPr>
          <w:rFonts w:ascii="Times New Roman" w:eastAsia="Aptos" w:hAnsi="Times New Roman" w:cs="Times New Roman"/>
          <w:color w:val="auto"/>
          <w:kern w:val="2"/>
          <w:sz w:val="22"/>
          <w:szCs w:val="22"/>
          <w:lang w:val="lv-LV" w:bidi="ar-SA"/>
          <w14:ligatures w14:val="standardContextual"/>
        </w:rPr>
        <w:t>un šādi rādītāji tiek pārcelti uz ātrākiem maksājumu pieprasījumiem:</w:t>
      </w:r>
    </w:p>
    <w:p w14:paraId="13729064" w14:textId="18FD3CD9" w:rsidR="00B029F2" w:rsidRPr="0075741E" w:rsidRDefault="00B029F2" w:rsidP="00B029F2">
      <w:pPr>
        <w:widowControl/>
        <w:numPr>
          <w:ilvl w:val="0"/>
          <w:numId w:val="36"/>
        </w:numPr>
        <w:spacing w:after="160" w:line="259" w:lineRule="auto"/>
        <w:ind w:left="284" w:hanging="284"/>
        <w:contextualSpacing/>
        <w:rPr>
          <w:rFonts w:ascii="Times New Roman" w:eastAsia="Aptos" w:hAnsi="Times New Roman" w:cs="Times New Roman"/>
          <w:color w:val="auto"/>
          <w:kern w:val="2"/>
          <w:sz w:val="22"/>
          <w:szCs w:val="22"/>
          <w:lang w:val="lv-LV" w:bidi="ar-SA"/>
          <w14:ligatures w14:val="standardContextual"/>
        </w:rPr>
      </w:pPr>
      <w:r w:rsidRPr="002E2D32">
        <w:rPr>
          <w:rFonts w:ascii="Times New Roman" w:eastAsia="Aptos" w:hAnsi="Times New Roman" w:cs="Times New Roman"/>
          <w:b/>
          <w:bCs/>
          <w:color w:val="auto"/>
          <w:kern w:val="2"/>
          <w:sz w:val="22"/>
          <w:szCs w:val="22"/>
          <w:lang w:val="lv-LV" w:bidi="ar-SA"/>
          <w14:ligatures w14:val="standardContextual"/>
        </w:rPr>
        <w:t>No 4.maksājuma pieprasījuma u</w:t>
      </w:r>
      <w:r w:rsidR="00C65322" w:rsidRPr="002E2D32">
        <w:rPr>
          <w:rFonts w:ascii="Times New Roman" w:eastAsia="Aptos" w:hAnsi="Times New Roman" w:cs="Times New Roman"/>
          <w:b/>
          <w:bCs/>
          <w:color w:val="auto"/>
          <w:kern w:val="2"/>
          <w:sz w:val="22"/>
          <w:szCs w:val="22"/>
          <w:lang w:val="lv-LV" w:bidi="ar-SA"/>
          <w14:ligatures w14:val="standardContextual"/>
        </w:rPr>
        <w:t>z</w:t>
      </w:r>
      <w:r w:rsidRPr="002E2D32">
        <w:rPr>
          <w:rFonts w:ascii="Times New Roman" w:eastAsia="Aptos" w:hAnsi="Times New Roman" w:cs="Times New Roman"/>
          <w:b/>
          <w:bCs/>
          <w:color w:val="auto"/>
          <w:kern w:val="2"/>
          <w:sz w:val="22"/>
          <w:szCs w:val="22"/>
          <w:lang w:val="lv-LV" w:bidi="ar-SA"/>
          <w14:ligatures w14:val="standardContextual"/>
        </w:rPr>
        <w:t xml:space="preserve"> 3.maksājuma pieprasījumu</w:t>
      </w:r>
      <w:r w:rsidRPr="0075741E">
        <w:rPr>
          <w:rFonts w:ascii="Times New Roman" w:eastAsia="Aptos" w:hAnsi="Times New Roman" w:cs="Times New Roman"/>
          <w:color w:val="auto"/>
          <w:kern w:val="2"/>
          <w:sz w:val="22"/>
          <w:szCs w:val="22"/>
          <w:lang w:val="lv-LV" w:bidi="ar-SA"/>
          <w14:ligatures w14:val="standardContextual"/>
        </w:rPr>
        <w:t>:</w:t>
      </w:r>
    </w:p>
    <w:p w14:paraId="2D19FC49"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101.mērķrādītājs “Dzīvokļu skaits apstiprinātajos projektos”;</w:t>
      </w:r>
    </w:p>
    <w:p w14:paraId="58F03996"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119.</w:t>
      </w:r>
      <w:bookmarkStart w:id="22" w:name="_Hlk180328024"/>
      <w:r w:rsidRPr="0075741E">
        <w:rPr>
          <w:rFonts w:ascii="Times New Roman" w:eastAsia="Aptos" w:hAnsi="Times New Roman" w:cs="Times New Roman"/>
          <w:color w:val="auto"/>
          <w:kern w:val="2"/>
          <w:sz w:val="22"/>
          <w:szCs w:val="22"/>
          <w:lang w:val="lv-LV" w:bidi="ar-SA"/>
          <w14:ligatures w14:val="standardContextual"/>
        </w:rPr>
        <w:t>atskaites punkts “</w:t>
      </w:r>
      <w:bookmarkEnd w:id="22"/>
      <w:r w:rsidRPr="0075741E">
        <w:rPr>
          <w:rFonts w:ascii="Times New Roman" w:eastAsia="Aptos" w:hAnsi="Times New Roman" w:cs="Times New Roman"/>
          <w:color w:val="auto"/>
          <w:kern w:val="2"/>
          <w:sz w:val="22"/>
          <w:szCs w:val="22"/>
          <w:lang w:val="lv-LV" w:bidi="ar-SA"/>
          <w14:ligatures w14:val="standardContextual"/>
        </w:rPr>
        <w:t>Sociālās nodrošināšanas prognozēšanas rīka informācijas sistēmas tehnisko specifikāciju pabeigšana”;</w:t>
      </w:r>
    </w:p>
    <w:p w14:paraId="12DE0AC2"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146.atskaites punkts “Veselības aprūpes darbaspēka plānošanas modeļa pieņemšana”;</w:t>
      </w:r>
    </w:p>
    <w:p w14:paraId="6B4F7117"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219.atskaites punkts “Noteikumi, kas reglamentē enerģiju uzkrājošo bateriju sistēmu uzstādīšanu”;</w:t>
      </w:r>
    </w:p>
    <w:p w14:paraId="61B27D88"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223.</w:t>
      </w:r>
      <w:bookmarkStart w:id="23" w:name="_Hlk180328209"/>
      <w:r w:rsidRPr="0075741E">
        <w:rPr>
          <w:rFonts w:ascii="Times New Roman" w:eastAsia="Aptos" w:hAnsi="Times New Roman" w:cs="Times New Roman"/>
          <w:color w:val="auto"/>
          <w:kern w:val="2"/>
          <w:sz w:val="22"/>
          <w:szCs w:val="22"/>
          <w:lang w:val="lv-LV" w:bidi="ar-SA"/>
          <w14:ligatures w14:val="standardContextual"/>
        </w:rPr>
        <w:t>atskaites punkts “</w:t>
      </w:r>
      <w:bookmarkEnd w:id="23"/>
      <w:r w:rsidRPr="0075741E">
        <w:rPr>
          <w:rFonts w:ascii="Times New Roman" w:eastAsia="Aptos" w:hAnsi="Times New Roman" w:cs="Times New Roman"/>
          <w:color w:val="auto"/>
          <w:kern w:val="2"/>
          <w:sz w:val="22"/>
          <w:szCs w:val="22"/>
          <w:lang w:val="lv-LV" w:bidi="ar-SA"/>
          <w14:ligatures w14:val="standardContextual"/>
        </w:rPr>
        <w:t>Noteikumi, kas reglamentē investīcijas valsts elektroenerģijas pārvades un sadales tīklos”;</w:t>
      </w:r>
    </w:p>
    <w:p w14:paraId="1786C61E" w14:textId="77777777" w:rsidR="00B029F2" w:rsidRPr="0075741E" w:rsidRDefault="00B029F2" w:rsidP="00B029F2">
      <w:pPr>
        <w:widowControl/>
        <w:numPr>
          <w:ilvl w:val="0"/>
          <w:numId w:val="37"/>
        </w:numPr>
        <w:spacing w:after="160" w:line="259" w:lineRule="auto"/>
        <w:ind w:left="568" w:hanging="284"/>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 xml:space="preserve">229.atskaites punkts “Noteikumi, kas reglamentē investīcijas </w:t>
      </w:r>
      <w:proofErr w:type="spellStart"/>
      <w:r w:rsidRPr="0075741E">
        <w:rPr>
          <w:rFonts w:ascii="Times New Roman" w:eastAsia="Aptos" w:hAnsi="Times New Roman" w:cs="Times New Roman"/>
          <w:color w:val="auto"/>
          <w:kern w:val="2"/>
          <w:sz w:val="22"/>
          <w:szCs w:val="22"/>
          <w:lang w:val="lv-LV" w:bidi="ar-SA"/>
          <w14:ligatures w14:val="standardContextual"/>
        </w:rPr>
        <w:t>biometāna</w:t>
      </w:r>
      <w:proofErr w:type="spellEnd"/>
      <w:r w:rsidRPr="0075741E">
        <w:rPr>
          <w:rFonts w:ascii="Times New Roman" w:eastAsia="Aptos" w:hAnsi="Times New Roman" w:cs="Times New Roman"/>
          <w:color w:val="auto"/>
          <w:kern w:val="2"/>
          <w:sz w:val="22"/>
          <w:szCs w:val="22"/>
          <w:lang w:val="lv-LV" w:bidi="ar-SA"/>
          <w14:ligatures w14:val="standardContextual"/>
        </w:rPr>
        <w:t xml:space="preserve"> nozarē”.</w:t>
      </w:r>
    </w:p>
    <w:p w14:paraId="7877EE72" w14:textId="77777777" w:rsidR="00B029F2" w:rsidRPr="0075741E" w:rsidRDefault="00B029F2" w:rsidP="00B029F2">
      <w:pPr>
        <w:widowControl/>
        <w:spacing w:after="160" w:line="259" w:lineRule="auto"/>
        <w:ind w:left="568"/>
        <w:contextualSpacing/>
        <w:rPr>
          <w:rFonts w:ascii="Times New Roman" w:eastAsia="Aptos" w:hAnsi="Times New Roman" w:cs="Times New Roman"/>
          <w:color w:val="auto"/>
          <w:kern w:val="2"/>
          <w:sz w:val="22"/>
          <w:szCs w:val="22"/>
          <w:lang w:val="lv-LV" w:bidi="ar-SA"/>
          <w14:ligatures w14:val="standardContextual"/>
        </w:rPr>
      </w:pPr>
    </w:p>
    <w:p w14:paraId="286B1C1B" w14:textId="77777777" w:rsidR="00B029F2" w:rsidRPr="0075741E" w:rsidRDefault="00B029F2" w:rsidP="00B029F2">
      <w:pPr>
        <w:widowControl/>
        <w:numPr>
          <w:ilvl w:val="0"/>
          <w:numId w:val="36"/>
        </w:numPr>
        <w:spacing w:after="160" w:line="259" w:lineRule="auto"/>
        <w:ind w:left="284" w:hanging="284"/>
        <w:contextualSpacing/>
        <w:rPr>
          <w:rFonts w:ascii="Times New Roman" w:eastAsia="Aptos" w:hAnsi="Times New Roman" w:cs="Times New Roman"/>
          <w:color w:val="auto"/>
          <w:kern w:val="2"/>
          <w:sz w:val="22"/>
          <w:szCs w:val="22"/>
          <w:lang w:val="lv-LV" w:bidi="ar-SA"/>
          <w14:ligatures w14:val="standardContextual"/>
        </w:rPr>
      </w:pPr>
      <w:bookmarkStart w:id="24" w:name="_Hlk180327804"/>
      <w:r w:rsidRPr="002E2D32">
        <w:rPr>
          <w:rFonts w:ascii="Times New Roman" w:eastAsia="Aptos" w:hAnsi="Times New Roman" w:cs="Times New Roman"/>
          <w:b/>
          <w:bCs/>
          <w:color w:val="auto"/>
          <w:kern w:val="2"/>
          <w:sz w:val="22"/>
          <w:szCs w:val="22"/>
          <w:lang w:val="lv-LV" w:bidi="ar-SA"/>
          <w14:ligatures w14:val="standardContextual"/>
        </w:rPr>
        <w:t>No 5.maksājuma pieprasījuma uz 4. maksājuma pieprasījumu</w:t>
      </w:r>
      <w:r w:rsidRPr="0075741E">
        <w:rPr>
          <w:rFonts w:ascii="Times New Roman" w:eastAsia="Aptos" w:hAnsi="Times New Roman" w:cs="Times New Roman"/>
          <w:color w:val="auto"/>
          <w:kern w:val="2"/>
          <w:sz w:val="22"/>
          <w:szCs w:val="22"/>
          <w:lang w:val="lv-LV" w:bidi="ar-SA"/>
          <w14:ligatures w14:val="standardContextual"/>
        </w:rPr>
        <w:t>:</w:t>
      </w:r>
    </w:p>
    <w:bookmarkEnd w:id="24"/>
    <w:p w14:paraId="3021FBEB" w14:textId="17EA2C82" w:rsidR="00B029F2" w:rsidRPr="0075741E" w:rsidRDefault="00B029F2" w:rsidP="00B029F2">
      <w:pPr>
        <w:widowControl/>
        <w:numPr>
          <w:ilvl w:val="0"/>
          <w:numId w:val="37"/>
        </w:numPr>
        <w:spacing w:after="160" w:line="259" w:lineRule="auto"/>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 xml:space="preserve">24.mērķrādītājs “Dabas ugunsgrēku kopējā </w:t>
      </w:r>
      <w:proofErr w:type="spellStart"/>
      <w:r w:rsidRPr="0075741E">
        <w:rPr>
          <w:rFonts w:ascii="Times New Roman" w:eastAsia="Aptos" w:hAnsi="Times New Roman" w:cs="Times New Roman"/>
          <w:color w:val="auto"/>
          <w:kern w:val="2"/>
          <w:sz w:val="22"/>
          <w:szCs w:val="22"/>
          <w:lang w:val="lv-LV" w:bidi="ar-SA"/>
          <w14:ligatures w14:val="standardContextual"/>
        </w:rPr>
        <w:t>ugunsplatība</w:t>
      </w:r>
      <w:proofErr w:type="spellEnd"/>
      <w:r w:rsidRPr="0075741E">
        <w:rPr>
          <w:rFonts w:ascii="Times New Roman" w:eastAsia="Aptos" w:hAnsi="Times New Roman" w:cs="Times New Roman"/>
          <w:color w:val="auto"/>
          <w:kern w:val="2"/>
          <w:sz w:val="22"/>
          <w:szCs w:val="22"/>
          <w:lang w:val="lv-LV" w:bidi="ar-SA"/>
          <w14:ligatures w14:val="standardContextual"/>
        </w:rPr>
        <w:t xml:space="preserve"> 5 gadu laikposmā (2020.– 2024. gads)”.</w:t>
      </w:r>
    </w:p>
    <w:p w14:paraId="77E1D285" w14:textId="77777777" w:rsidR="00B029F2" w:rsidRPr="0075741E" w:rsidRDefault="00B029F2" w:rsidP="00B029F2">
      <w:pPr>
        <w:widowControl/>
        <w:spacing w:after="160" w:line="259" w:lineRule="auto"/>
        <w:ind w:left="1440"/>
        <w:contextualSpacing/>
        <w:rPr>
          <w:rFonts w:ascii="Times New Roman" w:eastAsia="Aptos" w:hAnsi="Times New Roman" w:cs="Times New Roman"/>
          <w:color w:val="auto"/>
          <w:kern w:val="2"/>
          <w:sz w:val="22"/>
          <w:szCs w:val="22"/>
          <w:lang w:val="lv-LV" w:bidi="ar-SA"/>
          <w14:ligatures w14:val="standardContextual"/>
        </w:rPr>
      </w:pPr>
    </w:p>
    <w:p w14:paraId="22CA447C" w14:textId="77777777" w:rsidR="00B029F2" w:rsidRPr="0075741E" w:rsidRDefault="00B029F2" w:rsidP="00B029F2">
      <w:pPr>
        <w:widowControl/>
        <w:numPr>
          <w:ilvl w:val="0"/>
          <w:numId w:val="36"/>
        </w:numPr>
        <w:spacing w:after="160" w:line="259" w:lineRule="auto"/>
        <w:ind w:left="357" w:hanging="357"/>
        <w:contextualSpacing/>
        <w:rPr>
          <w:rFonts w:ascii="Times New Roman" w:eastAsia="Aptos" w:hAnsi="Times New Roman" w:cs="Times New Roman"/>
          <w:color w:val="auto"/>
          <w:kern w:val="2"/>
          <w:sz w:val="22"/>
          <w:szCs w:val="22"/>
          <w:lang w:val="lv-LV" w:bidi="ar-SA"/>
          <w14:ligatures w14:val="standardContextual"/>
        </w:rPr>
      </w:pPr>
      <w:r w:rsidRPr="002E2D32">
        <w:rPr>
          <w:rFonts w:ascii="Times New Roman" w:eastAsia="Aptos" w:hAnsi="Times New Roman" w:cs="Times New Roman"/>
          <w:b/>
          <w:bCs/>
          <w:color w:val="auto"/>
          <w:kern w:val="2"/>
          <w:sz w:val="22"/>
          <w:szCs w:val="22"/>
          <w:lang w:val="lv-LV" w:bidi="ar-SA"/>
          <w14:ligatures w14:val="standardContextual"/>
        </w:rPr>
        <w:t>No 6.maksājuma pieprasījuma uz 4. maksājuma pieprasījumu</w:t>
      </w:r>
      <w:r w:rsidRPr="0075741E">
        <w:rPr>
          <w:rFonts w:ascii="Times New Roman" w:eastAsia="Aptos" w:hAnsi="Times New Roman" w:cs="Times New Roman"/>
          <w:color w:val="auto"/>
          <w:kern w:val="2"/>
          <w:sz w:val="22"/>
          <w:szCs w:val="22"/>
          <w:lang w:val="lv-LV" w:bidi="ar-SA"/>
          <w14:ligatures w14:val="standardContextual"/>
        </w:rPr>
        <w:t>:</w:t>
      </w:r>
    </w:p>
    <w:p w14:paraId="44B201EB" w14:textId="77777777" w:rsidR="00B029F2" w:rsidRPr="0075741E" w:rsidRDefault="00B029F2" w:rsidP="00B029F2">
      <w:pPr>
        <w:widowControl/>
        <w:numPr>
          <w:ilvl w:val="0"/>
          <w:numId w:val="37"/>
        </w:numPr>
        <w:spacing w:after="160" w:line="259" w:lineRule="auto"/>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207.mērķrādītājs “Atbalsta programmas atbalsta saņēmēji”.</w:t>
      </w:r>
    </w:p>
    <w:p w14:paraId="753C30B4" w14:textId="77777777" w:rsidR="00B029F2" w:rsidRPr="0075741E" w:rsidRDefault="00B029F2" w:rsidP="00B029F2">
      <w:pPr>
        <w:widowControl/>
        <w:spacing w:after="160" w:line="259" w:lineRule="auto"/>
        <w:ind w:left="1440"/>
        <w:contextualSpacing/>
        <w:rPr>
          <w:rFonts w:ascii="Times New Roman" w:eastAsia="Aptos" w:hAnsi="Times New Roman" w:cs="Times New Roman"/>
          <w:color w:val="auto"/>
          <w:kern w:val="2"/>
          <w:sz w:val="22"/>
          <w:szCs w:val="22"/>
          <w:lang w:val="lv-LV" w:bidi="ar-SA"/>
          <w14:ligatures w14:val="standardContextual"/>
        </w:rPr>
      </w:pPr>
    </w:p>
    <w:p w14:paraId="7C006909" w14:textId="77777777" w:rsidR="00B029F2" w:rsidRPr="0075741E" w:rsidRDefault="00B029F2" w:rsidP="00B029F2">
      <w:pPr>
        <w:widowControl/>
        <w:numPr>
          <w:ilvl w:val="0"/>
          <w:numId w:val="36"/>
        </w:numPr>
        <w:spacing w:after="160" w:line="259" w:lineRule="auto"/>
        <w:ind w:left="284" w:hanging="284"/>
        <w:contextualSpacing/>
        <w:rPr>
          <w:rFonts w:ascii="Times New Roman" w:eastAsia="Aptos" w:hAnsi="Times New Roman" w:cs="Times New Roman"/>
          <w:color w:val="auto"/>
          <w:kern w:val="2"/>
          <w:sz w:val="22"/>
          <w:szCs w:val="22"/>
          <w:lang w:val="lv-LV" w:bidi="ar-SA"/>
          <w14:ligatures w14:val="standardContextual"/>
        </w:rPr>
      </w:pPr>
      <w:r w:rsidRPr="002E2D32">
        <w:rPr>
          <w:rFonts w:ascii="Times New Roman" w:eastAsia="Aptos" w:hAnsi="Times New Roman" w:cs="Times New Roman"/>
          <w:b/>
          <w:bCs/>
          <w:color w:val="auto"/>
          <w:kern w:val="2"/>
          <w:sz w:val="22"/>
          <w:szCs w:val="22"/>
          <w:lang w:val="lv-LV" w:bidi="ar-SA"/>
          <w14:ligatures w14:val="standardContextual"/>
        </w:rPr>
        <w:t>No 6.maksājuma pieprasījuma uz 5. maksājuma pieprasījumu</w:t>
      </w:r>
      <w:r w:rsidRPr="0075741E">
        <w:rPr>
          <w:rFonts w:ascii="Times New Roman" w:eastAsia="Aptos" w:hAnsi="Times New Roman" w:cs="Times New Roman"/>
          <w:color w:val="auto"/>
          <w:kern w:val="2"/>
          <w:sz w:val="22"/>
          <w:szCs w:val="22"/>
          <w:lang w:val="lv-LV" w:bidi="ar-SA"/>
          <w14:ligatures w14:val="standardContextual"/>
        </w:rPr>
        <w:t>:</w:t>
      </w:r>
    </w:p>
    <w:p w14:paraId="36CA8837" w14:textId="77777777" w:rsidR="00B029F2" w:rsidRPr="0075741E" w:rsidRDefault="00B029F2" w:rsidP="00B029F2">
      <w:pPr>
        <w:widowControl/>
        <w:numPr>
          <w:ilvl w:val="0"/>
          <w:numId w:val="37"/>
        </w:numPr>
        <w:spacing w:after="160" w:line="259" w:lineRule="auto"/>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201.</w:t>
      </w:r>
      <w:bookmarkStart w:id="25" w:name="_Hlk180241362"/>
      <w:r w:rsidRPr="0075741E">
        <w:rPr>
          <w:rFonts w:ascii="Times New Roman" w:eastAsia="Aptos" w:hAnsi="Times New Roman" w:cs="Times New Roman"/>
          <w:color w:val="auto"/>
          <w:kern w:val="2"/>
          <w:sz w:val="22"/>
          <w:szCs w:val="22"/>
          <w:lang w:val="lv-LV" w:bidi="ar-SA"/>
          <w14:ligatures w14:val="standardContextual"/>
        </w:rPr>
        <w:t>mērķrādītājs</w:t>
      </w:r>
      <w:bookmarkEnd w:id="25"/>
      <w:r w:rsidRPr="0075741E">
        <w:rPr>
          <w:rFonts w:ascii="Times New Roman" w:eastAsia="Aptos" w:hAnsi="Times New Roman" w:cs="Times New Roman"/>
          <w:color w:val="auto"/>
          <w:kern w:val="2"/>
          <w:sz w:val="22"/>
          <w:szCs w:val="22"/>
          <w:lang w:val="lv-LV" w:bidi="ar-SA"/>
          <w14:ligatures w14:val="standardContextual"/>
        </w:rPr>
        <w:t xml:space="preserve"> “To publiskās pārvaldes darbinieku skaits, kuri apmācīti vismaz vienā no programmām”;</w:t>
      </w:r>
    </w:p>
    <w:p w14:paraId="12D868E5" w14:textId="77777777" w:rsidR="00B029F2" w:rsidRPr="0075741E" w:rsidRDefault="00B029F2" w:rsidP="00B029F2">
      <w:pPr>
        <w:widowControl/>
        <w:numPr>
          <w:ilvl w:val="0"/>
          <w:numId w:val="37"/>
        </w:numPr>
        <w:spacing w:after="160" w:line="259" w:lineRule="auto"/>
        <w:contextualSpacing/>
        <w:rPr>
          <w:rFonts w:ascii="Times New Roman" w:eastAsia="Aptos" w:hAnsi="Times New Roman" w:cs="Times New Roman"/>
          <w:color w:val="auto"/>
          <w:kern w:val="2"/>
          <w:sz w:val="22"/>
          <w:szCs w:val="22"/>
          <w:lang w:val="lv-LV" w:bidi="ar-SA"/>
          <w14:ligatures w14:val="standardContextual"/>
        </w:rPr>
      </w:pPr>
      <w:r w:rsidRPr="0075741E">
        <w:rPr>
          <w:rFonts w:ascii="Times New Roman" w:eastAsia="Aptos" w:hAnsi="Times New Roman" w:cs="Times New Roman"/>
          <w:color w:val="auto"/>
          <w:kern w:val="2"/>
          <w:sz w:val="22"/>
          <w:szCs w:val="22"/>
          <w:lang w:val="lv-LV" w:bidi="ar-SA"/>
          <w14:ligatures w14:val="standardContextual"/>
        </w:rPr>
        <w:t>203.mērķrādītājs “To publiskās pārvaldes darbinieku skaits, kuri apmācīti vismaz vienā no programmām”.</w:t>
      </w:r>
    </w:p>
    <w:p w14:paraId="1A1A99B0" w14:textId="77777777" w:rsidR="00E85104" w:rsidRDefault="00E85104" w:rsidP="007A3F9B">
      <w:pPr>
        <w:pStyle w:val="BodyText4"/>
        <w:shd w:val="clear" w:color="auto" w:fill="auto"/>
        <w:spacing w:before="0" w:after="0"/>
        <w:ind w:left="20"/>
        <w:rPr>
          <w:b/>
          <w:bCs/>
          <w:u w:val="single"/>
          <w:lang w:val="lv-LV"/>
        </w:rPr>
      </w:pPr>
    </w:p>
    <w:p w14:paraId="2DB780DC" w14:textId="1A0E1033" w:rsidR="00AA56FC" w:rsidRPr="0005663A" w:rsidRDefault="001F29BA" w:rsidP="0005663A">
      <w:pPr>
        <w:pStyle w:val="HeadingRRF"/>
        <w:rPr>
          <w:b/>
          <w:bCs/>
          <w:lang w:val="lv-LV"/>
        </w:rPr>
      </w:pPr>
      <w:bookmarkStart w:id="26" w:name="_Toc181364507"/>
      <w:r w:rsidRPr="0005663A">
        <w:rPr>
          <w:b/>
          <w:bCs/>
          <w:lang w:val="lv-LV"/>
        </w:rPr>
        <w:t>2.</w:t>
      </w:r>
      <w:r w:rsidR="00AA1010" w:rsidRPr="0005663A">
        <w:rPr>
          <w:b/>
          <w:bCs/>
          <w:lang w:val="lv-LV"/>
        </w:rPr>
        <w:t xml:space="preserve">3. </w:t>
      </w:r>
      <w:r w:rsidR="00AA56FC" w:rsidRPr="0005663A">
        <w:rPr>
          <w:b/>
          <w:bCs/>
          <w:lang w:val="lv-LV"/>
        </w:rPr>
        <w:t>Jaunie pasākumi</w:t>
      </w:r>
      <w:bookmarkEnd w:id="26"/>
    </w:p>
    <w:p w14:paraId="261C4EAB" w14:textId="77777777" w:rsidR="00AA56FC" w:rsidRDefault="00AA56FC" w:rsidP="007A3F9B">
      <w:pPr>
        <w:pStyle w:val="BodyText4"/>
        <w:shd w:val="clear" w:color="auto" w:fill="auto"/>
        <w:spacing w:before="0" w:after="0"/>
        <w:ind w:left="20"/>
        <w:rPr>
          <w:b/>
          <w:bCs/>
          <w:u w:val="single"/>
          <w:lang w:val="lv-LV"/>
        </w:rPr>
      </w:pPr>
    </w:p>
    <w:p w14:paraId="7D53BE4B" w14:textId="6CA11850" w:rsidR="007D55BA" w:rsidRPr="00315CAF" w:rsidRDefault="007D55BA" w:rsidP="007D55BA">
      <w:pPr>
        <w:pStyle w:val="BodyText4"/>
        <w:spacing w:before="0" w:after="0" w:line="240" w:lineRule="auto"/>
        <w:ind w:firstLine="0"/>
        <w:rPr>
          <w:b/>
          <w:bCs/>
          <w:lang w:val="lv-LV"/>
        </w:rPr>
      </w:pPr>
      <w:r w:rsidRPr="00315CAF">
        <w:rPr>
          <w:b/>
          <w:bCs/>
          <w:lang w:val="lv-LV"/>
        </w:rPr>
        <w:t>1.1.1.1.i. investīcija “Konkurētspējīgs dzelzceļa pasažieru transports kopējā Rīgas pilsētas sabiedriskā transporta sistēmā” (būvdarbi Rīgas Centrālās stacijas dienvidu daļā atbilstoši 2B posmam)</w:t>
      </w:r>
    </w:p>
    <w:p w14:paraId="10B82FE5" w14:textId="77777777" w:rsidR="007D55BA" w:rsidRPr="00315CAF" w:rsidRDefault="007D55BA" w:rsidP="007D55BA">
      <w:pPr>
        <w:pStyle w:val="BodyText4"/>
        <w:spacing w:before="0" w:after="0" w:line="240" w:lineRule="auto"/>
        <w:ind w:left="20"/>
        <w:rPr>
          <w:i/>
          <w:iCs/>
          <w:lang w:val="lv-LV"/>
        </w:rPr>
      </w:pPr>
    </w:p>
    <w:p w14:paraId="24563372" w14:textId="691F40B5" w:rsidR="007D55BA" w:rsidRPr="00315CAF" w:rsidRDefault="007D55BA" w:rsidP="007D55BA">
      <w:pPr>
        <w:pStyle w:val="BodyText4"/>
        <w:numPr>
          <w:ilvl w:val="0"/>
          <w:numId w:val="41"/>
        </w:numPr>
        <w:spacing w:before="0" w:after="0" w:line="240" w:lineRule="auto"/>
        <w:rPr>
          <w:i/>
          <w:iCs/>
          <w:lang w:val="lv-LV"/>
        </w:rPr>
      </w:pPr>
      <w:r w:rsidRPr="00315CAF">
        <w:rPr>
          <w:i/>
          <w:iCs/>
          <w:lang w:val="lv-LV"/>
        </w:rPr>
        <w:t>izaicinājumu un investīciju mērķu analīze;</w:t>
      </w:r>
    </w:p>
    <w:p w14:paraId="1A0073B5" w14:textId="77777777" w:rsidR="007D55BA" w:rsidRPr="00315CAF" w:rsidRDefault="007D55BA" w:rsidP="007D55BA">
      <w:pPr>
        <w:pStyle w:val="BodyText4"/>
        <w:spacing w:before="0" w:after="0" w:line="240" w:lineRule="auto"/>
        <w:ind w:firstLine="0"/>
        <w:rPr>
          <w:lang w:val="lv-LV"/>
        </w:rPr>
      </w:pPr>
      <w:r w:rsidRPr="00315CAF">
        <w:rPr>
          <w:lang w:val="lv-LV"/>
        </w:rPr>
        <w:t xml:space="preserve">Investīcija sniegs ieguldījumu reformas mērķu sasniegšanā. Tiks konsolidēta un racionalizēta pašlaik sadrumstalotā sabiedriskā transporta sistēma. Tiks sniegts ieguldījumus vienota multimodāls sabiedriskā transporta maršruta tīkla attīstībā  (dzelzceļš kā mugurkauls) ar vienotu un saskaņotu kustības sarakstu, vienotu cenas un atlaižu politiku, vienotu biļeti integrētā sabiedriskā transporta pasūtījuma sistēmā. Tiks atbalstīts ilgtspējīgs elektriskais transports (elektrovilcieni) un tādējādi tiks veicināta SEG emisiju samazināšana. </w:t>
      </w:r>
    </w:p>
    <w:p w14:paraId="1E63B1AF" w14:textId="77777777" w:rsidR="007D55BA" w:rsidRPr="00315CAF" w:rsidRDefault="007D55BA" w:rsidP="007D55BA">
      <w:pPr>
        <w:pStyle w:val="BodyText4"/>
        <w:spacing w:before="0" w:after="0" w:line="240" w:lineRule="auto"/>
        <w:ind w:firstLine="0"/>
        <w:rPr>
          <w:lang w:val="lv-LV"/>
        </w:rPr>
      </w:pPr>
      <w:r w:rsidRPr="00315CAF">
        <w:rPr>
          <w:lang w:val="lv-LV"/>
        </w:rPr>
        <w:t xml:space="preserve">Rail </w:t>
      </w:r>
      <w:proofErr w:type="spellStart"/>
      <w:r w:rsidRPr="00315CAF">
        <w:rPr>
          <w:lang w:val="lv-LV"/>
        </w:rPr>
        <w:t>Baltica</w:t>
      </w:r>
      <w:proofErr w:type="spellEnd"/>
      <w:r w:rsidRPr="00315CAF">
        <w:rPr>
          <w:lang w:val="lv-LV"/>
        </w:rPr>
        <w:t xml:space="preserve"> ir nozīmīgs globāls infrastruktūras projekts, kura mērķis ir izveidot dzelzceļa savienojumu starp Baltijas valstīm (Igauniju, Latviju un Lietuvu) un pārējo Eiropu. Tas ir paredzēts, lai uzlabotu savienojamību, uzlabotu transporta efektivitāti un stimulētu ekonomisko attīstību reģionā. Projekts ir saņēmis ievērojamu finansējumu no Eiropas Savienības, īpaši izmantojot Eiropas infrastruktūras savienošanas instrumentu. Baltijas valstis projekta atbalstam ir piešķīrušas arī nacionālos līdzekļus EISI finanšu līgumu ietvaros (kā nacionālo līdzfinansējumu). Atsevišķām aktivitātēm, kas nav saistītas ar Rīgas </w:t>
      </w:r>
      <w:r w:rsidRPr="00315CAF">
        <w:rPr>
          <w:lang w:val="lv-LV"/>
        </w:rPr>
        <w:lastRenderedPageBreak/>
        <w:t xml:space="preserve">Centrālo staciju, finansējums piešķirts arī no Militārās mobilitātes programmas. </w:t>
      </w:r>
    </w:p>
    <w:p w14:paraId="71A452A0" w14:textId="77777777" w:rsidR="007D55BA" w:rsidRPr="00315CAF" w:rsidRDefault="007D55BA" w:rsidP="007D55BA">
      <w:pPr>
        <w:pStyle w:val="BodyText4"/>
        <w:spacing w:before="0" w:after="0" w:line="240" w:lineRule="auto"/>
        <w:ind w:firstLine="0"/>
        <w:rPr>
          <w:lang w:val="lv-LV"/>
        </w:rPr>
      </w:pPr>
      <w:r w:rsidRPr="00315CAF">
        <w:rPr>
          <w:lang w:val="lv-LV"/>
        </w:rPr>
        <w:t>Pabeidzot 2B posmu, Rīgas Centrālās stacijas dienvidu pusi varēs nodot ekspluatācijā un sākt vilcienu kustību.</w:t>
      </w:r>
    </w:p>
    <w:p w14:paraId="4802ABFA" w14:textId="77777777" w:rsidR="007D55BA" w:rsidRPr="00315CAF" w:rsidRDefault="007D55BA" w:rsidP="007D55BA">
      <w:pPr>
        <w:pStyle w:val="BodyText4"/>
        <w:spacing w:before="0" w:after="0" w:line="240" w:lineRule="auto"/>
        <w:ind w:firstLine="0"/>
        <w:rPr>
          <w:lang w:val="lv-LV"/>
        </w:rPr>
      </w:pPr>
      <w:r w:rsidRPr="00315CAF">
        <w:rPr>
          <w:lang w:val="lv-LV"/>
        </w:rPr>
        <w:t xml:space="preserve">Attiecībā uz Rīgas Centrālās stacijas projektu – projekta </w:t>
      </w:r>
      <w:proofErr w:type="spellStart"/>
      <w:r w:rsidRPr="00315CAF">
        <w:rPr>
          <w:lang w:val="lv-LV"/>
        </w:rPr>
        <w:t>komplementaritāte</w:t>
      </w:r>
      <w:proofErr w:type="spellEnd"/>
      <w:r w:rsidRPr="00315CAF">
        <w:rPr>
          <w:lang w:val="lv-LV"/>
        </w:rPr>
        <w:t xml:space="preserve"> ir tikai ar EISI un attiecīgajiem EISI finanšu līgumiem.</w:t>
      </w:r>
    </w:p>
    <w:p w14:paraId="298C665F" w14:textId="77777777" w:rsidR="007D55BA" w:rsidRPr="00315CAF" w:rsidRDefault="007D55BA" w:rsidP="007D55BA">
      <w:pPr>
        <w:pStyle w:val="BodyText4"/>
        <w:spacing w:before="0" w:after="0" w:line="240" w:lineRule="auto"/>
        <w:ind w:firstLine="0"/>
        <w:rPr>
          <w:lang w:val="lv-LV"/>
        </w:rPr>
      </w:pPr>
      <w:r w:rsidRPr="00315CAF">
        <w:rPr>
          <w:lang w:val="lv-LV"/>
        </w:rPr>
        <w:t xml:space="preserve">Novēršot ierobežojumus pašreizējā Rīgas Centrālajā stacijā (plānoto 11 vietā darbojas tikai 5 sliežu ceļi), būs iespēja ieviest papildu elektrovilcienu pakalpojumus, tādējādi piesaistot vairāk pasažieru un veicinot pāreju uz dzelzceļu. </w:t>
      </w:r>
    </w:p>
    <w:p w14:paraId="0A40081B" w14:textId="77777777" w:rsidR="007D55BA" w:rsidRPr="00315CAF" w:rsidRDefault="007D55BA" w:rsidP="007D55BA">
      <w:pPr>
        <w:pStyle w:val="BodyText4"/>
        <w:spacing w:before="0" w:after="0" w:line="240" w:lineRule="auto"/>
        <w:ind w:firstLine="0"/>
        <w:rPr>
          <w:lang w:val="lv-LV"/>
        </w:rPr>
      </w:pPr>
      <w:r w:rsidRPr="00315CAF">
        <w:rPr>
          <w:lang w:val="lv-LV"/>
        </w:rPr>
        <w:t>Jāņem vērā, ka Rīgas Centrālā stacija ir nozīmīgs transporta mezgls (mobilitātes punkts) piepilsētas, reģionālajiem un starptautiskajiem pasažieriem, plānotās investīcijas Rīgas Centrālajā stacijā ir saistītas ar  1.1.1.2.i. investīciju (Saistītā pasākuma atsauce: LV-C[C1]-I[1-1-1-2-i-]) (kur jau ir iekļauti 6 citi mobilitātes punkti) ar intervences lauku 073 “Tīra pilsētas transporta infrastruktūra”.</w:t>
      </w:r>
    </w:p>
    <w:p w14:paraId="5583B31F" w14:textId="77777777" w:rsidR="007D55BA" w:rsidRPr="00315CAF" w:rsidRDefault="007D55BA" w:rsidP="007D55BA">
      <w:pPr>
        <w:pStyle w:val="BodyText4"/>
        <w:spacing w:before="0" w:after="0" w:line="240" w:lineRule="auto"/>
        <w:ind w:firstLine="0"/>
        <w:rPr>
          <w:lang w:val="lv-LV"/>
        </w:rPr>
      </w:pPr>
      <w:r w:rsidRPr="00315CAF">
        <w:rPr>
          <w:lang w:val="lv-LV"/>
        </w:rPr>
        <w:t xml:space="preserve">Rīgas Centrālās stacijas dienvidu daļas projektā plānotās aktivitātes atbilst RRF plānā ietvertajam Rīgas metropoles transporta sistēmas </w:t>
      </w:r>
      <w:proofErr w:type="spellStart"/>
      <w:r w:rsidRPr="00315CAF">
        <w:rPr>
          <w:lang w:val="lv-LV"/>
        </w:rPr>
        <w:t>zaļināšanas</w:t>
      </w:r>
      <w:proofErr w:type="spellEnd"/>
      <w:r w:rsidRPr="00315CAF">
        <w:rPr>
          <w:lang w:val="lv-LV"/>
        </w:rPr>
        <w:t xml:space="preserve"> reformas mērķim, kā arī projekta īstenošana veicinātu attīstību. sabiedriskā transporta koncepciju, kas paredz, ka dzelzceļš kļūs par sabiedriskā transporta sistēmas mugurkaulu, tajā skaitā:</w:t>
      </w:r>
    </w:p>
    <w:p w14:paraId="387B98C2" w14:textId="77777777" w:rsidR="007D55BA" w:rsidRPr="00315CAF" w:rsidRDefault="007D55BA" w:rsidP="007D55BA">
      <w:pPr>
        <w:pStyle w:val="BodyText4"/>
        <w:spacing w:before="0" w:after="0" w:line="240" w:lineRule="auto"/>
        <w:ind w:firstLine="0"/>
        <w:rPr>
          <w:lang w:val="lv-LV"/>
        </w:rPr>
      </w:pPr>
      <w:r w:rsidRPr="00315CAF">
        <w:rPr>
          <w:lang w:val="lv-LV"/>
        </w:rPr>
        <w:t>• Efektīvs, ērts un multimodāls transporta mezgls, kas veicina pasažieru pāreju no autotransporta un citiem transporta veidiem uz dzelzceļu.</w:t>
      </w:r>
    </w:p>
    <w:p w14:paraId="78A024E9" w14:textId="77777777" w:rsidR="007D55BA" w:rsidRPr="00315CAF" w:rsidRDefault="007D55BA" w:rsidP="007D55BA">
      <w:pPr>
        <w:pStyle w:val="BodyText4"/>
        <w:spacing w:before="0" w:after="0" w:line="240" w:lineRule="auto"/>
        <w:ind w:firstLine="0"/>
        <w:rPr>
          <w:lang w:val="lv-LV"/>
        </w:rPr>
      </w:pPr>
      <w:r w:rsidRPr="00315CAF">
        <w:rPr>
          <w:lang w:val="lv-LV"/>
        </w:rPr>
        <w:t>• Šobrīd jau elektrificētās dzelzceļa infrastruktūras intensīvāka izmantošana.</w:t>
      </w:r>
    </w:p>
    <w:p w14:paraId="32B50810" w14:textId="77777777" w:rsidR="007D55BA" w:rsidRPr="00315CAF" w:rsidRDefault="007D55BA" w:rsidP="007D55BA">
      <w:pPr>
        <w:pStyle w:val="BodyText4"/>
        <w:spacing w:before="0" w:after="0" w:line="240" w:lineRule="auto"/>
        <w:ind w:firstLine="0"/>
        <w:rPr>
          <w:lang w:val="lv-LV"/>
        </w:rPr>
      </w:pPr>
      <w:r w:rsidRPr="00315CAF">
        <w:rPr>
          <w:lang w:val="lv-LV"/>
        </w:rPr>
        <w:t>• 1520 mm pasažieru pārvadājumi pēc fiksēta intervāla kustības grafika: Rīgas piepilsētas pārvadājumi - ar intervālu līdz 15 minūtēm līnijās ar vislielāko pieprasījumu (Rīgas metropole, Aizkraukle, Dubulti/Sloka, Jelgava).</w:t>
      </w:r>
    </w:p>
    <w:p w14:paraId="66032CBF" w14:textId="77777777" w:rsidR="007D55BA" w:rsidRPr="00315CAF" w:rsidRDefault="007D55BA" w:rsidP="007D55BA">
      <w:pPr>
        <w:pStyle w:val="BodyText4"/>
        <w:spacing w:before="0" w:after="0" w:line="240" w:lineRule="auto"/>
        <w:ind w:firstLine="0"/>
        <w:rPr>
          <w:lang w:val="lv-LV"/>
        </w:rPr>
      </w:pPr>
      <w:r w:rsidRPr="00315CAF">
        <w:rPr>
          <w:lang w:val="lv-LV"/>
        </w:rPr>
        <w:t>• Pievilcīga un ātra starppilsētu reģionālo vilcienu satiksmes nodrošināšana, kas konkurētspējīgi savieno reģionu centrus ar galvaspilsētu Rīgu – samazinot citu transporta veidu (auto, autobusu) izmantošanu.</w:t>
      </w:r>
    </w:p>
    <w:p w14:paraId="22D87A8C" w14:textId="77777777" w:rsidR="007D55BA" w:rsidRPr="00315CAF" w:rsidRDefault="007D55BA" w:rsidP="007D55BA">
      <w:pPr>
        <w:pStyle w:val="BodyText4"/>
        <w:spacing w:before="0" w:after="0" w:line="240" w:lineRule="auto"/>
        <w:ind w:firstLine="0"/>
        <w:rPr>
          <w:lang w:val="lv-LV"/>
        </w:rPr>
      </w:pPr>
      <w:r w:rsidRPr="00315CAF">
        <w:rPr>
          <w:lang w:val="lv-LV"/>
        </w:rPr>
        <w:t>• Kopējo transporta emisiju, kā arī citu būtisku transporta blakusefektu samazināšana - sastrēgumi, troksnis un daļiņu piesārņojums gaisā, satiksmes negadījumi u.c.</w:t>
      </w:r>
    </w:p>
    <w:p w14:paraId="65E21A8F" w14:textId="77777777" w:rsidR="007D55BA" w:rsidRPr="00315CAF" w:rsidRDefault="007D55BA" w:rsidP="007D55BA">
      <w:pPr>
        <w:pStyle w:val="BodyText4"/>
        <w:spacing w:before="0" w:after="0" w:line="240" w:lineRule="auto"/>
        <w:ind w:firstLine="0"/>
        <w:rPr>
          <w:lang w:val="lv-LV"/>
        </w:rPr>
      </w:pPr>
      <w:r w:rsidRPr="00315CAF">
        <w:rPr>
          <w:lang w:val="lv-LV"/>
        </w:rPr>
        <w:t xml:space="preserve">Šobrīd Rīgas Centrālajā stacija ir visu esošo 1520 mm dzelzceļa reģionālo virzienu krustojums (sliežu ceļi Latvijā tiek būvēti ar Rīgas Centrālo staciju centrā). Vienlaikus Rīgas Centrālā stacija ir arī multimodāls mezgls Rīgas pilsētas  centrā, kas nodrošina </w:t>
      </w:r>
      <w:proofErr w:type="spellStart"/>
      <w:r w:rsidRPr="00315CAF">
        <w:rPr>
          <w:lang w:val="lv-LV"/>
        </w:rPr>
        <w:t>transfēru</w:t>
      </w:r>
      <w:proofErr w:type="spellEnd"/>
      <w:r w:rsidRPr="00315CAF">
        <w:rPr>
          <w:lang w:val="lv-LV"/>
        </w:rPr>
        <w:t xml:space="preserve"> uz pilsētas transporta līdzekļiem (autobusiem, tramvajiem, trolejbusiem), pārsēšanos ar starppilsētu un starptautiskajām autobusu līnijām, kā arī </w:t>
      </w:r>
      <w:proofErr w:type="spellStart"/>
      <w:r w:rsidRPr="00315CAF">
        <w:rPr>
          <w:lang w:val="lv-LV"/>
        </w:rPr>
        <w:t>transfēru</w:t>
      </w:r>
      <w:proofErr w:type="spellEnd"/>
      <w:r w:rsidRPr="00315CAF">
        <w:rPr>
          <w:lang w:val="lv-LV"/>
        </w:rPr>
        <w:t xml:space="preserve"> uz lidostas autobusu līniju. Riteņbraukšanas un pastaigu infrastruktūra atsevišķās apkārtnes daļās pakāpeniski uzlabojas un tiks pabeigta 2026.gadā kā daļa no teritorijas labiekārtošanas risinājumiem, integrējot Rīgas Centrālo staciju pilsētvidē.</w:t>
      </w:r>
    </w:p>
    <w:p w14:paraId="2E21C7A7" w14:textId="77777777" w:rsidR="007D55BA" w:rsidRPr="00315CAF" w:rsidRDefault="007D55BA" w:rsidP="007D55BA">
      <w:pPr>
        <w:pStyle w:val="BodyText4"/>
        <w:spacing w:before="0" w:after="0" w:line="240" w:lineRule="auto"/>
        <w:ind w:left="720" w:firstLine="0"/>
        <w:rPr>
          <w:i/>
          <w:iCs/>
          <w:lang w:val="lv-LV"/>
        </w:rPr>
      </w:pPr>
    </w:p>
    <w:p w14:paraId="60F51421" w14:textId="6F02528B" w:rsidR="007D55BA" w:rsidRPr="00315CAF" w:rsidRDefault="00A125C9" w:rsidP="007D55BA">
      <w:pPr>
        <w:pStyle w:val="BodyText4"/>
        <w:numPr>
          <w:ilvl w:val="0"/>
          <w:numId w:val="41"/>
        </w:numPr>
        <w:spacing w:before="0" w:after="0" w:line="240" w:lineRule="auto"/>
        <w:rPr>
          <w:i/>
          <w:iCs/>
          <w:lang w:val="lv-LV"/>
        </w:rPr>
      </w:pPr>
      <w:r w:rsidRPr="00315CAF">
        <w:rPr>
          <w:b/>
          <w:bCs/>
          <w:i/>
          <w:iCs/>
          <w:sz w:val="20"/>
          <w:szCs w:val="20"/>
          <w:shd w:val="clear" w:color="auto" w:fill="FFFFFF"/>
        </w:rPr>
        <w:t>Plānotie investīciju pasākumi</w:t>
      </w:r>
      <w:r w:rsidRPr="00315CAF">
        <w:rPr>
          <w:bCs/>
          <w:i/>
          <w:iCs/>
          <w:sz w:val="20"/>
          <w:szCs w:val="20"/>
          <w:shd w:val="clear" w:color="auto" w:fill="FFFFFF"/>
        </w:rPr>
        <w:t>:</w:t>
      </w:r>
      <w:r w:rsidR="007D55BA" w:rsidRPr="00315CAF">
        <w:rPr>
          <w:i/>
          <w:iCs/>
          <w:lang w:val="lv-LV"/>
        </w:rPr>
        <w:t>.</w:t>
      </w:r>
    </w:p>
    <w:p w14:paraId="35121440" w14:textId="77777777" w:rsidR="007D55BA" w:rsidRPr="00315CAF" w:rsidRDefault="007D55BA" w:rsidP="007D55BA">
      <w:pPr>
        <w:jc w:val="both"/>
        <w:rPr>
          <w:rFonts w:ascii="Times New Roman" w:hAnsi="Times New Roman" w:cs="Times New Roman"/>
          <w:sz w:val="18"/>
          <w:szCs w:val="18"/>
          <w:lang w:val="lv-LV"/>
        </w:rPr>
      </w:pPr>
    </w:p>
    <w:p w14:paraId="119FA20F" w14:textId="77777777" w:rsidR="007D55BA" w:rsidRPr="00315CAF" w:rsidRDefault="007D55BA" w:rsidP="007D55BA">
      <w:p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Rīgas Centrālās dzelzceļa stacijas dienvidu daļa</w:t>
      </w:r>
      <w:r w:rsidRPr="00315CAF">
        <w:rPr>
          <w:rFonts w:ascii="Times New Roman" w:hAnsi="Times New Roman" w:cs="Times New Roman"/>
          <w:sz w:val="21"/>
          <w:szCs w:val="21"/>
        </w:rPr>
        <w:t>s</w:t>
      </w:r>
      <w:r w:rsidRPr="00315CAF">
        <w:rPr>
          <w:rFonts w:ascii="Times New Roman" w:hAnsi="Times New Roman" w:cs="Times New Roman"/>
          <w:sz w:val="21"/>
          <w:szCs w:val="21"/>
          <w:lang w:val="lv-LV"/>
        </w:rPr>
        <w:t xml:space="preserve"> (2B posms) b</w:t>
      </w:r>
      <w:proofErr w:type="spellStart"/>
      <w:r w:rsidRPr="00315CAF">
        <w:rPr>
          <w:rFonts w:ascii="Times New Roman" w:hAnsi="Times New Roman" w:cs="Times New Roman"/>
          <w:sz w:val="21"/>
          <w:szCs w:val="21"/>
        </w:rPr>
        <w:t>ūvdarbu</w:t>
      </w:r>
      <w:proofErr w:type="spellEnd"/>
      <w:r w:rsidRPr="00315CAF">
        <w:rPr>
          <w:rFonts w:ascii="Times New Roman" w:hAnsi="Times New Roman" w:cs="Times New Roman"/>
          <w:sz w:val="21"/>
          <w:szCs w:val="21"/>
        </w:rPr>
        <w:t xml:space="preserve"> pabeigšana (par kopējo AF finansējumu 114 627 980 </w:t>
      </w:r>
      <w:proofErr w:type="spellStart"/>
      <w:r w:rsidRPr="00315CAF">
        <w:rPr>
          <w:rFonts w:ascii="Times New Roman" w:hAnsi="Times New Roman" w:cs="Times New Roman"/>
          <w:sz w:val="21"/>
          <w:szCs w:val="21"/>
        </w:rPr>
        <w:t>euro</w:t>
      </w:r>
      <w:proofErr w:type="spellEnd"/>
      <w:r w:rsidRPr="00315CAF">
        <w:rPr>
          <w:rFonts w:ascii="Times New Roman" w:hAnsi="Times New Roman" w:cs="Times New Roman"/>
          <w:sz w:val="21"/>
          <w:szCs w:val="21"/>
        </w:rPr>
        <w:t xml:space="preserve"> apmērā) </w:t>
      </w:r>
      <w:r w:rsidRPr="00315CAF">
        <w:rPr>
          <w:rFonts w:ascii="Times New Roman" w:hAnsi="Times New Roman" w:cs="Times New Roman"/>
          <w:sz w:val="21"/>
          <w:szCs w:val="21"/>
          <w:lang w:val="lv-LV"/>
        </w:rPr>
        <w:t>paredz sekojošu darbu veikšanu:</w:t>
      </w:r>
    </w:p>
    <w:p w14:paraId="3418E5E1"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Būvobjekta sagatavošanu un uzturēšanu būvniecības laikā. Nepieciešamības gadījumā pagaidu inženierkomunikāciju un sakaru tīklu pārvietošana. Objekta biroji, aprīkojums, iekārtas, mēbeles (ieskaitot transportēšanu, objekta biroju iekārtošanu un apkalpošanu nominētajam apakšuzņēmējam, Inženierim un Būvniekam). Būvlaukuma uzturēšana (objekta ekspluatācijas izmaksas komunālie maksājumi, elektrība, apsardze, videonovērošana, personāla izmaksas utt.).</w:t>
      </w:r>
    </w:p>
    <w:p w14:paraId="3A37A6B4"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Jumta segums (ieskaitot uzstādīšanu, ieklāšanu, pēcapstrādi).</w:t>
      </w:r>
    </w:p>
    <w:p w14:paraId="0403298D"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Pasažieru infrastruktūra (tostarp skaļruņu sistēmas, platformas, apgaismojums un piekļuve, kāpņu konstrukcijas, lifti, eskalatori), kas ir būtiska stacijas darbībai.</w:t>
      </w:r>
    </w:p>
    <w:p w14:paraId="085DB7C1"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Starpsienas (ieskaitot mūrēšanas, montāžas un siltināšanas darbus). Atveru aizpildīšanas elementi, speciālo konstrukciju fasādes (ieskaitot piegādi un uzstādīšanu), Apdares darbi stacijas darbībai būtiskajā apjomā.</w:t>
      </w:r>
    </w:p>
    <w:p w14:paraId="0E5F1D11"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Ēkas inženierkomunikācijas un vadības sistēmas (tostarp uzstādīšana un pieslēgšana), kas ir būtiskas stacijas darbībai.</w:t>
      </w:r>
    </w:p>
    <w:p w14:paraId="71EAC042"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Tehniskais aprīkojums (ieskaitot apgaismojumu, ieskaitot HVAC un ūdensapgādes un kanalizācijas inženierkomunikāciju un ēku vadības sistēmu ierīkošanu), sanitārās telpas (tualetes) (tostarp sanitārās un ūdensapgādes iekārtas), kas ir būtiskas stacijas darbībai.</w:t>
      </w:r>
    </w:p>
    <w:p w14:paraId="55DE8ED3"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lastRenderedPageBreak/>
        <w:t>Teritorijas rekultivācija (t.sk. inženierkomunikāciju ierīkošana, segumu ieklāšana, apgaismojums), būvdarbu skartās infrastruktūras atjaunošana (pašvaldības satiksmes infrastruktūra; inženierkomunikācijas, tilti, pārvadi stacijas darbībai būtiskā apjomā.</w:t>
      </w:r>
    </w:p>
    <w:p w14:paraId="561A0F64" w14:textId="77777777" w:rsidR="007D55BA" w:rsidRPr="00315CAF" w:rsidRDefault="007D55BA" w:rsidP="007D55BA">
      <w:pPr>
        <w:pStyle w:val="ListParagraph"/>
        <w:numPr>
          <w:ilvl w:val="0"/>
          <w:numId w:val="40"/>
        </w:numPr>
        <w:jc w:val="both"/>
        <w:rPr>
          <w:rFonts w:ascii="Times New Roman" w:hAnsi="Times New Roman" w:cs="Times New Roman"/>
          <w:sz w:val="21"/>
          <w:szCs w:val="21"/>
          <w:lang w:val="lv-LV"/>
        </w:rPr>
      </w:pPr>
      <w:r w:rsidRPr="00315CAF">
        <w:rPr>
          <w:rFonts w:ascii="Times New Roman" w:hAnsi="Times New Roman" w:cs="Times New Roman"/>
          <w:sz w:val="21"/>
          <w:szCs w:val="21"/>
          <w:lang w:val="lv-LV"/>
        </w:rPr>
        <w:t>Papildu izmaksas saistībā ar aizsardzību pret sprādzieniem, kas saistītas ar jumta sekundāro tērauda konstrukciju, fasādi, soliem un tvertnēm, kas ir būtiskas stacijas darbībai. Papildu izmaksas, kas saistītas ar Air2Rail / drošības telpām / tuneli C, kas ir būtiska stacijas darbībai.</w:t>
      </w:r>
    </w:p>
    <w:p w14:paraId="40CD47E5" w14:textId="77777777" w:rsidR="007D55BA" w:rsidRPr="00315CAF" w:rsidRDefault="007D55BA" w:rsidP="007D55BA">
      <w:pPr>
        <w:pStyle w:val="ListParagraph"/>
        <w:numPr>
          <w:ilvl w:val="0"/>
          <w:numId w:val="40"/>
        </w:numPr>
        <w:jc w:val="both"/>
        <w:rPr>
          <w:rStyle w:val="cf01"/>
          <w:rFonts w:ascii="Times New Roman" w:eastAsia="Times New Roman" w:hAnsi="Times New Roman" w:cs="Times New Roman"/>
          <w:b w:val="0"/>
          <w:sz w:val="21"/>
          <w:szCs w:val="21"/>
          <w:lang w:val="lv-LV" w:eastAsia="lv-LV"/>
        </w:rPr>
      </w:pPr>
      <w:r w:rsidRPr="00315CAF">
        <w:rPr>
          <w:rFonts w:ascii="Times New Roman" w:hAnsi="Times New Roman" w:cs="Times New Roman"/>
          <w:sz w:val="21"/>
          <w:szCs w:val="21"/>
          <w:lang w:val="lv-LV"/>
        </w:rPr>
        <w:t xml:space="preserve">FIDIC inženiera (t.sk. Būvuzraudzības) pakalpojumi, Autoruzraudzības pakalpojumi Būvdarbu laikā. </w:t>
      </w:r>
    </w:p>
    <w:p w14:paraId="1E4BEA7E" w14:textId="77777777" w:rsidR="007D55BA" w:rsidRPr="00315CAF" w:rsidRDefault="007D55BA" w:rsidP="007D55BA">
      <w:pPr>
        <w:pStyle w:val="BodyText4"/>
        <w:spacing w:before="0" w:after="0" w:line="240" w:lineRule="auto"/>
        <w:ind w:firstLine="0"/>
        <w:rPr>
          <w:i/>
          <w:iCs/>
          <w:lang w:val="lv-LV"/>
        </w:rPr>
      </w:pPr>
    </w:p>
    <w:p w14:paraId="616FB67E" w14:textId="0518BAE3" w:rsidR="007D55BA" w:rsidRPr="00315CAF" w:rsidRDefault="00A125C9" w:rsidP="007D55BA">
      <w:pPr>
        <w:pStyle w:val="BodyText4"/>
        <w:numPr>
          <w:ilvl w:val="0"/>
          <w:numId w:val="41"/>
        </w:numPr>
        <w:spacing w:before="0" w:after="0" w:line="240" w:lineRule="auto"/>
        <w:rPr>
          <w:i/>
          <w:iCs/>
          <w:lang w:val="lv-LV"/>
        </w:rPr>
      </w:pPr>
      <w:r w:rsidRPr="00315CAF">
        <w:rPr>
          <w:b/>
          <w:bCs/>
          <w:i/>
          <w:iCs/>
          <w:sz w:val="20"/>
          <w:szCs w:val="20"/>
          <w:shd w:val="clear" w:color="auto" w:fill="FFFFFF"/>
        </w:rPr>
        <w:t>Mērķauditorija:</w:t>
      </w:r>
      <w:r w:rsidR="007D55BA" w:rsidRPr="00315CAF">
        <w:rPr>
          <w:i/>
          <w:iCs/>
          <w:lang w:val="lv-LV"/>
        </w:rPr>
        <w:t>;</w:t>
      </w:r>
    </w:p>
    <w:p w14:paraId="15B8EDFF" w14:textId="77777777" w:rsidR="007D55BA" w:rsidRPr="00315CAF" w:rsidRDefault="007D55BA" w:rsidP="007D55BA">
      <w:pPr>
        <w:pStyle w:val="BodyText4"/>
        <w:spacing w:before="0" w:after="0" w:line="240" w:lineRule="auto"/>
        <w:ind w:firstLine="0"/>
        <w:rPr>
          <w:lang w:val="lv-LV"/>
        </w:rPr>
      </w:pPr>
      <w:r w:rsidRPr="00315CAF">
        <w:rPr>
          <w:lang w:val="lv-LV"/>
        </w:rPr>
        <w:t>Investīcijas mērķis ir pasažieri, kas izmantos modernizēto Rīgas Centrālo staciju.</w:t>
      </w:r>
    </w:p>
    <w:p w14:paraId="728F0A87" w14:textId="77777777" w:rsidR="007D55BA" w:rsidRPr="00315CAF" w:rsidRDefault="007D55BA" w:rsidP="007D55BA">
      <w:pPr>
        <w:pStyle w:val="BodyText4"/>
        <w:spacing w:before="0" w:after="0" w:line="240" w:lineRule="auto"/>
        <w:ind w:firstLine="0"/>
        <w:rPr>
          <w:i/>
          <w:iCs/>
          <w:lang w:val="lv-LV"/>
        </w:rPr>
      </w:pPr>
    </w:p>
    <w:p w14:paraId="66485AE4" w14:textId="32583EC6" w:rsidR="007D55BA" w:rsidRPr="00315CAF" w:rsidRDefault="00A125C9" w:rsidP="007D55BA">
      <w:pPr>
        <w:pStyle w:val="BodyText4"/>
        <w:spacing w:before="0" w:after="0" w:line="240" w:lineRule="auto"/>
        <w:ind w:firstLine="0"/>
        <w:rPr>
          <w:lang w:val="lv-LV"/>
        </w:rPr>
      </w:pPr>
      <w:r w:rsidRPr="00315CAF">
        <w:rPr>
          <w:b/>
          <w:bCs/>
          <w:i/>
          <w:iCs/>
          <w:sz w:val="20"/>
          <w:szCs w:val="20"/>
          <w:shd w:val="clear" w:color="auto" w:fill="FFFFFF"/>
        </w:rPr>
        <w:t>Īstenošana:</w:t>
      </w:r>
      <w:r w:rsidR="007D55BA" w:rsidRPr="00315CAF">
        <w:rPr>
          <w:lang w:val="lv-LV"/>
        </w:rPr>
        <w:t xml:space="preserve">Projektu īstenos finansējuma saņēmēju – SIA “Eiropas Dzelzceļa līnijas”. </w:t>
      </w:r>
    </w:p>
    <w:p w14:paraId="00D3D731" w14:textId="77777777" w:rsidR="007D55BA" w:rsidRPr="00315CAF" w:rsidRDefault="007D55BA" w:rsidP="007D55BA">
      <w:pPr>
        <w:pStyle w:val="BodyText4"/>
        <w:spacing w:before="0" w:after="0" w:line="240" w:lineRule="auto"/>
        <w:ind w:firstLine="0"/>
        <w:rPr>
          <w:lang w:val="lv-LV"/>
        </w:rPr>
      </w:pPr>
      <w:r w:rsidRPr="00315CAF">
        <w:rPr>
          <w:lang w:val="lv-LV"/>
        </w:rPr>
        <w:t xml:space="preserve">SIA “Eiropas Dzelzceļa līnijas” ir 100% Latvijas valstij piederoša kapitālsabiedrība, kas dibināta 2014.gadā. No 2016.gada SIA “Eiropas Dzelzceļa līnijas” ir projekta Rail </w:t>
      </w:r>
      <w:proofErr w:type="spellStart"/>
      <w:r w:rsidRPr="00315CAF">
        <w:rPr>
          <w:lang w:val="lv-LV"/>
        </w:rPr>
        <w:t>Baltica</w:t>
      </w:r>
      <w:proofErr w:type="spellEnd"/>
      <w:r w:rsidRPr="00315CAF">
        <w:rPr>
          <w:lang w:val="lv-LV"/>
        </w:rPr>
        <w:t xml:space="preserve"> nacionālais ieviesējs Latvijā. Līdzīgi kā Rail </w:t>
      </w:r>
      <w:proofErr w:type="spellStart"/>
      <w:r w:rsidRPr="00315CAF">
        <w:rPr>
          <w:lang w:val="lv-LV"/>
        </w:rPr>
        <w:t>Baltic</w:t>
      </w:r>
      <w:proofErr w:type="spellEnd"/>
      <w:r w:rsidRPr="00315CAF">
        <w:rPr>
          <w:lang w:val="lv-LV"/>
        </w:rPr>
        <w:t xml:space="preserve"> </w:t>
      </w:r>
      <w:proofErr w:type="spellStart"/>
      <w:r w:rsidRPr="00315CAF">
        <w:rPr>
          <w:lang w:val="lv-LV"/>
        </w:rPr>
        <w:t>Estonia</w:t>
      </w:r>
      <w:proofErr w:type="spellEnd"/>
      <w:r w:rsidRPr="00315CAF">
        <w:rPr>
          <w:lang w:val="lv-LV"/>
        </w:rPr>
        <w:t xml:space="preserve"> OÜ Igaunijā un  AB LTG </w:t>
      </w:r>
      <w:proofErr w:type="spellStart"/>
      <w:r w:rsidRPr="00315CAF">
        <w:rPr>
          <w:lang w:val="lv-LV"/>
        </w:rPr>
        <w:t>Infra</w:t>
      </w:r>
      <w:proofErr w:type="spellEnd"/>
      <w:r w:rsidRPr="00315CAF">
        <w:rPr>
          <w:lang w:val="lv-LV"/>
        </w:rPr>
        <w:t xml:space="preserve"> un UAB Rail </w:t>
      </w:r>
      <w:proofErr w:type="spellStart"/>
      <w:r w:rsidRPr="00315CAF">
        <w:rPr>
          <w:lang w:val="lv-LV"/>
        </w:rPr>
        <w:t>Baltica</w:t>
      </w:r>
      <w:proofErr w:type="spellEnd"/>
      <w:r w:rsidRPr="00315CAF">
        <w:rPr>
          <w:lang w:val="lv-LV"/>
        </w:rPr>
        <w:t xml:space="preserve"> </w:t>
      </w:r>
      <w:proofErr w:type="spellStart"/>
      <w:r w:rsidRPr="00315CAF">
        <w:rPr>
          <w:lang w:val="lv-LV"/>
        </w:rPr>
        <w:t>Statyba</w:t>
      </w:r>
      <w:proofErr w:type="spellEnd"/>
      <w:r w:rsidRPr="00315CAF">
        <w:rPr>
          <w:lang w:val="lv-LV"/>
        </w:rPr>
        <w:t xml:space="preserve"> Lietuvā. SIA “Eiropas Dzelzceļa līnijas” uzdevums ir Rail </w:t>
      </w:r>
      <w:proofErr w:type="spellStart"/>
      <w:r w:rsidRPr="00315CAF">
        <w:rPr>
          <w:lang w:val="lv-LV"/>
        </w:rPr>
        <w:t>Baltica</w:t>
      </w:r>
      <w:proofErr w:type="spellEnd"/>
      <w:r w:rsidRPr="00315CAF">
        <w:rPr>
          <w:lang w:val="lv-LV"/>
        </w:rPr>
        <w:t xml:space="preserve"> publiskās lietošanas dzelzceļa infrastruktūras izbūve Latvijā. </w:t>
      </w:r>
    </w:p>
    <w:p w14:paraId="59F317AA" w14:textId="77777777" w:rsidR="007D55BA" w:rsidRPr="00315CAF" w:rsidRDefault="007D55BA" w:rsidP="007D55BA">
      <w:pPr>
        <w:pStyle w:val="BodyText4"/>
        <w:spacing w:before="0" w:after="0" w:line="240" w:lineRule="auto"/>
        <w:ind w:firstLine="0"/>
        <w:rPr>
          <w:i/>
          <w:iCs/>
          <w:lang w:val="lv-LV"/>
        </w:rPr>
      </w:pPr>
    </w:p>
    <w:p w14:paraId="5DDFBCAF" w14:textId="34AF012D" w:rsidR="007D55BA" w:rsidRPr="00315CAF" w:rsidRDefault="00A125C9" w:rsidP="007D55BA">
      <w:pPr>
        <w:pStyle w:val="BodyText4"/>
        <w:numPr>
          <w:ilvl w:val="0"/>
          <w:numId w:val="41"/>
        </w:numPr>
        <w:spacing w:before="0" w:after="0" w:line="240" w:lineRule="auto"/>
        <w:rPr>
          <w:i/>
          <w:iCs/>
          <w:lang w:val="lv-LV"/>
        </w:rPr>
      </w:pPr>
      <w:r w:rsidRPr="00315CAF">
        <w:rPr>
          <w:b/>
          <w:bCs/>
          <w:i/>
          <w:iCs/>
          <w:sz w:val="20"/>
          <w:szCs w:val="20"/>
          <w:shd w:val="clear" w:color="auto" w:fill="FFFFFF"/>
        </w:rPr>
        <w:t>Laika ietvars</w:t>
      </w:r>
      <w:r w:rsidRPr="00315CAF">
        <w:rPr>
          <w:bCs/>
          <w:i/>
          <w:iCs/>
          <w:sz w:val="20"/>
          <w:szCs w:val="20"/>
          <w:shd w:val="clear" w:color="auto" w:fill="FFFFFF"/>
        </w:rPr>
        <w:t>:</w:t>
      </w:r>
      <w:r w:rsidR="007D55BA" w:rsidRPr="00315CAF">
        <w:rPr>
          <w:i/>
          <w:iCs/>
          <w:lang w:val="lv-LV"/>
        </w:rPr>
        <w:t>.</w:t>
      </w:r>
    </w:p>
    <w:p w14:paraId="6B566867" w14:textId="77777777" w:rsidR="007D55BA" w:rsidRPr="00315CAF" w:rsidRDefault="007D55BA" w:rsidP="007D55BA">
      <w:pPr>
        <w:pStyle w:val="BodyText4"/>
        <w:spacing w:before="0" w:after="0"/>
        <w:ind w:firstLine="0"/>
        <w:rPr>
          <w:lang w:val="lv-LV"/>
        </w:rPr>
      </w:pPr>
      <w:r w:rsidRPr="00315CAF">
        <w:rPr>
          <w:lang w:val="lv-LV"/>
        </w:rPr>
        <w:t>Līgumu parakstīšana par Rīgas Centrālās stacijas modernizāciju (2B posms):</w:t>
      </w:r>
    </w:p>
    <w:p w14:paraId="6CF027A8" w14:textId="77777777" w:rsidR="007D55BA" w:rsidRPr="00315CAF" w:rsidRDefault="007D55BA" w:rsidP="007D55BA">
      <w:pPr>
        <w:pStyle w:val="BodyText4"/>
        <w:numPr>
          <w:ilvl w:val="0"/>
          <w:numId w:val="42"/>
        </w:numPr>
        <w:spacing w:before="0" w:after="0"/>
        <w:rPr>
          <w:lang w:val="lv-LV"/>
        </w:rPr>
      </w:pPr>
      <w:r w:rsidRPr="00315CAF">
        <w:rPr>
          <w:lang w:val="lv-LV"/>
        </w:rPr>
        <w:t>Orientējošs pabeigšanas grafiks: 2024.g. 4.cet.</w:t>
      </w:r>
    </w:p>
    <w:p w14:paraId="542E5C21" w14:textId="77777777" w:rsidR="007D55BA" w:rsidRPr="00315CAF" w:rsidRDefault="007D55BA" w:rsidP="007D55BA">
      <w:pPr>
        <w:pStyle w:val="BodyText4"/>
        <w:spacing w:before="0" w:after="0"/>
        <w:ind w:firstLine="0"/>
        <w:rPr>
          <w:lang w:val="lv-LV"/>
        </w:rPr>
      </w:pPr>
      <w:r w:rsidRPr="00315CAF">
        <w:rPr>
          <w:lang w:val="lv-LV"/>
        </w:rPr>
        <w:t>Modernizēta Rīgas Centrālā stacija:</w:t>
      </w:r>
    </w:p>
    <w:p w14:paraId="119140D2" w14:textId="77777777" w:rsidR="007D55BA" w:rsidRPr="00315CAF" w:rsidRDefault="007D55BA" w:rsidP="007D55BA">
      <w:pPr>
        <w:pStyle w:val="BodyText4"/>
        <w:numPr>
          <w:ilvl w:val="0"/>
          <w:numId w:val="42"/>
        </w:numPr>
        <w:spacing w:before="0" w:after="0" w:line="240" w:lineRule="auto"/>
        <w:rPr>
          <w:lang w:val="lv-LV"/>
        </w:rPr>
      </w:pPr>
      <w:r w:rsidRPr="00315CAF">
        <w:rPr>
          <w:lang w:val="lv-LV"/>
        </w:rPr>
        <w:t>Orientējošs pabeigšanas grafiks: 2026.g. 3.cet.</w:t>
      </w:r>
    </w:p>
    <w:p w14:paraId="0C70822C" w14:textId="77777777" w:rsidR="007D55BA" w:rsidRPr="00315CAF" w:rsidRDefault="007D55BA" w:rsidP="007D55BA">
      <w:pPr>
        <w:pStyle w:val="BodyText4"/>
        <w:spacing w:before="0" w:after="0" w:line="240" w:lineRule="auto"/>
        <w:ind w:firstLine="0"/>
        <w:rPr>
          <w:i/>
          <w:iCs/>
          <w:lang w:val="lv-LV"/>
        </w:rPr>
      </w:pPr>
    </w:p>
    <w:p w14:paraId="533E8935" w14:textId="27ED1ADF" w:rsidR="007D55BA" w:rsidRPr="00315CAF" w:rsidRDefault="00A125C9" w:rsidP="007D55BA">
      <w:pPr>
        <w:pStyle w:val="BodyText4"/>
        <w:numPr>
          <w:ilvl w:val="0"/>
          <w:numId w:val="41"/>
        </w:numPr>
        <w:spacing w:before="0" w:after="0" w:line="240" w:lineRule="auto"/>
        <w:rPr>
          <w:i/>
          <w:iCs/>
          <w:lang w:val="lv-LV"/>
        </w:rPr>
      </w:pPr>
      <w:r w:rsidRPr="00315CAF">
        <w:rPr>
          <w:i/>
          <w:iCs/>
          <w:lang w:val="lv-LV"/>
        </w:rPr>
        <w:t>Valsts atbalsts:</w:t>
      </w:r>
    </w:p>
    <w:p w14:paraId="21228B13" w14:textId="77777777" w:rsidR="007D55BA" w:rsidRPr="001C673A" w:rsidRDefault="007D55BA" w:rsidP="007D55BA">
      <w:pPr>
        <w:pStyle w:val="BodyText4"/>
        <w:shd w:val="clear" w:color="auto" w:fill="auto"/>
        <w:spacing w:before="0" w:after="0"/>
        <w:ind w:firstLine="0"/>
        <w:rPr>
          <w:lang w:val="lv-LV"/>
        </w:rPr>
      </w:pPr>
      <w:r w:rsidRPr="00315CAF">
        <w:rPr>
          <w:lang w:val="lv-LV"/>
        </w:rPr>
        <w:t>Paredzamās investīcijas nav uzskatāmas par valsts atbalstu saskaņā ar Komisijas Paziņojumu - Kopienas vadlīnijām valsts atbalstu dzelzceļa uzņēmumiem (2008/C 184/07). Vadlīnijas nosaka, ka atbalsts dzelzceļa infrastruktūrai (šai gadījumā – Rīgas Centrālajai pasažieru stacijai) netiek uzskatīts par valsts atbalstu, jo publiski finansētā infrastruktūra ir vienlīdzīgi un bez diskriminācijas pieejama visiem potenciālajiem lietotājiem un par piekļuvi šai infrastruktūrai dzelzceļa uzņēmumiem, kas nodrošina pārvadājumus Rīgas Centrālajā stacijā, ir noteikta adekvāta maksa, kas atbilst ES tiesību aktiem.</w:t>
      </w:r>
    </w:p>
    <w:p w14:paraId="68DB97E4" w14:textId="77777777" w:rsidR="007D55BA" w:rsidRDefault="007D55BA" w:rsidP="007A3F9B">
      <w:pPr>
        <w:pStyle w:val="BodyText4"/>
        <w:shd w:val="clear" w:color="auto" w:fill="auto"/>
        <w:spacing w:before="0" w:after="0"/>
        <w:ind w:left="20"/>
        <w:rPr>
          <w:b/>
          <w:bCs/>
          <w:u w:val="single"/>
          <w:lang w:val="lv-LV"/>
        </w:rPr>
      </w:pPr>
    </w:p>
    <w:p w14:paraId="6355D6B4" w14:textId="77777777" w:rsidR="007D55BA" w:rsidRDefault="007D55BA" w:rsidP="007A3F9B">
      <w:pPr>
        <w:pStyle w:val="BodyText4"/>
        <w:shd w:val="clear" w:color="auto" w:fill="auto"/>
        <w:spacing w:before="0" w:after="0"/>
        <w:ind w:left="20"/>
        <w:rPr>
          <w:b/>
          <w:bCs/>
          <w:u w:val="single"/>
          <w:lang w:val="lv-LV"/>
        </w:rPr>
      </w:pPr>
    </w:p>
    <w:p w14:paraId="1D341024" w14:textId="26B74154" w:rsidR="00AA56FC" w:rsidRDefault="00AA56FC" w:rsidP="00AA56FC">
      <w:pPr>
        <w:pStyle w:val="BodyText4"/>
        <w:spacing w:before="0" w:after="0" w:line="240" w:lineRule="auto"/>
        <w:ind w:firstLine="0"/>
        <w:rPr>
          <w:rFonts w:eastAsia="Courier New"/>
          <w:b/>
          <w:bCs/>
          <w:sz w:val="22"/>
          <w:szCs w:val="22"/>
          <w:shd w:val="clear" w:color="auto" w:fill="FFFFFF"/>
        </w:rPr>
      </w:pPr>
      <w:bookmarkStart w:id="27" w:name="_Hlk181268448"/>
      <w:r w:rsidRPr="00315CAF">
        <w:rPr>
          <w:rFonts w:eastAsia="Courier New"/>
          <w:b/>
          <w:bCs/>
          <w:sz w:val="22"/>
          <w:szCs w:val="22"/>
          <w:shd w:val="clear" w:color="auto" w:fill="FFFFFF"/>
        </w:rPr>
        <w:t>3.1.2.6.i. investīcija Tehnisko palīglīdzekļu pieejamības sekmēšana</w:t>
      </w:r>
    </w:p>
    <w:p w14:paraId="663C773E" w14:textId="77777777" w:rsidR="00315CAF" w:rsidRPr="00315CAF" w:rsidRDefault="00315CAF" w:rsidP="00AA56FC">
      <w:pPr>
        <w:pStyle w:val="BodyText4"/>
        <w:spacing w:before="0" w:after="0" w:line="240" w:lineRule="auto"/>
        <w:ind w:firstLine="0"/>
        <w:rPr>
          <w:rFonts w:eastAsia="Courier New"/>
          <w:b/>
          <w:bCs/>
          <w:sz w:val="22"/>
          <w:szCs w:val="22"/>
          <w:shd w:val="clear" w:color="auto" w:fill="FFFFFF"/>
        </w:rPr>
      </w:pPr>
    </w:p>
    <w:p w14:paraId="715BFD4E" w14:textId="77777777" w:rsidR="00AA56FC" w:rsidRPr="002E2D32" w:rsidRDefault="00AA56FC" w:rsidP="00AA56FC">
      <w:pPr>
        <w:pStyle w:val="BodyText4"/>
        <w:spacing w:before="0" w:after="0" w:line="240" w:lineRule="auto"/>
        <w:ind w:firstLine="0"/>
        <w:rPr>
          <w:rFonts w:eastAsia="Courier New"/>
          <w:bCs/>
          <w:sz w:val="20"/>
          <w:szCs w:val="20"/>
          <w:shd w:val="clear" w:color="auto" w:fill="FFFFFF"/>
          <w:lang w:val="lv-LV"/>
        </w:rPr>
      </w:pPr>
      <w:r w:rsidRPr="002E2D32">
        <w:rPr>
          <w:rFonts w:eastAsia="Courier New"/>
          <w:bCs/>
          <w:sz w:val="20"/>
          <w:szCs w:val="20"/>
          <w:shd w:val="clear" w:color="auto" w:fill="FFFFFF"/>
          <w:lang w:val="lv-LV"/>
        </w:rPr>
        <w:t>Ar ierosinātājām izmaiņām tiek paredzēta jauna investīcija tehnisko palīglīdzekļu nodrošināšanai, novirzot tās īstenošanai daļu no 3.1.2.3.i. investīcijas finansējuma. Ņemot vērā Atveseļošanas un noturības mehānisma</w:t>
      </w:r>
      <w:r w:rsidRPr="002E2D32" w:rsidDel="00594CE3">
        <w:rPr>
          <w:rFonts w:eastAsia="Courier New"/>
          <w:bCs/>
          <w:sz w:val="20"/>
          <w:szCs w:val="20"/>
          <w:shd w:val="clear" w:color="auto" w:fill="FFFFFF"/>
          <w:lang w:val="lv-LV"/>
        </w:rPr>
        <w:t xml:space="preserve"> </w:t>
      </w:r>
      <w:r w:rsidRPr="002E2D32">
        <w:rPr>
          <w:rFonts w:eastAsia="Courier New"/>
          <w:bCs/>
          <w:sz w:val="20"/>
          <w:szCs w:val="20"/>
          <w:shd w:val="clear" w:color="auto" w:fill="FFFFFF"/>
          <w:lang w:val="lv-LV"/>
        </w:rPr>
        <w:t>plāna investīciju pabeigšanas termiņu – 2026. gada 30. jūnijs un atlikušo Atveseļošanas un noturības mehānisma</w:t>
      </w:r>
      <w:r w:rsidRPr="002E2D32" w:rsidDel="00594CE3">
        <w:rPr>
          <w:rFonts w:eastAsia="Courier New"/>
          <w:bCs/>
          <w:sz w:val="20"/>
          <w:szCs w:val="20"/>
          <w:shd w:val="clear" w:color="auto" w:fill="FFFFFF"/>
          <w:lang w:val="lv-LV"/>
        </w:rPr>
        <w:t xml:space="preserve"> </w:t>
      </w:r>
      <w:r w:rsidRPr="002E2D32">
        <w:rPr>
          <w:rFonts w:eastAsia="Courier New"/>
          <w:bCs/>
          <w:sz w:val="20"/>
          <w:szCs w:val="20"/>
          <w:shd w:val="clear" w:color="auto" w:fill="FFFFFF"/>
          <w:lang w:val="lv-LV"/>
        </w:rPr>
        <w:t xml:space="preserve">plāna īstenošanas laiku (~ 1,5 gadi), Labklājības ministrijas iespējas sniegt priekšlikumus jaunu investīciju īstenošanai un 3.1.2.3.i. investīcijas finansējuma atlikuma izmantošanai ir ierobežotas. Labklājības nozarē nav augstas gatavības projektu sabiedrībā balstītu sociālo pakalpojumu attīstības jomā, ko virzīt finansēšanai no Atveseļošanas fonda finansējuma. Turklāt pamatā jebkuru investīciju īstenošanai ir jāīsteno iepirkumi, kas ir laikietilpīgs process ar riskiem iekļauties jau tā īsajā atlikušajā Atveseļošanas un noturības mehānisma plāna īstenošanas laika termiņā (piedāvājumu trūkuma un apstrīdējumu dēļ). </w:t>
      </w:r>
    </w:p>
    <w:p w14:paraId="71119D6F" w14:textId="77777777" w:rsidR="00AA56FC" w:rsidRPr="002E2D32" w:rsidRDefault="00AA56FC" w:rsidP="00AA56FC">
      <w:pPr>
        <w:pStyle w:val="BodyText4"/>
        <w:spacing w:before="0" w:after="0" w:line="240" w:lineRule="auto"/>
        <w:ind w:firstLine="0"/>
        <w:rPr>
          <w:rFonts w:eastAsia="Courier New"/>
          <w:bCs/>
          <w:sz w:val="20"/>
          <w:szCs w:val="20"/>
          <w:shd w:val="clear" w:color="auto" w:fill="FFFFFF"/>
          <w:lang w:val="lv-LV"/>
        </w:rPr>
      </w:pPr>
      <w:r w:rsidRPr="002E2D32">
        <w:rPr>
          <w:rFonts w:eastAsia="Courier New"/>
          <w:bCs/>
          <w:sz w:val="20"/>
          <w:szCs w:val="20"/>
          <w:shd w:val="clear" w:color="auto" w:fill="FFFFFF"/>
          <w:lang w:val="lv-LV"/>
        </w:rPr>
        <w:t>Tāpēc Labklājības ministrija ierosina daļu 3.1.2.3.i. investīcijas finansējumu novirzīt tehnisko palīglīdzekļu pieejamības sekmēšanai. To pamato Ilgtermiņa aprūpes pakalpojumu pieejamības un attīstības veicināšanas plānā 2024.–2029. gadam (turpmāk – plāns) iekļautais uzdevums “Uzlabot tehnisko palīglīdzekļu, digitālo un tehnoloģisko risinājumu pieejamību” (14. punkts).</w:t>
      </w:r>
    </w:p>
    <w:p w14:paraId="4BD18E27"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p>
    <w:p w14:paraId="41475E7C" w14:textId="77777777" w:rsidR="00AA56FC" w:rsidRPr="002E2D32" w:rsidRDefault="00AA56FC" w:rsidP="00AA56FC">
      <w:pPr>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
          <w:bCs/>
          <w:sz w:val="20"/>
          <w:szCs w:val="20"/>
          <w:shd w:val="clear" w:color="auto" w:fill="FFFFFF"/>
        </w:rPr>
        <w:t>Galvenie izaicinājumi:</w:t>
      </w:r>
      <w:r w:rsidRPr="001F29BA">
        <w:rPr>
          <w:rFonts w:ascii="Times New Roman" w:eastAsia="Times New Roman" w:hAnsi="Times New Roman" w:cs="Times New Roman"/>
          <w:sz w:val="20"/>
          <w:szCs w:val="20"/>
          <w:lang w:eastAsia="lv-LV"/>
        </w:rPr>
        <w:t xml:space="preserve"> </w:t>
      </w:r>
      <w:r w:rsidRPr="002E2D32">
        <w:rPr>
          <w:rFonts w:ascii="Times New Roman" w:hAnsi="Times New Roman" w:cs="Times New Roman"/>
          <w:bCs/>
          <w:sz w:val="20"/>
          <w:szCs w:val="20"/>
          <w:shd w:val="clear" w:color="auto" w:fill="FFFFFF"/>
          <w:lang w:val="lv-LV"/>
        </w:rPr>
        <w:t>Tehnisko palīglīdzekļ</w:t>
      </w:r>
      <w:bookmarkStart w:id="28" w:name="_Hlk181194772"/>
      <w:r w:rsidRPr="002E2D32">
        <w:rPr>
          <w:rFonts w:ascii="Times New Roman" w:hAnsi="Times New Roman" w:cs="Times New Roman"/>
          <w:bCs/>
          <w:sz w:val="20"/>
          <w:szCs w:val="20"/>
          <w:shd w:val="clear" w:color="auto" w:fill="FFFFFF"/>
          <w:lang w:val="lv-LV"/>
        </w:rPr>
        <w:t xml:space="preserve">u </w:t>
      </w:r>
      <w:bookmarkEnd w:id="28"/>
      <w:r w:rsidRPr="002E2D32">
        <w:rPr>
          <w:rFonts w:ascii="Times New Roman" w:hAnsi="Times New Roman" w:cs="Times New Roman"/>
          <w:bCs/>
          <w:sz w:val="20"/>
          <w:szCs w:val="20"/>
          <w:shd w:val="clear" w:color="auto" w:fill="FFFFFF"/>
          <w:lang w:val="lv-LV"/>
        </w:rPr>
        <w:t xml:space="preserve">pieejamība ir būtiska, lai novērstu, kompensētu, atvieglotu vai neitralizētu funkcijas pazeminājumu vai invaliditāti. Tehnisko palīglīdzekļu savlaicīga pieejamība būtiski ietekmē personu ar funkcionāliem traucējumiem pašaprūpes spējas un neatkarīgas dzīves iespējas, tā ir daļa no ilgtermiņa aprūpes pakalpojumu sistēmas. Lai gan tehnisko palīglīdzekļu nodrošināšanai paredzētais </w:t>
      </w:r>
      <w:r w:rsidRPr="002E2D32">
        <w:rPr>
          <w:rFonts w:ascii="Times New Roman" w:hAnsi="Times New Roman" w:cs="Times New Roman"/>
          <w:bCs/>
          <w:sz w:val="20"/>
          <w:szCs w:val="20"/>
          <w:shd w:val="clear" w:color="auto" w:fill="FFFFFF"/>
          <w:lang w:val="lv-LV"/>
        </w:rPr>
        <w:lastRenderedPageBreak/>
        <w:t xml:space="preserve">finansējums un tehnisko palīglīdzekļu saņēmēju skaits kopš 2014.gada ir palielinājies, viens no būtiskākajiem trūkumiem ir ierobežotais finansējuma apjoms, kas nenosedz strauji augošo pieprasījumu. Pieprasījums pēc tehniskajiem palīglīdzekļiem ir pieaudzis, jo pieaudzis personu skaits, kurām gadā pirmreizēji noteikta invaliditāte, notiek sabiedrības novecošanās, kā arī to ietekmē citi faktori. Jo dārgāks un pieprasītāks ir nepieciešamais tehniskais palīglīdzeklis, jo ilgāks gaidīšanas laiks rindā tā saņemšanai. Tehniskie palīglīdzekļi nolietojas, kā rezultātā, arī personas, kuras jau ir saņēmušas tehniskos palīglīdzekļus, vēršas pēc tiem atkārtoti. Tehnisko palīglīdzekļu savlaicīga pieejamība būtiski ietekmē personu ar funkcionāliem traucējumiem pašaprūpes spējas un neatkarīgas dzīves iespējas, tā ir daļa no ilgtermiņa aprūpes pakalpojumu sistēmas. </w:t>
      </w:r>
    </w:p>
    <w:p w14:paraId="6A009F99"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Cs/>
          <w:sz w:val="20"/>
          <w:szCs w:val="20"/>
          <w:shd w:val="clear" w:color="auto" w:fill="FFFFFF"/>
          <w:lang w:val="lv-LV"/>
        </w:rPr>
        <w:t xml:space="preserve">Šobrīd tehniskie palīglīdzekļi tiek nodrošināti saskaņā ar MK 2021.gada 21. decembra noteikumiem Nr. 878 “Tehnisko palīglīdzekļu noteikumi” un šo noteikumu 2.pielikumā minēto no valsts budžeta finansējamo tehnisko palīglīdzekļu sarakstu. Tomēr, ņemot vērā to, ka nemitīgi aug pieprasījums pēc pakalpojuma, finansējums tā nodrošināšanai ir nepietiekams. Rindā pēc VSIA NRC “Vaivari” nodrošinātajiem tehniskajiem palīglīdzekļiem uz 2024. gada 31. augustu gaidīja 5 259 personas. Tiek prognozēts, ka uz 2025. gada 31. decembri rindas pēc tehniskajiem palīglīdzekļiem pieaugs līdz 10 827 personām. Vislielākās rindas veidojas pēc pašaprūpes un pārvietošanās tehniskiem palīglīdzekļiem (piemēram, </w:t>
      </w:r>
      <w:proofErr w:type="spellStart"/>
      <w:r w:rsidRPr="002E2D32">
        <w:rPr>
          <w:rFonts w:ascii="Times New Roman" w:hAnsi="Times New Roman" w:cs="Times New Roman"/>
          <w:bCs/>
          <w:sz w:val="20"/>
          <w:szCs w:val="20"/>
          <w:shd w:val="clear" w:color="auto" w:fill="FFFFFF"/>
          <w:lang w:val="lv-LV"/>
        </w:rPr>
        <w:t>rolatori</w:t>
      </w:r>
      <w:proofErr w:type="spellEnd"/>
      <w:r w:rsidRPr="002E2D32">
        <w:rPr>
          <w:rFonts w:ascii="Times New Roman" w:hAnsi="Times New Roman" w:cs="Times New Roman"/>
          <w:bCs/>
          <w:sz w:val="20"/>
          <w:szCs w:val="20"/>
          <w:shd w:val="clear" w:color="auto" w:fill="FFFFFF"/>
          <w:lang w:val="lv-LV"/>
        </w:rPr>
        <w:t xml:space="preserve">, </w:t>
      </w:r>
      <w:proofErr w:type="spellStart"/>
      <w:r w:rsidRPr="002E2D32">
        <w:rPr>
          <w:rFonts w:ascii="Times New Roman" w:hAnsi="Times New Roman" w:cs="Times New Roman"/>
          <w:bCs/>
          <w:sz w:val="20"/>
          <w:szCs w:val="20"/>
          <w:shd w:val="clear" w:color="auto" w:fill="FFFFFF"/>
          <w:lang w:val="lv-LV"/>
        </w:rPr>
        <w:t>riteņkrēsli</w:t>
      </w:r>
      <w:proofErr w:type="spellEnd"/>
      <w:r w:rsidRPr="002E2D32">
        <w:rPr>
          <w:rFonts w:ascii="Times New Roman" w:hAnsi="Times New Roman" w:cs="Times New Roman"/>
          <w:bCs/>
          <w:sz w:val="20"/>
          <w:szCs w:val="20"/>
          <w:shd w:val="clear" w:color="auto" w:fill="FFFFFF"/>
          <w:lang w:val="lv-LV"/>
        </w:rPr>
        <w:t xml:space="preserve">, dušas krēsli, tualetes pielāgojumi). Vienlaikus pieaug pieprasījums arī pēc jauniem, paaugstinātas funkcionalitātes tehniskajiem palīglīdzekļiem (piemēram, alternatīvās komunikācijas tehniskajiem palīglīdzekļiem, zoda vadāmības </w:t>
      </w:r>
      <w:proofErr w:type="spellStart"/>
      <w:r w:rsidRPr="002E2D32">
        <w:rPr>
          <w:rFonts w:ascii="Times New Roman" w:hAnsi="Times New Roman" w:cs="Times New Roman"/>
          <w:bCs/>
          <w:sz w:val="20"/>
          <w:szCs w:val="20"/>
          <w:shd w:val="clear" w:color="auto" w:fill="FFFFFF"/>
          <w:lang w:val="lv-LV"/>
        </w:rPr>
        <w:t>elektropiedziņas</w:t>
      </w:r>
      <w:proofErr w:type="spellEnd"/>
      <w:r w:rsidRPr="002E2D32">
        <w:rPr>
          <w:rFonts w:ascii="Times New Roman" w:hAnsi="Times New Roman" w:cs="Times New Roman"/>
          <w:bCs/>
          <w:sz w:val="20"/>
          <w:szCs w:val="20"/>
          <w:shd w:val="clear" w:color="auto" w:fill="FFFFFF"/>
          <w:lang w:val="lv-LV"/>
        </w:rPr>
        <w:t xml:space="preserve"> </w:t>
      </w:r>
      <w:proofErr w:type="spellStart"/>
      <w:r w:rsidRPr="002E2D32">
        <w:rPr>
          <w:rFonts w:ascii="Times New Roman" w:hAnsi="Times New Roman" w:cs="Times New Roman"/>
          <w:bCs/>
          <w:sz w:val="20"/>
          <w:szCs w:val="20"/>
          <w:shd w:val="clear" w:color="auto" w:fill="FFFFFF"/>
          <w:lang w:val="lv-LV"/>
        </w:rPr>
        <w:t>riteņkrēsliem</w:t>
      </w:r>
      <w:proofErr w:type="spellEnd"/>
      <w:r w:rsidRPr="002E2D32">
        <w:rPr>
          <w:rFonts w:ascii="Times New Roman" w:hAnsi="Times New Roman" w:cs="Times New Roman"/>
          <w:bCs/>
          <w:sz w:val="20"/>
          <w:szCs w:val="20"/>
          <w:shd w:val="clear" w:color="auto" w:fill="FFFFFF"/>
          <w:lang w:val="lv-LV"/>
        </w:rPr>
        <w:t xml:space="preserve">), taču arī nepietiekama finansējuma dēļ, to pieejamība tiek kavēta. Lai uzlabotu un sekmētu tehnisko palīglīdzekļu pieejamību, nepieciešams palielināt tehnisko palīglīdzekļu pakalpojuma apjomu, kā arī uzlabot informācijas </w:t>
      </w:r>
      <w:proofErr w:type="spellStart"/>
      <w:r w:rsidRPr="002E2D32">
        <w:rPr>
          <w:rFonts w:ascii="Times New Roman" w:hAnsi="Times New Roman" w:cs="Times New Roman"/>
          <w:bCs/>
          <w:sz w:val="20"/>
          <w:szCs w:val="20"/>
          <w:shd w:val="clear" w:color="auto" w:fill="FFFFFF"/>
          <w:lang w:val="lv-LV"/>
        </w:rPr>
        <w:t>piekļūstamību</w:t>
      </w:r>
      <w:proofErr w:type="spellEnd"/>
      <w:r w:rsidRPr="002E2D32">
        <w:rPr>
          <w:rFonts w:ascii="Times New Roman" w:hAnsi="Times New Roman" w:cs="Times New Roman"/>
          <w:bCs/>
          <w:sz w:val="20"/>
          <w:szCs w:val="20"/>
          <w:shd w:val="clear" w:color="auto" w:fill="FFFFFF"/>
          <w:lang w:val="lv-LV"/>
        </w:rPr>
        <w:t xml:space="preserve"> par tehnisko palīglīdzekļu veidiem un saņemšanas iespējām, tādejādi samazinot rindā gaidošo personu skaitu.</w:t>
      </w:r>
    </w:p>
    <w:p w14:paraId="34F7A7A5"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p>
    <w:p w14:paraId="1BE73079"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p>
    <w:p w14:paraId="0F3B4908"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lang w:val="lv-LV"/>
        </w:rPr>
      </w:pPr>
      <w:r w:rsidRPr="002E2D32">
        <w:rPr>
          <w:rFonts w:ascii="Times New Roman" w:hAnsi="Times New Roman" w:cs="Times New Roman"/>
          <w:b/>
          <w:bCs/>
          <w:sz w:val="20"/>
          <w:szCs w:val="20"/>
          <w:shd w:val="clear" w:color="auto" w:fill="FFFFFF"/>
        </w:rPr>
        <w:t>Mērķis:</w:t>
      </w:r>
      <w:r w:rsidRPr="001F29BA">
        <w:rPr>
          <w:rFonts w:ascii="Times New Roman" w:eastAsia="Times New Roman" w:hAnsi="Times New Roman" w:cs="Times New Roman"/>
          <w:sz w:val="20"/>
          <w:szCs w:val="20"/>
        </w:rPr>
        <w:t xml:space="preserve"> </w:t>
      </w:r>
      <w:r w:rsidRPr="002E2D32">
        <w:rPr>
          <w:rFonts w:ascii="Times New Roman" w:hAnsi="Times New Roman" w:cs="Times New Roman"/>
          <w:bCs/>
          <w:sz w:val="20"/>
          <w:szCs w:val="20"/>
          <w:shd w:val="clear" w:color="auto" w:fill="FFFFFF"/>
          <w:lang w:val="lv-LV"/>
        </w:rPr>
        <w:t xml:space="preserve">Investīcijas mērķis ir </w:t>
      </w:r>
      <w:r w:rsidRPr="002E2D32">
        <w:rPr>
          <w:rFonts w:ascii="Times New Roman" w:hAnsi="Times New Roman" w:cs="Times New Roman"/>
          <w:bCs/>
          <w:sz w:val="20"/>
          <w:szCs w:val="20"/>
          <w:shd w:val="clear" w:color="auto" w:fill="FFFFFF"/>
        </w:rPr>
        <w:t>veicināt ilgtermiņa aprūpes pakalpojumu pieejamību, uzlabojot personām ar funkcionāliem traucējumiem pieeju pārvietošanās, pašaprūpes un alternatīvās komunikācijas tehniskajiem palīglīdzekļiem, tai skaitā informācijai par to saņemšanas iespējām, tādējādi veicinot šo personu neatkarību, aprūpes iespējas dzīvesvietā un dzīves kvalitāti. Paredzams, ka līdz ar to samazināsies personas aprūpes vajadzības, t.sk. pieprasījums pēc ilgstošas sociālās aprūpes un sociālās rehabilitācijas institūcijā pakalpojuma</w:t>
      </w:r>
      <w:r w:rsidRPr="002E2D32">
        <w:rPr>
          <w:rFonts w:ascii="Times New Roman" w:hAnsi="Times New Roman" w:cs="Times New Roman"/>
          <w:bCs/>
          <w:sz w:val="20"/>
          <w:szCs w:val="20"/>
          <w:shd w:val="clear" w:color="auto" w:fill="FFFFFF"/>
          <w:lang w:val="lv-LV"/>
        </w:rPr>
        <w:t>.</w:t>
      </w:r>
    </w:p>
    <w:p w14:paraId="706D7EC9"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p>
    <w:p w14:paraId="33A5DEC7"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
          <w:bCs/>
          <w:sz w:val="20"/>
          <w:szCs w:val="20"/>
          <w:shd w:val="clear" w:color="auto" w:fill="FFFFFF"/>
        </w:rPr>
        <w:t xml:space="preserve">Īstenošana: </w:t>
      </w:r>
      <w:r w:rsidRPr="002E2D32">
        <w:rPr>
          <w:rFonts w:ascii="Times New Roman" w:hAnsi="Times New Roman" w:cs="Times New Roman"/>
          <w:bCs/>
          <w:sz w:val="20"/>
          <w:szCs w:val="20"/>
          <w:shd w:val="clear" w:color="auto" w:fill="FFFFFF"/>
          <w:lang w:val="lv-LV"/>
        </w:rPr>
        <w:t xml:space="preserve">Investīcijas ietvaros plānots palielināt pieejamību tehniskajiem palīglīdzekļiem un mazināt rindā esošo personu skaitu, nodrošinot 10 474 tehnisko palīglīdzekļu vienību, tai skaitā paaugstinātas funkcionalitātes tehnisko palīglīdzekļu (alternatīvās komunikācijas tehnisko palīglīdzekļu, zoda vadāmības </w:t>
      </w:r>
      <w:proofErr w:type="spellStart"/>
      <w:r w:rsidRPr="002E2D32">
        <w:rPr>
          <w:rFonts w:ascii="Times New Roman" w:hAnsi="Times New Roman" w:cs="Times New Roman"/>
          <w:bCs/>
          <w:sz w:val="20"/>
          <w:szCs w:val="20"/>
          <w:shd w:val="clear" w:color="auto" w:fill="FFFFFF"/>
          <w:lang w:val="lv-LV"/>
        </w:rPr>
        <w:t>elektropiedziņas</w:t>
      </w:r>
      <w:proofErr w:type="spellEnd"/>
      <w:r w:rsidRPr="002E2D32">
        <w:rPr>
          <w:rFonts w:ascii="Times New Roman" w:hAnsi="Times New Roman" w:cs="Times New Roman"/>
          <w:bCs/>
          <w:sz w:val="20"/>
          <w:szCs w:val="20"/>
          <w:shd w:val="clear" w:color="auto" w:fill="FFFFFF"/>
          <w:lang w:val="lv-LV"/>
        </w:rPr>
        <w:t xml:space="preserve"> </w:t>
      </w:r>
      <w:proofErr w:type="spellStart"/>
      <w:r w:rsidRPr="002E2D32">
        <w:rPr>
          <w:rFonts w:ascii="Times New Roman" w:hAnsi="Times New Roman" w:cs="Times New Roman"/>
          <w:bCs/>
          <w:sz w:val="20"/>
          <w:szCs w:val="20"/>
          <w:shd w:val="clear" w:color="auto" w:fill="FFFFFF"/>
          <w:lang w:val="lv-LV"/>
        </w:rPr>
        <w:t>riteņkrēslu</w:t>
      </w:r>
      <w:proofErr w:type="spellEnd"/>
      <w:r w:rsidRPr="002E2D32">
        <w:rPr>
          <w:rFonts w:ascii="Times New Roman" w:hAnsi="Times New Roman" w:cs="Times New Roman"/>
          <w:bCs/>
          <w:sz w:val="20"/>
          <w:szCs w:val="20"/>
          <w:shd w:val="clear" w:color="auto" w:fill="FFFFFF"/>
          <w:lang w:val="lv-LV"/>
        </w:rPr>
        <w:t xml:space="preserve"> u.c.)  iegādi un izsniegšanu. Tas dos iespēju rindā esošajām personām ar funkcionālajiem traucējumiem saņemt tehniskos palīglīdzekļus, uzlabojot viņu dzīves kvalitāti un neatkarīgas dzīves iespējas, vienlaikus mazinot aprūpes vajadzības. </w:t>
      </w:r>
    </w:p>
    <w:p w14:paraId="7D605893" w14:textId="77777777" w:rsidR="00AA56FC" w:rsidRPr="002E2D32" w:rsidRDefault="00AA56FC" w:rsidP="00AA56FC">
      <w:pPr>
        <w:pStyle w:val="BodyText4"/>
        <w:spacing w:before="0" w:after="0" w:line="240" w:lineRule="auto"/>
        <w:ind w:firstLine="0"/>
        <w:rPr>
          <w:rFonts w:eastAsia="Courier New"/>
          <w:bCs/>
          <w:sz w:val="20"/>
          <w:szCs w:val="20"/>
          <w:shd w:val="clear" w:color="auto" w:fill="FFFFFF"/>
          <w:lang w:val="lv-LV"/>
        </w:rPr>
      </w:pPr>
      <w:r w:rsidRPr="002E2D32">
        <w:rPr>
          <w:rFonts w:eastAsia="Courier New"/>
          <w:bCs/>
          <w:sz w:val="20"/>
          <w:szCs w:val="20"/>
          <w:shd w:val="clear" w:color="auto" w:fill="FFFFFF"/>
          <w:lang w:val="lv-LV"/>
        </w:rPr>
        <w:t xml:space="preserve">Investīcijas ieviešanai plānoti arī VSIA NRC “Vaivari" Tehnisko palīglīdzekļu centra tīmekļa vietnes digitālās funkcionalitātes uzlabošanas pasākumi, lai uzlabotu tās digitālā satura </w:t>
      </w:r>
      <w:proofErr w:type="spellStart"/>
      <w:r w:rsidRPr="002E2D32">
        <w:rPr>
          <w:rFonts w:eastAsia="Courier New"/>
          <w:bCs/>
          <w:sz w:val="20"/>
          <w:szCs w:val="20"/>
          <w:shd w:val="clear" w:color="auto" w:fill="FFFFFF"/>
          <w:lang w:val="lv-LV"/>
        </w:rPr>
        <w:t>piekļūstamību</w:t>
      </w:r>
      <w:proofErr w:type="spellEnd"/>
      <w:r w:rsidRPr="002E2D32">
        <w:rPr>
          <w:rFonts w:eastAsia="Courier New"/>
          <w:bCs/>
          <w:sz w:val="20"/>
          <w:szCs w:val="20"/>
          <w:shd w:val="clear" w:color="auto" w:fill="FFFFFF"/>
          <w:lang w:val="lv-LV"/>
        </w:rPr>
        <w:t xml:space="preserve">, tai skaitā izveidotu tehnisko palīglīdzekļu katalogu, un padarītu tās dizainu un iekļauto informāciju uztveramāku lietotājam – gan personām ar funkcionēšanas ierobežojumiem, gan to tuviniekiem un ārstniecības personām. </w:t>
      </w:r>
    </w:p>
    <w:p w14:paraId="7432E8E6"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Cs/>
          <w:sz w:val="20"/>
          <w:szCs w:val="20"/>
          <w:shd w:val="clear" w:color="auto" w:fill="FFFFFF"/>
          <w:lang w:val="lv-LV"/>
        </w:rPr>
        <w:t>Investīciju īstenos VSIA NRC “Vaivari”, jo, saskaņā ar Sociālo pakalpojumu un sociālās palīdzības likumā (turpmāk – likums) noteikto, valsts atbilstoši gadskārtējā valsts budžeta likumā piešķirtajiem līdzekļiem nodrošina tehnisko palīglīdzekļu pakalpojumu. Labklājības ministrija valstī veido politiku tehnisko palīglīdzekļu nodrošināšanā un ir deleģējusi VSIA NRC “Vaivari” valsts pārvaldes uzdevumu – tehnisko palīglīdzekļu pakalpojuma sniegšanu. Likuma 13. panta 2.</w:t>
      </w:r>
      <w:r w:rsidRPr="002E2D32">
        <w:rPr>
          <w:rFonts w:ascii="Times New Roman" w:hAnsi="Times New Roman" w:cs="Times New Roman"/>
          <w:bCs/>
          <w:sz w:val="20"/>
          <w:szCs w:val="20"/>
          <w:shd w:val="clear" w:color="auto" w:fill="FFFFFF"/>
          <w:vertAlign w:val="superscript"/>
          <w:lang w:val="lv-LV"/>
        </w:rPr>
        <w:t>2</w:t>
      </w:r>
      <w:r w:rsidRPr="002E2D32">
        <w:rPr>
          <w:rFonts w:ascii="Times New Roman" w:hAnsi="Times New Roman" w:cs="Times New Roman"/>
          <w:bCs/>
          <w:sz w:val="20"/>
          <w:szCs w:val="20"/>
          <w:shd w:val="clear" w:color="auto" w:fill="FFFFFF"/>
          <w:lang w:val="lv-LV"/>
        </w:rPr>
        <w:t xml:space="preserve"> daļā noteikts, ka tehnisko palīglīdzekļu pakalpojuma sniegšanu nodrošina VSIA NRC “Vaivari”, iesaistot arī citus pakalpojumu sniedzējus publiskos iepirkumus regulējošos normatīvajos aktos noteiktajā kārtībā. Likuma 13. panta 2.</w:t>
      </w:r>
      <w:r w:rsidRPr="002E2D32">
        <w:rPr>
          <w:rFonts w:ascii="Times New Roman" w:hAnsi="Times New Roman" w:cs="Times New Roman"/>
          <w:bCs/>
          <w:sz w:val="20"/>
          <w:szCs w:val="20"/>
          <w:shd w:val="clear" w:color="auto" w:fill="FFFFFF"/>
          <w:vertAlign w:val="superscript"/>
          <w:lang w:val="lv-LV"/>
        </w:rPr>
        <w:t>3</w:t>
      </w:r>
      <w:r w:rsidRPr="002E2D32">
        <w:rPr>
          <w:rFonts w:ascii="Times New Roman" w:hAnsi="Times New Roman" w:cs="Times New Roman"/>
          <w:bCs/>
          <w:sz w:val="20"/>
          <w:szCs w:val="20"/>
          <w:shd w:val="clear" w:color="auto" w:fill="FFFFFF"/>
          <w:lang w:val="lv-LV"/>
        </w:rPr>
        <w:t xml:space="preserve"> daļā paredzēts, ka, īstenojot tehnisko palīglīdzekļu pakalpojumu, VSIA NRC “Vaivari” atrodas Labklājības ministrijas funkcionālā pārraudzībā, nodrošina piešķirto valsts budžeta līdzekļu racionālu izlietojumu un kontroli, administrēšanas izdevumiem izlietojot ne vairāk kā 10 procentus no šo pakalpojumu nodrošināšanai piešķirtajiem valsts budžeta līdzekļiem. Šo pienākumu izpildes nodrošināšanai VSIA NRC “Vaivari” ir tiesīgs izdot administratīvos aktus.</w:t>
      </w:r>
    </w:p>
    <w:p w14:paraId="601DB62A"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p>
    <w:p w14:paraId="6EE257C6"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
          <w:bCs/>
          <w:sz w:val="20"/>
          <w:szCs w:val="20"/>
          <w:shd w:val="clear" w:color="auto" w:fill="FFFFFF"/>
        </w:rPr>
        <w:t>Plānotie investīciju pasākumi</w:t>
      </w:r>
      <w:r w:rsidRPr="002E2D32">
        <w:rPr>
          <w:rFonts w:ascii="Times New Roman" w:hAnsi="Times New Roman" w:cs="Times New Roman"/>
          <w:bCs/>
          <w:sz w:val="20"/>
          <w:szCs w:val="20"/>
          <w:shd w:val="clear" w:color="auto" w:fill="FFFFFF"/>
        </w:rPr>
        <w:t>: Investīcijas ietvaros plānotas šādas darbības:</w:t>
      </w:r>
    </w:p>
    <w:p w14:paraId="7C4E440E"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Cs/>
          <w:sz w:val="20"/>
          <w:szCs w:val="20"/>
          <w:shd w:val="clear" w:color="auto" w:fill="FFFFFF"/>
        </w:rPr>
        <w:t>1) tehnisko palīglīdzekļu pakalpojuma apjoma palielināšana, mazinot rindas. Tehniskie palīglīdzekļi tiks nodrošināti saskaņā ar MK 2021.gada 21. decembra noteikumiem Nr. 878 “Tehnisko palīglīdzekļu noteikumi” un šo noteikumu 2.pielikumā minēto no valsts budžeta finansējamo tehnisko palīglīdzekļu sarakstu;</w:t>
      </w:r>
    </w:p>
    <w:p w14:paraId="6195DA79"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Cs/>
          <w:sz w:val="20"/>
          <w:szCs w:val="20"/>
          <w:shd w:val="clear" w:color="auto" w:fill="FFFFFF"/>
        </w:rPr>
        <w:t xml:space="preserve">2) nodrošināšana ar jauniem, līdz šim no valsts budžeta nefinansētiem tehniskiem palīglīdzekļiem. 2025. gadā tika plānots papildināt valsts finansēto tehnisko palīglīdzekļu sarakstu ar jauniem tehniskiem palīglīdzekļiem (komunikācijas tehniskiem palīglīdzekļiem, zoda vadāmības </w:t>
      </w:r>
      <w:proofErr w:type="spellStart"/>
      <w:r w:rsidRPr="002E2D32">
        <w:rPr>
          <w:rFonts w:ascii="Times New Roman" w:hAnsi="Times New Roman" w:cs="Times New Roman"/>
          <w:bCs/>
          <w:sz w:val="20"/>
          <w:szCs w:val="20"/>
          <w:shd w:val="clear" w:color="auto" w:fill="FFFFFF"/>
        </w:rPr>
        <w:t>eletropiedziņas</w:t>
      </w:r>
      <w:proofErr w:type="spellEnd"/>
      <w:r w:rsidRPr="002E2D32">
        <w:rPr>
          <w:rFonts w:ascii="Times New Roman" w:hAnsi="Times New Roman" w:cs="Times New Roman"/>
          <w:bCs/>
          <w:sz w:val="20"/>
          <w:szCs w:val="20"/>
          <w:shd w:val="clear" w:color="auto" w:fill="FFFFFF"/>
        </w:rPr>
        <w:t xml:space="preserve"> </w:t>
      </w:r>
      <w:proofErr w:type="spellStart"/>
      <w:r w:rsidRPr="002E2D32">
        <w:rPr>
          <w:rFonts w:ascii="Times New Roman" w:hAnsi="Times New Roman" w:cs="Times New Roman"/>
          <w:bCs/>
          <w:sz w:val="20"/>
          <w:szCs w:val="20"/>
          <w:shd w:val="clear" w:color="auto" w:fill="FFFFFF"/>
        </w:rPr>
        <w:t>riteņkrēslu</w:t>
      </w:r>
      <w:proofErr w:type="spellEnd"/>
      <w:r w:rsidRPr="002E2D32">
        <w:rPr>
          <w:rFonts w:ascii="Times New Roman" w:hAnsi="Times New Roman" w:cs="Times New Roman"/>
          <w:bCs/>
          <w:sz w:val="20"/>
          <w:szCs w:val="20"/>
          <w:shd w:val="clear" w:color="auto" w:fill="FFFFFF"/>
        </w:rPr>
        <w:t xml:space="preserve"> u.c.). Taču, ņemot vērā </w:t>
      </w:r>
      <w:r w:rsidRPr="002E2D32">
        <w:rPr>
          <w:rFonts w:ascii="Times New Roman" w:hAnsi="Times New Roman" w:cs="Times New Roman"/>
          <w:bCs/>
          <w:sz w:val="20"/>
          <w:szCs w:val="20"/>
          <w:shd w:val="clear" w:color="auto" w:fill="FFFFFF"/>
        </w:rPr>
        <w:lastRenderedPageBreak/>
        <w:t xml:space="preserve">2025. gada valsts budžeta prioritāti – valsts drošība, prioritāro pasākumu sarakstā atbalsts jaunu tehnisko palīglīdzekļu iegādei netika panākts. Piesaistot papildus finansējumu jauno tehnisko palīglīdzekļu iegādei, būtu iespējams nodrošināt 165 personas ar paaugstinātas funkcionalitātes tehniskos palīglīdzekļiem (indikatīvi 160 alternatīvās komunikācijas tehniskiem palīglīdzekļiem, 5 zoda vadāmības </w:t>
      </w:r>
      <w:proofErr w:type="spellStart"/>
      <w:r w:rsidRPr="002E2D32">
        <w:rPr>
          <w:rFonts w:ascii="Times New Roman" w:hAnsi="Times New Roman" w:cs="Times New Roman"/>
          <w:bCs/>
          <w:sz w:val="20"/>
          <w:szCs w:val="20"/>
          <w:shd w:val="clear" w:color="auto" w:fill="FFFFFF"/>
        </w:rPr>
        <w:t>elektropiedziņas</w:t>
      </w:r>
      <w:proofErr w:type="spellEnd"/>
      <w:r w:rsidRPr="002E2D32">
        <w:rPr>
          <w:rFonts w:ascii="Times New Roman" w:hAnsi="Times New Roman" w:cs="Times New Roman"/>
          <w:bCs/>
          <w:sz w:val="20"/>
          <w:szCs w:val="20"/>
          <w:shd w:val="clear" w:color="auto" w:fill="FFFFFF"/>
        </w:rPr>
        <w:t xml:space="preserve"> </w:t>
      </w:r>
      <w:proofErr w:type="spellStart"/>
      <w:r w:rsidRPr="002E2D32">
        <w:rPr>
          <w:rFonts w:ascii="Times New Roman" w:hAnsi="Times New Roman" w:cs="Times New Roman"/>
          <w:bCs/>
          <w:sz w:val="20"/>
          <w:szCs w:val="20"/>
          <w:shd w:val="clear" w:color="auto" w:fill="FFFFFF"/>
        </w:rPr>
        <w:t>riteņkrēsli</w:t>
      </w:r>
      <w:proofErr w:type="spellEnd"/>
      <w:r w:rsidRPr="002E2D32">
        <w:rPr>
          <w:rFonts w:ascii="Times New Roman" w:hAnsi="Times New Roman" w:cs="Times New Roman"/>
          <w:bCs/>
          <w:sz w:val="20"/>
          <w:szCs w:val="20"/>
          <w:shd w:val="clear" w:color="auto" w:fill="FFFFFF"/>
        </w:rPr>
        <w:t>);</w:t>
      </w:r>
    </w:p>
    <w:p w14:paraId="4CEB4ADE"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Cs/>
          <w:sz w:val="20"/>
          <w:szCs w:val="20"/>
          <w:shd w:val="clear" w:color="auto" w:fill="FFFFFF"/>
        </w:rPr>
        <w:t>3)</w:t>
      </w:r>
      <w:r w:rsidRPr="002E2D32">
        <w:rPr>
          <w:rFonts w:ascii="Times New Roman" w:hAnsi="Times New Roman" w:cs="Times New Roman"/>
          <w:bCs/>
          <w:sz w:val="20"/>
          <w:szCs w:val="20"/>
          <w:shd w:val="clear" w:color="auto" w:fill="FFFFFF"/>
          <w:lang w:val="en-US"/>
        </w:rPr>
        <w:t> </w:t>
      </w:r>
      <w:r w:rsidRPr="002E2D32">
        <w:rPr>
          <w:rFonts w:ascii="Times New Roman" w:hAnsi="Times New Roman" w:cs="Times New Roman"/>
          <w:bCs/>
          <w:sz w:val="20"/>
          <w:szCs w:val="20"/>
          <w:shd w:val="clear" w:color="auto" w:fill="FFFFFF"/>
        </w:rPr>
        <w:t xml:space="preserve">VSIA NRC “Vaivari” Tehnisko palīglīdzekļu centra tīmekļa vietnes digitālās funkcionalitātes uzlabošana, lai </w:t>
      </w:r>
      <w:proofErr w:type="spellStart"/>
      <w:r w:rsidRPr="002E2D32">
        <w:rPr>
          <w:rFonts w:ascii="Times New Roman" w:hAnsi="Times New Roman" w:cs="Times New Roman"/>
          <w:bCs/>
          <w:sz w:val="20"/>
          <w:szCs w:val="20"/>
          <w:shd w:val="clear" w:color="auto" w:fill="FFFFFF"/>
        </w:rPr>
        <w:t>pilnveidu</w:t>
      </w:r>
      <w:proofErr w:type="spellEnd"/>
      <w:r w:rsidRPr="002E2D32">
        <w:rPr>
          <w:rFonts w:ascii="Times New Roman" w:hAnsi="Times New Roman" w:cs="Times New Roman"/>
          <w:bCs/>
          <w:sz w:val="20"/>
          <w:szCs w:val="20"/>
          <w:shd w:val="clear" w:color="auto" w:fill="FFFFFF"/>
        </w:rPr>
        <w:t xml:space="preserve"> tās digitālā satura </w:t>
      </w:r>
      <w:proofErr w:type="spellStart"/>
      <w:r w:rsidRPr="002E2D32">
        <w:rPr>
          <w:rFonts w:ascii="Times New Roman" w:hAnsi="Times New Roman" w:cs="Times New Roman"/>
          <w:bCs/>
          <w:sz w:val="20"/>
          <w:szCs w:val="20"/>
          <w:shd w:val="clear" w:color="auto" w:fill="FFFFFF"/>
        </w:rPr>
        <w:t>piekļūstamību</w:t>
      </w:r>
      <w:proofErr w:type="spellEnd"/>
      <w:r w:rsidRPr="002E2D32">
        <w:rPr>
          <w:rFonts w:ascii="Times New Roman" w:hAnsi="Times New Roman" w:cs="Times New Roman"/>
          <w:bCs/>
          <w:sz w:val="20"/>
          <w:szCs w:val="20"/>
          <w:shd w:val="clear" w:color="auto" w:fill="FFFFFF"/>
        </w:rPr>
        <w:t>, tai skaitā izveidotu tehnisko palīglīdzekļu katalogu, un padarītu tās dizainu un iekļauto informāciju uztveramāku lietotājam – gan personām ar funkcionēšanas ierobežojumiem, gan to tuviniekiem un ārstniecības personām;</w:t>
      </w:r>
    </w:p>
    <w:p w14:paraId="79A40A99"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Cs/>
          <w:sz w:val="20"/>
          <w:szCs w:val="20"/>
          <w:shd w:val="clear" w:color="auto" w:fill="FFFFFF"/>
        </w:rPr>
        <w:t>4) projekta īstenošanas un vadības nodrošināšana, kas ietvers VSIA NRC “Vaivari” piesaistītā personāla izmaksas.</w:t>
      </w:r>
    </w:p>
    <w:bookmarkEnd w:id="27"/>
    <w:p w14:paraId="25379BA0"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p>
    <w:p w14:paraId="615A0F55"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r w:rsidRPr="002E2D32">
        <w:rPr>
          <w:rFonts w:ascii="Times New Roman" w:hAnsi="Times New Roman" w:cs="Times New Roman"/>
          <w:b/>
          <w:bCs/>
          <w:sz w:val="20"/>
          <w:szCs w:val="20"/>
          <w:shd w:val="clear" w:color="auto" w:fill="FFFFFF"/>
        </w:rPr>
        <w:t>Mērķauditorija:</w:t>
      </w:r>
      <w:r w:rsidRPr="002E2D32">
        <w:rPr>
          <w:rFonts w:ascii="Times New Roman" w:hAnsi="Times New Roman" w:cs="Times New Roman"/>
          <w:bCs/>
          <w:sz w:val="20"/>
          <w:szCs w:val="20"/>
          <w:shd w:val="clear" w:color="auto" w:fill="FFFFFF"/>
        </w:rPr>
        <w:t xml:space="preserve"> personas ar funkcionāliem traucējumiem, kuras ir rindā pēc tehniskā palīglīdzekļa.</w:t>
      </w:r>
    </w:p>
    <w:p w14:paraId="570B1149" w14:textId="77777777" w:rsidR="00AA56FC" w:rsidRPr="002E2D32" w:rsidRDefault="00AA56FC" w:rsidP="00AA56FC">
      <w:pPr>
        <w:shd w:val="clear" w:color="auto" w:fill="FFFFFF"/>
        <w:jc w:val="both"/>
        <w:rPr>
          <w:rFonts w:ascii="Times New Roman" w:hAnsi="Times New Roman" w:cs="Times New Roman"/>
          <w:b/>
          <w:bCs/>
          <w:sz w:val="20"/>
          <w:szCs w:val="20"/>
          <w:shd w:val="clear" w:color="auto" w:fill="FFFFFF"/>
        </w:rPr>
      </w:pPr>
    </w:p>
    <w:p w14:paraId="5EA2FC74"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
          <w:bCs/>
          <w:sz w:val="20"/>
          <w:szCs w:val="20"/>
          <w:shd w:val="clear" w:color="auto" w:fill="FFFFFF"/>
        </w:rPr>
        <w:t>Laika ietvars</w:t>
      </w:r>
      <w:r w:rsidRPr="002E2D32">
        <w:rPr>
          <w:rFonts w:ascii="Times New Roman" w:hAnsi="Times New Roman" w:cs="Times New Roman"/>
          <w:bCs/>
          <w:sz w:val="20"/>
          <w:szCs w:val="20"/>
          <w:shd w:val="clear" w:color="auto" w:fill="FFFFFF"/>
        </w:rPr>
        <w:t xml:space="preserve">: </w:t>
      </w:r>
      <w:r w:rsidRPr="002E2D32">
        <w:rPr>
          <w:rFonts w:ascii="Times New Roman" w:hAnsi="Times New Roman" w:cs="Times New Roman"/>
          <w:bCs/>
          <w:sz w:val="20"/>
          <w:szCs w:val="20"/>
          <w:shd w:val="clear" w:color="auto" w:fill="FFFFFF"/>
          <w:lang w:val="lv-LV"/>
        </w:rPr>
        <w:t xml:space="preserve">2025. gada 1. ceturksnī plānota līguma par projekta īstenošanu noslēgšana starp VSIA NRC “Vaivari” un Centrālo finanšu un līgumu aģentūru. </w:t>
      </w:r>
    </w:p>
    <w:p w14:paraId="2DBBCD4D"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Cs/>
          <w:sz w:val="20"/>
          <w:szCs w:val="20"/>
          <w:shd w:val="clear" w:color="auto" w:fill="FFFFFF"/>
          <w:lang w:val="lv-LV"/>
        </w:rPr>
        <w:t xml:space="preserve">Tehnisko palīglīdzekļu piešķiršanu </w:t>
      </w:r>
      <w:r w:rsidRPr="002E2D32">
        <w:rPr>
          <w:rFonts w:ascii="Times New Roman" w:hAnsi="Times New Roman" w:cs="Times New Roman"/>
          <w:bCs/>
          <w:sz w:val="20"/>
          <w:szCs w:val="20"/>
          <w:shd w:val="clear" w:color="auto" w:fill="FFFFFF"/>
        </w:rPr>
        <w:t>rindā esošajām personām ar funkcionālajiem traucējumiem</w:t>
      </w:r>
      <w:r w:rsidRPr="002E2D32">
        <w:rPr>
          <w:rFonts w:ascii="Times New Roman" w:hAnsi="Times New Roman" w:cs="Times New Roman"/>
          <w:bCs/>
          <w:sz w:val="20"/>
          <w:szCs w:val="20"/>
          <w:shd w:val="clear" w:color="auto" w:fill="FFFFFF"/>
          <w:lang w:val="lv-LV"/>
        </w:rPr>
        <w:t xml:space="preserve"> VSIA NRC “Vaivari” nodrošinās no 2025. gada 1. ceturkšņa līdz 2026. gada 2. ceturksnim, </w:t>
      </w:r>
      <w:r w:rsidRPr="002E2D32">
        <w:rPr>
          <w:rFonts w:ascii="Times New Roman" w:hAnsi="Times New Roman" w:cs="Times New Roman"/>
          <w:bCs/>
          <w:sz w:val="20"/>
          <w:szCs w:val="20"/>
          <w:shd w:val="clear" w:color="auto" w:fill="FFFFFF"/>
        </w:rPr>
        <w:t>nodrošinot 10 474 tehnisko palīglīdzekļu vienību izsniegšanu.</w:t>
      </w:r>
    </w:p>
    <w:p w14:paraId="18BFD0AD"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p>
    <w:p w14:paraId="11B53E30"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r w:rsidRPr="002E2D32">
        <w:rPr>
          <w:rFonts w:ascii="Times New Roman" w:hAnsi="Times New Roman" w:cs="Times New Roman"/>
          <w:b/>
          <w:bCs/>
          <w:sz w:val="20"/>
          <w:szCs w:val="20"/>
          <w:shd w:val="clear" w:color="auto" w:fill="FFFFFF"/>
        </w:rPr>
        <w:t>Rādītāji:</w:t>
      </w:r>
      <w:r w:rsidRPr="001F29BA">
        <w:rPr>
          <w:rFonts w:ascii="Times New Roman" w:eastAsia="Times New Roman" w:hAnsi="Times New Roman" w:cs="Times New Roman"/>
          <w:sz w:val="20"/>
          <w:szCs w:val="20"/>
        </w:rPr>
        <w:t xml:space="preserve"> </w:t>
      </w:r>
      <w:r w:rsidRPr="002E2D32">
        <w:rPr>
          <w:rFonts w:ascii="Times New Roman" w:hAnsi="Times New Roman" w:cs="Times New Roman"/>
          <w:bCs/>
          <w:sz w:val="20"/>
          <w:szCs w:val="20"/>
          <w:shd w:val="clear" w:color="auto" w:fill="FFFFFF"/>
        </w:rPr>
        <w:t>Investīcijas ietvaros plānots noteikt šādus rādītājus:</w:t>
      </w:r>
    </w:p>
    <w:tbl>
      <w:tblPr>
        <w:tblW w:w="504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3"/>
        <w:gridCol w:w="6784"/>
      </w:tblGrid>
      <w:tr w:rsidR="00AA56FC" w:rsidRPr="001F29BA" w14:paraId="13AA2FE0" w14:textId="77777777" w:rsidTr="00ED6309">
        <w:trPr>
          <w:trHeight w:val="1600"/>
          <w:tblCellSpacing w:w="0" w:type="dxa"/>
        </w:trPr>
        <w:tc>
          <w:tcPr>
            <w:tcW w:w="1183" w:type="pct"/>
            <w:tcBorders>
              <w:top w:val="single" w:sz="6" w:space="0" w:color="000000"/>
              <w:left w:val="single" w:sz="6" w:space="0" w:color="000000"/>
              <w:bottom w:val="single" w:sz="4" w:space="0" w:color="auto"/>
              <w:right w:val="single" w:sz="6" w:space="0" w:color="000000"/>
            </w:tcBorders>
            <w:shd w:val="clear" w:color="auto" w:fill="FFFFFF"/>
            <w:hideMark/>
          </w:tcPr>
          <w:p w14:paraId="711F79E5" w14:textId="77777777" w:rsidR="00AA56FC" w:rsidRPr="002E2D32" w:rsidRDefault="00AA56FC" w:rsidP="00ED6309">
            <w:pPr>
              <w:shd w:val="clear" w:color="auto" w:fill="FFFFFF"/>
              <w:ind w:left="23" w:firstLine="102"/>
              <w:jc w:val="both"/>
              <w:rPr>
                <w:rFonts w:ascii="Times New Roman" w:hAnsi="Times New Roman" w:cs="Times New Roman"/>
                <w:bCs/>
                <w:sz w:val="16"/>
                <w:szCs w:val="16"/>
                <w:shd w:val="clear" w:color="auto" w:fill="FFFFFF"/>
              </w:rPr>
            </w:pPr>
            <w:r w:rsidRPr="002E2D32">
              <w:rPr>
                <w:rFonts w:ascii="Times New Roman" w:hAnsi="Times New Roman" w:cs="Times New Roman"/>
                <w:bCs/>
                <w:sz w:val="16"/>
                <w:szCs w:val="16"/>
                <w:shd w:val="clear" w:color="auto" w:fill="FFFFFF"/>
              </w:rPr>
              <w:t xml:space="preserve">Atskaites punkti un </w:t>
            </w:r>
            <w:proofErr w:type="spellStart"/>
            <w:r w:rsidRPr="002E2D32">
              <w:rPr>
                <w:rFonts w:ascii="Times New Roman" w:hAnsi="Times New Roman" w:cs="Times New Roman"/>
                <w:bCs/>
                <w:sz w:val="16"/>
                <w:szCs w:val="16"/>
                <w:shd w:val="clear" w:color="auto" w:fill="FFFFFF"/>
              </w:rPr>
              <w:t>mērķrādītāji</w:t>
            </w:r>
            <w:proofErr w:type="spellEnd"/>
          </w:p>
          <w:p w14:paraId="5F944AD0"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rPr>
              <w:t xml:space="preserve">x. atskaites punkts </w:t>
            </w:r>
            <w:r w:rsidRPr="002E2D32">
              <w:rPr>
                <w:rFonts w:ascii="Times New Roman" w:hAnsi="Times New Roman" w:cs="Times New Roman"/>
                <w:bCs/>
                <w:sz w:val="16"/>
                <w:szCs w:val="16"/>
                <w:shd w:val="clear" w:color="auto" w:fill="FFFFFF"/>
                <w:lang w:val="lv-LV"/>
              </w:rPr>
              <w:t>"</w:t>
            </w:r>
            <w:r w:rsidRPr="002E2D32">
              <w:rPr>
                <w:rFonts w:ascii="Times New Roman" w:hAnsi="Times New Roman" w:cs="Times New Roman"/>
                <w:bCs/>
                <w:sz w:val="16"/>
                <w:szCs w:val="16"/>
                <w:shd w:val="clear" w:color="auto" w:fill="FFFFFF"/>
              </w:rPr>
              <w:t xml:space="preserve">Līguma noslēgšana </w:t>
            </w:r>
            <w:r w:rsidRPr="002E2D32">
              <w:rPr>
                <w:rFonts w:ascii="Times New Roman" w:hAnsi="Times New Roman" w:cs="Times New Roman"/>
                <w:bCs/>
                <w:sz w:val="16"/>
                <w:szCs w:val="16"/>
                <w:shd w:val="clear" w:color="auto" w:fill="FFFFFF"/>
                <w:lang w:val="lv-LV"/>
              </w:rPr>
              <w:t>par projekta īstenošanu"</w:t>
            </w:r>
          </w:p>
          <w:p w14:paraId="5706FAE2" w14:textId="77777777" w:rsidR="00AA56FC" w:rsidRPr="002E2D32" w:rsidRDefault="00AA56FC" w:rsidP="00ED6309">
            <w:pPr>
              <w:shd w:val="clear" w:color="auto" w:fill="FFFFFF"/>
              <w:ind w:right="72"/>
              <w:jc w:val="both"/>
              <w:rPr>
                <w:rFonts w:ascii="Times New Roman" w:hAnsi="Times New Roman" w:cs="Times New Roman"/>
                <w:bCs/>
                <w:sz w:val="16"/>
                <w:szCs w:val="16"/>
                <w:shd w:val="clear" w:color="auto" w:fill="FFFFFF"/>
                <w:lang w:val="lv-LV"/>
              </w:rPr>
            </w:pPr>
          </w:p>
          <w:p w14:paraId="41D38A77" w14:textId="77777777" w:rsidR="00AA56FC" w:rsidRPr="002E2D32" w:rsidRDefault="00AA56FC" w:rsidP="00ED6309">
            <w:pPr>
              <w:shd w:val="clear" w:color="auto" w:fill="FFFFFF"/>
              <w:ind w:left="23" w:firstLine="102"/>
              <w:jc w:val="both"/>
              <w:rPr>
                <w:rFonts w:ascii="Times New Roman" w:hAnsi="Times New Roman" w:cs="Times New Roman"/>
                <w:bCs/>
                <w:sz w:val="16"/>
                <w:szCs w:val="16"/>
                <w:shd w:val="clear" w:color="auto" w:fill="FFFFFF"/>
              </w:rPr>
            </w:pPr>
          </w:p>
          <w:p w14:paraId="6B73D351" w14:textId="77777777" w:rsidR="00AA56FC" w:rsidRPr="002E2D32" w:rsidRDefault="00AA56FC" w:rsidP="00ED6309">
            <w:pPr>
              <w:shd w:val="clear" w:color="auto" w:fill="FFFFFF"/>
              <w:ind w:hanging="20"/>
              <w:rPr>
                <w:rFonts w:ascii="Times New Roman" w:hAnsi="Times New Roman" w:cs="Times New Roman"/>
                <w:bCs/>
                <w:sz w:val="16"/>
                <w:szCs w:val="16"/>
                <w:shd w:val="clear" w:color="auto" w:fill="FFFFFF"/>
              </w:rPr>
            </w:pPr>
          </w:p>
        </w:tc>
        <w:tc>
          <w:tcPr>
            <w:tcW w:w="3817" w:type="pct"/>
            <w:tcBorders>
              <w:top w:val="single" w:sz="6" w:space="0" w:color="000000"/>
              <w:left w:val="single" w:sz="6" w:space="0" w:color="000000"/>
              <w:bottom w:val="single" w:sz="4" w:space="0" w:color="auto"/>
              <w:right w:val="single" w:sz="6" w:space="0" w:color="000000"/>
            </w:tcBorders>
            <w:shd w:val="clear" w:color="auto" w:fill="FFFFFF"/>
          </w:tcPr>
          <w:p w14:paraId="557EAD55"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"Nosaukums": "Līguma noslēgšana par projekta īstenošanu"</w:t>
            </w:r>
          </w:p>
          <w:p w14:paraId="77CC66B9"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"Kvalitatīvie rādītāji (atskaites punktiem)": "1 līgums"</w:t>
            </w:r>
          </w:p>
          <w:p w14:paraId="778DC708"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"Kvantitatīvie rādītāji (</w:t>
            </w:r>
            <w:proofErr w:type="spellStart"/>
            <w:r w:rsidRPr="002E2D32">
              <w:rPr>
                <w:rFonts w:ascii="Times New Roman" w:hAnsi="Times New Roman" w:cs="Times New Roman"/>
                <w:bCs/>
                <w:sz w:val="16"/>
                <w:szCs w:val="16"/>
                <w:shd w:val="clear" w:color="auto" w:fill="FFFFFF"/>
                <w:lang w:val="lv-LV"/>
              </w:rPr>
              <w:t>mērķrādītājiem</w:t>
            </w:r>
            <w:proofErr w:type="spellEnd"/>
            <w:r w:rsidRPr="002E2D32">
              <w:rPr>
                <w:rFonts w:ascii="Times New Roman" w:hAnsi="Times New Roman" w:cs="Times New Roman"/>
                <w:bCs/>
                <w:sz w:val="16"/>
                <w:szCs w:val="16"/>
                <w:shd w:val="clear" w:color="auto" w:fill="FFFFFF"/>
                <w:lang w:val="lv-LV"/>
              </w:rPr>
              <w:t>)": n/a</w:t>
            </w:r>
          </w:p>
          <w:p w14:paraId="1519799E" w14:textId="77777777" w:rsidR="00AA56FC" w:rsidRPr="002E2D32" w:rsidRDefault="00AA56FC" w:rsidP="00ED6309">
            <w:pPr>
              <w:shd w:val="clear" w:color="auto" w:fill="FFFFFF"/>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"Orientējošs pabeigšanas grafiks": "Līgums noslēgts 2025. gada 1. ceturksnī".</w:t>
            </w:r>
          </w:p>
          <w:p w14:paraId="0D5B51AE" w14:textId="77777777" w:rsidR="00AA56FC" w:rsidRPr="002E2D32" w:rsidRDefault="00AA56FC" w:rsidP="00ED6309">
            <w:pPr>
              <w:tabs>
                <w:tab w:val="left" w:pos="426"/>
                <w:tab w:val="left" w:pos="567"/>
              </w:tabs>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 xml:space="preserve">Kolonna "Katra atskaites punkta un </w:t>
            </w:r>
            <w:proofErr w:type="spellStart"/>
            <w:r w:rsidRPr="002E2D32">
              <w:rPr>
                <w:rFonts w:ascii="Times New Roman" w:hAnsi="Times New Roman" w:cs="Times New Roman"/>
                <w:bCs/>
                <w:sz w:val="16"/>
                <w:szCs w:val="16"/>
                <w:shd w:val="clear" w:color="auto" w:fill="FFFFFF"/>
                <w:lang w:val="lv-LV"/>
              </w:rPr>
              <w:t>mērķrādītāja</w:t>
            </w:r>
            <w:proofErr w:type="spellEnd"/>
            <w:r w:rsidRPr="002E2D32">
              <w:rPr>
                <w:rFonts w:ascii="Times New Roman" w:hAnsi="Times New Roman" w:cs="Times New Roman"/>
                <w:bCs/>
                <w:sz w:val="16"/>
                <w:szCs w:val="16"/>
                <w:shd w:val="clear" w:color="auto" w:fill="FFFFFF"/>
                <w:lang w:val="lv-LV"/>
              </w:rPr>
              <w:t xml:space="preserve"> apraksts": "Centrālā finanšu un līgumu aģentūra ir noslēgusi līgumu ar VSIA NRC “Vaivari” par projekta īstenošanu, kas paredz tehnisko palīglīdzekļu nodrošināšanu personām ar funkcionāliem traucējumiem".</w:t>
            </w:r>
          </w:p>
          <w:p w14:paraId="03594B4B" w14:textId="77777777" w:rsidR="00AA56FC" w:rsidRPr="002E2D32" w:rsidRDefault="00AA56FC" w:rsidP="00ED6309">
            <w:pPr>
              <w:tabs>
                <w:tab w:val="left" w:pos="426"/>
                <w:tab w:val="left" w:pos="567"/>
              </w:tabs>
              <w:jc w:val="both"/>
              <w:rPr>
                <w:rFonts w:ascii="Times New Roman" w:hAnsi="Times New Roman" w:cs="Times New Roman"/>
                <w:bCs/>
                <w:sz w:val="16"/>
                <w:szCs w:val="16"/>
                <w:shd w:val="clear" w:color="auto" w:fill="FFFFFF"/>
                <w:lang w:val="lv-LV"/>
              </w:rPr>
            </w:pPr>
          </w:p>
        </w:tc>
      </w:tr>
      <w:tr w:rsidR="00AA56FC" w:rsidRPr="001F29BA" w14:paraId="21F38DD6" w14:textId="77777777" w:rsidTr="00ED6309">
        <w:trPr>
          <w:trHeight w:val="1720"/>
          <w:tblCellSpacing w:w="0" w:type="dxa"/>
        </w:trPr>
        <w:tc>
          <w:tcPr>
            <w:tcW w:w="1183" w:type="pct"/>
            <w:tcBorders>
              <w:top w:val="single" w:sz="4" w:space="0" w:color="auto"/>
              <w:left w:val="single" w:sz="6" w:space="0" w:color="000000"/>
              <w:bottom w:val="single" w:sz="6" w:space="0" w:color="000000"/>
              <w:right w:val="single" w:sz="6" w:space="0" w:color="000000"/>
            </w:tcBorders>
            <w:shd w:val="clear" w:color="auto" w:fill="FFFFFF"/>
          </w:tcPr>
          <w:p w14:paraId="02FB5DA0"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rPr>
            </w:pPr>
            <w:r w:rsidRPr="002E2D32">
              <w:rPr>
                <w:rFonts w:ascii="Times New Roman" w:hAnsi="Times New Roman" w:cs="Times New Roman"/>
                <w:bCs/>
                <w:sz w:val="16"/>
                <w:szCs w:val="16"/>
                <w:shd w:val="clear" w:color="auto" w:fill="FFFFFF"/>
              </w:rPr>
              <w:t xml:space="preserve">x. </w:t>
            </w:r>
            <w:proofErr w:type="spellStart"/>
            <w:r w:rsidRPr="002E2D32">
              <w:rPr>
                <w:rFonts w:ascii="Times New Roman" w:hAnsi="Times New Roman" w:cs="Times New Roman"/>
                <w:bCs/>
                <w:sz w:val="16"/>
                <w:szCs w:val="16"/>
                <w:shd w:val="clear" w:color="auto" w:fill="FFFFFF"/>
              </w:rPr>
              <w:t>mērķrādītājs</w:t>
            </w:r>
            <w:proofErr w:type="spellEnd"/>
            <w:r w:rsidRPr="002E2D32">
              <w:rPr>
                <w:rFonts w:ascii="Times New Roman" w:hAnsi="Times New Roman" w:cs="Times New Roman"/>
                <w:bCs/>
                <w:sz w:val="16"/>
                <w:szCs w:val="16"/>
                <w:shd w:val="clear" w:color="auto" w:fill="FFFFFF"/>
              </w:rPr>
              <w:t xml:space="preserve"> "Nodrošināti 10 474 tehniskie palīglīdzekļi"</w:t>
            </w:r>
          </w:p>
          <w:p w14:paraId="00436DEA" w14:textId="77777777" w:rsidR="00AA56FC" w:rsidRPr="002E2D32" w:rsidRDefault="00AA56FC" w:rsidP="00ED6309">
            <w:pPr>
              <w:shd w:val="clear" w:color="auto" w:fill="FFFFFF"/>
              <w:ind w:hanging="20"/>
              <w:rPr>
                <w:rFonts w:ascii="Times New Roman" w:hAnsi="Times New Roman" w:cs="Times New Roman"/>
                <w:bCs/>
                <w:sz w:val="16"/>
                <w:szCs w:val="16"/>
                <w:shd w:val="clear" w:color="auto" w:fill="FFFFFF"/>
              </w:rPr>
            </w:pPr>
          </w:p>
        </w:tc>
        <w:tc>
          <w:tcPr>
            <w:tcW w:w="3817" w:type="pct"/>
            <w:tcBorders>
              <w:top w:val="single" w:sz="4" w:space="0" w:color="auto"/>
              <w:left w:val="single" w:sz="6" w:space="0" w:color="000000"/>
              <w:bottom w:val="single" w:sz="6" w:space="0" w:color="000000"/>
              <w:right w:val="single" w:sz="6" w:space="0" w:color="000000"/>
            </w:tcBorders>
            <w:shd w:val="clear" w:color="auto" w:fill="FFFFFF"/>
          </w:tcPr>
          <w:p w14:paraId="35DC529F"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"Nosaukums": "Nodrošināti 10474 tehniskie palīglīdzekļi"</w:t>
            </w:r>
          </w:p>
          <w:p w14:paraId="605A7977"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"Kvalitatīvie rādītāji (atskaites punktiem)": n/a</w:t>
            </w:r>
          </w:p>
          <w:p w14:paraId="09F2C6C4"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"Kvantitatīvie rādītāji (</w:t>
            </w:r>
            <w:proofErr w:type="spellStart"/>
            <w:r w:rsidRPr="002E2D32">
              <w:rPr>
                <w:rFonts w:ascii="Times New Roman" w:hAnsi="Times New Roman" w:cs="Times New Roman"/>
                <w:bCs/>
                <w:sz w:val="16"/>
                <w:szCs w:val="16"/>
                <w:shd w:val="clear" w:color="auto" w:fill="FFFFFF"/>
                <w:lang w:val="lv-LV"/>
              </w:rPr>
              <w:t>mērķrādītājiem</w:t>
            </w:r>
            <w:proofErr w:type="spellEnd"/>
            <w:r w:rsidRPr="002E2D32">
              <w:rPr>
                <w:rFonts w:ascii="Times New Roman" w:hAnsi="Times New Roman" w:cs="Times New Roman"/>
                <w:bCs/>
                <w:sz w:val="16"/>
                <w:szCs w:val="16"/>
                <w:shd w:val="clear" w:color="auto" w:fill="FFFFFF"/>
                <w:lang w:val="lv-LV"/>
              </w:rPr>
              <w:t xml:space="preserve">)": "10 474 tehniskie palīglīdzekļi" </w:t>
            </w:r>
          </w:p>
          <w:p w14:paraId="41BFFC55"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Kolonna "Orientējošs pabeigšanas grafiks": "10 474 tehniskie palīglīdzekļi 2026. gada 2. ceturksnī"</w:t>
            </w:r>
          </w:p>
          <w:p w14:paraId="7D402C61" w14:textId="77777777" w:rsidR="00AA56FC" w:rsidRPr="002E2D32" w:rsidRDefault="00AA56FC" w:rsidP="00ED6309">
            <w:pPr>
              <w:shd w:val="clear" w:color="auto" w:fill="FFFFFF"/>
              <w:ind w:left="20" w:right="72" w:hanging="20"/>
              <w:jc w:val="both"/>
              <w:rPr>
                <w:rFonts w:ascii="Times New Roman" w:hAnsi="Times New Roman" w:cs="Times New Roman"/>
                <w:bCs/>
                <w:sz w:val="16"/>
                <w:szCs w:val="16"/>
                <w:shd w:val="clear" w:color="auto" w:fill="FFFFFF"/>
                <w:lang w:val="lv-LV"/>
              </w:rPr>
            </w:pPr>
            <w:r w:rsidRPr="002E2D32">
              <w:rPr>
                <w:rFonts w:ascii="Times New Roman" w:hAnsi="Times New Roman" w:cs="Times New Roman"/>
                <w:bCs/>
                <w:sz w:val="16"/>
                <w:szCs w:val="16"/>
                <w:shd w:val="clear" w:color="auto" w:fill="FFFFFF"/>
                <w:lang w:val="lv-LV"/>
              </w:rPr>
              <w:t xml:space="preserve">Kolonna "Katra atskaites punkta un </w:t>
            </w:r>
            <w:proofErr w:type="spellStart"/>
            <w:r w:rsidRPr="002E2D32">
              <w:rPr>
                <w:rFonts w:ascii="Times New Roman" w:hAnsi="Times New Roman" w:cs="Times New Roman"/>
                <w:bCs/>
                <w:sz w:val="16"/>
                <w:szCs w:val="16"/>
                <w:shd w:val="clear" w:color="auto" w:fill="FFFFFF"/>
                <w:lang w:val="lv-LV"/>
              </w:rPr>
              <w:t>mērķrādītāja</w:t>
            </w:r>
            <w:proofErr w:type="spellEnd"/>
            <w:r w:rsidRPr="002E2D32">
              <w:rPr>
                <w:rFonts w:ascii="Times New Roman" w:hAnsi="Times New Roman" w:cs="Times New Roman"/>
                <w:bCs/>
                <w:sz w:val="16"/>
                <w:szCs w:val="16"/>
                <w:shd w:val="clear" w:color="auto" w:fill="FFFFFF"/>
                <w:lang w:val="lv-LV"/>
              </w:rPr>
              <w:t xml:space="preserve"> apraksts": "VSIA NRC “Vaivari” nodrošinājis 10 474 tehniskos palīglīdzekļus personām ar funkcionāliem traucējumiem, veicinot šo personu neatkarīgas dzīves iespējas, ko apliecina no VSIA NRC “Vaivari” informācijas sistēmas izgūts saraksts ar nodrošinātajiem tehniskajiem palīglīdzekļiem un ar personām parakstītu līgumu vai pieņemšanas nodošanas aktu numuriem".</w:t>
            </w:r>
          </w:p>
        </w:tc>
      </w:tr>
    </w:tbl>
    <w:p w14:paraId="17950351"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p>
    <w:p w14:paraId="4AACF339"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
          <w:bCs/>
          <w:sz w:val="20"/>
          <w:szCs w:val="20"/>
          <w:shd w:val="clear" w:color="auto" w:fill="FFFFFF"/>
        </w:rPr>
        <w:t>Dzimumu līdztiesību un vienlīdzīgas iespējas veicinoši pasākumi:</w:t>
      </w:r>
      <w:r w:rsidRPr="001F29BA">
        <w:rPr>
          <w:rFonts w:ascii="Times New Roman" w:eastAsia="Times New Roman" w:hAnsi="Times New Roman" w:cs="Times New Roman"/>
          <w:b/>
          <w:color w:val="FF0000"/>
          <w:sz w:val="20"/>
          <w:szCs w:val="20"/>
        </w:rPr>
        <w:t xml:space="preserve"> </w:t>
      </w:r>
      <w:r w:rsidRPr="002E2D32">
        <w:rPr>
          <w:rFonts w:ascii="Times New Roman" w:hAnsi="Times New Roman" w:cs="Times New Roman"/>
          <w:b/>
          <w:bCs/>
          <w:sz w:val="20"/>
          <w:szCs w:val="20"/>
          <w:shd w:val="clear" w:color="auto" w:fill="FFFFFF"/>
        </w:rPr>
        <w:t>Investīcijas</w:t>
      </w:r>
      <w:r w:rsidRPr="002E2D32">
        <w:rPr>
          <w:rFonts w:ascii="Times New Roman" w:hAnsi="Times New Roman" w:cs="Times New Roman"/>
          <w:bCs/>
          <w:sz w:val="20"/>
          <w:szCs w:val="20"/>
          <w:shd w:val="clear" w:color="auto" w:fill="FFFFFF"/>
        </w:rPr>
        <w:t xml:space="preserve"> ietvaros tiks īstenoti </w:t>
      </w:r>
      <w:r w:rsidRPr="002E2D32">
        <w:rPr>
          <w:rFonts w:ascii="Times New Roman" w:hAnsi="Times New Roman" w:cs="Times New Roman"/>
          <w:b/>
          <w:bCs/>
          <w:sz w:val="20"/>
          <w:szCs w:val="20"/>
          <w:shd w:val="clear" w:color="auto" w:fill="FFFFFF"/>
        </w:rPr>
        <w:t xml:space="preserve">dzimumu līdztiesību un vienlīdzīgas iespējas </w:t>
      </w:r>
      <w:r w:rsidRPr="002E2D32">
        <w:rPr>
          <w:rFonts w:ascii="Times New Roman" w:hAnsi="Times New Roman" w:cs="Times New Roman"/>
          <w:bCs/>
          <w:sz w:val="20"/>
          <w:szCs w:val="20"/>
          <w:shd w:val="clear" w:color="auto" w:fill="FFFFFF"/>
        </w:rPr>
        <w:t xml:space="preserve">veicinoši pasākumi. Tehnisko palīglīdzekļu pieejamība sekmēs </w:t>
      </w:r>
      <w:r w:rsidRPr="002E2D32">
        <w:rPr>
          <w:rFonts w:ascii="Times New Roman" w:hAnsi="Times New Roman" w:cs="Times New Roman"/>
          <w:bCs/>
          <w:sz w:val="20"/>
          <w:szCs w:val="20"/>
          <w:shd w:val="clear" w:color="auto" w:fill="FFFFFF"/>
          <w:lang w:val="lv-LV"/>
        </w:rPr>
        <w:t>būtisku ieguldījumu personu ar invaliditāti un funkcionāliem traucējumiem spējā iekļauties darba tirgū un sabiedrības dzīvē</w:t>
      </w:r>
      <w:r w:rsidRPr="002E2D32">
        <w:rPr>
          <w:rFonts w:ascii="Times New Roman" w:hAnsi="Times New Roman" w:cs="Times New Roman"/>
          <w:bCs/>
          <w:sz w:val="20"/>
          <w:szCs w:val="20"/>
          <w:shd w:val="clear" w:color="auto" w:fill="FFFFFF"/>
        </w:rPr>
        <w:t xml:space="preserve">. Tāpat projekta vadībā un īstenošanā tiks nodrošināta informācijas un vides </w:t>
      </w:r>
      <w:proofErr w:type="spellStart"/>
      <w:r w:rsidRPr="002E2D32">
        <w:rPr>
          <w:rFonts w:ascii="Times New Roman" w:hAnsi="Times New Roman" w:cs="Times New Roman"/>
          <w:bCs/>
          <w:sz w:val="20"/>
          <w:szCs w:val="20"/>
          <w:shd w:val="clear" w:color="auto" w:fill="FFFFFF"/>
        </w:rPr>
        <w:t>piekļūstamība</w:t>
      </w:r>
      <w:proofErr w:type="spellEnd"/>
      <w:r w:rsidRPr="002E2D32">
        <w:rPr>
          <w:rFonts w:ascii="Times New Roman" w:hAnsi="Times New Roman" w:cs="Times New Roman"/>
          <w:bCs/>
          <w:sz w:val="20"/>
          <w:szCs w:val="20"/>
          <w:shd w:val="clear" w:color="auto" w:fill="FFFFFF"/>
        </w:rPr>
        <w:t xml:space="preserve">, </w:t>
      </w:r>
      <w:proofErr w:type="spellStart"/>
      <w:r w:rsidRPr="002E2D32">
        <w:rPr>
          <w:rFonts w:ascii="Times New Roman" w:hAnsi="Times New Roman" w:cs="Times New Roman"/>
          <w:bCs/>
          <w:sz w:val="20"/>
          <w:szCs w:val="20"/>
          <w:shd w:val="clear" w:color="auto" w:fill="FFFFFF"/>
        </w:rPr>
        <w:t>nediskriminācija</w:t>
      </w:r>
      <w:proofErr w:type="spellEnd"/>
      <w:r w:rsidRPr="002E2D32">
        <w:rPr>
          <w:rFonts w:ascii="Times New Roman" w:hAnsi="Times New Roman" w:cs="Times New Roman"/>
          <w:bCs/>
          <w:sz w:val="20"/>
          <w:szCs w:val="20"/>
          <w:shd w:val="clear" w:color="auto" w:fill="FFFFFF"/>
        </w:rPr>
        <w:t xml:space="preserve"> pēc vecuma, dzimuma, etniskās piederības u.c. pazīmes un vienlīdzīgu iespēju principu ievērošana; projektu vadībā un īstenošanā tiks virzīti pasākumi, kas sekmē darba un ģimenes dzīves saskaņošanu, paredzot attālināta un nepilna laika darba iespēju radīšanu vecākiem ar bērniem; projekta vadībā un īstenošanā sievietēm un vīriešiem tiks nodrošināta vienāda samaksa par vienādas vērtības darbu.</w:t>
      </w:r>
      <w:r w:rsidRPr="002E2D32" w:rsidDel="00364510">
        <w:rPr>
          <w:rFonts w:ascii="Times New Roman" w:hAnsi="Times New Roman" w:cs="Times New Roman"/>
          <w:bCs/>
          <w:sz w:val="20"/>
          <w:szCs w:val="20"/>
          <w:shd w:val="clear" w:color="auto" w:fill="FFFFFF"/>
          <w:lang w:val="lv-LV"/>
        </w:rPr>
        <w:t xml:space="preserve"> </w:t>
      </w:r>
    </w:p>
    <w:p w14:paraId="67FB9F68"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rPr>
      </w:pPr>
    </w:p>
    <w:p w14:paraId="3B1F407C" w14:textId="77777777" w:rsidR="00AA56FC" w:rsidRPr="002E2D32" w:rsidRDefault="00AA56FC" w:rsidP="00AA56FC">
      <w:pPr>
        <w:shd w:val="clear" w:color="auto" w:fill="FFFFFF"/>
        <w:jc w:val="both"/>
        <w:rPr>
          <w:rFonts w:ascii="Times New Roman" w:hAnsi="Times New Roman" w:cs="Times New Roman"/>
          <w:bCs/>
          <w:sz w:val="20"/>
          <w:szCs w:val="20"/>
          <w:shd w:val="clear" w:color="auto" w:fill="FFFFFF"/>
          <w:lang w:val="lv-LV"/>
        </w:rPr>
      </w:pPr>
      <w:r w:rsidRPr="002E2D32">
        <w:rPr>
          <w:rFonts w:ascii="Times New Roman" w:hAnsi="Times New Roman" w:cs="Times New Roman"/>
          <w:b/>
          <w:bCs/>
          <w:sz w:val="20"/>
          <w:szCs w:val="20"/>
          <w:shd w:val="clear" w:color="auto" w:fill="FFFFFF"/>
        </w:rPr>
        <w:t>Valsts atbalsts:</w:t>
      </w:r>
      <w:r w:rsidRPr="002E2D32">
        <w:rPr>
          <w:rFonts w:ascii="Times New Roman" w:hAnsi="Times New Roman" w:cs="Times New Roman"/>
          <w:bCs/>
          <w:sz w:val="20"/>
          <w:szCs w:val="20"/>
          <w:shd w:val="clear" w:color="auto" w:fill="FFFFFF"/>
        </w:rPr>
        <w:t xml:space="preserve"> </w:t>
      </w:r>
      <w:r w:rsidRPr="002E2D32">
        <w:rPr>
          <w:rFonts w:ascii="Times New Roman" w:hAnsi="Times New Roman" w:cs="Times New Roman"/>
          <w:bCs/>
          <w:sz w:val="20"/>
          <w:szCs w:val="20"/>
          <w:shd w:val="clear" w:color="auto" w:fill="FFFFFF"/>
          <w:lang w:val="lv-LV"/>
        </w:rPr>
        <w:t>Ņemot vērā Likuma 13. panta 2.</w:t>
      </w:r>
      <w:r w:rsidRPr="002E2D32">
        <w:rPr>
          <w:rFonts w:ascii="Times New Roman" w:hAnsi="Times New Roman" w:cs="Times New Roman"/>
          <w:bCs/>
          <w:sz w:val="20"/>
          <w:szCs w:val="20"/>
          <w:shd w:val="clear" w:color="auto" w:fill="FFFFFF"/>
          <w:vertAlign w:val="superscript"/>
          <w:lang w:val="lv-LV"/>
        </w:rPr>
        <w:t>2</w:t>
      </w:r>
      <w:r w:rsidRPr="002E2D32">
        <w:rPr>
          <w:rFonts w:ascii="Times New Roman" w:hAnsi="Times New Roman" w:cs="Times New Roman"/>
          <w:bCs/>
          <w:sz w:val="20"/>
          <w:szCs w:val="20"/>
          <w:shd w:val="clear" w:color="auto" w:fill="FFFFFF"/>
          <w:lang w:val="lv-LV"/>
        </w:rPr>
        <w:t xml:space="preserve"> daļā noteikto deleģējumu VSIA NRC “Vaivari” nodrošināt tehnisko palīglīdzekļu pakalpojuma sniegšanu, investīcijai 3.1.2.6.i valsts atbalsts nav plānots. Investīcijas ietvaros plānotās izmaksas ir papildinošas esošajam valsts budžeta finansējumam tehnisko palīglīdzekļu nodrošināšanai personām ar funkcionāliem traucējumiem un tiks nošķirtas no minētā valsts budžeta finansējuma, tās nav un netiks finansētas no citiem Eiropas Savienības finanšu avotiem vai citiem ārvalstu finanšu instrumentiem.</w:t>
      </w:r>
    </w:p>
    <w:p w14:paraId="7696D19F" w14:textId="77777777" w:rsidR="00AA56FC" w:rsidRDefault="00AA56FC" w:rsidP="007A3F9B">
      <w:pPr>
        <w:pStyle w:val="BodyText4"/>
        <w:shd w:val="clear" w:color="auto" w:fill="auto"/>
        <w:spacing w:before="0" w:after="0"/>
        <w:ind w:left="20"/>
        <w:rPr>
          <w:b/>
          <w:bCs/>
          <w:u w:val="single"/>
          <w:lang w:val="lv-LV"/>
        </w:rPr>
      </w:pPr>
    </w:p>
    <w:p w14:paraId="52D7B44F" w14:textId="77777777" w:rsidR="002A2461" w:rsidRPr="0075741E" w:rsidRDefault="002A2461" w:rsidP="007A3F9B">
      <w:pPr>
        <w:pStyle w:val="BodyText4"/>
        <w:shd w:val="clear" w:color="auto" w:fill="auto"/>
        <w:spacing w:before="0" w:after="0"/>
        <w:ind w:left="20"/>
        <w:rPr>
          <w:b/>
          <w:bCs/>
          <w:u w:val="single"/>
          <w:lang w:val="lv-LV"/>
        </w:rPr>
      </w:pPr>
    </w:p>
    <w:p w14:paraId="57929382" w14:textId="25943761" w:rsidR="007A3F9B" w:rsidRPr="0075741E" w:rsidRDefault="007A3F9B" w:rsidP="00307482">
      <w:pPr>
        <w:pStyle w:val="Heading1"/>
        <w:rPr>
          <w:lang w:val="lv-LV"/>
        </w:rPr>
      </w:pPr>
      <w:bookmarkStart w:id="29" w:name="_Toc181364508"/>
      <w:r w:rsidRPr="0075741E">
        <w:rPr>
          <w:u w:val="single"/>
          <w:lang w:val="lv-LV"/>
        </w:rPr>
        <w:lastRenderedPageBreak/>
        <w:t>3. DAĻA.</w:t>
      </w:r>
      <w:r w:rsidR="00307482" w:rsidRPr="0075741E">
        <w:rPr>
          <w:u w:val="single"/>
          <w:lang w:val="lv-LV"/>
        </w:rPr>
        <w:t xml:space="preserve"> </w:t>
      </w:r>
      <w:r w:rsidRPr="0075741E">
        <w:rPr>
          <w:lang w:val="lv-LV"/>
        </w:rPr>
        <w:t>PLĀNA PAPILDINĀMĪBA UN ĪSTENOŠANA</w:t>
      </w:r>
      <w:bookmarkEnd w:id="29"/>
    </w:p>
    <w:p w14:paraId="61EBE1FF" w14:textId="77777777" w:rsidR="00F2266D" w:rsidRPr="0075741E" w:rsidRDefault="00F2266D" w:rsidP="00307482">
      <w:pPr>
        <w:pStyle w:val="Heading2"/>
        <w:rPr>
          <w:b w:val="0"/>
          <w:bCs/>
          <w:lang w:val="lv-LV"/>
        </w:rPr>
      </w:pPr>
    </w:p>
    <w:p w14:paraId="5FC7C23C" w14:textId="658607F3" w:rsidR="00307482" w:rsidRPr="0075741E" w:rsidRDefault="00307482" w:rsidP="00307482">
      <w:pPr>
        <w:pStyle w:val="Heading2"/>
        <w:rPr>
          <w:b w:val="0"/>
          <w:bCs/>
          <w:lang w:val="lv-LV"/>
        </w:rPr>
      </w:pPr>
      <w:bookmarkStart w:id="30" w:name="_Toc181364509"/>
      <w:r w:rsidRPr="0075741E">
        <w:rPr>
          <w:b w:val="0"/>
          <w:bCs/>
          <w:lang w:val="lv-LV"/>
        </w:rPr>
        <w:t>1.</w:t>
      </w:r>
      <w:r w:rsidRPr="0075741E">
        <w:rPr>
          <w:b w:val="0"/>
          <w:bCs/>
          <w:lang w:val="lv-LV"/>
        </w:rPr>
        <w:tab/>
        <w:t>saskanība ar citām iniciatīvām</w:t>
      </w:r>
      <w:bookmarkEnd w:id="30"/>
    </w:p>
    <w:p w14:paraId="4E68AAB9" w14:textId="77777777" w:rsidR="007D55BA" w:rsidRPr="001A470C" w:rsidRDefault="007D55BA" w:rsidP="007D55BA">
      <w:pPr>
        <w:pStyle w:val="BodyText4"/>
        <w:shd w:val="clear" w:color="auto" w:fill="auto"/>
        <w:spacing w:before="0" w:after="0"/>
        <w:ind w:firstLine="0"/>
        <w:rPr>
          <w:lang w:val="lv-LV"/>
        </w:rPr>
      </w:pPr>
      <w:r w:rsidRPr="001A470C">
        <w:rPr>
          <w:lang w:val="lv-LV"/>
        </w:rPr>
        <w:t>Rīgas Centrālā stacija ir nozīmīgs transporta mezgls (mobilitātes punkts) piepilsētas, reģionālajiem un starptautiskajiem pasažieriem, līdz ar to plānotās investīcijas Rīgas Centrālajā stacijā ir saistītas ar  1.1.1.2.i. investīciju (Saistītā pasākuma atsauce: LV-C[C1]-I[1-1-1-2-i-]) (kur jau ir iekļauti 6 citi mobilitātes punkti) ar intervences lauku 073 “Tīra pilsētas transporta infrastruktūra”.</w:t>
      </w:r>
    </w:p>
    <w:p w14:paraId="0D735995" w14:textId="740CE3FD" w:rsidR="00307482" w:rsidRPr="001A470C" w:rsidRDefault="00307482" w:rsidP="00307482">
      <w:pPr>
        <w:pStyle w:val="Heading2"/>
        <w:rPr>
          <w:b w:val="0"/>
          <w:bCs/>
          <w:lang w:val="lv-LV"/>
        </w:rPr>
      </w:pPr>
      <w:bookmarkStart w:id="31" w:name="_Toc181364510"/>
      <w:r w:rsidRPr="001A470C">
        <w:rPr>
          <w:b w:val="0"/>
          <w:bCs/>
          <w:lang w:val="lv-LV"/>
        </w:rPr>
        <w:t>2.</w:t>
      </w:r>
      <w:r w:rsidRPr="001A470C">
        <w:rPr>
          <w:b w:val="0"/>
          <w:bCs/>
          <w:lang w:val="lv-LV"/>
        </w:rPr>
        <w:tab/>
        <w:t xml:space="preserve">finansējuma savstarpējā </w:t>
      </w:r>
      <w:proofErr w:type="spellStart"/>
      <w:r w:rsidRPr="001A470C">
        <w:rPr>
          <w:b w:val="0"/>
          <w:bCs/>
          <w:lang w:val="lv-LV"/>
        </w:rPr>
        <w:t>papildināmība</w:t>
      </w:r>
      <w:bookmarkEnd w:id="31"/>
      <w:proofErr w:type="spellEnd"/>
    </w:p>
    <w:p w14:paraId="6207782A" w14:textId="77777777" w:rsidR="007D55BA" w:rsidRPr="001A470C" w:rsidRDefault="007D55BA" w:rsidP="007D55BA">
      <w:pPr>
        <w:pStyle w:val="BodyText4"/>
        <w:spacing w:before="0" w:after="0"/>
        <w:ind w:firstLine="0"/>
        <w:rPr>
          <w:lang w:val="lv-LV"/>
        </w:rPr>
      </w:pPr>
      <w:r w:rsidRPr="001A470C">
        <w:rPr>
          <w:lang w:val="lv-LV"/>
        </w:rPr>
        <w:t xml:space="preserve">Rail </w:t>
      </w:r>
      <w:proofErr w:type="spellStart"/>
      <w:r w:rsidRPr="001A470C">
        <w:rPr>
          <w:lang w:val="lv-LV"/>
        </w:rPr>
        <w:t>Baltica</w:t>
      </w:r>
      <w:proofErr w:type="spellEnd"/>
      <w:r w:rsidRPr="001A470C">
        <w:rPr>
          <w:lang w:val="lv-LV"/>
        </w:rPr>
        <w:t xml:space="preserve"> ir nozīmīgs globāls infrastruktūras projekts, kura mērķis ir izveidot dzelzceļa savienojumu starp Baltijas valstīm (Igauniju, Latviju un Lietuvu) un pārējo Eiropu. Tas ir paredzēts, lai uzlabotu savienojamību, uzlabotu transporta efektivitāti un stimulētu ekonomisko attīstību reģionā. Projekts ir saņēmis ievērojamu finansējumu no Eiropas Savienības, īpaši izmantojot Eiropas infrastruktūras savienošanas instrumentu (EISI). Baltijas valstis projekta atbalstam ir piešķīrušas arī nacionālos līdzekļus EISI finanšu līgumu ietvaros (kā nacionālo līdzfinansējumu). Atsevišķām aktivitātēm, kas nav saistītas ar Rīgas Centrālo staciju, finansējums piešķirts arī no Militārās mobilitātes programmas. </w:t>
      </w:r>
    </w:p>
    <w:p w14:paraId="5399CA5C" w14:textId="77777777" w:rsidR="007D55BA" w:rsidRPr="001A470C" w:rsidRDefault="007D55BA" w:rsidP="007D55BA">
      <w:pPr>
        <w:pStyle w:val="BodyText4"/>
        <w:spacing w:before="0" w:after="0"/>
        <w:ind w:firstLine="0"/>
        <w:rPr>
          <w:lang w:val="lv-LV"/>
        </w:rPr>
      </w:pPr>
      <w:r w:rsidRPr="001A470C">
        <w:rPr>
          <w:lang w:val="lv-LV"/>
        </w:rPr>
        <w:t>Pabeidzot 2B posmu, Rīgas Centrālās stacijas dienvidu pusi varēs nodot ekspluatācijā un sākt vilcienu kustību.</w:t>
      </w:r>
    </w:p>
    <w:p w14:paraId="4DF502DD" w14:textId="77777777" w:rsidR="007D55BA" w:rsidRPr="00891CD4" w:rsidRDefault="007D55BA" w:rsidP="007D55BA">
      <w:pPr>
        <w:pStyle w:val="BodyText4"/>
        <w:shd w:val="clear" w:color="auto" w:fill="auto"/>
        <w:spacing w:before="0" w:after="0"/>
        <w:ind w:firstLine="0"/>
        <w:rPr>
          <w:lang w:val="lv-LV"/>
        </w:rPr>
      </w:pPr>
      <w:r w:rsidRPr="001A470C">
        <w:rPr>
          <w:lang w:val="lv-LV"/>
        </w:rPr>
        <w:t xml:space="preserve">Attiecībā uz Rīgas Centrālās stacijas projektu – projekta </w:t>
      </w:r>
      <w:proofErr w:type="spellStart"/>
      <w:r w:rsidRPr="001A470C">
        <w:rPr>
          <w:lang w:val="lv-LV"/>
        </w:rPr>
        <w:t>komplementaritāte</w:t>
      </w:r>
      <w:proofErr w:type="spellEnd"/>
      <w:r w:rsidRPr="001A470C">
        <w:rPr>
          <w:lang w:val="lv-LV"/>
        </w:rPr>
        <w:t xml:space="preserve"> ir tikai ar EISI un attiecīgajiem EISI finanšu līgumiem.</w:t>
      </w:r>
    </w:p>
    <w:p w14:paraId="1D405E2E" w14:textId="77777777" w:rsidR="00307482" w:rsidRPr="0075741E" w:rsidRDefault="00307482" w:rsidP="00307482">
      <w:pPr>
        <w:pStyle w:val="Heading2"/>
        <w:rPr>
          <w:b w:val="0"/>
          <w:bCs/>
          <w:lang w:val="lv-LV"/>
        </w:rPr>
      </w:pPr>
      <w:bookmarkStart w:id="32" w:name="_Toc181364511"/>
      <w:r w:rsidRPr="0075741E">
        <w:rPr>
          <w:b w:val="0"/>
          <w:bCs/>
          <w:lang w:val="lv-LV"/>
        </w:rPr>
        <w:t>3.</w:t>
      </w:r>
      <w:r w:rsidRPr="0075741E">
        <w:rPr>
          <w:b w:val="0"/>
          <w:bCs/>
          <w:lang w:val="lv-LV"/>
        </w:rPr>
        <w:tab/>
        <w:t>efektīva īstenošana</w:t>
      </w:r>
      <w:bookmarkEnd w:id="32"/>
    </w:p>
    <w:p w14:paraId="3FBCE282" w14:textId="77777777" w:rsidR="00F2266D" w:rsidRPr="0075741E" w:rsidRDefault="00F2266D" w:rsidP="004F4AF3">
      <w:pPr>
        <w:pStyle w:val="BodyText4"/>
        <w:shd w:val="clear" w:color="auto" w:fill="auto"/>
        <w:spacing w:before="0" w:after="120"/>
        <w:ind w:left="23" w:hanging="601"/>
        <w:rPr>
          <w:b/>
          <w:bCs/>
          <w:lang w:val="lv-LV"/>
        </w:rPr>
      </w:pPr>
      <w:r w:rsidRPr="0075741E">
        <w:rPr>
          <w:b/>
          <w:bCs/>
          <w:lang w:val="lv-LV"/>
        </w:rPr>
        <w:t>Iepriekš sniegtā informācija netiek mainīta.</w:t>
      </w:r>
    </w:p>
    <w:p w14:paraId="4654CED9" w14:textId="77777777" w:rsidR="004C229B" w:rsidRPr="00A40CCC" w:rsidRDefault="00307482" w:rsidP="002E2D32">
      <w:pPr>
        <w:rPr>
          <w:rFonts w:ascii="Times New Roman" w:eastAsiaTheme="majorEastAsia" w:hAnsi="Times New Roman" w:cs="Times New Roman"/>
          <w:bCs/>
          <w:color w:val="auto"/>
          <w:sz w:val="21"/>
          <w:szCs w:val="21"/>
          <w:lang w:val="lv-LV" w:bidi="ar-SA"/>
        </w:rPr>
      </w:pPr>
      <w:r w:rsidRPr="004C229B">
        <w:rPr>
          <w:rFonts w:ascii="Times New Roman" w:hAnsi="Times New Roman" w:cs="Times New Roman"/>
          <w:bCs/>
          <w:lang w:val="lv-LV"/>
        </w:rPr>
        <w:t>4.</w:t>
      </w:r>
      <w:r w:rsidRPr="004C229B">
        <w:rPr>
          <w:rFonts w:ascii="Times New Roman" w:hAnsi="Times New Roman" w:cs="Times New Roman"/>
          <w:bCs/>
          <w:lang w:val="lv-LV"/>
        </w:rPr>
        <w:tab/>
      </w:r>
      <w:r w:rsidRPr="00A40CCC">
        <w:rPr>
          <w:rFonts w:ascii="Times New Roman" w:hAnsi="Times New Roman" w:cs="Times New Roman"/>
          <w:bCs/>
          <w:sz w:val="21"/>
          <w:szCs w:val="21"/>
          <w:lang w:val="lv-LV"/>
        </w:rPr>
        <w:t xml:space="preserve">apspriešanās process ar ieinteresētajām </w:t>
      </w:r>
      <w:r w:rsidRPr="00A40CCC">
        <w:rPr>
          <w:rFonts w:ascii="Times New Roman" w:eastAsiaTheme="majorEastAsia" w:hAnsi="Times New Roman" w:cs="Times New Roman"/>
          <w:bCs/>
          <w:color w:val="auto"/>
          <w:sz w:val="21"/>
          <w:szCs w:val="21"/>
          <w:lang w:val="lv-LV" w:bidi="ar-SA"/>
        </w:rPr>
        <w:t>personām</w:t>
      </w:r>
    </w:p>
    <w:p w14:paraId="34650895" w14:textId="0DE932F6" w:rsidR="00312C59" w:rsidRPr="00A40CCC" w:rsidRDefault="00312C59" w:rsidP="002E2D32">
      <w:pPr>
        <w:rPr>
          <w:rFonts w:ascii="Times New Roman" w:hAnsi="Times New Roman" w:cs="Times New Roman"/>
          <w:b/>
          <w:bCs/>
          <w:sz w:val="21"/>
          <w:szCs w:val="21"/>
          <w:lang w:val="lv-LV"/>
        </w:rPr>
      </w:pPr>
      <w:r w:rsidRPr="00A40CCC">
        <w:rPr>
          <w:rFonts w:ascii="Times New Roman" w:hAnsi="Times New Roman" w:cs="Times New Roman"/>
          <w:b/>
          <w:bCs/>
          <w:sz w:val="21"/>
          <w:szCs w:val="21"/>
          <w:lang w:val="lv-LV" w:bidi="ar-SA"/>
        </w:rPr>
        <w:t>Informācija tiks pievienota pēc saskaņošanas procesa TAP portālā.</w:t>
      </w:r>
    </w:p>
    <w:p w14:paraId="5CB0C693" w14:textId="77777777" w:rsidR="00F2266D" w:rsidRPr="00A40CCC" w:rsidRDefault="00F2266D" w:rsidP="002E2D32">
      <w:pPr>
        <w:pStyle w:val="Heading2"/>
        <w:rPr>
          <w:sz w:val="22"/>
          <w:szCs w:val="22"/>
          <w:lang w:val="lv-LV"/>
        </w:rPr>
      </w:pPr>
    </w:p>
    <w:p w14:paraId="7C276146" w14:textId="77777777" w:rsidR="00307482" w:rsidRPr="0075741E" w:rsidRDefault="00307482" w:rsidP="00307482">
      <w:pPr>
        <w:pStyle w:val="Heading2"/>
        <w:rPr>
          <w:b w:val="0"/>
          <w:bCs/>
          <w:lang w:val="lv-LV"/>
        </w:rPr>
      </w:pPr>
      <w:bookmarkStart w:id="33" w:name="_Toc181364512"/>
      <w:r w:rsidRPr="0075741E">
        <w:rPr>
          <w:b w:val="0"/>
          <w:bCs/>
          <w:lang w:val="lv-LV"/>
        </w:rPr>
        <w:t>5.</w:t>
      </w:r>
      <w:r w:rsidRPr="0075741E">
        <w:rPr>
          <w:b w:val="0"/>
          <w:bCs/>
          <w:lang w:val="lv-LV"/>
        </w:rPr>
        <w:tab/>
        <w:t>kontrole un revīzija</w:t>
      </w:r>
      <w:bookmarkEnd w:id="33"/>
    </w:p>
    <w:p w14:paraId="04DB7C97" w14:textId="77777777" w:rsidR="00F2266D" w:rsidRPr="0075741E" w:rsidRDefault="00F2266D" w:rsidP="004F4AF3">
      <w:pPr>
        <w:pStyle w:val="BodyText4"/>
        <w:shd w:val="clear" w:color="auto" w:fill="auto"/>
        <w:spacing w:before="0" w:after="120"/>
        <w:ind w:left="23" w:hanging="601"/>
        <w:rPr>
          <w:b/>
          <w:bCs/>
          <w:lang w:val="lv-LV"/>
        </w:rPr>
      </w:pPr>
      <w:r w:rsidRPr="0075741E">
        <w:rPr>
          <w:b/>
          <w:bCs/>
          <w:lang w:val="lv-LV"/>
        </w:rPr>
        <w:t>Iepriekš sniegtā informācija netiek mainīta.</w:t>
      </w:r>
    </w:p>
    <w:p w14:paraId="76FD720A" w14:textId="77777777" w:rsidR="00307482" w:rsidRPr="0075741E" w:rsidRDefault="00307482" w:rsidP="00307482">
      <w:pPr>
        <w:pStyle w:val="Heading2"/>
        <w:rPr>
          <w:b w:val="0"/>
          <w:bCs/>
          <w:lang w:val="lv-LV"/>
        </w:rPr>
      </w:pPr>
      <w:bookmarkStart w:id="34" w:name="_Toc181364513"/>
      <w:r w:rsidRPr="0075741E">
        <w:rPr>
          <w:b w:val="0"/>
          <w:bCs/>
          <w:lang w:val="lv-LV"/>
        </w:rPr>
        <w:t>6.</w:t>
      </w:r>
      <w:r w:rsidRPr="0075741E">
        <w:rPr>
          <w:b w:val="0"/>
          <w:bCs/>
          <w:lang w:val="lv-LV"/>
        </w:rPr>
        <w:tab/>
        <w:t>komunikācija</w:t>
      </w:r>
      <w:bookmarkEnd w:id="34"/>
    </w:p>
    <w:p w14:paraId="13880DCC" w14:textId="77777777" w:rsidR="00F2266D" w:rsidRPr="0075741E" w:rsidRDefault="00F2266D" w:rsidP="00F2266D">
      <w:pPr>
        <w:pStyle w:val="BodyText4"/>
        <w:shd w:val="clear" w:color="auto" w:fill="auto"/>
        <w:spacing w:before="0"/>
        <w:ind w:left="20"/>
        <w:rPr>
          <w:b/>
          <w:bCs/>
          <w:lang w:val="lv-LV"/>
        </w:rPr>
      </w:pPr>
      <w:r w:rsidRPr="0075741E">
        <w:rPr>
          <w:b/>
          <w:bCs/>
          <w:lang w:val="lv-LV"/>
        </w:rPr>
        <w:t>Iepriekš sniegtā informācija netiek mainīta.</w:t>
      </w:r>
    </w:p>
    <w:p w14:paraId="7CBB20FF" w14:textId="77777777" w:rsidR="00F53969" w:rsidRPr="0075741E" w:rsidRDefault="00F53969" w:rsidP="007A3F9B">
      <w:pPr>
        <w:pStyle w:val="BodyText4"/>
        <w:shd w:val="clear" w:color="auto" w:fill="auto"/>
        <w:spacing w:before="0" w:after="0"/>
        <w:ind w:left="20"/>
        <w:rPr>
          <w:b/>
          <w:bCs/>
          <w:u w:val="single"/>
          <w:lang w:val="lv-LV"/>
        </w:rPr>
      </w:pPr>
    </w:p>
    <w:p w14:paraId="78714147" w14:textId="1960B0F4" w:rsidR="007A3F9B" w:rsidRPr="0075741E" w:rsidRDefault="007A3F9B" w:rsidP="00307482">
      <w:pPr>
        <w:pStyle w:val="Heading1"/>
        <w:rPr>
          <w:lang w:val="lv-LV"/>
        </w:rPr>
      </w:pPr>
      <w:bookmarkStart w:id="35" w:name="_Toc181364514"/>
      <w:r w:rsidRPr="0075741E">
        <w:rPr>
          <w:u w:val="single"/>
          <w:lang w:val="lv-LV"/>
        </w:rPr>
        <w:t>4. DAĻA.</w:t>
      </w:r>
      <w:r w:rsidR="00307482" w:rsidRPr="0075741E">
        <w:rPr>
          <w:u w:val="single"/>
          <w:lang w:val="lv-LV"/>
        </w:rPr>
        <w:t xml:space="preserve"> </w:t>
      </w:r>
      <w:r w:rsidRPr="0075741E">
        <w:rPr>
          <w:lang w:val="lv-LV"/>
        </w:rPr>
        <w:t>PLĀNA VISPĀRĒJĀ SASKAŅOTĪBA UN IETEKME</w:t>
      </w:r>
      <w:bookmarkEnd w:id="35"/>
    </w:p>
    <w:p w14:paraId="5E22B445" w14:textId="77777777" w:rsidR="00F2266D" w:rsidRPr="0075741E" w:rsidRDefault="00F2266D" w:rsidP="00F2266D">
      <w:pPr>
        <w:pStyle w:val="BodyText4"/>
        <w:shd w:val="clear" w:color="auto" w:fill="auto"/>
        <w:spacing w:before="0"/>
        <w:ind w:left="20"/>
        <w:rPr>
          <w:b/>
          <w:bCs/>
          <w:lang w:val="lv-LV"/>
        </w:rPr>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6F3C1F7E" w14:textId="77777777" w:rsidTr="00307482">
        <w:trPr>
          <w:tblCellSpacing w:w="0" w:type="dxa"/>
        </w:trPr>
        <w:tc>
          <w:tcPr>
            <w:tcW w:w="0" w:type="auto"/>
            <w:shd w:val="clear" w:color="auto" w:fill="FFFFFF"/>
            <w:hideMark/>
          </w:tcPr>
          <w:p w14:paraId="7ACB95BB" w14:textId="09F4FAA4" w:rsidR="00307482" w:rsidRPr="0075741E" w:rsidRDefault="00307482" w:rsidP="00307482">
            <w:pPr>
              <w:pStyle w:val="BodyText4"/>
              <w:spacing w:before="0"/>
              <w:ind w:firstLine="0"/>
              <w:rPr>
                <w:lang w:val="lv-LV"/>
              </w:rPr>
            </w:pPr>
            <w:bookmarkStart w:id="36" w:name="_Toc181364515"/>
            <w:r w:rsidRPr="0075741E">
              <w:rPr>
                <w:rStyle w:val="Heading2Char"/>
              </w:rPr>
              <w:t>1. Saskanīgums</w:t>
            </w:r>
            <w:bookmarkEnd w:id="36"/>
            <w:r w:rsidRPr="0075741E">
              <w:rPr>
                <w:b/>
                <w:bCs/>
                <w:lang w:val="lv-LV"/>
              </w:rPr>
              <w:t>:</w:t>
            </w:r>
            <w:r w:rsidRPr="0075741E">
              <w:rPr>
                <w:lang w:val="lv-LV"/>
              </w:rPr>
              <w:t> </w:t>
            </w:r>
            <w:r w:rsidR="00F2266D" w:rsidRPr="0075741E">
              <w:rPr>
                <w:lang w:val="lv-LV"/>
              </w:rPr>
              <w:t>Iepriekš sniegtā informācija netiek mainīta.</w:t>
            </w:r>
          </w:p>
        </w:tc>
      </w:tr>
    </w:tbl>
    <w:p w14:paraId="709108A6" w14:textId="77777777" w:rsidR="007A3F9B" w:rsidRPr="0075741E" w:rsidRDefault="007A3F9B" w:rsidP="007A3F9B">
      <w:pPr>
        <w:pStyle w:val="BodyText4"/>
        <w:ind w:left="20" w:hanging="20"/>
        <w:rPr>
          <w:vanish/>
          <w:lang w:val="lv-LV"/>
        </w:rPr>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2F8F219A" w14:textId="77777777" w:rsidTr="00307482">
        <w:trPr>
          <w:tblCellSpacing w:w="0" w:type="dxa"/>
        </w:trPr>
        <w:tc>
          <w:tcPr>
            <w:tcW w:w="0" w:type="auto"/>
            <w:shd w:val="clear" w:color="auto" w:fill="FFFFFF"/>
            <w:hideMark/>
          </w:tcPr>
          <w:p w14:paraId="04A7AC71" w14:textId="4AE2F8B4" w:rsidR="00307482" w:rsidRPr="0075741E" w:rsidRDefault="00307482" w:rsidP="007A3F9B">
            <w:pPr>
              <w:pStyle w:val="BodyText4"/>
              <w:spacing w:before="0"/>
              <w:ind w:left="20" w:hanging="20"/>
              <w:rPr>
                <w:lang w:val="lv-LV"/>
              </w:rPr>
            </w:pPr>
            <w:bookmarkStart w:id="37" w:name="_Toc181364516"/>
            <w:r w:rsidRPr="0075741E">
              <w:rPr>
                <w:rStyle w:val="Heading2Char"/>
              </w:rPr>
              <w:t>2. Dzimumu līdztiesība un iespēju vienlīdzība visiem</w:t>
            </w:r>
            <w:bookmarkEnd w:id="37"/>
            <w:r w:rsidRPr="0075741E">
              <w:rPr>
                <w:b/>
                <w:bCs/>
                <w:lang w:val="lv-LV"/>
              </w:rPr>
              <w:t>:</w:t>
            </w:r>
            <w:r w:rsidRPr="0075741E">
              <w:rPr>
                <w:lang w:val="lv-LV"/>
              </w:rPr>
              <w:t> </w:t>
            </w:r>
            <w:r w:rsidR="00F2266D" w:rsidRPr="0075741E">
              <w:rPr>
                <w:lang w:val="lv-LV"/>
              </w:rPr>
              <w:t>Iepriekš sniegtā informācija netiek mainīta.</w:t>
            </w:r>
          </w:p>
        </w:tc>
      </w:tr>
    </w:tbl>
    <w:p w14:paraId="2108CD6A" w14:textId="77777777" w:rsidR="007A3F9B" w:rsidRPr="0075741E" w:rsidRDefault="007A3F9B" w:rsidP="007A3F9B">
      <w:pPr>
        <w:pStyle w:val="BodyText4"/>
        <w:ind w:left="20" w:hanging="20"/>
        <w:rPr>
          <w:vanish/>
          <w:lang w:val="lv-LV"/>
        </w:rPr>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55970A0A" w14:textId="77777777" w:rsidTr="00307482">
        <w:trPr>
          <w:tblCellSpacing w:w="0" w:type="dxa"/>
        </w:trPr>
        <w:tc>
          <w:tcPr>
            <w:tcW w:w="0" w:type="auto"/>
            <w:shd w:val="clear" w:color="auto" w:fill="FFFFFF"/>
            <w:hideMark/>
          </w:tcPr>
          <w:p w14:paraId="1850248E" w14:textId="465751AD" w:rsidR="00307482" w:rsidRPr="0075741E" w:rsidRDefault="00307482" w:rsidP="007A3F9B">
            <w:pPr>
              <w:pStyle w:val="BodyText4"/>
              <w:spacing w:before="0"/>
              <w:ind w:left="20" w:hanging="20"/>
              <w:rPr>
                <w:lang w:val="lv-LV"/>
              </w:rPr>
            </w:pPr>
            <w:bookmarkStart w:id="38" w:name="_Toc181364517"/>
            <w:r w:rsidRPr="0075741E">
              <w:rPr>
                <w:rStyle w:val="Heading2Char"/>
              </w:rPr>
              <w:t>3. Ekonomiskās, sociālās un institucionālās noturības stiprināšana</w:t>
            </w:r>
            <w:bookmarkEnd w:id="38"/>
            <w:r w:rsidRPr="0075741E">
              <w:rPr>
                <w:b/>
                <w:bCs/>
                <w:lang w:val="lv-LV"/>
              </w:rPr>
              <w:t>:</w:t>
            </w:r>
            <w:r w:rsidRPr="0075741E">
              <w:rPr>
                <w:lang w:val="lv-LV"/>
              </w:rPr>
              <w:t> </w:t>
            </w:r>
            <w:r w:rsidR="00F2266D" w:rsidRPr="0075741E">
              <w:rPr>
                <w:lang w:val="lv-LV"/>
              </w:rPr>
              <w:t>Iepriekš sniegtā informācija netiek mainīta.</w:t>
            </w:r>
          </w:p>
        </w:tc>
      </w:tr>
    </w:tbl>
    <w:p w14:paraId="1E691327" w14:textId="77777777" w:rsidR="007A3F9B" w:rsidRPr="0075741E" w:rsidRDefault="007A3F9B" w:rsidP="007A3F9B">
      <w:pPr>
        <w:pStyle w:val="BodyText4"/>
        <w:ind w:left="20" w:hanging="20"/>
        <w:rPr>
          <w:vanish/>
          <w:lang w:val="lv-LV"/>
        </w:rPr>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759EAD09" w14:textId="77777777" w:rsidTr="00307482">
        <w:trPr>
          <w:tblCellSpacing w:w="0" w:type="dxa"/>
        </w:trPr>
        <w:tc>
          <w:tcPr>
            <w:tcW w:w="0" w:type="auto"/>
            <w:shd w:val="clear" w:color="auto" w:fill="FFFFFF"/>
            <w:hideMark/>
          </w:tcPr>
          <w:p w14:paraId="531C0954" w14:textId="59A0C836" w:rsidR="00307482" w:rsidRPr="0075741E" w:rsidRDefault="00307482" w:rsidP="007A3F9B">
            <w:pPr>
              <w:pStyle w:val="BodyText4"/>
              <w:spacing w:before="0"/>
              <w:ind w:left="20" w:hanging="20"/>
              <w:rPr>
                <w:lang w:val="lv-LV"/>
              </w:rPr>
            </w:pPr>
            <w:bookmarkStart w:id="39" w:name="_Toc181364518"/>
            <w:r w:rsidRPr="0075741E">
              <w:rPr>
                <w:rStyle w:val="Heading2Char"/>
              </w:rPr>
              <w:t>4. Salīdzinājums ar investīciju atsauces vērtību</w:t>
            </w:r>
            <w:bookmarkEnd w:id="39"/>
            <w:r w:rsidRPr="0075741E">
              <w:rPr>
                <w:b/>
                <w:bCs/>
                <w:lang w:val="lv-LV"/>
              </w:rPr>
              <w:t>:</w:t>
            </w:r>
            <w:r w:rsidRPr="0075741E">
              <w:rPr>
                <w:lang w:val="lv-LV"/>
              </w:rPr>
              <w:t> </w:t>
            </w:r>
            <w:r w:rsidR="00F2266D" w:rsidRPr="0075741E">
              <w:rPr>
                <w:lang w:val="lv-LV"/>
              </w:rPr>
              <w:t>Iepriekš sniegtā informācija netiek mainīta.</w:t>
            </w:r>
          </w:p>
        </w:tc>
      </w:tr>
    </w:tbl>
    <w:p w14:paraId="3389C3B8" w14:textId="3346B92B" w:rsidR="00FE5B73" w:rsidRPr="0075741E" w:rsidRDefault="00FE5B73" w:rsidP="007A3F9B">
      <w:pPr>
        <w:pStyle w:val="BodyText4"/>
        <w:shd w:val="clear" w:color="auto" w:fill="auto"/>
        <w:spacing w:before="0" w:after="0"/>
        <w:ind w:left="20" w:firstLine="0"/>
      </w:pPr>
    </w:p>
    <w:p w14:paraId="58281647" w14:textId="77777777" w:rsidR="001D1528" w:rsidRPr="0075741E" w:rsidRDefault="001D1528" w:rsidP="007A3F9B">
      <w:pPr>
        <w:pStyle w:val="BodyText4"/>
        <w:shd w:val="clear" w:color="auto" w:fill="auto"/>
        <w:spacing w:before="0" w:after="0"/>
        <w:ind w:left="20" w:firstLine="0"/>
      </w:pPr>
    </w:p>
    <w:p w14:paraId="61D9E93D" w14:textId="77777777" w:rsidR="001D1528" w:rsidRPr="0075741E" w:rsidRDefault="001D1528" w:rsidP="001D1528">
      <w:pPr>
        <w:widowControl/>
        <w:jc w:val="both"/>
        <w:rPr>
          <w:rFonts w:ascii="Times New Roman" w:eastAsia="Times New Roman" w:hAnsi="Times New Roman" w:cs="Times New Roman"/>
          <w:color w:val="auto"/>
          <w:lang w:val="lv-LV" w:eastAsia="lv-LV" w:bidi="ar-SA"/>
        </w:rPr>
      </w:pPr>
    </w:p>
    <w:p w14:paraId="46854B33" w14:textId="77777777" w:rsidR="00F74266" w:rsidRPr="001D1528" w:rsidRDefault="00F74266" w:rsidP="00F74266">
      <w:pPr>
        <w:widowControl/>
        <w:jc w:val="both"/>
        <w:rPr>
          <w:rFonts w:ascii="Times New Roman" w:eastAsia="Times New Roman" w:hAnsi="Times New Roman" w:cs="Times New Roman"/>
          <w:color w:val="auto"/>
          <w:lang w:val="lv-LV" w:eastAsia="lv-LV" w:bidi="ar-SA"/>
        </w:rPr>
      </w:pPr>
      <w:r w:rsidRPr="001D1528">
        <w:rPr>
          <w:rFonts w:ascii="Times New Roman" w:eastAsia="Times New Roman" w:hAnsi="Times New Roman" w:cs="Times New Roman"/>
          <w:color w:val="auto"/>
          <w:lang w:val="lv-LV" w:eastAsia="lv-LV" w:bidi="ar-SA"/>
        </w:rPr>
        <w:t xml:space="preserve">Finanšu ministrs </w:t>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r>
      <w:r w:rsidRPr="001D1528">
        <w:rPr>
          <w:rFonts w:ascii="Times New Roman" w:eastAsia="Times New Roman" w:hAnsi="Times New Roman" w:cs="Times New Roman"/>
          <w:color w:val="auto"/>
          <w:lang w:val="lv-LV" w:eastAsia="lv-LV" w:bidi="ar-SA"/>
        </w:rPr>
        <w:tab/>
        <w:t>A. Ašeradens</w:t>
      </w:r>
    </w:p>
    <w:p w14:paraId="02A2D08D" w14:textId="77777777" w:rsidR="00F74266" w:rsidRPr="001D1528" w:rsidRDefault="00F74266" w:rsidP="00F74266">
      <w:pPr>
        <w:widowControl/>
        <w:jc w:val="both"/>
        <w:rPr>
          <w:rFonts w:ascii="Times New Roman" w:eastAsia="Times New Roman" w:hAnsi="Times New Roman" w:cs="Times New Roman"/>
          <w:color w:val="auto"/>
          <w:lang w:val="lv-LV" w:eastAsia="lv-LV" w:bidi="ar-SA"/>
        </w:rPr>
      </w:pPr>
    </w:p>
    <w:p w14:paraId="3B276FB7" w14:textId="77777777" w:rsidR="00F74266" w:rsidRDefault="00F74266" w:rsidP="00F74266">
      <w:pPr>
        <w:widowControl/>
        <w:jc w:val="both"/>
        <w:rPr>
          <w:rFonts w:ascii="Times New Roman" w:eastAsia="Times New Roman" w:hAnsi="Times New Roman" w:cs="Times New Roman"/>
          <w:color w:val="auto"/>
          <w:lang w:val="lv-LV" w:eastAsia="lv-LV" w:bidi="ar-SA"/>
        </w:rPr>
      </w:pPr>
    </w:p>
    <w:p w14:paraId="06F8F390" w14:textId="77777777" w:rsidR="00F74266" w:rsidRPr="001D1528" w:rsidRDefault="00F74266" w:rsidP="00F74266">
      <w:pPr>
        <w:widowControl/>
        <w:jc w:val="both"/>
        <w:rPr>
          <w:rFonts w:ascii="Times New Roman" w:eastAsia="Times New Roman" w:hAnsi="Times New Roman" w:cs="Times New Roman"/>
          <w:color w:val="auto"/>
          <w:lang w:val="lv-LV" w:eastAsia="lv-LV" w:bidi="ar-SA"/>
        </w:rPr>
      </w:pPr>
    </w:p>
    <w:p w14:paraId="5016A959" w14:textId="77777777" w:rsidR="00F74266" w:rsidRPr="001D1528" w:rsidRDefault="00F74266" w:rsidP="00F74266">
      <w:pPr>
        <w:widowControl/>
        <w:jc w:val="both"/>
        <w:rPr>
          <w:rFonts w:ascii="Times New Roman" w:eastAsia="Times New Roman" w:hAnsi="Times New Roman" w:cs="Times New Roman"/>
          <w:color w:val="auto"/>
          <w:lang w:val="lv-LV" w:eastAsia="lv-LV" w:bidi="ar-SA"/>
        </w:rPr>
      </w:pPr>
    </w:p>
    <w:p w14:paraId="106B9147" w14:textId="77777777" w:rsidR="00F74266" w:rsidRPr="001D1528" w:rsidRDefault="00F74266" w:rsidP="00F74266">
      <w:pPr>
        <w:widowControl/>
        <w:jc w:val="both"/>
        <w:rPr>
          <w:rFonts w:ascii="Times New Roman" w:eastAsia="Times New Roman" w:hAnsi="Times New Roman" w:cs="Times New Roman"/>
          <w:color w:val="auto"/>
          <w:lang w:val="lv-LV" w:eastAsia="lv-LV" w:bidi="ar-SA"/>
        </w:rPr>
      </w:pPr>
    </w:p>
    <w:p w14:paraId="09B11163" w14:textId="77777777" w:rsidR="00F74266" w:rsidRPr="001D1528" w:rsidRDefault="00F74266" w:rsidP="00F74266">
      <w:pPr>
        <w:widowControl/>
        <w:jc w:val="both"/>
        <w:rPr>
          <w:rFonts w:ascii="Times New Roman" w:eastAsia="Times New Roman" w:hAnsi="Times New Roman" w:cs="Times New Roman"/>
          <w:color w:val="auto"/>
          <w:sz w:val="18"/>
          <w:szCs w:val="18"/>
          <w:lang w:val="lv-LV" w:eastAsia="lv-LV" w:bidi="ar-SA"/>
        </w:rPr>
      </w:pPr>
      <w:r>
        <w:rPr>
          <w:rFonts w:ascii="Times New Roman" w:eastAsia="Times New Roman" w:hAnsi="Times New Roman" w:cs="Times New Roman"/>
          <w:color w:val="auto"/>
          <w:sz w:val="18"/>
          <w:szCs w:val="18"/>
          <w:lang w:val="lv-LV" w:eastAsia="lv-LV" w:bidi="ar-SA"/>
        </w:rPr>
        <w:t>Blumberga</w:t>
      </w:r>
      <w:r w:rsidRPr="001D1528">
        <w:rPr>
          <w:rFonts w:ascii="Times New Roman" w:eastAsia="Times New Roman" w:hAnsi="Times New Roman" w:cs="Times New Roman"/>
          <w:color w:val="auto"/>
          <w:sz w:val="18"/>
          <w:szCs w:val="18"/>
          <w:lang w:val="lv-LV" w:eastAsia="lv-LV" w:bidi="ar-SA"/>
        </w:rPr>
        <w:t xml:space="preserve"> 28711834</w:t>
      </w:r>
    </w:p>
    <w:p w14:paraId="68F4A61B" w14:textId="77777777" w:rsidR="00F74266" w:rsidRPr="001D1528" w:rsidRDefault="00F74266" w:rsidP="00F74266">
      <w:pPr>
        <w:widowControl/>
        <w:spacing w:line="259" w:lineRule="auto"/>
        <w:jc w:val="both"/>
        <w:rPr>
          <w:rFonts w:ascii="Times New Roman" w:eastAsia="Calibri" w:hAnsi="Times New Roman" w:cs="Times New Roman"/>
          <w:vanish/>
          <w:color w:val="auto"/>
          <w:sz w:val="20"/>
          <w:szCs w:val="20"/>
          <w:lang w:val="lv-LV" w:bidi="ar-SA"/>
        </w:rPr>
      </w:pPr>
      <w:r>
        <w:rPr>
          <w:rFonts w:ascii="Times New Roman" w:eastAsia="Times New Roman" w:hAnsi="Times New Roman" w:cs="Times New Roman"/>
          <w:color w:val="auto"/>
          <w:sz w:val="18"/>
          <w:szCs w:val="18"/>
          <w:lang w:val="lv-LV" w:eastAsia="lv-LV" w:bidi="ar-SA"/>
        </w:rPr>
        <w:t>sanda.blumberga</w:t>
      </w:r>
      <w:r w:rsidRPr="001D1528">
        <w:rPr>
          <w:rFonts w:ascii="Times New Roman" w:eastAsia="Times New Roman" w:hAnsi="Times New Roman" w:cs="Times New Roman"/>
          <w:color w:val="auto"/>
          <w:sz w:val="18"/>
          <w:szCs w:val="18"/>
          <w:lang w:val="lv-LV" w:eastAsia="lv-LV" w:bidi="ar-SA"/>
        </w:rPr>
        <w:t>@fm.gov.lv</w:t>
      </w:r>
    </w:p>
    <w:p w14:paraId="0C953AEB" w14:textId="77777777" w:rsidR="00F74266" w:rsidRPr="001D1528" w:rsidRDefault="00F74266" w:rsidP="00F74266">
      <w:pPr>
        <w:widowControl/>
        <w:spacing w:line="259" w:lineRule="auto"/>
        <w:jc w:val="both"/>
        <w:rPr>
          <w:rFonts w:ascii="Times New Roman" w:eastAsia="Calibri" w:hAnsi="Times New Roman" w:cs="Times New Roman"/>
          <w:vanish/>
          <w:color w:val="auto"/>
          <w:sz w:val="20"/>
          <w:szCs w:val="20"/>
          <w:lang w:val="lv-LV" w:bidi="ar-SA"/>
        </w:rPr>
      </w:pPr>
    </w:p>
    <w:p w14:paraId="54020C6E" w14:textId="77777777" w:rsidR="00F74266" w:rsidRPr="001D1528" w:rsidRDefault="00F74266" w:rsidP="00F74266">
      <w:pPr>
        <w:widowControl/>
        <w:spacing w:line="259" w:lineRule="auto"/>
        <w:jc w:val="both"/>
        <w:rPr>
          <w:rFonts w:ascii="Times New Roman" w:eastAsia="Calibri" w:hAnsi="Times New Roman" w:cs="Times New Roman"/>
          <w:vanish/>
          <w:color w:val="auto"/>
          <w:sz w:val="20"/>
          <w:szCs w:val="20"/>
          <w:lang w:val="lv-LV" w:bidi="ar-SA"/>
        </w:rPr>
      </w:pPr>
    </w:p>
    <w:p w14:paraId="11681128" w14:textId="77777777" w:rsidR="001D1528" w:rsidRPr="007A3F9B" w:rsidRDefault="001D1528" w:rsidP="00F74266">
      <w:pPr>
        <w:pStyle w:val="BodyText4"/>
        <w:shd w:val="clear" w:color="auto" w:fill="auto"/>
        <w:spacing w:before="0" w:after="0"/>
        <w:ind w:firstLine="0"/>
      </w:pPr>
    </w:p>
    <w:sectPr w:rsidR="001D1528" w:rsidRPr="007A3F9B" w:rsidSect="00EC597F">
      <w:pgSz w:w="12240" w:h="16834"/>
      <w:pgMar w:top="1638" w:right="1692" w:bottom="1702" w:left="1716" w:header="0" w:footer="709"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143AE" w14:textId="77777777" w:rsidR="00BA7E6C" w:rsidRDefault="00BA7E6C">
      <w:r>
        <w:separator/>
      </w:r>
    </w:p>
  </w:endnote>
  <w:endnote w:type="continuationSeparator" w:id="0">
    <w:p w14:paraId="7CE866FE" w14:textId="77777777" w:rsidR="00BA7E6C" w:rsidRDefault="00BA7E6C">
      <w:r>
        <w:continuationSeparator/>
      </w:r>
    </w:p>
  </w:endnote>
  <w:endnote w:type="continuationNotice" w:id="1">
    <w:p w14:paraId="4DE9817D" w14:textId="77777777" w:rsidR="00BA7E6C" w:rsidRDefault="00BA7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32003" w14:textId="77777777" w:rsidR="00C67A30" w:rsidRDefault="00C67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101169371"/>
      <w:docPartObj>
        <w:docPartGallery w:val="Page Numbers (Bottom of Page)"/>
        <w:docPartUnique/>
      </w:docPartObj>
    </w:sdtPr>
    <w:sdtEndPr>
      <w:rPr>
        <w:noProof/>
      </w:rPr>
    </w:sdtEndPr>
    <w:sdtContent>
      <w:p w14:paraId="4614B237" w14:textId="651E23B2" w:rsidR="00EC597F" w:rsidRPr="00C67A30" w:rsidRDefault="00EC597F">
        <w:pPr>
          <w:pStyle w:val="Footer"/>
          <w:jc w:val="center"/>
          <w:rPr>
            <w:rFonts w:ascii="Times New Roman" w:hAnsi="Times New Roman" w:cs="Times New Roman"/>
          </w:rPr>
        </w:pPr>
        <w:r w:rsidRPr="00C67A30">
          <w:rPr>
            <w:rFonts w:ascii="Times New Roman" w:hAnsi="Times New Roman" w:cs="Times New Roman"/>
          </w:rPr>
          <w:fldChar w:fldCharType="begin"/>
        </w:r>
        <w:r w:rsidRPr="00C67A30">
          <w:rPr>
            <w:rFonts w:ascii="Times New Roman" w:hAnsi="Times New Roman" w:cs="Times New Roman"/>
          </w:rPr>
          <w:instrText xml:space="preserve"> PAGE   \* MERGEFORMAT </w:instrText>
        </w:r>
        <w:r w:rsidRPr="00C67A30">
          <w:rPr>
            <w:rFonts w:ascii="Times New Roman" w:hAnsi="Times New Roman" w:cs="Times New Roman"/>
          </w:rPr>
          <w:fldChar w:fldCharType="separate"/>
        </w:r>
        <w:r w:rsidRPr="00C67A30">
          <w:rPr>
            <w:rFonts w:ascii="Times New Roman" w:hAnsi="Times New Roman" w:cs="Times New Roman"/>
            <w:noProof/>
          </w:rPr>
          <w:t>2</w:t>
        </w:r>
        <w:r w:rsidRPr="00C67A30">
          <w:rPr>
            <w:rFonts w:ascii="Times New Roman" w:hAnsi="Times New Roman" w:cs="Times New Roman"/>
            <w:noProof/>
          </w:rPr>
          <w:fldChar w:fldCharType="end"/>
        </w:r>
      </w:p>
    </w:sdtContent>
  </w:sdt>
  <w:p w14:paraId="6815D339" w14:textId="285522A0" w:rsidR="00EC597F" w:rsidRDefault="00EC5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E3D0E" w14:textId="77777777" w:rsidR="00C67A30" w:rsidRDefault="00C67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F62AD" w14:textId="77777777" w:rsidR="00BA7E6C" w:rsidRDefault="00BA7E6C">
      <w:r>
        <w:separator/>
      </w:r>
    </w:p>
  </w:footnote>
  <w:footnote w:type="continuationSeparator" w:id="0">
    <w:p w14:paraId="2AAC16C9" w14:textId="77777777" w:rsidR="00BA7E6C" w:rsidRDefault="00BA7E6C">
      <w:r>
        <w:continuationSeparator/>
      </w:r>
    </w:p>
  </w:footnote>
  <w:footnote w:type="continuationNotice" w:id="1">
    <w:p w14:paraId="4DD916ED" w14:textId="77777777" w:rsidR="00BA7E6C" w:rsidRDefault="00BA7E6C"/>
  </w:footnote>
  <w:footnote w:id="2">
    <w:p w14:paraId="4E3716C2" w14:textId="77777777" w:rsidR="003E6B49" w:rsidRPr="00E93353" w:rsidRDefault="003E6B49" w:rsidP="00EE768A">
      <w:pPr>
        <w:pStyle w:val="FootnoteText"/>
        <w:jc w:val="both"/>
        <w:rPr>
          <w:rFonts w:ascii="Times New Roman" w:hAnsi="Times New Roman" w:cs="Times New Roman"/>
          <w:sz w:val="18"/>
          <w:szCs w:val="18"/>
          <w:lang w:val="lv-LV"/>
        </w:rPr>
      </w:pPr>
      <w:r w:rsidRPr="00E93353">
        <w:rPr>
          <w:rStyle w:val="FootnoteReference"/>
          <w:rFonts w:ascii="Times New Roman" w:hAnsi="Times New Roman" w:cs="Times New Roman"/>
          <w:sz w:val="18"/>
          <w:szCs w:val="18"/>
        </w:rPr>
        <w:footnoteRef/>
      </w:r>
      <w:r w:rsidRPr="00E93353">
        <w:rPr>
          <w:rFonts w:ascii="Times New Roman" w:hAnsi="Times New Roman" w:cs="Times New Roman"/>
          <w:sz w:val="18"/>
          <w:szCs w:val="18"/>
        </w:rPr>
        <w:t xml:space="preserve"> </w:t>
      </w:r>
      <w:r w:rsidRPr="00E93353">
        <w:rPr>
          <w:rFonts w:ascii="Times New Roman" w:hAnsi="Times New Roman" w:cs="Times New Roman"/>
          <w:sz w:val="18"/>
          <w:szCs w:val="18"/>
          <w:lang w:val="lv-LV"/>
        </w:rPr>
        <w:t>MK 05.09.22023. noteikumi Nr.512 “</w:t>
      </w:r>
      <w:r w:rsidRPr="00E93353">
        <w:rPr>
          <w:rFonts w:ascii="Times New Roman" w:hAnsi="Times New Roman" w:cs="Times New Roman"/>
          <w:bCs/>
          <w:sz w:val="18"/>
          <w:szCs w:val="18"/>
        </w:rPr>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Pr="00E93353">
        <w:rPr>
          <w:rFonts w:ascii="Times New Roman" w:hAnsi="Times New Roman" w:cs="Times New Roman"/>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08F55" w14:textId="77777777" w:rsidR="00C67A30" w:rsidRDefault="00C67A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B9B7E" w14:textId="77777777" w:rsidR="00C67A30" w:rsidRDefault="00C67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405B" w14:textId="77777777" w:rsidR="00C67A30" w:rsidRDefault="00C6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92A"/>
    <w:multiLevelType w:val="multilevel"/>
    <w:tmpl w:val="DCCC22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93866"/>
    <w:multiLevelType w:val="hybridMultilevel"/>
    <w:tmpl w:val="AE184192"/>
    <w:lvl w:ilvl="0" w:tplc="46F6D59E">
      <w:start w:val="55"/>
      <w:numFmt w:val="bullet"/>
      <w:lvlText w:val="-"/>
      <w:lvlJc w:val="left"/>
      <w:pPr>
        <w:ind w:left="380" w:hanging="360"/>
      </w:pPr>
      <w:rPr>
        <w:rFonts w:ascii="Times New Roman" w:eastAsia="Times New Roman" w:hAnsi="Times New Roman" w:cs="Times New Roman" w:hint="default"/>
      </w:rPr>
    </w:lvl>
    <w:lvl w:ilvl="1" w:tplc="04260003" w:tentative="1">
      <w:start w:val="1"/>
      <w:numFmt w:val="bullet"/>
      <w:lvlText w:val="o"/>
      <w:lvlJc w:val="left"/>
      <w:pPr>
        <w:ind w:left="1100" w:hanging="360"/>
      </w:pPr>
      <w:rPr>
        <w:rFonts w:ascii="Courier New" w:hAnsi="Courier New" w:cs="Courier New" w:hint="default"/>
      </w:rPr>
    </w:lvl>
    <w:lvl w:ilvl="2" w:tplc="04260005" w:tentative="1">
      <w:start w:val="1"/>
      <w:numFmt w:val="bullet"/>
      <w:lvlText w:val=""/>
      <w:lvlJc w:val="left"/>
      <w:pPr>
        <w:ind w:left="1820" w:hanging="360"/>
      </w:pPr>
      <w:rPr>
        <w:rFonts w:ascii="Wingdings" w:hAnsi="Wingdings" w:hint="default"/>
      </w:rPr>
    </w:lvl>
    <w:lvl w:ilvl="3" w:tplc="04260001" w:tentative="1">
      <w:start w:val="1"/>
      <w:numFmt w:val="bullet"/>
      <w:lvlText w:val=""/>
      <w:lvlJc w:val="left"/>
      <w:pPr>
        <w:ind w:left="2540" w:hanging="360"/>
      </w:pPr>
      <w:rPr>
        <w:rFonts w:ascii="Symbol" w:hAnsi="Symbol" w:hint="default"/>
      </w:rPr>
    </w:lvl>
    <w:lvl w:ilvl="4" w:tplc="04260003" w:tentative="1">
      <w:start w:val="1"/>
      <w:numFmt w:val="bullet"/>
      <w:lvlText w:val="o"/>
      <w:lvlJc w:val="left"/>
      <w:pPr>
        <w:ind w:left="3260" w:hanging="360"/>
      </w:pPr>
      <w:rPr>
        <w:rFonts w:ascii="Courier New" w:hAnsi="Courier New" w:cs="Courier New" w:hint="default"/>
      </w:rPr>
    </w:lvl>
    <w:lvl w:ilvl="5" w:tplc="04260005" w:tentative="1">
      <w:start w:val="1"/>
      <w:numFmt w:val="bullet"/>
      <w:lvlText w:val=""/>
      <w:lvlJc w:val="left"/>
      <w:pPr>
        <w:ind w:left="3980" w:hanging="360"/>
      </w:pPr>
      <w:rPr>
        <w:rFonts w:ascii="Wingdings" w:hAnsi="Wingdings" w:hint="default"/>
      </w:rPr>
    </w:lvl>
    <w:lvl w:ilvl="6" w:tplc="04260001" w:tentative="1">
      <w:start w:val="1"/>
      <w:numFmt w:val="bullet"/>
      <w:lvlText w:val=""/>
      <w:lvlJc w:val="left"/>
      <w:pPr>
        <w:ind w:left="4700" w:hanging="360"/>
      </w:pPr>
      <w:rPr>
        <w:rFonts w:ascii="Symbol" w:hAnsi="Symbol" w:hint="default"/>
      </w:rPr>
    </w:lvl>
    <w:lvl w:ilvl="7" w:tplc="04260003" w:tentative="1">
      <w:start w:val="1"/>
      <w:numFmt w:val="bullet"/>
      <w:lvlText w:val="o"/>
      <w:lvlJc w:val="left"/>
      <w:pPr>
        <w:ind w:left="5420" w:hanging="360"/>
      </w:pPr>
      <w:rPr>
        <w:rFonts w:ascii="Courier New" w:hAnsi="Courier New" w:cs="Courier New" w:hint="default"/>
      </w:rPr>
    </w:lvl>
    <w:lvl w:ilvl="8" w:tplc="04260005" w:tentative="1">
      <w:start w:val="1"/>
      <w:numFmt w:val="bullet"/>
      <w:lvlText w:val=""/>
      <w:lvlJc w:val="left"/>
      <w:pPr>
        <w:ind w:left="6140" w:hanging="360"/>
      </w:pPr>
      <w:rPr>
        <w:rFonts w:ascii="Wingdings" w:hAnsi="Wingdings" w:hint="default"/>
      </w:rPr>
    </w:lvl>
  </w:abstractNum>
  <w:abstractNum w:abstractNumId="2" w15:restartNumberingAfterBreak="0">
    <w:nsid w:val="09F10631"/>
    <w:multiLevelType w:val="hybridMultilevel"/>
    <w:tmpl w:val="9C1C66BA"/>
    <w:lvl w:ilvl="0" w:tplc="590A3BDA">
      <w:start w:val="66"/>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5A2C9B"/>
    <w:multiLevelType w:val="multilevel"/>
    <w:tmpl w:val="DC4AAD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595EBB"/>
    <w:multiLevelType w:val="multilevel"/>
    <w:tmpl w:val="EE0E45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1476A3"/>
    <w:multiLevelType w:val="multilevel"/>
    <w:tmpl w:val="586CACD8"/>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D71C1"/>
    <w:multiLevelType w:val="hybridMultilevel"/>
    <w:tmpl w:val="1CE60EE0"/>
    <w:lvl w:ilvl="0" w:tplc="2932EA26">
      <w:start w:val="1"/>
      <w:numFmt w:val="decimal"/>
      <w:lvlText w:val="%1."/>
      <w:lvlJc w:val="left"/>
      <w:pPr>
        <w:ind w:left="720" w:hanging="360"/>
      </w:pPr>
      <w:rPr>
        <w:rFonts w:ascii="Times New Roman" w:hAnsi="Times New Roman" w:cs="Times New Roman" w:hint="default"/>
        <w:b/>
        <w:bCs/>
        <w:i w:val="0"/>
        <w:iCs w:val="0"/>
      </w:rPr>
    </w:lvl>
    <w:lvl w:ilvl="1" w:tplc="0409000B">
      <w:start w:val="1"/>
      <w:numFmt w:val="bullet"/>
      <w:lvlText w:val=""/>
      <w:lvlJc w:val="left"/>
      <w:pPr>
        <w:ind w:left="1440" w:hanging="360"/>
      </w:pPr>
      <w:rPr>
        <w:rFonts w:ascii="Wingdings" w:hAnsi="Wingdings" w:hint="default"/>
      </w:rPr>
    </w:lvl>
    <w:lvl w:ilvl="2" w:tplc="FE8867B4">
      <w:start w:val="1"/>
      <w:numFmt w:val="lowerRoman"/>
      <w:lvlText w:val="%3."/>
      <w:lvlJc w:val="right"/>
      <w:pPr>
        <w:ind w:left="2160" w:hanging="180"/>
      </w:pPr>
    </w:lvl>
    <w:lvl w:ilvl="3" w:tplc="C3D43602">
      <w:start w:val="1"/>
      <w:numFmt w:val="decimal"/>
      <w:lvlText w:val="%4."/>
      <w:lvlJc w:val="left"/>
      <w:pPr>
        <w:ind w:left="2880" w:hanging="360"/>
      </w:pPr>
    </w:lvl>
    <w:lvl w:ilvl="4" w:tplc="3D9007C4">
      <w:start w:val="1"/>
      <w:numFmt w:val="lowerLetter"/>
      <w:lvlText w:val="%5."/>
      <w:lvlJc w:val="left"/>
      <w:pPr>
        <w:ind w:left="3600" w:hanging="360"/>
      </w:pPr>
    </w:lvl>
    <w:lvl w:ilvl="5" w:tplc="68BC9514">
      <w:start w:val="1"/>
      <w:numFmt w:val="lowerRoman"/>
      <w:lvlText w:val="%6."/>
      <w:lvlJc w:val="right"/>
      <w:pPr>
        <w:ind w:left="4320" w:hanging="180"/>
      </w:pPr>
    </w:lvl>
    <w:lvl w:ilvl="6" w:tplc="B70E3180">
      <w:start w:val="1"/>
      <w:numFmt w:val="decimal"/>
      <w:lvlText w:val="%7."/>
      <w:lvlJc w:val="left"/>
      <w:pPr>
        <w:ind w:left="5040" w:hanging="360"/>
      </w:pPr>
    </w:lvl>
    <w:lvl w:ilvl="7" w:tplc="7466D6CA">
      <w:start w:val="1"/>
      <w:numFmt w:val="lowerLetter"/>
      <w:lvlText w:val="%8."/>
      <w:lvlJc w:val="left"/>
      <w:pPr>
        <w:ind w:left="5760" w:hanging="360"/>
      </w:pPr>
    </w:lvl>
    <w:lvl w:ilvl="8" w:tplc="A80E9C08">
      <w:start w:val="1"/>
      <w:numFmt w:val="lowerRoman"/>
      <w:lvlText w:val="%9."/>
      <w:lvlJc w:val="right"/>
      <w:pPr>
        <w:ind w:left="6480" w:hanging="180"/>
      </w:pPr>
    </w:lvl>
  </w:abstractNum>
  <w:abstractNum w:abstractNumId="7" w15:restartNumberingAfterBreak="0">
    <w:nsid w:val="1B776BD0"/>
    <w:multiLevelType w:val="hybridMultilevel"/>
    <w:tmpl w:val="592EAF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D86A75"/>
    <w:multiLevelType w:val="multilevel"/>
    <w:tmpl w:val="D6368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0D8F4"/>
    <w:multiLevelType w:val="hybridMultilevel"/>
    <w:tmpl w:val="65C485A0"/>
    <w:lvl w:ilvl="0" w:tplc="B6E888A2">
      <w:start w:val="1"/>
      <w:numFmt w:val="bullet"/>
      <w:lvlText w:val=""/>
      <w:lvlJc w:val="left"/>
      <w:pPr>
        <w:ind w:left="720" w:hanging="360"/>
      </w:pPr>
      <w:rPr>
        <w:rFonts w:ascii="Symbol" w:hAnsi="Symbol" w:hint="default"/>
      </w:rPr>
    </w:lvl>
    <w:lvl w:ilvl="1" w:tplc="16BC7E7E">
      <w:start w:val="1"/>
      <w:numFmt w:val="bullet"/>
      <w:lvlText w:val="o"/>
      <w:lvlJc w:val="left"/>
      <w:pPr>
        <w:ind w:left="1440" w:hanging="360"/>
      </w:pPr>
      <w:rPr>
        <w:rFonts w:ascii="Courier New" w:hAnsi="Courier New" w:hint="default"/>
      </w:rPr>
    </w:lvl>
    <w:lvl w:ilvl="2" w:tplc="05AAC87E">
      <w:start w:val="1"/>
      <w:numFmt w:val="bullet"/>
      <w:lvlText w:val=""/>
      <w:lvlJc w:val="left"/>
      <w:pPr>
        <w:ind w:left="2160" w:hanging="360"/>
      </w:pPr>
      <w:rPr>
        <w:rFonts w:ascii="Wingdings" w:hAnsi="Wingdings" w:hint="default"/>
      </w:rPr>
    </w:lvl>
    <w:lvl w:ilvl="3" w:tplc="038EDCBE">
      <w:start w:val="1"/>
      <w:numFmt w:val="bullet"/>
      <w:lvlText w:val=""/>
      <w:lvlJc w:val="left"/>
      <w:pPr>
        <w:ind w:left="2880" w:hanging="360"/>
      </w:pPr>
      <w:rPr>
        <w:rFonts w:ascii="Symbol" w:hAnsi="Symbol" w:hint="default"/>
      </w:rPr>
    </w:lvl>
    <w:lvl w:ilvl="4" w:tplc="E0E2C5CE">
      <w:start w:val="1"/>
      <w:numFmt w:val="bullet"/>
      <w:lvlText w:val="o"/>
      <w:lvlJc w:val="left"/>
      <w:pPr>
        <w:ind w:left="3600" w:hanging="360"/>
      </w:pPr>
      <w:rPr>
        <w:rFonts w:ascii="Courier New" w:hAnsi="Courier New" w:hint="default"/>
      </w:rPr>
    </w:lvl>
    <w:lvl w:ilvl="5" w:tplc="158CEB60">
      <w:start w:val="1"/>
      <w:numFmt w:val="bullet"/>
      <w:lvlText w:val=""/>
      <w:lvlJc w:val="left"/>
      <w:pPr>
        <w:ind w:left="4320" w:hanging="360"/>
      </w:pPr>
      <w:rPr>
        <w:rFonts w:ascii="Wingdings" w:hAnsi="Wingdings" w:hint="default"/>
      </w:rPr>
    </w:lvl>
    <w:lvl w:ilvl="6" w:tplc="55B80740">
      <w:start w:val="1"/>
      <w:numFmt w:val="bullet"/>
      <w:lvlText w:val=""/>
      <w:lvlJc w:val="left"/>
      <w:pPr>
        <w:ind w:left="5040" w:hanging="360"/>
      </w:pPr>
      <w:rPr>
        <w:rFonts w:ascii="Symbol" w:hAnsi="Symbol" w:hint="default"/>
      </w:rPr>
    </w:lvl>
    <w:lvl w:ilvl="7" w:tplc="9572A068">
      <w:start w:val="1"/>
      <w:numFmt w:val="bullet"/>
      <w:lvlText w:val="o"/>
      <w:lvlJc w:val="left"/>
      <w:pPr>
        <w:ind w:left="5760" w:hanging="360"/>
      </w:pPr>
      <w:rPr>
        <w:rFonts w:ascii="Courier New" w:hAnsi="Courier New" w:hint="default"/>
      </w:rPr>
    </w:lvl>
    <w:lvl w:ilvl="8" w:tplc="28443730">
      <w:start w:val="1"/>
      <w:numFmt w:val="bullet"/>
      <w:lvlText w:val=""/>
      <w:lvlJc w:val="left"/>
      <w:pPr>
        <w:ind w:left="6480" w:hanging="360"/>
      </w:pPr>
      <w:rPr>
        <w:rFonts w:ascii="Wingdings" w:hAnsi="Wingdings" w:hint="default"/>
      </w:rPr>
    </w:lvl>
  </w:abstractNum>
  <w:abstractNum w:abstractNumId="10" w15:restartNumberingAfterBreak="0">
    <w:nsid w:val="23F0560C"/>
    <w:multiLevelType w:val="hybridMultilevel"/>
    <w:tmpl w:val="8DA2E420"/>
    <w:lvl w:ilvl="0" w:tplc="16F87A90">
      <w:numFmt w:val="bullet"/>
      <w:lvlText w:val=""/>
      <w:lvlJc w:val="left"/>
      <w:pPr>
        <w:ind w:left="720" w:hanging="360"/>
      </w:pPr>
      <w:rPr>
        <w:rFonts w:ascii="Symbol" w:eastAsia="Calibri" w:hAnsi="Symbo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5835013"/>
    <w:multiLevelType w:val="hybridMultilevel"/>
    <w:tmpl w:val="3042E2F2"/>
    <w:lvl w:ilvl="0" w:tplc="46F6D59E">
      <w:start w:val="5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906B33"/>
    <w:multiLevelType w:val="multilevel"/>
    <w:tmpl w:val="BA5A7ED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5F018B"/>
    <w:multiLevelType w:val="hybridMultilevel"/>
    <w:tmpl w:val="0CF43E62"/>
    <w:lvl w:ilvl="0" w:tplc="CAB4D6DC">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12655F"/>
    <w:multiLevelType w:val="multilevel"/>
    <w:tmpl w:val="6764C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E03B5D"/>
    <w:multiLevelType w:val="multilevel"/>
    <w:tmpl w:val="2E283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2A5A29"/>
    <w:multiLevelType w:val="hybridMultilevel"/>
    <w:tmpl w:val="5414D44A"/>
    <w:lvl w:ilvl="0" w:tplc="04BE6AD2">
      <w:start w:val="4"/>
      <w:numFmt w:val="bullet"/>
      <w:lvlText w:val="-"/>
      <w:lvlJc w:val="left"/>
      <w:pPr>
        <w:ind w:left="430" w:hanging="360"/>
      </w:pPr>
      <w:rPr>
        <w:rFonts w:ascii="Times New Roman" w:eastAsia="Times New Roman" w:hAnsi="Times New Roman" w:cs="Times New Roman" w:hint="default"/>
        <w:b/>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17" w15:restartNumberingAfterBreak="0">
    <w:nsid w:val="3E2D176A"/>
    <w:multiLevelType w:val="multilevel"/>
    <w:tmpl w:val="ED322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A46564"/>
    <w:multiLevelType w:val="multilevel"/>
    <w:tmpl w:val="F6D28942"/>
    <w:lvl w:ilvl="0">
      <w:start w:val="3"/>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C97317"/>
    <w:multiLevelType w:val="hybridMultilevel"/>
    <w:tmpl w:val="2E04D514"/>
    <w:lvl w:ilvl="0" w:tplc="590A3BDA">
      <w:start w:val="66"/>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A5A31EF"/>
    <w:multiLevelType w:val="hybridMultilevel"/>
    <w:tmpl w:val="CF3E1F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D21401D"/>
    <w:multiLevelType w:val="hybridMultilevel"/>
    <w:tmpl w:val="C4FA6184"/>
    <w:lvl w:ilvl="0" w:tplc="776A9BAC">
      <w:start w:val="1"/>
      <w:numFmt w:val="decimal"/>
      <w:lvlText w:val="%1."/>
      <w:lvlJc w:val="left"/>
      <w:pPr>
        <w:ind w:left="490" w:hanging="360"/>
      </w:pPr>
      <w:rPr>
        <w:rFonts w:hint="default"/>
      </w:rPr>
    </w:lvl>
    <w:lvl w:ilvl="1" w:tplc="04260019" w:tentative="1">
      <w:start w:val="1"/>
      <w:numFmt w:val="lowerLetter"/>
      <w:lvlText w:val="%2."/>
      <w:lvlJc w:val="left"/>
      <w:pPr>
        <w:ind w:left="1210" w:hanging="360"/>
      </w:pPr>
    </w:lvl>
    <w:lvl w:ilvl="2" w:tplc="0426001B" w:tentative="1">
      <w:start w:val="1"/>
      <w:numFmt w:val="lowerRoman"/>
      <w:lvlText w:val="%3."/>
      <w:lvlJc w:val="right"/>
      <w:pPr>
        <w:ind w:left="1930" w:hanging="180"/>
      </w:pPr>
    </w:lvl>
    <w:lvl w:ilvl="3" w:tplc="0426000F" w:tentative="1">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22" w15:restartNumberingAfterBreak="0">
    <w:nsid w:val="4DC256BC"/>
    <w:multiLevelType w:val="multilevel"/>
    <w:tmpl w:val="8A88F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E43303"/>
    <w:multiLevelType w:val="multilevel"/>
    <w:tmpl w:val="73F02C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E12B22"/>
    <w:multiLevelType w:val="multilevel"/>
    <w:tmpl w:val="DF5C7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BD4207"/>
    <w:multiLevelType w:val="multilevel"/>
    <w:tmpl w:val="7974D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4303E1"/>
    <w:multiLevelType w:val="multilevel"/>
    <w:tmpl w:val="F40C119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B6F20"/>
    <w:multiLevelType w:val="multilevel"/>
    <w:tmpl w:val="B8702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EF68C3"/>
    <w:multiLevelType w:val="hybridMultilevel"/>
    <w:tmpl w:val="451006F6"/>
    <w:lvl w:ilvl="0" w:tplc="7750CA90">
      <w:start w:val="1"/>
      <w:numFmt w:val="decimal"/>
      <w:lvlText w:val="%1."/>
      <w:lvlJc w:val="left"/>
      <w:pPr>
        <w:ind w:left="785"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167D49"/>
    <w:multiLevelType w:val="hybridMultilevel"/>
    <w:tmpl w:val="241E1F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554463"/>
    <w:multiLevelType w:val="multilevel"/>
    <w:tmpl w:val="94F401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566069"/>
    <w:multiLevelType w:val="hybridMultilevel"/>
    <w:tmpl w:val="C7848FE6"/>
    <w:lvl w:ilvl="0" w:tplc="9BBC153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2" w15:restartNumberingAfterBreak="0">
    <w:nsid w:val="68C16EC2"/>
    <w:multiLevelType w:val="multilevel"/>
    <w:tmpl w:val="BF42E1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98277C"/>
    <w:multiLevelType w:val="multilevel"/>
    <w:tmpl w:val="E88CC7E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876F3C"/>
    <w:multiLevelType w:val="hybridMultilevel"/>
    <w:tmpl w:val="4F862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2340A58"/>
    <w:multiLevelType w:val="hybridMultilevel"/>
    <w:tmpl w:val="336AC13A"/>
    <w:lvl w:ilvl="0" w:tplc="04090001">
      <w:start w:val="1"/>
      <w:numFmt w:val="bullet"/>
      <w:lvlText w:val=""/>
      <w:lvlJc w:val="left"/>
      <w:pPr>
        <w:ind w:left="1440" w:hanging="360"/>
      </w:pPr>
      <w:rPr>
        <w:rFonts w:ascii="Symbol" w:hAnsi="Symbol" w:hint="default"/>
      </w:rPr>
    </w:lvl>
    <w:lvl w:ilvl="1" w:tplc="080C001B">
      <w:start w:val="1"/>
      <w:numFmt w:val="lowerRoman"/>
      <w:lvlText w:val="%2."/>
      <w:lvlJc w:val="right"/>
      <w:pPr>
        <w:ind w:left="786"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7B193A"/>
    <w:multiLevelType w:val="multilevel"/>
    <w:tmpl w:val="E4FC1F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AA1D73"/>
    <w:multiLevelType w:val="hybridMultilevel"/>
    <w:tmpl w:val="D41821B0"/>
    <w:lvl w:ilvl="0" w:tplc="CAB4D6DC">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60916D3"/>
    <w:multiLevelType w:val="multilevel"/>
    <w:tmpl w:val="97505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B53CB1"/>
    <w:multiLevelType w:val="multilevel"/>
    <w:tmpl w:val="4918A2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B9069B"/>
    <w:multiLevelType w:val="hybridMultilevel"/>
    <w:tmpl w:val="BD144436"/>
    <w:lvl w:ilvl="0" w:tplc="E4485DE0">
      <w:start w:val="2"/>
      <w:numFmt w:val="bullet"/>
      <w:lvlText w:val="-"/>
      <w:lvlJc w:val="left"/>
      <w:pPr>
        <w:ind w:left="1020" w:hanging="360"/>
      </w:pPr>
      <w:rPr>
        <w:rFonts w:ascii="Times New Roman" w:eastAsiaTheme="minorHAnsi" w:hAnsi="Times New Roman" w:cs="Times New Roman" w:hint="default"/>
        <w:color w:val="000080"/>
        <w:u w:val="single"/>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1" w15:restartNumberingAfterBreak="0">
    <w:nsid w:val="7F9D02FE"/>
    <w:multiLevelType w:val="multilevel"/>
    <w:tmpl w:val="F3F8FC5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5507007">
    <w:abstractNumId w:val="3"/>
  </w:num>
  <w:num w:numId="2" w16cid:durableId="1933270042">
    <w:abstractNumId w:val="8"/>
  </w:num>
  <w:num w:numId="3" w16cid:durableId="734816678">
    <w:abstractNumId w:val="0"/>
  </w:num>
  <w:num w:numId="4" w16cid:durableId="1708336098">
    <w:abstractNumId w:val="33"/>
  </w:num>
  <w:num w:numId="5" w16cid:durableId="1359089335">
    <w:abstractNumId w:val="23"/>
  </w:num>
  <w:num w:numId="6" w16cid:durableId="1829445655">
    <w:abstractNumId w:val="4"/>
  </w:num>
  <w:num w:numId="7" w16cid:durableId="1920409389">
    <w:abstractNumId w:val="26"/>
  </w:num>
  <w:num w:numId="8" w16cid:durableId="868689947">
    <w:abstractNumId w:val="5"/>
  </w:num>
  <w:num w:numId="9" w16cid:durableId="1026559638">
    <w:abstractNumId w:val="41"/>
  </w:num>
  <w:num w:numId="10" w16cid:durableId="1380782731">
    <w:abstractNumId w:val="12"/>
  </w:num>
  <w:num w:numId="11" w16cid:durableId="1838956710">
    <w:abstractNumId w:val="30"/>
  </w:num>
  <w:num w:numId="12" w16cid:durableId="1807162740">
    <w:abstractNumId w:val="22"/>
  </w:num>
  <w:num w:numId="13" w16cid:durableId="1119759055">
    <w:abstractNumId w:val="14"/>
  </w:num>
  <w:num w:numId="14" w16cid:durableId="747965102">
    <w:abstractNumId w:val="24"/>
  </w:num>
  <w:num w:numId="15" w16cid:durableId="1362706743">
    <w:abstractNumId w:val="15"/>
  </w:num>
  <w:num w:numId="16" w16cid:durableId="2129928465">
    <w:abstractNumId w:val="38"/>
  </w:num>
  <w:num w:numId="17" w16cid:durableId="1035735757">
    <w:abstractNumId w:val="27"/>
  </w:num>
  <w:num w:numId="18" w16cid:durableId="905460902">
    <w:abstractNumId w:val="32"/>
  </w:num>
  <w:num w:numId="19" w16cid:durableId="367266019">
    <w:abstractNumId w:val="36"/>
  </w:num>
  <w:num w:numId="20" w16cid:durableId="895900078">
    <w:abstractNumId w:val="39"/>
  </w:num>
  <w:num w:numId="21" w16cid:durableId="1167676507">
    <w:abstractNumId w:val="25"/>
  </w:num>
  <w:num w:numId="22" w16cid:durableId="645280990">
    <w:abstractNumId w:val="18"/>
  </w:num>
  <w:num w:numId="23" w16cid:durableId="1132555652">
    <w:abstractNumId w:val="17"/>
  </w:num>
  <w:num w:numId="24" w16cid:durableId="587495004">
    <w:abstractNumId w:val="9"/>
  </w:num>
  <w:num w:numId="25" w16cid:durableId="1711303818">
    <w:abstractNumId w:val="35"/>
  </w:num>
  <w:num w:numId="26" w16cid:durableId="631718996">
    <w:abstractNumId w:val="13"/>
  </w:num>
  <w:num w:numId="27" w16cid:durableId="47461624">
    <w:abstractNumId w:val="28"/>
  </w:num>
  <w:num w:numId="28" w16cid:durableId="1185435969">
    <w:abstractNumId w:val="37"/>
  </w:num>
  <w:num w:numId="29" w16cid:durableId="874540946">
    <w:abstractNumId w:val="6"/>
  </w:num>
  <w:num w:numId="30" w16cid:durableId="1184899300">
    <w:abstractNumId w:val="16"/>
  </w:num>
  <w:num w:numId="31" w16cid:durableId="586770044">
    <w:abstractNumId w:val="40"/>
  </w:num>
  <w:num w:numId="32" w16cid:durableId="227111809">
    <w:abstractNumId w:val="1"/>
  </w:num>
  <w:num w:numId="33" w16cid:durableId="1459421845">
    <w:abstractNumId w:val="31"/>
  </w:num>
  <w:num w:numId="34" w16cid:durableId="1475103572">
    <w:abstractNumId w:val="2"/>
  </w:num>
  <w:num w:numId="35" w16cid:durableId="2061780481">
    <w:abstractNumId w:val="19"/>
  </w:num>
  <w:num w:numId="36" w16cid:durableId="1739278959">
    <w:abstractNumId w:val="7"/>
  </w:num>
  <w:num w:numId="37" w16cid:durableId="364797903">
    <w:abstractNumId w:val="20"/>
  </w:num>
  <w:num w:numId="38" w16cid:durableId="445127369">
    <w:abstractNumId w:val="21"/>
  </w:num>
  <w:num w:numId="39" w16cid:durableId="1112284096">
    <w:abstractNumId w:val="29"/>
  </w:num>
  <w:num w:numId="40" w16cid:durableId="238369101">
    <w:abstractNumId w:val="34"/>
  </w:num>
  <w:num w:numId="41" w16cid:durableId="574166123">
    <w:abstractNumId w:val="10"/>
  </w:num>
  <w:num w:numId="42" w16cid:durableId="89856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C"/>
    <w:rsid w:val="00000BA0"/>
    <w:rsid w:val="00001008"/>
    <w:rsid w:val="0000185A"/>
    <w:rsid w:val="000025B8"/>
    <w:rsid w:val="00002CA5"/>
    <w:rsid w:val="00002EA9"/>
    <w:rsid w:val="00003671"/>
    <w:rsid w:val="00003B58"/>
    <w:rsid w:val="0000476F"/>
    <w:rsid w:val="000049D2"/>
    <w:rsid w:val="00005843"/>
    <w:rsid w:val="000059CD"/>
    <w:rsid w:val="00011223"/>
    <w:rsid w:val="00011698"/>
    <w:rsid w:val="00012CD2"/>
    <w:rsid w:val="00013682"/>
    <w:rsid w:val="0001387F"/>
    <w:rsid w:val="00014786"/>
    <w:rsid w:val="00015466"/>
    <w:rsid w:val="0001614A"/>
    <w:rsid w:val="0001629B"/>
    <w:rsid w:val="00016E5B"/>
    <w:rsid w:val="00020410"/>
    <w:rsid w:val="00022AAF"/>
    <w:rsid w:val="00023130"/>
    <w:rsid w:val="00024510"/>
    <w:rsid w:val="000246C7"/>
    <w:rsid w:val="00024A1B"/>
    <w:rsid w:val="00025656"/>
    <w:rsid w:val="000258CD"/>
    <w:rsid w:val="000269DB"/>
    <w:rsid w:val="00026C75"/>
    <w:rsid w:val="0002767D"/>
    <w:rsid w:val="00027693"/>
    <w:rsid w:val="0002799E"/>
    <w:rsid w:val="000279B0"/>
    <w:rsid w:val="00033D10"/>
    <w:rsid w:val="0003468B"/>
    <w:rsid w:val="00034FA8"/>
    <w:rsid w:val="00035F49"/>
    <w:rsid w:val="000368FD"/>
    <w:rsid w:val="000373CE"/>
    <w:rsid w:val="00037443"/>
    <w:rsid w:val="00037793"/>
    <w:rsid w:val="00037920"/>
    <w:rsid w:val="00037EA7"/>
    <w:rsid w:val="00037ECB"/>
    <w:rsid w:val="000415FB"/>
    <w:rsid w:val="000425CB"/>
    <w:rsid w:val="00042603"/>
    <w:rsid w:val="00043758"/>
    <w:rsid w:val="000442DE"/>
    <w:rsid w:val="0004439D"/>
    <w:rsid w:val="00044921"/>
    <w:rsid w:val="00045921"/>
    <w:rsid w:val="0004596A"/>
    <w:rsid w:val="00045F54"/>
    <w:rsid w:val="000463D0"/>
    <w:rsid w:val="000504F8"/>
    <w:rsid w:val="00052072"/>
    <w:rsid w:val="000532AA"/>
    <w:rsid w:val="0005344B"/>
    <w:rsid w:val="000557BD"/>
    <w:rsid w:val="00055B67"/>
    <w:rsid w:val="00055F62"/>
    <w:rsid w:val="0005663A"/>
    <w:rsid w:val="00056AE6"/>
    <w:rsid w:val="00057397"/>
    <w:rsid w:val="00057789"/>
    <w:rsid w:val="000578A7"/>
    <w:rsid w:val="00060A6B"/>
    <w:rsid w:val="0006171C"/>
    <w:rsid w:val="00061EB7"/>
    <w:rsid w:val="00065736"/>
    <w:rsid w:val="00065C04"/>
    <w:rsid w:val="00065F43"/>
    <w:rsid w:val="0006641C"/>
    <w:rsid w:val="000665C8"/>
    <w:rsid w:val="00066B00"/>
    <w:rsid w:val="00066F32"/>
    <w:rsid w:val="000673AC"/>
    <w:rsid w:val="00070154"/>
    <w:rsid w:val="00070304"/>
    <w:rsid w:val="000703CC"/>
    <w:rsid w:val="00070681"/>
    <w:rsid w:val="00071A41"/>
    <w:rsid w:val="00072529"/>
    <w:rsid w:val="00073210"/>
    <w:rsid w:val="0007322F"/>
    <w:rsid w:val="0007323A"/>
    <w:rsid w:val="000742E5"/>
    <w:rsid w:val="0007696B"/>
    <w:rsid w:val="00077148"/>
    <w:rsid w:val="00077C60"/>
    <w:rsid w:val="000803B7"/>
    <w:rsid w:val="00080AAE"/>
    <w:rsid w:val="000813D3"/>
    <w:rsid w:val="000819FB"/>
    <w:rsid w:val="000823B8"/>
    <w:rsid w:val="000831D2"/>
    <w:rsid w:val="000838EF"/>
    <w:rsid w:val="00084A1B"/>
    <w:rsid w:val="00084A1C"/>
    <w:rsid w:val="00085980"/>
    <w:rsid w:val="00085F42"/>
    <w:rsid w:val="00085F52"/>
    <w:rsid w:val="00086FDD"/>
    <w:rsid w:val="00087A3A"/>
    <w:rsid w:val="00092763"/>
    <w:rsid w:val="00092A36"/>
    <w:rsid w:val="00092F8B"/>
    <w:rsid w:val="000936B0"/>
    <w:rsid w:val="00096DF1"/>
    <w:rsid w:val="000A05EA"/>
    <w:rsid w:val="000A09E7"/>
    <w:rsid w:val="000A1EAA"/>
    <w:rsid w:val="000A21F5"/>
    <w:rsid w:val="000A31DD"/>
    <w:rsid w:val="000A43DB"/>
    <w:rsid w:val="000A4FB9"/>
    <w:rsid w:val="000A5583"/>
    <w:rsid w:val="000A6202"/>
    <w:rsid w:val="000A6681"/>
    <w:rsid w:val="000B0C16"/>
    <w:rsid w:val="000B165F"/>
    <w:rsid w:val="000B1858"/>
    <w:rsid w:val="000B1C69"/>
    <w:rsid w:val="000B33D5"/>
    <w:rsid w:val="000B40D5"/>
    <w:rsid w:val="000B6DA6"/>
    <w:rsid w:val="000B6E1F"/>
    <w:rsid w:val="000C01A1"/>
    <w:rsid w:val="000C07D5"/>
    <w:rsid w:val="000C0F36"/>
    <w:rsid w:val="000C1970"/>
    <w:rsid w:val="000C2EEE"/>
    <w:rsid w:val="000C3463"/>
    <w:rsid w:val="000C481D"/>
    <w:rsid w:val="000C6493"/>
    <w:rsid w:val="000C735C"/>
    <w:rsid w:val="000C769A"/>
    <w:rsid w:val="000C76CC"/>
    <w:rsid w:val="000D1009"/>
    <w:rsid w:val="000D16A1"/>
    <w:rsid w:val="000D1D39"/>
    <w:rsid w:val="000D3EAC"/>
    <w:rsid w:val="000D46AD"/>
    <w:rsid w:val="000D55A9"/>
    <w:rsid w:val="000D5F35"/>
    <w:rsid w:val="000D6207"/>
    <w:rsid w:val="000E0C37"/>
    <w:rsid w:val="000E0D1A"/>
    <w:rsid w:val="000E14FF"/>
    <w:rsid w:val="000E1801"/>
    <w:rsid w:val="000E1ABD"/>
    <w:rsid w:val="000E3C84"/>
    <w:rsid w:val="000E52FE"/>
    <w:rsid w:val="000E6304"/>
    <w:rsid w:val="000E6B1E"/>
    <w:rsid w:val="000E6BB2"/>
    <w:rsid w:val="000F0807"/>
    <w:rsid w:val="000F0938"/>
    <w:rsid w:val="000F0B2A"/>
    <w:rsid w:val="000F0F6A"/>
    <w:rsid w:val="000F1DD8"/>
    <w:rsid w:val="000F2385"/>
    <w:rsid w:val="000F2A51"/>
    <w:rsid w:val="000F3069"/>
    <w:rsid w:val="000F38A2"/>
    <w:rsid w:val="000F4F1D"/>
    <w:rsid w:val="000F55C5"/>
    <w:rsid w:val="000F6AA1"/>
    <w:rsid w:val="000F7992"/>
    <w:rsid w:val="00101510"/>
    <w:rsid w:val="00102DFF"/>
    <w:rsid w:val="00102FB2"/>
    <w:rsid w:val="0010313F"/>
    <w:rsid w:val="00103F0E"/>
    <w:rsid w:val="0010426D"/>
    <w:rsid w:val="001045E2"/>
    <w:rsid w:val="0010547F"/>
    <w:rsid w:val="001056F7"/>
    <w:rsid w:val="0010594B"/>
    <w:rsid w:val="00105EE6"/>
    <w:rsid w:val="00105F34"/>
    <w:rsid w:val="001065BF"/>
    <w:rsid w:val="001105C5"/>
    <w:rsid w:val="00110FD2"/>
    <w:rsid w:val="00111D7E"/>
    <w:rsid w:val="00112E6B"/>
    <w:rsid w:val="0011310D"/>
    <w:rsid w:val="001165FB"/>
    <w:rsid w:val="001203D3"/>
    <w:rsid w:val="00125020"/>
    <w:rsid w:val="00125433"/>
    <w:rsid w:val="00125ED5"/>
    <w:rsid w:val="00126ADA"/>
    <w:rsid w:val="0012735E"/>
    <w:rsid w:val="00130185"/>
    <w:rsid w:val="00130F77"/>
    <w:rsid w:val="00131C0E"/>
    <w:rsid w:val="00131F38"/>
    <w:rsid w:val="001323CE"/>
    <w:rsid w:val="00132F4D"/>
    <w:rsid w:val="0013386C"/>
    <w:rsid w:val="00133A65"/>
    <w:rsid w:val="001340D6"/>
    <w:rsid w:val="001341D5"/>
    <w:rsid w:val="00134A57"/>
    <w:rsid w:val="001369C3"/>
    <w:rsid w:val="00136C7A"/>
    <w:rsid w:val="0013790E"/>
    <w:rsid w:val="0014084F"/>
    <w:rsid w:val="00140A29"/>
    <w:rsid w:val="00140DAF"/>
    <w:rsid w:val="0014159D"/>
    <w:rsid w:val="001418B7"/>
    <w:rsid w:val="0014221D"/>
    <w:rsid w:val="00142B33"/>
    <w:rsid w:val="00143BB5"/>
    <w:rsid w:val="00145D52"/>
    <w:rsid w:val="0014609E"/>
    <w:rsid w:val="001508F1"/>
    <w:rsid w:val="00153C92"/>
    <w:rsid w:val="001545D8"/>
    <w:rsid w:val="00154B2D"/>
    <w:rsid w:val="0015582A"/>
    <w:rsid w:val="001570B0"/>
    <w:rsid w:val="00157481"/>
    <w:rsid w:val="00157649"/>
    <w:rsid w:val="00157932"/>
    <w:rsid w:val="00160099"/>
    <w:rsid w:val="00161D79"/>
    <w:rsid w:val="00161F9D"/>
    <w:rsid w:val="00162DF9"/>
    <w:rsid w:val="00163E69"/>
    <w:rsid w:val="001648AE"/>
    <w:rsid w:val="00166C33"/>
    <w:rsid w:val="00166E5D"/>
    <w:rsid w:val="00166FD8"/>
    <w:rsid w:val="001674C6"/>
    <w:rsid w:val="001677E5"/>
    <w:rsid w:val="00167A7F"/>
    <w:rsid w:val="00170B3B"/>
    <w:rsid w:val="00170C92"/>
    <w:rsid w:val="00171052"/>
    <w:rsid w:val="0017173D"/>
    <w:rsid w:val="0017235D"/>
    <w:rsid w:val="001732D5"/>
    <w:rsid w:val="00173A0B"/>
    <w:rsid w:val="00174EA8"/>
    <w:rsid w:val="0017515A"/>
    <w:rsid w:val="00176033"/>
    <w:rsid w:val="00176C50"/>
    <w:rsid w:val="00177274"/>
    <w:rsid w:val="00180726"/>
    <w:rsid w:val="00184523"/>
    <w:rsid w:val="00184D33"/>
    <w:rsid w:val="0018605C"/>
    <w:rsid w:val="0018693F"/>
    <w:rsid w:val="0018794A"/>
    <w:rsid w:val="0019115F"/>
    <w:rsid w:val="00191DB9"/>
    <w:rsid w:val="0019214D"/>
    <w:rsid w:val="00192315"/>
    <w:rsid w:val="00192748"/>
    <w:rsid w:val="001949B8"/>
    <w:rsid w:val="001957C8"/>
    <w:rsid w:val="001959EC"/>
    <w:rsid w:val="001A111A"/>
    <w:rsid w:val="001A12E8"/>
    <w:rsid w:val="001A150E"/>
    <w:rsid w:val="001A199F"/>
    <w:rsid w:val="001A3F53"/>
    <w:rsid w:val="001A470C"/>
    <w:rsid w:val="001A4E2A"/>
    <w:rsid w:val="001A5037"/>
    <w:rsid w:val="001A5507"/>
    <w:rsid w:val="001A598E"/>
    <w:rsid w:val="001A59E2"/>
    <w:rsid w:val="001A5C0D"/>
    <w:rsid w:val="001A5D74"/>
    <w:rsid w:val="001A5F9B"/>
    <w:rsid w:val="001A6EDC"/>
    <w:rsid w:val="001A6F07"/>
    <w:rsid w:val="001B1080"/>
    <w:rsid w:val="001B2023"/>
    <w:rsid w:val="001B271B"/>
    <w:rsid w:val="001B2AE8"/>
    <w:rsid w:val="001B357F"/>
    <w:rsid w:val="001B3B86"/>
    <w:rsid w:val="001B494B"/>
    <w:rsid w:val="001B4FAD"/>
    <w:rsid w:val="001B5941"/>
    <w:rsid w:val="001B5F20"/>
    <w:rsid w:val="001B75DE"/>
    <w:rsid w:val="001B7CAF"/>
    <w:rsid w:val="001B7F43"/>
    <w:rsid w:val="001C18D6"/>
    <w:rsid w:val="001C22DE"/>
    <w:rsid w:val="001C2455"/>
    <w:rsid w:val="001C2BEA"/>
    <w:rsid w:val="001C3791"/>
    <w:rsid w:val="001C3F8E"/>
    <w:rsid w:val="001C4E3F"/>
    <w:rsid w:val="001D06E8"/>
    <w:rsid w:val="001D07C9"/>
    <w:rsid w:val="001D0C93"/>
    <w:rsid w:val="001D107B"/>
    <w:rsid w:val="001D127D"/>
    <w:rsid w:val="001D1528"/>
    <w:rsid w:val="001D16B6"/>
    <w:rsid w:val="001D433A"/>
    <w:rsid w:val="001D61FC"/>
    <w:rsid w:val="001D6D72"/>
    <w:rsid w:val="001D70A3"/>
    <w:rsid w:val="001D752F"/>
    <w:rsid w:val="001D7536"/>
    <w:rsid w:val="001E1547"/>
    <w:rsid w:val="001E17BF"/>
    <w:rsid w:val="001E1E00"/>
    <w:rsid w:val="001E4C8E"/>
    <w:rsid w:val="001E4FC5"/>
    <w:rsid w:val="001E590E"/>
    <w:rsid w:val="001E5C02"/>
    <w:rsid w:val="001F1060"/>
    <w:rsid w:val="001F1B99"/>
    <w:rsid w:val="001F2121"/>
    <w:rsid w:val="001F29BA"/>
    <w:rsid w:val="001F2BC0"/>
    <w:rsid w:val="001F5B81"/>
    <w:rsid w:val="001F65A1"/>
    <w:rsid w:val="001F6BB8"/>
    <w:rsid w:val="001F6FFF"/>
    <w:rsid w:val="0020011A"/>
    <w:rsid w:val="002043CC"/>
    <w:rsid w:val="00204839"/>
    <w:rsid w:val="00204C2D"/>
    <w:rsid w:val="00206876"/>
    <w:rsid w:val="00206EB1"/>
    <w:rsid w:val="0020751C"/>
    <w:rsid w:val="00207D33"/>
    <w:rsid w:val="00207FD2"/>
    <w:rsid w:val="002102A3"/>
    <w:rsid w:val="0021091E"/>
    <w:rsid w:val="0021096F"/>
    <w:rsid w:val="0021118D"/>
    <w:rsid w:val="002118D0"/>
    <w:rsid w:val="002124E5"/>
    <w:rsid w:val="0021338B"/>
    <w:rsid w:val="002158B9"/>
    <w:rsid w:val="00216A9B"/>
    <w:rsid w:val="00216B13"/>
    <w:rsid w:val="00216E99"/>
    <w:rsid w:val="002174A8"/>
    <w:rsid w:val="002214D3"/>
    <w:rsid w:val="002215A2"/>
    <w:rsid w:val="00221D20"/>
    <w:rsid w:val="00221DFA"/>
    <w:rsid w:val="00222E83"/>
    <w:rsid w:val="00223862"/>
    <w:rsid w:val="00223A43"/>
    <w:rsid w:val="00223B48"/>
    <w:rsid w:val="00223F69"/>
    <w:rsid w:val="00226F62"/>
    <w:rsid w:val="00230DA2"/>
    <w:rsid w:val="00231956"/>
    <w:rsid w:val="00231B4E"/>
    <w:rsid w:val="00231DB2"/>
    <w:rsid w:val="0023211B"/>
    <w:rsid w:val="002327D2"/>
    <w:rsid w:val="002328A1"/>
    <w:rsid w:val="00233E2A"/>
    <w:rsid w:val="0023549D"/>
    <w:rsid w:val="00237201"/>
    <w:rsid w:val="002376A5"/>
    <w:rsid w:val="00240D03"/>
    <w:rsid w:val="00243355"/>
    <w:rsid w:val="0024381C"/>
    <w:rsid w:val="002440C6"/>
    <w:rsid w:val="00244C55"/>
    <w:rsid w:val="002454A6"/>
    <w:rsid w:val="002471D8"/>
    <w:rsid w:val="00247536"/>
    <w:rsid w:val="00247594"/>
    <w:rsid w:val="002503BF"/>
    <w:rsid w:val="00251AC5"/>
    <w:rsid w:val="00254632"/>
    <w:rsid w:val="002547B3"/>
    <w:rsid w:val="0025484E"/>
    <w:rsid w:val="00257062"/>
    <w:rsid w:val="0025725E"/>
    <w:rsid w:val="0025774B"/>
    <w:rsid w:val="00260213"/>
    <w:rsid w:val="002614A6"/>
    <w:rsid w:val="00261717"/>
    <w:rsid w:val="00263FCD"/>
    <w:rsid w:val="002641C6"/>
    <w:rsid w:val="0026579F"/>
    <w:rsid w:val="00265B39"/>
    <w:rsid w:val="002660F6"/>
    <w:rsid w:val="002666AD"/>
    <w:rsid w:val="00266769"/>
    <w:rsid w:val="002670C5"/>
    <w:rsid w:val="0026725D"/>
    <w:rsid w:val="00271C4A"/>
    <w:rsid w:val="002723CD"/>
    <w:rsid w:val="00272729"/>
    <w:rsid w:val="00272D9A"/>
    <w:rsid w:val="00275008"/>
    <w:rsid w:val="0027585F"/>
    <w:rsid w:val="002771BF"/>
    <w:rsid w:val="00277269"/>
    <w:rsid w:val="002774A3"/>
    <w:rsid w:val="002775B2"/>
    <w:rsid w:val="00277D2D"/>
    <w:rsid w:val="00280215"/>
    <w:rsid w:val="00280928"/>
    <w:rsid w:val="00283510"/>
    <w:rsid w:val="002842E0"/>
    <w:rsid w:val="0028575F"/>
    <w:rsid w:val="00285E99"/>
    <w:rsid w:val="00286D64"/>
    <w:rsid w:val="00291458"/>
    <w:rsid w:val="00292059"/>
    <w:rsid w:val="002920F5"/>
    <w:rsid w:val="00292205"/>
    <w:rsid w:val="00293A56"/>
    <w:rsid w:val="00294164"/>
    <w:rsid w:val="002949D1"/>
    <w:rsid w:val="00294E0F"/>
    <w:rsid w:val="00295A83"/>
    <w:rsid w:val="002963CC"/>
    <w:rsid w:val="00296AE8"/>
    <w:rsid w:val="002A20BA"/>
    <w:rsid w:val="002A2162"/>
    <w:rsid w:val="002A2453"/>
    <w:rsid w:val="002A2461"/>
    <w:rsid w:val="002A2F71"/>
    <w:rsid w:val="002A2F72"/>
    <w:rsid w:val="002A466F"/>
    <w:rsid w:val="002A5107"/>
    <w:rsid w:val="002A7AF3"/>
    <w:rsid w:val="002B1AF0"/>
    <w:rsid w:val="002B483C"/>
    <w:rsid w:val="002B49D9"/>
    <w:rsid w:val="002B4AE8"/>
    <w:rsid w:val="002B5D7E"/>
    <w:rsid w:val="002B6161"/>
    <w:rsid w:val="002B6171"/>
    <w:rsid w:val="002B7084"/>
    <w:rsid w:val="002B770E"/>
    <w:rsid w:val="002B7E3F"/>
    <w:rsid w:val="002C0D75"/>
    <w:rsid w:val="002C163F"/>
    <w:rsid w:val="002C1AA4"/>
    <w:rsid w:val="002C22D4"/>
    <w:rsid w:val="002C38FF"/>
    <w:rsid w:val="002C3988"/>
    <w:rsid w:val="002C499C"/>
    <w:rsid w:val="002C5A99"/>
    <w:rsid w:val="002C62DC"/>
    <w:rsid w:val="002C72A0"/>
    <w:rsid w:val="002D0A4A"/>
    <w:rsid w:val="002D13EE"/>
    <w:rsid w:val="002D173F"/>
    <w:rsid w:val="002D1BE7"/>
    <w:rsid w:val="002D1EAC"/>
    <w:rsid w:val="002D21CA"/>
    <w:rsid w:val="002D234D"/>
    <w:rsid w:val="002D3F3C"/>
    <w:rsid w:val="002D4832"/>
    <w:rsid w:val="002D669C"/>
    <w:rsid w:val="002D6FED"/>
    <w:rsid w:val="002D7FB5"/>
    <w:rsid w:val="002E123B"/>
    <w:rsid w:val="002E2019"/>
    <w:rsid w:val="002E2CCF"/>
    <w:rsid w:val="002E2D32"/>
    <w:rsid w:val="002E6663"/>
    <w:rsid w:val="002E780F"/>
    <w:rsid w:val="002E7993"/>
    <w:rsid w:val="002E7C7D"/>
    <w:rsid w:val="002E7EDF"/>
    <w:rsid w:val="002F08E1"/>
    <w:rsid w:val="002F1872"/>
    <w:rsid w:val="002F230A"/>
    <w:rsid w:val="002F29AA"/>
    <w:rsid w:val="002F30DE"/>
    <w:rsid w:val="002F3F0E"/>
    <w:rsid w:val="002F62B7"/>
    <w:rsid w:val="002F68F6"/>
    <w:rsid w:val="002F6F5E"/>
    <w:rsid w:val="002F7B0B"/>
    <w:rsid w:val="002F7F35"/>
    <w:rsid w:val="00300E72"/>
    <w:rsid w:val="003023EA"/>
    <w:rsid w:val="003024E7"/>
    <w:rsid w:val="00303B04"/>
    <w:rsid w:val="00303B58"/>
    <w:rsid w:val="003048AB"/>
    <w:rsid w:val="00305562"/>
    <w:rsid w:val="00305651"/>
    <w:rsid w:val="00305B8C"/>
    <w:rsid w:val="00305E8B"/>
    <w:rsid w:val="00306EB6"/>
    <w:rsid w:val="003072C1"/>
    <w:rsid w:val="00307482"/>
    <w:rsid w:val="003104E6"/>
    <w:rsid w:val="003109AB"/>
    <w:rsid w:val="003118E9"/>
    <w:rsid w:val="00311B3F"/>
    <w:rsid w:val="00312C59"/>
    <w:rsid w:val="0031367C"/>
    <w:rsid w:val="00313F81"/>
    <w:rsid w:val="0031402F"/>
    <w:rsid w:val="0031428D"/>
    <w:rsid w:val="003149CD"/>
    <w:rsid w:val="00314D87"/>
    <w:rsid w:val="00315013"/>
    <w:rsid w:val="0031508E"/>
    <w:rsid w:val="00315CAF"/>
    <w:rsid w:val="00317040"/>
    <w:rsid w:val="00317C90"/>
    <w:rsid w:val="00317D61"/>
    <w:rsid w:val="00320292"/>
    <w:rsid w:val="00320B57"/>
    <w:rsid w:val="00320C23"/>
    <w:rsid w:val="00321359"/>
    <w:rsid w:val="00321DE1"/>
    <w:rsid w:val="00322340"/>
    <w:rsid w:val="003229D7"/>
    <w:rsid w:val="00322DBB"/>
    <w:rsid w:val="0032446F"/>
    <w:rsid w:val="00324524"/>
    <w:rsid w:val="0032574A"/>
    <w:rsid w:val="003257C9"/>
    <w:rsid w:val="00325C04"/>
    <w:rsid w:val="00326CC5"/>
    <w:rsid w:val="00330580"/>
    <w:rsid w:val="00331A68"/>
    <w:rsid w:val="00331B3F"/>
    <w:rsid w:val="0033223E"/>
    <w:rsid w:val="003325B8"/>
    <w:rsid w:val="0033284B"/>
    <w:rsid w:val="00332A97"/>
    <w:rsid w:val="003357F6"/>
    <w:rsid w:val="00335C05"/>
    <w:rsid w:val="00337C03"/>
    <w:rsid w:val="00341176"/>
    <w:rsid w:val="003442A1"/>
    <w:rsid w:val="0034447F"/>
    <w:rsid w:val="003447BD"/>
    <w:rsid w:val="00345ED3"/>
    <w:rsid w:val="0034608C"/>
    <w:rsid w:val="00346DE1"/>
    <w:rsid w:val="0034778B"/>
    <w:rsid w:val="00351136"/>
    <w:rsid w:val="00353641"/>
    <w:rsid w:val="00353A8B"/>
    <w:rsid w:val="00353EAB"/>
    <w:rsid w:val="00353F76"/>
    <w:rsid w:val="00354197"/>
    <w:rsid w:val="0035561D"/>
    <w:rsid w:val="00355726"/>
    <w:rsid w:val="003568BE"/>
    <w:rsid w:val="00361227"/>
    <w:rsid w:val="00364555"/>
    <w:rsid w:val="003655AF"/>
    <w:rsid w:val="0036672A"/>
    <w:rsid w:val="00366829"/>
    <w:rsid w:val="003700AE"/>
    <w:rsid w:val="0037170B"/>
    <w:rsid w:val="00371B76"/>
    <w:rsid w:val="003735D0"/>
    <w:rsid w:val="00373AF2"/>
    <w:rsid w:val="00373D0E"/>
    <w:rsid w:val="00375BE1"/>
    <w:rsid w:val="003764EE"/>
    <w:rsid w:val="00376B64"/>
    <w:rsid w:val="00376D9D"/>
    <w:rsid w:val="003807DF"/>
    <w:rsid w:val="00380DF0"/>
    <w:rsid w:val="00381356"/>
    <w:rsid w:val="00381966"/>
    <w:rsid w:val="003829F7"/>
    <w:rsid w:val="003836CA"/>
    <w:rsid w:val="00384108"/>
    <w:rsid w:val="003854E6"/>
    <w:rsid w:val="00385F85"/>
    <w:rsid w:val="00386640"/>
    <w:rsid w:val="00387A81"/>
    <w:rsid w:val="00387A9D"/>
    <w:rsid w:val="00387B38"/>
    <w:rsid w:val="00390898"/>
    <w:rsid w:val="00391AB1"/>
    <w:rsid w:val="00391DED"/>
    <w:rsid w:val="00392723"/>
    <w:rsid w:val="00393BFA"/>
    <w:rsid w:val="003940B0"/>
    <w:rsid w:val="0039473F"/>
    <w:rsid w:val="0039711A"/>
    <w:rsid w:val="003A1672"/>
    <w:rsid w:val="003A2A77"/>
    <w:rsid w:val="003A44BF"/>
    <w:rsid w:val="003A69FD"/>
    <w:rsid w:val="003A7661"/>
    <w:rsid w:val="003A7985"/>
    <w:rsid w:val="003B039F"/>
    <w:rsid w:val="003B0414"/>
    <w:rsid w:val="003B1412"/>
    <w:rsid w:val="003B1B79"/>
    <w:rsid w:val="003B1D18"/>
    <w:rsid w:val="003B23F5"/>
    <w:rsid w:val="003B2ABB"/>
    <w:rsid w:val="003B2B1C"/>
    <w:rsid w:val="003B2BAA"/>
    <w:rsid w:val="003B33A0"/>
    <w:rsid w:val="003B340D"/>
    <w:rsid w:val="003B4BCE"/>
    <w:rsid w:val="003B57D0"/>
    <w:rsid w:val="003B5A73"/>
    <w:rsid w:val="003B5CA7"/>
    <w:rsid w:val="003C0AC4"/>
    <w:rsid w:val="003C132C"/>
    <w:rsid w:val="003C1A5E"/>
    <w:rsid w:val="003C2B51"/>
    <w:rsid w:val="003C3124"/>
    <w:rsid w:val="003C4060"/>
    <w:rsid w:val="003C4180"/>
    <w:rsid w:val="003C48CF"/>
    <w:rsid w:val="003C535C"/>
    <w:rsid w:val="003C73CD"/>
    <w:rsid w:val="003C74F8"/>
    <w:rsid w:val="003D041A"/>
    <w:rsid w:val="003D04B6"/>
    <w:rsid w:val="003D0532"/>
    <w:rsid w:val="003D0960"/>
    <w:rsid w:val="003D0B5D"/>
    <w:rsid w:val="003D0BDB"/>
    <w:rsid w:val="003D12F5"/>
    <w:rsid w:val="003D1575"/>
    <w:rsid w:val="003D187E"/>
    <w:rsid w:val="003D211E"/>
    <w:rsid w:val="003D272D"/>
    <w:rsid w:val="003D2BAB"/>
    <w:rsid w:val="003D3F47"/>
    <w:rsid w:val="003D4323"/>
    <w:rsid w:val="003D4BB1"/>
    <w:rsid w:val="003D4C96"/>
    <w:rsid w:val="003D59ED"/>
    <w:rsid w:val="003D6813"/>
    <w:rsid w:val="003D7712"/>
    <w:rsid w:val="003E09B3"/>
    <w:rsid w:val="003E09DA"/>
    <w:rsid w:val="003E1609"/>
    <w:rsid w:val="003E1A9B"/>
    <w:rsid w:val="003E25FE"/>
    <w:rsid w:val="003E2DA8"/>
    <w:rsid w:val="003E2EA4"/>
    <w:rsid w:val="003E328E"/>
    <w:rsid w:val="003E37FF"/>
    <w:rsid w:val="003E3DD8"/>
    <w:rsid w:val="003E4FAE"/>
    <w:rsid w:val="003E6427"/>
    <w:rsid w:val="003E6B49"/>
    <w:rsid w:val="003F0BEF"/>
    <w:rsid w:val="003F134C"/>
    <w:rsid w:val="003F1A73"/>
    <w:rsid w:val="003F3467"/>
    <w:rsid w:val="003F4656"/>
    <w:rsid w:val="003F5267"/>
    <w:rsid w:val="003F5467"/>
    <w:rsid w:val="003F5708"/>
    <w:rsid w:val="003F5C78"/>
    <w:rsid w:val="003F5D63"/>
    <w:rsid w:val="003F7183"/>
    <w:rsid w:val="003F7371"/>
    <w:rsid w:val="004002A4"/>
    <w:rsid w:val="0040053C"/>
    <w:rsid w:val="004008B6"/>
    <w:rsid w:val="00400E9D"/>
    <w:rsid w:val="004013CB"/>
    <w:rsid w:val="004019F4"/>
    <w:rsid w:val="00402C20"/>
    <w:rsid w:val="00402C3A"/>
    <w:rsid w:val="004062EF"/>
    <w:rsid w:val="00406369"/>
    <w:rsid w:val="00406610"/>
    <w:rsid w:val="00406CB4"/>
    <w:rsid w:val="00407E58"/>
    <w:rsid w:val="00407EE4"/>
    <w:rsid w:val="00412506"/>
    <w:rsid w:val="00412C56"/>
    <w:rsid w:val="00412E0A"/>
    <w:rsid w:val="004134DB"/>
    <w:rsid w:val="00413A54"/>
    <w:rsid w:val="00414D48"/>
    <w:rsid w:val="0041536A"/>
    <w:rsid w:val="00416230"/>
    <w:rsid w:val="00416B14"/>
    <w:rsid w:val="00417D59"/>
    <w:rsid w:val="004201EF"/>
    <w:rsid w:val="0042101D"/>
    <w:rsid w:val="00422AEB"/>
    <w:rsid w:val="00423CA8"/>
    <w:rsid w:val="00423E9D"/>
    <w:rsid w:val="004247F1"/>
    <w:rsid w:val="00424940"/>
    <w:rsid w:val="00424956"/>
    <w:rsid w:val="00425936"/>
    <w:rsid w:val="00425ED8"/>
    <w:rsid w:val="00430841"/>
    <w:rsid w:val="004316E6"/>
    <w:rsid w:val="00432602"/>
    <w:rsid w:val="004332A0"/>
    <w:rsid w:val="004341B0"/>
    <w:rsid w:val="00434EE1"/>
    <w:rsid w:val="00435660"/>
    <w:rsid w:val="00435982"/>
    <w:rsid w:val="00436A94"/>
    <w:rsid w:val="00437B7A"/>
    <w:rsid w:val="004413DB"/>
    <w:rsid w:val="0044145D"/>
    <w:rsid w:val="00442154"/>
    <w:rsid w:val="004421DE"/>
    <w:rsid w:val="00442850"/>
    <w:rsid w:val="00442B02"/>
    <w:rsid w:val="00443722"/>
    <w:rsid w:val="004441D8"/>
    <w:rsid w:val="004464A4"/>
    <w:rsid w:val="004475B8"/>
    <w:rsid w:val="004511A3"/>
    <w:rsid w:val="004522D3"/>
    <w:rsid w:val="00452707"/>
    <w:rsid w:val="004532A5"/>
    <w:rsid w:val="0045359A"/>
    <w:rsid w:val="004535F2"/>
    <w:rsid w:val="004537B3"/>
    <w:rsid w:val="00453B7E"/>
    <w:rsid w:val="00453DB8"/>
    <w:rsid w:val="00454539"/>
    <w:rsid w:val="004567BB"/>
    <w:rsid w:val="00456E8B"/>
    <w:rsid w:val="00457035"/>
    <w:rsid w:val="004572D2"/>
    <w:rsid w:val="0046017C"/>
    <w:rsid w:val="00461467"/>
    <w:rsid w:val="00467958"/>
    <w:rsid w:val="00467A6D"/>
    <w:rsid w:val="00467CB7"/>
    <w:rsid w:val="004709E5"/>
    <w:rsid w:val="00471922"/>
    <w:rsid w:val="004721F7"/>
    <w:rsid w:val="00473FEA"/>
    <w:rsid w:val="0047425C"/>
    <w:rsid w:val="0047631E"/>
    <w:rsid w:val="0047676E"/>
    <w:rsid w:val="00481EE2"/>
    <w:rsid w:val="00482FBE"/>
    <w:rsid w:val="00483781"/>
    <w:rsid w:val="004854D0"/>
    <w:rsid w:val="00485682"/>
    <w:rsid w:val="00486B03"/>
    <w:rsid w:val="00486E53"/>
    <w:rsid w:val="004900C2"/>
    <w:rsid w:val="004908C6"/>
    <w:rsid w:val="00491845"/>
    <w:rsid w:val="00492F86"/>
    <w:rsid w:val="004938AD"/>
    <w:rsid w:val="00493BDF"/>
    <w:rsid w:val="004943A7"/>
    <w:rsid w:val="00494E71"/>
    <w:rsid w:val="004955A8"/>
    <w:rsid w:val="00496A48"/>
    <w:rsid w:val="00497B05"/>
    <w:rsid w:val="004A0423"/>
    <w:rsid w:val="004A13EB"/>
    <w:rsid w:val="004A184B"/>
    <w:rsid w:val="004A1CD6"/>
    <w:rsid w:val="004A1D7D"/>
    <w:rsid w:val="004A23B0"/>
    <w:rsid w:val="004A26D2"/>
    <w:rsid w:val="004A373D"/>
    <w:rsid w:val="004A3E6E"/>
    <w:rsid w:val="004A42CF"/>
    <w:rsid w:val="004A4F5A"/>
    <w:rsid w:val="004A7EEE"/>
    <w:rsid w:val="004B0089"/>
    <w:rsid w:val="004B0305"/>
    <w:rsid w:val="004B12B1"/>
    <w:rsid w:val="004B2629"/>
    <w:rsid w:val="004B324F"/>
    <w:rsid w:val="004B427C"/>
    <w:rsid w:val="004B6757"/>
    <w:rsid w:val="004B687C"/>
    <w:rsid w:val="004B6CDF"/>
    <w:rsid w:val="004C01E3"/>
    <w:rsid w:val="004C0A69"/>
    <w:rsid w:val="004C0F4A"/>
    <w:rsid w:val="004C111C"/>
    <w:rsid w:val="004C13F7"/>
    <w:rsid w:val="004C17DC"/>
    <w:rsid w:val="004C1F63"/>
    <w:rsid w:val="004C229B"/>
    <w:rsid w:val="004C425D"/>
    <w:rsid w:val="004C50EA"/>
    <w:rsid w:val="004C5C9A"/>
    <w:rsid w:val="004C766C"/>
    <w:rsid w:val="004D09F5"/>
    <w:rsid w:val="004D109A"/>
    <w:rsid w:val="004D1BAB"/>
    <w:rsid w:val="004D1F4B"/>
    <w:rsid w:val="004D25EF"/>
    <w:rsid w:val="004D381E"/>
    <w:rsid w:val="004D4352"/>
    <w:rsid w:val="004D4B05"/>
    <w:rsid w:val="004D51D2"/>
    <w:rsid w:val="004E1C38"/>
    <w:rsid w:val="004E26DE"/>
    <w:rsid w:val="004E2A19"/>
    <w:rsid w:val="004E2E52"/>
    <w:rsid w:val="004E31D2"/>
    <w:rsid w:val="004E375E"/>
    <w:rsid w:val="004E39AD"/>
    <w:rsid w:val="004E45B3"/>
    <w:rsid w:val="004E4BFD"/>
    <w:rsid w:val="004E5615"/>
    <w:rsid w:val="004E6A26"/>
    <w:rsid w:val="004E7A4B"/>
    <w:rsid w:val="004F0A76"/>
    <w:rsid w:val="004F0B36"/>
    <w:rsid w:val="004F3C6B"/>
    <w:rsid w:val="004F4AF3"/>
    <w:rsid w:val="004F50EA"/>
    <w:rsid w:val="00500193"/>
    <w:rsid w:val="005004D2"/>
    <w:rsid w:val="0050132B"/>
    <w:rsid w:val="00501A2A"/>
    <w:rsid w:val="0050207C"/>
    <w:rsid w:val="005026AA"/>
    <w:rsid w:val="0050357A"/>
    <w:rsid w:val="00504F46"/>
    <w:rsid w:val="005067D3"/>
    <w:rsid w:val="00507F23"/>
    <w:rsid w:val="005100EB"/>
    <w:rsid w:val="005112E8"/>
    <w:rsid w:val="005113D4"/>
    <w:rsid w:val="005129A9"/>
    <w:rsid w:val="005131CB"/>
    <w:rsid w:val="00516291"/>
    <w:rsid w:val="005165FD"/>
    <w:rsid w:val="0051776D"/>
    <w:rsid w:val="005201F7"/>
    <w:rsid w:val="00521CB9"/>
    <w:rsid w:val="005221EC"/>
    <w:rsid w:val="0052282F"/>
    <w:rsid w:val="00523257"/>
    <w:rsid w:val="0052358A"/>
    <w:rsid w:val="00523AF5"/>
    <w:rsid w:val="005243C6"/>
    <w:rsid w:val="0052487C"/>
    <w:rsid w:val="0052678C"/>
    <w:rsid w:val="00526EFA"/>
    <w:rsid w:val="00527C8F"/>
    <w:rsid w:val="00527D4B"/>
    <w:rsid w:val="005308B9"/>
    <w:rsid w:val="00530BB3"/>
    <w:rsid w:val="00531441"/>
    <w:rsid w:val="00531900"/>
    <w:rsid w:val="005323CE"/>
    <w:rsid w:val="00532BC3"/>
    <w:rsid w:val="00533681"/>
    <w:rsid w:val="0053449B"/>
    <w:rsid w:val="005347F5"/>
    <w:rsid w:val="00535FDD"/>
    <w:rsid w:val="005369CC"/>
    <w:rsid w:val="00536CE1"/>
    <w:rsid w:val="005378CD"/>
    <w:rsid w:val="00537C70"/>
    <w:rsid w:val="00537F3C"/>
    <w:rsid w:val="005423AB"/>
    <w:rsid w:val="0054273E"/>
    <w:rsid w:val="00543EC6"/>
    <w:rsid w:val="00544C04"/>
    <w:rsid w:val="00544FDD"/>
    <w:rsid w:val="00545DF5"/>
    <w:rsid w:val="00545E7B"/>
    <w:rsid w:val="00547AE6"/>
    <w:rsid w:val="00550B7F"/>
    <w:rsid w:val="00550C07"/>
    <w:rsid w:val="00551B7E"/>
    <w:rsid w:val="00551EB2"/>
    <w:rsid w:val="0055231A"/>
    <w:rsid w:val="005536A7"/>
    <w:rsid w:val="00554151"/>
    <w:rsid w:val="005547EB"/>
    <w:rsid w:val="005554C0"/>
    <w:rsid w:val="005555A1"/>
    <w:rsid w:val="00556055"/>
    <w:rsid w:val="0055639F"/>
    <w:rsid w:val="0055697F"/>
    <w:rsid w:val="0055731B"/>
    <w:rsid w:val="00557825"/>
    <w:rsid w:val="00557F6D"/>
    <w:rsid w:val="00560007"/>
    <w:rsid w:val="005602B5"/>
    <w:rsid w:val="00560704"/>
    <w:rsid w:val="0056209C"/>
    <w:rsid w:val="0056210D"/>
    <w:rsid w:val="00564812"/>
    <w:rsid w:val="00564990"/>
    <w:rsid w:val="00565D03"/>
    <w:rsid w:val="005673B8"/>
    <w:rsid w:val="005676C7"/>
    <w:rsid w:val="005700CB"/>
    <w:rsid w:val="0057177C"/>
    <w:rsid w:val="00572CA9"/>
    <w:rsid w:val="00573508"/>
    <w:rsid w:val="005738DD"/>
    <w:rsid w:val="0057566A"/>
    <w:rsid w:val="0057633B"/>
    <w:rsid w:val="005803F5"/>
    <w:rsid w:val="00580AC8"/>
    <w:rsid w:val="00580CA2"/>
    <w:rsid w:val="005831E7"/>
    <w:rsid w:val="00583C3C"/>
    <w:rsid w:val="00584721"/>
    <w:rsid w:val="0058515A"/>
    <w:rsid w:val="00585AB0"/>
    <w:rsid w:val="0058608F"/>
    <w:rsid w:val="00587DCE"/>
    <w:rsid w:val="00590170"/>
    <w:rsid w:val="00590D78"/>
    <w:rsid w:val="00591220"/>
    <w:rsid w:val="0059131B"/>
    <w:rsid w:val="0059188E"/>
    <w:rsid w:val="005919D2"/>
    <w:rsid w:val="005923D2"/>
    <w:rsid w:val="00592B2F"/>
    <w:rsid w:val="0059333F"/>
    <w:rsid w:val="005934A9"/>
    <w:rsid w:val="0059358E"/>
    <w:rsid w:val="00593BC0"/>
    <w:rsid w:val="00595232"/>
    <w:rsid w:val="00596784"/>
    <w:rsid w:val="00597229"/>
    <w:rsid w:val="00597A4E"/>
    <w:rsid w:val="00597E54"/>
    <w:rsid w:val="005A00E5"/>
    <w:rsid w:val="005A0129"/>
    <w:rsid w:val="005A33DB"/>
    <w:rsid w:val="005A3958"/>
    <w:rsid w:val="005A4097"/>
    <w:rsid w:val="005A623A"/>
    <w:rsid w:val="005A6B5B"/>
    <w:rsid w:val="005A7FDA"/>
    <w:rsid w:val="005B01A8"/>
    <w:rsid w:val="005B1067"/>
    <w:rsid w:val="005B1D03"/>
    <w:rsid w:val="005B49E4"/>
    <w:rsid w:val="005B50E7"/>
    <w:rsid w:val="005B553D"/>
    <w:rsid w:val="005B70C2"/>
    <w:rsid w:val="005B7131"/>
    <w:rsid w:val="005B7551"/>
    <w:rsid w:val="005B7B7F"/>
    <w:rsid w:val="005B7C94"/>
    <w:rsid w:val="005C0694"/>
    <w:rsid w:val="005C07D4"/>
    <w:rsid w:val="005C08ED"/>
    <w:rsid w:val="005C1CFE"/>
    <w:rsid w:val="005C22D6"/>
    <w:rsid w:val="005C2B0C"/>
    <w:rsid w:val="005C2C6E"/>
    <w:rsid w:val="005C387F"/>
    <w:rsid w:val="005C39F9"/>
    <w:rsid w:val="005C4E58"/>
    <w:rsid w:val="005C5006"/>
    <w:rsid w:val="005C5592"/>
    <w:rsid w:val="005C5D6E"/>
    <w:rsid w:val="005C6F6F"/>
    <w:rsid w:val="005C7C3F"/>
    <w:rsid w:val="005D04CC"/>
    <w:rsid w:val="005D1105"/>
    <w:rsid w:val="005D11A9"/>
    <w:rsid w:val="005D1793"/>
    <w:rsid w:val="005D2980"/>
    <w:rsid w:val="005D50AC"/>
    <w:rsid w:val="005D5F30"/>
    <w:rsid w:val="005D612F"/>
    <w:rsid w:val="005D615B"/>
    <w:rsid w:val="005D61A9"/>
    <w:rsid w:val="005D664F"/>
    <w:rsid w:val="005D7220"/>
    <w:rsid w:val="005E1907"/>
    <w:rsid w:val="005E1E81"/>
    <w:rsid w:val="005E2702"/>
    <w:rsid w:val="005E4D9A"/>
    <w:rsid w:val="005E6027"/>
    <w:rsid w:val="005E6077"/>
    <w:rsid w:val="005E717F"/>
    <w:rsid w:val="005E746F"/>
    <w:rsid w:val="005E757C"/>
    <w:rsid w:val="005E7901"/>
    <w:rsid w:val="005E7B4C"/>
    <w:rsid w:val="005F03F6"/>
    <w:rsid w:val="005F16DC"/>
    <w:rsid w:val="005F33A0"/>
    <w:rsid w:val="005F37D5"/>
    <w:rsid w:val="005F42A1"/>
    <w:rsid w:val="005F4557"/>
    <w:rsid w:val="005F4EDE"/>
    <w:rsid w:val="005F5338"/>
    <w:rsid w:val="005F59CF"/>
    <w:rsid w:val="005F6140"/>
    <w:rsid w:val="005F6A73"/>
    <w:rsid w:val="005F7469"/>
    <w:rsid w:val="00600323"/>
    <w:rsid w:val="00600419"/>
    <w:rsid w:val="00601DD0"/>
    <w:rsid w:val="00603227"/>
    <w:rsid w:val="00607570"/>
    <w:rsid w:val="00607C0C"/>
    <w:rsid w:val="0061139C"/>
    <w:rsid w:val="00615454"/>
    <w:rsid w:val="00617369"/>
    <w:rsid w:val="006203AE"/>
    <w:rsid w:val="00620414"/>
    <w:rsid w:val="00620FFC"/>
    <w:rsid w:val="00623225"/>
    <w:rsid w:val="0062383F"/>
    <w:rsid w:val="00623EE4"/>
    <w:rsid w:val="00624021"/>
    <w:rsid w:val="0062497F"/>
    <w:rsid w:val="00624DE1"/>
    <w:rsid w:val="00625404"/>
    <w:rsid w:val="0062561C"/>
    <w:rsid w:val="006273E9"/>
    <w:rsid w:val="0062744F"/>
    <w:rsid w:val="0062E974"/>
    <w:rsid w:val="006300E7"/>
    <w:rsid w:val="00630C20"/>
    <w:rsid w:val="00631471"/>
    <w:rsid w:val="00631CAE"/>
    <w:rsid w:val="00632F93"/>
    <w:rsid w:val="006330C2"/>
    <w:rsid w:val="006336B2"/>
    <w:rsid w:val="006344B2"/>
    <w:rsid w:val="00636ACD"/>
    <w:rsid w:val="006370CE"/>
    <w:rsid w:val="00637778"/>
    <w:rsid w:val="006400C4"/>
    <w:rsid w:val="00640467"/>
    <w:rsid w:val="00645989"/>
    <w:rsid w:val="00645C63"/>
    <w:rsid w:val="00646C69"/>
    <w:rsid w:val="00646F6D"/>
    <w:rsid w:val="00647F9E"/>
    <w:rsid w:val="0065088F"/>
    <w:rsid w:val="00650E7D"/>
    <w:rsid w:val="0065162B"/>
    <w:rsid w:val="00651F65"/>
    <w:rsid w:val="00653966"/>
    <w:rsid w:val="006540C8"/>
    <w:rsid w:val="00654949"/>
    <w:rsid w:val="006558C2"/>
    <w:rsid w:val="0065622C"/>
    <w:rsid w:val="00656B6C"/>
    <w:rsid w:val="00657534"/>
    <w:rsid w:val="00657A67"/>
    <w:rsid w:val="00657B7C"/>
    <w:rsid w:val="00661B4F"/>
    <w:rsid w:val="006625A4"/>
    <w:rsid w:val="0066321B"/>
    <w:rsid w:val="00663472"/>
    <w:rsid w:val="006640BF"/>
    <w:rsid w:val="00664924"/>
    <w:rsid w:val="00664C91"/>
    <w:rsid w:val="00665B67"/>
    <w:rsid w:val="00665FB6"/>
    <w:rsid w:val="0066636D"/>
    <w:rsid w:val="00666659"/>
    <w:rsid w:val="00666D19"/>
    <w:rsid w:val="00667BE0"/>
    <w:rsid w:val="00672A93"/>
    <w:rsid w:val="00672EE6"/>
    <w:rsid w:val="00673DDA"/>
    <w:rsid w:val="00675F28"/>
    <w:rsid w:val="00677369"/>
    <w:rsid w:val="00677691"/>
    <w:rsid w:val="00677B00"/>
    <w:rsid w:val="00680278"/>
    <w:rsid w:val="00680BBD"/>
    <w:rsid w:val="0068165E"/>
    <w:rsid w:val="00681C13"/>
    <w:rsid w:val="00682520"/>
    <w:rsid w:val="00682953"/>
    <w:rsid w:val="00682C8D"/>
    <w:rsid w:val="00683155"/>
    <w:rsid w:val="00683E06"/>
    <w:rsid w:val="0068712F"/>
    <w:rsid w:val="00687A19"/>
    <w:rsid w:val="00690412"/>
    <w:rsid w:val="00692257"/>
    <w:rsid w:val="0069300C"/>
    <w:rsid w:val="00694962"/>
    <w:rsid w:val="00695453"/>
    <w:rsid w:val="006962C2"/>
    <w:rsid w:val="0069670C"/>
    <w:rsid w:val="00696D95"/>
    <w:rsid w:val="00696F3E"/>
    <w:rsid w:val="00697249"/>
    <w:rsid w:val="006A0AC1"/>
    <w:rsid w:val="006A1730"/>
    <w:rsid w:val="006A1E92"/>
    <w:rsid w:val="006A2089"/>
    <w:rsid w:val="006A3316"/>
    <w:rsid w:val="006A3D65"/>
    <w:rsid w:val="006A5B1A"/>
    <w:rsid w:val="006B026E"/>
    <w:rsid w:val="006B10E3"/>
    <w:rsid w:val="006B20CC"/>
    <w:rsid w:val="006B23EC"/>
    <w:rsid w:val="006B258B"/>
    <w:rsid w:val="006B2A2E"/>
    <w:rsid w:val="006B42D9"/>
    <w:rsid w:val="006B4ED5"/>
    <w:rsid w:val="006B60D5"/>
    <w:rsid w:val="006B615A"/>
    <w:rsid w:val="006B61F1"/>
    <w:rsid w:val="006B6273"/>
    <w:rsid w:val="006C1661"/>
    <w:rsid w:val="006C1F87"/>
    <w:rsid w:val="006C4579"/>
    <w:rsid w:val="006C4867"/>
    <w:rsid w:val="006C4F99"/>
    <w:rsid w:val="006C5190"/>
    <w:rsid w:val="006C579A"/>
    <w:rsid w:val="006C6B59"/>
    <w:rsid w:val="006C6F5F"/>
    <w:rsid w:val="006D001E"/>
    <w:rsid w:val="006D152B"/>
    <w:rsid w:val="006D26EE"/>
    <w:rsid w:val="006D4FE2"/>
    <w:rsid w:val="006D5159"/>
    <w:rsid w:val="006D691A"/>
    <w:rsid w:val="006D79A3"/>
    <w:rsid w:val="006E0F8C"/>
    <w:rsid w:val="006E135F"/>
    <w:rsid w:val="006E400F"/>
    <w:rsid w:val="006E5294"/>
    <w:rsid w:val="006E6731"/>
    <w:rsid w:val="006E6E0C"/>
    <w:rsid w:val="006E7AAE"/>
    <w:rsid w:val="006F0B46"/>
    <w:rsid w:val="006F177C"/>
    <w:rsid w:val="006F376B"/>
    <w:rsid w:val="006F3B77"/>
    <w:rsid w:val="006F3D3B"/>
    <w:rsid w:val="006F5652"/>
    <w:rsid w:val="006F671C"/>
    <w:rsid w:val="006F703C"/>
    <w:rsid w:val="006F77BB"/>
    <w:rsid w:val="006F792B"/>
    <w:rsid w:val="006F7A55"/>
    <w:rsid w:val="006F7E2B"/>
    <w:rsid w:val="006F7FA5"/>
    <w:rsid w:val="007013AE"/>
    <w:rsid w:val="0070176F"/>
    <w:rsid w:val="00703992"/>
    <w:rsid w:val="00704388"/>
    <w:rsid w:val="00704968"/>
    <w:rsid w:val="00704EF4"/>
    <w:rsid w:val="00705036"/>
    <w:rsid w:val="0070552E"/>
    <w:rsid w:val="00705F43"/>
    <w:rsid w:val="00706099"/>
    <w:rsid w:val="00707308"/>
    <w:rsid w:val="007073A4"/>
    <w:rsid w:val="007074B1"/>
    <w:rsid w:val="00707BE1"/>
    <w:rsid w:val="00707FEF"/>
    <w:rsid w:val="00710391"/>
    <w:rsid w:val="0071450C"/>
    <w:rsid w:val="007148E8"/>
    <w:rsid w:val="007152FA"/>
    <w:rsid w:val="0071543F"/>
    <w:rsid w:val="00716BD7"/>
    <w:rsid w:val="00717CBC"/>
    <w:rsid w:val="0072021C"/>
    <w:rsid w:val="007204A5"/>
    <w:rsid w:val="00720A0B"/>
    <w:rsid w:val="0072294D"/>
    <w:rsid w:val="007229B6"/>
    <w:rsid w:val="00722FD6"/>
    <w:rsid w:val="007233C7"/>
    <w:rsid w:val="00723583"/>
    <w:rsid w:val="00723776"/>
    <w:rsid w:val="0072396E"/>
    <w:rsid w:val="007245A3"/>
    <w:rsid w:val="00724EF1"/>
    <w:rsid w:val="00726669"/>
    <w:rsid w:val="0072774C"/>
    <w:rsid w:val="007308EA"/>
    <w:rsid w:val="00730900"/>
    <w:rsid w:val="00731169"/>
    <w:rsid w:val="00732851"/>
    <w:rsid w:val="00732A3B"/>
    <w:rsid w:val="00734272"/>
    <w:rsid w:val="007344BB"/>
    <w:rsid w:val="00734561"/>
    <w:rsid w:val="00734D50"/>
    <w:rsid w:val="00735870"/>
    <w:rsid w:val="00735998"/>
    <w:rsid w:val="00737F85"/>
    <w:rsid w:val="0074045C"/>
    <w:rsid w:val="00740F4C"/>
    <w:rsid w:val="00740FFB"/>
    <w:rsid w:val="007412C1"/>
    <w:rsid w:val="00742046"/>
    <w:rsid w:val="00742159"/>
    <w:rsid w:val="0074255F"/>
    <w:rsid w:val="007442B8"/>
    <w:rsid w:val="0074533E"/>
    <w:rsid w:val="007453AF"/>
    <w:rsid w:val="00745495"/>
    <w:rsid w:val="0074591B"/>
    <w:rsid w:val="00745FCD"/>
    <w:rsid w:val="0074623C"/>
    <w:rsid w:val="007474B0"/>
    <w:rsid w:val="0075061D"/>
    <w:rsid w:val="00750703"/>
    <w:rsid w:val="0075233D"/>
    <w:rsid w:val="00753006"/>
    <w:rsid w:val="00753B31"/>
    <w:rsid w:val="00755A91"/>
    <w:rsid w:val="007563CA"/>
    <w:rsid w:val="0075741E"/>
    <w:rsid w:val="007575FA"/>
    <w:rsid w:val="0076161C"/>
    <w:rsid w:val="00761719"/>
    <w:rsid w:val="00761E7E"/>
    <w:rsid w:val="007627C2"/>
    <w:rsid w:val="00762994"/>
    <w:rsid w:val="00762C58"/>
    <w:rsid w:val="00763110"/>
    <w:rsid w:val="00764038"/>
    <w:rsid w:val="0076477F"/>
    <w:rsid w:val="00764F6E"/>
    <w:rsid w:val="00765716"/>
    <w:rsid w:val="00766FAB"/>
    <w:rsid w:val="007672FD"/>
    <w:rsid w:val="00767434"/>
    <w:rsid w:val="00771036"/>
    <w:rsid w:val="0077176F"/>
    <w:rsid w:val="007726CD"/>
    <w:rsid w:val="00772E96"/>
    <w:rsid w:val="0077317C"/>
    <w:rsid w:val="0077358F"/>
    <w:rsid w:val="007739AC"/>
    <w:rsid w:val="00773C28"/>
    <w:rsid w:val="00774B1E"/>
    <w:rsid w:val="00774CAD"/>
    <w:rsid w:val="0077560A"/>
    <w:rsid w:val="007759C1"/>
    <w:rsid w:val="00776394"/>
    <w:rsid w:val="00776FE0"/>
    <w:rsid w:val="0078096C"/>
    <w:rsid w:val="0078263F"/>
    <w:rsid w:val="007829FE"/>
    <w:rsid w:val="00783C1F"/>
    <w:rsid w:val="00783FEF"/>
    <w:rsid w:val="00784891"/>
    <w:rsid w:val="00784A7C"/>
    <w:rsid w:val="00785196"/>
    <w:rsid w:val="00785658"/>
    <w:rsid w:val="00785DB5"/>
    <w:rsid w:val="00786F03"/>
    <w:rsid w:val="00790C9C"/>
    <w:rsid w:val="00790E78"/>
    <w:rsid w:val="0079120A"/>
    <w:rsid w:val="00791539"/>
    <w:rsid w:val="00792008"/>
    <w:rsid w:val="0079216F"/>
    <w:rsid w:val="00792581"/>
    <w:rsid w:val="0079296F"/>
    <w:rsid w:val="0079318F"/>
    <w:rsid w:val="00793DC7"/>
    <w:rsid w:val="0079486A"/>
    <w:rsid w:val="007953E7"/>
    <w:rsid w:val="00795634"/>
    <w:rsid w:val="00796267"/>
    <w:rsid w:val="00797FDF"/>
    <w:rsid w:val="007A1109"/>
    <w:rsid w:val="007A3F9B"/>
    <w:rsid w:val="007A3FAC"/>
    <w:rsid w:val="007A4C18"/>
    <w:rsid w:val="007A5AD2"/>
    <w:rsid w:val="007A5BDF"/>
    <w:rsid w:val="007A5E39"/>
    <w:rsid w:val="007A65C2"/>
    <w:rsid w:val="007A66E4"/>
    <w:rsid w:val="007A6F62"/>
    <w:rsid w:val="007A7015"/>
    <w:rsid w:val="007B00C1"/>
    <w:rsid w:val="007B07BF"/>
    <w:rsid w:val="007B1276"/>
    <w:rsid w:val="007B1AC9"/>
    <w:rsid w:val="007B2F83"/>
    <w:rsid w:val="007B4D41"/>
    <w:rsid w:val="007B5BAF"/>
    <w:rsid w:val="007B63AB"/>
    <w:rsid w:val="007B6BBA"/>
    <w:rsid w:val="007B7C7D"/>
    <w:rsid w:val="007B7E18"/>
    <w:rsid w:val="007B7E70"/>
    <w:rsid w:val="007C0455"/>
    <w:rsid w:val="007C1ADD"/>
    <w:rsid w:val="007C38C5"/>
    <w:rsid w:val="007C47A5"/>
    <w:rsid w:val="007C54DF"/>
    <w:rsid w:val="007C5982"/>
    <w:rsid w:val="007C73DE"/>
    <w:rsid w:val="007C7603"/>
    <w:rsid w:val="007C7905"/>
    <w:rsid w:val="007C7913"/>
    <w:rsid w:val="007D3236"/>
    <w:rsid w:val="007D3257"/>
    <w:rsid w:val="007D4D6D"/>
    <w:rsid w:val="007D50F5"/>
    <w:rsid w:val="007D52C4"/>
    <w:rsid w:val="007D5460"/>
    <w:rsid w:val="007D5462"/>
    <w:rsid w:val="007D55BA"/>
    <w:rsid w:val="007D5641"/>
    <w:rsid w:val="007D58FA"/>
    <w:rsid w:val="007D5D62"/>
    <w:rsid w:val="007D5FA0"/>
    <w:rsid w:val="007D64EB"/>
    <w:rsid w:val="007D6D46"/>
    <w:rsid w:val="007D7F27"/>
    <w:rsid w:val="007E15E1"/>
    <w:rsid w:val="007E1AA9"/>
    <w:rsid w:val="007E2659"/>
    <w:rsid w:val="007E3713"/>
    <w:rsid w:val="007E48E2"/>
    <w:rsid w:val="007E514E"/>
    <w:rsid w:val="007E57B3"/>
    <w:rsid w:val="007E5AE1"/>
    <w:rsid w:val="007E6876"/>
    <w:rsid w:val="007E6993"/>
    <w:rsid w:val="007E6E55"/>
    <w:rsid w:val="007E7201"/>
    <w:rsid w:val="007E7211"/>
    <w:rsid w:val="007E7327"/>
    <w:rsid w:val="007E75CB"/>
    <w:rsid w:val="007F126A"/>
    <w:rsid w:val="007F155F"/>
    <w:rsid w:val="007F1C55"/>
    <w:rsid w:val="007F1D8B"/>
    <w:rsid w:val="007F277A"/>
    <w:rsid w:val="007F38AC"/>
    <w:rsid w:val="007F4A9E"/>
    <w:rsid w:val="007F4E72"/>
    <w:rsid w:val="007F5290"/>
    <w:rsid w:val="007F539B"/>
    <w:rsid w:val="007F60F7"/>
    <w:rsid w:val="007F62A1"/>
    <w:rsid w:val="007F717B"/>
    <w:rsid w:val="00800F75"/>
    <w:rsid w:val="00802FAD"/>
    <w:rsid w:val="00804240"/>
    <w:rsid w:val="0080487B"/>
    <w:rsid w:val="0080659F"/>
    <w:rsid w:val="008067E6"/>
    <w:rsid w:val="0080715D"/>
    <w:rsid w:val="00807520"/>
    <w:rsid w:val="00807885"/>
    <w:rsid w:val="00807914"/>
    <w:rsid w:val="008079DF"/>
    <w:rsid w:val="0081006A"/>
    <w:rsid w:val="00810215"/>
    <w:rsid w:val="008104E7"/>
    <w:rsid w:val="00810AF4"/>
    <w:rsid w:val="00814964"/>
    <w:rsid w:val="00816026"/>
    <w:rsid w:val="008169BC"/>
    <w:rsid w:val="008202FB"/>
    <w:rsid w:val="00821216"/>
    <w:rsid w:val="00821A3B"/>
    <w:rsid w:val="0082240D"/>
    <w:rsid w:val="00823418"/>
    <w:rsid w:val="008249FC"/>
    <w:rsid w:val="008258B7"/>
    <w:rsid w:val="00825CFA"/>
    <w:rsid w:val="008261C1"/>
    <w:rsid w:val="00826523"/>
    <w:rsid w:val="00826937"/>
    <w:rsid w:val="00826A03"/>
    <w:rsid w:val="00826FF5"/>
    <w:rsid w:val="00827A89"/>
    <w:rsid w:val="00830431"/>
    <w:rsid w:val="0083048A"/>
    <w:rsid w:val="008304CC"/>
    <w:rsid w:val="00830676"/>
    <w:rsid w:val="00831546"/>
    <w:rsid w:val="00832452"/>
    <w:rsid w:val="0083282B"/>
    <w:rsid w:val="008329E2"/>
    <w:rsid w:val="00832F93"/>
    <w:rsid w:val="00833782"/>
    <w:rsid w:val="00833A1E"/>
    <w:rsid w:val="00833CDC"/>
    <w:rsid w:val="00833CE9"/>
    <w:rsid w:val="00834A6D"/>
    <w:rsid w:val="00835071"/>
    <w:rsid w:val="00835DD9"/>
    <w:rsid w:val="00836F45"/>
    <w:rsid w:val="00837306"/>
    <w:rsid w:val="0083743E"/>
    <w:rsid w:val="00837714"/>
    <w:rsid w:val="00837AB4"/>
    <w:rsid w:val="00843336"/>
    <w:rsid w:val="008433E2"/>
    <w:rsid w:val="008447A0"/>
    <w:rsid w:val="00844DCB"/>
    <w:rsid w:val="00845819"/>
    <w:rsid w:val="00845900"/>
    <w:rsid w:val="00845F18"/>
    <w:rsid w:val="008461DD"/>
    <w:rsid w:val="008465D7"/>
    <w:rsid w:val="0084748D"/>
    <w:rsid w:val="00850153"/>
    <w:rsid w:val="00850F5B"/>
    <w:rsid w:val="008514CA"/>
    <w:rsid w:val="008524C7"/>
    <w:rsid w:val="008527A6"/>
    <w:rsid w:val="0085563E"/>
    <w:rsid w:val="0085581C"/>
    <w:rsid w:val="008570B9"/>
    <w:rsid w:val="00857774"/>
    <w:rsid w:val="0085779B"/>
    <w:rsid w:val="0086039D"/>
    <w:rsid w:val="008619BD"/>
    <w:rsid w:val="0086346E"/>
    <w:rsid w:val="008636D4"/>
    <w:rsid w:val="00863952"/>
    <w:rsid w:val="008639C9"/>
    <w:rsid w:val="00863E60"/>
    <w:rsid w:val="00864794"/>
    <w:rsid w:val="008647B6"/>
    <w:rsid w:val="00864E74"/>
    <w:rsid w:val="0086517C"/>
    <w:rsid w:val="00867878"/>
    <w:rsid w:val="008678BE"/>
    <w:rsid w:val="00870143"/>
    <w:rsid w:val="00870263"/>
    <w:rsid w:val="00870AC4"/>
    <w:rsid w:val="0087192D"/>
    <w:rsid w:val="0087339E"/>
    <w:rsid w:val="00874878"/>
    <w:rsid w:val="00874FCB"/>
    <w:rsid w:val="00875444"/>
    <w:rsid w:val="0087578A"/>
    <w:rsid w:val="008766A6"/>
    <w:rsid w:val="00876BFD"/>
    <w:rsid w:val="0087701C"/>
    <w:rsid w:val="00877D48"/>
    <w:rsid w:val="00877D9F"/>
    <w:rsid w:val="008819F3"/>
    <w:rsid w:val="00882D3F"/>
    <w:rsid w:val="008831D3"/>
    <w:rsid w:val="008832EC"/>
    <w:rsid w:val="00883C8A"/>
    <w:rsid w:val="00884464"/>
    <w:rsid w:val="0088536C"/>
    <w:rsid w:val="00886C5C"/>
    <w:rsid w:val="00890069"/>
    <w:rsid w:val="0089006E"/>
    <w:rsid w:val="00891033"/>
    <w:rsid w:val="00891035"/>
    <w:rsid w:val="00891620"/>
    <w:rsid w:val="008919C5"/>
    <w:rsid w:val="00892B35"/>
    <w:rsid w:val="008948B1"/>
    <w:rsid w:val="008954C8"/>
    <w:rsid w:val="00896463"/>
    <w:rsid w:val="008A1659"/>
    <w:rsid w:val="008A1D87"/>
    <w:rsid w:val="008A296D"/>
    <w:rsid w:val="008A31B1"/>
    <w:rsid w:val="008A41AD"/>
    <w:rsid w:val="008A44A8"/>
    <w:rsid w:val="008A457B"/>
    <w:rsid w:val="008A4756"/>
    <w:rsid w:val="008A4A6E"/>
    <w:rsid w:val="008A5331"/>
    <w:rsid w:val="008A59D7"/>
    <w:rsid w:val="008A68BD"/>
    <w:rsid w:val="008A6F28"/>
    <w:rsid w:val="008A7BC7"/>
    <w:rsid w:val="008B046F"/>
    <w:rsid w:val="008B0532"/>
    <w:rsid w:val="008B0FA0"/>
    <w:rsid w:val="008B133B"/>
    <w:rsid w:val="008B2A71"/>
    <w:rsid w:val="008B3597"/>
    <w:rsid w:val="008B35EF"/>
    <w:rsid w:val="008B41CD"/>
    <w:rsid w:val="008B45F5"/>
    <w:rsid w:val="008B4C31"/>
    <w:rsid w:val="008B4FA2"/>
    <w:rsid w:val="008B673F"/>
    <w:rsid w:val="008B6CD6"/>
    <w:rsid w:val="008C2F4A"/>
    <w:rsid w:val="008C3960"/>
    <w:rsid w:val="008C4F56"/>
    <w:rsid w:val="008D0656"/>
    <w:rsid w:val="008D281F"/>
    <w:rsid w:val="008D3446"/>
    <w:rsid w:val="008D3542"/>
    <w:rsid w:val="008D51F3"/>
    <w:rsid w:val="008D55E8"/>
    <w:rsid w:val="008D6726"/>
    <w:rsid w:val="008D705C"/>
    <w:rsid w:val="008E1710"/>
    <w:rsid w:val="008E1C1F"/>
    <w:rsid w:val="008E2EF9"/>
    <w:rsid w:val="008E4D3B"/>
    <w:rsid w:val="008E4F18"/>
    <w:rsid w:val="008E5023"/>
    <w:rsid w:val="008E521D"/>
    <w:rsid w:val="008E55AF"/>
    <w:rsid w:val="008E58DF"/>
    <w:rsid w:val="008E5F48"/>
    <w:rsid w:val="008E76A7"/>
    <w:rsid w:val="008E79FE"/>
    <w:rsid w:val="008E7C0C"/>
    <w:rsid w:val="008E7DD2"/>
    <w:rsid w:val="008F0D32"/>
    <w:rsid w:val="008F1524"/>
    <w:rsid w:val="008F15F4"/>
    <w:rsid w:val="008F1BEE"/>
    <w:rsid w:val="008F21D2"/>
    <w:rsid w:val="008F2A81"/>
    <w:rsid w:val="008F3505"/>
    <w:rsid w:val="008F4A19"/>
    <w:rsid w:val="008F4E83"/>
    <w:rsid w:val="008F5370"/>
    <w:rsid w:val="008F6393"/>
    <w:rsid w:val="008F63F1"/>
    <w:rsid w:val="008F64AF"/>
    <w:rsid w:val="008F72A3"/>
    <w:rsid w:val="008F7CE5"/>
    <w:rsid w:val="008F7DAB"/>
    <w:rsid w:val="009001DD"/>
    <w:rsid w:val="00901E0B"/>
    <w:rsid w:val="009034DF"/>
    <w:rsid w:val="00904794"/>
    <w:rsid w:val="00904A9C"/>
    <w:rsid w:val="00905A1D"/>
    <w:rsid w:val="00906590"/>
    <w:rsid w:val="00906833"/>
    <w:rsid w:val="009068E7"/>
    <w:rsid w:val="00906F91"/>
    <w:rsid w:val="0091133A"/>
    <w:rsid w:val="00911DD1"/>
    <w:rsid w:val="0091238E"/>
    <w:rsid w:val="00914A39"/>
    <w:rsid w:val="009150DB"/>
    <w:rsid w:val="009153BD"/>
    <w:rsid w:val="009156A0"/>
    <w:rsid w:val="00915DC7"/>
    <w:rsid w:val="00916B4C"/>
    <w:rsid w:val="00917368"/>
    <w:rsid w:val="00917484"/>
    <w:rsid w:val="009176BE"/>
    <w:rsid w:val="00917AA8"/>
    <w:rsid w:val="00917F43"/>
    <w:rsid w:val="00920B04"/>
    <w:rsid w:val="00920D43"/>
    <w:rsid w:val="0092111C"/>
    <w:rsid w:val="00921B32"/>
    <w:rsid w:val="009220DA"/>
    <w:rsid w:val="00922899"/>
    <w:rsid w:val="009228B0"/>
    <w:rsid w:val="00922C3F"/>
    <w:rsid w:val="0092338A"/>
    <w:rsid w:val="00924083"/>
    <w:rsid w:val="0092465E"/>
    <w:rsid w:val="009253FA"/>
    <w:rsid w:val="00925CAF"/>
    <w:rsid w:val="00927287"/>
    <w:rsid w:val="009304A7"/>
    <w:rsid w:val="00930982"/>
    <w:rsid w:val="00931CDC"/>
    <w:rsid w:val="0093216D"/>
    <w:rsid w:val="0093299F"/>
    <w:rsid w:val="0093427E"/>
    <w:rsid w:val="009345EF"/>
    <w:rsid w:val="00934B40"/>
    <w:rsid w:val="00934D56"/>
    <w:rsid w:val="009355CC"/>
    <w:rsid w:val="0093561E"/>
    <w:rsid w:val="00936353"/>
    <w:rsid w:val="00936A7A"/>
    <w:rsid w:val="00937130"/>
    <w:rsid w:val="0094098F"/>
    <w:rsid w:val="0094175F"/>
    <w:rsid w:val="00941858"/>
    <w:rsid w:val="00942931"/>
    <w:rsid w:val="009432C3"/>
    <w:rsid w:val="00944249"/>
    <w:rsid w:val="009444B8"/>
    <w:rsid w:val="009446A3"/>
    <w:rsid w:val="00944CB8"/>
    <w:rsid w:val="00945646"/>
    <w:rsid w:val="0094730E"/>
    <w:rsid w:val="00947F42"/>
    <w:rsid w:val="00950224"/>
    <w:rsid w:val="00950715"/>
    <w:rsid w:val="00951424"/>
    <w:rsid w:val="009514B7"/>
    <w:rsid w:val="009514C6"/>
    <w:rsid w:val="00951C04"/>
    <w:rsid w:val="00952386"/>
    <w:rsid w:val="00952F68"/>
    <w:rsid w:val="009535D8"/>
    <w:rsid w:val="00953B93"/>
    <w:rsid w:val="00954DB1"/>
    <w:rsid w:val="009554E5"/>
    <w:rsid w:val="00956268"/>
    <w:rsid w:val="0095706E"/>
    <w:rsid w:val="009574EE"/>
    <w:rsid w:val="00957777"/>
    <w:rsid w:val="009578D5"/>
    <w:rsid w:val="00957CA9"/>
    <w:rsid w:val="00961652"/>
    <w:rsid w:val="00961F26"/>
    <w:rsid w:val="00963A81"/>
    <w:rsid w:val="00964764"/>
    <w:rsid w:val="00964EB3"/>
    <w:rsid w:val="00965616"/>
    <w:rsid w:val="0097036A"/>
    <w:rsid w:val="00970504"/>
    <w:rsid w:val="009713D5"/>
    <w:rsid w:val="00971915"/>
    <w:rsid w:val="00971C3A"/>
    <w:rsid w:val="00971F84"/>
    <w:rsid w:val="009726A6"/>
    <w:rsid w:val="00972917"/>
    <w:rsid w:val="00972F6F"/>
    <w:rsid w:val="009739A1"/>
    <w:rsid w:val="00974E60"/>
    <w:rsid w:val="009760E6"/>
    <w:rsid w:val="00976E54"/>
    <w:rsid w:val="00977D98"/>
    <w:rsid w:val="00980B74"/>
    <w:rsid w:val="0098137A"/>
    <w:rsid w:val="00981944"/>
    <w:rsid w:val="00981FD0"/>
    <w:rsid w:val="009836EA"/>
    <w:rsid w:val="00985D4F"/>
    <w:rsid w:val="009864E9"/>
    <w:rsid w:val="009876DF"/>
    <w:rsid w:val="00987982"/>
    <w:rsid w:val="00987C97"/>
    <w:rsid w:val="009902CC"/>
    <w:rsid w:val="00990A75"/>
    <w:rsid w:val="009912E4"/>
    <w:rsid w:val="00991873"/>
    <w:rsid w:val="00992486"/>
    <w:rsid w:val="00993574"/>
    <w:rsid w:val="00993FD9"/>
    <w:rsid w:val="009948BC"/>
    <w:rsid w:val="00995C45"/>
    <w:rsid w:val="009974EE"/>
    <w:rsid w:val="009977C3"/>
    <w:rsid w:val="009A03DB"/>
    <w:rsid w:val="009A059B"/>
    <w:rsid w:val="009A0654"/>
    <w:rsid w:val="009A0886"/>
    <w:rsid w:val="009A1D46"/>
    <w:rsid w:val="009A2BFB"/>
    <w:rsid w:val="009A346C"/>
    <w:rsid w:val="009A42F1"/>
    <w:rsid w:val="009A54FC"/>
    <w:rsid w:val="009A6E16"/>
    <w:rsid w:val="009B0C16"/>
    <w:rsid w:val="009B0C1F"/>
    <w:rsid w:val="009B14F9"/>
    <w:rsid w:val="009B1A7E"/>
    <w:rsid w:val="009B31F6"/>
    <w:rsid w:val="009B3D16"/>
    <w:rsid w:val="009B46E5"/>
    <w:rsid w:val="009B47EE"/>
    <w:rsid w:val="009B49EA"/>
    <w:rsid w:val="009B4D8C"/>
    <w:rsid w:val="009B50FB"/>
    <w:rsid w:val="009B53E0"/>
    <w:rsid w:val="009B5F7E"/>
    <w:rsid w:val="009B6723"/>
    <w:rsid w:val="009B7D70"/>
    <w:rsid w:val="009B7E4A"/>
    <w:rsid w:val="009C46A1"/>
    <w:rsid w:val="009C5921"/>
    <w:rsid w:val="009C5DC0"/>
    <w:rsid w:val="009C5F57"/>
    <w:rsid w:val="009C665C"/>
    <w:rsid w:val="009C676E"/>
    <w:rsid w:val="009C74B9"/>
    <w:rsid w:val="009C77E6"/>
    <w:rsid w:val="009D0A4B"/>
    <w:rsid w:val="009D0C96"/>
    <w:rsid w:val="009D1027"/>
    <w:rsid w:val="009D4670"/>
    <w:rsid w:val="009D471A"/>
    <w:rsid w:val="009D4E40"/>
    <w:rsid w:val="009D5C4C"/>
    <w:rsid w:val="009D5D31"/>
    <w:rsid w:val="009D64D8"/>
    <w:rsid w:val="009E0031"/>
    <w:rsid w:val="009E078D"/>
    <w:rsid w:val="009E1517"/>
    <w:rsid w:val="009E1C06"/>
    <w:rsid w:val="009E1C93"/>
    <w:rsid w:val="009E272D"/>
    <w:rsid w:val="009E43A4"/>
    <w:rsid w:val="009E485E"/>
    <w:rsid w:val="009E7522"/>
    <w:rsid w:val="009F11D9"/>
    <w:rsid w:val="009F1EEC"/>
    <w:rsid w:val="009F1F00"/>
    <w:rsid w:val="009F23EC"/>
    <w:rsid w:val="009F29C8"/>
    <w:rsid w:val="009F509B"/>
    <w:rsid w:val="009F5EE3"/>
    <w:rsid w:val="009F60E1"/>
    <w:rsid w:val="00A01303"/>
    <w:rsid w:val="00A02AEF"/>
    <w:rsid w:val="00A05EFF"/>
    <w:rsid w:val="00A06819"/>
    <w:rsid w:val="00A06B89"/>
    <w:rsid w:val="00A1028E"/>
    <w:rsid w:val="00A111EA"/>
    <w:rsid w:val="00A11355"/>
    <w:rsid w:val="00A11649"/>
    <w:rsid w:val="00A125C9"/>
    <w:rsid w:val="00A12C72"/>
    <w:rsid w:val="00A13042"/>
    <w:rsid w:val="00A14382"/>
    <w:rsid w:val="00A14391"/>
    <w:rsid w:val="00A143E9"/>
    <w:rsid w:val="00A147FD"/>
    <w:rsid w:val="00A14CA4"/>
    <w:rsid w:val="00A14D0C"/>
    <w:rsid w:val="00A15E17"/>
    <w:rsid w:val="00A16BA4"/>
    <w:rsid w:val="00A20859"/>
    <w:rsid w:val="00A20A8F"/>
    <w:rsid w:val="00A21083"/>
    <w:rsid w:val="00A2141D"/>
    <w:rsid w:val="00A22446"/>
    <w:rsid w:val="00A22BF1"/>
    <w:rsid w:val="00A25A46"/>
    <w:rsid w:val="00A26350"/>
    <w:rsid w:val="00A276E5"/>
    <w:rsid w:val="00A30B9D"/>
    <w:rsid w:val="00A31355"/>
    <w:rsid w:val="00A32053"/>
    <w:rsid w:val="00A3320D"/>
    <w:rsid w:val="00A354E6"/>
    <w:rsid w:val="00A363BC"/>
    <w:rsid w:val="00A37C82"/>
    <w:rsid w:val="00A37E85"/>
    <w:rsid w:val="00A404B7"/>
    <w:rsid w:val="00A409C2"/>
    <w:rsid w:val="00A409F0"/>
    <w:rsid w:val="00A40C8F"/>
    <w:rsid w:val="00A40CCC"/>
    <w:rsid w:val="00A4111A"/>
    <w:rsid w:val="00A411CC"/>
    <w:rsid w:val="00A41350"/>
    <w:rsid w:val="00A417BA"/>
    <w:rsid w:val="00A42C77"/>
    <w:rsid w:val="00A43605"/>
    <w:rsid w:val="00A44557"/>
    <w:rsid w:val="00A4485D"/>
    <w:rsid w:val="00A44ECF"/>
    <w:rsid w:val="00A4590C"/>
    <w:rsid w:val="00A462F3"/>
    <w:rsid w:val="00A4637D"/>
    <w:rsid w:val="00A47086"/>
    <w:rsid w:val="00A511C2"/>
    <w:rsid w:val="00A51E24"/>
    <w:rsid w:val="00A529E4"/>
    <w:rsid w:val="00A55AB2"/>
    <w:rsid w:val="00A55C9B"/>
    <w:rsid w:val="00A564FF"/>
    <w:rsid w:val="00A606D5"/>
    <w:rsid w:val="00A60B74"/>
    <w:rsid w:val="00A62E74"/>
    <w:rsid w:val="00A62F56"/>
    <w:rsid w:val="00A6558A"/>
    <w:rsid w:val="00A66603"/>
    <w:rsid w:val="00A66DBC"/>
    <w:rsid w:val="00A67257"/>
    <w:rsid w:val="00A678C8"/>
    <w:rsid w:val="00A67926"/>
    <w:rsid w:val="00A7043D"/>
    <w:rsid w:val="00A70DED"/>
    <w:rsid w:val="00A71D14"/>
    <w:rsid w:val="00A725CC"/>
    <w:rsid w:val="00A725EE"/>
    <w:rsid w:val="00A73C20"/>
    <w:rsid w:val="00A73FE2"/>
    <w:rsid w:val="00A7443F"/>
    <w:rsid w:val="00A752FD"/>
    <w:rsid w:val="00A75613"/>
    <w:rsid w:val="00A75D2F"/>
    <w:rsid w:val="00A75DE1"/>
    <w:rsid w:val="00A76B92"/>
    <w:rsid w:val="00A77832"/>
    <w:rsid w:val="00A779C7"/>
    <w:rsid w:val="00A77A32"/>
    <w:rsid w:val="00A77F8D"/>
    <w:rsid w:val="00A82338"/>
    <w:rsid w:val="00A82C4A"/>
    <w:rsid w:val="00A83BF1"/>
    <w:rsid w:val="00A83F90"/>
    <w:rsid w:val="00A87827"/>
    <w:rsid w:val="00A8784F"/>
    <w:rsid w:val="00A87EEE"/>
    <w:rsid w:val="00A91553"/>
    <w:rsid w:val="00A92470"/>
    <w:rsid w:val="00A926A1"/>
    <w:rsid w:val="00A92A95"/>
    <w:rsid w:val="00A93075"/>
    <w:rsid w:val="00A93AD4"/>
    <w:rsid w:val="00A950C2"/>
    <w:rsid w:val="00A9514A"/>
    <w:rsid w:val="00A9642A"/>
    <w:rsid w:val="00A96C8B"/>
    <w:rsid w:val="00AA0D62"/>
    <w:rsid w:val="00AA0F24"/>
    <w:rsid w:val="00AA1010"/>
    <w:rsid w:val="00AA2F8E"/>
    <w:rsid w:val="00AA3901"/>
    <w:rsid w:val="00AA3F4C"/>
    <w:rsid w:val="00AA497F"/>
    <w:rsid w:val="00AA4A01"/>
    <w:rsid w:val="00AA4C16"/>
    <w:rsid w:val="00AA56FC"/>
    <w:rsid w:val="00AA5AA6"/>
    <w:rsid w:val="00AA5B42"/>
    <w:rsid w:val="00AA5EAD"/>
    <w:rsid w:val="00AA65DE"/>
    <w:rsid w:val="00AA7976"/>
    <w:rsid w:val="00AB0A33"/>
    <w:rsid w:val="00AB0D8D"/>
    <w:rsid w:val="00AB0EE7"/>
    <w:rsid w:val="00AB1AAC"/>
    <w:rsid w:val="00AB2B1C"/>
    <w:rsid w:val="00AB3B5F"/>
    <w:rsid w:val="00AB4A67"/>
    <w:rsid w:val="00AB5AFB"/>
    <w:rsid w:val="00AB5FC1"/>
    <w:rsid w:val="00AB5FE7"/>
    <w:rsid w:val="00AB6C19"/>
    <w:rsid w:val="00AB6C40"/>
    <w:rsid w:val="00AB7009"/>
    <w:rsid w:val="00AB7687"/>
    <w:rsid w:val="00AC0309"/>
    <w:rsid w:val="00AC0D9F"/>
    <w:rsid w:val="00AC152A"/>
    <w:rsid w:val="00AC33E9"/>
    <w:rsid w:val="00AC34FA"/>
    <w:rsid w:val="00AC36A1"/>
    <w:rsid w:val="00AC3979"/>
    <w:rsid w:val="00AC3F27"/>
    <w:rsid w:val="00AC4824"/>
    <w:rsid w:val="00AC6336"/>
    <w:rsid w:val="00AC6941"/>
    <w:rsid w:val="00AC744F"/>
    <w:rsid w:val="00AD04F2"/>
    <w:rsid w:val="00AD087C"/>
    <w:rsid w:val="00AD0EF3"/>
    <w:rsid w:val="00AD1330"/>
    <w:rsid w:val="00AD1FD4"/>
    <w:rsid w:val="00AD2C53"/>
    <w:rsid w:val="00AD36E7"/>
    <w:rsid w:val="00AD3BCA"/>
    <w:rsid w:val="00AD45F3"/>
    <w:rsid w:val="00AD53B0"/>
    <w:rsid w:val="00AD6928"/>
    <w:rsid w:val="00AE16FA"/>
    <w:rsid w:val="00AE1C27"/>
    <w:rsid w:val="00AE35B5"/>
    <w:rsid w:val="00AE3BE9"/>
    <w:rsid w:val="00AE4ED5"/>
    <w:rsid w:val="00AE6C01"/>
    <w:rsid w:val="00AF0B7F"/>
    <w:rsid w:val="00AF13D3"/>
    <w:rsid w:val="00AF195A"/>
    <w:rsid w:val="00AF2510"/>
    <w:rsid w:val="00AF42FD"/>
    <w:rsid w:val="00AF4333"/>
    <w:rsid w:val="00AF51EF"/>
    <w:rsid w:val="00AF68B6"/>
    <w:rsid w:val="00AF711B"/>
    <w:rsid w:val="00B01167"/>
    <w:rsid w:val="00B01261"/>
    <w:rsid w:val="00B029F2"/>
    <w:rsid w:val="00B02C85"/>
    <w:rsid w:val="00B02F37"/>
    <w:rsid w:val="00B05922"/>
    <w:rsid w:val="00B05983"/>
    <w:rsid w:val="00B06739"/>
    <w:rsid w:val="00B06E3F"/>
    <w:rsid w:val="00B07777"/>
    <w:rsid w:val="00B07BED"/>
    <w:rsid w:val="00B12004"/>
    <w:rsid w:val="00B123F9"/>
    <w:rsid w:val="00B12D2B"/>
    <w:rsid w:val="00B13CDF"/>
    <w:rsid w:val="00B14303"/>
    <w:rsid w:val="00B146DC"/>
    <w:rsid w:val="00B14CF6"/>
    <w:rsid w:val="00B15D3A"/>
    <w:rsid w:val="00B15F4F"/>
    <w:rsid w:val="00B15FC6"/>
    <w:rsid w:val="00B16C19"/>
    <w:rsid w:val="00B16C4C"/>
    <w:rsid w:val="00B16C61"/>
    <w:rsid w:val="00B16D0F"/>
    <w:rsid w:val="00B1778A"/>
    <w:rsid w:val="00B17860"/>
    <w:rsid w:val="00B17F60"/>
    <w:rsid w:val="00B205DD"/>
    <w:rsid w:val="00B209B1"/>
    <w:rsid w:val="00B20A6B"/>
    <w:rsid w:val="00B22763"/>
    <w:rsid w:val="00B23028"/>
    <w:rsid w:val="00B23AE3"/>
    <w:rsid w:val="00B244E0"/>
    <w:rsid w:val="00B253A5"/>
    <w:rsid w:val="00B30783"/>
    <w:rsid w:val="00B3275F"/>
    <w:rsid w:val="00B329E1"/>
    <w:rsid w:val="00B33BD7"/>
    <w:rsid w:val="00B3410A"/>
    <w:rsid w:val="00B35848"/>
    <w:rsid w:val="00B36116"/>
    <w:rsid w:val="00B373E6"/>
    <w:rsid w:val="00B374C3"/>
    <w:rsid w:val="00B37519"/>
    <w:rsid w:val="00B4003B"/>
    <w:rsid w:val="00B40E36"/>
    <w:rsid w:val="00B40E7E"/>
    <w:rsid w:val="00B43408"/>
    <w:rsid w:val="00B43B85"/>
    <w:rsid w:val="00B4499A"/>
    <w:rsid w:val="00B4518F"/>
    <w:rsid w:val="00B456DA"/>
    <w:rsid w:val="00B45886"/>
    <w:rsid w:val="00B460A2"/>
    <w:rsid w:val="00B46CE4"/>
    <w:rsid w:val="00B46D99"/>
    <w:rsid w:val="00B47992"/>
    <w:rsid w:val="00B500B9"/>
    <w:rsid w:val="00B5192D"/>
    <w:rsid w:val="00B52207"/>
    <w:rsid w:val="00B53DE1"/>
    <w:rsid w:val="00B61AE7"/>
    <w:rsid w:val="00B61E87"/>
    <w:rsid w:val="00B62FB3"/>
    <w:rsid w:val="00B63B91"/>
    <w:rsid w:val="00B656F1"/>
    <w:rsid w:val="00B66BBD"/>
    <w:rsid w:val="00B677E3"/>
    <w:rsid w:val="00B705BF"/>
    <w:rsid w:val="00B73155"/>
    <w:rsid w:val="00B73632"/>
    <w:rsid w:val="00B75069"/>
    <w:rsid w:val="00B75BD2"/>
    <w:rsid w:val="00B760B4"/>
    <w:rsid w:val="00B77229"/>
    <w:rsid w:val="00B80E83"/>
    <w:rsid w:val="00B82783"/>
    <w:rsid w:val="00B83228"/>
    <w:rsid w:val="00B84B4E"/>
    <w:rsid w:val="00B85130"/>
    <w:rsid w:val="00B85E9E"/>
    <w:rsid w:val="00B86029"/>
    <w:rsid w:val="00B8621C"/>
    <w:rsid w:val="00B86759"/>
    <w:rsid w:val="00B87409"/>
    <w:rsid w:val="00B9117F"/>
    <w:rsid w:val="00B9152C"/>
    <w:rsid w:val="00B91ED0"/>
    <w:rsid w:val="00B92E9E"/>
    <w:rsid w:val="00B94FF2"/>
    <w:rsid w:val="00B9519F"/>
    <w:rsid w:val="00B972C2"/>
    <w:rsid w:val="00B9759F"/>
    <w:rsid w:val="00BA011F"/>
    <w:rsid w:val="00BA0440"/>
    <w:rsid w:val="00BA09D2"/>
    <w:rsid w:val="00BA0A71"/>
    <w:rsid w:val="00BA100C"/>
    <w:rsid w:val="00BA277B"/>
    <w:rsid w:val="00BA5CAB"/>
    <w:rsid w:val="00BA66B6"/>
    <w:rsid w:val="00BA6779"/>
    <w:rsid w:val="00BA7910"/>
    <w:rsid w:val="00BA7E6C"/>
    <w:rsid w:val="00BB04ED"/>
    <w:rsid w:val="00BB17D4"/>
    <w:rsid w:val="00BB195E"/>
    <w:rsid w:val="00BB233F"/>
    <w:rsid w:val="00BB4C85"/>
    <w:rsid w:val="00BB6CD4"/>
    <w:rsid w:val="00BB7245"/>
    <w:rsid w:val="00BB74D5"/>
    <w:rsid w:val="00BB7BC2"/>
    <w:rsid w:val="00BC010F"/>
    <w:rsid w:val="00BC135D"/>
    <w:rsid w:val="00BC24C7"/>
    <w:rsid w:val="00BC2511"/>
    <w:rsid w:val="00BC281A"/>
    <w:rsid w:val="00BC2FFE"/>
    <w:rsid w:val="00BC39B8"/>
    <w:rsid w:val="00BC3FB7"/>
    <w:rsid w:val="00BC40E2"/>
    <w:rsid w:val="00BC471B"/>
    <w:rsid w:val="00BC47FD"/>
    <w:rsid w:val="00BC53CD"/>
    <w:rsid w:val="00BC5AD2"/>
    <w:rsid w:val="00BC5E4B"/>
    <w:rsid w:val="00BC697F"/>
    <w:rsid w:val="00BD2C80"/>
    <w:rsid w:val="00BD5521"/>
    <w:rsid w:val="00BD5994"/>
    <w:rsid w:val="00BD6269"/>
    <w:rsid w:val="00BE0820"/>
    <w:rsid w:val="00BE0896"/>
    <w:rsid w:val="00BE0FD8"/>
    <w:rsid w:val="00BE1589"/>
    <w:rsid w:val="00BE246A"/>
    <w:rsid w:val="00BE2EAC"/>
    <w:rsid w:val="00BE40C8"/>
    <w:rsid w:val="00BE4890"/>
    <w:rsid w:val="00BE4937"/>
    <w:rsid w:val="00BE4C61"/>
    <w:rsid w:val="00BE52E5"/>
    <w:rsid w:val="00BE6823"/>
    <w:rsid w:val="00BE6D23"/>
    <w:rsid w:val="00BE7D45"/>
    <w:rsid w:val="00BF08F1"/>
    <w:rsid w:val="00BF0E7B"/>
    <w:rsid w:val="00BF0F62"/>
    <w:rsid w:val="00BF1511"/>
    <w:rsid w:val="00BF1C1F"/>
    <w:rsid w:val="00BF269E"/>
    <w:rsid w:val="00BF3B30"/>
    <w:rsid w:val="00BF6D64"/>
    <w:rsid w:val="00BF703C"/>
    <w:rsid w:val="00BF72DB"/>
    <w:rsid w:val="00BF72E9"/>
    <w:rsid w:val="00BF7AFC"/>
    <w:rsid w:val="00C0169D"/>
    <w:rsid w:val="00C0192D"/>
    <w:rsid w:val="00C03966"/>
    <w:rsid w:val="00C04831"/>
    <w:rsid w:val="00C05430"/>
    <w:rsid w:val="00C05545"/>
    <w:rsid w:val="00C06746"/>
    <w:rsid w:val="00C074EA"/>
    <w:rsid w:val="00C077F7"/>
    <w:rsid w:val="00C10167"/>
    <w:rsid w:val="00C10C0F"/>
    <w:rsid w:val="00C10C14"/>
    <w:rsid w:val="00C129E2"/>
    <w:rsid w:val="00C12B09"/>
    <w:rsid w:val="00C12DE8"/>
    <w:rsid w:val="00C12DEC"/>
    <w:rsid w:val="00C12E05"/>
    <w:rsid w:val="00C136D6"/>
    <w:rsid w:val="00C13C92"/>
    <w:rsid w:val="00C14127"/>
    <w:rsid w:val="00C142AE"/>
    <w:rsid w:val="00C1441C"/>
    <w:rsid w:val="00C152BF"/>
    <w:rsid w:val="00C15E10"/>
    <w:rsid w:val="00C15F26"/>
    <w:rsid w:val="00C169E0"/>
    <w:rsid w:val="00C20420"/>
    <w:rsid w:val="00C21171"/>
    <w:rsid w:val="00C21CD7"/>
    <w:rsid w:val="00C21EEF"/>
    <w:rsid w:val="00C22583"/>
    <w:rsid w:val="00C22ADA"/>
    <w:rsid w:val="00C234AA"/>
    <w:rsid w:val="00C2433A"/>
    <w:rsid w:val="00C243AF"/>
    <w:rsid w:val="00C25DFD"/>
    <w:rsid w:val="00C26626"/>
    <w:rsid w:val="00C269E9"/>
    <w:rsid w:val="00C26A17"/>
    <w:rsid w:val="00C2738C"/>
    <w:rsid w:val="00C27ABC"/>
    <w:rsid w:val="00C31D42"/>
    <w:rsid w:val="00C32416"/>
    <w:rsid w:val="00C331E9"/>
    <w:rsid w:val="00C34179"/>
    <w:rsid w:val="00C347FC"/>
    <w:rsid w:val="00C3490F"/>
    <w:rsid w:val="00C360C7"/>
    <w:rsid w:val="00C366EE"/>
    <w:rsid w:val="00C378DC"/>
    <w:rsid w:val="00C4055D"/>
    <w:rsid w:val="00C406C8"/>
    <w:rsid w:val="00C4078E"/>
    <w:rsid w:val="00C40AE3"/>
    <w:rsid w:val="00C40BF1"/>
    <w:rsid w:val="00C40DC2"/>
    <w:rsid w:val="00C423F7"/>
    <w:rsid w:val="00C434CB"/>
    <w:rsid w:val="00C448A4"/>
    <w:rsid w:val="00C44C38"/>
    <w:rsid w:val="00C45940"/>
    <w:rsid w:val="00C5033D"/>
    <w:rsid w:val="00C50EA2"/>
    <w:rsid w:val="00C5173F"/>
    <w:rsid w:val="00C51D28"/>
    <w:rsid w:val="00C529E9"/>
    <w:rsid w:val="00C54E68"/>
    <w:rsid w:val="00C55F6F"/>
    <w:rsid w:val="00C564EB"/>
    <w:rsid w:val="00C56ECE"/>
    <w:rsid w:val="00C6276F"/>
    <w:rsid w:val="00C647CB"/>
    <w:rsid w:val="00C65322"/>
    <w:rsid w:val="00C6537F"/>
    <w:rsid w:val="00C65DD7"/>
    <w:rsid w:val="00C66427"/>
    <w:rsid w:val="00C675DF"/>
    <w:rsid w:val="00C676D5"/>
    <w:rsid w:val="00C67A30"/>
    <w:rsid w:val="00C70071"/>
    <w:rsid w:val="00C709E9"/>
    <w:rsid w:val="00C714A5"/>
    <w:rsid w:val="00C716A1"/>
    <w:rsid w:val="00C72825"/>
    <w:rsid w:val="00C73E4E"/>
    <w:rsid w:val="00C745DA"/>
    <w:rsid w:val="00C75147"/>
    <w:rsid w:val="00C7652D"/>
    <w:rsid w:val="00C80270"/>
    <w:rsid w:val="00C8093B"/>
    <w:rsid w:val="00C817B6"/>
    <w:rsid w:val="00C81DD8"/>
    <w:rsid w:val="00C825C2"/>
    <w:rsid w:val="00C826FF"/>
    <w:rsid w:val="00C842C2"/>
    <w:rsid w:val="00C84F62"/>
    <w:rsid w:val="00C85020"/>
    <w:rsid w:val="00C86D73"/>
    <w:rsid w:val="00C876A9"/>
    <w:rsid w:val="00C90708"/>
    <w:rsid w:val="00C90EE1"/>
    <w:rsid w:val="00C916C5"/>
    <w:rsid w:val="00C91DC6"/>
    <w:rsid w:val="00C9259E"/>
    <w:rsid w:val="00C92DEF"/>
    <w:rsid w:val="00C930DE"/>
    <w:rsid w:val="00C9674B"/>
    <w:rsid w:val="00C9680A"/>
    <w:rsid w:val="00CA05F8"/>
    <w:rsid w:val="00CA2148"/>
    <w:rsid w:val="00CA232F"/>
    <w:rsid w:val="00CA3EB4"/>
    <w:rsid w:val="00CA56FA"/>
    <w:rsid w:val="00CA71C3"/>
    <w:rsid w:val="00CA742E"/>
    <w:rsid w:val="00CB05D1"/>
    <w:rsid w:val="00CB1923"/>
    <w:rsid w:val="00CB1F4A"/>
    <w:rsid w:val="00CB4B72"/>
    <w:rsid w:val="00CB4EC1"/>
    <w:rsid w:val="00CB6174"/>
    <w:rsid w:val="00CB7A13"/>
    <w:rsid w:val="00CC07C6"/>
    <w:rsid w:val="00CC07E6"/>
    <w:rsid w:val="00CC1892"/>
    <w:rsid w:val="00CC465B"/>
    <w:rsid w:val="00CC59AA"/>
    <w:rsid w:val="00CC6388"/>
    <w:rsid w:val="00CC6544"/>
    <w:rsid w:val="00CC7526"/>
    <w:rsid w:val="00CC7CE3"/>
    <w:rsid w:val="00CD015A"/>
    <w:rsid w:val="00CD02B3"/>
    <w:rsid w:val="00CD0AFE"/>
    <w:rsid w:val="00CD1048"/>
    <w:rsid w:val="00CD15D6"/>
    <w:rsid w:val="00CD17A2"/>
    <w:rsid w:val="00CD2C69"/>
    <w:rsid w:val="00CD3240"/>
    <w:rsid w:val="00CD35C1"/>
    <w:rsid w:val="00CD3A44"/>
    <w:rsid w:val="00CD3DE9"/>
    <w:rsid w:val="00CD5EB3"/>
    <w:rsid w:val="00CD6D59"/>
    <w:rsid w:val="00CD7A9F"/>
    <w:rsid w:val="00CE119B"/>
    <w:rsid w:val="00CE13F8"/>
    <w:rsid w:val="00CE1CF6"/>
    <w:rsid w:val="00CE201A"/>
    <w:rsid w:val="00CE2693"/>
    <w:rsid w:val="00CE3A6E"/>
    <w:rsid w:val="00CE3CD9"/>
    <w:rsid w:val="00CE4082"/>
    <w:rsid w:val="00CE5681"/>
    <w:rsid w:val="00CE633B"/>
    <w:rsid w:val="00CE671D"/>
    <w:rsid w:val="00CE6A57"/>
    <w:rsid w:val="00CF0CC9"/>
    <w:rsid w:val="00CF0E63"/>
    <w:rsid w:val="00CF161B"/>
    <w:rsid w:val="00CF169B"/>
    <w:rsid w:val="00CF24CB"/>
    <w:rsid w:val="00CF2B54"/>
    <w:rsid w:val="00CF4288"/>
    <w:rsid w:val="00CF5A91"/>
    <w:rsid w:val="00CF5EEF"/>
    <w:rsid w:val="00CF6493"/>
    <w:rsid w:val="00D002E2"/>
    <w:rsid w:val="00D03EAE"/>
    <w:rsid w:val="00D0413D"/>
    <w:rsid w:val="00D04151"/>
    <w:rsid w:val="00D05D79"/>
    <w:rsid w:val="00D0715E"/>
    <w:rsid w:val="00D0799C"/>
    <w:rsid w:val="00D106AB"/>
    <w:rsid w:val="00D11570"/>
    <w:rsid w:val="00D14498"/>
    <w:rsid w:val="00D15016"/>
    <w:rsid w:val="00D15111"/>
    <w:rsid w:val="00D15DF0"/>
    <w:rsid w:val="00D15E4C"/>
    <w:rsid w:val="00D20F5A"/>
    <w:rsid w:val="00D213D8"/>
    <w:rsid w:val="00D227C5"/>
    <w:rsid w:val="00D232E3"/>
    <w:rsid w:val="00D24587"/>
    <w:rsid w:val="00D24F04"/>
    <w:rsid w:val="00D25C1D"/>
    <w:rsid w:val="00D25CF2"/>
    <w:rsid w:val="00D2633C"/>
    <w:rsid w:val="00D27954"/>
    <w:rsid w:val="00D30209"/>
    <w:rsid w:val="00D30B54"/>
    <w:rsid w:val="00D30E99"/>
    <w:rsid w:val="00D30F85"/>
    <w:rsid w:val="00D30F99"/>
    <w:rsid w:val="00D31497"/>
    <w:rsid w:val="00D31BD0"/>
    <w:rsid w:val="00D32B65"/>
    <w:rsid w:val="00D33126"/>
    <w:rsid w:val="00D338D0"/>
    <w:rsid w:val="00D33E45"/>
    <w:rsid w:val="00D347AA"/>
    <w:rsid w:val="00D39E52"/>
    <w:rsid w:val="00D42625"/>
    <w:rsid w:val="00D4433E"/>
    <w:rsid w:val="00D44B3E"/>
    <w:rsid w:val="00D44D64"/>
    <w:rsid w:val="00D462C7"/>
    <w:rsid w:val="00D4642F"/>
    <w:rsid w:val="00D4665F"/>
    <w:rsid w:val="00D500A0"/>
    <w:rsid w:val="00D500B3"/>
    <w:rsid w:val="00D51235"/>
    <w:rsid w:val="00D51B95"/>
    <w:rsid w:val="00D52B76"/>
    <w:rsid w:val="00D538F1"/>
    <w:rsid w:val="00D53DB3"/>
    <w:rsid w:val="00D557ED"/>
    <w:rsid w:val="00D55EAB"/>
    <w:rsid w:val="00D57D2C"/>
    <w:rsid w:val="00D57EEE"/>
    <w:rsid w:val="00D60476"/>
    <w:rsid w:val="00D60479"/>
    <w:rsid w:val="00D60E2A"/>
    <w:rsid w:val="00D633D2"/>
    <w:rsid w:val="00D63554"/>
    <w:rsid w:val="00D6539F"/>
    <w:rsid w:val="00D6568C"/>
    <w:rsid w:val="00D65A08"/>
    <w:rsid w:val="00D6611D"/>
    <w:rsid w:val="00D66782"/>
    <w:rsid w:val="00D676DF"/>
    <w:rsid w:val="00D67A8E"/>
    <w:rsid w:val="00D709C9"/>
    <w:rsid w:val="00D714E5"/>
    <w:rsid w:val="00D71D0F"/>
    <w:rsid w:val="00D71EB4"/>
    <w:rsid w:val="00D728D3"/>
    <w:rsid w:val="00D73885"/>
    <w:rsid w:val="00D7452B"/>
    <w:rsid w:val="00D753B9"/>
    <w:rsid w:val="00D754E4"/>
    <w:rsid w:val="00D76CFB"/>
    <w:rsid w:val="00D77E8C"/>
    <w:rsid w:val="00D77FBD"/>
    <w:rsid w:val="00D801BC"/>
    <w:rsid w:val="00D803B4"/>
    <w:rsid w:val="00D80BD6"/>
    <w:rsid w:val="00D82F92"/>
    <w:rsid w:val="00D8372A"/>
    <w:rsid w:val="00D86127"/>
    <w:rsid w:val="00D86BB3"/>
    <w:rsid w:val="00D870FB"/>
    <w:rsid w:val="00D87D49"/>
    <w:rsid w:val="00D9024B"/>
    <w:rsid w:val="00D9077D"/>
    <w:rsid w:val="00D909C1"/>
    <w:rsid w:val="00D90B85"/>
    <w:rsid w:val="00D90DDC"/>
    <w:rsid w:val="00D92C69"/>
    <w:rsid w:val="00D93908"/>
    <w:rsid w:val="00D94E5A"/>
    <w:rsid w:val="00D95AA6"/>
    <w:rsid w:val="00D95E55"/>
    <w:rsid w:val="00D96087"/>
    <w:rsid w:val="00DA113D"/>
    <w:rsid w:val="00DA1486"/>
    <w:rsid w:val="00DA1F5B"/>
    <w:rsid w:val="00DA2C21"/>
    <w:rsid w:val="00DA2D5B"/>
    <w:rsid w:val="00DA3035"/>
    <w:rsid w:val="00DA333C"/>
    <w:rsid w:val="00DA3584"/>
    <w:rsid w:val="00DA7644"/>
    <w:rsid w:val="00DA7684"/>
    <w:rsid w:val="00DA7E88"/>
    <w:rsid w:val="00DB251F"/>
    <w:rsid w:val="00DB3711"/>
    <w:rsid w:val="00DB3963"/>
    <w:rsid w:val="00DB4BD1"/>
    <w:rsid w:val="00DB5621"/>
    <w:rsid w:val="00DB5B0B"/>
    <w:rsid w:val="00DB65EC"/>
    <w:rsid w:val="00DB6688"/>
    <w:rsid w:val="00DB7EE5"/>
    <w:rsid w:val="00DB7EE8"/>
    <w:rsid w:val="00DC0978"/>
    <w:rsid w:val="00DC29B4"/>
    <w:rsid w:val="00DC2EE2"/>
    <w:rsid w:val="00DC4EAF"/>
    <w:rsid w:val="00DC7786"/>
    <w:rsid w:val="00DC7EE6"/>
    <w:rsid w:val="00DD1071"/>
    <w:rsid w:val="00DD1585"/>
    <w:rsid w:val="00DD28A9"/>
    <w:rsid w:val="00DD3894"/>
    <w:rsid w:val="00DD5E59"/>
    <w:rsid w:val="00DD5FA6"/>
    <w:rsid w:val="00DD6838"/>
    <w:rsid w:val="00DD70C3"/>
    <w:rsid w:val="00DE131F"/>
    <w:rsid w:val="00DE1626"/>
    <w:rsid w:val="00DE3B97"/>
    <w:rsid w:val="00DE4F8C"/>
    <w:rsid w:val="00DE5C0C"/>
    <w:rsid w:val="00DE6F55"/>
    <w:rsid w:val="00DF0151"/>
    <w:rsid w:val="00DF02FF"/>
    <w:rsid w:val="00DF0E1A"/>
    <w:rsid w:val="00DF1D03"/>
    <w:rsid w:val="00DF2525"/>
    <w:rsid w:val="00DF260C"/>
    <w:rsid w:val="00DF2B5F"/>
    <w:rsid w:val="00DF40D4"/>
    <w:rsid w:val="00DF4477"/>
    <w:rsid w:val="00DF6DFC"/>
    <w:rsid w:val="00DF6F37"/>
    <w:rsid w:val="00DF7577"/>
    <w:rsid w:val="00DF7622"/>
    <w:rsid w:val="00E001D6"/>
    <w:rsid w:val="00E02890"/>
    <w:rsid w:val="00E033C2"/>
    <w:rsid w:val="00E03DCD"/>
    <w:rsid w:val="00E03F33"/>
    <w:rsid w:val="00E03FA0"/>
    <w:rsid w:val="00E04316"/>
    <w:rsid w:val="00E04D6F"/>
    <w:rsid w:val="00E05238"/>
    <w:rsid w:val="00E05958"/>
    <w:rsid w:val="00E0618E"/>
    <w:rsid w:val="00E067D3"/>
    <w:rsid w:val="00E1007E"/>
    <w:rsid w:val="00E11257"/>
    <w:rsid w:val="00E1255D"/>
    <w:rsid w:val="00E12589"/>
    <w:rsid w:val="00E12685"/>
    <w:rsid w:val="00E12F6A"/>
    <w:rsid w:val="00E13528"/>
    <w:rsid w:val="00E143C9"/>
    <w:rsid w:val="00E14462"/>
    <w:rsid w:val="00E15D8E"/>
    <w:rsid w:val="00E16164"/>
    <w:rsid w:val="00E16796"/>
    <w:rsid w:val="00E20F4C"/>
    <w:rsid w:val="00E21609"/>
    <w:rsid w:val="00E22CA6"/>
    <w:rsid w:val="00E23394"/>
    <w:rsid w:val="00E2359C"/>
    <w:rsid w:val="00E23F52"/>
    <w:rsid w:val="00E2482C"/>
    <w:rsid w:val="00E24852"/>
    <w:rsid w:val="00E24D76"/>
    <w:rsid w:val="00E25033"/>
    <w:rsid w:val="00E262C1"/>
    <w:rsid w:val="00E2638E"/>
    <w:rsid w:val="00E278ED"/>
    <w:rsid w:val="00E318C6"/>
    <w:rsid w:val="00E31C5D"/>
    <w:rsid w:val="00E32895"/>
    <w:rsid w:val="00E34313"/>
    <w:rsid w:val="00E34638"/>
    <w:rsid w:val="00E34D14"/>
    <w:rsid w:val="00E34ECD"/>
    <w:rsid w:val="00E35739"/>
    <w:rsid w:val="00E35F86"/>
    <w:rsid w:val="00E3668E"/>
    <w:rsid w:val="00E3671A"/>
    <w:rsid w:val="00E37430"/>
    <w:rsid w:val="00E406C1"/>
    <w:rsid w:val="00E4145D"/>
    <w:rsid w:val="00E41657"/>
    <w:rsid w:val="00E41744"/>
    <w:rsid w:val="00E41C27"/>
    <w:rsid w:val="00E423C7"/>
    <w:rsid w:val="00E42ADF"/>
    <w:rsid w:val="00E42B99"/>
    <w:rsid w:val="00E437BE"/>
    <w:rsid w:val="00E44058"/>
    <w:rsid w:val="00E440E9"/>
    <w:rsid w:val="00E44FFA"/>
    <w:rsid w:val="00E45B17"/>
    <w:rsid w:val="00E46085"/>
    <w:rsid w:val="00E463E7"/>
    <w:rsid w:val="00E46701"/>
    <w:rsid w:val="00E50E5F"/>
    <w:rsid w:val="00E50FE6"/>
    <w:rsid w:val="00E510AF"/>
    <w:rsid w:val="00E51F66"/>
    <w:rsid w:val="00E52690"/>
    <w:rsid w:val="00E53165"/>
    <w:rsid w:val="00E532BC"/>
    <w:rsid w:val="00E53389"/>
    <w:rsid w:val="00E5353E"/>
    <w:rsid w:val="00E54C41"/>
    <w:rsid w:val="00E556E6"/>
    <w:rsid w:val="00E55BA0"/>
    <w:rsid w:val="00E564AC"/>
    <w:rsid w:val="00E57C18"/>
    <w:rsid w:val="00E57DBD"/>
    <w:rsid w:val="00E612C8"/>
    <w:rsid w:val="00E61B4D"/>
    <w:rsid w:val="00E630B5"/>
    <w:rsid w:val="00E63158"/>
    <w:rsid w:val="00E6378C"/>
    <w:rsid w:val="00E6573C"/>
    <w:rsid w:val="00E658CA"/>
    <w:rsid w:val="00E66F8F"/>
    <w:rsid w:val="00E67897"/>
    <w:rsid w:val="00E67F75"/>
    <w:rsid w:val="00E7092F"/>
    <w:rsid w:val="00E71432"/>
    <w:rsid w:val="00E718B4"/>
    <w:rsid w:val="00E71A15"/>
    <w:rsid w:val="00E76F5F"/>
    <w:rsid w:val="00E77038"/>
    <w:rsid w:val="00E772D4"/>
    <w:rsid w:val="00E774E3"/>
    <w:rsid w:val="00E8088C"/>
    <w:rsid w:val="00E8136F"/>
    <w:rsid w:val="00E84B01"/>
    <w:rsid w:val="00E84C4B"/>
    <w:rsid w:val="00E85104"/>
    <w:rsid w:val="00E8576B"/>
    <w:rsid w:val="00E858F7"/>
    <w:rsid w:val="00E85B35"/>
    <w:rsid w:val="00E87C67"/>
    <w:rsid w:val="00E90236"/>
    <w:rsid w:val="00E9135A"/>
    <w:rsid w:val="00E92084"/>
    <w:rsid w:val="00E94FB7"/>
    <w:rsid w:val="00E950B7"/>
    <w:rsid w:val="00E952F8"/>
    <w:rsid w:val="00E957A2"/>
    <w:rsid w:val="00E97379"/>
    <w:rsid w:val="00EA07DC"/>
    <w:rsid w:val="00EA0B5D"/>
    <w:rsid w:val="00EA0E2A"/>
    <w:rsid w:val="00EA3C73"/>
    <w:rsid w:val="00EA3F3E"/>
    <w:rsid w:val="00EA46FE"/>
    <w:rsid w:val="00EA50D6"/>
    <w:rsid w:val="00EA5F94"/>
    <w:rsid w:val="00EA66C9"/>
    <w:rsid w:val="00EA758A"/>
    <w:rsid w:val="00EA7AF3"/>
    <w:rsid w:val="00EB188C"/>
    <w:rsid w:val="00EB3BC7"/>
    <w:rsid w:val="00EB3CB8"/>
    <w:rsid w:val="00EB3FFB"/>
    <w:rsid w:val="00EB4FA1"/>
    <w:rsid w:val="00EB54B9"/>
    <w:rsid w:val="00EB5975"/>
    <w:rsid w:val="00EB5CAE"/>
    <w:rsid w:val="00EB6FD3"/>
    <w:rsid w:val="00EB7C6F"/>
    <w:rsid w:val="00EC02A3"/>
    <w:rsid w:val="00EC0E1F"/>
    <w:rsid w:val="00EC1DEE"/>
    <w:rsid w:val="00EC1F51"/>
    <w:rsid w:val="00EC3C86"/>
    <w:rsid w:val="00EC3EE8"/>
    <w:rsid w:val="00EC46CB"/>
    <w:rsid w:val="00EC481E"/>
    <w:rsid w:val="00EC5627"/>
    <w:rsid w:val="00EC597F"/>
    <w:rsid w:val="00EC5AFE"/>
    <w:rsid w:val="00EC5EF8"/>
    <w:rsid w:val="00ED0ADE"/>
    <w:rsid w:val="00ED0F68"/>
    <w:rsid w:val="00ED1139"/>
    <w:rsid w:val="00ED1574"/>
    <w:rsid w:val="00ED1F84"/>
    <w:rsid w:val="00ED25B1"/>
    <w:rsid w:val="00ED3C6A"/>
    <w:rsid w:val="00ED462A"/>
    <w:rsid w:val="00ED4B41"/>
    <w:rsid w:val="00ED5011"/>
    <w:rsid w:val="00ED53E0"/>
    <w:rsid w:val="00ED7187"/>
    <w:rsid w:val="00EE05EA"/>
    <w:rsid w:val="00EE147E"/>
    <w:rsid w:val="00EE1C45"/>
    <w:rsid w:val="00EE20C4"/>
    <w:rsid w:val="00EE4365"/>
    <w:rsid w:val="00EE64FE"/>
    <w:rsid w:val="00EE6AAB"/>
    <w:rsid w:val="00EE7172"/>
    <w:rsid w:val="00EF012E"/>
    <w:rsid w:val="00EF1294"/>
    <w:rsid w:val="00EF16FC"/>
    <w:rsid w:val="00EF18B9"/>
    <w:rsid w:val="00EF2AA1"/>
    <w:rsid w:val="00EF40C8"/>
    <w:rsid w:val="00EF44E2"/>
    <w:rsid w:val="00EF4B62"/>
    <w:rsid w:val="00EF4D55"/>
    <w:rsid w:val="00EF5144"/>
    <w:rsid w:val="00EF6552"/>
    <w:rsid w:val="00EF66D8"/>
    <w:rsid w:val="00EF779C"/>
    <w:rsid w:val="00F0028D"/>
    <w:rsid w:val="00F00805"/>
    <w:rsid w:val="00F00A1B"/>
    <w:rsid w:val="00F01662"/>
    <w:rsid w:val="00F02089"/>
    <w:rsid w:val="00F021E3"/>
    <w:rsid w:val="00F03A6E"/>
    <w:rsid w:val="00F0432C"/>
    <w:rsid w:val="00F04543"/>
    <w:rsid w:val="00F05C7C"/>
    <w:rsid w:val="00F064B5"/>
    <w:rsid w:val="00F070DD"/>
    <w:rsid w:val="00F0759E"/>
    <w:rsid w:val="00F07B29"/>
    <w:rsid w:val="00F10171"/>
    <w:rsid w:val="00F10B34"/>
    <w:rsid w:val="00F11075"/>
    <w:rsid w:val="00F121D6"/>
    <w:rsid w:val="00F12343"/>
    <w:rsid w:val="00F13A8B"/>
    <w:rsid w:val="00F14341"/>
    <w:rsid w:val="00F16D2B"/>
    <w:rsid w:val="00F201BF"/>
    <w:rsid w:val="00F21274"/>
    <w:rsid w:val="00F22048"/>
    <w:rsid w:val="00F2266D"/>
    <w:rsid w:val="00F2322C"/>
    <w:rsid w:val="00F249DD"/>
    <w:rsid w:val="00F24F9D"/>
    <w:rsid w:val="00F255AB"/>
    <w:rsid w:val="00F259C9"/>
    <w:rsid w:val="00F25AEB"/>
    <w:rsid w:val="00F27F57"/>
    <w:rsid w:val="00F315F4"/>
    <w:rsid w:val="00F319CC"/>
    <w:rsid w:val="00F32060"/>
    <w:rsid w:val="00F321A0"/>
    <w:rsid w:val="00F326B8"/>
    <w:rsid w:val="00F32EF6"/>
    <w:rsid w:val="00F33AFF"/>
    <w:rsid w:val="00F33DA3"/>
    <w:rsid w:val="00F350A4"/>
    <w:rsid w:val="00F357CD"/>
    <w:rsid w:val="00F35A23"/>
    <w:rsid w:val="00F36B9B"/>
    <w:rsid w:val="00F36BF9"/>
    <w:rsid w:val="00F37357"/>
    <w:rsid w:val="00F37910"/>
    <w:rsid w:val="00F37F6D"/>
    <w:rsid w:val="00F40A6E"/>
    <w:rsid w:val="00F40C89"/>
    <w:rsid w:val="00F41963"/>
    <w:rsid w:val="00F4243E"/>
    <w:rsid w:val="00F42F64"/>
    <w:rsid w:val="00F4349E"/>
    <w:rsid w:val="00F4373A"/>
    <w:rsid w:val="00F44543"/>
    <w:rsid w:val="00F4459D"/>
    <w:rsid w:val="00F449E8"/>
    <w:rsid w:val="00F44F69"/>
    <w:rsid w:val="00F45884"/>
    <w:rsid w:val="00F46853"/>
    <w:rsid w:val="00F46EA7"/>
    <w:rsid w:val="00F476E3"/>
    <w:rsid w:val="00F506AC"/>
    <w:rsid w:val="00F50B0D"/>
    <w:rsid w:val="00F51BEE"/>
    <w:rsid w:val="00F520B1"/>
    <w:rsid w:val="00F5220B"/>
    <w:rsid w:val="00F525D9"/>
    <w:rsid w:val="00F52D75"/>
    <w:rsid w:val="00F53969"/>
    <w:rsid w:val="00F547B6"/>
    <w:rsid w:val="00F54A50"/>
    <w:rsid w:val="00F54D74"/>
    <w:rsid w:val="00F55641"/>
    <w:rsid w:val="00F56E18"/>
    <w:rsid w:val="00F5717C"/>
    <w:rsid w:val="00F57855"/>
    <w:rsid w:val="00F60D37"/>
    <w:rsid w:val="00F60E52"/>
    <w:rsid w:val="00F61F0F"/>
    <w:rsid w:val="00F6260E"/>
    <w:rsid w:val="00F62621"/>
    <w:rsid w:val="00F6275E"/>
    <w:rsid w:val="00F628C7"/>
    <w:rsid w:val="00F62C51"/>
    <w:rsid w:val="00F63769"/>
    <w:rsid w:val="00F6462C"/>
    <w:rsid w:val="00F651CF"/>
    <w:rsid w:val="00F66189"/>
    <w:rsid w:val="00F66B5C"/>
    <w:rsid w:val="00F67C2C"/>
    <w:rsid w:val="00F70BC2"/>
    <w:rsid w:val="00F71B0D"/>
    <w:rsid w:val="00F72A5A"/>
    <w:rsid w:val="00F737DF"/>
    <w:rsid w:val="00F73985"/>
    <w:rsid w:val="00F73BB9"/>
    <w:rsid w:val="00F74266"/>
    <w:rsid w:val="00F744B4"/>
    <w:rsid w:val="00F74518"/>
    <w:rsid w:val="00F74F98"/>
    <w:rsid w:val="00F751C2"/>
    <w:rsid w:val="00F7521C"/>
    <w:rsid w:val="00F75F84"/>
    <w:rsid w:val="00F7684C"/>
    <w:rsid w:val="00F768A9"/>
    <w:rsid w:val="00F76A2D"/>
    <w:rsid w:val="00F77F8D"/>
    <w:rsid w:val="00F803D8"/>
    <w:rsid w:val="00F813F7"/>
    <w:rsid w:val="00F81657"/>
    <w:rsid w:val="00F81AAD"/>
    <w:rsid w:val="00F8206D"/>
    <w:rsid w:val="00F82B5A"/>
    <w:rsid w:val="00F836C6"/>
    <w:rsid w:val="00F84764"/>
    <w:rsid w:val="00F849A1"/>
    <w:rsid w:val="00F870BC"/>
    <w:rsid w:val="00F87F07"/>
    <w:rsid w:val="00F87FE8"/>
    <w:rsid w:val="00F901A7"/>
    <w:rsid w:val="00F90541"/>
    <w:rsid w:val="00F912E3"/>
    <w:rsid w:val="00F9240B"/>
    <w:rsid w:val="00F9406B"/>
    <w:rsid w:val="00F944FF"/>
    <w:rsid w:val="00F94562"/>
    <w:rsid w:val="00F9457B"/>
    <w:rsid w:val="00F95DF5"/>
    <w:rsid w:val="00F97C10"/>
    <w:rsid w:val="00FA010E"/>
    <w:rsid w:val="00FA0E8C"/>
    <w:rsid w:val="00FA0F21"/>
    <w:rsid w:val="00FA1686"/>
    <w:rsid w:val="00FA28CB"/>
    <w:rsid w:val="00FA2B29"/>
    <w:rsid w:val="00FA33AA"/>
    <w:rsid w:val="00FA5EBD"/>
    <w:rsid w:val="00FA6799"/>
    <w:rsid w:val="00FA7A09"/>
    <w:rsid w:val="00FB139C"/>
    <w:rsid w:val="00FB2DC7"/>
    <w:rsid w:val="00FB4EB4"/>
    <w:rsid w:val="00FB60C5"/>
    <w:rsid w:val="00FB63FD"/>
    <w:rsid w:val="00FB7092"/>
    <w:rsid w:val="00FB722A"/>
    <w:rsid w:val="00FC00FE"/>
    <w:rsid w:val="00FC1AA2"/>
    <w:rsid w:val="00FC1F97"/>
    <w:rsid w:val="00FC21A3"/>
    <w:rsid w:val="00FC2FC9"/>
    <w:rsid w:val="00FC3025"/>
    <w:rsid w:val="00FC38A3"/>
    <w:rsid w:val="00FC3C80"/>
    <w:rsid w:val="00FC3FB1"/>
    <w:rsid w:val="00FC425D"/>
    <w:rsid w:val="00FC4C3F"/>
    <w:rsid w:val="00FC507E"/>
    <w:rsid w:val="00FC61B5"/>
    <w:rsid w:val="00FC69EC"/>
    <w:rsid w:val="00FC6C56"/>
    <w:rsid w:val="00FC7FA1"/>
    <w:rsid w:val="00FD0A9B"/>
    <w:rsid w:val="00FD0B34"/>
    <w:rsid w:val="00FD16FB"/>
    <w:rsid w:val="00FD28C5"/>
    <w:rsid w:val="00FD2A6D"/>
    <w:rsid w:val="00FD2DFD"/>
    <w:rsid w:val="00FD3B40"/>
    <w:rsid w:val="00FD4467"/>
    <w:rsid w:val="00FD4FDB"/>
    <w:rsid w:val="00FD5499"/>
    <w:rsid w:val="00FD7A7E"/>
    <w:rsid w:val="00FE0335"/>
    <w:rsid w:val="00FE07EB"/>
    <w:rsid w:val="00FE0C68"/>
    <w:rsid w:val="00FE167A"/>
    <w:rsid w:val="00FE167F"/>
    <w:rsid w:val="00FE1BED"/>
    <w:rsid w:val="00FE2856"/>
    <w:rsid w:val="00FE2D75"/>
    <w:rsid w:val="00FE2F8E"/>
    <w:rsid w:val="00FE3D55"/>
    <w:rsid w:val="00FE40B8"/>
    <w:rsid w:val="00FE460F"/>
    <w:rsid w:val="00FE5222"/>
    <w:rsid w:val="00FE546B"/>
    <w:rsid w:val="00FE5B73"/>
    <w:rsid w:val="00FE6160"/>
    <w:rsid w:val="00FE6830"/>
    <w:rsid w:val="00FE6AA1"/>
    <w:rsid w:val="00FF2297"/>
    <w:rsid w:val="00FF22E4"/>
    <w:rsid w:val="00FF2FF5"/>
    <w:rsid w:val="00FF3ABB"/>
    <w:rsid w:val="00FF4188"/>
    <w:rsid w:val="00FF4873"/>
    <w:rsid w:val="00FF5873"/>
    <w:rsid w:val="00FF7915"/>
    <w:rsid w:val="00FF7DDE"/>
    <w:rsid w:val="0113C4CD"/>
    <w:rsid w:val="0125118F"/>
    <w:rsid w:val="01C0A43E"/>
    <w:rsid w:val="01ED9A25"/>
    <w:rsid w:val="01F55372"/>
    <w:rsid w:val="02245330"/>
    <w:rsid w:val="02370631"/>
    <w:rsid w:val="026F6EB3"/>
    <w:rsid w:val="02ABFA9D"/>
    <w:rsid w:val="0319E25B"/>
    <w:rsid w:val="03D3F8B6"/>
    <w:rsid w:val="040BA645"/>
    <w:rsid w:val="041DAA6A"/>
    <w:rsid w:val="047112BE"/>
    <w:rsid w:val="048B0266"/>
    <w:rsid w:val="04A5599C"/>
    <w:rsid w:val="04C67CCE"/>
    <w:rsid w:val="04DEEACD"/>
    <w:rsid w:val="04E765CD"/>
    <w:rsid w:val="0516658B"/>
    <w:rsid w:val="0591083A"/>
    <w:rsid w:val="05B97ACB"/>
    <w:rsid w:val="06812FC6"/>
    <w:rsid w:val="0691841C"/>
    <w:rsid w:val="071D39F1"/>
    <w:rsid w:val="07485796"/>
    <w:rsid w:val="07601F2D"/>
    <w:rsid w:val="076C3C26"/>
    <w:rsid w:val="08A67D97"/>
    <w:rsid w:val="09302374"/>
    <w:rsid w:val="0942B0F3"/>
    <w:rsid w:val="0944FA13"/>
    <w:rsid w:val="09B9D6B4"/>
    <w:rsid w:val="09D3CBB4"/>
    <w:rsid w:val="0A13F633"/>
    <w:rsid w:val="0A2745B9"/>
    <w:rsid w:val="0A28A67F"/>
    <w:rsid w:val="0A29E54C"/>
    <w:rsid w:val="0A52FC91"/>
    <w:rsid w:val="0AEFD970"/>
    <w:rsid w:val="0AFA9D5C"/>
    <w:rsid w:val="0B4C3D1C"/>
    <w:rsid w:val="0BA33DAB"/>
    <w:rsid w:val="0BA38C33"/>
    <w:rsid w:val="0BE753A5"/>
    <w:rsid w:val="0C2A225A"/>
    <w:rsid w:val="0C4EDAF8"/>
    <w:rsid w:val="0C5B4977"/>
    <w:rsid w:val="0E02E4A3"/>
    <w:rsid w:val="0E6EFA00"/>
    <w:rsid w:val="0E804646"/>
    <w:rsid w:val="0E9D9ADC"/>
    <w:rsid w:val="0EA4D620"/>
    <w:rsid w:val="0EA86381"/>
    <w:rsid w:val="0ED77526"/>
    <w:rsid w:val="0EF86B52"/>
    <w:rsid w:val="0F684A97"/>
    <w:rsid w:val="10389AC2"/>
    <w:rsid w:val="103AF7A7"/>
    <w:rsid w:val="1040A681"/>
    <w:rsid w:val="1057ECA4"/>
    <w:rsid w:val="111DC8A0"/>
    <w:rsid w:val="119DD523"/>
    <w:rsid w:val="11C9C2B9"/>
    <w:rsid w:val="11CF2FFB"/>
    <w:rsid w:val="11DC76E2"/>
    <w:rsid w:val="126C39D9"/>
    <w:rsid w:val="128C27FA"/>
    <w:rsid w:val="12C23C00"/>
    <w:rsid w:val="12CA8AFB"/>
    <w:rsid w:val="1403B25D"/>
    <w:rsid w:val="14345CA0"/>
    <w:rsid w:val="143B316E"/>
    <w:rsid w:val="14409982"/>
    <w:rsid w:val="14BF9399"/>
    <w:rsid w:val="15BA4CF6"/>
    <w:rsid w:val="15BBD279"/>
    <w:rsid w:val="15E129E5"/>
    <w:rsid w:val="15E2BCC5"/>
    <w:rsid w:val="15EE5AE2"/>
    <w:rsid w:val="160A3079"/>
    <w:rsid w:val="160F18F0"/>
    <w:rsid w:val="178633F3"/>
    <w:rsid w:val="178A2B43"/>
    <w:rsid w:val="178F7462"/>
    <w:rsid w:val="17C7CA24"/>
    <w:rsid w:val="188B1058"/>
    <w:rsid w:val="18C45905"/>
    <w:rsid w:val="18DDA0BE"/>
    <w:rsid w:val="19465D06"/>
    <w:rsid w:val="19B1BE16"/>
    <w:rsid w:val="1A6E27E0"/>
    <w:rsid w:val="1A79F1BB"/>
    <w:rsid w:val="1AE28374"/>
    <w:rsid w:val="1AED1F4B"/>
    <w:rsid w:val="1B085443"/>
    <w:rsid w:val="1B1964DF"/>
    <w:rsid w:val="1CAF6B3E"/>
    <w:rsid w:val="1CB6D953"/>
    <w:rsid w:val="1D230F3D"/>
    <w:rsid w:val="1D75F4D9"/>
    <w:rsid w:val="1D80F2DF"/>
    <w:rsid w:val="1E45B3F0"/>
    <w:rsid w:val="1E9E5796"/>
    <w:rsid w:val="1ED4F269"/>
    <w:rsid w:val="1FDBD6D5"/>
    <w:rsid w:val="1FE5BC6A"/>
    <w:rsid w:val="20173319"/>
    <w:rsid w:val="2053FEBB"/>
    <w:rsid w:val="2108F722"/>
    <w:rsid w:val="212924C2"/>
    <w:rsid w:val="2162547F"/>
    <w:rsid w:val="216726F6"/>
    <w:rsid w:val="21818CCB"/>
    <w:rsid w:val="22A7BBE0"/>
    <w:rsid w:val="22CA4796"/>
    <w:rsid w:val="231E1851"/>
    <w:rsid w:val="23D7BEEE"/>
    <w:rsid w:val="2494EF5A"/>
    <w:rsid w:val="24BB8AA1"/>
    <w:rsid w:val="25A011FF"/>
    <w:rsid w:val="25AAA92A"/>
    <w:rsid w:val="26035BD5"/>
    <w:rsid w:val="26155B2A"/>
    <w:rsid w:val="263B2CD9"/>
    <w:rsid w:val="26575B02"/>
    <w:rsid w:val="2694B685"/>
    <w:rsid w:val="26B70FA4"/>
    <w:rsid w:val="26C05CF5"/>
    <w:rsid w:val="26EF7898"/>
    <w:rsid w:val="27306905"/>
    <w:rsid w:val="273BE260"/>
    <w:rsid w:val="2746798B"/>
    <w:rsid w:val="27E0DDD6"/>
    <w:rsid w:val="2819C98D"/>
    <w:rsid w:val="281C2F90"/>
    <w:rsid w:val="28A60F8B"/>
    <w:rsid w:val="28E7A664"/>
    <w:rsid w:val="28FC562C"/>
    <w:rsid w:val="298EFBC4"/>
    <w:rsid w:val="29D8051D"/>
    <w:rsid w:val="2A4205B6"/>
    <w:rsid w:val="2AA74D87"/>
    <w:rsid w:val="2AB8AAD1"/>
    <w:rsid w:val="2B1278A9"/>
    <w:rsid w:val="2B37CA7A"/>
    <w:rsid w:val="2B77E974"/>
    <w:rsid w:val="2B9BBB9E"/>
    <w:rsid w:val="2C399A11"/>
    <w:rsid w:val="2D4E5AC6"/>
    <w:rsid w:val="2E23616C"/>
    <w:rsid w:val="2E4CCC8B"/>
    <w:rsid w:val="2E61CE98"/>
    <w:rsid w:val="2ED0FABF"/>
    <w:rsid w:val="2EF64248"/>
    <w:rsid w:val="2F1B4524"/>
    <w:rsid w:val="2F49444A"/>
    <w:rsid w:val="2FB7F05B"/>
    <w:rsid w:val="2FBF31CD"/>
    <w:rsid w:val="3035958D"/>
    <w:rsid w:val="30722DDA"/>
    <w:rsid w:val="309282B5"/>
    <w:rsid w:val="30B71585"/>
    <w:rsid w:val="30CC683F"/>
    <w:rsid w:val="312834D2"/>
    <w:rsid w:val="31A4E42B"/>
    <w:rsid w:val="31C1B8EE"/>
    <w:rsid w:val="31C9203F"/>
    <w:rsid w:val="3222785C"/>
    <w:rsid w:val="326E0AAA"/>
    <w:rsid w:val="32B125F3"/>
    <w:rsid w:val="32C4F044"/>
    <w:rsid w:val="32D605BE"/>
    <w:rsid w:val="32EB9745"/>
    <w:rsid w:val="32EBBED6"/>
    <w:rsid w:val="331CB5AD"/>
    <w:rsid w:val="3330B5C5"/>
    <w:rsid w:val="336B6977"/>
    <w:rsid w:val="34430518"/>
    <w:rsid w:val="34DD8333"/>
    <w:rsid w:val="3599F1A6"/>
    <w:rsid w:val="35A1CCE2"/>
    <w:rsid w:val="3667C7E8"/>
    <w:rsid w:val="374AF918"/>
    <w:rsid w:val="3751393B"/>
    <w:rsid w:val="379DBF73"/>
    <w:rsid w:val="38E6C979"/>
    <w:rsid w:val="38FEF4BC"/>
    <w:rsid w:val="39568044"/>
    <w:rsid w:val="39A99BD4"/>
    <w:rsid w:val="39EFFE66"/>
    <w:rsid w:val="3A160F07"/>
    <w:rsid w:val="3A4E8296"/>
    <w:rsid w:val="3A792B15"/>
    <w:rsid w:val="3BA097C8"/>
    <w:rsid w:val="3BA38131"/>
    <w:rsid w:val="3BACFA32"/>
    <w:rsid w:val="3C071FA7"/>
    <w:rsid w:val="3C3B166E"/>
    <w:rsid w:val="3C5F5D0B"/>
    <w:rsid w:val="3C637665"/>
    <w:rsid w:val="3D738F53"/>
    <w:rsid w:val="3E09695F"/>
    <w:rsid w:val="3E15174A"/>
    <w:rsid w:val="3E452AE1"/>
    <w:rsid w:val="3E49042C"/>
    <w:rsid w:val="3EB94F46"/>
    <w:rsid w:val="3EE79B8D"/>
    <w:rsid w:val="3EF93202"/>
    <w:rsid w:val="406CEBD2"/>
    <w:rsid w:val="408C1B4E"/>
    <w:rsid w:val="40B8FE57"/>
    <w:rsid w:val="4126F83C"/>
    <w:rsid w:val="416599FB"/>
    <w:rsid w:val="41C809AB"/>
    <w:rsid w:val="42F75628"/>
    <w:rsid w:val="43027889"/>
    <w:rsid w:val="4304925D"/>
    <w:rsid w:val="43641886"/>
    <w:rsid w:val="43834B80"/>
    <w:rsid w:val="439E1AE5"/>
    <w:rsid w:val="43AFA366"/>
    <w:rsid w:val="43D69CB6"/>
    <w:rsid w:val="43F975FE"/>
    <w:rsid w:val="4429E586"/>
    <w:rsid w:val="4433B748"/>
    <w:rsid w:val="4495F014"/>
    <w:rsid w:val="44B36876"/>
    <w:rsid w:val="44D097E6"/>
    <w:rsid w:val="44D66A4F"/>
    <w:rsid w:val="44DC92AF"/>
    <w:rsid w:val="457EA138"/>
    <w:rsid w:val="45AC2424"/>
    <w:rsid w:val="45CF87A9"/>
    <w:rsid w:val="46B06405"/>
    <w:rsid w:val="46D5BBA7"/>
    <w:rsid w:val="47861269"/>
    <w:rsid w:val="47C202D1"/>
    <w:rsid w:val="484A5530"/>
    <w:rsid w:val="4883884F"/>
    <w:rsid w:val="48C2EF98"/>
    <w:rsid w:val="48F7C1D0"/>
    <w:rsid w:val="49474967"/>
    <w:rsid w:val="4984BD75"/>
    <w:rsid w:val="49AA4F76"/>
    <w:rsid w:val="4ACB695B"/>
    <w:rsid w:val="4B9B0EB9"/>
    <w:rsid w:val="4BBA9199"/>
    <w:rsid w:val="4C86810E"/>
    <w:rsid w:val="4CAC3256"/>
    <w:rsid w:val="4CE488F9"/>
    <w:rsid w:val="4D2A4CFA"/>
    <w:rsid w:val="4DAFFF85"/>
    <w:rsid w:val="4DF529F5"/>
    <w:rsid w:val="4E5D93AC"/>
    <w:rsid w:val="4E6ED587"/>
    <w:rsid w:val="4E7DA436"/>
    <w:rsid w:val="4F6B1738"/>
    <w:rsid w:val="4FAA5C2C"/>
    <w:rsid w:val="501B21AD"/>
    <w:rsid w:val="50ABB635"/>
    <w:rsid w:val="519CFE24"/>
    <w:rsid w:val="51A47A5B"/>
    <w:rsid w:val="5389F002"/>
    <w:rsid w:val="53A02D68"/>
    <w:rsid w:val="54A1646E"/>
    <w:rsid w:val="54BFCF42"/>
    <w:rsid w:val="54E70444"/>
    <w:rsid w:val="556DDA12"/>
    <w:rsid w:val="56056DCF"/>
    <w:rsid w:val="56566305"/>
    <w:rsid w:val="56784075"/>
    <w:rsid w:val="56A66348"/>
    <w:rsid w:val="56E33477"/>
    <w:rsid w:val="5739B72C"/>
    <w:rsid w:val="5753E8FE"/>
    <w:rsid w:val="5852FA89"/>
    <w:rsid w:val="58F3C192"/>
    <w:rsid w:val="591065E7"/>
    <w:rsid w:val="593F85E2"/>
    <w:rsid w:val="59FE3D66"/>
    <w:rsid w:val="5A2B6DB9"/>
    <w:rsid w:val="5A4A808F"/>
    <w:rsid w:val="5A7C2634"/>
    <w:rsid w:val="5A9AC6E1"/>
    <w:rsid w:val="5B1B0C94"/>
    <w:rsid w:val="5B66B656"/>
    <w:rsid w:val="5B6F5788"/>
    <w:rsid w:val="5BBAA266"/>
    <w:rsid w:val="5BD3B99D"/>
    <w:rsid w:val="5BDF78F4"/>
    <w:rsid w:val="5C21F993"/>
    <w:rsid w:val="5C369742"/>
    <w:rsid w:val="5C7D3EF7"/>
    <w:rsid w:val="5CDEA11C"/>
    <w:rsid w:val="5D1B1EA0"/>
    <w:rsid w:val="5D4DAF38"/>
    <w:rsid w:val="5E9E5718"/>
    <w:rsid w:val="5ED7273B"/>
    <w:rsid w:val="5EF62D42"/>
    <w:rsid w:val="5F6E3470"/>
    <w:rsid w:val="5FF8D5D0"/>
    <w:rsid w:val="607A858D"/>
    <w:rsid w:val="607E4F93"/>
    <w:rsid w:val="60DB1371"/>
    <w:rsid w:val="60EAF2BF"/>
    <w:rsid w:val="60FB5F03"/>
    <w:rsid w:val="618919EF"/>
    <w:rsid w:val="61B24E0B"/>
    <w:rsid w:val="61EE8FC3"/>
    <w:rsid w:val="6211BDAC"/>
    <w:rsid w:val="62537169"/>
    <w:rsid w:val="6289AA9D"/>
    <w:rsid w:val="62F48C90"/>
    <w:rsid w:val="6334BA43"/>
    <w:rsid w:val="637A8613"/>
    <w:rsid w:val="637EE6C9"/>
    <w:rsid w:val="63973EA5"/>
    <w:rsid w:val="63EBAA32"/>
    <w:rsid w:val="6462987C"/>
    <w:rsid w:val="6489E41A"/>
    <w:rsid w:val="64D08AA4"/>
    <w:rsid w:val="650691EB"/>
    <w:rsid w:val="65C9C0F4"/>
    <w:rsid w:val="65F57B3A"/>
    <w:rsid w:val="66797534"/>
    <w:rsid w:val="669EA15D"/>
    <w:rsid w:val="66A8D889"/>
    <w:rsid w:val="66EFD420"/>
    <w:rsid w:val="66F4479F"/>
    <w:rsid w:val="670DBA2F"/>
    <w:rsid w:val="67173148"/>
    <w:rsid w:val="67234AF4"/>
    <w:rsid w:val="67290397"/>
    <w:rsid w:val="6855D1D6"/>
    <w:rsid w:val="688C98C5"/>
    <w:rsid w:val="68FBEE59"/>
    <w:rsid w:val="6936416D"/>
    <w:rsid w:val="6A0943A3"/>
    <w:rsid w:val="6A3F4EAD"/>
    <w:rsid w:val="6A40BE61"/>
    <w:rsid w:val="6A42501A"/>
    <w:rsid w:val="6A455AF1"/>
    <w:rsid w:val="6A4D0FF4"/>
    <w:rsid w:val="6AE2EF3B"/>
    <w:rsid w:val="6B895709"/>
    <w:rsid w:val="6C036D4F"/>
    <w:rsid w:val="6C7E3097"/>
    <w:rsid w:val="6CF72D8B"/>
    <w:rsid w:val="6D169B60"/>
    <w:rsid w:val="6D24CD62"/>
    <w:rsid w:val="6D35C532"/>
    <w:rsid w:val="6D41E17F"/>
    <w:rsid w:val="6D5DC4AE"/>
    <w:rsid w:val="6D79BF2C"/>
    <w:rsid w:val="6D81790F"/>
    <w:rsid w:val="6D962410"/>
    <w:rsid w:val="6D964A78"/>
    <w:rsid w:val="6DB16D78"/>
    <w:rsid w:val="6EBFE0F1"/>
    <w:rsid w:val="6F082046"/>
    <w:rsid w:val="6F7FC972"/>
    <w:rsid w:val="6FAA5F3C"/>
    <w:rsid w:val="702453C8"/>
    <w:rsid w:val="705A0B07"/>
    <w:rsid w:val="70CFE5DD"/>
    <w:rsid w:val="70D7D363"/>
    <w:rsid w:val="70DDEAEA"/>
    <w:rsid w:val="7158A052"/>
    <w:rsid w:val="717FD408"/>
    <w:rsid w:val="71A236C9"/>
    <w:rsid w:val="71BD00E6"/>
    <w:rsid w:val="720AB911"/>
    <w:rsid w:val="7213EF22"/>
    <w:rsid w:val="726BB63E"/>
    <w:rsid w:val="7273A3C4"/>
    <w:rsid w:val="72953195"/>
    <w:rsid w:val="7420AEFC"/>
    <w:rsid w:val="74B67D5F"/>
    <w:rsid w:val="74DD5966"/>
    <w:rsid w:val="74EE9BF4"/>
    <w:rsid w:val="74F3C768"/>
    <w:rsid w:val="75072AFD"/>
    <w:rsid w:val="755A9006"/>
    <w:rsid w:val="75D052F3"/>
    <w:rsid w:val="76018629"/>
    <w:rsid w:val="767A90AF"/>
    <w:rsid w:val="769DD889"/>
    <w:rsid w:val="77515FFA"/>
    <w:rsid w:val="77DFFEF0"/>
    <w:rsid w:val="780FB028"/>
    <w:rsid w:val="78D8667D"/>
    <w:rsid w:val="78E8C1F3"/>
    <w:rsid w:val="7946594E"/>
    <w:rsid w:val="79F4A127"/>
    <w:rsid w:val="7A249179"/>
    <w:rsid w:val="7A374F6F"/>
    <w:rsid w:val="7A4C291B"/>
    <w:rsid w:val="7A6D84E8"/>
    <w:rsid w:val="7AD7940E"/>
    <w:rsid w:val="7B2319DD"/>
    <w:rsid w:val="7B2431D2"/>
    <w:rsid w:val="7B7183AB"/>
    <w:rsid w:val="7B907188"/>
    <w:rsid w:val="7BC884C4"/>
    <w:rsid w:val="7BDFE9E9"/>
    <w:rsid w:val="7C964E31"/>
    <w:rsid w:val="7CEB120F"/>
    <w:rsid w:val="7DA9F356"/>
    <w:rsid w:val="7DB1CBB4"/>
    <w:rsid w:val="7DDA5CCC"/>
    <w:rsid w:val="7DE12468"/>
    <w:rsid w:val="7E68A53F"/>
    <w:rsid w:val="7EE0C914"/>
    <w:rsid w:val="7F18C3AD"/>
    <w:rsid w:val="7F58DB0F"/>
    <w:rsid w:val="7FBD3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1EEAD"/>
  <w15:docId w15:val="{5F96EE21-203D-4E95-9B37-B32B2275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307482"/>
    <w:pPr>
      <w:keepNext/>
      <w:keepLines/>
      <w:spacing w:before="240"/>
      <w:ind w:left="-397"/>
      <w:outlineLvl w:val="0"/>
    </w:pPr>
    <w:rPr>
      <w:rFonts w:ascii="Times New Roman" w:eastAsiaTheme="majorEastAsia" w:hAnsi="Times New Roman" w:cstheme="majorBidi"/>
      <w:b/>
      <w:color w:val="auto"/>
      <w:sz w:val="21"/>
      <w:szCs w:val="32"/>
    </w:rPr>
  </w:style>
  <w:style w:type="paragraph" w:styleId="Heading2">
    <w:name w:val="heading 2"/>
    <w:basedOn w:val="Normal"/>
    <w:next w:val="Normal"/>
    <w:link w:val="Heading2Char"/>
    <w:uiPriority w:val="1"/>
    <w:unhideWhenUsed/>
    <w:qFormat/>
    <w:rsid w:val="00307482"/>
    <w:pPr>
      <w:keepNext/>
      <w:keepLines/>
      <w:widowControl/>
      <w:spacing w:before="40" w:line="259" w:lineRule="auto"/>
      <w:ind w:left="-397"/>
      <w:outlineLvl w:val="1"/>
    </w:pPr>
    <w:rPr>
      <w:rFonts w:ascii="Times New Roman" w:eastAsiaTheme="majorEastAsia" w:hAnsi="Times New Roman" w:cstheme="majorBidi"/>
      <w:b/>
      <w:color w:val="auto"/>
      <w:sz w:val="21"/>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7"/>
      <w:szCs w:val="17"/>
      <w:u w:val="none"/>
    </w:rPr>
  </w:style>
  <w:style w:type="character" w:customStyle="1" w:styleId="Footnote1">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lv" w:eastAsia="en-US" w:bidi="en-US"/>
    </w:rPr>
  </w:style>
  <w:style w:type="character" w:customStyle="1" w:styleId="Footnote2">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character" w:customStyle="1" w:styleId="Footnote20">
    <w:name w:val="Footnote (2)_"/>
    <w:basedOn w:val="DefaultParagraphFont"/>
    <w:link w:val="Footnote21"/>
    <w:rPr>
      <w:rFonts w:ascii="Times New Roman" w:eastAsia="Times New Roman" w:hAnsi="Times New Roman" w:cs="Times New Roman"/>
      <w:b w:val="0"/>
      <w:bCs w:val="0"/>
      <w:i/>
      <w:iCs/>
      <w:smallCaps w:val="0"/>
      <w:strike w:val="0"/>
      <w:sz w:val="17"/>
      <w:szCs w:val="17"/>
      <w:u w:val="none"/>
    </w:rPr>
  </w:style>
  <w:style w:type="character" w:customStyle="1" w:styleId="Footnote2NotItalic">
    <w:name w:val="Footnote (2) + Not Italic"/>
    <w:basedOn w:val="Footnote20"/>
    <w:rPr>
      <w:rFonts w:ascii="Times New Roman" w:eastAsia="Times New Roman" w:hAnsi="Times New Roman" w:cs="Times New Roman"/>
      <w:b w:val="0"/>
      <w:bCs w:val="0"/>
      <w:i/>
      <w:iCs/>
      <w:smallCaps w:val="0"/>
      <w:strike w:val="0"/>
      <w:color w:val="000000"/>
      <w:spacing w:val="0"/>
      <w:w w:val="100"/>
      <w:position w:val="0"/>
      <w:sz w:val="17"/>
      <w:szCs w:val="17"/>
      <w:u w:val="none"/>
      <w:lang w:val="lv" w:eastAsia="en-US" w:bidi="en-US"/>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1"/>
      <w:szCs w:val="21"/>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1"/>
      <w:szCs w:val="21"/>
      <w:u w:val="none"/>
    </w:rPr>
  </w:style>
  <w:style w:type="character" w:customStyle="1" w:styleId="Headerorfooter10ptNotBold">
    <w:name w:val="Header or footer + 10 pt;Not Bold"/>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lv" w:eastAsia="en-US" w:bidi="en-US"/>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21">
    <w:name w:val="Body text (2)"/>
    <w:basedOn w:val="Bodytext2"/>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TOC3Char">
    <w:name w:val="TOC 3 Char"/>
    <w:basedOn w:val="DefaultParagraphFont"/>
    <w:link w:val="TOC3"/>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Pr>
      <w:rFonts w:ascii="Times New Roman" w:eastAsia="Times New Roman" w:hAnsi="Times New Roman" w:cs="Times New Roman"/>
      <w:b/>
      <w:bCs/>
      <w:i w:val="0"/>
      <w:iCs w:val="0"/>
      <w:smallCaps w:val="0"/>
      <w:strike w:val="0"/>
      <w:sz w:val="19"/>
      <w:szCs w:val="19"/>
      <w:u w:val="non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 w:eastAsia="en-US" w:bidi="en-US"/>
    </w:rPr>
  </w:style>
  <w:style w:type="character" w:customStyle="1" w:styleId="Tablecaption2">
    <w:name w:val="Table caption (2)_"/>
    <w:basedOn w:val="DefaultParagraphFont"/>
    <w:link w:val="Tablecaption20"/>
    <w:rPr>
      <w:rFonts w:ascii="Times New Roman" w:eastAsia="Times New Roman" w:hAnsi="Times New Roman" w:cs="Times New Roman"/>
      <w:b/>
      <w:bCs/>
      <w:i w:val="0"/>
      <w:iCs w:val="0"/>
      <w:smallCaps w:val="0"/>
      <w:strike w:val="0"/>
      <w:sz w:val="21"/>
      <w:szCs w:val="21"/>
      <w:u w:val="none"/>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 w:eastAsia="en-US" w:bidi="en-US"/>
    </w:rPr>
  </w:style>
  <w:style w:type="character" w:customStyle="1" w:styleId="BodyText2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 w:eastAsia="en-US" w:bidi="en-US"/>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1"/>
      <w:szCs w:val="21"/>
      <w:u w:val="none"/>
    </w:rPr>
  </w:style>
  <w:style w:type="character" w:customStyle="1" w:styleId="Heading31">
    <w:name w:val="Heading #3"/>
    <w:basedOn w:val="Heading3"/>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1"/>
      <w:szCs w:val="21"/>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TOC1Char">
    <w:name w:val="TOC 1 Char"/>
    <w:basedOn w:val="DefaultParagraphFont"/>
    <w:link w:val="TOC1"/>
    <w:uiPriority w:val="39"/>
    <w:rsid w:val="002A466F"/>
    <w:rPr>
      <w:rFonts w:ascii="Times New Roman" w:eastAsia="Times New Roman" w:hAnsi="Times New Roman" w:cs="Times New Roman"/>
      <w:noProof/>
      <w:color w:val="000000"/>
      <w:shd w:val="clear" w:color="auto" w:fill="FFFFFF"/>
    </w:rPr>
  </w:style>
  <w:style w:type="character" w:customStyle="1" w:styleId="Tableofcontents2105ptNotBold">
    <w:name w:val="Table of contents (2) + 10.5 pt;Not Bold"/>
    <w:basedOn w:val="TOC3Char"/>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Tableofcontents2">
    <w:name w:val="Table of contents (2)"/>
    <w:basedOn w:val="TOC3Char"/>
    <w:rPr>
      <w:rFonts w:ascii="Times New Roman" w:eastAsia="Times New Roman" w:hAnsi="Times New Roman" w:cs="Times New Roman"/>
      <w:b/>
      <w:bCs/>
      <w:i w:val="0"/>
      <w:iCs w:val="0"/>
      <w:smallCaps w:val="0"/>
      <w:strike w:val="0"/>
      <w:color w:val="000000"/>
      <w:spacing w:val="0"/>
      <w:w w:val="100"/>
      <w:position w:val="0"/>
      <w:sz w:val="19"/>
      <w:szCs w:val="19"/>
      <w:u w:val="none"/>
      <w:lang w:val="lv" w:eastAsia="en-US" w:bidi="en-US"/>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 w:eastAsia="en-US" w:bidi="en-US"/>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u w:val="none"/>
    </w:rPr>
  </w:style>
  <w:style w:type="character" w:customStyle="1" w:styleId="Heading3NotBold">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000000"/>
      <w:spacing w:val="0"/>
      <w:w w:val="100"/>
      <w:position w:val="0"/>
      <w:sz w:val="21"/>
      <w:szCs w:val="21"/>
      <w:u w:val="none"/>
      <w:lang w:val="lv" w:eastAsia="en-US" w:bidi="en-US"/>
    </w:rPr>
  </w:style>
  <w:style w:type="character" w:customStyle="1" w:styleId="Bodytext3Bold">
    <w:name w:val="Body text (3) + Bold"/>
    <w:basedOn w:val="Bodytext3"/>
    <w:rPr>
      <w:rFonts w:ascii="Times New Roman" w:eastAsia="Times New Roman" w:hAnsi="Times New Roman" w:cs="Times New Roman"/>
      <w:b/>
      <w:bCs/>
      <w:i/>
      <w:iCs/>
      <w:smallCaps w:val="0"/>
      <w:strike w:val="0"/>
      <w:color w:val="000000"/>
      <w:spacing w:val="0"/>
      <w:w w:val="100"/>
      <w:position w:val="0"/>
      <w:sz w:val="21"/>
      <w:szCs w:val="21"/>
      <w:u w:val="none"/>
      <w:lang w:val="lv" w:eastAsia="en-US" w:bidi="en-US"/>
    </w:rPr>
  </w:style>
  <w:style w:type="character" w:customStyle="1" w:styleId="Bodytext3Bold0">
    <w:name w:val="Body text (3) + Bold"/>
    <w:basedOn w:val="Bodytext3"/>
    <w:rPr>
      <w:rFonts w:ascii="Times New Roman" w:eastAsia="Times New Roman" w:hAnsi="Times New Roman" w:cs="Times New Roman"/>
      <w:b/>
      <w:bCs/>
      <w:i/>
      <w:iCs/>
      <w:smallCaps w:val="0"/>
      <w:strike w:val="0"/>
      <w:color w:val="000000"/>
      <w:spacing w:val="0"/>
      <w:w w:val="100"/>
      <w:position w:val="0"/>
      <w:sz w:val="21"/>
      <w:szCs w:val="21"/>
      <w:u w:val="single"/>
      <w:lang w:val="lv" w:eastAsia="en-US" w:bidi="en-US"/>
    </w:rPr>
  </w:style>
  <w:style w:type="character" w:customStyle="1" w:styleId="Bodytext37ptNotItalic">
    <w:name w:val="Body text (3) + 7 pt;Not Italic"/>
    <w:basedOn w:val="Bodytext3"/>
    <w:rPr>
      <w:rFonts w:ascii="Times New Roman" w:eastAsia="Times New Roman" w:hAnsi="Times New Roman" w:cs="Times New Roman"/>
      <w:b w:val="0"/>
      <w:bCs w:val="0"/>
      <w:i/>
      <w:iCs/>
      <w:smallCaps w:val="0"/>
      <w:strike w:val="0"/>
      <w:color w:val="000000"/>
      <w:spacing w:val="0"/>
      <w:w w:val="100"/>
      <w:position w:val="0"/>
      <w:sz w:val="14"/>
      <w:szCs w:val="14"/>
      <w:u w:val="none"/>
      <w:lang w:val="lv" w:eastAsia="en-US" w:bidi="en-US"/>
    </w:rPr>
  </w:style>
  <w:style w:type="character" w:customStyle="1" w:styleId="Bodytext32">
    <w:name w:val="Body text (3)"/>
    <w:basedOn w:val="Bodytext3"/>
    <w:rPr>
      <w:rFonts w:ascii="Times New Roman" w:eastAsia="Times New Roman" w:hAnsi="Times New Roman" w:cs="Times New Roman"/>
      <w:b w:val="0"/>
      <w:bCs w:val="0"/>
      <w:i/>
      <w:iCs/>
      <w:smallCaps w:val="0"/>
      <w:strike w:val="0"/>
      <w:color w:val="000000"/>
      <w:spacing w:val="0"/>
      <w:w w:val="100"/>
      <w:position w:val="0"/>
      <w:sz w:val="21"/>
      <w:szCs w:val="21"/>
      <w:u w:val="single"/>
      <w:lang w:val="lv"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1"/>
      <w:szCs w:val="21"/>
      <w:u w:val="none"/>
    </w:rPr>
  </w:style>
  <w:style w:type="character" w:customStyle="1" w:styleId="Tablecaption1">
    <w:name w:val="Table caption"/>
    <w:basedOn w:val="Tablecaption"/>
    <w:rPr>
      <w:rFonts w:ascii="Times New Roman" w:eastAsia="Times New Roman" w:hAnsi="Times New Roman" w:cs="Times New Roman"/>
      <w:b w:val="0"/>
      <w:bCs w:val="0"/>
      <w:i/>
      <w:iCs/>
      <w:smallCaps w:val="0"/>
      <w:strike w:val="0"/>
      <w:color w:val="000000"/>
      <w:spacing w:val="0"/>
      <w:w w:val="100"/>
      <w:position w:val="0"/>
      <w:sz w:val="21"/>
      <w:szCs w:val="21"/>
      <w:u w:val="single"/>
      <w:lang w:val="lv" w:eastAsia="en-US" w:bidi="en-US"/>
    </w:rPr>
  </w:style>
  <w:style w:type="character" w:customStyle="1" w:styleId="Bodytext85pt">
    <w:name w:val="Body text + 8.5 pt"/>
    <w:basedOn w:val="Bodytex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character" w:customStyle="1" w:styleId="Bodytext85pt0">
    <w:name w:val="Body text + 8.5 pt"/>
    <w:basedOn w:val="Bodytext"/>
    <w:rPr>
      <w:rFonts w:ascii="Times New Roman" w:eastAsia="Times New Roman" w:hAnsi="Times New Roman" w:cs="Times New Roman"/>
      <w:b w:val="0"/>
      <w:bCs w:val="0"/>
      <w:i w:val="0"/>
      <w:iCs w:val="0"/>
      <w:smallCaps w:val="0"/>
      <w:strike w:val="0"/>
      <w:color w:val="FFFFFF"/>
      <w:spacing w:val="0"/>
      <w:w w:val="100"/>
      <w:position w:val="0"/>
      <w:sz w:val="17"/>
      <w:szCs w:val="17"/>
      <w:u w:val="none"/>
      <w:lang w:val="lv" w:eastAsia="en-US" w:bidi="en-US"/>
    </w:rPr>
  </w:style>
  <w:style w:type="character" w:customStyle="1" w:styleId="Bodytext85ptItalic">
    <w:name w:val="Body text + 8.5 pt;Italic"/>
    <w:basedOn w:val="Bodytext"/>
    <w:rPr>
      <w:rFonts w:ascii="Times New Roman" w:eastAsia="Times New Roman" w:hAnsi="Times New Roman" w:cs="Times New Roman"/>
      <w:b w:val="0"/>
      <w:bCs w:val="0"/>
      <w:i/>
      <w:iCs/>
      <w:smallCaps w:val="0"/>
      <w:strike w:val="0"/>
      <w:color w:val="000000"/>
      <w:spacing w:val="0"/>
      <w:w w:val="100"/>
      <w:position w:val="0"/>
      <w:sz w:val="17"/>
      <w:szCs w:val="17"/>
      <w:u w:val="none"/>
      <w:lang w:val="lv" w:eastAsia="en-US" w:bidi="en-US"/>
    </w:rPr>
  </w:style>
  <w:style w:type="character" w:customStyle="1" w:styleId="Bodytext9ptBoldItalic">
    <w:name w:val="Body text + 9 pt;Bold;Italic"/>
    <w:basedOn w:val="Bodytext"/>
    <w:rPr>
      <w:rFonts w:ascii="Times New Roman" w:eastAsia="Times New Roman" w:hAnsi="Times New Roman" w:cs="Times New Roman"/>
      <w:b/>
      <w:bCs/>
      <w:i/>
      <w:iCs/>
      <w:smallCaps w:val="0"/>
      <w:strike w:val="0"/>
      <w:color w:val="000000"/>
      <w:spacing w:val="0"/>
      <w:w w:val="100"/>
      <w:position w:val="0"/>
      <w:sz w:val="18"/>
      <w:szCs w:val="18"/>
      <w:u w:val="none"/>
      <w:lang w:val="lv" w:eastAsia="en-US" w:bidi="en-US"/>
    </w:rPr>
  </w:style>
  <w:style w:type="character" w:customStyle="1" w:styleId="BodytextBold1">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40">
    <w:name w:val="Body text (4)_"/>
    <w:basedOn w:val="DefaultParagraphFont"/>
    <w:link w:val="Bodytext41"/>
    <w:rPr>
      <w:rFonts w:ascii="Times New Roman" w:eastAsia="Times New Roman" w:hAnsi="Times New Roman" w:cs="Times New Roman"/>
      <w:b/>
      <w:bCs/>
      <w:i w:val="0"/>
      <w:iCs w:val="0"/>
      <w:smallCaps w:val="0"/>
      <w:strike w:val="0"/>
      <w:u w:val="none"/>
    </w:rPr>
  </w:style>
  <w:style w:type="character" w:customStyle="1" w:styleId="Bodytext85pt1">
    <w:name w:val="Body text + 8.5 pt"/>
    <w:aliases w:val="Italic"/>
    <w:basedOn w:val="Bodytex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paragraph" w:customStyle="1" w:styleId="Footnote0">
    <w:name w:val="Footnote"/>
    <w:basedOn w:val="Normal"/>
    <w:link w:val="Footnote"/>
    <w:pPr>
      <w:shd w:val="clear" w:color="auto" w:fill="FFFFFF"/>
      <w:spacing w:line="221" w:lineRule="exact"/>
      <w:jc w:val="both"/>
    </w:pPr>
    <w:rPr>
      <w:rFonts w:ascii="Times New Roman" w:eastAsia="Times New Roman" w:hAnsi="Times New Roman" w:cs="Times New Roman"/>
      <w:sz w:val="17"/>
      <w:szCs w:val="17"/>
    </w:rPr>
  </w:style>
  <w:style w:type="paragraph" w:customStyle="1" w:styleId="Footnote21">
    <w:name w:val="Footnote (2)"/>
    <w:basedOn w:val="Normal"/>
    <w:link w:val="Footnote20"/>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Bodytext20">
    <w:name w:val="Body text (2)"/>
    <w:basedOn w:val="Normal"/>
    <w:link w:val="Bodytext2"/>
    <w:pPr>
      <w:shd w:val="clear" w:color="auto" w:fill="FFFFFF"/>
      <w:spacing w:after="420" w:line="0" w:lineRule="atLeast"/>
      <w:ind w:hanging="560"/>
      <w:jc w:val="center"/>
    </w:pPr>
    <w:rPr>
      <w:rFonts w:ascii="Times New Roman" w:eastAsia="Times New Roman" w:hAnsi="Times New Roman" w:cs="Times New Roman"/>
      <w:b/>
      <w:bCs/>
      <w:sz w:val="21"/>
      <w:szCs w:val="21"/>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1"/>
      <w:szCs w:val="21"/>
    </w:rPr>
  </w:style>
  <w:style w:type="paragraph" w:customStyle="1" w:styleId="BodyText4">
    <w:name w:val="Body Text4"/>
    <w:basedOn w:val="Normal"/>
    <w:link w:val="Bodytext"/>
    <w:pPr>
      <w:shd w:val="clear" w:color="auto" w:fill="FFFFFF"/>
      <w:spacing w:before="300" w:after="60" w:line="259" w:lineRule="exact"/>
      <w:ind w:hanging="600"/>
      <w:jc w:val="both"/>
    </w:pPr>
    <w:rPr>
      <w:rFonts w:ascii="Times New Roman" w:eastAsia="Times New Roman" w:hAnsi="Times New Roman" w:cs="Times New Roman"/>
      <w:sz w:val="21"/>
      <w:szCs w:val="21"/>
    </w:rPr>
  </w:style>
  <w:style w:type="paragraph" w:styleId="TOC3">
    <w:name w:val="toc 3"/>
    <w:basedOn w:val="Normal"/>
    <w:link w:val="TOC3Char"/>
    <w:autoRedefine/>
    <w:pPr>
      <w:shd w:val="clear" w:color="auto" w:fill="FFFFFF"/>
      <w:spacing w:line="350" w:lineRule="exact"/>
      <w:jc w:val="both"/>
    </w:pPr>
    <w:rPr>
      <w:rFonts w:ascii="Times New Roman" w:eastAsia="Times New Roman" w:hAnsi="Times New Roman" w:cs="Times New Roman"/>
      <w:b/>
      <w:bCs/>
      <w:sz w:val="19"/>
      <w:szCs w:val="19"/>
    </w:rPr>
  </w:style>
  <w:style w:type="paragraph" w:customStyle="1" w:styleId="Tablecaption20">
    <w:name w:val="Table caption (2)"/>
    <w:basedOn w:val="Normal"/>
    <w:link w:val="Tablecaption2"/>
    <w:pPr>
      <w:shd w:val="clear" w:color="auto" w:fill="FFFFFF"/>
      <w:spacing w:line="0" w:lineRule="atLeast"/>
    </w:pPr>
    <w:rPr>
      <w:rFonts w:ascii="Times New Roman" w:eastAsia="Times New Roman" w:hAnsi="Times New Roman" w:cs="Times New Roman"/>
      <w:b/>
      <w:bCs/>
      <w:sz w:val="21"/>
      <w:szCs w:val="21"/>
    </w:rPr>
  </w:style>
  <w:style w:type="paragraph" w:customStyle="1" w:styleId="Heading30">
    <w:name w:val="Heading #3"/>
    <w:basedOn w:val="Normal"/>
    <w:link w:val="Heading3"/>
    <w:pPr>
      <w:shd w:val="clear" w:color="auto" w:fill="FFFFFF"/>
      <w:spacing w:before="420" w:after="180" w:line="0" w:lineRule="atLeast"/>
      <w:jc w:val="both"/>
      <w:outlineLvl w:val="2"/>
    </w:pPr>
    <w:rPr>
      <w:rFonts w:ascii="Times New Roman" w:eastAsia="Times New Roman" w:hAnsi="Times New Roman" w:cs="Times New Roman"/>
      <w:b/>
      <w:bCs/>
      <w:sz w:val="21"/>
      <w:szCs w:val="21"/>
    </w:rPr>
  </w:style>
  <w:style w:type="paragraph" w:customStyle="1" w:styleId="Bodytext30">
    <w:name w:val="Body text (3)"/>
    <w:basedOn w:val="Normal"/>
    <w:link w:val="Bodytext3"/>
    <w:pPr>
      <w:shd w:val="clear" w:color="auto" w:fill="FFFFFF"/>
      <w:spacing w:before="60" w:after="180" w:line="0" w:lineRule="atLeast"/>
      <w:ind w:hanging="360"/>
      <w:jc w:val="both"/>
    </w:pPr>
    <w:rPr>
      <w:rFonts w:ascii="Times New Roman" w:eastAsia="Times New Roman" w:hAnsi="Times New Roman" w:cs="Times New Roman"/>
      <w:i/>
      <w:iCs/>
      <w:sz w:val="21"/>
      <w:szCs w:val="21"/>
    </w:rPr>
  </w:style>
  <w:style w:type="paragraph" w:customStyle="1" w:styleId="Heading21">
    <w:name w:val="Heading #2"/>
    <w:basedOn w:val="Normal"/>
    <w:link w:val="Heading20"/>
    <w:pPr>
      <w:shd w:val="clear" w:color="auto" w:fill="FFFFFF"/>
      <w:spacing w:before="1080" w:after="480" w:line="0" w:lineRule="atLeast"/>
      <w:jc w:val="center"/>
      <w:outlineLvl w:val="1"/>
    </w:pPr>
    <w:rPr>
      <w:rFonts w:ascii="Times New Roman" w:eastAsia="Times New Roman" w:hAnsi="Times New Roman" w:cs="Times New Roman"/>
      <w:b/>
      <w:bCs/>
    </w:rPr>
  </w:style>
  <w:style w:type="paragraph" w:styleId="TOC1">
    <w:name w:val="toc 1"/>
    <w:basedOn w:val="Normal"/>
    <w:link w:val="TOC1Char"/>
    <w:autoRedefine/>
    <w:uiPriority w:val="39"/>
    <w:rsid w:val="002A466F"/>
    <w:pPr>
      <w:shd w:val="clear" w:color="auto" w:fill="FFFFFF"/>
      <w:tabs>
        <w:tab w:val="right" w:leader="dot" w:pos="8822"/>
      </w:tabs>
      <w:spacing w:line="350" w:lineRule="exact"/>
      <w:jc w:val="center"/>
    </w:pPr>
    <w:rPr>
      <w:rFonts w:ascii="Times New Roman" w:eastAsia="Times New Roman" w:hAnsi="Times New Roman" w:cs="Times New Roman"/>
      <w:noProof/>
    </w:rPr>
  </w:style>
  <w:style w:type="paragraph" w:customStyle="1" w:styleId="Heading11">
    <w:name w:val="Heading #1"/>
    <w:basedOn w:val="Normal"/>
    <w:link w:val="Heading10"/>
    <w:pPr>
      <w:shd w:val="clear" w:color="auto" w:fill="FFFFFF"/>
      <w:spacing w:after="600" w:line="0" w:lineRule="atLeast"/>
      <w:jc w:val="both"/>
      <w:outlineLvl w:val="0"/>
    </w:pPr>
    <w:rPr>
      <w:rFonts w:ascii="Times New Roman" w:eastAsia="Times New Roman" w:hAnsi="Times New Roman" w:cs="Times New Roman"/>
      <w:b/>
      <w:bCs/>
    </w:rPr>
  </w:style>
  <w:style w:type="paragraph" w:customStyle="1" w:styleId="Tablecaption0">
    <w:name w:val="Table caption"/>
    <w:basedOn w:val="Normal"/>
    <w:link w:val="Tablecaption"/>
    <w:pPr>
      <w:shd w:val="clear" w:color="auto" w:fill="FFFFFF"/>
      <w:spacing w:after="60" w:line="0" w:lineRule="atLeast"/>
    </w:pPr>
    <w:rPr>
      <w:rFonts w:ascii="Times New Roman" w:eastAsia="Times New Roman" w:hAnsi="Times New Roman" w:cs="Times New Roman"/>
      <w:i/>
      <w:iCs/>
      <w:sz w:val="21"/>
      <w:szCs w:val="21"/>
    </w:rPr>
  </w:style>
  <w:style w:type="paragraph" w:customStyle="1" w:styleId="Bodytext41">
    <w:name w:val="Body text (4)"/>
    <w:basedOn w:val="Normal"/>
    <w:link w:val="Bodytext40"/>
    <w:pPr>
      <w:shd w:val="clear" w:color="auto" w:fill="FFFFFF"/>
      <w:spacing w:after="840" w:line="0" w:lineRule="atLeast"/>
      <w:ind w:hanging="340"/>
    </w:pPr>
    <w:rPr>
      <w:rFonts w:ascii="Times New Roman" w:eastAsia="Times New Roman" w:hAnsi="Times New Roman" w:cs="Times New Roman"/>
      <w:b/>
      <w:bCs/>
    </w:rPr>
  </w:style>
  <w:style w:type="paragraph" w:styleId="TOC2">
    <w:name w:val="toc 2"/>
    <w:basedOn w:val="Normal"/>
    <w:autoRedefine/>
    <w:uiPriority w:val="39"/>
    <w:pPr>
      <w:shd w:val="clear" w:color="auto" w:fill="FFFFFF"/>
      <w:spacing w:before="480" w:line="350" w:lineRule="exact"/>
      <w:jc w:val="both"/>
    </w:pPr>
    <w:rPr>
      <w:rFonts w:ascii="Times New Roman" w:eastAsia="Times New Roman" w:hAnsi="Times New Roman" w:cs="Times New Roman"/>
      <w:sz w:val="21"/>
      <w:szCs w:val="21"/>
    </w:rPr>
  </w:style>
  <w:style w:type="paragraph" w:styleId="Header">
    <w:name w:val="header"/>
    <w:basedOn w:val="Normal"/>
    <w:link w:val="HeaderChar"/>
    <w:uiPriority w:val="99"/>
    <w:unhideWhenUsed/>
    <w:rsid w:val="00B15FC6"/>
    <w:pPr>
      <w:tabs>
        <w:tab w:val="center" w:pos="4153"/>
        <w:tab w:val="right" w:pos="8306"/>
      </w:tabs>
    </w:pPr>
  </w:style>
  <w:style w:type="character" w:customStyle="1" w:styleId="HeaderChar">
    <w:name w:val="Header Char"/>
    <w:basedOn w:val="DefaultParagraphFont"/>
    <w:link w:val="Header"/>
    <w:uiPriority w:val="99"/>
    <w:rsid w:val="00B15FC6"/>
    <w:rPr>
      <w:color w:val="000000"/>
    </w:rPr>
  </w:style>
  <w:style w:type="paragraph" w:styleId="Footer">
    <w:name w:val="footer"/>
    <w:basedOn w:val="Normal"/>
    <w:link w:val="FooterChar"/>
    <w:uiPriority w:val="99"/>
    <w:unhideWhenUsed/>
    <w:rsid w:val="00B15FC6"/>
    <w:pPr>
      <w:tabs>
        <w:tab w:val="center" w:pos="4153"/>
        <w:tab w:val="right" w:pos="8306"/>
      </w:tabs>
    </w:pPr>
  </w:style>
  <w:style w:type="character" w:customStyle="1" w:styleId="FooterChar">
    <w:name w:val="Footer Char"/>
    <w:basedOn w:val="DefaultParagraphFont"/>
    <w:link w:val="Footer"/>
    <w:uiPriority w:val="99"/>
    <w:rsid w:val="00B15FC6"/>
    <w:rPr>
      <w:color w:val="000000"/>
    </w:rPr>
  </w:style>
  <w:style w:type="paragraph" w:customStyle="1" w:styleId="FooterSensitivity">
    <w:name w:val="Footer Sensitivity"/>
    <w:basedOn w:val="Normal"/>
    <w:link w:val="FooterSensitivityChar"/>
    <w:pPr>
      <w:widowControl/>
      <w:pBdr>
        <w:top w:val="single" w:sz="4" w:space="1" w:color="auto"/>
        <w:left w:val="single" w:sz="4" w:space="4" w:color="auto"/>
        <w:bottom w:val="single" w:sz="4" w:space="1" w:color="auto"/>
        <w:right w:val="single" w:sz="4" w:space="4" w:color="auto"/>
      </w:pBdr>
      <w:spacing w:before="360"/>
      <w:ind w:left="113" w:right="113"/>
      <w:jc w:val="center"/>
    </w:pPr>
    <w:rPr>
      <w:rFonts w:ascii="Times New Roman" w:eastAsiaTheme="minorHAnsi" w:hAnsi="Times New Roman" w:cs="Times New Roman"/>
      <w:b/>
      <w:color w:val="auto"/>
      <w:sz w:val="32"/>
      <w:szCs w:val="22"/>
      <w:lang w:bidi="ar-SA"/>
    </w:rPr>
  </w:style>
  <w:style w:type="character" w:customStyle="1" w:styleId="FooterSensitivityChar">
    <w:name w:val="Footer Sensitivity Char"/>
    <w:basedOn w:val="DefaultParagraphFont"/>
    <w:link w:val="FooterSensitivity"/>
    <w:rPr>
      <w:rFonts w:ascii="Times New Roman" w:eastAsiaTheme="minorHAnsi" w:hAnsi="Times New Roman" w:cs="Times New Roman"/>
      <w:b/>
      <w:sz w:val="32"/>
      <w:szCs w:val="22"/>
      <w:lang w:bidi="ar-SA"/>
    </w:rPr>
  </w:style>
  <w:style w:type="paragraph" w:styleId="FootnoteText">
    <w:name w:val="footnote text"/>
    <w:basedOn w:val="Normal"/>
    <w:link w:val="FootnoteTextChar"/>
    <w:uiPriority w:val="99"/>
    <w:semiHidden/>
    <w:unhideWhenUsed/>
    <w:pPr>
      <w:widowControl/>
    </w:pPr>
    <w:rPr>
      <w:rFonts w:asciiTheme="minorHAnsi" w:eastAsiaTheme="minorHAnsi" w:hAnsiTheme="minorHAnsi" w:cstheme="minorBidi"/>
      <w:color w:val="auto"/>
      <w:sz w:val="20"/>
      <w:szCs w:val="20"/>
      <w:lang w:bidi="ar-SA"/>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sz w:val="20"/>
      <w:szCs w:val="20"/>
      <w:lang w:bidi="ar-SA"/>
    </w:rPr>
  </w:style>
  <w:style w:type="character" w:styleId="FootnoteReference">
    <w:name w:val="footnote reference"/>
    <w:aliases w:val="Footnote symbol,Char Char Char Char Char,Знак Char Char Char Char,Char1 Char Char Char Char,Footnote Reference Superscript,Footnote reference number,stylish,BVI fnr,Footnote symboFußnotenzeichen,Footnote sign,Footnote Reference Number"/>
    <w:basedOn w:val="DefaultParagraphFont"/>
    <w:unhideWhenUsed/>
    <w:qFormat/>
    <w:rPr>
      <w:vertAlign w:val="superscript"/>
    </w:rPr>
  </w:style>
  <w:style w:type="paragraph" w:customStyle="1" w:styleId="HeadingRRF">
    <w:name w:val="Heading RRF"/>
    <w:basedOn w:val="Heading1"/>
    <w:link w:val="HeadingRRFChar"/>
    <w:qFormat/>
    <w:pPr>
      <w:widowControl/>
      <w:spacing w:line="259" w:lineRule="auto"/>
    </w:pPr>
    <w:rPr>
      <w:b w:val="0"/>
      <w:lang w:bidi="ar-SA"/>
    </w:rPr>
  </w:style>
  <w:style w:type="character" w:customStyle="1" w:styleId="HeadingRRFChar">
    <w:name w:val="Heading RRF Char"/>
    <w:basedOn w:val="Heading1Char"/>
    <w:link w:val="HeadingRRF"/>
    <w:rPr>
      <w:rFonts w:asciiTheme="majorHAnsi" w:eastAsiaTheme="majorEastAsia" w:hAnsiTheme="majorHAnsi" w:cstheme="majorBidi"/>
      <w:b w:val="0"/>
      <w:color w:val="0F4761" w:themeColor="accent1" w:themeShade="BF"/>
      <w:sz w:val="32"/>
      <w:szCs w:val="32"/>
      <w:lang w:bidi="ar-SA"/>
    </w:rPr>
  </w:style>
  <w:style w:type="character" w:customStyle="1" w:styleId="Heading1Char">
    <w:name w:val="Heading 1 Char"/>
    <w:basedOn w:val="DefaultParagraphFont"/>
    <w:link w:val="Heading1"/>
    <w:uiPriority w:val="9"/>
    <w:rsid w:val="00307482"/>
    <w:rPr>
      <w:rFonts w:ascii="Times New Roman" w:eastAsiaTheme="majorEastAsia" w:hAnsi="Times New Roman" w:cstheme="majorBidi"/>
      <w:b/>
      <w:sz w:val="21"/>
      <w:szCs w:val="32"/>
    </w:r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pPr>
      <w:widowControl/>
      <w:spacing w:after="160" w:line="259" w:lineRule="auto"/>
      <w:ind w:left="720"/>
      <w:contextualSpacing/>
    </w:pPr>
    <w:rPr>
      <w:rFonts w:asciiTheme="minorHAnsi" w:eastAsiaTheme="minorHAnsi" w:hAnsiTheme="minorHAnsi" w:cstheme="minorBidi"/>
      <w:color w:val="auto"/>
      <w:sz w:val="22"/>
      <w:szCs w:val="22"/>
      <w:lang w:bidi="ar-SA"/>
    </w:r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Pr>
      <w:rFonts w:asciiTheme="minorHAnsi" w:eastAsiaTheme="minorHAnsi" w:hAnsiTheme="minorHAnsi" w:cstheme="minorBidi"/>
      <w:sz w:val="22"/>
      <w:szCs w:val="22"/>
      <w:lang w:bidi="ar-SA"/>
    </w:rPr>
  </w:style>
  <w:style w:type="paragraph" w:customStyle="1" w:styleId="FooterCoverPage">
    <w:name w:val="Footer Cover Page"/>
    <w:basedOn w:val="Normal"/>
    <w:link w:val="FooterCoverPageChar"/>
    <w:pPr>
      <w:widowControl/>
      <w:tabs>
        <w:tab w:val="center" w:pos="4535"/>
        <w:tab w:val="right" w:pos="9071"/>
        <w:tab w:val="right" w:pos="9921"/>
      </w:tabs>
      <w:spacing w:before="360"/>
      <w:ind w:left="-850" w:right="-850"/>
    </w:pPr>
    <w:rPr>
      <w:rFonts w:ascii="Times New Roman" w:eastAsiaTheme="minorHAnsi" w:hAnsi="Times New Roman" w:cs="Times New Roman"/>
      <w:color w:val="auto"/>
      <w:szCs w:val="22"/>
      <w:lang w:bidi="ar-SA"/>
    </w:rPr>
  </w:style>
  <w:style w:type="character" w:customStyle="1" w:styleId="FooterCoverPageChar">
    <w:name w:val="Footer Cover Page Char"/>
    <w:basedOn w:val="DefaultParagraphFont"/>
    <w:link w:val="FooterCoverPage"/>
    <w:rPr>
      <w:rFonts w:ascii="Times New Roman" w:eastAsiaTheme="minorHAnsi" w:hAnsi="Times New Roman" w:cs="Times New Roman"/>
      <w:szCs w:val="22"/>
      <w:lang w:bidi="ar-SA"/>
    </w:rPr>
  </w:style>
  <w:style w:type="character" w:customStyle="1" w:styleId="Heading2Char">
    <w:name w:val="Heading 2 Char"/>
    <w:basedOn w:val="DefaultParagraphFont"/>
    <w:link w:val="Heading2"/>
    <w:uiPriority w:val="1"/>
    <w:rsid w:val="00307482"/>
    <w:rPr>
      <w:rFonts w:ascii="Times New Roman" w:eastAsiaTheme="majorEastAsia" w:hAnsi="Times New Roman" w:cstheme="majorBidi"/>
      <w:b/>
      <w:sz w:val="21"/>
      <w:szCs w:val="26"/>
      <w:lang w:bidi="ar-SA"/>
    </w:rPr>
  </w:style>
  <w:style w:type="table" w:customStyle="1" w:styleId="TableGrid12">
    <w:name w:val="Table Grid12"/>
    <w:basedOn w:val="TableNormal"/>
    <w:next w:val="TableGrid"/>
    <w:uiPriority w:val="39"/>
    <w:pPr>
      <w:widowControl/>
    </w:pPr>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0BC2"/>
    <w:rPr>
      <w:sz w:val="16"/>
      <w:szCs w:val="16"/>
    </w:rPr>
  </w:style>
  <w:style w:type="paragraph" w:styleId="CommentText">
    <w:name w:val="annotation text"/>
    <w:basedOn w:val="Normal"/>
    <w:link w:val="CommentTextChar"/>
    <w:uiPriority w:val="99"/>
    <w:unhideWhenUsed/>
    <w:rsid w:val="00F70BC2"/>
    <w:pPr>
      <w:widowControl/>
      <w:spacing w:after="160"/>
    </w:pPr>
    <w:rPr>
      <w:rFonts w:asciiTheme="minorHAnsi" w:eastAsiaTheme="minorHAnsi" w:hAnsiTheme="minorHAnsi" w:cstheme="minorBidi"/>
      <w:color w:val="auto"/>
      <w:sz w:val="20"/>
      <w:szCs w:val="20"/>
      <w:lang w:bidi="ar-SA"/>
    </w:rPr>
  </w:style>
  <w:style w:type="character" w:customStyle="1" w:styleId="CommentTextChar">
    <w:name w:val="Comment Text Char"/>
    <w:basedOn w:val="DefaultParagraphFont"/>
    <w:link w:val="CommentText"/>
    <w:uiPriority w:val="99"/>
    <w:rsid w:val="00F70BC2"/>
    <w:rPr>
      <w:rFonts w:asciiTheme="minorHAnsi" w:eastAsiaTheme="minorHAnsi" w:hAnsiTheme="minorHAnsi" w:cstheme="minorBidi"/>
      <w:sz w:val="20"/>
      <w:szCs w:val="20"/>
      <w:lang w:bidi="ar-SA"/>
    </w:rPr>
  </w:style>
  <w:style w:type="paragraph" w:styleId="TOC5">
    <w:name w:val="toc 5"/>
    <w:basedOn w:val="Normal"/>
    <w:next w:val="Normal"/>
    <w:autoRedefine/>
    <w:uiPriority w:val="39"/>
    <w:semiHidden/>
    <w:unhideWhenUsed/>
    <w:rsid w:val="003E3DD8"/>
    <w:pPr>
      <w:spacing w:after="100"/>
      <w:ind w:left="960"/>
    </w:pPr>
  </w:style>
  <w:style w:type="paragraph" w:styleId="TOC4">
    <w:name w:val="toc 4"/>
    <w:basedOn w:val="Normal"/>
    <w:next w:val="Normal"/>
    <w:autoRedefine/>
    <w:uiPriority w:val="39"/>
    <w:unhideWhenUsed/>
    <w:rsid w:val="003E3DD8"/>
    <w:pPr>
      <w:widowControl/>
      <w:spacing w:after="100" w:line="259" w:lineRule="auto"/>
      <w:ind w:left="660"/>
    </w:pPr>
    <w:rPr>
      <w:rFonts w:asciiTheme="minorHAnsi" w:eastAsiaTheme="minorHAnsi" w:hAnsiTheme="minorHAnsi" w:cstheme="minorBidi"/>
      <w:color w:val="auto"/>
      <w:sz w:val="22"/>
      <w:szCs w:val="22"/>
      <w:lang w:bidi="ar-SA"/>
    </w:rPr>
  </w:style>
  <w:style w:type="paragraph" w:styleId="TOCHeading">
    <w:name w:val="TOC Heading"/>
    <w:basedOn w:val="Heading1"/>
    <w:next w:val="Normal"/>
    <w:uiPriority w:val="39"/>
    <w:unhideWhenUsed/>
    <w:qFormat/>
    <w:rsid w:val="003E3DD8"/>
    <w:pPr>
      <w:widowControl/>
      <w:spacing w:line="259" w:lineRule="auto"/>
      <w:outlineLvl w:val="9"/>
    </w:pPr>
    <w:rPr>
      <w:lang w:val="en-US" w:bidi="ar-SA"/>
    </w:rPr>
  </w:style>
  <w:style w:type="paragraph" w:customStyle="1" w:styleId="pf0">
    <w:name w:val="pf0"/>
    <w:basedOn w:val="Normal"/>
    <w:rsid w:val="009E1517"/>
    <w:pPr>
      <w:widowControl/>
      <w:spacing w:before="100" w:beforeAutospacing="1" w:after="100" w:afterAutospacing="1"/>
    </w:pPr>
    <w:rPr>
      <w:rFonts w:ascii="Times New Roman" w:eastAsia="Times New Roman" w:hAnsi="Times New Roman" w:cs="Times New Roman"/>
      <w:color w:val="auto"/>
      <w:lang w:val="lv-LV" w:eastAsia="lv-LV" w:bidi="ar-SA"/>
    </w:rPr>
  </w:style>
  <w:style w:type="character" w:customStyle="1" w:styleId="cf01">
    <w:name w:val="cf01"/>
    <w:basedOn w:val="DefaultParagraphFont"/>
    <w:rsid w:val="009E1517"/>
    <w:rPr>
      <w:rFonts w:ascii="Segoe UI" w:hAnsi="Segoe UI" w:cs="Segoe UI" w:hint="default"/>
      <w:b/>
      <w:bCs/>
      <w:sz w:val="18"/>
      <w:szCs w:val="18"/>
    </w:rPr>
  </w:style>
  <w:style w:type="character" w:customStyle="1" w:styleId="cf21">
    <w:name w:val="cf21"/>
    <w:basedOn w:val="DefaultParagraphFont"/>
    <w:rsid w:val="009E1517"/>
    <w:rPr>
      <w:rFonts w:ascii="Segoe UI" w:hAnsi="Segoe UI" w:cs="Segoe UI" w:hint="default"/>
      <w:sz w:val="18"/>
      <w:szCs w:val="18"/>
    </w:rPr>
  </w:style>
  <w:style w:type="paragraph" w:customStyle="1" w:styleId="Default">
    <w:name w:val="Default"/>
    <w:rsid w:val="009C77E6"/>
    <w:pPr>
      <w:widowControl/>
      <w:autoSpaceDE w:val="0"/>
      <w:autoSpaceDN w:val="0"/>
      <w:adjustRightInd w:val="0"/>
    </w:pPr>
    <w:rPr>
      <w:rFonts w:ascii="Times New Roman" w:hAnsi="Times New Roman" w:cs="Times New Roman"/>
      <w:color w:val="000000"/>
      <w:lang w:val="lv-LV" w:bidi="ar-SA"/>
    </w:rPr>
  </w:style>
  <w:style w:type="paragraph" w:styleId="CommentSubject">
    <w:name w:val="annotation subject"/>
    <w:basedOn w:val="CommentText"/>
    <w:next w:val="CommentText"/>
    <w:link w:val="CommentSubjectChar"/>
    <w:uiPriority w:val="99"/>
    <w:semiHidden/>
    <w:unhideWhenUsed/>
    <w:rsid w:val="00DE4F8C"/>
    <w:pPr>
      <w:widowControl w:val="0"/>
      <w:spacing w:after="0"/>
    </w:pPr>
    <w:rPr>
      <w:rFonts w:ascii="Courier New" w:eastAsia="Courier New" w:hAnsi="Courier New" w:cs="Courier New"/>
      <w:b/>
      <w:bCs/>
      <w:color w:val="000000"/>
      <w:lang w:bidi="en-US"/>
    </w:rPr>
  </w:style>
  <w:style w:type="character" w:customStyle="1" w:styleId="CommentSubjectChar">
    <w:name w:val="Comment Subject Char"/>
    <w:basedOn w:val="CommentTextChar"/>
    <w:link w:val="CommentSubject"/>
    <w:uiPriority w:val="99"/>
    <w:semiHidden/>
    <w:rsid w:val="00DE4F8C"/>
    <w:rPr>
      <w:rFonts w:asciiTheme="minorHAnsi" w:eastAsiaTheme="minorHAnsi" w:hAnsiTheme="minorHAnsi" w:cstheme="minorBidi"/>
      <w:b/>
      <w:bCs/>
      <w:color w:val="000000"/>
      <w:sz w:val="20"/>
      <w:szCs w:val="20"/>
      <w:lang w:bidi="ar-SA"/>
    </w:rPr>
  </w:style>
  <w:style w:type="paragraph" w:styleId="Revision">
    <w:name w:val="Revision"/>
    <w:hidden/>
    <w:uiPriority w:val="99"/>
    <w:semiHidden/>
    <w:rsid w:val="00DE4F8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149200">
      <w:bodyDiv w:val="1"/>
      <w:marLeft w:val="0"/>
      <w:marRight w:val="0"/>
      <w:marTop w:val="0"/>
      <w:marBottom w:val="0"/>
      <w:divBdr>
        <w:top w:val="none" w:sz="0" w:space="0" w:color="auto"/>
        <w:left w:val="none" w:sz="0" w:space="0" w:color="auto"/>
        <w:bottom w:val="none" w:sz="0" w:space="0" w:color="auto"/>
        <w:right w:val="none" w:sz="0" w:space="0" w:color="auto"/>
      </w:divBdr>
    </w:div>
    <w:div w:id="1457916903">
      <w:bodyDiv w:val="1"/>
      <w:marLeft w:val="0"/>
      <w:marRight w:val="0"/>
      <w:marTop w:val="0"/>
      <w:marBottom w:val="0"/>
      <w:divBdr>
        <w:top w:val="none" w:sz="0" w:space="0" w:color="auto"/>
        <w:left w:val="none" w:sz="0" w:space="0" w:color="auto"/>
        <w:bottom w:val="none" w:sz="0" w:space="0" w:color="auto"/>
        <w:right w:val="none" w:sz="0" w:space="0" w:color="auto"/>
      </w:divBdr>
    </w:div>
    <w:div w:id="1662732130">
      <w:bodyDiv w:val="1"/>
      <w:marLeft w:val="0"/>
      <w:marRight w:val="0"/>
      <w:marTop w:val="0"/>
      <w:marBottom w:val="0"/>
      <w:divBdr>
        <w:top w:val="none" w:sz="0" w:space="0" w:color="auto"/>
        <w:left w:val="none" w:sz="0" w:space="0" w:color="auto"/>
        <w:bottom w:val="none" w:sz="0" w:space="0" w:color="auto"/>
        <w:right w:val="none" w:sz="0" w:space="0" w:color="auto"/>
      </w:divBdr>
    </w:div>
    <w:div w:id="2013558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riga.lv/lv/strukturvieniba/finansu-un-administracijas-lietu-komiteja"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1B87D5ABF651429579392F313233BD" ma:contentTypeVersion="6" ma:contentTypeDescription="Create a new document." ma:contentTypeScope="" ma:versionID="1d2785d51364712d5c1be3a331e79bab">
  <xsd:schema xmlns:xsd="http://www.w3.org/2001/XMLSchema" xmlns:xs="http://www.w3.org/2001/XMLSchema" xmlns:p="http://schemas.microsoft.com/office/2006/metadata/properties" xmlns:ns2="b2332242-72eb-4c56-ab66-572cc47fcb14" xmlns:ns3="97c12176-f42e-47a4-9c39-4993e896fb64" targetNamespace="http://schemas.microsoft.com/office/2006/metadata/properties" ma:root="true" ma:fieldsID="05a9c49f32c55c011f876faa75d2f503" ns2:_="" ns3:_="">
    <xsd:import namespace="b2332242-72eb-4c56-ab66-572cc47fcb14"/>
    <xsd:import namespace="97c12176-f42e-47a4-9c39-4993e896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32242-72eb-4c56-ab66-572cc47fc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12176-f42e-47a4-9c39-4993e896fb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75604-042E-4C28-9FAA-F5E8D22D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32242-72eb-4c56-ab66-572cc47fcb14"/>
    <ds:schemaRef ds:uri="97c12176-f42e-47a4-9c39-4993e896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4704D-2C5A-471B-B159-05199C6B6EFF}">
  <ds:schemaRefs>
    <ds:schemaRef ds:uri="http://schemas.microsoft.com/sharepoint/v3/contenttype/forms"/>
  </ds:schemaRefs>
</ds:datastoreItem>
</file>

<file path=customXml/itemProps3.xml><?xml version="1.0" encoding="utf-8"?>
<ds:datastoreItem xmlns:ds="http://schemas.openxmlformats.org/officeDocument/2006/customXml" ds:itemID="{8182A88A-2192-4A1C-A3A0-A66E511B8449}">
  <ds:schemaRefs>
    <ds:schemaRef ds:uri="http://schemas.openxmlformats.org/officeDocument/2006/bibliography"/>
  </ds:schemaRefs>
</ds:datastoreItem>
</file>

<file path=customXml/itemProps4.xml><?xml version="1.0" encoding="utf-8"?>
<ds:datastoreItem xmlns:ds="http://schemas.openxmlformats.org/officeDocument/2006/customXml" ds:itemID="{4181E767-C985-4FD4-856E-E26EED55B05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939</TotalTime>
  <Pages>55</Pages>
  <Words>136850</Words>
  <Characters>78006</Characters>
  <Application>Microsoft Office Word</Application>
  <DocSecurity>0</DocSecurity>
  <Lines>650</Lines>
  <Paragraphs>428</Paragraphs>
  <ScaleCrop>false</ScaleCrop>
  <HeadingPairs>
    <vt:vector size="2" baseType="variant">
      <vt:variant>
        <vt:lpstr>Title</vt:lpstr>
      </vt:variant>
      <vt:variant>
        <vt:i4>1</vt:i4>
      </vt:variant>
    </vt:vector>
  </HeadingPairs>
  <TitlesOfParts>
    <vt:vector size="1" baseType="lpstr">
      <vt:lpstr>Latvijas Atveseļošanas un noturības mehānisma plāna otrais papildinājums</vt:lpstr>
    </vt:vector>
  </TitlesOfParts>
  <Company/>
  <LinksUpToDate>false</LinksUpToDate>
  <CharactersWithSpaces>214428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otrais papildinājums</dc:title>
  <dc:subject>Plānošanas dokumenta projekts</dc:subject>
  <dc:creator>ROSSI Luca (SG-RECOVER)</dc:creator>
  <cp:keywords/>
  <dc:description>28711834, sanda.blumberga@fm.gov.lv</dc:description>
  <cp:lastModifiedBy>Sanda Blumberga</cp:lastModifiedBy>
  <cp:revision>266</cp:revision>
  <dcterms:created xsi:type="dcterms:W3CDTF">2024-08-19T06:41:00Z</dcterms:created>
  <dcterms:modified xsi:type="dcterms:W3CDTF">2024-11-05T10:08:00Z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374a816a-2d6b-49e5-a075-b1e79e8e405a</vt:lpwstr>
  </property>
  <property fmtid="{D5CDD505-2E9C-101B-9397-08002B2CF9AE}" pid="3" name="IsMyDocuments">
    <vt:bool>true</vt:bool>
  </property>
  <property fmtid="{D5CDD505-2E9C-101B-9397-08002B2CF9AE}" pid="4" name="Level of sensitivity">
    <vt:lpwstr>Standard treatment</vt:lpwstr>
  </property>
  <property fmtid="{D5CDD505-2E9C-101B-9397-08002B2CF9AE}" pid="5" name="Part">
    <vt:lpwstr>2</vt:lpwstr>
  </property>
  <property fmtid="{D5CDD505-2E9C-101B-9397-08002B2CF9AE}" pid="6" name="Total parts">
    <vt:lpwstr>2</vt:lpwstr>
  </property>
  <property fmtid="{D5CDD505-2E9C-101B-9397-08002B2CF9AE}" pid="7" name="DocStatus">
    <vt:lpwstr>Green</vt:lpwstr>
  </property>
  <property fmtid="{D5CDD505-2E9C-101B-9397-08002B2CF9AE}" pid="8" name="CPTemplateID">
    <vt:lpwstr>CP-024</vt:lpwstr>
  </property>
  <property fmtid="{D5CDD505-2E9C-101B-9397-08002B2CF9AE}" pid="9" name="Last edited using">
    <vt:lpwstr>LW 8.0, Build 20220128</vt:lpwstr>
  </property>
  <property fmtid="{D5CDD505-2E9C-101B-9397-08002B2CF9AE}" pid="10" name="Created using">
    <vt:lpwstr>LW 7.0.1, Build 20190916</vt:lpwstr>
  </property>
  <property fmtid="{D5CDD505-2E9C-101B-9397-08002B2CF9AE}" pid="11" name="_LW_INVALIDATED__LW_INVALIDATED__LW_INVALIDATED__LW_INVALIDATED__LW_INVALIDATED__LW_INVALIDATED__LW_INVALIDATED__LW_INVALIDATED__LW_INVALIDATED__LW_INVALIDATED__LW_INVALIDATED__LW_INVALIDATED__LW_INVALIDATED__LW_INVALIDATED_ContentTypeId">
    <vt:lpwstr>0x010100258AA79CEB83498886A3A0868112325000E5D7129F0CC3244EA23535B992281BA9</vt:lpwstr>
  </property>
  <property fmtid="{D5CDD505-2E9C-101B-9397-08002B2CF9AE}" pid="12" name="_LW_INVALIDATED__LW_INVALIDATED__LW_INVALIDATED__LW_INVALIDATED__LW_INVALIDATED__LW_INVALIDATED_ContentTypeId">
    <vt:lpwstr>0x010100087E4EC354ADFB40AC5D4FC129E379BA</vt:lpwstr>
  </property>
  <property fmtid="{D5CDD505-2E9C-101B-9397-08002B2CF9AE}" pid="13" name="_LW_INVALIDATED_ContentTypeId">
    <vt:lpwstr>0x010100258AA79CEB83498886A3A0868112325000E5D7129F0CC3244EA23535B992281BA9</vt:lpwstr>
  </property>
  <property fmtid="{D5CDD505-2E9C-101B-9397-08002B2CF9AE}" pid="14" name="ContentTypeId">
    <vt:lpwstr>0x010100FF1B87D5ABF651429579392F313233BD</vt:lpwstr>
  </property>
  <property fmtid="{D5CDD505-2E9C-101B-9397-08002B2CF9AE}" pid="15" name="MSIP_Label_6bd9ddd1-4d20-43f6-abfa-fc3c07406f94_Enabled">
    <vt:lpwstr>true</vt:lpwstr>
  </property>
  <property fmtid="{D5CDD505-2E9C-101B-9397-08002B2CF9AE}" pid="16" name="MSIP_Label_6bd9ddd1-4d20-43f6-abfa-fc3c07406f94_SetDate">
    <vt:lpwstr>2022-05-12T08:19:26Z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4cc02a2a-a547-467b-9799-f11d530f1b58</vt:lpwstr>
  </property>
  <property fmtid="{D5CDD505-2E9C-101B-9397-08002B2CF9AE}" pid="21" name="MSIP_Label_6bd9ddd1-4d20-43f6-abfa-fc3c07406f94_ContentBits">
    <vt:lpwstr>0</vt:lpwstr>
  </property>
  <property fmtid="{D5CDD505-2E9C-101B-9397-08002B2CF9AE}" pid="22" name="DQCStatus">
    <vt:lpwstr>Red (DQC version 03)</vt:lpwstr>
  </property>
</Properties>
</file>