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E757E7" w:rsidR="00A10B38" w:rsidP="00A10B38" w:rsidRDefault="00A10B38" w14:paraId="7D4C31EC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lang w:val="lv-LV"/>
        </w:rPr>
      </w:pPr>
      <w:r w:rsidRPr="00E757E7">
        <w:rPr>
          <w:i/>
          <w:sz w:val="28"/>
          <w:lang w:val="lv-LV"/>
        </w:rPr>
        <w:t>Projekts</w:t>
      </w:r>
    </w:p>
    <w:p w:rsidRPr="00E757E7" w:rsidR="00A10B38" w:rsidP="00A10B38" w:rsidRDefault="00A10B38" w14:paraId="6F243400" w14:textId="77777777">
      <w:pPr>
        <w:pStyle w:val="Header"/>
        <w:tabs>
          <w:tab w:val="clear" w:pos="4320"/>
          <w:tab w:val="clear" w:pos="8640"/>
        </w:tabs>
        <w:jc w:val="right"/>
        <w:rPr>
          <w:sz w:val="28"/>
          <w:lang w:val="lv-LV"/>
        </w:rPr>
      </w:pPr>
    </w:p>
    <w:p w:rsidRPr="00E757E7" w:rsidR="00A10B38" w:rsidP="00A10B38" w:rsidRDefault="00A10B38" w14:paraId="5AEBDB36" w14:textId="1847D8BB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  <w:r w:rsidRPr="00E757E7">
        <w:rPr>
          <w:sz w:val="28"/>
          <w:lang w:val="lv-LV"/>
        </w:rPr>
        <w:t xml:space="preserve">Rīgā                                                        Nr.   </w:t>
      </w:r>
      <w:r w:rsidRPr="00E757E7">
        <w:rPr>
          <w:sz w:val="28"/>
          <w:lang w:val="lv-LV"/>
        </w:rPr>
        <w:tab/>
      </w:r>
      <w:r w:rsidRPr="00E757E7">
        <w:rPr>
          <w:sz w:val="28"/>
          <w:lang w:val="lv-LV"/>
        </w:rPr>
        <w:tab/>
        <w:t xml:space="preserve">               20</w:t>
      </w:r>
      <w:r>
        <w:rPr>
          <w:sz w:val="28"/>
          <w:lang w:val="lv-LV"/>
        </w:rPr>
        <w:t>2</w:t>
      </w:r>
      <w:r w:rsidR="00E8183C">
        <w:rPr>
          <w:sz w:val="28"/>
          <w:lang w:val="lv-LV"/>
        </w:rPr>
        <w:t>6</w:t>
      </w:r>
      <w:r w:rsidRPr="00E757E7">
        <w:rPr>
          <w:sz w:val="28"/>
          <w:lang w:val="lv-LV"/>
        </w:rPr>
        <w:t>.</w:t>
      </w:r>
      <w:r w:rsidR="00815425">
        <w:rPr>
          <w:sz w:val="28"/>
          <w:lang w:val="lv-LV"/>
        </w:rPr>
        <w:t> </w:t>
      </w:r>
      <w:r w:rsidRPr="00E757E7">
        <w:rPr>
          <w:sz w:val="28"/>
          <w:lang w:val="lv-LV"/>
        </w:rPr>
        <w:t xml:space="preserve">gada      </w:t>
      </w:r>
    </w:p>
    <w:p w:rsidRPr="00E757E7" w:rsidR="00A10B38" w:rsidP="00A10B38" w:rsidRDefault="00A10B38" w14:paraId="25458029" w14:textId="77777777">
      <w:pPr>
        <w:pStyle w:val="Header"/>
        <w:tabs>
          <w:tab w:val="clear" w:pos="4320"/>
          <w:tab w:val="clear" w:pos="8640"/>
        </w:tabs>
        <w:rPr>
          <w:sz w:val="28"/>
          <w:lang w:val="lv-LV"/>
        </w:rPr>
      </w:pPr>
    </w:p>
    <w:p w:rsidRPr="00E757E7" w:rsidR="00A10B38" w:rsidP="00A10B38" w:rsidRDefault="00A10B38" w14:paraId="76525AB1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b/>
          <w:sz w:val="28"/>
          <w:lang w:val="lv-LV"/>
        </w:rPr>
      </w:pPr>
      <w:r w:rsidRPr="00E757E7">
        <w:rPr>
          <w:sz w:val="28"/>
          <w:lang w:val="lv-LV"/>
        </w:rPr>
        <w:t xml:space="preserve">. </w:t>
      </w:r>
      <w:r w:rsidRPr="00E757E7">
        <w:rPr>
          <w:b/>
          <w:sz w:val="28"/>
          <w:lang w:val="lv-LV"/>
        </w:rPr>
        <w:t>§</w:t>
      </w:r>
    </w:p>
    <w:p w:rsidRPr="00E757E7" w:rsidR="00A10B38" w:rsidP="00A10B38" w:rsidRDefault="00A10B38" w14:paraId="506E222C" w14:textId="77777777">
      <w:pPr>
        <w:pStyle w:val="Header"/>
        <w:tabs>
          <w:tab w:val="clear" w:pos="4320"/>
          <w:tab w:val="clear" w:pos="8640"/>
        </w:tabs>
        <w:spacing w:before="120" w:after="120"/>
        <w:jc w:val="center"/>
        <w:rPr>
          <w:sz w:val="28"/>
          <w:lang w:val="lv-LV"/>
        </w:rPr>
      </w:pPr>
    </w:p>
    <w:p w:rsidRPr="00455896" w:rsidR="00A10B38" w:rsidP="00455896" w:rsidRDefault="00BC234B" w14:paraId="2C21E527" w14:textId="0B245164">
      <w:pPr>
        <w:spacing w:before="120" w:after="120"/>
        <w:jc w:val="center"/>
        <w:rPr>
          <w:b/>
          <w:bCs/>
          <w:sz w:val="28"/>
        </w:rPr>
      </w:pPr>
      <w:r w:rsidRPr="00BC234B">
        <w:rPr>
          <w:b/>
          <w:sz w:val="28"/>
        </w:rPr>
        <w:t>Latvijas Republikas nacionālā pozīcija Nr. 1 “</w:t>
      </w:r>
      <w:r w:rsidRPr="00286973" w:rsidR="00286973">
        <w:rPr>
          <w:b/>
          <w:sz w:val="28"/>
        </w:rPr>
        <w:t>Par Visaptverošo ekonomisko partnerattiecību nolīguma starp Eiropas Savienību un Indonēziju un Ieguldījumu aizsardzības nolīguma starp Eiropas Savienību un Indonēziju parakstīšanu un noslēgšanu</w:t>
      </w:r>
      <w:r w:rsidRPr="00BC234B">
        <w:rPr>
          <w:b/>
          <w:sz w:val="28"/>
        </w:rPr>
        <w:t>”</w:t>
      </w:r>
      <w:r>
        <w:rPr>
          <w:b/>
          <w:sz w:val="28"/>
        </w:rPr>
        <w:t xml:space="preserve"> </w:t>
      </w:r>
    </w:p>
    <w:p w:rsidRPr="00B1733B" w:rsidR="00A10B38" w:rsidP="00A10B38" w:rsidRDefault="00A10B38" w14:paraId="2B60C39D" w14:textId="77777777">
      <w:pPr>
        <w:spacing w:before="120" w:after="120"/>
        <w:jc w:val="center"/>
        <w:rPr>
          <w:b/>
          <w:bCs/>
          <w:kern w:val="2"/>
          <w:sz w:val="28"/>
        </w:rPr>
      </w:pPr>
    </w:p>
    <w:p w:rsidRPr="00B1733B" w:rsidR="00A10B38" w:rsidP="00A10B38" w:rsidRDefault="00A10B38" w14:paraId="3A3D2B96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  <w:r w:rsidRPr="00B1733B">
        <w:rPr>
          <w:rFonts w:ascii="Times New Roman" w:hAnsi="Times New Roman"/>
          <w:b/>
          <w:bCs/>
          <w:sz w:val="28"/>
          <w:szCs w:val="24"/>
        </w:rPr>
        <w:t>TA- ___________________________________________________________</w:t>
      </w:r>
    </w:p>
    <w:p w:rsidRPr="00B1733B" w:rsidR="00A10B38" w:rsidP="00A10B38" w:rsidRDefault="00A10B38" w14:paraId="57BDF341" w14:textId="77777777">
      <w:pPr>
        <w:pStyle w:val="NormalWeb"/>
        <w:spacing w:before="120" w:beforeAutospacing="false" w:after="0" w:afterAutospacing="false"/>
        <w:jc w:val="both"/>
        <w:rPr>
          <w:rFonts w:ascii="Times New Roman" w:hAnsi="Times New Roman"/>
          <w:b/>
          <w:bCs/>
          <w:sz w:val="28"/>
          <w:szCs w:val="24"/>
        </w:rPr>
      </w:pPr>
    </w:p>
    <w:p w:rsidRPr="003A5161" w:rsidR="003A5161" w:rsidP="003A5161" w:rsidRDefault="003A5161" w14:paraId="748977C8" w14:textId="6F3483C4">
      <w:pPr>
        <w:pStyle w:val="ListParagraph"/>
        <w:numPr>
          <w:ilvl w:val="0"/>
          <w:numId w:val="1"/>
        </w:numPr>
        <w:jc w:val="both"/>
        <w:rPr>
          <w:bCs/>
          <w:sz w:val="28"/>
        </w:rPr>
      </w:pPr>
      <w:r w:rsidRPr="003A5161">
        <w:rPr>
          <w:bCs/>
          <w:sz w:val="28"/>
        </w:rPr>
        <w:t>Apstiprināt Latvijas Republikas nacionālo pozīciju Nr. 1 “</w:t>
      </w:r>
      <w:r w:rsidRPr="00286973" w:rsidR="00286973">
        <w:rPr>
          <w:bCs/>
          <w:sz w:val="28"/>
        </w:rPr>
        <w:t>Par Visaptverošo ekonomisko partnerattiecību nolīguma starp Eiropas Savienību un Indonēziju un Ieguldījumu aizsardzības nolīguma starp Eiropas Savienību un Indonēziju parakstīšanu un noslēgšanu</w:t>
      </w:r>
      <w:r w:rsidRPr="003A5161">
        <w:rPr>
          <w:bCs/>
          <w:sz w:val="28"/>
        </w:rPr>
        <w:t>”.</w:t>
      </w:r>
    </w:p>
    <w:p w:rsidRPr="001B5EAB" w:rsidR="001B5EAB" w:rsidP="001B5EAB" w:rsidRDefault="001B5EAB" w14:paraId="389A5357" w14:textId="77777777">
      <w:pPr>
        <w:pStyle w:val="BodyText"/>
        <w:spacing w:before="360" w:after="120"/>
        <w:ind w:left="502"/>
        <w:jc w:val="both"/>
        <w:rPr>
          <w:b w:val="false"/>
          <w:bCs/>
          <w:sz w:val="28"/>
          <w:szCs w:val="24"/>
        </w:rPr>
      </w:pPr>
    </w:p>
    <w:p w:rsidRPr="00820342" w:rsidR="005C5F66" w:rsidP="00A10B38" w:rsidRDefault="005C5F66" w14:paraId="35CE52B9" w14:textId="77777777">
      <w:pPr>
        <w:pStyle w:val="BodyText"/>
        <w:jc w:val="both"/>
        <w:rPr>
          <w:b w:val="false"/>
          <w:sz w:val="28"/>
          <w:szCs w:val="24"/>
        </w:rPr>
      </w:pPr>
    </w:p>
    <w:p w:rsidRPr="00820342" w:rsidR="00A10B38" w:rsidP="00A10B38" w:rsidRDefault="00A10B38" w14:paraId="474863F0" w14:textId="45C80645">
      <w:pPr>
        <w:pStyle w:val="BodyText"/>
        <w:tabs>
          <w:tab w:val="right" w:pos="9072"/>
        </w:tabs>
        <w:jc w:val="left"/>
        <w:rPr>
          <w:b w:val="false"/>
          <w:sz w:val="28"/>
          <w:szCs w:val="24"/>
        </w:rPr>
      </w:pPr>
      <w:r w:rsidRPr="0053575F">
        <w:rPr>
          <w:b w:val="false"/>
          <w:sz w:val="28"/>
          <w:szCs w:val="24"/>
        </w:rPr>
        <w:t>Ministru prezident</w:t>
      </w:r>
      <w:r w:rsidR="001E7C45">
        <w:rPr>
          <w:b w:val="false"/>
          <w:sz w:val="28"/>
          <w:szCs w:val="24"/>
        </w:rPr>
        <w:t>s</w:t>
      </w:r>
      <w:r w:rsidRPr="0053575F">
        <w:rPr>
          <w:b w:val="false"/>
          <w:sz w:val="28"/>
          <w:szCs w:val="24"/>
        </w:rPr>
        <w:tab/>
      </w:r>
      <w:r w:rsidR="001E7C45">
        <w:rPr>
          <w:b w:val="false"/>
          <w:sz w:val="28"/>
          <w:szCs w:val="24"/>
        </w:rPr>
        <w:t>A</w:t>
      </w:r>
      <w:r w:rsidRPr="0053575F" w:rsidR="00F45A3E">
        <w:rPr>
          <w:b w:val="false"/>
          <w:sz w:val="28"/>
          <w:szCs w:val="24"/>
        </w:rPr>
        <w:t>.</w:t>
      </w:r>
      <w:r w:rsidRPr="0053575F" w:rsidR="00AE6A21">
        <w:rPr>
          <w:b w:val="false"/>
          <w:sz w:val="28"/>
          <w:szCs w:val="24"/>
        </w:rPr>
        <w:t> </w:t>
      </w:r>
      <w:r w:rsidR="001E7C45">
        <w:rPr>
          <w:b w:val="false"/>
          <w:sz w:val="28"/>
          <w:szCs w:val="24"/>
        </w:rPr>
        <w:t>Kulbergs</w:t>
      </w:r>
    </w:p>
    <w:p w:rsidRPr="00820342" w:rsidR="00A10B38" w:rsidP="00A10B38" w:rsidRDefault="00A10B38" w14:paraId="3F2EDB22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0399853E" w14:textId="77777777">
      <w:pPr>
        <w:tabs>
          <w:tab w:val="right" w:pos="9072"/>
        </w:tabs>
        <w:rPr>
          <w:sz w:val="28"/>
        </w:rPr>
      </w:pPr>
    </w:p>
    <w:p w:rsidRPr="00820342" w:rsidR="00A10B38" w:rsidP="00A10B38" w:rsidRDefault="00A10B38" w14:paraId="33993F7D" w14:textId="6C740184">
      <w:pPr>
        <w:tabs>
          <w:tab w:val="right" w:pos="9072"/>
        </w:tabs>
        <w:rPr>
          <w:sz w:val="28"/>
        </w:rPr>
      </w:pPr>
      <w:r w:rsidRPr="00820342">
        <w:rPr>
          <w:sz w:val="28"/>
        </w:rPr>
        <w:t>Valsts kancelejas direktor</w:t>
      </w:r>
      <w:r w:rsidR="00BE377E">
        <w:rPr>
          <w:sz w:val="28"/>
        </w:rPr>
        <w:t xml:space="preserve">a </w:t>
      </w:r>
      <w:proofErr w:type="spellStart"/>
      <w:r w:rsidR="00BE377E">
        <w:rPr>
          <w:sz w:val="28"/>
        </w:rPr>
        <w:t>p.i</w:t>
      </w:r>
      <w:proofErr w:type="spellEnd"/>
      <w:r w:rsidR="00BE377E">
        <w:rPr>
          <w:sz w:val="28"/>
        </w:rPr>
        <w:t>.</w:t>
      </w:r>
      <w:r w:rsidRPr="00820342">
        <w:rPr>
          <w:sz w:val="28"/>
        </w:rPr>
        <w:tab/>
      </w:r>
      <w:r w:rsidRPr="00BE377E" w:rsidR="00BE377E">
        <w:rPr>
          <w:sz w:val="28"/>
        </w:rPr>
        <w:t>I. Gailīte</w:t>
      </w:r>
    </w:p>
    <w:p w:rsidRPr="00820342" w:rsidR="00A10B38" w:rsidP="00A10B38" w:rsidRDefault="00A10B38" w14:paraId="19257F7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Pr="00820342" w:rsidR="00A10B38" w:rsidP="00A10B38" w:rsidRDefault="00A10B38" w14:paraId="4E96F482" w14:textId="77777777">
      <w:pPr>
        <w:pStyle w:val="Header"/>
        <w:tabs>
          <w:tab w:val="clear" w:pos="4320"/>
          <w:tab w:val="clear" w:pos="8640"/>
          <w:tab w:val="right" w:pos="9072"/>
        </w:tabs>
        <w:rPr>
          <w:bCs/>
          <w:sz w:val="28"/>
          <w:lang w:val="lv-LV"/>
        </w:rPr>
      </w:pPr>
    </w:p>
    <w:p w:rsidR="00A10B38" w:rsidP="00A10B38" w:rsidRDefault="00A10B38" w14:paraId="102EECA1" w14:textId="1EB0FE8E">
      <w:pPr>
        <w:pStyle w:val="Header"/>
        <w:tabs>
          <w:tab w:val="clear" w:pos="4320"/>
          <w:tab w:val="clear" w:pos="8640"/>
          <w:tab w:val="right" w:pos="9072"/>
        </w:tabs>
        <w:rPr>
          <w:sz w:val="28"/>
          <w:lang w:val="lv-LV"/>
        </w:rPr>
      </w:pPr>
      <w:r w:rsidRPr="00820342">
        <w:rPr>
          <w:bCs/>
          <w:sz w:val="28"/>
          <w:lang w:val="lv-LV"/>
        </w:rPr>
        <w:t xml:space="preserve">Iesniedzējs: </w:t>
      </w:r>
      <w:r w:rsidR="00A45415">
        <w:rPr>
          <w:bCs/>
          <w:sz w:val="28"/>
          <w:lang w:val="lv-LV"/>
        </w:rPr>
        <w:t>ārlietu</w:t>
      </w:r>
      <w:r w:rsidRPr="00820342">
        <w:rPr>
          <w:bCs/>
          <w:sz w:val="28"/>
          <w:lang w:val="lv-LV"/>
        </w:rPr>
        <w:t xml:space="preserve"> ministr</w:t>
      </w:r>
      <w:r w:rsidR="00A45415">
        <w:rPr>
          <w:bCs/>
          <w:sz w:val="28"/>
          <w:lang w:val="lv-LV"/>
        </w:rPr>
        <w:t>e</w:t>
      </w:r>
      <w:r w:rsidRPr="00820342">
        <w:rPr>
          <w:bCs/>
          <w:sz w:val="28"/>
          <w:lang w:val="lv-LV"/>
        </w:rPr>
        <w:tab/>
      </w:r>
      <w:r w:rsidR="00A45415">
        <w:rPr>
          <w:sz w:val="28"/>
          <w:lang w:val="lv-LV"/>
        </w:rPr>
        <w:t>B</w:t>
      </w:r>
      <w:r w:rsidR="0038686B">
        <w:rPr>
          <w:sz w:val="28"/>
          <w:lang w:val="lv-LV"/>
        </w:rPr>
        <w:t>. </w:t>
      </w:r>
      <w:proofErr w:type="spellStart"/>
      <w:r w:rsidR="00A45415">
        <w:rPr>
          <w:sz w:val="28"/>
          <w:lang w:val="lv-LV"/>
        </w:rPr>
        <w:t>Braže</w:t>
      </w:r>
      <w:proofErr w:type="spellEnd"/>
    </w:p>
    <w:p w:rsidRPr="00820342" w:rsidR="00A10B38" w:rsidP="00A10B38" w:rsidRDefault="00A10B38" w14:paraId="7338A850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5F9DFE5F" w14:textId="77777777">
      <w:pPr>
        <w:tabs>
          <w:tab w:val="left" w:pos="7513"/>
        </w:tabs>
        <w:rPr>
          <w:sz w:val="28"/>
        </w:rPr>
      </w:pPr>
    </w:p>
    <w:p w:rsidRPr="00820342" w:rsidR="00A10B38" w:rsidP="00A10B38" w:rsidRDefault="00A10B38" w14:paraId="4B345F59" w14:textId="2E52DCE6">
      <w:pPr>
        <w:tabs>
          <w:tab w:val="right" w:pos="9071"/>
        </w:tabs>
        <w:spacing w:before="80"/>
        <w:rPr>
          <w:sz w:val="28"/>
          <w:szCs w:val="28"/>
        </w:rPr>
      </w:pPr>
      <w:r w:rsidRPr="00820342">
        <w:rPr>
          <w:sz w:val="28"/>
        </w:rPr>
        <w:t xml:space="preserve">Vīza: </w:t>
      </w:r>
      <w:r w:rsidR="00F45EA6">
        <w:rPr>
          <w:sz w:val="28"/>
          <w:szCs w:val="28"/>
        </w:rPr>
        <w:t>valsts sekretār</w:t>
      </w:r>
      <w:r w:rsidR="00A77141">
        <w:rPr>
          <w:sz w:val="28"/>
          <w:szCs w:val="28"/>
        </w:rPr>
        <w:t>s</w:t>
      </w:r>
      <w:r w:rsidRPr="00820342">
        <w:rPr>
          <w:sz w:val="28"/>
          <w:szCs w:val="28"/>
        </w:rPr>
        <w:tab/>
      </w:r>
      <w:r w:rsidR="00A77141">
        <w:rPr>
          <w:sz w:val="28"/>
          <w:szCs w:val="28"/>
        </w:rPr>
        <w:t xml:space="preserve">A. </w:t>
      </w:r>
      <w:proofErr w:type="spellStart"/>
      <w:r w:rsidR="00A77141">
        <w:rPr>
          <w:sz w:val="28"/>
          <w:szCs w:val="28"/>
        </w:rPr>
        <w:t>Viļumsons</w:t>
      </w:r>
      <w:proofErr w:type="spellEnd"/>
    </w:p>
    <w:p w:rsidRPr="00820342" w:rsidR="00A10B38" w:rsidP="00A10B38" w:rsidRDefault="00A10B38" w14:paraId="333AB532" w14:textId="77777777">
      <w:pPr>
        <w:tabs>
          <w:tab w:val="right" w:pos="9072"/>
        </w:tabs>
        <w:rPr>
          <w:bCs/>
        </w:rPr>
      </w:pPr>
    </w:p>
    <w:p w:rsidR="00A10B38" w:rsidP="00A10B38" w:rsidRDefault="00A10B38" w14:paraId="6E460D29" w14:textId="3F8B8BAC">
      <w:pPr>
        <w:tabs>
          <w:tab w:val="left" w:pos="180"/>
        </w:tabs>
        <w:rPr>
          <w:bCs/>
        </w:rPr>
      </w:pPr>
    </w:p>
    <w:p w:rsidR="00696110" w:rsidP="00A10B38" w:rsidRDefault="00696110" w14:paraId="677A29A9" w14:textId="549D32FA">
      <w:pPr>
        <w:tabs>
          <w:tab w:val="left" w:pos="180"/>
        </w:tabs>
        <w:rPr>
          <w:bCs/>
        </w:rPr>
      </w:pPr>
    </w:p>
    <w:p w:rsidR="00DC2118" w:rsidP="00DC2118" w:rsidRDefault="00DC2118" w14:paraId="1269CEA7" w14:textId="77777777">
      <w:pPr>
        <w:tabs>
          <w:tab w:val="left" w:pos="180"/>
        </w:tabs>
        <w:rPr>
          <w:bCs/>
          <w:sz w:val="20"/>
          <w:szCs w:val="20"/>
        </w:rPr>
      </w:pPr>
      <w:bookmarkStart w:id="0" w:name="_Hlk210209979"/>
    </w:p>
    <w:p w:rsidR="00DC2118" w:rsidP="00DC2118" w:rsidRDefault="00DC2118" w14:paraId="5443FBDB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621D4B98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F1D32E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3BFAF10E" w14:textId="77777777">
      <w:pPr>
        <w:tabs>
          <w:tab w:val="left" w:pos="180"/>
        </w:tabs>
        <w:rPr>
          <w:bCs/>
          <w:sz w:val="20"/>
          <w:szCs w:val="20"/>
        </w:rPr>
      </w:pPr>
    </w:p>
    <w:p w:rsidR="00DC2118" w:rsidP="00DC2118" w:rsidRDefault="00DC2118" w14:paraId="520B7DF1" w14:textId="77777777">
      <w:pPr>
        <w:tabs>
          <w:tab w:val="left" w:pos="180"/>
        </w:tabs>
        <w:rPr>
          <w:bCs/>
          <w:sz w:val="20"/>
          <w:szCs w:val="20"/>
        </w:rPr>
      </w:pPr>
    </w:p>
    <w:bookmarkEnd w:id="0"/>
    <w:p w:rsidRPr="00B374F3" w:rsidR="00286973" w:rsidP="00286973" w:rsidRDefault="00286973" w14:paraId="23035753" w14:textId="77777777">
      <w:pPr>
        <w:tabs>
          <w:tab w:val="left" w:pos="180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>Kaspars Stabiņš</w:t>
      </w:r>
      <w:r w:rsidRPr="00B374F3">
        <w:rPr>
          <w:bCs/>
          <w:sz w:val="20"/>
          <w:szCs w:val="20"/>
        </w:rPr>
        <w:t xml:space="preserve">, </w:t>
      </w:r>
      <w:r w:rsidRPr="00CF3C3C">
        <w:rPr>
          <w:bCs/>
          <w:sz w:val="20"/>
          <w:szCs w:val="20"/>
        </w:rPr>
        <w:t>28014535</w:t>
      </w:r>
    </w:p>
    <w:p w:rsidR="00286973" w:rsidP="00286973" w:rsidRDefault="00286973" w14:paraId="5239C166" w14:textId="77777777">
      <w:pPr>
        <w:tabs>
          <w:tab w:val="left" w:pos="180"/>
        </w:tabs>
        <w:rPr>
          <w:bCs/>
          <w:sz w:val="20"/>
          <w:szCs w:val="20"/>
        </w:rPr>
      </w:pPr>
      <w:hyperlink w:history="true" r:id="rId8">
        <w:r w:rsidRPr="00C81D4B">
          <w:rPr>
            <w:rStyle w:val="Hyperlink"/>
            <w:bCs/>
            <w:sz w:val="20"/>
            <w:szCs w:val="20"/>
          </w:rPr>
          <w:t>Kaspars.Stabins@mfa.gov.lv</w:t>
        </w:r>
      </w:hyperlink>
    </w:p>
    <w:p w:rsidR="005F1E31" w:rsidRDefault="005F1E31" w14:paraId="7CF93336" w14:textId="77777777"/>
    <w:sectPr w:rsidR="005F1E31" w:rsidSect="003F0311">
      <w:headerReference r:id="rId9" w:type="even"/>
      <w:headerReference r:id="rId10" w:type="default"/>
      <w:footerReference r:id="rId11" w:type="default"/>
      <w:footerReference r:id="rId12" w:type="first"/>
      <w:pgSz w:w="11909" w:h="16834" w:code="9"/>
      <w:pgMar w:top="1418" w:right="1134" w:bottom="1134" w:left="1701" w:header="720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58F0" w14:textId="77777777" w:rsidR="00AE19C9" w:rsidRDefault="00D40309">
      <w:r>
        <w:separator/>
      </w:r>
    </w:p>
  </w:endnote>
  <w:endnote w:type="continuationSeparator" w:id="0">
    <w:p w14:paraId="407A9ABC" w14:textId="77777777" w:rsidR="00AE19C9" w:rsidRDefault="00D4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7F35" w14:textId="77777777" w:rsidR="009A25C4" w:rsidRDefault="00A10B38" w:rsidP="00CE3CA1">
    <w:pPr>
      <w:pStyle w:val="Footer"/>
    </w:pPr>
    <w:r>
      <w:rPr>
        <w:sz w:val="18"/>
      </w:rPr>
      <w:t xml:space="preserve">AMprot_30102018; </w:t>
    </w:r>
    <w:r>
      <w:rPr>
        <w:sz w:val="20"/>
        <w:szCs w:val="20"/>
      </w:rPr>
      <w:t>Informatīvais ziņojums</w:t>
    </w:r>
    <w:r w:rsidRPr="00940FF9">
      <w:rPr>
        <w:sz w:val="20"/>
        <w:szCs w:val="20"/>
      </w:rPr>
      <w:t xml:space="preserve"> </w:t>
    </w:r>
    <w:r>
      <w:rPr>
        <w:sz w:val="20"/>
        <w:szCs w:val="20"/>
      </w:rPr>
      <w:t>“</w:t>
    </w:r>
    <w:r w:rsidRPr="00940FF9">
      <w:rPr>
        <w:sz w:val="20"/>
        <w:szCs w:val="20"/>
      </w:rPr>
      <w:t>P</w:t>
    </w:r>
    <w:r w:rsidRPr="00940FF9">
      <w:rPr>
        <w:iCs/>
        <w:sz w:val="20"/>
        <w:szCs w:val="20"/>
      </w:rPr>
      <w:t>ar Eiropas Savienības Ārlietu padomes Kopējās tirdzniecības politikas ja</w:t>
    </w:r>
    <w:r>
      <w:rPr>
        <w:iCs/>
        <w:sz w:val="20"/>
        <w:szCs w:val="20"/>
      </w:rPr>
      <w:t>utājumos sanāksmi 2018</w:t>
    </w:r>
    <w:r w:rsidRPr="00940FF9">
      <w:rPr>
        <w:iCs/>
        <w:sz w:val="20"/>
        <w:szCs w:val="20"/>
      </w:rPr>
      <w:t xml:space="preserve">. gada </w:t>
    </w:r>
    <w:r>
      <w:rPr>
        <w:iCs/>
        <w:sz w:val="20"/>
        <w:szCs w:val="20"/>
      </w:rPr>
      <w:t>9. novembrī</w:t>
    </w:r>
    <w:r w:rsidRPr="00940FF9">
      <w:rPr>
        <w:iCs/>
        <w:sz w:val="20"/>
        <w:szCs w:val="20"/>
      </w:rPr>
      <w:t>”</w:t>
    </w:r>
  </w:p>
  <w:p w14:paraId="3771E63A" w14:textId="77777777" w:rsidR="009A25C4" w:rsidRPr="001D5F54" w:rsidRDefault="009A25C4" w:rsidP="001D5F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6C732" w14:textId="61C7AEA4" w:rsidR="006B67C0" w:rsidRPr="00AD4369" w:rsidRDefault="006B67C0" w:rsidP="006B67C0">
    <w:pPr>
      <w:pStyle w:val="Footer"/>
      <w:jc w:val="both"/>
      <w:rPr>
        <w:sz w:val="20"/>
        <w:szCs w:val="20"/>
      </w:rPr>
    </w:pPr>
    <w:r w:rsidRPr="00AD4369">
      <w:rPr>
        <w:sz w:val="20"/>
        <w:szCs w:val="20"/>
      </w:rPr>
      <w:t>AMprot</w:t>
    </w:r>
    <w:r>
      <w:rPr>
        <w:sz w:val="20"/>
        <w:szCs w:val="20"/>
      </w:rPr>
      <w:t>_</w:t>
    </w:r>
    <w:r w:rsidR="00424901">
      <w:rPr>
        <w:sz w:val="20"/>
        <w:szCs w:val="20"/>
      </w:rPr>
      <w:t>08</w:t>
    </w:r>
    <w:r w:rsidR="00286973">
      <w:rPr>
        <w:sz w:val="20"/>
        <w:szCs w:val="20"/>
      </w:rPr>
      <w:t>09</w:t>
    </w:r>
    <w:r>
      <w:rPr>
        <w:sz w:val="20"/>
        <w:szCs w:val="20"/>
      </w:rPr>
      <w:t>202</w:t>
    </w:r>
    <w:r w:rsidR="00455896">
      <w:rPr>
        <w:sz w:val="20"/>
        <w:szCs w:val="20"/>
      </w:rPr>
      <w:t>6</w:t>
    </w:r>
    <w:r w:rsidR="00F81DCB">
      <w:rPr>
        <w:sz w:val="20"/>
        <w:szCs w:val="20"/>
      </w:rPr>
      <w:t>;</w:t>
    </w:r>
    <w:r w:rsidRPr="00AD4369">
      <w:rPr>
        <w:sz w:val="20"/>
        <w:szCs w:val="20"/>
      </w:rPr>
      <w:t xml:space="preserve"> </w:t>
    </w:r>
    <w:r w:rsidR="009A25C4" w:rsidRPr="009A25C4">
      <w:rPr>
        <w:sz w:val="20"/>
        <w:szCs w:val="20"/>
      </w:rPr>
      <w:t>Latvijas Republikas nacionālā pozīcija Nr. 1 “</w:t>
    </w:r>
    <w:r w:rsidR="00286973" w:rsidRPr="00286973">
      <w:rPr>
        <w:sz w:val="20"/>
        <w:szCs w:val="20"/>
      </w:rPr>
      <w:t>Par Visaptverošo ekonomisko partnerattiecību nolīguma starp Eiropas Savienību un Indonēziju un Ieguldījumu aizsardzības nolīguma starp Eiropas Savienību un Indonēziju parakstīšanu un noslēgšanu</w:t>
    </w:r>
    <w:r w:rsidR="009A25C4" w:rsidRPr="009A25C4">
      <w:rPr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8BB6" w14:textId="77777777" w:rsidR="00AE19C9" w:rsidRDefault="00D40309">
      <w:r>
        <w:separator/>
      </w:r>
    </w:p>
  </w:footnote>
  <w:footnote w:type="continuationSeparator" w:id="0">
    <w:p w14:paraId="5D3ACFB6" w14:textId="77777777" w:rsidR="00AE19C9" w:rsidRDefault="00D4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BC735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460935" w14:textId="77777777" w:rsidR="009A25C4" w:rsidRDefault="009A25C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7887" w14:textId="77777777" w:rsidR="009A25C4" w:rsidRDefault="00A10B38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2508744" w14:textId="77777777" w:rsidR="009A25C4" w:rsidRDefault="009A25C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B27CB"/>
    <w:multiLevelType w:val="multilevel"/>
    <w:tmpl w:val="BA0A870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 w15:restartNumberingAfterBreak="0">
    <w:nsid w:val="567E659D"/>
    <w:multiLevelType w:val="hybridMultilevel"/>
    <w:tmpl w:val="F6F843E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78338">
    <w:abstractNumId w:val="0"/>
  </w:num>
  <w:num w:numId="2" w16cid:durableId="726539412">
    <w:abstractNumId w:val="1"/>
  </w:num>
  <w:num w:numId="3" w16cid:durableId="104234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B38"/>
    <w:rsid w:val="00037655"/>
    <w:rsid w:val="00053C57"/>
    <w:rsid w:val="000C5C68"/>
    <w:rsid w:val="000F0637"/>
    <w:rsid w:val="0011571B"/>
    <w:rsid w:val="00135DCD"/>
    <w:rsid w:val="00137232"/>
    <w:rsid w:val="00143C10"/>
    <w:rsid w:val="001B25F0"/>
    <w:rsid w:val="001B5EAB"/>
    <w:rsid w:val="001D15E7"/>
    <w:rsid w:val="001E7C45"/>
    <w:rsid w:val="00203DF0"/>
    <w:rsid w:val="0027203C"/>
    <w:rsid w:val="00286973"/>
    <w:rsid w:val="002B3995"/>
    <w:rsid w:val="002D3A47"/>
    <w:rsid w:val="00356817"/>
    <w:rsid w:val="0038686B"/>
    <w:rsid w:val="003A5161"/>
    <w:rsid w:val="00424901"/>
    <w:rsid w:val="00434841"/>
    <w:rsid w:val="004435B4"/>
    <w:rsid w:val="00455896"/>
    <w:rsid w:val="004E6035"/>
    <w:rsid w:val="004E7ADD"/>
    <w:rsid w:val="0053575F"/>
    <w:rsid w:val="005475CA"/>
    <w:rsid w:val="00595F6D"/>
    <w:rsid w:val="005C3FDD"/>
    <w:rsid w:val="005C5F66"/>
    <w:rsid w:val="005E7AC5"/>
    <w:rsid w:val="005F1E31"/>
    <w:rsid w:val="005F688B"/>
    <w:rsid w:val="00606D8B"/>
    <w:rsid w:val="006357DA"/>
    <w:rsid w:val="00660385"/>
    <w:rsid w:val="0067049F"/>
    <w:rsid w:val="00696110"/>
    <w:rsid w:val="006B00DD"/>
    <w:rsid w:val="006B67C0"/>
    <w:rsid w:val="00717F9C"/>
    <w:rsid w:val="00755B85"/>
    <w:rsid w:val="00773DAC"/>
    <w:rsid w:val="007D19AD"/>
    <w:rsid w:val="007F7749"/>
    <w:rsid w:val="00804E0A"/>
    <w:rsid w:val="00815425"/>
    <w:rsid w:val="00815742"/>
    <w:rsid w:val="008178AA"/>
    <w:rsid w:val="00856117"/>
    <w:rsid w:val="008708F5"/>
    <w:rsid w:val="008A7554"/>
    <w:rsid w:val="008C0581"/>
    <w:rsid w:val="00934001"/>
    <w:rsid w:val="00981A29"/>
    <w:rsid w:val="009A25C4"/>
    <w:rsid w:val="00A10B38"/>
    <w:rsid w:val="00A45415"/>
    <w:rsid w:val="00A77141"/>
    <w:rsid w:val="00AA6095"/>
    <w:rsid w:val="00AB42F9"/>
    <w:rsid w:val="00AE19C9"/>
    <w:rsid w:val="00AE6A21"/>
    <w:rsid w:val="00B40D03"/>
    <w:rsid w:val="00B605BE"/>
    <w:rsid w:val="00BC234B"/>
    <w:rsid w:val="00BE377E"/>
    <w:rsid w:val="00D40309"/>
    <w:rsid w:val="00D63CEA"/>
    <w:rsid w:val="00DB2FEB"/>
    <w:rsid w:val="00DC2118"/>
    <w:rsid w:val="00E26FF9"/>
    <w:rsid w:val="00E33E2E"/>
    <w:rsid w:val="00E73923"/>
    <w:rsid w:val="00E8183C"/>
    <w:rsid w:val="00F169EF"/>
    <w:rsid w:val="00F45A3E"/>
    <w:rsid w:val="00F45EA6"/>
    <w:rsid w:val="00F81DCB"/>
    <w:rsid w:val="00F82DBA"/>
    <w:rsid w:val="00FC159F"/>
    <w:rsid w:val="00FD780D"/>
    <w:rsid w:val="00FE77D0"/>
    <w:rsid w:val="00FF7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7E61B81C"/>
  <w15:chartTrackingRefBased/>
  <w15:docId w15:val="{919B5FC7-7AA1-4065-BAA0-AAC738E7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10B38"/>
    <w:pPr>
      <w:widowControl w:val="0"/>
      <w:jc w:val="center"/>
    </w:pPr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A10B38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rsid w:val="00A10B38"/>
    <w:pPr>
      <w:tabs>
        <w:tab w:val="center" w:pos="4320"/>
        <w:tab w:val="right" w:pos="8640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rsid w:val="00A10B3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rsid w:val="00A10B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A10B3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A10B38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character" w:styleId="PageNumber">
    <w:name w:val="page number"/>
    <w:basedOn w:val="DefaultParagraphFont"/>
    <w:rsid w:val="00A10B38"/>
  </w:style>
  <w:style w:type="paragraph" w:styleId="ListParagraph">
    <w:name w:val="List Paragraph"/>
    <w:basedOn w:val="Normal"/>
    <w:uiPriority w:val="34"/>
    <w:qFormat/>
    <w:rsid w:val="00A10B38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595F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F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F6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F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F6D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B5E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5EA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0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8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63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5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Mode="External" Target="mailto:Kaspars.Stabins@mfa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1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B3F8A5C8-673E-4DB2-B6B1-77D186B2E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603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ĀM</dc:creator>
  <cp:keywords/>
  <dc:description/>
  <cp:lastModifiedBy>Kaspars Stabins</cp:lastModifiedBy>
  <cp:revision>15</cp:revision>
  <dcterms:created xsi:type="dcterms:W3CDTF">2025-11-06T07:50:00Z</dcterms:created>
  <dcterms:modified xsi:type="dcterms:W3CDTF">2026-08-31T06:13:00Z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Otrais sekretārs Kaspars Stabiņš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L645480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https://lim.esvis.gov.lv/cs/idcplg?ClientControlled=DocMan&amp;coreContentOnly=1&amp;WebdavRequest=1&amp;IdcService=DOC_INFO&amp;dID=746438</vt:lpwstr>
  </property>
  <property fmtid="{D5CDD505-2E9C-101B-9397-08002B2CF9AE}" pid="27" name="DISCesvisTitle">
    <vt:lpwstr>Latvijas Republikas nacionālā pozīcija Nr. 1 “Par Visaptverošo ekonomisko partnerattiecību nolīguma starp Eiropas Savienību un Indonēziju un Ieguldījumu aizsardzības nolīguma starp Eiropas Savienību un Indonēziju parakstīšanu un noslēgšanu” </vt:lpwstr>
  </property>
  <property fmtid="{D5CDD505-2E9C-101B-9397-08002B2CF9AE}" pid="28" name="DISCesvisMinistryOfMinister">
    <vt:lpwstr>wwTemplateNP_MinistryOfMinister(Ārlietu,)</vt:lpwstr>
  </property>
  <property fmtid="{D5CDD505-2E9C-101B-9397-08002B2CF9AE}" pid="29" name="DISCesvisAuthor">
    <vt:lpwstr>Ārlietu ministrija</vt:lpwstr>
  </property>
  <property fmtid="{D5CDD505-2E9C-101B-9397-08002B2CF9AE}" pid="30" name="DISCesvisMainMaker">
    <vt:lpwstr>Otrais sekretārs Kaspars Stabiņš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kaspars.stabins@mfa.gov.lv</vt:lpwstr>
  </property>
  <property fmtid="{D5CDD505-2E9C-101B-9397-08002B2CF9AE}" pid="34" name="DISdUser">
    <vt:lpwstr>weblogic</vt:lpwstr>
  </property>
  <property fmtid="{D5CDD505-2E9C-101B-9397-08002B2CF9AE}" pid="35" name="DISdID">
    <vt:lpwstr>746438</vt:lpwstr>
  </property>
  <property fmtid="{D5CDD505-2E9C-101B-9397-08002B2CF9AE}" pid="36" name="DISCesvisAdditionalMakersPhone">
    <vt:lpwstr>26537447</vt:lpwstr>
  </property>
  <property fmtid="{D5CDD505-2E9C-101B-9397-08002B2CF9AE}" pid="37" name="DISCesvisDocRegDate">
    <vt:lpwstr>2026-09-03</vt:lpwstr>
  </property>
  <property fmtid="{D5CDD505-2E9C-101B-9397-08002B2CF9AE}" pid="38" name="DISCesvisRegDate">
    <vt:lpwstr>2026-09-03</vt:lpwstr>
  </property>
  <property fmtid="{D5CDD505-2E9C-101B-9397-08002B2CF9AE}" pid="39" name="DISCesvisMainMakerOrgUnitTitle">
    <vt:lpwstr>Starptautiskās tirdzniecības politikas nodaļa</vt:lpwstr>
  </property>
</Properties>
</file>