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F45CF" w14:textId="77777777" w:rsidR="00D55078" w:rsidRPr="00CF16C6" w:rsidRDefault="21B43630" w:rsidP="00CF16C6">
      <w:pPr>
        <w:jc w:val="center"/>
        <w:rPr>
          <w:b/>
          <w:bCs/>
          <w:sz w:val="28"/>
          <w:szCs w:val="28"/>
        </w:rPr>
      </w:pPr>
      <w:r w:rsidRPr="00CF16C6">
        <w:rPr>
          <w:b/>
          <w:bCs/>
          <w:sz w:val="28"/>
          <w:szCs w:val="28"/>
        </w:rPr>
        <w:t>I</w:t>
      </w:r>
      <w:r w:rsidR="5AD28CB0" w:rsidRPr="00CF16C6">
        <w:rPr>
          <w:b/>
          <w:bCs/>
          <w:sz w:val="28"/>
          <w:szCs w:val="28"/>
        </w:rPr>
        <w:t>nformatīvais</w:t>
      </w:r>
      <w:r w:rsidR="5D1D0EF9" w:rsidRPr="00CF16C6">
        <w:rPr>
          <w:b/>
          <w:bCs/>
          <w:sz w:val="28"/>
          <w:szCs w:val="28"/>
        </w:rPr>
        <w:t xml:space="preserve"> ziņojums </w:t>
      </w:r>
    </w:p>
    <w:p w14:paraId="108C752E" w14:textId="7DEED6DF" w:rsidR="5D1D0EF9" w:rsidRPr="00CF16C6" w:rsidRDefault="00C306A1" w:rsidP="00CF16C6">
      <w:pPr>
        <w:jc w:val="center"/>
        <w:rPr>
          <w:b/>
          <w:bCs/>
          <w:sz w:val="28"/>
          <w:szCs w:val="28"/>
          <w:highlight w:val="yellow"/>
        </w:rPr>
      </w:pPr>
      <w:r w:rsidRPr="00CF16C6">
        <w:rPr>
          <w:b/>
          <w:bCs/>
          <w:sz w:val="28"/>
          <w:szCs w:val="28"/>
        </w:rPr>
        <w:t>„</w:t>
      </w:r>
      <w:r w:rsidR="00D37D85" w:rsidRPr="00CF16C6">
        <w:rPr>
          <w:b/>
          <w:bCs/>
          <w:sz w:val="28"/>
          <w:szCs w:val="28"/>
        </w:rPr>
        <w:t xml:space="preserve">Par </w:t>
      </w:r>
      <w:r w:rsidR="44A83359" w:rsidRPr="00CF16C6">
        <w:rPr>
          <w:b/>
          <w:bCs/>
          <w:sz w:val="28"/>
          <w:szCs w:val="28"/>
        </w:rPr>
        <w:t>Ukrainas civiliedzīvotāju</w:t>
      </w:r>
      <w:r w:rsidR="0013CB1F" w:rsidRPr="00CF16C6">
        <w:rPr>
          <w:b/>
          <w:bCs/>
          <w:sz w:val="28"/>
          <w:szCs w:val="28"/>
        </w:rPr>
        <w:t xml:space="preserve"> iekļaušanās </w:t>
      </w:r>
      <w:r w:rsidR="71FD321E" w:rsidRPr="00CF16C6">
        <w:rPr>
          <w:b/>
          <w:bCs/>
          <w:sz w:val="28"/>
          <w:szCs w:val="28"/>
        </w:rPr>
        <w:t xml:space="preserve">Latvijas sabiedrībā </w:t>
      </w:r>
      <w:r w:rsidR="0013CB1F" w:rsidRPr="00CF16C6">
        <w:rPr>
          <w:b/>
          <w:bCs/>
          <w:sz w:val="28"/>
          <w:szCs w:val="28"/>
        </w:rPr>
        <w:t xml:space="preserve">politikas </w:t>
      </w:r>
      <w:r w:rsidR="609F020B" w:rsidRPr="00CF16C6">
        <w:rPr>
          <w:b/>
          <w:bCs/>
          <w:sz w:val="28"/>
          <w:szCs w:val="28"/>
        </w:rPr>
        <w:t xml:space="preserve">un </w:t>
      </w:r>
      <w:r w:rsidR="0013CB1F" w:rsidRPr="00CF16C6">
        <w:rPr>
          <w:b/>
          <w:bCs/>
          <w:sz w:val="28"/>
          <w:szCs w:val="28"/>
        </w:rPr>
        <w:t>koordinācijas pilnveid</w:t>
      </w:r>
      <w:r w:rsidR="00D37D85" w:rsidRPr="00CF16C6">
        <w:rPr>
          <w:b/>
          <w:bCs/>
          <w:sz w:val="28"/>
          <w:szCs w:val="28"/>
        </w:rPr>
        <w:t>i</w:t>
      </w:r>
      <w:r w:rsidR="57D707CC" w:rsidRPr="00CF16C6">
        <w:rPr>
          <w:b/>
          <w:bCs/>
          <w:sz w:val="28"/>
          <w:szCs w:val="28"/>
        </w:rPr>
        <w:t>”</w:t>
      </w:r>
    </w:p>
    <w:p w14:paraId="2E7A2A32" w14:textId="5E86A9B4" w:rsidR="4ACF2C6B" w:rsidRPr="00CF16C6" w:rsidRDefault="4ACF2C6B" w:rsidP="00CF16C6">
      <w:pPr>
        <w:rPr>
          <w:sz w:val="28"/>
          <w:szCs w:val="28"/>
        </w:rPr>
      </w:pPr>
    </w:p>
    <w:p w14:paraId="6B4DD57A" w14:textId="4EB6325B" w:rsidR="00527143" w:rsidRPr="00CF16C6" w:rsidRDefault="004A0166" w:rsidP="00CF16C6">
      <w:pPr>
        <w:ind w:firstLine="720"/>
        <w:jc w:val="both"/>
        <w:rPr>
          <w:sz w:val="28"/>
          <w:szCs w:val="28"/>
        </w:rPr>
      </w:pPr>
      <w:r w:rsidRPr="00CF16C6">
        <w:rPr>
          <w:sz w:val="28"/>
          <w:szCs w:val="28"/>
        </w:rPr>
        <w:t>Informatīvais ziņojums „</w:t>
      </w:r>
      <w:r w:rsidR="00F6286E" w:rsidRPr="00CF16C6">
        <w:rPr>
          <w:sz w:val="28"/>
          <w:szCs w:val="28"/>
        </w:rPr>
        <w:t xml:space="preserve">Par </w:t>
      </w:r>
      <w:r w:rsidRPr="00CF16C6">
        <w:rPr>
          <w:sz w:val="28"/>
          <w:szCs w:val="28"/>
        </w:rPr>
        <w:t>Ukrainas civiliedzīvotāju iekļaušanās Latvijas sabiedrībā politikas un koordinācijas pilnveid</w:t>
      </w:r>
      <w:r w:rsidR="00F6286E" w:rsidRPr="00CF16C6">
        <w:rPr>
          <w:sz w:val="28"/>
          <w:szCs w:val="28"/>
        </w:rPr>
        <w:t>i</w:t>
      </w:r>
      <w:r w:rsidRPr="00CF16C6">
        <w:rPr>
          <w:sz w:val="28"/>
          <w:szCs w:val="28"/>
        </w:rPr>
        <w:t xml:space="preserve">” </w:t>
      </w:r>
      <w:r w:rsidR="00DB2CD6" w:rsidRPr="00CF16C6">
        <w:rPr>
          <w:sz w:val="28"/>
          <w:szCs w:val="28"/>
        </w:rPr>
        <w:t>(turp</w:t>
      </w:r>
      <w:r w:rsidR="0094536B" w:rsidRPr="00CF16C6">
        <w:rPr>
          <w:sz w:val="28"/>
          <w:szCs w:val="28"/>
        </w:rPr>
        <w:t>māk – informatīvais ziņojums</w:t>
      </w:r>
      <w:r w:rsidR="00DB2CD6" w:rsidRPr="00CF16C6">
        <w:rPr>
          <w:sz w:val="28"/>
          <w:szCs w:val="28"/>
        </w:rPr>
        <w:t xml:space="preserve">) </w:t>
      </w:r>
      <w:r w:rsidRPr="00CF16C6">
        <w:rPr>
          <w:sz w:val="28"/>
          <w:szCs w:val="28"/>
        </w:rPr>
        <w:t>sagatavots, pamatojoties uz:</w:t>
      </w:r>
    </w:p>
    <w:p w14:paraId="604DE11F" w14:textId="0045083F" w:rsidR="00C15591" w:rsidRPr="00CF16C6" w:rsidRDefault="004A38A1" w:rsidP="00CF16C6">
      <w:pPr>
        <w:pStyle w:val="Sarakstarindkopa"/>
        <w:numPr>
          <w:ilvl w:val="0"/>
          <w:numId w:val="9"/>
        </w:numPr>
        <w:spacing w:after="0" w:line="240" w:lineRule="auto"/>
        <w:ind w:left="714" w:hanging="357"/>
        <w:jc w:val="both"/>
        <w:rPr>
          <w:rFonts w:ascii="Times New Roman" w:hAnsi="Times New Roman"/>
          <w:sz w:val="28"/>
          <w:szCs w:val="28"/>
        </w:rPr>
      </w:pPr>
      <w:r w:rsidRPr="00CF16C6">
        <w:rPr>
          <w:rStyle w:val="normaltextrun"/>
          <w:rFonts w:ascii="Times New Roman" w:hAnsi="Times New Roman"/>
          <w:sz w:val="28"/>
          <w:szCs w:val="28"/>
        </w:rPr>
        <w:t xml:space="preserve">Ministru kabineta </w:t>
      </w:r>
      <w:r w:rsidR="00DB6B64" w:rsidRPr="00CF16C6">
        <w:rPr>
          <w:rStyle w:val="normaltextrun"/>
          <w:rFonts w:ascii="Times New Roman" w:hAnsi="Times New Roman"/>
          <w:sz w:val="28"/>
          <w:szCs w:val="28"/>
        </w:rPr>
        <w:t>2003. gada 29.</w:t>
      </w:r>
      <w:r w:rsidR="00DB6B64" w:rsidRPr="00CF16C6">
        <w:rPr>
          <w:rFonts w:ascii="Times New Roman" w:hAnsi="Times New Roman"/>
          <w:sz w:val="28"/>
          <w:szCs w:val="28"/>
        </w:rPr>
        <w:t> </w:t>
      </w:r>
      <w:r w:rsidR="00DB6B64" w:rsidRPr="00CF16C6">
        <w:rPr>
          <w:rStyle w:val="normaltextrun"/>
          <w:rFonts w:ascii="Times New Roman" w:hAnsi="Times New Roman"/>
          <w:sz w:val="28"/>
          <w:szCs w:val="28"/>
        </w:rPr>
        <w:t xml:space="preserve">aprīļa </w:t>
      </w:r>
      <w:r w:rsidR="008A6B21" w:rsidRPr="00CF16C6">
        <w:rPr>
          <w:rStyle w:val="normaltextrun"/>
          <w:rFonts w:ascii="Times New Roman" w:hAnsi="Times New Roman"/>
          <w:sz w:val="28"/>
          <w:szCs w:val="28"/>
        </w:rPr>
        <w:t>noteikumu Nr.</w:t>
      </w:r>
      <w:r w:rsidR="00C3747A" w:rsidRPr="00CF16C6">
        <w:rPr>
          <w:rStyle w:val="normaltextrun"/>
          <w:rFonts w:ascii="Times New Roman" w:hAnsi="Times New Roman"/>
          <w:sz w:val="28"/>
          <w:szCs w:val="28"/>
        </w:rPr>
        <w:t> </w:t>
      </w:r>
      <w:r w:rsidR="008A6B21" w:rsidRPr="00CF16C6">
        <w:rPr>
          <w:rStyle w:val="normaltextrun"/>
          <w:rFonts w:ascii="Times New Roman" w:hAnsi="Times New Roman"/>
          <w:sz w:val="28"/>
          <w:szCs w:val="28"/>
        </w:rPr>
        <w:t xml:space="preserve">241 </w:t>
      </w:r>
      <w:r w:rsidR="00C306A1" w:rsidRPr="00CF16C6">
        <w:rPr>
          <w:rFonts w:ascii="Times New Roman" w:hAnsi="Times New Roman"/>
          <w:sz w:val="28"/>
          <w:szCs w:val="28"/>
        </w:rPr>
        <w:t>„</w:t>
      </w:r>
      <w:r w:rsidR="00E05CA7" w:rsidRPr="00CF16C6">
        <w:rPr>
          <w:rStyle w:val="normaltextrun"/>
          <w:rFonts w:ascii="Times New Roman" w:hAnsi="Times New Roman"/>
          <w:sz w:val="28"/>
          <w:szCs w:val="28"/>
        </w:rPr>
        <w:t>Kultūras ministrijas nolikums”</w:t>
      </w:r>
      <w:r w:rsidR="00B06DDE" w:rsidRPr="00CF16C6">
        <w:rPr>
          <w:rStyle w:val="normaltextrun"/>
          <w:rFonts w:ascii="Times New Roman" w:hAnsi="Times New Roman"/>
          <w:sz w:val="28"/>
          <w:szCs w:val="28"/>
        </w:rPr>
        <w:t xml:space="preserve"> </w:t>
      </w:r>
      <w:r w:rsidR="003924B6" w:rsidRPr="00CF16C6">
        <w:rPr>
          <w:rFonts w:ascii="Times New Roman" w:hAnsi="Times New Roman"/>
          <w:sz w:val="28"/>
          <w:szCs w:val="28"/>
        </w:rPr>
        <w:t>4.7.</w:t>
      </w:r>
      <w:r w:rsidR="003924B6" w:rsidRPr="00CF16C6">
        <w:rPr>
          <w:rFonts w:ascii="Times New Roman" w:hAnsi="Times New Roman"/>
          <w:sz w:val="28"/>
          <w:szCs w:val="28"/>
          <w:vertAlign w:val="superscript"/>
        </w:rPr>
        <w:t>1</w:t>
      </w:r>
      <w:r w:rsidR="00C3747A" w:rsidRPr="00CF16C6">
        <w:rPr>
          <w:rFonts w:ascii="Times New Roman" w:hAnsi="Times New Roman"/>
          <w:sz w:val="28"/>
          <w:szCs w:val="28"/>
        </w:rPr>
        <w:t> </w:t>
      </w:r>
      <w:r w:rsidR="00BC2603" w:rsidRPr="00CF16C6">
        <w:rPr>
          <w:rFonts w:ascii="Times New Roman" w:hAnsi="Times New Roman"/>
          <w:sz w:val="28"/>
          <w:szCs w:val="28"/>
        </w:rPr>
        <w:t>apakš</w:t>
      </w:r>
      <w:r w:rsidR="003924B6" w:rsidRPr="00CF16C6">
        <w:rPr>
          <w:rFonts w:ascii="Times New Roman" w:hAnsi="Times New Roman"/>
          <w:sz w:val="28"/>
          <w:szCs w:val="28"/>
        </w:rPr>
        <w:t>punktā noteikto funkciju izstrādāt valsts politiku saliedētas un pilsoniski aktīvas sabiedrības attīstības jomā</w:t>
      </w:r>
      <w:r w:rsidR="002A12B8" w:rsidRPr="00CF16C6">
        <w:rPr>
          <w:rFonts w:ascii="Times New Roman" w:hAnsi="Times New Roman"/>
          <w:sz w:val="28"/>
          <w:szCs w:val="28"/>
        </w:rPr>
        <w:t>, 5.1.</w:t>
      </w:r>
      <w:r w:rsidR="002A12B8" w:rsidRPr="00CF16C6">
        <w:rPr>
          <w:rFonts w:ascii="Times New Roman" w:hAnsi="Times New Roman"/>
          <w:sz w:val="28"/>
          <w:szCs w:val="28"/>
          <w:vertAlign w:val="superscript"/>
        </w:rPr>
        <w:t>7</w:t>
      </w:r>
      <w:r w:rsidR="00C3747A" w:rsidRPr="00CF16C6">
        <w:rPr>
          <w:rFonts w:ascii="Times New Roman" w:hAnsi="Times New Roman"/>
          <w:sz w:val="28"/>
          <w:szCs w:val="28"/>
        </w:rPr>
        <w:t> </w:t>
      </w:r>
      <w:r w:rsidR="00062542" w:rsidRPr="00CF16C6">
        <w:rPr>
          <w:rFonts w:ascii="Times New Roman" w:hAnsi="Times New Roman"/>
          <w:sz w:val="28"/>
          <w:szCs w:val="28"/>
        </w:rPr>
        <w:t xml:space="preserve">apakšpunktā noteikto uzdevumu </w:t>
      </w:r>
      <w:r w:rsidR="002A12B8" w:rsidRPr="00CF16C6">
        <w:rPr>
          <w:rFonts w:ascii="Times New Roman" w:hAnsi="Times New Roman"/>
          <w:sz w:val="28"/>
          <w:szCs w:val="28"/>
        </w:rPr>
        <w:t>koordinē</w:t>
      </w:r>
      <w:r w:rsidR="00062542" w:rsidRPr="00CF16C6">
        <w:rPr>
          <w:rFonts w:ascii="Times New Roman" w:hAnsi="Times New Roman"/>
          <w:sz w:val="28"/>
          <w:szCs w:val="28"/>
        </w:rPr>
        <w:t>t</w:t>
      </w:r>
      <w:r w:rsidR="002A12B8" w:rsidRPr="00CF16C6">
        <w:rPr>
          <w:rFonts w:ascii="Times New Roman" w:hAnsi="Times New Roman"/>
          <w:sz w:val="28"/>
          <w:szCs w:val="28"/>
        </w:rPr>
        <w:t xml:space="preserve"> atbalsta sistēmas pilnveidi, lai veicinātu imigrantu veiksmīgu iekļaušanos sabiedrībā</w:t>
      </w:r>
      <w:r w:rsidR="00BC2603" w:rsidRPr="00CF16C6">
        <w:rPr>
          <w:rFonts w:ascii="Times New Roman" w:hAnsi="Times New Roman"/>
          <w:sz w:val="28"/>
          <w:szCs w:val="28"/>
        </w:rPr>
        <w:t xml:space="preserve">, </w:t>
      </w:r>
      <w:r w:rsidR="00A6095F" w:rsidRPr="00CF16C6">
        <w:rPr>
          <w:rFonts w:ascii="Times New Roman" w:hAnsi="Times New Roman"/>
          <w:sz w:val="28"/>
          <w:szCs w:val="28"/>
        </w:rPr>
        <w:t>5.1.</w:t>
      </w:r>
      <w:r w:rsidR="00A6095F" w:rsidRPr="00CF16C6">
        <w:rPr>
          <w:rFonts w:ascii="Times New Roman" w:hAnsi="Times New Roman"/>
          <w:sz w:val="28"/>
          <w:szCs w:val="28"/>
          <w:vertAlign w:val="superscript"/>
        </w:rPr>
        <w:t>8</w:t>
      </w:r>
      <w:r w:rsidR="00C3747A" w:rsidRPr="00CF16C6">
        <w:rPr>
          <w:rFonts w:ascii="Times New Roman" w:hAnsi="Times New Roman"/>
          <w:sz w:val="28"/>
          <w:szCs w:val="28"/>
        </w:rPr>
        <w:t> </w:t>
      </w:r>
      <w:r w:rsidR="00A6095F" w:rsidRPr="00CF16C6">
        <w:rPr>
          <w:rFonts w:ascii="Times New Roman" w:hAnsi="Times New Roman"/>
          <w:sz w:val="28"/>
          <w:szCs w:val="28"/>
        </w:rPr>
        <w:t xml:space="preserve">apakšpunktā minēto uzdevumu īstenot Eiropas Trešo valstu </w:t>
      </w:r>
      <w:proofErr w:type="spellStart"/>
      <w:r w:rsidR="00A6095F" w:rsidRPr="00CF16C6">
        <w:rPr>
          <w:rFonts w:ascii="Times New Roman" w:hAnsi="Times New Roman"/>
          <w:sz w:val="28"/>
          <w:szCs w:val="28"/>
        </w:rPr>
        <w:t>valstspiederīgo</w:t>
      </w:r>
      <w:proofErr w:type="spellEnd"/>
      <w:r w:rsidR="00A6095F" w:rsidRPr="00CF16C6">
        <w:rPr>
          <w:rFonts w:ascii="Times New Roman" w:hAnsi="Times New Roman"/>
          <w:sz w:val="28"/>
          <w:szCs w:val="28"/>
        </w:rPr>
        <w:t xml:space="preserve"> integrācijas fonda pārraudzību</w:t>
      </w:r>
      <w:r w:rsidR="00C15591" w:rsidRPr="00CF16C6">
        <w:rPr>
          <w:rFonts w:ascii="Times New Roman" w:hAnsi="Times New Roman"/>
          <w:sz w:val="28"/>
          <w:szCs w:val="28"/>
        </w:rPr>
        <w:t>;</w:t>
      </w:r>
    </w:p>
    <w:p w14:paraId="1D72F6F5" w14:textId="49D974A4" w:rsidR="00994ED2" w:rsidRPr="0038440D" w:rsidRDefault="527ABEA5" w:rsidP="00CF16C6">
      <w:pPr>
        <w:pStyle w:val="Sarakstarindkopa"/>
        <w:numPr>
          <w:ilvl w:val="0"/>
          <w:numId w:val="9"/>
        </w:numPr>
        <w:spacing w:after="0" w:line="240" w:lineRule="auto"/>
        <w:ind w:left="714" w:hanging="357"/>
        <w:jc w:val="both"/>
        <w:rPr>
          <w:rFonts w:ascii="Times New Roman" w:eastAsia="TimesNewRoman" w:hAnsi="Times New Roman"/>
          <w:sz w:val="28"/>
          <w:szCs w:val="28"/>
        </w:rPr>
      </w:pPr>
      <w:r w:rsidRPr="00CF16C6">
        <w:rPr>
          <w:rFonts w:ascii="Times New Roman" w:hAnsi="Times New Roman"/>
          <w:sz w:val="28"/>
          <w:szCs w:val="28"/>
        </w:rPr>
        <w:t>2023.</w:t>
      </w:r>
      <w:r w:rsidR="00C3747A" w:rsidRPr="00CF16C6">
        <w:rPr>
          <w:rFonts w:ascii="Times New Roman" w:hAnsi="Times New Roman"/>
          <w:sz w:val="28"/>
          <w:szCs w:val="28"/>
        </w:rPr>
        <w:t> </w:t>
      </w:r>
      <w:r w:rsidRPr="00CF16C6">
        <w:rPr>
          <w:rFonts w:ascii="Times New Roman" w:hAnsi="Times New Roman"/>
          <w:sz w:val="28"/>
          <w:szCs w:val="28"/>
        </w:rPr>
        <w:t>gada 12.</w:t>
      </w:r>
      <w:r w:rsidR="00C3747A" w:rsidRPr="00CF16C6">
        <w:rPr>
          <w:rFonts w:ascii="Times New Roman" w:hAnsi="Times New Roman"/>
          <w:sz w:val="28"/>
          <w:szCs w:val="28"/>
        </w:rPr>
        <w:t> </w:t>
      </w:r>
      <w:r w:rsidRPr="00CF16C6">
        <w:rPr>
          <w:rFonts w:ascii="Times New Roman" w:hAnsi="Times New Roman"/>
          <w:sz w:val="28"/>
          <w:szCs w:val="28"/>
        </w:rPr>
        <w:t>septembr</w:t>
      </w:r>
      <w:r w:rsidR="66BC81B3" w:rsidRPr="00CF16C6">
        <w:rPr>
          <w:rFonts w:ascii="Times New Roman" w:hAnsi="Times New Roman"/>
          <w:sz w:val="28"/>
          <w:szCs w:val="28"/>
        </w:rPr>
        <w:t>ī starp Kultūras ministriju</w:t>
      </w:r>
      <w:r w:rsidR="009E783E" w:rsidRPr="00CF16C6">
        <w:rPr>
          <w:rFonts w:ascii="Times New Roman" w:hAnsi="Times New Roman"/>
          <w:sz w:val="28"/>
          <w:szCs w:val="28"/>
        </w:rPr>
        <w:t xml:space="preserve"> </w:t>
      </w:r>
      <w:r w:rsidR="66BC81B3" w:rsidRPr="00CF16C6">
        <w:rPr>
          <w:rFonts w:ascii="Times New Roman" w:hAnsi="Times New Roman"/>
          <w:sz w:val="28"/>
          <w:szCs w:val="28"/>
        </w:rPr>
        <w:t>un Iekšlietu ministriju noslēgto</w:t>
      </w:r>
      <w:r w:rsidRPr="00CF16C6">
        <w:rPr>
          <w:rFonts w:ascii="Times New Roman" w:hAnsi="Times New Roman"/>
          <w:sz w:val="28"/>
          <w:szCs w:val="28"/>
        </w:rPr>
        <w:t xml:space="preserve"> </w:t>
      </w:r>
      <w:r w:rsidR="002358F0" w:rsidRPr="00CF16C6">
        <w:rPr>
          <w:rFonts w:ascii="Times New Roman" w:hAnsi="Times New Roman"/>
          <w:sz w:val="28"/>
          <w:szCs w:val="28"/>
        </w:rPr>
        <w:t>s</w:t>
      </w:r>
      <w:r w:rsidR="00994ED2" w:rsidRPr="00CF16C6">
        <w:rPr>
          <w:rFonts w:ascii="Times New Roman" w:hAnsi="Times New Roman"/>
          <w:sz w:val="28"/>
          <w:szCs w:val="28"/>
        </w:rPr>
        <w:t>tarp</w:t>
      </w:r>
      <w:r w:rsidR="00A6095F" w:rsidRPr="00CF16C6">
        <w:rPr>
          <w:rFonts w:ascii="Times New Roman" w:hAnsi="Times New Roman"/>
          <w:sz w:val="28"/>
          <w:szCs w:val="28"/>
        </w:rPr>
        <w:t>resoru vienošan</w:t>
      </w:r>
      <w:r w:rsidR="228CC7BC" w:rsidRPr="00CF16C6">
        <w:rPr>
          <w:rFonts w:ascii="Times New Roman" w:hAnsi="Times New Roman"/>
          <w:sz w:val="28"/>
          <w:szCs w:val="28"/>
        </w:rPr>
        <w:t>o</w:t>
      </w:r>
      <w:r w:rsidR="00A6095F" w:rsidRPr="00CF16C6">
        <w:rPr>
          <w:rFonts w:ascii="Times New Roman" w:hAnsi="Times New Roman"/>
          <w:sz w:val="28"/>
          <w:szCs w:val="28"/>
        </w:rPr>
        <w:t xml:space="preserve">s par </w:t>
      </w:r>
      <w:r w:rsidR="364F72AC" w:rsidRPr="00CF16C6">
        <w:rPr>
          <w:rFonts w:ascii="Times New Roman" w:eastAsia="Times New Roman" w:hAnsi="Times New Roman"/>
          <w:sz w:val="28"/>
          <w:szCs w:val="28"/>
        </w:rPr>
        <w:t>sadarbību Patvēruma, migrācijas un integrācijas fonda 2021</w:t>
      </w:r>
      <w:r w:rsidR="00DB6B64" w:rsidRPr="00CF16C6">
        <w:rPr>
          <w:rFonts w:ascii="Times New Roman" w:eastAsia="Times New Roman" w:hAnsi="Times New Roman"/>
          <w:sz w:val="28"/>
          <w:szCs w:val="28"/>
        </w:rPr>
        <w:t>.–</w:t>
      </w:r>
      <w:r w:rsidR="364F72AC" w:rsidRPr="00CF16C6">
        <w:rPr>
          <w:rFonts w:ascii="Times New Roman" w:eastAsia="Times New Roman" w:hAnsi="Times New Roman"/>
          <w:sz w:val="28"/>
          <w:szCs w:val="28"/>
        </w:rPr>
        <w:t>2027.</w:t>
      </w:r>
      <w:r w:rsidR="00C3747A" w:rsidRPr="00CF16C6">
        <w:rPr>
          <w:rFonts w:ascii="Times New Roman" w:eastAsia="Times New Roman" w:hAnsi="Times New Roman"/>
          <w:sz w:val="28"/>
          <w:szCs w:val="28"/>
        </w:rPr>
        <w:t> </w:t>
      </w:r>
      <w:r w:rsidR="364F72AC" w:rsidRPr="00CF16C6">
        <w:rPr>
          <w:rFonts w:ascii="Times New Roman" w:eastAsia="Times New Roman" w:hAnsi="Times New Roman"/>
          <w:sz w:val="28"/>
          <w:szCs w:val="28"/>
        </w:rPr>
        <w:t>gada plānošanas perioda īstenošanā</w:t>
      </w:r>
      <w:r w:rsidR="6378FFF2" w:rsidRPr="00CF16C6">
        <w:rPr>
          <w:rFonts w:ascii="Times New Roman" w:eastAsia="Times New Roman" w:hAnsi="Times New Roman"/>
          <w:sz w:val="28"/>
          <w:szCs w:val="28"/>
        </w:rPr>
        <w:t>;</w:t>
      </w:r>
    </w:p>
    <w:p w14:paraId="6E8EB5A2" w14:textId="282E8356" w:rsidR="00EC7BC6" w:rsidRPr="00CF16C6" w:rsidRDefault="00EC7BC6" w:rsidP="00CF16C6">
      <w:pPr>
        <w:pStyle w:val="Sarakstarindkopa"/>
        <w:numPr>
          <w:ilvl w:val="0"/>
          <w:numId w:val="9"/>
        </w:numPr>
        <w:spacing w:after="0" w:line="240" w:lineRule="auto"/>
        <w:jc w:val="both"/>
        <w:rPr>
          <w:rStyle w:val="normaltextrun"/>
          <w:rFonts w:ascii="Times New Roman" w:hAnsi="Times New Roman"/>
          <w:sz w:val="28"/>
          <w:szCs w:val="28"/>
        </w:rPr>
      </w:pPr>
      <w:r w:rsidRPr="00CF16C6">
        <w:rPr>
          <w:rStyle w:val="normaltextrun"/>
          <w:rFonts w:ascii="Times New Roman" w:hAnsi="Times New Roman"/>
          <w:sz w:val="28"/>
          <w:szCs w:val="28"/>
        </w:rPr>
        <w:t>Ministru kabineta 2021.</w:t>
      </w:r>
      <w:r w:rsidR="00C3747A" w:rsidRPr="00CF16C6">
        <w:rPr>
          <w:rStyle w:val="normaltextrun"/>
          <w:rFonts w:ascii="Times New Roman" w:hAnsi="Times New Roman"/>
          <w:sz w:val="28"/>
          <w:szCs w:val="28"/>
        </w:rPr>
        <w:t> </w:t>
      </w:r>
      <w:r w:rsidRPr="00CF16C6">
        <w:rPr>
          <w:rStyle w:val="normaltextrun"/>
          <w:rFonts w:ascii="Times New Roman" w:hAnsi="Times New Roman"/>
          <w:sz w:val="28"/>
          <w:szCs w:val="28"/>
        </w:rPr>
        <w:t>gad</w:t>
      </w:r>
      <w:r w:rsidR="00680668" w:rsidRPr="00CF16C6">
        <w:rPr>
          <w:rStyle w:val="normaltextrun"/>
          <w:rFonts w:ascii="Times New Roman" w:hAnsi="Times New Roman"/>
          <w:sz w:val="28"/>
          <w:szCs w:val="28"/>
        </w:rPr>
        <w:t>a</w:t>
      </w:r>
      <w:r w:rsidRPr="00CF16C6">
        <w:rPr>
          <w:rStyle w:val="normaltextrun"/>
          <w:rFonts w:ascii="Times New Roman" w:hAnsi="Times New Roman"/>
          <w:sz w:val="28"/>
          <w:szCs w:val="28"/>
        </w:rPr>
        <w:t xml:space="preserve"> 7.</w:t>
      </w:r>
      <w:r w:rsidR="00680668" w:rsidRPr="00CF16C6">
        <w:rPr>
          <w:rStyle w:val="normaltextrun"/>
          <w:rFonts w:ascii="Times New Roman" w:hAnsi="Times New Roman"/>
          <w:sz w:val="28"/>
          <w:szCs w:val="28"/>
        </w:rPr>
        <w:t> </w:t>
      </w:r>
      <w:r w:rsidRPr="00CF16C6">
        <w:rPr>
          <w:rStyle w:val="normaltextrun"/>
          <w:rFonts w:ascii="Times New Roman" w:hAnsi="Times New Roman"/>
          <w:sz w:val="28"/>
          <w:szCs w:val="28"/>
        </w:rPr>
        <w:t>decembra</w:t>
      </w:r>
      <w:r w:rsidR="005A0773" w:rsidRPr="00CF16C6">
        <w:rPr>
          <w:rStyle w:val="normaltextrun"/>
          <w:rFonts w:ascii="Times New Roman" w:hAnsi="Times New Roman"/>
          <w:sz w:val="28"/>
          <w:szCs w:val="28"/>
        </w:rPr>
        <w:t xml:space="preserve"> </w:t>
      </w:r>
      <w:r w:rsidRPr="00CF16C6">
        <w:rPr>
          <w:rStyle w:val="normaltextrun"/>
          <w:rFonts w:ascii="Times New Roman" w:hAnsi="Times New Roman"/>
          <w:sz w:val="28"/>
          <w:szCs w:val="28"/>
        </w:rPr>
        <w:t xml:space="preserve">sēdes </w:t>
      </w:r>
      <w:proofErr w:type="spellStart"/>
      <w:r w:rsidRPr="00CF16C6">
        <w:rPr>
          <w:rStyle w:val="normaltextrun"/>
          <w:rFonts w:ascii="Times New Roman" w:hAnsi="Times New Roman"/>
          <w:sz w:val="28"/>
          <w:szCs w:val="28"/>
        </w:rPr>
        <w:t>protokollēmum</w:t>
      </w:r>
      <w:r w:rsidR="00CD66A1" w:rsidRPr="00CF16C6">
        <w:rPr>
          <w:rStyle w:val="normaltextrun"/>
          <w:rFonts w:ascii="Times New Roman" w:hAnsi="Times New Roman"/>
          <w:sz w:val="28"/>
          <w:szCs w:val="28"/>
        </w:rPr>
        <w:t>a</w:t>
      </w:r>
      <w:proofErr w:type="spellEnd"/>
      <w:r w:rsidRPr="00CF16C6">
        <w:rPr>
          <w:rStyle w:val="normaltextrun"/>
          <w:rFonts w:ascii="Times New Roman" w:hAnsi="Times New Roman"/>
          <w:sz w:val="28"/>
          <w:szCs w:val="28"/>
        </w:rPr>
        <w:t xml:space="preserve"> (</w:t>
      </w:r>
      <w:r w:rsidR="00DB6B64" w:rsidRPr="00CF16C6">
        <w:rPr>
          <w:rStyle w:val="normaltextrun"/>
          <w:rFonts w:ascii="Times New Roman" w:hAnsi="Times New Roman"/>
          <w:sz w:val="28"/>
          <w:szCs w:val="28"/>
        </w:rPr>
        <w:t>p</w:t>
      </w:r>
      <w:r w:rsidRPr="00CF16C6">
        <w:rPr>
          <w:rStyle w:val="normaltextrun"/>
          <w:rFonts w:ascii="Times New Roman" w:hAnsi="Times New Roman"/>
          <w:sz w:val="28"/>
          <w:szCs w:val="28"/>
        </w:rPr>
        <w:t>rot</w:t>
      </w:r>
      <w:r w:rsidR="00DB6B64" w:rsidRPr="00CF16C6">
        <w:rPr>
          <w:rStyle w:val="normaltextrun"/>
          <w:rFonts w:ascii="Times New Roman" w:hAnsi="Times New Roman"/>
          <w:sz w:val="28"/>
          <w:szCs w:val="28"/>
        </w:rPr>
        <w:t>.</w:t>
      </w:r>
      <w:r w:rsidRPr="00CF16C6">
        <w:rPr>
          <w:rStyle w:val="normaltextrun"/>
          <w:rFonts w:ascii="Times New Roman" w:hAnsi="Times New Roman"/>
          <w:sz w:val="28"/>
          <w:szCs w:val="28"/>
        </w:rPr>
        <w:t xml:space="preserve"> </w:t>
      </w:r>
      <w:r w:rsidRPr="00CF16C6">
        <w:rPr>
          <w:rFonts w:ascii="Times New Roman" w:hAnsi="Times New Roman"/>
          <w:sz w:val="28"/>
          <w:szCs w:val="28"/>
        </w:rPr>
        <w:t>Nr.</w:t>
      </w:r>
      <w:r w:rsidR="009A3DD1" w:rsidRPr="00CF16C6">
        <w:rPr>
          <w:rFonts w:ascii="Times New Roman" w:hAnsi="Times New Roman"/>
          <w:sz w:val="28"/>
          <w:szCs w:val="28"/>
        </w:rPr>
        <w:t> </w:t>
      </w:r>
      <w:r w:rsidRPr="00CF16C6">
        <w:rPr>
          <w:rFonts w:ascii="Times New Roman" w:hAnsi="Times New Roman"/>
          <w:sz w:val="28"/>
          <w:szCs w:val="28"/>
        </w:rPr>
        <w:t>79 37.</w:t>
      </w:r>
      <w:r w:rsidR="009A3DD1" w:rsidRPr="00CF16C6">
        <w:rPr>
          <w:rFonts w:ascii="Times New Roman" w:hAnsi="Times New Roman"/>
          <w:sz w:val="28"/>
          <w:szCs w:val="28"/>
        </w:rPr>
        <w:t> </w:t>
      </w:r>
      <w:r w:rsidRPr="00CF16C6">
        <w:rPr>
          <w:rFonts w:ascii="Times New Roman" w:hAnsi="Times New Roman"/>
          <w:sz w:val="28"/>
          <w:szCs w:val="28"/>
        </w:rPr>
        <w:t>§</w:t>
      </w:r>
      <w:r w:rsidR="00DB6B64" w:rsidRPr="00CF16C6">
        <w:rPr>
          <w:rFonts w:ascii="Times New Roman" w:hAnsi="Times New Roman"/>
          <w:sz w:val="28"/>
          <w:szCs w:val="28"/>
        </w:rPr>
        <w:t>)</w:t>
      </w:r>
      <w:r w:rsidRPr="00CF16C6">
        <w:rPr>
          <w:rFonts w:ascii="Times New Roman" w:hAnsi="Times New Roman"/>
          <w:sz w:val="28"/>
          <w:szCs w:val="28"/>
        </w:rPr>
        <w:t xml:space="preserve"> </w:t>
      </w:r>
      <w:r w:rsidR="003E6AA9" w:rsidRPr="00CF16C6">
        <w:rPr>
          <w:rFonts w:ascii="Times New Roman" w:hAnsi="Times New Roman"/>
          <w:sz w:val="28"/>
          <w:szCs w:val="28"/>
        </w:rPr>
        <w:t xml:space="preserve">„Informatīvais ziņojums „Par koordinējošās iestādes izveidi personu, kurām nepieciešama starptautiskā aizsardzība, sociālekonomiskās iekļaušanas jomā”” </w:t>
      </w:r>
      <w:r w:rsidRPr="00CF16C6">
        <w:rPr>
          <w:rFonts w:ascii="Times New Roman" w:hAnsi="Times New Roman"/>
          <w:sz w:val="28"/>
          <w:szCs w:val="28"/>
        </w:rPr>
        <w:t>2.</w:t>
      </w:r>
      <w:r w:rsidR="009A3DD1" w:rsidRPr="00CF16C6">
        <w:rPr>
          <w:rFonts w:ascii="Times New Roman" w:hAnsi="Times New Roman"/>
          <w:sz w:val="28"/>
          <w:szCs w:val="28"/>
        </w:rPr>
        <w:t> </w:t>
      </w:r>
      <w:r w:rsidRPr="00CF16C6">
        <w:rPr>
          <w:rFonts w:ascii="Times New Roman" w:hAnsi="Times New Roman"/>
          <w:sz w:val="28"/>
          <w:szCs w:val="28"/>
        </w:rPr>
        <w:t>punkt</w:t>
      </w:r>
      <w:r w:rsidR="00DB6B64" w:rsidRPr="00CF16C6">
        <w:rPr>
          <w:rFonts w:ascii="Times New Roman" w:hAnsi="Times New Roman"/>
          <w:sz w:val="28"/>
          <w:szCs w:val="28"/>
        </w:rPr>
        <w:t>u</w:t>
      </w:r>
      <w:r w:rsidR="003E6AA9" w:rsidRPr="00CF16C6">
        <w:rPr>
          <w:rFonts w:ascii="Times New Roman" w:hAnsi="Times New Roman"/>
          <w:sz w:val="28"/>
          <w:szCs w:val="28"/>
        </w:rPr>
        <w:t xml:space="preserve">, kas </w:t>
      </w:r>
      <w:r w:rsidR="004D28B7" w:rsidRPr="00CF16C6">
        <w:rPr>
          <w:rFonts w:ascii="Times New Roman" w:hAnsi="Times New Roman"/>
          <w:sz w:val="28"/>
          <w:szCs w:val="28"/>
        </w:rPr>
        <w:t>paredz</w:t>
      </w:r>
      <w:r w:rsidRPr="00CF16C6">
        <w:rPr>
          <w:rFonts w:ascii="Times New Roman" w:hAnsi="Times New Roman"/>
          <w:sz w:val="28"/>
          <w:szCs w:val="28"/>
        </w:rPr>
        <w:t xml:space="preserve"> </w:t>
      </w:r>
      <w:r w:rsidR="00EE3BE3" w:rsidRPr="00CF16C6">
        <w:rPr>
          <w:rFonts w:ascii="Times New Roman" w:hAnsi="Times New Roman"/>
          <w:sz w:val="28"/>
          <w:szCs w:val="28"/>
        </w:rPr>
        <w:t>Sabiedrības integrācijas fond</w:t>
      </w:r>
      <w:r w:rsidR="004D28B7" w:rsidRPr="00CF16C6">
        <w:rPr>
          <w:rFonts w:ascii="Times New Roman" w:hAnsi="Times New Roman"/>
          <w:sz w:val="28"/>
          <w:szCs w:val="28"/>
        </w:rPr>
        <w:t>u</w:t>
      </w:r>
      <w:r w:rsidR="00EE3BE3" w:rsidRPr="00CF16C6">
        <w:rPr>
          <w:rFonts w:ascii="Times New Roman" w:hAnsi="Times New Roman"/>
          <w:sz w:val="28"/>
          <w:szCs w:val="28"/>
        </w:rPr>
        <w:t xml:space="preserve"> (turpmāk – Fonds) </w:t>
      </w:r>
      <w:r w:rsidRPr="00CF16C6">
        <w:rPr>
          <w:rFonts w:ascii="Times New Roman" w:hAnsi="Times New Roman"/>
          <w:sz w:val="28"/>
          <w:szCs w:val="28"/>
        </w:rPr>
        <w:t>noteik</w:t>
      </w:r>
      <w:r w:rsidR="004D28B7" w:rsidRPr="00CF16C6">
        <w:rPr>
          <w:rFonts w:ascii="Times New Roman" w:hAnsi="Times New Roman"/>
          <w:sz w:val="28"/>
          <w:szCs w:val="28"/>
        </w:rPr>
        <w:t>t</w:t>
      </w:r>
      <w:r w:rsidRPr="00CF16C6">
        <w:rPr>
          <w:rFonts w:ascii="Times New Roman" w:hAnsi="Times New Roman"/>
          <w:sz w:val="28"/>
          <w:szCs w:val="28"/>
        </w:rPr>
        <w:t xml:space="preserve"> par atbildīgo iestādi patvēruma meklētāju un starptautiskās aizsardzības saņēmēju sociālekonomiskās iekļaušanas koordinācijas jomā.</w:t>
      </w:r>
      <w:r w:rsidRPr="00CF16C6">
        <w:rPr>
          <w:rStyle w:val="normaltextrun"/>
          <w:rFonts w:ascii="Times New Roman" w:hAnsi="Times New Roman"/>
          <w:sz w:val="28"/>
          <w:szCs w:val="28"/>
        </w:rPr>
        <w:t xml:space="preserve"> Fonds nodrošina Ministru kabineta 2015.</w:t>
      </w:r>
      <w:r w:rsidR="00350E47" w:rsidRPr="00CF16C6">
        <w:rPr>
          <w:rStyle w:val="normaltextrun"/>
          <w:rFonts w:ascii="Times New Roman" w:hAnsi="Times New Roman"/>
          <w:sz w:val="28"/>
          <w:szCs w:val="28"/>
        </w:rPr>
        <w:t> </w:t>
      </w:r>
      <w:r w:rsidRPr="00CF16C6">
        <w:rPr>
          <w:rStyle w:val="normaltextrun"/>
          <w:rFonts w:ascii="Times New Roman" w:hAnsi="Times New Roman"/>
          <w:sz w:val="28"/>
          <w:szCs w:val="28"/>
        </w:rPr>
        <w:t>gada 2.</w:t>
      </w:r>
      <w:r w:rsidR="00350E47" w:rsidRPr="00CF16C6">
        <w:rPr>
          <w:rStyle w:val="normaltextrun"/>
          <w:rFonts w:ascii="Times New Roman" w:hAnsi="Times New Roman"/>
          <w:sz w:val="28"/>
          <w:szCs w:val="28"/>
        </w:rPr>
        <w:t> </w:t>
      </w:r>
      <w:r w:rsidRPr="00CF16C6">
        <w:rPr>
          <w:rStyle w:val="normaltextrun"/>
          <w:rFonts w:ascii="Times New Roman" w:hAnsi="Times New Roman"/>
          <w:sz w:val="28"/>
          <w:szCs w:val="28"/>
        </w:rPr>
        <w:t>decembrī pieņemtā Rīcības plāna personu, kurām nepieciešama starptautiskā aizsardzība, pārvietošanai un uzņemšanai Latvijā</w:t>
      </w:r>
      <w:r w:rsidR="008022D8" w:rsidRPr="00CF16C6">
        <w:rPr>
          <w:rStyle w:val="normaltextrun"/>
          <w:rFonts w:ascii="Times New Roman" w:hAnsi="Times New Roman"/>
          <w:sz w:val="28"/>
          <w:szCs w:val="28"/>
        </w:rPr>
        <w:t xml:space="preserve"> (apstiprināts ar Ministru kabineta 2015. gada 2. decembra rīkojumu Nr.</w:t>
      </w:r>
      <w:r w:rsidR="004D0BEE" w:rsidRPr="00CF16C6">
        <w:rPr>
          <w:rStyle w:val="normaltextrun"/>
          <w:rFonts w:ascii="Times New Roman" w:hAnsi="Times New Roman"/>
          <w:sz w:val="28"/>
          <w:szCs w:val="28"/>
        </w:rPr>
        <w:t> 759</w:t>
      </w:r>
      <w:r w:rsidR="008022D8" w:rsidRPr="00CF16C6">
        <w:rPr>
          <w:rStyle w:val="normaltextrun"/>
          <w:rFonts w:ascii="Times New Roman" w:hAnsi="Times New Roman"/>
          <w:sz w:val="28"/>
          <w:szCs w:val="28"/>
        </w:rPr>
        <w:t>)</w:t>
      </w:r>
      <w:r w:rsidR="00EF1EEA" w:rsidRPr="00CF16C6">
        <w:rPr>
          <w:rStyle w:val="Vresatsauce"/>
          <w:rFonts w:ascii="Times New Roman" w:hAnsi="Times New Roman"/>
          <w:sz w:val="28"/>
          <w:szCs w:val="28"/>
        </w:rPr>
        <w:footnoteReference w:id="2"/>
      </w:r>
      <w:r w:rsidRPr="00CF16C6">
        <w:rPr>
          <w:rStyle w:val="normaltextrun"/>
          <w:rFonts w:ascii="Times New Roman" w:hAnsi="Times New Roman"/>
          <w:sz w:val="28"/>
          <w:szCs w:val="28"/>
        </w:rPr>
        <w:t>, kurā noteiktas valsts iestāžu kompetences un veicamās darbības, lai nodrošinātu starptautiskās aizsardzības saņēmēju atlasi, pārvietošanu, uzņemšanu</w:t>
      </w:r>
      <w:r w:rsidR="005E2AE3" w:rsidRPr="00CF16C6">
        <w:rPr>
          <w:rStyle w:val="normaltextrun"/>
          <w:rFonts w:ascii="Times New Roman" w:hAnsi="Times New Roman"/>
          <w:sz w:val="28"/>
          <w:szCs w:val="28"/>
        </w:rPr>
        <w:t xml:space="preserve"> un minētā rīcības plāna </w:t>
      </w:r>
      <w:r w:rsidRPr="00CF16C6">
        <w:rPr>
          <w:rStyle w:val="normaltextrun"/>
          <w:rFonts w:ascii="Times New Roman" w:hAnsi="Times New Roman"/>
          <w:sz w:val="28"/>
          <w:szCs w:val="28"/>
        </w:rPr>
        <w:t>3.</w:t>
      </w:r>
      <w:r w:rsidR="00350E47" w:rsidRPr="00CF16C6">
        <w:rPr>
          <w:rStyle w:val="normaltextrun"/>
          <w:rFonts w:ascii="Times New Roman" w:hAnsi="Times New Roman"/>
          <w:sz w:val="28"/>
          <w:szCs w:val="28"/>
        </w:rPr>
        <w:t> </w:t>
      </w:r>
      <w:r w:rsidRPr="00CF16C6">
        <w:rPr>
          <w:rStyle w:val="normaltextrun"/>
          <w:rFonts w:ascii="Times New Roman" w:hAnsi="Times New Roman"/>
          <w:sz w:val="28"/>
          <w:szCs w:val="28"/>
        </w:rPr>
        <w:t>rīcības virziena</w:t>
      </w:r>
      <w:r w:rsidR="00D55078" w:rsidRPr="00CF16C6">
        <w:rPr>
          <w:rStyle w:val="normaltextrun"/>
          <w:rFonts w:ascii="Times New Roman" w:hAnsi="Times New Roman"/>
          <w:sz w:val="28"/>
          <w:szCs w:val="28"/>
        </w:rPr>
        <w:t xml:space="preserve"> </w:t>
      </w:r>
      <w:r w:rsidR="0072247B" w:rsidRPr="00CF16C6">
        <w:rPr>
          <w:rStyle w:val="normaltextrun"/>
          <w:rFonts w:ascii="Times New Roman" w:hAnsi="Times New Roman"/>
          <w:sz w:val="28"/>
          <w:szCs w:val="28"/>
        </w:rPr>
        <w:t>„</w:t>
      </w:r>
      <w:r w:rsidR="00B92CC7" w:rsidRPr="00CF16C6">
        <w:rPr>
          <w:rStyle w:val="normaltextrun"/>
          <w:rFonts w:ascii="Times New Roman" w:hAnsi="Times New Roman"/>
          <w:sz w:val="28"/>
          <w:szCs w:val="28"/>
        </w:rPr>
        <w:t>S</w:t>
      </w:r>
      <w:r w:rsidRPr="00CF16C6">
        <w:rPr>
          <w:rStyle w:val="normaltextrun"/>
          <w:rFonts w:ascii="Times New Roman" w:hAnsi="Times New Roman"/>
          <w:sz w:val="28"/>
          <w:szCs w:val="28"/>
        </w:rPr>
        <w:t>ociālekonomiskā iekļaušana</w:t>
      </w:r>
      <w:r w:rsidR="00B92CC7" w:rsidRPr="00CF16C6">
        <w:rPr>
          <w:rStyle w:val="normaltextrun"/>
          <w:rFonts w:ascii="Times New Roman" w:hAnsi="Times New Roman"/>
          <w:sz w:val="28"/>
          <w:szCs w:val="28"/>
        </w:rPr>
        <w:t>”</w:t>
      </w:r>
      <w:r w:rsidRPr="00CF16C6">
        <w:rPr>
          <w:rStyle w:val="normaltextrun"/>
          <w:rFonts w:ascii="Times New Roman" w:hAnsi="Times New Roman"/>
          <w:sz w:val="28"/>
          <w:szCs w:val="28"/>
        </w:rPr>
        <w:t xml:space="preserve"> koordinācij</w:t>
      </w:r>
      <w:r w:rsidR="00C7479A" w:rsidRPr="00CF16C6">
        <w:rPr>
          <w:rStyle w:val="normaltextrun"/>
          <w:rFonts w:ascii="Times New Roman" w:hAnsi="Times New Roman"/>
          <w:sz w:val="28"/>
          <w:szCs w:val="28"/>
        </w:rPr>
        <w:t>u</w:t>
      </w:r>
      <w:r w:rsidR="00C15591" w:rsidRPr="00CF16C6">
        <w:rPr>
          <w:rStyle w:val="normaltextrun"/>
          <w:rFonts w:ascii="Times New Roman" w:hAnsi="Times New Roman"/>
          <w:sz w:val="28"/>
          <w:szCs w:val="28"/>
        </w:rPr>
        <w:t>;</w:t>
      </w:r>
    </w:p>
    <w:p w14:paraId="6AC49E8C" w14:textId="1BA0A798" w:rsidR="00C15591" w:rsidRPr="00CF16C6" w:rsidRDefault="00AE6CC0" w:rsidP="00CF16C6">
      <w:pPr>
        <w:pStyle w:val="Sarakstarindkopa"/>
        <w:numPr>
          <w:ilvl w:val="0"/>
          <w:numId w:val="9"/>
        </w:numPr>
        <w:spacing w:after="0" w:line="240" w:lineRule="auto"/>
        <w:jc w:val="both"/>
        <w:rPr>
          <w:rFonts w:ascii="Times New Roman" w:hAnsi="Times New Roman"/>
          <w:sz w:val="28"/>
          <w:szCs w:val="28"/>
          <w:lang w:eastAsia="lv-LV"/>
        </w:rPr>
      </w:pPr>
      <w:r w:rsidRPr="00CF16C6">
        <w:rPr>
          <w:rFonts w:ascii="Times New Roman" w:hAnsi="Times New Roman"/>
          <w:sz w:val="28"/>
          <w:szCs w:val="28"/>
        </w:rPr>
        <w:t>b</w:t>
      </w:r>
      <w:r w:rsidR="00402A53" w:rsidRPr="00CF16C6">
        <w:rPr>
          <w:rFonts w:ascii="Times New Roman" w:hAnsi="Times New Roman"/>
          <w:sz w:val="28"/>
          <w:szCs w:val="28"/>
        </w:rPr>
        <w:t>iedrības „Sabiedriskās politikas centrs PROVIDUS”</w:t>
      </w:r>
      <w:r w:rsidR="00786B37" w:rsidRPr="00CF16C6">
        <w:rPr>
          <w:rFonts w:ascii="Times New Roman" w:hAnsi="Times New Roman"/>
          <w:sz w:val="28"/>
          <w:szCs w:val="28"/>
        </w:rPr>
        <w:t xml:space="preserve"> 2024. gada</w:t>
      </w:r>
      <w:r w:rsidR="00402A53" w:rsidRPr="00CF16C6">
        <w:rPr>
          <w:rFonts w:ascii="Times New Roman" w:hAnsi="Times New Roman"/>
          <w:sz w:val="28"/>
          <w:szCs w:val="28"/>
        </w:rPr>
        <w:t xml:space="preserve"> </w:t>
      </w:r>
      <w:r w:rsidR="001921E1" w:rsidRPr="00CF16C6">
        <w:rPr>
          <w:rStyle w:val="normaltextrun"/>
          <w:rFonts w:ascii="Times New Roman" w:hAnsi="Times New Roman"/>
          <w:sz w:val="28"/>
          <w:szCs w:val="28"/>
        </w:rPr>
        <w:t>p</w:t>
      </w:r>
      <w:r w:rsidR="003B3095" w:rsidRPr="00CF16C6">
        <w:rPr>
          <w:rStyle w:val="normaltextrun"/>
          <w:rFonts w:ascii="Times New Roman" w:hAnsi="Times New Roman"/>
          <w:sz w:val="28"/>
          <w:szCs w:val="28"/>
        </w:rPr>
        <w:t>ē</w:t>
      </w:r>
      <w:r w:rsidR="001921E1" w:rsidRPr="00CF16C6">
        <w:rPr>
          <w:rStyle w:val="normaltextrun"/>
          <w:rFonts w:ascii="Times New Roman" w:hAnsi="Times New Roman"/>
          <w:sz w:val="28"/>
          <w:szCs w:val="28"/>
        </w:rPr>
        <w:t xml:space="preserve">tījumu </w:t>
      </w:r>
      <w:r w:rsidR="004A79D0" w:rsidRPr="00CF16C6">
        <w:rPr>
          <w:rFonts w:ascii="Times New Roman" w:hAnsi="Times New Roman"/>
          <w:sz w:val="28"/>
          <w:szCs w:val="28"/>
        </w:rPr>
        <w:t>„</w:t>
      </w:r>
      <w:r w:rsidR="00B43C48" w:rsidRPr="00CF16C6">
        <w:rPr>
          <w:rFonts w:ascii="Times New Roman" w:hAnsi="Times New Roman"/>
          <w:sz w:val="28"/>
          <w:szCs w:val="28"/>
        </w:rPr>
        <w:t>Ukrainas bēgļi Latvijā: pieejamie dati, pieredze un sabiedrības attieksme”</w:t>
      </w:r>
      <w:r w:rsidR="00786B37" w:rsidRPr="00CF16C6">
        <w:rPr>
          <w:rStyle w:val="Vresatsauce"/>
          <w:rFonts w:ascii="Times New Roman" w:hAnsi="Times New Roman"/>
          <w:sz w:val="28"/>
          <w:szCs w:val="28"/>
        </w:rPr>
        <w:footnoteReference w:id="3"/>
      </w:r>
      <w:r w:rsidR="000108CD" w:rsidRPr="00CF16C6">
        <w:rPr>
          <w:rFonts w:ascii="Times New Roman" w:hAnsi="Times New Roman"/>
          <w:sz w:val="28"/>
          <w:szCs w:val="28"/>
        </w:rPr>
        <w:t>;</w:t>
      </w:r>
    </w:p>
    <w:p w14:paraId="23832D95" w14:textId="769FE3D0" w:rsidR="000108CD" w:rsidRPr="00CF16C6" w:rsidRDefault="000108CD" w:rsidP="00CF16C6">
      <w:pPr>
        <w:pStyle w:val="Sarakstarindkopa"/>
        <w:numPr>
          <w:ilvl w:val="0"/>
          <w:numId w:val="9"/>
        </w:numPr>
        <w:spacing w:after="0" w:line="240" w:lineRule="auto"/>
        <w:jc w:val="both"/>
        <w:rPr>
          <w:rStyle w:val="normaltextrun"/>
          <w:rFonts w:ascii="Times New Roman" w:hAnsi="Times New Roman"/>
          <w:sz w:val="28"/>
          <w:szCs w:val="28"/>
          <w:lang w:eastAsia="lv-LV"/>
        </w:rPr>
      </w:pPr>
      <w:r w:rsidRPr="00CF16C6">
        <w:rPr>
          <w:rFonts w:ascii="Times New Roman" w:hAnsi="Times New Roman"/>
          <w:sz w:val="28"/>
          <w:szCs w:val="28"/>
        </w:rPr>
        <w:t>Valsts kontroles veiktās lietderības revīzijas Nr. 2.4.1-28/2023</w:t>
      </w:r>
      <w:r w:rsidRPr="00CF16C6">
        <w:rPr>
          <w:rFonts w:ascii="Times New Roman" w:hAnsi="Times New Roman"/>
          <w:b/>
          <w:bCs/>
          <w:sz w:val="28"/>
          <w:szCs w:val="28"/>
        </w:rPr>
        <w:t xml:space="preserve"> </w:t>
      </w:r>
      <w:r w:rsidRPr="00CF16C6">
        <w:rPr>
          <w:rFonts w:ascii="Times New Roman" w:hAnsi="Times New Roman"/>
          <w:sz w:val="28"/>
          <w:szCs w:val="28"/>
        </w:rPr>
        <w:t xml:space="preserve">„Vai politika sabiedrības saliedētības jomā tiek mērķtiecīgi plānota un īstenota?” ziņojumā „Saliedētas sabiedrības politika – neskaidra un nekoordinēta” ietverto secinājumu, ka: „Kultūras ministrijas atbildībā esošā sabiedrības saliedētības jomas politikas veidošana un īstenošana nav mērķtiecīga. </w:t>
      </w:r>
      <w:r w:rsidRPr="00CF16C6">
        <w:rPr>
          <w:rFonts w:ascii="Times New Roman" w:hAnsi="Times New Roman"/>
          <w:sz w:val="28"/>
          <w:szCs w:val="28"/>
        </w:rPr>
        <w:lastRenderedPageBreak/>
        <w:t>Izveidotais sadarbības mehānisms koordinētas politikas veidošanai un īstenošanai nav optimāls. Sabiedrības integrācijas finansiālajam atbalstam speciāli izveidotā institūcija – nodibinājums Sabiedrības integrācijas fonds – ir ne tikai politikas īstenotājs, bet uzņemas arī politikas veidotāja uzdevumu izpildi, savukārt Kultūras ministrija, kas ir politikas veidotāja, iesaistās arī politikas īstenošanās pasākumos.”</w:t>
      </w:r>
      <w:r w:rsidRPr="00CF16C6">
        <w:rPr>
          <w:rStyle w:val="Vresatsauce"/>
          <w:rFonts w:ascii="Times New Roman" w:hAnsi="Times New Roman"/>
          <w:sz w:val="28"/>
          <w:szCs w:val="28"/>
        </w:rPr>
        <w:footnoteReference w:id="4"/>
      </w:r>
    </w:p>
    <w:p w14:paraId="509E3C99" w14:textId="77777777" w:rsidR="00C15591" w:rsidRPr="00CF16C6" w:rsidRDefault="00C15591" w:rsidP="00CF16C6">
      <w:pPr>
        <w:jc w:val="both"/>
        <w:rPr>
          <w:sz w:val="28"/>
          <w:szCs w:val="28"/>
        </w:rPr>
      </w:pPr>
    </w:p>
    <w:p w14:paraId="393090AA" w14:textId="39094C9D" w:rsidR="00243BDE" w:rsidRPr="00CF16C6" w:rsidRDefault="00843ACB" w:rsidP="00CF16C6">
      <w:pPr>
        <w:pStyle w:val="Sarakstarindkopa"/>
        <w:numPr>
          <w:ilvl w:val="0"/>
          <w:numId w:val="2"/>
        </w:numPr>
        <w:spacing w:after="0" w:line="240" w:lineRule="auto"/>
        <w:ind w:left="284" w:hanging="284"/>
        <w:jc w:val="center"/>
        <w:rPr>
          <w:rFonts w:ascii="Times New Roman" w:hAnsi="Times New Roman"/>
          <w:b/>
          <w:bCs/>
          <w:sz w:val="28"/>
          <w:szCs w:val="28"/>
        </w:rPr>
      </w:pPr>
      <w:r w:rsidRPr="00CF16C6">
        <w:rPr>
          <w:rFonts w:ascii="Times New Roman" w:hAnsi="Times New Roman"/>
          <w:b/>
          <w:bCs/>
          <w:sz w:val="28"/>
          <w:szCs w:val="28"/>
        </w:rPr>
        <w:t xml:space="preserve">Ukrainas civiliedzīvotāju iekļaušanās Latvijas sabiedrībā </w:t>
      </w:r>
    </w:p>
    <w:p w14:paraId="765E6402" w14:textId="77FCD2D1" w:rsidR="00D92268" w:rsidRPr="00CF16C6" w:rsidRDefault="00843ACB" w:rsidP="00CF16C6">
      <w:pPr>
        <w:pStyle w:val="Sarakstarindkopa"/>
        <w:spacing w:after="0" w:line="240" w:lineRule="auto"/>
        <w:ind w:left="284"/>
        <w:jc w:val="center"/>
        <w:rPr>
          <w:rFonts w:ascii="Times New Roman" w:hAnsi="Times New Roman"/>
          <w:b/>
          <w:bCs/>
          <w:sz w:val="28"/>
          <w:szCs w:val="28"/>
        </w:rPr>
      </w:pPr>
      <w:r w:rsidRPr="00CF16C6">
        <w:rPr>
          <w:rFonts w:ascii="Times New Roman" w:hAnsi="Times New Roman"/>
          <w:b/>
          <w:bCs/>
          <w:sz w:val="28"/>
          <w:szCs w:val="28"/>
        </w:rPr>
        <w:t>situācijas apraksts</w:t>
      </w:r>
    </w:p>
    <w:p w14:paraId="1FD3BFDA" w14:textId="77777777" w:rsidR="00864C8B" w:rsidRPr="00CF16C6" w:rsidRDefault="00864C8B" w:rsidP="00CF16C6">
      <w:pPr>
        <w:jc w:val="both"/>
        <w:rPr>
          <w:rStyle w:val="normaltextrun"/>
          <w:rFonts w:eastAsia="Calibri"/>
          <w:sz w:val="28"/>
          <w:szCs w:val="28"/>
          <w:lang w:eastAsia="en-US"/>
        </w:rPr>
      </w:pPr>
    </w:p>
    <w:p w14:paraId="01740233" w14:textId="3FF21BDC" w:rsidR="1F09E546" w:rsidRPr="00CF16C6" w:rsidRDefault="00665193" w:rsidP="00CF16C6">
      <w:pPr>
        <w:ind w:firstLine="720"/>
        <w:jc w:val="both"/>
        <w:rPr>
          <w:rStyle w:val="normaltextrun"/>
          <w:rFonts w:eastAsia="Calibri"/>
          <w:sz w:val="28"/>
          <w:szCs w:val="28"/>
          <w:lang w:eastAsia="en-US"/>
        </w:rPr>
      </w:pPr>
      <w:r w:rsidRPr="00CF16C6">
        <w:rPr>
          <w:rStyle w:val="normaltextrun"/>
          <w:rFonts w:eastAsia="Calibri"/>
          <w:sz w:val="28"/>
          <w:szCs w:val="28"/>
          <w:lang w:eastAsia="en-US"/>
        </w:rPr>
        <w:t>2022.</w:t>
      </w:r>
      <w:r w:rsidR="00350E47" w:rsidRPr="00CF16C6">
        <w:rPr>
          <w:rStyle w:val="normaltextrun"/>
          <w:rFonts w:eastAsia="Calibri"/>
          <w:sz w:val="28"/>
          <w:szCs w:val="28"/>
          <w:lang w:eastAsia="en-US"/>
        </w:rPr>
        <w:t> </w:t>
      </w:r>
      <w:r w:rsidRPr="00CF16C6">
        <w:rPr>
          <w:rStyle w:val="normaltextrun"/>
          <w:rFonts w:eastAsia="Calibri"/>
          <w:sz w:val="28"/>
          <w:szCs w:val="28"/>
          <w:lang w:eastAsia="en-US"/>
        </w:rPr>
        <w:t xml:space="preserve">gads ir bijis nozīmīgs migrācijas jomā visā pasaulē un it īpaši tas ir </w:t>
      </w:r>
      <w:proofErr w:type="spellStart"/>
      <w:r w:rsidRPr="00CF16C6">
        <w:rPr>
          <w:rStyle w:val="normaltextrun"/>
          <w:rFonts w:eastAsia="Calibri"/>
          <w:sz w:val="28"/>
          <w:szCs w:val="28"/>
          <w:lang w:eastAsia="en-US"/>
        </w:rPr>
        <w:t>skāris</w:t>
      </w:r>
      <w:proofErr w:type="spellEnd"/>
      <w:r w:rsidRPr="00CF16C6">
        <w:rPr>
          <w:rStyle w:val="normaltextrun"/>
          <w:rFonts w:eastAsia="Calibri"/>
          <w:sz w:val="28"/>
          <w:szCs w:val="28"/>
          <w:lang w:eastAsia="en-US"/>
        </w:rPr>
        <w:t xml:space="preserve"> arī Latviju, jo uzsākoties Krievijas ierosinātajam karam Ukrainā, bēgļu gaitās uz Latviju devās vairāk kā 30</w:t>
      </w:r>
      <w:r w:rsidR="00350E47" w:rsidRPr="00CF16C6">
        <w:rPr>
          <w:rStyle w:val="normaltextrun"/>
          <w:rFonts w:eastAsia="Calibri"/>
          <w:sz w:val="28"/>
          <w:szCs w:val="28"/>
          <w:lang w:eastAsia="en-US"/>
        </w:rPr>
        <w:t> </w:t>
      </w:r>
      <w:r w:rsidRPr="00CF16C6">
        <w:rPr>
          <w:rStyle w:val="normaltextrun"/>
          <w:rFonts w:eastAsia="Calibri"/>
          <w:sz w:val="28"/>
          <w:szCs w:val="28"/>
          <w:lang w:eastAsia="en-US"/>
        </w:rPr>
        <w:t>000 cilvēku. Eiropas Savienības Padome pirmo reizi ieviesa</w:t>
      </w:r>
      <w:r w:rsidR="00786B37" w:rsidRPr="00CF16C6">
        <w:rPr>
          <w:rStyle w:val="normaltextrun"/>
          <w:rFonts w:eastAsia="Calibri"/>
          <w:sz w:val="28"/>
          <w:szCs w:val="28"/>
          <w:lang w:eastAsia="en-US"/>
        </w:rPr>
        <w:t xml:space="preserve"> </w:t>
      </w:r>
      <w:r w:rsidR="00466AE5" w:rsidRPr="00CF16C6">
        <w:rPr>
          <w:rStyle w:val="normaltextrun"/>
          <w:rFonts w:eastAsia="Calibri"/>
          <w:sz w:val="28"/>
          <w:szCs w:val="28"/>
          <w:lang w:eastAsia="en-US"/>
        </w:rPr>
        <w:t xml:space="preserve">Eiropas </w:t>
      </w:r>
      <w:r w:rsidR="00786B37" w:rsidRPr="00CF16C6">
        <w:rPr>
          <w:rStyle w:val="normaltextrun"/>
          <w:rFonts w:eastAsia="Calibri"/>
          <w:sz w:val="28"/>
          <w:szCs w:val="28"/>
          <w:lang w:eastAsia="en-US"/>
        </w:rPr>
        <w:t xml:space="preserve">Padomes </w:t>
      </w:r>
      <w:r w:rsidR="00466AE5" w:rsidRPr="00CF16C6">
        <w:rPr>
          <w:rStyle w:val="normaltextrun"/>
          <w:rFonts w:eastAsia="Calibri"/>
          <w:sz w:val="28"/>
          <w:szCs w:val="28"/>
          <w:lang w:eastAsia="en-US"/>
        </w:rPr>
        <w:t xml:space="preserve">2001. gada 20. jūlijs </w:t>
      </w:r>
      <w:r w:rsidR="00786B37" w:rsidRPr="00CF16C6">
        <w:rPr>
          <w:rStyle w:val="normaltextrun"/>
          <w:rFonts w:eastAsia="Calibri"/>
          <w:sz w:val="28"/>
          <w:szCs w:val="28"/>
          <w:lang w:eastAsia="en-US"/>
        </w:rPr>
        <w:t>direktīvu 2001/55/EK par obligātajiem standartiem, lai pārvietoto personu masveida pieplūduma gadījumā sniegtu tām pagaidu aizsardzību, un par pasākumiem, lai līdzsvarotu dalībvalstu pūliņus, uzņemot šādas personas un uzņemoties ar to saistītās sekas</w:t>
      </w:r>
      <w:r w:rsidR="00786B37" w:rsidRPr="00CF16C6">
        <w:rPr>
          <w:rStyle w:val="Vresatsauce"/>
          <w:rFonts w:eastAsia="Calibri"/>
          <w:sz w:val="28"/>
          <w:szCs w:val="28"/>
          <w:lang w:eastAsia="en-US"/>
        </w:rPr>
        <w:footnoteReference w:id="5"/>
      </w:r>
      <w:r w:rsidR="00FA0BFA" w:rsidRPr="00CF16C6">
        <w:rPr>
          <w:rStyle w:val="normaltextrun"/>
          <w:rFonts w:eastAsia="Calibri"/>
          <w:sz w:val="28"/>
          <w:szCs w:val="28"/>
          <w:lang w:eastAsia="en-US"/>
        </w:rPr>
        <w:t xml:space="preserve"> (turpmāk – Direktīva)</w:t>
      </w:r>
      <w:r w:rsidRPr="00CF16C6">
        <w:rPr>
          <w:rStyle w:val="normaltextrun"/>
          <w:rFonts w:eastAsia="Calibri"/>
          <w:sz w:val="28"/>
          <w:szCs w:val="28"/>
          <w:lang w:eastAsia="en-US"/>
        </w:rPr>
        <w:t>, kas nodrošina saskaņotu tiesību kopumu</w:t>
      </w:r>
      <w:r w:rsidR="00FA0BFA" w:rsidRPr="00CF16C6">
        <w:rPr>
          <w:rStyle w:val="normaltextrun"/>
          <w:rFonts w:eastAsia="Calibri"/>
          <w:sz w:val="28"/>
          <w:szCs w:val="28"/>
          <w:lang w:eastAsia="en-US"/>
        </w:rPr>
        <w:t xml:space="preserve"> pagaidu aizsardzības</w:t>
      </w:r>
      <w:r w:rsidRPr="00CF16C6">
        <w:rPr>
          <w:rStyle w:val="normaltextrun"/>
          <w:rFonts w:eastAsia="Calibri"/>
          <w:sz w:val="28"/>
          <w:szCs w:val="28"/>
          <w:lang w:eastAsia="en-US"/>
        </w:rPr>
        <w:t xml:space="preserve"> saņēmējiem visās Eiropas Savienības dalībvalstīs. </w:t>
      </w:r>
      <w:r w:rsidR="00E3729E" w:rsidRPr="00CF16C6">
        <w:rPr>
          <w:rStyle w:val="normaltextrun"/>
          <w:rFonts w:eastAsia="Calibri"/>
          <w:sz w:val="28"/>
          <w:szCs w:val="28"/>
          <w:lang w:eastAsia="en-US"/>
        </w:rPr>
        <w:t xml:space="preserve">Reaģējot uz Krievijas ierosinātā kara Ukrainā sekām, </w:t>
      </w:r>
      <w:r w:rsidRPr="00CF16C6">
        <w:rPr>
          <w:rStyle w:val="normaltextrun"/>
          <w:rFonts w:eastAsia="Calibri"/>
          <w:sz w:val="28"/>
          <w:szCs w:val="28"/>
          <w:lang w:eastAsia="en-US"/>
        </w:rPr>
        <w:t xml:space="preserve">Latvijā steidzami </w:t>
      </w:r>
      <w:r w:rsidR="00E3729E" w:rsidRPr="00CF16C6">
        <w:rPr>
          <w:rStyle w:val="normaltextrun"/>
          <w:rFonts w:eastAsia="Calibri"/>
          <w:sz w:val="28"/>
          <w:szCs w:val="28"/>
          <w:lang w:eastAsia="en-US"/>
        </w:rPr>
        <w:t xml:space="preserve">tika </w:t>
      </w:r>
      <w:r w:rsidRPr="00CF16C6">
        <w:rPr>
          <w:rStyle w:val="normaltextrun"/>
          <w:rFonts w:eastAsia="Calibri"/>
          <w:sz w:val="28"/>
          <w:szCs w:val="28"/>
          <w:lang w:eastAsia="en-US"/>
        </w:rPr>
        <w:t>izveido</w:t>
      </w:r>
      <w:r w:rsidR="00E3729E" w:rsidRPr="00CF16C6">
        <w:rPr>
          <w:rStyle w:val="normaltextrun"/>
          <w:rFonts w:eastAsia="Calibri"/>
          <w:sz w:val="28"/>
          <w:szCs w:val="28"/>
          <w:lang w:eastAsia="en-US"/>
        </w:rPr>
        <w:t>ta</w:t>
      </w:r>
      <w:r w:rsidRPr="00CF16C6">
        <w:rPr>
          <w:rStyle w:val="normaltextrun"/>
          <w:rFonts w:eastAsia="Calibri"/>
          <w:sz w:val="28"/>
          <w:szCs w:val="28"/>
          <w:lang w:eastAsia="en-US"/>
        </w:rPr>
        <w:t xml:space="preserve"> jaun</w:t>
      </w:r>
      <w:r w:rsidR="00E3729E" w:rsidRPr="00CF16C6">
        <w:rPr>
          <w:rStyle w:val="normaltextrun"/>
          <w:rFonts w:eastAsia="Calibri"/>
          <w:sz w:val="28"/>
          <w:szCs w:val="28"/>
          <w:lang w:eastAsia="en-US"/>
        </w:rPr>
        <w:t>a</w:t>
      </w:r>
      <w:r w:rsidRPr="00CF16C6">
        <w:rPr>
          <w:rStyle w:val="normaltextrun"/>
          <w:rFonts w:eastAsia="Calibri"/>
          <w:sz w:val="28"/>
          <w:szCs w:val="28"/>
          <w:lang w:eastAsia="en-US"/>
        </w:rPr>
        <w:t xml:space="preserve"> atbalsta sistēm</w:t>
      </w:r>
      <w:r w:rsidR="00E3729E" w:rsidRPr="00CF16C6">
        <w:rPr>
          <w:rStyle w:val="normaltextrun"/>
          <w:rFonts w:eastAsia="Calibri"/>
          <w:sz w:val="28"/>
          <w:szCs w:val="28"/>
          <w:lang w:eastAsia="en-US"/>
        </w:rPr>
        <w:t>a</w:t>
      </w:r>
      <w:r w:rsidRPr="00CF16C6">
        <w:rPr>
          <w:rStyle w:val="normaltextrun"/>
          <w:rFonts w:eastAsia="Calibri"/>
          <w:sz w:val="28"/>
          <w:szCs w:val="28"/>
          <w:lang w:eastAsia="en-US"/>
        </w:rPr>
        <w:t xml:space="preserve"> nacionālā līmenī, iesaistot </w:t>
      </w:r>
      <w:r w:rsidR="008135E2" w:rsidRPr="00CF16C6">
        <w:rPr>
          <w:rFonts w:eastAsia="Calibri"/>
          <w:sz w:val="28"/>
          <w:szCs w:val="28"/>
          <w:lang w:eastAsia="en-US"/>
        </w:rPr>
        <w:t>privāto sektoru, tai skaitā neval</w:t>
      </w:r>
      <w:r w:rsidR="00E3729E" w:rsidRPr="00CF16C6">
        <w:rPr>
          <w:rFonts w:eastAsia="Calibri"/>
          <w:sz w:val="28"/>
          <w:szCs w:val="28"/>
          <w:lang w:eastAsia="en-US"/>
        </w:rPr>
        <w:t>stiskās</w:t>
      </w:r>
      <w:r w:rsidR="008135E2" w:rsidRPr="00CF16C6">
        <w:rPr>
          <w:rFonts w:eastAsia="Calibri"/>
          <w:sz w:val="28"/>
          <w:szCs w:val="28"/>
          <w:lang w:eastAsia="en-US"/>
        </w:rPr>
        <w:t xml:space="preserve"> organizācijas, kuras uzņēmās nozīmīgu lomu atbalsta nodrošināšanā un koordinēšanā, valsts sektoru, pašvaldības iestādes, īpaši lielā apjomā sniedzot atbalstu Rīgas </w:t>
      </w:r>
      <w:proofErr w:type="spellStart"/>
      <w:r w:rsidR="00E20D73" w:rsidRPr="00CF16C6">
        <w:rPr>
          <w:rFonts w:eastAsia="Calibri"/>
          <w:sz w:val="28"/>
          <w:szCs w:val="28"/>
          <w:lang w:eastAsia="en-US"/>
        </w:rPr>
        <w:t>valstspilsētas</w:t>
      </w:r>
      <w:proofErr w:type="spellEnd"/>
      <w:r w:rsidR="00E20D73" w:rsidRPr="00CF16C6">
        <w:rPr>
          <w:rFonts w:eastAsia="Calibri"/>
          <w:sz w:val="28"/>
          <w:szCs w:val="28"/>
          <w:lang w:eastAsia="en-US"/>
        </w:rPr>
        <w:t xml:space="preserve"> </w:t>
      </w:r>
      <w:r w:rsidR="008135E2" w:rsidRPr="00CF16C6">
        <w:rPr>
          <w:rFonts w:eastAsia="Calibri"/>
          <w:sz w:val="28"/>
          <w:szCs w:val="28"/>
          <w:lang w:eastAsia="en-US"/>
        </w:rPr>
        <w:t>pašvaldībā, t</w:t>
      </w:r>
      <w:r w:rsidR="00D0405D" w:rsidRPr="00CF16C6">
        <w:rPr>
          <w:rFonts w:eastAsia="Calibri"/>
          <w:sz w:val="28"/>
          <w:szCs w:val="28"/>
          <w:lang w:eastAsia="en-US"/>
        </w:rPr>
        <w:t>ajā skaitā</w:t>
      </w:r>
      <w:r w:rsidR="008135E2" w:rsidRPr="00CF16C6">
        <w:rPr>
          <w:rFonts w:eastAsia="Calibri"/>
          <w:sz w:val="28"/>
          <w:szCs w:val="28"/>
          <w:lang w:eastAsia="en-US"/>
        </w:rPr>
        <w:t xml:space="preserve"> izveidojot Rīgas </w:t>
      </w:r>
      <w:proofErr w:type="spellStart"/>
      <w:r w:rsidR="00E20D73" w:rsidRPr="00CF16C6">
        <w:rPr>
          <w:rFonts w:eastAsia="Calibri"/>
          <w:sz w:val="28"/>
          <w:szCs w:val="28"/>
          <w:lang w:eastAsia="en-US"/>
        </w:rPr>
        <w:t>valstspilsētas</w:t>
      </w:r>
      <w:proofErr w:type="spellEnd"/>
      <w:r w:rsidR="00E20D73" w:rsidRPr="00CF16C6">
        <w:rPr>
          <w:rFonts w:eastAsia="Calibri"/>
          <w:sz w:val="28"/>
          <w:szCs w:val="28"/>
          <w:lang w:eastAsia="en-US"/>
        </w:rPr>
        <w:t xml:space="preserve"> </w:t>
      </w:r>
      <w:r w:rsidR="008135E2" w:rsidRPr="00CF16C6">
        <w:rPr>
          <w:rFonts w:eastAsia="Calibri"/>
          <w:sz w:val="28"/>
          <w:szCs w:val="28"/>
          <w:lang w:eastAsia="en-US"/>
        </w:rPr>
        <w:t>pašvaldības atbalsta centru U</w:t>
      </w:r>
      <w:r w:rsidR="00402A53" w:rsidRPr="00CF16C6">
        <w:rPr>
          <w:rFonts w:eastAsia="Calibri"/>
          <w:sz w:val="28"/>
          <w:szCs w:val="28"/>
          <w:lang w:eastAsia="en-US"/>
        </w:rPr>
        <w:t>krainas</w:t>
      </w:r>
      <w:r w:rsidR="008135E2" w:rsidRPr="00CF16C6">
        <w:rPr>
          <w:rFonts w:eastAsia="Calibri"/>
          <w:sz w:val="28"/>
          <w:szCs w:val="28"/>
          <w:lang w:eastAsia="en-US"/>
        </w:rPr>
        <w:t xml:space="preserve"> civiliedzīvotājiem, kur centralizēti nodrošināti visi nepieciešamie pakalpojumi</w:t>
      </w:r>
      <w:r w:rsidRPr="00CF16C6">
        <w:rPr>
          <w:rStyle w:val="normaltextrun"/>
          <w:rFonts w:eastAsia="Calibri"/>
          <w:sz w:val="28"/>
          <w:szCs w:val="28"/>
          <w:lang w:eastAsia="en-US"/>
        </w:rPr>
        <w:t>. 2022.</w:t>
      </w:r>
      <w:r w:rsidR="003572AA" w:rsidRPr="00CF16C6">
        <w:rPr>
          <w:rStyle w:val="normaltextrun"/>
          <w:rFonts w:eastAsia="Calibri"/>
          <w:sz w:val="28"/>
          <w:szCs w:val="28"/>
          <w:lang w:eastAsia="en-US"/>
        </w:rPr>
        <w:t> </w:t>
      </w:r>
      <w:r w:rsidRPr="00CF16C6">
        <w:rPr>
          <w:rStyle w:val="normaltextrun"/>
          <w:rFonts w:eastAsia="Calibri"/>
          <w:sz w:val="28"/>
          <w:szCs w:val="28"/>
          <w:lang w:eastAsia="en-US"/>
        </w:rPr>
        <w:t>gada sakumā Iekšlietu ministrija izstrādāja un 2022.</w:t>
      </w:r>
      <w:r w:rsidR="003572AA" w:rsidRPr="00CF16C6">
        <w:rPr>
          <w:rStyle w:val="normaltextrun"/>
          <w:rFonts w:eastAsia="Calibri"/>
          <w:sz w:val="28"/>
          <w:szCs w:val="28"/>
          <w:lang w:eastAsia="en-US"/>
        </w:rPr>
        <w:t> </w:t>
      </w:r>
      <w:r w:rsidRPr="00CF16C6">
        <w:rPr>
          <w:rStyle w:val="normaltextrun"/>
          <w:rFonts w:eastAsia="Calibri"/>
          <w:sz w:val="28"/>
          <w:szCs w:val="28"/>
          <w:lang w:eastAsia="en-US"/>
        </w:rPr>
        <w:t>gada 3.</w:t>
      </w:r>
      <w:r w:rsidR="003572AA" w:rsidRPr="00CF16C6">
        <w:rPr>
          <w:rStyle w:val="normaltextrun"/>
          <w:rFonts w:eastAsia="Calibri"/>
          <w:sz w:val="28"/>
          <w:szCs w:val="28"/>
          <w:lang w:eastAsia="en-US"/>
        </w:rPr>
        <w:t> </w:t>
      </w:r>
      <w:r w:rsidRPr="00CF16C6">
        <w:rPr>
          <w:rStyle w:val="normaltextrun"/>
          <w:rFonts w:eastAsia="Calibri"/>
          <w:sz w:val="28"/>
          <w:szCs w:val="28"/>
          <w:lang w:eastAsia="en-US"/>
        </w:rPr>
        <w:t xml:space="preserve">martā Saeima pieņēma Ukrainas civiliedzīvotāju atbalsta likumu. Pamatojoties uz </w:t>
      </w:r>
      <w:r w:rsidR="002D7DEC" w:rsidRPr="00CF16C6">
        <w:rPr>
          <w:rStyle w:val="normaltextrun"/>
          <w:rFonts w:eastAsia="Calibri"/>
          <w:sz w:val="28"/>
          <w:szCs w:val="28"/>
          <w:lang w:eastAsia="en-US"/>
        </w:rPr>
        <w:t xml:space="preserve">Ukrainas civiliedzīvotāju atbalsta likumu </w:t>
      </w:r>
      <w:r w:rsidRPr="00CF16C6">
        <w:rPr>
          <w:rStyle w:val="normaltextrun"/>
          <w:rFonts w:eastAsia="Calibri"/>
          <w:sz w:val="28"/>
          <w:szCs w:val="28"/>
          <w:lang w:eastAsia="en-US"/>
        </w:rPr>
        <w:t>ir īstenoti</w:t>
      </w:r>
      <w:r w:rsidR="00D55078" w:rsidRPr="00CF16C6">
        <w:rPr>
          <w:rStyle w:val="normaltextrun"/>
          <w:rFonts w:eastAsia="Calibri"/>
          <w:sz w:val="28"/>
          <w:szCs w:val="28"/>
          <w:lang w:eastAsia="en-US"/>
        </w:rPr>
        <w:t xml:space="preserve"> </w:t>
      </w:r>
      <w:r w:rsidR="002D7DEC" w:rsidRPr="00CF16C6">
        <w:rPr>
          <w:rStyle w:val="normaltextrun"/>
          <w:rFonts w:eastAsia="Calibri"/>
          <w:sz w:val="28"/>
          <w:szCs w:val="28"/>
          <w:lang w:eastAsia="en-US"/>
        </w:rPr>
        <w:t>p</w:t>
      </w:r>
      <w:r w:rsidRPr="00CF16C6">
        <w:rPr>
          <w:rStyle w:val="normaltextrun"/>
          <w:rFonts w:eastAsia="Calibri"/>
          <w:sz w:val="28"/>
          <w:szCs w:val="28"/>
          <w:lang w:eastAsia="en-US"/>
        </w:rPr>
        <w:t>asākumu plāni atbalsta sniegšanai Ukrainas civiliedzīvotājiem Latvijas Republikā 2022., 2023., 2024.</w:t>
      </w:r>
      <w:r w:rsidR="002D7DEC" w:rsidRPr="00CF16C6">
        <w:rPr>
          <w:rStyle w:val="normaltextrun"/>
          <w:rFonts w:eastAsia="Calibri"/>
          <w:sz w:val="28"/>
          <w:szCs w:val="28"/>
          <w:lang w:eastAsia="en-US"/>
        </w:rPr>
        <w:t xml:space="preserve"> un</w:t>
      </w:r>
      <w:r w:rsidR="008A5C27" w:rsidRPr="00CF16C6">
        <w:rPr>
          <w:rFonts w:eastAsia="Calibri"/>
          <w:sz w:val="28"/>
          <w:szCs w:val="28"/>
          <w:lang w:eastAsia="en-US"/>
        </w:rPr>
        <w:t xml:space="preserve"> 2025.</w:t>
      </w:r>
      <w:r w:rsidR="003572AA" w:rsidRPr="00CF16C6">
        <w:rPr>
          <w:rFonts w:eastAsia="Calibri"/>
          <w:sz w:val="28"/>
          <w:szCs w:val="28"/>
          <w:lang w:eastAsia="en-US"/>
        </w:rPr>
        <w:t> </w:t>
      </w:r>
      <w:r w:rsidR="008A5C27" w:rsidRPr="00CF16C6">
        <w:rPr>
          <w:rFonts w:eastAsia="Calibri"/>
          <w:sz w:val="28"/>
          <w:szCs w:val="28"/>
          <w:lang w:eastAsia="en-US"/>
        </w:rPr>
        <w:t xml:space="preserve">gadā, kā arī </w:t>
      </w:r>
      <w:r w:rsidR="00994E0C" w:rsidRPr="00CF16C6">
        <w:rPr>
          <w:rFonts w:eastAsia="Calibri"/>
          <w:sz w:val="28"/>
          <w:szCs w:val="28"/>
          <w:lang w:eastAsia="en-US"/>
        </w:rPr>
        <w:t>ir</w:t>
      </w:r>
      <w:r w:rsidR="008A5C27" w:rsidRPr="00CF16C6">
        <w:rPr>
          <w:rFonts w:eastAsia="Calibri"/>
          <w:sz w:val="28"/>
          <w:szCs w:val="28"/>
          <w:lang w:eastAsia="en-US"/>
        </w:rPr>
        <w:t xml:space="preserve"> izstrādāts </w:t>
      </w:r>
      <w:r w:rsidR="007A64A2" w:rsidRPr="00CF16C6">
        <w:rPr>
          <w:rFonts w:eastAsia="Calibri"/>
          <w:sz w:val="28"/>
          <w:szCs w:val="28"/>
          <w:lang w:eastAsia="en-US"/>
        </w:rPr>
        <w:t>p</w:t>
      </w:r>
      <w:r w:rsidR="008A5C27" w:rsidRPr="00CF16C6">
        <w:rPr>
          <w:rFonts w:eastAsia="Calibri"/>
          <w:sz w:val="28"/>
          <w:szCs w:val="28"/>
          <w:lang w:eastAsia="en-US"/>
        </w:rPr>
        <w:t>asākumu plāns atbalsta sniegšanai Ukrainas civiliedzīvotājiem Latvijas Republikā 2026.</w:t>
      </w:r>
      <w:r w:rsidR="003572AA" w:rsidRPr="00CF16C6">
        <w:rPr>
          <w:rFonts w:eastAsia="Calibri"/>
          <w:sz w:val="28"/>
          <w:szCs w:val="28"/>
          <w:lang w:eastAsia="en-US"/>
        </w:rPr>
        <w:t> </w:t>
      </w:r>
      <w:r w:rsidR="008A5C27" w:rsidRPr="00CF16C6">
        <w:rPr>
          <w:rFonts w:eastAsia="Calibri"/>
          <w:sz w:val="28"/>
          <w:szCs w:val="28"/>
          <w:lang w:eastAsia="en-US"/>
        </w:rPr>
        <w:t>gadā</w:t>
      </w:r>
      <w:r w:rsidR="00C81E67" w:rsidRPr="00CF16C6">
        <w:rPr>
          <w:rStyle w:val="Vresatsauce"/>
          <w:rFonts w:eastAsia="Calibri"/>
          <w:sz w:val="28"/>
          <w:szCs w:val="28"/>
          <w:lang w:eastAsia="en-US"/>
        </w:rPr>
        <w:footnoteReference w:id="6"/>
      </w:r>
      <w:r w:rsidRPr="00CF16C6">
        <w:rPr>
          <w:rStyle w:val="normaltextrun"/>
          <w:rFonts w:eastAsia="Calibri"/>
          <w:sz w:val="28"/>
          <w:szCs w:val="28"/>
          <w:lang w:eastAsia="en-US"/>
        </w:rPr>
        <w:t>.</w:t>
      </w:r>
      <w:r w:rsidR="00C96673" w:rsidRPr="00CF16C6">
        <w:rPr>
          <w:rStyle w:val="normaltextrun"/>
          <w:rFonts w:eastAsia="Calibri"/>
          <w:sz w:val="28"/>
          <w:szCs w:val="28"/>
          <w:lang w:eastAsia="en-US"/>
        </w:rPr>
        <w:t xml:space="preserve"> Tomēr </w:t>
      </w:r>
      <w:r w:rsidR="00C96673" w:rsidRPr="00CF16C6">
        <w:rPr>
          <w:rFonts w:eastAsia="Calibri"/>
          <w:sz w:val="28"/>
          <w:szCs w:val="28"/>
          <w:lang w:eastAsia="en-US"/>
        </w:rPr>
        <w:t>Ukrainas civiliedzīvotājiem pagaidu aizsardzības statuss ir piemērots E</w:t>
      </w:r>
      <w:r w:rsidR="00EC2BF1" w:rsidRPr="00CF16C6">
        <w:rPr>
          <w:rFonts w:eastAsia="Calibri"/>
          <w:sz w:val="28"/>
          <w:szCs w:val="28"/>
          <w:lang w:eastAsia="en-US"/>
        </w:rPr>
        <w:t>iropas Savienības</w:t>
      </w:r>
      <w:r w:rsidR="00C96673" w:rsidRPr="00CF16C6">
        <w:rPr>
          <w:rFonts w:eastAsia="Calibri"/>
          <w:sz w:val="28"/>
          <w:szCs w:val="28"/>
          <w:lang w:eastAsia="en-US"/>
        </w:rPr>
        <w:t xml:space="preserve"> līmenī ar laika ierobežojumu uz Krievijas bruņotā iebrukuma Ukrainā laiku. Direktīva </w:t>
      </w:r>
      <w:r w:rsidR="5C0EDF48" w:rsidRPr="00CF16C6">
        <w:rPr>
          <w:rFonts w:eastAsia="Calibri"/>
          <w:sz w:val="28"/>
          <w:szCs w:val="28"/>
          <w:lang w:eastAsia="en-US"/>
        </w:rPr>
        <w:t xml:space="preserve">pašlaik </w:t>
      </w:r>
      <w:r w:rsidR="00C96673" w:rsidRPr="00CF16C6">
        <w:rPr>
          <w:rFonts w:eastAsia="Calibri"/>
          <w:sz w:val="28"/>
          <w:szCs w:val="28"/>
          <w:lang w:eastAsia="en-US"/>
        </w:rPr>
        <w:t xml:space="preserve">ir spēkā līdz </w:t>
      </w:r>
      <w:r w:rsidR="00D37F47" w:rsidRPr="00CF16C6">
        <w:rPr>
          <w:rFonts w:eastAsia="Calibri"/>
          <w:sz w:val="28"/>
          <w:szCs w:val="28"/>
          <w:lang w:eastAsia="en-US"/>
        </w:rPr>
        <w:t>2027.</w:t>
      </w:r>
      <w:r w:rsidR="003572AA" w:rsidRPr="00CF16C6">
        <w:rPr>
          <w:rFonts w:eastAsia="Calibri"/>
          <w:sz w:val="28"/>
          <w:szCs w:val="28"/>
          <w:lang w:eastAsia="en-US"/>
        </w:rPr>
        <w:t> </w:t>
      </w:r>
      <w:r w:rsidR="00D37F47" w:rsidRPr="00CF16C6">
        <w:rPr>
          <w:rFonts w:eastAsia="Calibri"/>
          <w:sz w:val="28"/>
          <w:szCs w:val="28"/>
          <w:lang w:eastAsia="en-US"/>
        </w:rPr>
        <w:t>gada 4.</w:t>
      </w:r>
      <w:r w:rsidR="003572AA" w:rsidRPr="00CF16C6">
        <w:rPr>
          <w:rFonts w:eastAsia="Calibri"/>
          <w:sz w:val="28"/>
          <w:szCs w:val="28"/>
          <w:lang w:eastAsia="en-US"/>
        </w:rPr>
        <w:t> </w:t>
      </w:r>
      <w:r w:rsidR="00D37F47" w:rsidRPr="00CF16C6">
        <w:rPr>
          <w:rFonts w:eastAsia="Calibri"/>
          <w:sz w:val="28"/>
          <w:szCs w:val="28"/>
          <w:lang w:eastAsia="en-US"/>
        </w:rPr>
        <w:t>martam</w:t>
      </w:r>
      <w:r w:rsidR="00C96673" w:rsidRPr="00CF16C6">
        <w:rPr>
          <w:rFonts w:eastAsia="Calibri"/>
          <w:sz w:val="28"/>
          <w:szCs w:val="28"/>
          <w:lang w:eastAsia="en-US"/>
        </w:rPr>
        <w:t>.</w:t>
      </w:r>
    </w:p>
    <w:p w14:paraId="0E6C3EC4" w14:textId="0EDE8443" w:rsidR="002D5D5E" w:rsidRPr="00CF16C6" w:rsidRDefault="2D93D9DF" w:rsidP="00CF16C6">
      <w:pPr>
        <w:ind w:firstLine="720"/>
        <w:jc w:val="both"/>
        <w:rPr>
          <w:rFonts w:eastAsia="Calibri"/>
          <w:sz w:val="28"/>
          <w:szCs w:val="28"/>
          <w:lang w:eastAsia="en-US"/>
        </w:rPr>
      </w:pPr>
      <w:r w:rsidRPr="00CF16C6">
        <w:rPr>
          <w:rStyle w:val="normaltextrun"/>
          <w:rFonts w:eastAsia="Calibri"/>
          <w:sz w:val="28"/>
          <w:szCs w:val="28"/>
          <w:lang w:eastAsia="en-US"/>
        </w:rPr>
        <w:lastRenderedPageBreak/>
        <w:t>Atbilstoši Iekšlietu ministrijas sniegtajai informācijai 2025.</w:t>
      </w:r>
      <w:r w:rsidR="00A3540E" w:rsidRPr="00CF16C6">
        <w:rPr>
          <w:rStyle w:val="normaltextrun"/>
          <w:rFonts w:eastAsia="Calibri"/>
          <w:sz w:val="28"/>
          <w:szCs w:val="28"/>
          <w:lang w:eastAsia="en-US"/>
        </w:rPr>
        <w:t> </w:t>
      </w:r>
      <w:r w:rsidRPr="00CF16C6">
        <w:rPr>
          <w:rStyle w:val="normaltextrun"/>
          <w:rFonts w:eastAsia="Calibri"/>
          <w:sz w:val="28"/>
          <w:szCs w:val="28"/>
          <w:lang w:eastAsia="en-US"/>
        </w:rPr>
        <w:t>gadā Ukrainas pilsoņu, kuri ierodas Latvijā, plūsma saglabājas mērena un stabila, ar sarūkošu tendenci.</w:t>
      </w:r>
      <w:r w:rsidR="4852BE9A" w:rsidRPr="00CF16C6">
        <w:rPr>
          <w:rStyle w:val="normaltextrun"/>
          <w:rFonts w:eastAsia="Calibri"/>
          <w:sz w:val="28"/>
          <w:szCs w:val="28"/>
          <w:lang w:eastAsia="en-US"/>
        </w:rPr>
        <w:t xml:space="preserve"> Datu atjaunošanas rezultātā uz 2025.</w:t>
      </w:r>
      <w:r w:rsidR="00EE2A1A" w:rsidRPr="00CF16C6">
        <w:rPr>
          <w:rStyle w:val="normaltextrun"/>
          <w:rFonts w:eastAsia="Calibri"/>
          <w:sz w:val="28"/>
          <w:szCs w:val="28"/>
          <w:lang w:eastAsia="en-US"/>
        </w:rPr>
        <w:t> </w:t>
      </w:r>
      <w:r w:rsidR="4852BE9A" w:rsidRPr="00CF16C6">
        <w:rPr>
          <w:rStyle w:val="normaltextrun"/>
          <w:rFonts w:eastAsia="Calibri"/>
          <w:sz w:val="28"/>
          <w:szCs w:val="28"/>
          <w:lang w:eastAsia="en-US"/>
        </w:rPr>
        <w:t>gada 16.</w:t>
      </w:r>
      <w:r w:rsidR="00EE2A1A" w:rsidRPr="00CF16C6">
        <w:rPr>
          <w:rStyle w:val="normaltextrun"/>
          <w:rFonts w:eastAsia="Calibri"/>
          <w:sz w:val="28"/>
          <w:szCs w:val="28"/>
          <w:lang w:eastAsia="en-US"/>
        </w:rPr>
        <w:t> </w:t>
      </w:r>
      <w:r w:rsidR="4852BE9A" w:rsidRPr="00CF16C6">
        <w:rPr>
          <w:rStyle w:val="normaltextrun"/>
          <w:rFonts w:eastAsia="Calibri"/>
          <w:sz w:val="28"/>
          <w:szCs w:val="28"/>
          <w:lang w:eastAsia="en-US"/>
        </w:rPr>
        <w:t>aprīli Fizisko personu reģistrā pagaidu aizsardzības statuss tika anulēts 18</w:t>
      </w:r>
      <w:r w:rsidR="00EE2A1A" w:rsidRPr="00CF16C6">
        <w:rPr>
          <w:rStyle w:val="normaltextrun"/>
          <w:rFonts w:eastAsia="Calibri"/>
          <w:sz w:val="28"/>
          <w:szCs w:val="28"/>
          <w:lang w:eastAsia="en-US"/>
        </w:rPr>
        <w:t> </w:t>
      </w:r>
      <w:r w:rsidR="4852BE9A" w:rsidRPr="00CF16C6">
        <w:rPr>
          <w:rStyle w:val="normaltextrun"/>
          <w:rFonts w:eastAsia="Calibri"/>
          <w:sz w:val="28"/>
          <w:szCs w:val="28"/>
          <w:lang w:eastAsia="en-US"/>
        </w:rPr>
        <w:t>666 personām.</w:t>
      </w:r>
    </w:p>
    <w:p w14:paraId="660FC6FB" w14:textId="7E250C05" w:rsidR="00861DCB" w:rsidRPr="00CF16C6" w:rsidRDefault="002D5D5E" w:rsidP="00CF16C6">
      <w:pPr>
        <w:ind w:firstLine="720"/>
        <w:jc w:val="both"/>
        <w:rPr>
          <w:rStyle w:val="normaltextrun"/>
          <w:rFonts w:eastAsia="Calibri"/>
          <w:sz w:val="28"/>
          <w:szCs w:val="28"/>
          <w:lang w:eastAsia="en-US"/>
        </w:rPr>
      </w:pPr>
      <w:r w:rsidRPr="00CF16C6">
        <w:rPr>
          <w:rFonts w:eastAsia="Calibri"/>
          <w:sz w:val="28"/>
          <w:szCs w:val="28"/>
          <w:lang w:eastAsia="en-US"/>
        </w:rPr>
        <w:t>Fizisko personu reģistrā uz 2025.</w:t>
      </w:r>
      <w:r w:rsidR="00EE2A1A" w:rsidRPr="00CF16C6">
        <w:rPr>
          <w:rFonts w:eastAsia="Calibri"/>
          <w:sz w:val="28"/>
          <w:szCs w:val="28"/>
          <w:lang w:eastAsia="en-US"/>
        </w:rPr>
        <w:t> </w:t>
      </w:r>
      <w:r w:rsidRPr="00CF16C6">
        <w:rPr>
          <w:rFonts w:eastAsia="Calibri"/>
          <w:sz w:val="28"/>
          <w:szCs w:val="28"/>
          <w:lang w:eastAsia="en-US"/>
        </w:rPr>
        <w:t>gada 1.</w:t>
      </w:r>
      <w:r w:rsidR="00EE2A1A" w:rsidRPr="00CF16C6">
        <w:rPr>
          <w:rFonts w:eastAsia="Calibri"/>
          <w:sz w:val="28"/>
          <w:szCs w:val="28"/>
          <w:lang w:eastAsia="en-US"/>
        </w:rPr>
        <w:t> </w:t>
      </w:r>
      <w:r w:rsidR="00EB65A0" w:rsidRPr="00CF16C6">
        <w:rPr>
          <w:rFonts w:eastAsia="Calibri"/>
          <w:sz w:val="28"/>
          <w:szCs w:val="28"/>
          <w:lang w:eastAsia="en-US"/>
        </w:rPr>
        <w:t xml:space="preserve">decembri </w:t>
      </w:r>
      <w:r w:rsidR="00D55078" w:rsidRPr="00CF16C6">
        <w:rPr>
          <w:rFonts w:eastAsia="Calibri"/>
          <w:sz w:val="28"/>
          <w:szCs w:val="28"/>
          <w:lang w:eastAsia="en-US"/>
        </w:rPr>
        <w:t>ir</w:t>
      </w:r>
      <w:r w:rsidRPr="00CF16C6">
        <w:rPr>
          <w:rFonts w:eastAsia="Calibri"/>
          <w:sz w:val="28"/>
          <w:szCs w:val="28"/>
          <w:lang w:eastAsia="en-US"/>
        </w:rPr>
        <w:t xml:space="preserve"> reģistrēti 31</w:t>
      </w:r>
      <w:r w:rsidR="00EE2A1A" w:rsidRPr="00CF16C6">
        <w:rPr>
          <w:rFonts w:eastAsia="Calibri"/>
          <w:sz w:val="28"/>
          <w:szCs w:val="28"/>
          <w:lang w:eastAsia="en-US"/>
        </w:rPr>
        <w:t> </w:t>
      </w:r>
      <w:r w:rsidR="005A0949" w:rsidRPr="00CF16C6">
        <w:rPr>
          <w:rFonts w:eastAsia="Calibri"/>
          <w:sz w:val="28"/>
          <w:szCs w:val="28"/>
          <w:lang w:eastAsia="en-US"/>
        </w:rPr>
        <w:t>412</w:t>
      </w:r>
      <w:r w:rsidR="00072AD2">
        <w:rPr>
          <w:rFonts w:eastAsia="Calibri"/>
          <w:sz w:val="28"/>
          <w:szCs w:val="28"/>
          <w:lang w:eastAsia="en-US"/>
        </w:rPr>
        <w:t> </w:t>
      </w:r>
      <w:r w:rsidRPr="00CF16C6">
        <w:rPr>
          <w:rFonts w:eastAsia="Calibri"/>
          <w:sz w:val="28"/>
          <w:szCs w:val="28"/>
          <w:lang w:eastAsia="en-US"/>
        </w:rPr>
        <w:t>Ukrainas civiliedzīvotāji ar derīgu pagaidu aizsardzības statusu.</w:t>
      </w:r>
    </w:p>
    <w:p w14:paraId="1BC4D957" w14:textId="00037C9F" w:rsidR="003F1D81" w:rsidRPr="00CF16C6" w:rsidRDefault="00861DCB" w:rsidP="00CF16C6">
      <w:pPr>
        <w:ind w:firstLine="720"/>
        <w:jc w:val="both"/>
        <w:rPr>
          <w:sz w:val="28"/>
          <w:szCs w:val="28"/>
        </w:rPr>
      </w:pPr>
      <w:r w:rsidRPr="00CF16C6">
        <w:rPr>
          <w:sz w:val="28"/>
          <w:szCs w:val="28"/>
        </w:rPr>
        <w:t>Ņemot vērā esošo ģeopolitisko situāciju Eiropā, īpaši – kara turpināšanos, kā arī Krievijas karadarbības izraisītus būtiskus civilās infrastruktūras bojājumus Ukrainā – var prognozēt, ka Ukrainas civiliedzīvotāji turpinās pamest Ukrainas teritoriju un meklēs patvērumu citās valstīs, tajā skaitā Latvijā. Tāpat, pastāvot minētajiem apstākļiem, nav pamata pieņemt, ka liela daļa Ukrainas civiliedzīvotāju, kas šobrīd apmetušies Latvijā, tuvākajā laikā varēs atgriezties Ukrainā.</w:t>
      </w:r>
    </w:p>
    <w:p w14:paraId="4F3DB5A9" w14:textId="71902769" w:rsidR="003F1D81" w:rsidRPr="00CF16C6" w:rsidRDefault="002D0303" w:rsidP="00CF16C6">
      <w:pPr>
        <w:ind w:firstLine="720"/>
        <w:jc w:val="both"/>
        <w:rPr>
          <w:sz w:val="28"/>
          <w:szCs w:val="28"/>
        </w:rPr>
      </w:pPr>
      <w:r w:rsidRPr="00CF16C6">
        <w:rPr>
          <w:sz w:val="28"/>
          <w:szCs w:val="28"/>
        </w:rPr>
        <w:t xml:space="preserve">Latvijā izveidotā primārā atbalsta sistēma Ukrainas civiliedzīvotājiem darbojas sekmīgi. Ilgstoši uzturoties Latvijā, Ukrainas civiliedzīvotāji aizvien vairāk vēlas iekļauties uzņemošajās kopienās </w:t>
      </w:r>
      <w:r w:rsidR="001874B3" w:rsidRPr="00CF16C6">
        <w:rPr>
          <w:sz w:val="28"/>
          <w:szCs w:val="28"/>
        </w:rPr>
        <w:t>gan mācoties latviešu valodu</w:t>
      </w:r>
      <w:r w:rsidR="00F545C4" w:rsidRPr="00CF16C6">
        <w:rPr>
          <w:sz w:val="28"/>
          <w:szCs w:val="28"/>
        </w:rPr>
        <w:t xml:space="preserve">, </w:t>
      </w:r>
      <w:r w:rsidRPr="00CF16C6">
        <w:rPr>
          <w:sz w:val="28"/>
          <w:szCs w:val="28"/>
        </w:rPr>
        <w:t xml:space="preserve">gan vairojot zināšanas par Latvijas vēsturi, </w:t>
      </w:r>
      <w:proofErr w:type="spellStart"/>
      <w:r w:rsidRPr="00CF16C6">
        <w:rPr>
          <w:sz w:val="28"/>
          <w:szCs w:val="28"/>
        </w:rPr>
        <w:t>kultūrtelpu</w:t>
      </w:r>
      <w:proofErr w:type="spellEnd"/>
      <w:r w:rsidRPr="00CF16C6">
        <w:rPr>
          <w:sz w:val="28"/>
          <w:szCs w:val="28"/>
        </w:rPr>
        <w:t xml:space="preserve"> un citām sabiedrības procesu jomām, gan veidojot sociālos kontaktus ar uzņemošās sabiedrības pārstāvjiem. Nevalstisko organizāciju, kā arī pašvaldību sniegtā informācija</w:t>
      </w:r>
      <w:r w:rsidR="001445BB" w:rsidRPr="00CF16C6">
        <w:rPr>
          <w:sz w:val="28"/>
          <w:szCs w:val="28"/>
        </w:rPr>
        <w:t>,</w:t>
      </w:r>
      <w:r w:rsidRPr="00CF16C6">
        <w:rPr>
          <w:sz w:val="28"/>
          <w:szCs w:val="28"/>
        </w:rPr>
        <w:t xml:space="preserve"> liecina, ka kopīgās interesēs balstīti pasākumi neformālā gaisotnē sekmē gan Ukrainas civiliedzīvotāju, gan uzņemošās sabiedrības locekļu savstarpēju sadarbību un kontaktu veidošanu. Uzņemošās kopienas sociālie kontakti un resursi vairo Ukrainas civiliedzīvotājiem pieejamību pakalpojumiem un atbalstam, kā arī sekmē Ukrainas civiliedzīvotāju iesaisti uzņemošās kopienas iniciatīvās, tādējādi apliecinot viņu ieguldījumu kopienas attīstībā.</w:t>
      </w:r>
      <w:r w:rsidR="00117662" w:rsidRPr="00CF16C6">
        <w:rPr>
          <w:sz w:val="28"/>
          <w:szCs w:val="28"/>
        </w:rPr>
        <w:t xml:space="preserve"> </w:t>
      </w:r>
      <w:r w:rsidR="003904AF" w:rsidRPr="00CF16C6">
        <w:rPr>
          <w:sz w:val="28"/>
          <w:szCs w:val="28"/>
        </w:rPr>
        <w:t xml:space="preserve">Ukrainas civiliedzīvotāji aizvien vairāk vēlas iesaistīties nodarbinātībā un, lai nodrošinātu pēc iespējas lielākas iespējas strādāt ne tikai zemi kvalificētu darbu, </w:t>
      </w:r>
      <w:r w:rsidR="4DB878F1" w:rsidRPr="00CF16C6">
        <w:rPr>
          <w:rFonts w:eastAsia="Segoe UI"/>
          <w:sz w:val="28"/>
          <w:szCs w:val="28"/>
        </w:rPr>
        <w:t>bet arī darbu atbilstoši iegūtajai kvalifikācijai un profesionālajām prasmēm,</w:t>
      </w:r>
      <w:r w:rsidR="00570955" w:rsidRPr="00CF16C6">
        <w:rPr>
          <w:sz w:val="28"/>
          <w:szCs w:val="28"/>
        </w:rPr>
        <w:t xml:space="preserve"> kā arī tiktu veicināta personu sociālekonomiskā iekļaušanās Latvijas sabiedrībā un nodrošināta latviešu valodas apguve, ir nepieciešams nodrošināt nepārtrauktu latviešu valodas apmācību</w:t>
      </w:r>
      <w:r w:rsidR="003904AF" w:rsidRPr="00CF16C6">
        <w:rPr>
          <w:sz w:val="28"/>
          <w:szCs w:val="28"/>
        </w:rPr>
        <w:t>.</w:t>
      </w:r>
    </w:p>
    <w:p w14:paraId="758DB042" w14:textId="4244E8EC" w:rsidR="003F1D81" w:rsidRPr="00CF16C6" w:rsidRDefault="00525890" w:rsidP="00CF16C6">
      <w:pPr>
        <w:ind w:firstLine="720"/>
        <w:jc w:val="both"/>
        <w:rPr>
          <w:sz w:val="28"/>
          <w:szCs w:val="28"/>
        </w:rPr>
      </w:pPr>
      <w:r w:rsidRPr="00CF16C6">
        <w:rPr>
          <w:sz w:val="28"/>
          <w:szCs w:val="28"/>
        </w:rPr>
        <w:t>Daļa Ukrainas civiliedzīvotāju izmanto tiesības saņemt paredzēto valsts un pašvaldības atbalstu un pakalpojumus. Tomēr pastāv datu nepilnības, kā rezultātā nevar izdarīt objektīvus secinājumus</w:t>
      </w:r>
      <w:r w:rsidR="00675AD5" w:rsidRPr="00CF16C6">
        <w:rPr>
          <w:sz w:val="28"/>
          <w:szCs w:val="28"/>
        </w:rPr>
        <w:t xml:space="preserve"> gan par saņēmēju loku, gan par pakalpojumu un atbalsta pieejamību un pietiekamību, kā arī efektivitāti. </w:t>
      </w:r>
      <w:r w:rsidR="009866F0" w:rsidRPr="00CF16C6">
        <w:rPr>
          <w:sz w:val="28"/>
          <w:szCs w:val="28"/>
        </w:rPr>
        <w:t xml:space="preserve">Joprojām saglabājas virkne izaicinājumu, ar ko saskaras </w:t>
      </w:r>
      <w:r w:rsidRPr="00CF16C6">
        <w:rPr>
          <w:sz w:val="28"/>
          <w:szCs w:val="28"/>
        </w:rPr>
        <w:t>Ukrainas civiliedzīvotāji</w:t>
      </w:r>
      <w:r w:rsidR="009866F0" w:rsidRPr="00CF16C6">
        <w:rPr>
          <w:sz w:val="28"/>
          <w:szCs w:val="28"/>
        </w:rPr>
        <w:t xml:space="preserve">: </w:t>
      </w:r>
      <w:r w:rsidRPr="00CF16C6">
        <w:rPr>
          <w:sz w:val="28"/>
          <w:szCs w:val="28"/>
        </w:rPr>
        <w:t>atbalsta trūkums bērniem, iesaistoties Latvijas izglītības sistēmā</w:t>
      </w:r>
      <w:r w:rsidR="009866F0" w:rsidRPr="00CF16C6">
        <w:rPr>
          <w:sz w:val="28"/>
          <w:szCs w:val="28"/>
        </w:rPr>
        <w:t xml:space="preserve">, </w:t>
      </w:r>
      <w:r w:rsidR="00C1099F" w:rsidRPr="00CF16C6">
        <w:rPr>
          <w:sz w:val="28"/>
          <w:szCs w:val="28"/>
        </w:rPr>
        <w:t xml:space="preserve">nepietiekamas </w:t>
      </w:r>
      <w:r w:rsidRPr="00CF16C6">
        <w:rPr>
          <w:sz w:val="28"/>
          <w:szCs w:val="28"/>
        </w:rPr>
        <w:t>latviešu valodas prasmes kvalificētās un augsti kvalificētās profesijās</w:t>
      </w:r>
      <w:r w:rsidR="009866F0" w:rsidRPr="00CF16C6">
        <w:rPr>
          <w:sz w:val="28"/>
          <w:szCs w:val="28"/>
        </w:rPr>
        <w:t>,</w:t>
      </w:r>
      <w:r w:rsidRPr="00CF16C6">
        <w:rPr>
          <w:sz w:val="28"/>
          <w:szCs w:val="28"/>
        </w:rPr>
        <w:t xml:space="preserve"> grūtības veikt ārpus Latvijas iegūtās kvalifikācijas atzīšanu Latvijā</w:t>
      </w:r>
      <w:r w:rsidR="009866F0" w:rsidRPr="00CF16C6">
        <w:rPr>
          <w:sz w:val="28"/>
          <w:szCs w:val="28"/>
        </w:rPr>
        <w:t>,</w:t>
      </w:r>
      <w:r w:rsidRPr="00CF16C6">
        <w:rPr>
          <w:sz w:val="28"/>
          <w:szCs w:val="28"/>
        </w:rPr>
        <w:t xml:space="preserve"> neskaidrība par savu </w:t>
      </w:r>
      <w:r w:rsidR="009866F0" w:rsidRPr="00CF16C6">
        <w:rPr>
          <w:sz w:val="28"/>
          <w:szCs w:val="28"/>
        </w:rPr>
        <w:t xml:space="preserve">turpmāko statusu </w:t>
      </w:r>
      <w:r w:rsidRPr="00CF16C6">
        <w:rPr>
          <w:sz w:val="28"/>
          <w:szCs w:val="28"/>
        </w:rPr>
        <w:t>Latvijā</w:t>
      </w:r>
      <w:r w:rsidR="009866F0" w:rsidRPr="00CF16C6">
        <w:rPr>
          <w:sz w:val="28"/>
          <w:szCs w:val="28"/>
        </w:rPr>
        <w:t xml:space="preserve"> u.c.</w:t>
      </w:r>
      <w:r w:rsidR="009866F0" w:rsidRPr="00CF16C6">
        <w:rPr>
          <w:rStyle w:val="Vresatsauce"/>
          <w:sz w:val="28"/>
          <w:szCs w:val="28"/>
        </w:rPr>
        <w:footnoteReference w:id="7"/>
      </w:r>
    </w:p>
    <w:p w14:paraId="6D8A9D0A" w14:textId="244B66CC" w:rsidR="00327667" w:rsidRPr="00CF16C6" w:rsidRDefault="00A676CE" w:rsidP="00CF16C6">
      <w:pPr>
        <w:ind w:firstLine="720"/>
        <w:jc w:val="both"/>
        <w:rPr>
          <w:sz w:val="28"/>
          <w:szCs w:val="28"/>
        </w:rPr>
      </w:pPr>
      <w:r w:rsidRPr="00CF16C6">
        <w:rPr>
          <w:sz w:val="28"/>
          <w:szCs w:val="28"/>
        </w:rPr>
        <w:t xml:space="preserve">Pētnieki uzsver, ka jāpilnveido par Ukrainas civiliedzīvotāju uzņemšanu un iekļaušanos Latvijas sabiedrībā atbildīgo un līdzatbildīgo institūciju sadarbības sistēma. Pētnieki rosina ilgtermiņa risinājumu veidošanai koordinējošo funkciju </w:t>
      </w:r>
      <w:r w:rsidRPr="00CF16C6">
        <w:rPr>
          <w:sz w:val="28"/>
          <w:szCs w:val="28"/>
        </w:rPr>
        <w:lastRenderedPageBreak/>
        <w:t>uzticēt par saliedētas sabiedrības politikas sagatavošanu un ieviešanu atbildīgajām iestādēm. Būtiski ir apzināties, ka U</w:t>
      </w:r>
      <w:r w:rsidR="00BE4F01" w:rsidRPr="00CF16C6">
        <w:rPr>
          <w:sz w:val="28"/>
          <w:szCs w:val="28"/>
        </w:rPr>
        <w:t>krainas</w:t>
      </w:r>
      <w:r w:rsidRPr="00CF16C6">
        <w:rPr>
          <w:sz w:val="28"/>
          <w:szCs w:val="28"/>
        </w:rPr>
        <w:t xml:space="preserve"> civiliedzīvotājiem nepieciešamais atbalsts dinamiski mainās, sākotnēji lielākais atbalsts nepieciešams saistībā ar dzīvesvietas atrašanu, pārtikas nodrošināšanu un uzturēšanās</w:t>
      </w:r>
      <w:r w:rsidR="00BE4F01" w:rsidRPr="00CF16C6">
        <w:rPr>
          <w:sz w:val="28"/>
          <w:szCs w:val="28"/>
        </w:rPr>
        <w:t xml:space="preserve"> </w:t>
      </w:r>
      <w:r w:rsidRPr="00CF16C6">
        <w:rPr>
          <w:sz w:val="28"/>
          <w:szCs w:val="28"/>
        </w:rPr>
        <w:t>dokumentu noformēšanu, bet ilgtermiņā ir būtiski plānot un īstenot visaptverošus iekļaušanās pasākumus Latvijas sabiedrībā.</w:t>
      </w:r>
      <w:r w:rsidR="000A0AB3" w:rsidRPr="00CF16C6">
        <w:rPr>
          <w:rStyle w:val="Vresatsauce"/>
          <w:sz w:val="28"/>
          <w:szCs w:val="28"/>
        </w:rPr>
        <w:footnoteReference w:id="8"/>
      </w:r>
    </w:p>
    <w:p w14:paraId="67248484" w14:textId="77777777" w:rsidR="003904AF" w:rsidRPr="00CF16C6" w:rsidRDefault="003904AF" w:rsidP="00CF16C6">
      <w:pPr>
        <w:jc w:val="both"/>
        <w:rPr>
          <w:sz w:val="28"/>
          <w:szCs w:val="28"/>
        </w:rPr>
      </w:pPr>
    </w:p>
    <w:p w14:paraId="7AB0D5CC" w14:textId="1B2FD42F" w:rsidR="00D41A69" w:rsidRPr="00CF16C6" w:rsidRDefault="00D41A69" w:rsidP="00CF16C6">
      <w:pPr>
        <w:pStyle w:val="Sarakstarindkopa"/>
        <w:numPr>
          <w:ilvl w:val="0"/>
          <w:numId w:val="2"/>
        </w:numPr>
        <w:spacing w:after="0" w:line="240" w:lineRule="auto"/>
        <w:ind w:left="284" w:hanging="284"/>
        <w:jc w:val="center"/>
        <w:rPr>
          <w:rFonts w:ascii="Times New Roman" w:hAnsi="Times New Roman"/>
          <w:b/>
          <w:bCs/>
          <w:sz w:val="28"/>
          <w:szCs w:val="28"/>
        </w:rPr>
      </w:pPr>
      <w:r w:rsidRPr="00CF16C6">
        <w:rPr>
          <w:rFonts w:ascii="Times New Roman" w:hAnsi="Times New Roman"/>
          <w:b/>
          <w:bCs/>
          <w:sz w:val="28"/>
          <w:szCs w:val="28"/>
        </w:rPr>
        <w:t>Kultūras ministrija</w:t>
      </w:r>
      <w:r w:rsidR="000209DC" w:rsidRPr="00CF16C6">
        <w:rPr>
          <w:rFonts w:ascii="Times New Roman" w:hAnsi="Times New Roman"/>
          <w:b/>
          <w:bCs/>
          <w:sz w:val="28"/>
          <w:szCs w:val="28"/>
        </w:rPr>
        <w:t>s</w:t>
      </w:r>
      <w:r w:rsidRPr="00CF16C6">
        <w:rPr>
          <w:rFonts w:ascii="Times New Roman" w:hAnsi="Times New Roman"/>
          <w:b/>
          <w:bCs/>
          <w:sz w:val="28"/>
          <w:szCs w:val="28"/>
        </w:rPr>
        <w:t xml:space="preserve"> darbības apraksts</w:t>
      </w:r>
    </w:p>
    <w:p w14:paraId="4C8F0260" w14:textId="77777777" w:rsidR="00864C8B" w:rsidRPr="00CF16C6" w:rsidRDefault="00864C8B" w:rsidP="00CF16C6">
      <w:pPr>
        <w:jc w:val="both"/>
        <w:rPr>
          <w:rStyle w:val="normaltextrun"/>
          <w:rFonts w:eastAsia="Calibri"/>
          <w:sz w:val="28"/>
          <w:szCs w:val="28"/>
          <w:lang w:eastAsia="en-US"/>
        </w:rPr>
      </w:pPr>
    </w:p>
    <w:p w14:paraId="7F22EBBC" w14:textId="68A87049" w:rsidR="002303E8" w:rsidRPr="00CF16C6" w:rsidRDefault="00EA2754" w:rsidP="00CF16C6">
      <w:pPr>
        <w:ind w:firstLine="720"/>
        <w:jc w:val="both"/>
        <w:rPr>
          <w:rStyle w:val="normaltextrun"/>
          <w:rFonts w:eastAsiaTheme="minorEastAsia"/>
          <w:sz w:val="28"/>
          <w:szCs w:val="28"/>
        </w:rPr>
      </w:pPr>
      <w:r w:rsidRPr="00CF16C6">
        <w:rPr>
          <w:rStyle w:val="normaltextrun"/>
          <w:sz w:val="28"/>
          <w:szCs w:val="28"/>
        </w:rPr>
        <w:t xml:space="preserve">Saskaņā ar </w:t>
      </w:r>
      <w:r w:rsidR="002303E8" w:rsidRPr="00CF16C6">
        <w:rPr>
          <w:rStyle w:val="normaltextrun"/>
          <w:sz w:val="28"/>
          <w:szCs w:val="28"/>
        </w:rPr>
        <w:t>Sa</w:t>
      </w:r>
      <w:r w:rsidR="00DC55EB" w:rsidRPr="00CF16C6">
        <w:rPr>
          <w:rStyle w:val="normaltextrun"/>
          <w:sz w:val="28"/>
          <w:szCs w:val="28"/>
        </w:rPr>
        <w:t>liedētas</w:t>
      </w:r>
      <w:r w:rsidR="002303E8" w:rsidRPr="00CF16C6">
        <w:rPr>
          <w:rStyle w:val="normaltextrun"/>
          <w:sz w:val="28"/>
          <w:szCs w:val="28"/>
        </w:rPr>
        <w:t xml:space="preserve"> un pilsoniski aktīvas sabiedrības attīstības pamatnostādn</w:t>
      </w:r>
      <w:r w:rsidR="00DC55EB" w:rsidRPr="00CF16C6">
        <w:rPr>
          <w:rStyle w:val="normaltextrun"/>
          <w:sz w:val="28"/>
          <w:szCs w:val="28"/>
        </w:rPr>
        <w:t>ēm</w:t>
      </w:r>
      <w:r w:rsidR="002303E8" w:rsidRPr="00CF16C6">
        <w:rPr>
          <w:rStyle w:val="normaltextrun"/>
          <w:sz w:val="28"/>
          <w:szCs w:val="28"/>
        </w:rPr>
        <w:t xml:space="preserve"> 2021</w:t>
      </w:r>
      <w:r w:rsidR="5FB832B9" w:rsidRPr="00CF16C6">
        <w:rPr>
          <w:rStyle w:val="normaltextrun"/>
          <w:sz w:val="28"/>
          <w:szCs w:val="28"/>
        </w:rPr>
        <w:t>.</w:t>
      </w:r>
      <w:r w:rsidR="002303E8" w:rsidRPr="00CF16C6">
        <w:rPr>
          <w:rStyle w:val="normaltextrun"/>
          <w:sz w:val="28"/>
          <w:szCs w:val="28"/>
        </w:rPr>
        <w:t>–2027.</w:t>
      </w:r>
      <w:r w:rsidR="0089464F" w:rsidRPr="00CF16C6">
        <w:rPr>
          <w:rStyle w:val="normaltextrun"/>
          <w:sz w:val="28"/>
          <w:szCs w:val="28"/>
        </w:rPr>
        <w:t> </w:t>
      </w:r>
      <w:r w:rsidR="002303E8" w:rsidRPr="00CF16C6">
        <w:rPr>
          <w:rStyle w:val="normaltextrun"/>
          <w:sz w:val="28"/>
          <w:szCs w:val="28"/>
        </w:rPr>
        <w:t>gadam</w:t>
      </w:r>
      <w:r w:rsidR="0086196A" w:rsidRPr="00CF16C6">
        <w:rPr>
          <w:rStyle w:val="normaltextrun"/>
          <w:sz w:val="28"/>
          <w:szCs w:val="28"/>
        </w:rPr>
        <w:t xml:space="preserve"> </w:t>
      </w:r>
      <w:r w:rsidR="008701FD" w:rsidRPr="00CF16C6">
        <w:rPr>
          <w:rStyle w:val="normaltextrun"/>
          <w:sz w:val="28"/>
          <w:szCs w:val="28"/>
        </w:rPr>
        <w:t xml:space="preserve">(apstiprinātas ar Ministru kabineta </w:t>
      </w:r>
      <w:r w:rsidR="00C35A7C" w:rsidRPr="00CF16C6">
        <w:rPr>
          <w:rStyle w:val="normaltextrun"/>
          <w:sz w:val="28"/>
          <w:szCs w:val="28"/>
        </w:rPr>
        <w:t>2021. gada 5. februāra rīkojumu Nr. 72</w:t>
      </w:r>
      <w:r w:rsidR="008701FD" w:rsidRPr="00CF16C6">
        <w:rPr>
          <w:rStyle w:val="normaltextrun"/>
          <w:sz w:val="28"/>
          <w:szCs w:val="28"/>
        </w:rPr>
        <w:t xml:space="preserve">) </w:t>
      </w:r>
      <w:r w:rsidR="0086196A" w:rsidRPr="00CF16C6">
        <w:rPr>
          <w:rStyle w:val="normaltextrun"/>
          <w:sz w:val="28"/>
          <w:szCs w:val="28"/>
        </w:rPr>
        <w:t>(turpmāk</w:t>
      </w:r>
      <w:r w:rsidR="00917E27" w:rsidRPr="00CF16C6">
        <w:rPr>
          <w:rStyle w:val="normaltextrun"/>
          <w:sz w:val="28"/>
          <w:szCs w:val="28"/>
        </w:rPr>
        <w:t> </w:t>
      </w:r>
      <w:r w:rsidR="0086196A" w:rsidRPr="00CF16C6">
        <w:rPr>
          <w:rStyle w:val="normaltextrun"/>
          <w:sz w:val="28"/>
          <w:szCs w:val="28"/>
        </w:rPr>
        <w:t>–</w:t>
      </w:r>
      <w:r w:rsidR="00917E27" w:rsidRPr="00CF16C6">
        <w:rPr>
          <w:rStyle w:val="normaltextrun"/>
          <w:sz w:val="28"/>
          <w:szCs w:val="28"/>
        </w:rPr>
        <w:t> </w:t>
      </w:r>
      <w:r w:rsidR="0086196A" w:rsidRPr="00CF16C6">
        <w:rPr>
          <w:rStyle w:val="normaltextrun"/>
          <w:sz w:val="28"/>
          <w:szCs w:val="28"/>
        </w:rPr>
        <w:t>Pamatnostādnes)</w:t>
      </w:r>
      <w:r w:rsidR="00DC55EB" w:rsidRPr="00CF16C6">
        <w:rPr>
          <w:rStyle w:val="normaltextrun"/>
          <w:sz w:val="28"/>
          <w:szCs w:val="28"/>
        </w:rPr>
        <w:t xml:space="preserve"> </w:t>
      </w:r>
      <w:r w:rsidR="00DC55EB" w:rsidRPr="00CF16C6">
        <w:rPr>
          <w:rStyle w:val="normaltextrun"/>
          <w:rFonts w:eastAsiaTheme="minorEastAsia"/>
          <w:sz w:val="28"/>
          <w:szCs w:val="28"/>
        </w:rPr>
        <w:t>s</w:t>
      </w:r>
      <w:r w:rsidR="56719C25" w:rsidRPr="00CF16C6">
        <w:rPr>
          <w:rStyle w:val="normaltextrun"/>
          <w:rFonts w:eastAsiaTheme="minorEastAsia"/>
          <w:sz w:val="28"/>
          <w:szCs w:val="28"/>
        </w:rPr>
        <w:t xml:space="preserve">aliedētas sabiedrības politikas </w:t>
      </w:r>
      <w:proofErr w:type="spellStart"/>
      <w:r w:rsidR="56719C25" w:rsidRPr="00CF16C6">
        <w:rPr>
          <w:rStyle w:val="normaltextrun"/>
          <w:rFonts w:eastAsiaTheme="minorEastAsia"/>
          <w:sz w:val="28"/>
          <w:szCs w:val="28"/>
        </w:rPr>
        <w:t>virsmērķis</w:t>
      </w:r>
      <w:proofErr w:type="spellEnd"/>
      <w:r w:rsidR="56719C25" w:rsidRPr="00CF16C6">
        <w:rPr>
          <w:rStyle w:val="normaltextrun"/>
          <w:rFonts w:eastAsiaTheme="minorEastAsia"/>
          <w:sz w:val="28"/>
          <w:szCs w:val="28"/>
        </w:rPr>
        <w:t xml:space="preserve"> ir nacionāla, solidāra, atvērta un pilsoniski aktīva sabiedrība, kuras pastāvēšanas pamats ir </w:t>
      </w:r>
      <w:hyperlink r:id="rId11">
        <w:r w:rsidR="56719C25" w:rsidRPr="00CF16C6">
          <w:rPr>
            <w:rStyle w:val="normaltextrun"/>
            <w:rFonts w:eastAsiaTheme="minorEastAsia"/>
            <w:sz w:val="28"/>
            <w:szCs w:val="28"/>
          </w:rPr>
          <w:t>Satversmē</w:t>
        </w:r>
      </w:hyperlink>
      <w:r w:rsidR="56719C25" w:rsidRPr="00CF16C6">
        <w:rPr>
          <w:rStyle w:val="normaltextrun"/>
          <w:rFonts w:eastAsiaTheme="minorEastAsia"/>
          <w:sz w:val="28"/>
          <w:szCs w:val="28"/>
        </w:rPr>
        <w:t xml:space="preserve"> noteiktās demokrātiskās vērtības un cilvēktiesības, latviešu valoda un latviskā </w:t>
      </w:r>
      <w:proofErr w:type="spellStart"/>
      <w:r w:rsidR="56719C25" w:rsidRPr="00CF16C6">
        <w:rPr>
          <w:rStyle w:val="normaltextrun"/>
          <w:rFonts w:eastAsiaTheme="minorEastAsia"/>
          <w:sz w:val="28"/>
          <w:szCs w:val="28"/>
        </w:rPr>
        <w:t>kultūrtelpa</w:t>
      </w:r>
      <w:proofErr w:type="spellEnd"/>
      <w:r w:rsidR="56719C25" w:rsidRPr="00CF16C6">
        <w:rPr>
          <w:rStyle w:val="normaltextrun"/>
          <w:rFonts w:eastAsiaTheme="minorEastAsia"/>
          <w:sz w:val="28"/>
          <w:szCs w:val="28"/>
        </w:rPr>
        <w:t>.</w:t>
      </w:r>
      <w:r w:rsidR="00D6526E" w:rsidRPr="00CF16C6">
        <w:rPr>
          <w:rStyle w:val="Vresatsauce"/>
          <w:rFonts w:eastAsiaTheme="minorEastAsia"/>
          <w:sz w:val="28"/>
          <w:szCs w:val="28"/>
        </w:rPr>
        <w:footnoteReference w:id="9"/>
      </w:r>
    </w:p>
    <w:p w14:paraId="36299471" w14:textId="22C7ADF7" w:rsidR="003F1D81" w:rsidRPr="00CF16C6" w:rsidRDefault="00104409" w:rsidP="00CF16C6">
      <w:pPr>
        <w:ind w:firstLine="720"/>
        <w:jc w:val="both"/>
        <w:rPr>
          <w:rStyle w:val="normaltextrun"/>
          <w:rFonts w:eastAsiaTheme="minorEastAsia"/>
          <w:sz w:val="28"/>
          <w:szCs w:val="28"/>
        </w:rPr>
      </w:pPr>
      <w:r w:rsidRPr="00CF16C6">
        <w:rPr>
          <w:rStyle w:val="normaltextrun"/>
          <w:rFonts w:eastAsiaTheme="minorEastAsia"/>
          <w:sz w:val="28"/>
          <w:szCs w:val="28"/>
        </w:rPr>
        <w:t>Lai nodrošinātu Pamatnostādnēs noteikto mērķu un uzdevumu sasniegšanu</w:t>
      </w:r>
      <w:r w:rsidR="00305F87" w:rsidRPr="00CF16C6">
        <w:rPr>
          <w:rStyle w:val="normaltextrun"/>
          <w:rFonts w:eastAsiaTheme="minorEastAsia"/>
          <w:sz w:val="28"/>
          <w:szCs w:val="28"/>
        </w:rPr>
        <w:t xml:space="preserve"> </w:t>
      </w:r>
      <w:r w:rsidR="00473722" w:rsidRPr="00CF16C6">
        <w:rPr>
          <w:rStyle w:val="normaltextrun"/>
          <w:rFonts w:eastAsiaTheme="minorEastAsia"/>
          <w:sz w:val="28"/>
          <w:szCs w:val="28"/>
        </w:rPr>
        <w:t xml:space="preserve">Ministru kabinets </w:t>
      </w:r>
      <w:r w:rsidR="00104BD4" w:rsidRPr="00CF16C6">
        <w:rPr>
          <w:rStyle w:val="normaltextrun"/>
          <w:sz w:val="28"/>
          <w:szCs w:val="28"/>
        </w:rPr>
        <w:t>2024.</w:t>
      </w:r>
      <w:r w:rsidR="00DE15A4" w:rsidRPr="00CF16C6">
        <w:rPr>
          <w:rStyle w:val="normaltextrun"/>
          <w:sz w:val="28"/>
          <w:szCs w:val="28"/>
        </w:rPr>
        <w:t> </w:t>
      </w:r>
      <w:r w:rsidR="00104BD4" w:rsidRPr="00CF16C6">
        <w:rPr>
          <w:rStyle w:val="normaltextrun"/>
          <w:sz w:val="28"/>
          <w:szCs w:val="28"/>
        </w:rPr>
        <w:t>gada 17.</w:t>
      </w:r>
      <w:r w:rsidR="00FD1163" w:rsidRPr="00CF16C6">
        <w:rPr>
          <w:rStyle w:val="normaltextrun"/>
          <w:sz w:val="28"/>
          <w:szCs w:val="28"/>
        </w:rPr>
        <w:t> </w:t>
      </w:r>
      <w:r w:rsidR="00104BD4" w:rsidRPr="00CF16C6">
        <w:rPr>
          <w:rStyle w:val="normaltextrun"/>
          <w:sz w:val="28"/>
          <w:szCs w:val="28"/>
        </w:rPr>
        <w:t xml:space="preserve">decembrī </w:t>
      </w:r>
      <w:r w:rsidR="002303E8" w:rsidRPr="00CF16C6">
        <w:rPr>
          <w:rStyle w:val="normaltextrun"/>
          <w:sz w:val="28"/>
          <w:szCs w:val="28"/>
        </w:rPr>
        <w:t>apstiprināja Saliedētas un pilsoniski aktīvas sabiedrības attīstības plānu 2024.–2027.</w:t>
      </w:r>
      <w:r w:rsidR="00FD1163" w:rsidRPr="00CF16C6">
        <w:rPr>
          <w:rStyle w:val="normaltextrun"/>
          <w:sz w:val="28"/>
          <w:szCs w:val="28"/>
        </w:rPr>
        <w:t> </w:t>
      </w:r>
      <w:r w:rsidR="002303E8" w:rsidRPr="00CF16C6">
        <w:rPr>
          <w:rStyle w:val="normaltextrun"/>
          <w:sz w:val="28"/>
          <w:szCs w:val="28"/>
        </w:rPr>
        <w:t>gadam</w:t>
      </w:r>
      <w:r w:rsidR="0086196A" w:rsidRPr="00CF16C6">
        <w:rPr>
          <w:rStyle w:val="normaltextrun"/>
          <w:sz w:val="28"/>
          <w:szCs w:val="28"/>
        </w:rPr>
        <w:t xml:space="preserve"> </w:t>
      </w:r>
      <w:r w:rsidR="00251D94" w:rsidRPr="00CF16C6">
        <w:rPr>
          <w:rStyle w:val="normaltextrun"/>
          <w:sz w:val="28"/>
          <w:szCs w:val="28"/>
        </w:rPr>
        <w:t xml:space="preserve">(apstiprināts ar Ministru kabineta </w:t>
      </w:r>
      <w:r w:rsidR="008C1898" w:rsidRPr="00CF16C6">
        <w:rPr>
          <w:rStyle w:val="normaltextrun"/>
          <w:sz w:val="28"/>
          <w:szCs w:val="28"/>
        </w:rPr>
        <w:t>2024. gada 17. decembra rīkojumu Nr. 1195</w:t>
      </w:r>
      <w:r w:rsidR="00251D94" w:rsidRPr="00CF16C6">
        <w:rPr>
          <w:rStyle w:val="normaltextrun"/>
          <w:sz w:val="28"/>
          <w:szCs w:val="28"/>
        </w:rPr>
        <w:t xml:space="preserve">) </w:t>
      </w:r>
      <w:r w:rsidR="0086196A" w:rsidRPr="00CF16C6">
        <w:rPr>
          <w:rStyle w:val="normaltextrun"/>
          <w:sz w:val="28"/>
          <w:szCs w:val="28"/>
        </w:rPr>
        <w:t>(turpmāk</w:t>
      </w:r>
      <w:r w:rsidR="00917E27" w:rsidRPr="00CF16C6">
        <w:rPr>
          <w:rStyle w:val="normaltextrun"/>
          <w:sz w:val="28"/>
          <w:szCs w:val="28"/>
        </w:rPr>
        <w:t> </w:t>
      </w:r>
      <w:r w:rsidR="0086196A" w:rsidRPr="00CF16C6">
        <w:rPr>
          <w:rStyle w:val="normaltextrun"/>
          <w:sz w:val="28"/>
          <w:szCs w:val="28"/>
        </w:rPr>
        <w:t>–</w:t>
      </w:r>
      <w:r w:rsidR="00917E27" w:rsidRPr="00CF16C6">
        <w:rPr>
          <w:rStyle w:val="normaltextrun"/>
          <w:sz w:val="28"/>
          <w:szCs w:val="28"/>
        </w:rPr>
        <w:t> </w:t>
      </w:r>
      <w:r w:rsidR="0086196A" w:rsidRPr="00CF16C6">
        <w:rPr>
          <w:rStyle w:val="normaltextrun"/>
          <w:sz w:val="28"/>
          <w:szCs w:val="28"/>
        </w:rPr>
        <w:t>Plāns)</w:t>
      </w:r>
      <w:r w:rsidR="002303E8" w:rsidRPr="00CF16C6">
        <w:rPr>
          <w:rStyle w:val="normaltextrun"/>
          <w:sz w:val="28"/>
          <w:szCs w:val="28"/>
        </w:rPr>
        <w:t>, kurā K</w:t>
      </w:r>
      <w:r w:rsidR="00D134FA" w:rsidRPr="00CF16C6">
        <w:rPr>
          <w:rStyle w:val="normaltextrun"/>
          <w:sz w:val="28"/>
          <w:szCs w:val="28"/>
        </w:rPr>
        <w:t>ultūras ministrija</w:t>
      </w:r>
      <w:r w:rsidR="002303E8" w:rsidRPr="00CF16C6">
        <w:rPr>
          <w:rStyle w:val="normaltextrun"/>
          <w:sz w:val="28"/>
          <w:szCs w:val="28"/>
        </w:rPr>
        <w:t xml:space="preserve"> noteikta par galveno atbildīgo institūciju</w:t>
      </w:r>
      <w:r w:rsidR="00917592" w:rsidRPr="00CF16C6">
        <w:rPr>
          <w:rStyle w:val="normaltextrun"/>
          <w:sz w:val="28"/>
          <w:szCs w:val="28"/>
        </w:rPr>
        <w:t>,</w:t>
      </w:r>
      <w:r w:rsidR="002303E8" w:rsidRPr="00CF16C6">
        <w:rPr>
          <w:rStyle w:val="normaltextrun"/>
          <w:sz w:val="28"/>
          <w:szCs w:val="28"/>
        </w:rPr>
        <w:t xml:space="preserve"> </w:t>
      </w:r>
      <w:r w:rsidR="00917592" w:rsidRPr="00CF16C6">
        <w:rPr>
          <w:rStyle w:val="normaltextrun"/>
          <w:sz w:val="28"/>
          <w:szCs w:val="28"/>
        </w:rPr>
        <w:t>bet</w:t>
      </w:r>
      <w:r w:rsidR="002303E8" w:rsidRPr="00CF16C6">
        <w:rPr>
          <w:rStyle w:val="normaltextrun"/>
          <w:sz w:val="28"/>
          <w:szCs w:val="28"/>
        </w:rPr>
        <w:t xml:space="preserve"> kā līdzatbildīgās </w:t>
      </w:r>
      <w:r w:rsidR="007F7453" w:rsidRPr="00CF16C6">
        <w:rPr>
          <w:rStyle w:val="normaltextrun"/>
          <w:sz w:val="28"/>
          <w:szCs w:val="28"/>
        </w:rPr>
        <w:t>institūcijas –</w:t>
      </w:r>
      <w:r w:rsidR="002303E8" w:rsidRPr="00CF16C6">
        <w:rPr>
          <w:rStyle w:val="normaltextrun"/>
          <w:sz w:val="28"/>
          <w:szCs w:val="28"/>
        </w:rPr>
        <w:t xml:space="preserve"> Aizsardzības ministrija, Iekšlietu ministrija, Izglītības un zinātnes ministrija, Labklājības ministrija, Tieslietu ministrija, Viedās administrācijas un reģionālās attīstības ministrija, Valsts kanceleja un </w:t>
      </w:r>
      <w:r w:rsidR="00C31AC1" w:rsidRPr="00CF16C6">
        <w:rPr>
          <w:rStyle w:val="normaltextrun"/>
          <w:sz w:val="28"/>
          <w:szCs w:val="28"/>
        </w:rPr>
        <w:t>F</w:t>
      </w:r>
      <w:r w:rsidR="002303E8" w:rsidRPr="00CF16C6">
        <w:rPr>
          <w:rStyle w:val="normaltextrun"/>
          <w:sz w:val="28"/>
          <w:szCs w:val="28"/>
        </w:rPr>
        <w:t>onds</w:t>
      </w:r>
      <w:r w:rsidR="00DC419D" w:rsidRPr="00CF16C6">
        <w:rPr>
          <w:rStyle w:val="Vresatsauce"/>
          <w:sz w:val="28"/>
          <w:szCs w:val="28"/>
        </w:rPr>
        <w:footnoteReference w:id="10"/>
      </w:r>
      <w:r w:rsidR="002303E8" w:rsidRPr="00CF16C6">
        <w:rPr>
          <w:rStyle w:val="normaltextrun"/>
          <w:sz w:val="28"/>
          <w:szCs w:val="28"/>
        </w:rPr>
        <w:t>.</w:t>
      </w:r>
    </w:p>
    <w:p w14:paraId="5BA360DC" w14:textId="22A6C066" w:rsidR="00D97C4F" w:rsidRPr="00CF16C6" w:rsidRDefault="0086196A" w:rsidP="00CF16C6">
      <w:pPr>
        <w:ind w:firstLine="720"/>
        <w:jc w:val="both"/>
        <w:rPr>
          <w:rFonts w:eastAsia="Calibri"/>
          <w:sz w:val="28"/>
          <w:szCs w:val="28"/>
        </w:rPr>
      </w:pPr>
      <w:r w:rsidRPr="00CF16C6">
        <w:rPr>
          <w:rStyle w:val="normaltextrun"/>
          <w:sz w:val="28"/>
          <w:szCs w:val="28"/>
        </w:rPr>
        <w:t xml:space="preserve">Gan Pamatnostādnēs, gan Plānā viens no rīcības virzieniem ir </w:t>
      </w:r>
      <w:r w:rsidR="00917E27" w:rsidRPr="00CF16C6">
        <w:rPr>
          <w:sz w:val="28"/>
          <w:szCs w:val="28"/>
        </w:rPr>
        <w:t>„</w:t>
      </w:r>
      <w:r w:rsidRPr="00CF16C6">
        <w:rPr>
          <w:rStyle w:val="normaltextrun"/>
          <w:sz w:val="28"/>
          <w:szCs w:val="28"/>
        </w:rPr>
        <w:t xml:space="preserve">Integrācija”. Šī rīcības virziena mērķis ir </w:t>
      </w:r>
      <w:r w:rsidRPr="00CF16C6">
        <w:rPr>
          <w:rFonts w:eastAsia="Calibri"/>
          <w:sz w:val="28"/>
          <w:szCs w:val="28"/>
        </w:rPr>
        <w:t>veicināt ārvalstu pilsoņu integrāciju sabiedrībā, kā arī mazināt aizspriedumus un sekmēt iedzīvotāju izpratni par sabiedrības daudzveidību. Lai šo mērķi sasniegtu</w:t>
      </w:r>
      <w:r w:rsidR="007F7453" w:rsidRPr="00CF16C6">
        <w:rPr>
          <w:rFonts w:eastAsia="Calibri"/>
          <w:sz w:val="28"/>
          <w:szCs w:val="28"/>
        </w:rPr>
        <w:t>,</w:t>
      </w:r>
      <w:r w:rsidRPr="00CF16C6">
        <w:rPr>
          <w:rFonts w:eastAsia="Calibri"/>
          <w:sz w:val="28"/>
          <w:szCs w:val="28"/>
        </w:rPr>
        <w:t xml:space="preserve"> Plānā ir iekļauti pasākumi</w:t>
      </w:r>
      <w:r w:rsidR="00D97C4F" w:rsidRPr="00CF16C6">
        <w:rPr>
          <w:rFonts w:eastAsia="Calibri"/>
          <w:sz w:val="28"/>
          <w:szCs w:val="28"/>
        </w:rPr>
        <w:t xml:space="preserve">, kas </w:t>
      </w:r>
      <w:r w:rsidR="00D97C4F" w:rsidRPr="00CF16C6">
        <w:rPr>
          <w:sz w:val="28"/>
          <w:szCs w:val="28"/>
        </w:rPr>
        <w:t xml:space="preserve">veicina Latvijā dzīvojošo ārvalstu pilsoņu integrāciju sabiedrībā, fokusējoties uz latviešu valodas apguves un </w:t>
      </w:r>
      <w:proofErr w:type="spellStart"/>
      <w:r w:rsidR="00D97C4F" w:rsidRPr="00CF16C6">
        <w:rPr>
          <w:sz w:val="28"/>
          <w:szCs w:val="28"/>
        </w:rPr>
        <w:t>kultūrorientācijas</w:t>
      </w:r>
      <w:proofErr w:type="spellEnd"/>
      <w:r w:rsidR="00D97C4F" w:rsidRPr="00CF16C6">
        <w:rPr>
          <w:sz w:val="28"/>
          <w:szCs w:val="28"/>
        </w:rPr>
        <w:t xml:space="preserve"> kursu pieejamību trešo valstu pilsoņiem un starptautiskās aizsardzības saņēmējiem, kā arī nodrošinot Vienas pieturas aģentūras darbību.</w:t>
      </w:r>
    </w:p>
    <w:p w14:paraId="252C77FD" w14:textId="2C073952" w:rsidR="00D97C4F" w:rsidRPr="00CF16C6" w:rsidRDefault="00D97C4F" w:rsidP="00CF16C6">
      <w:pPr>
        <w:ind w:firstLine="720"/>
        <w:jc w:val="both"/>
        <w:rPr>
          <w:sz w:val="28"/>
          <w:szCs w:val="28"/>
        </w:rPr>
      </w:pPr>
      <w:r w:rsidRPr="00CF16C6">
        <w:rPr>
          <w:sz w:val="28"/>
          <w:szCs w:val="28"/>
        </w:rPr>
        <w:t>Lai arī ārvalstu pilsoņu integrācijas jautājumi ir E</w:t>
      </w:r>
      <w:r w:rsidR="004762B6" w:rsidRPr="00CF16C6">
        <w:rPr>
          <w:sz w:val="28"/>
          <w:szCs w:val="28"/>
        </w:rPr>
        <w:t>iropas Savienības</w:t>
      </w:r>
      <w:r w:rsidRPr="00CF16C6">
        <w:rPr>
          <w:sz w:val="28"/>
          <w:szCs w:val="28"/>
        </w:rPr>
        <w:t xml:space="preserve"> dalībvalstu kompetence, tomēr E</w:t>
      </w:r>
      <w:r w:rsidR="00615D0E" w:rsidRPr="00CF16C6">
        <w:rPr>
          <w:sz w:val="28"/>
          <w:szCs w:val="28"/>
        </w:rPr>
        <w:t>iropas Savienības</w:t>
      </w:r>
      <w:r w:rsidRPr="00CF16C6">
        <w:rPr>
          <w:sz w:val="28"/>
          <w:szCs w:val="28"/>
        </w:rPr>
        <w:t xml:space="preserve"> līmenī kopš 2004.</w:t>
      </w:r>
      <w:r w:rsidR="00054228" w:rsidRPr="00CF16C6">
        <w:rPr>
          <w:sz w:val="28"/>
          <w:szCs w:val="28"/>
        </w:rPr>
        <w:t> </w:t>
      </w:r>
      <w:r w:rsidRPr="00CF16C6">
        <w:rPr>
          <w:sz w:val="28"/>
          <w:szCs w:val="28"/>
        </w:rPr>
        <w:t>gada tiek izstrādāti vienoti koordinācijas instrumenti, piemēram, Trešo valstu pilsoņu integrācijas pamatprincipi (</w:t>
      </w:r>
      <w:proofErr w:type="spellStart"/>
      <w:r w:rsidRPr="00CF16C6">
        <w:rPr>
          <w:i/>
          <w:sz w:val="28"/>
          <w:szCs w:val="28"/>
        </w:rPr>
        <w:t>Common</w:t>
      </w:r>
      <w:proofErr w:type="spellEnd"/>
      <w:r w:rsidRPr="00CF16C6">
        <w:rPr>
          <w:i/>
          <w:sz w:val="28"/>
          <w:szCs w:val="28"/>
        </w:rPr>
        <w:t xml:space="preserve"> </w:t>
      </w:r>
      <w:proofErr w:type="spellStart"/>
      <w:r w:rsidRPr="00CF16C6">
        <w:rPr>
          <w:i/>
          <w:sz w:val="28"/>
          <w:szCs w:val="28"/>
        </w:rPr>
        <w:t>Basic</w:t>
      </w:r>
      <w:proofErr w:type="spellEnd"/>
      <w:r w:rsidRPr="00CF16C6">
        <w:rPr>
          <w:i/>
          <w:sz w:val="28"/>
          <w:szCs w:val="28"/>
        </w:rPr>
        <w:t xml:space="preserve"> </w:t>
      </w:r>
      <w:proofErr w:type="spellStart"/>
      <w:r w:rsidRPr="00CF16C6">
        <w:rPr>
          <w:i/>
          <w:sz w:val="28"/>
          <w:szCs w:val="28"/>
        </w:rPr>
        <w:t>Principles</w:t>
      </w:r>
      <w:proofErr w:type="spellEnd"/>
      <w:r w:rsidRPr="00CF16C6">
        <w:rPr>
          <w:i/>
          <w:sz w:val="28"/>
          <w:szCs w:val="28"/>
        </w:rPr>
        <w:t xml:space="preserve"> </w:t>
      </w:r>
      <w:proofErr w:type="spellStart"/>
      <w:r w:rsidRPr="00CF16C6">
        <w:rPr>
          <w:i/>
          <w:sz w:val="28"/>
          <w:szCs w:val="28"/>
        </w:rPr>
        <w:t>for</w:t>
      </w:r>
      <w:proofErr w:type="spellEnd"/>
      <w:r w:rsidRPr="00CF16C6">
        <w:rPr>
          <w:i/>
          <w:sz w:val="28"/>
          <w:szCs w:val="28"/>
        </w:rPr>
        <w:t xml:space="preserve"> </w:t>
      </w:r>
      <w:proofErr w:type="spellStart"/>
      <w:r w:rsidRPr="00CF16C6">
        <w:rPr>
          <w:i/>
          <w:sz w:val="28"/>
          <w:szCs w:val="28"/>
        </w:rPr>
        <w:t>integration</w:t>
      </w:r>
      <w:proofErr w:type="spellEnd"/>
      <w:r w:rsidRPr="00CF16C6">
        <w:rPr>
          <w:i/>
          <w:sz w:val="28"/>
          <w:szCs w:val="28"/>
        </w:rPr>
        <w:t xml:space="preserve"> </w:t>
      </w:r>
      <w:proofErr w:type="spellStart"/>
      <w:r w:rsidRPr="00CF16C6">
        <w:rPr>
          <w:i/>
          <w:sz w:val="28"/>
          <w:szCs w:val="28"/>
        </w:rPr>
        <w:t>of</w:t>
      </w:r>
      <w:proofErr w:type="spellEnd"/>
      <w:r w:rsidRPr="00CF16C6">
        <w:rPr>
          <w:i/>
          <w:sz w:val="28"/>
          <w:szCs w:val="28"/>
        </w:rPr>
        <w:t xml:space="preserve"> </w:t>
      </w:r>
      <w:proofErr w:type="spellStart"/>
      <w:r w:rsidRPr="00CF16C6">
        <w:rPr>
          <w:i/>
          <w:sz w:val="28"/>
          <w:szCs w:val="28"/>
        </w:rPr>
        <w:t>third</w:t>
      </w:r>
      <w:proofErr w:type="spellEnd"/>
      <w:r w:rsidRPr="00CF16C6">
        <w:rPr>
          <w:i/>
          <w:sz w:val="28"/>
          <w:szCs w:val="28"/>
        </w:rPr>
        <w:t xml:space="preserve"> </w:t>
      </w:r>
      <w:proofErr w:type="spellStart"/>
      <w:r w:rsidRPr="00CF16C6">
        <w:rPr>
          <w:i/>
          <w:sz w:val="28"/>
          <w:szCs w:val="28"/>
        </w:rPr>
        <w:t>country</w:t>
      </w:r>
      <w:proofErr w:type="spellEnd"/>
      <w:r w:rsidRPr="00CF16C6">
        <w:rPr>
          <w:i/>
          <w:sz w:val="28"/>
          <w:szCs w:val="28"/>
        </w:rPr>
        <w:t xml:space="preserve"> </w:t>
      </w:r>
      <w:proofErr w:type="spellStart"/>
      <w:r w:rsidRPr="00CF16C6">
        <w:rPr>
          <w:i/>
          <w:sz w:val="28"/>
          <w:szCs w:val="28"/>
        </w:rPr>
        <w:t>nationals</w:t>
      </w:r>
      <w:proofErr w:type="spellEnd"/>
      <w:r w:rsidRPr="00CF16C6">
        <w:rPr>
          <w:sz w:val="28"/>
          <w:szCs w:val="28"/>
        </w:rPr>
        <w:t>). Lai gan minētajiem pamatprincipiem ir rekomendējošs raksturs, to ievērošana ir būtiska arī Plānā iekļauto pasākumu nodrošināšanā. Viens no pamatprincipiem nosaka, ka</w:t>
      </w:r>
      <w:r w:rsidR="00F547C1" w:rsidRPr="00CF16C6">
        <w:rPr>
          <w:sz w:val="28"/>
          <w:szCs w:val="28"/>
        </w:rPr>
        <w:t>:</w:t>
      </w:r>
      <w:r w:rsidRPr="00CF16C6">
        <w:rPr>
          <w:sz w:val="28"/>
          <w:szCs w:val="28"/>
        </w:rPr>
        <w:t xml:space="preserve"> „</w:t>
      </w:r>
      <w:proofErr w:type="spellStart"/>
      <w:r w:rsidRPr="00CF16C6">
        <w:rPr>
          <w:sz w:val="28"/>
          <w:szCs w:val="28"/>
        </w:rPr>
        <w:t>pamatzināšanas</w:t>
      </w:r>
      <w:proofErr w:type="spellEnd"/>
      <w:r w:rsidRPr="00CF16C6">
        <w:rPr>
          <w:sz w:val="28"/>
          <w:szCs w:val="28"/>
        </w:rPr>
        <w:t xml:space="preserve"> vietējās sabiedrības valodas, vēstures un institūciju jomā ir neaizstājami integrācijas faktori; imigrantu </w:t>
      </w:r>
      <w:r w:rsidRPr="00CF16C6">
        <w:rPr>
          <w:sz w:val="28"/>
          <w:szCs w:val="28"/>
        </w:rPr>
        <w:lastRenderedPageBreak/>
        <w:t xml:space="preserve">sekmīga integrācija ir iespējama tikai tad, ja tiem sniedz iespēju iegūt šīs </w:t>
      </w:r>
      <w:proofErr w:type="spellStart"/>
      <w:r w:rsidRPr="00CF16C6">
        <w:rPr>
          <w:sz w:val="28"/>
          <w:szCs w:val="28"/>
        </w:rPr>
        <w:t>pamatzināšanas</w:t>
      </w:r>
      <w:proofErr w:type="spellEnd"/>
      <w:r w:rsidRPr="00CF16C6">
        <w:rPr>
          <w:sz w:val="28"/>
          <w:szCs w:val="28"/>
        </w:rPr>
        <w:t>.</w:t>
      </w:r>
      <w:r w:rsidRPr="00CF16C6">
        <w:rPr>
          <w:rFonts w:eastAsia="TimesNewRoman"/>
          <w:sz w:val="28"/>
          <w:szCs w:val="28"/>
        </w:rPr>
        <w:t>”</w:t>
      </w:r>
      <w:r w:rsidRPr="00CF16C6">
        <w:rPr>
          <w:rStyle w:val="Vresatsauce"/>
          <w:rFonts w:eastAsia="TimesNewRoman"/>
          <w:sz w:val="28"/>
          <w:szCs w:val="28"/>
        </w:rPr>
        <w:footnoteReference w:id="11"/>
      </w:r>
      <w:r w:rsidRPr="00CF16C6">
        <w:rPr>
          <w:rFonts w:eastAsia="TimesNewRoman"/>
          <w:sz w:val="28"/>
          <w:szCs w:val="28"/>
        </w:rPr>
        <w:t xml:space="preserve"> </w:t>
      </w:r>
    </w:p>
    <w:p w14:paraId="4FC27B27" w14:textId="43735321" w:rsidR="00D97C4F" w:rsidRPr="00CF16C6" w:rsidRDefault="00D97C4F" w:rsidP="00CF16C6">
      <w:pPr>
        <w:ind w:firstLine="720"/>
        <w:jc w:val="both"/>
        <w:rPr>
          <w:rFonts w:eastAsia="Calibri"/>
          <w:sz w:val="28"/>
          <w:szCs w:val="28"/>
        </w:rPr>
      </w:pPr>
      <w:r w:rsidRPr="00CF16C6">
        <w:rPr>
          <w:rFonts w:eastAsia="Calibri"/>
          <w:sz w:val="28"/>
          <w:szCs w:val="28"/>
        </w:rPr>
        <w:t xml:space="preserve">Vienlaikus </w:t>
      </w:r>
      <w:r w:rsidR="00CE4CBA" w:rsidRPr="00CF16C6">
        <w:rPr>
          <w:sz w:val="28"/>
          <w:szCs w:val="28"/>
        </w:rPr>
        <w:t>saskaņā ar  vienu no Saliedētas un pilsoniski aktīvas sabiedrības attīstības plāna 2022.–2023.</w:t>
      </w:r>
      <w:r w:rsidR="006C7266" w:rsidRPr="00CF16C6">
        <w:rPr>
          <w:sz w:val="28"/>
          <w:szCs w:val="28"/>
        </w:rPr>
        <w:t> </w:t>
      </w:r>
      <w:r w:rsidR="00CE4CBA" w:rsidRPr="00CF16C6">
        <w:rPr>
          <w:sz w:val="28"/>
          <w:szCs w:val="28"/>
        </w:rPr>
        <w:t>gadam</w:t>
      </w:r>
      <w:r w:rsidR="00FF71F7" w:rsidRPr="00CF16C6">
        <w:rPr>
          <w:sz w:val="28"/>
          <w:szCs w:val="28"/>
        </w:rPr>
        <w:t xml:space="preserve"> (apstiprināts ar Ministru kabineta </w:t>
      </w:r>
      <w:r w:rsidR="007A55E6" w:rsidRPr="00CF16C6">
        <w:rPr>
          <w:sz w:val="28"/>
          <w:szCs w:val="28"/>
        </w:rPr>
        <w:t>2022. gada 18. janvāra rīkojumu Nr. 32</w:t>
      </w:r>
      <w:r w:rsidR="00FF71F7" w:rsidRPr="00CF16C6">
        <w:rPr>
          <w:sz w:val="28"/>
          <w:szCs w:val="28"/>
        </w:rPr>
        <w:t>)</w:t>
      </w:r>
      <w:r w:rsidR="00CE4CBA" w:rsidRPr="00CF16C6">
        <w:rPr>
          <w:sz w:val="28"/>
          <w:szCs w:val="28"/>
        </w:rPr>
        <w:t xml:space="preserve"> </w:t>
      </w:r>
      <w:proofErr w:type="spellStart"/>
      <w:r w:rsidR="00CE4CBA" w:rsidRPr="00CF16C6">
        <w:rPr>
          <w:sz w:val="28"/>
          <w:szCs w:val="28"/>
        </w:rPr>
        <w:t>izvērtējuma</w:t>
      </w:r>
      <w:proofErr w:type="spellEnd"/>
      <w:r w:rsidR="00CE4CBA" w:rsidRPr="00CF16C6">
        <w:rPr>
          <w:sz w:val="28"/>
          <w:szCs w:val="28"/>
        </w:rPr>
        <w:t xml:space="preserve"> </w:t>
      </w:r>
      <w:r w:rsidRPr="00CF16C6">
        <w:rPr>
          <w:rFonts w:eastAsia="Calibri"/>
          <w:sz w:val="28"/>
          <w:szCs w:val="28"/>
        </w:rPr>
        <w:t xml:space="preserve">galvenajām rekomendācijām Pamatnostādnēs noteikto mērķu īstenošanai ir nepieciešams stabils un (ņemot vērā imigrācijas tendences) augošs finansējums Vienas pieturas aģentūras darbībai, kas garantētu prognozējamu pieejamību galvenajiem integrācijas pasākumiem (valodas un integrācijas kursi, konsultācijas, tulku pakalpojumi) trešo valstu pilsoņiem – vai nu no projektu līdzekļiem vai, kad šāds finansējuma avots nav pieejams, valsts budžeta. </w:t>
      </w:r>
      <w:r w:rsidR="001C23F4" w:rsidRPr="00CF16C6">
        <w:rPr>
          <w:rFonts w:eastAsia="Calibri"/>
          <w:sz w:val="28"/>
          <w:szCs w:val="28"/>
        </w:rPr>
        <w:t>Visbeidzot, Ukrainas civiliedzīvotāji turpina saņemt atbalstu pašvaldībās visā Latvijā.</w:t>
      </w:r>
      <w:r w:rsidRPr="00CF16C6">
        <w:rPr>
          <w:rFonts w:eastAsia="Calibri"/>
          <w:sz w:val="28"/>
          <w:szCs w:val="28"/>
        </w:rPr>
        <w:t xml:space="preserve"> </w:t>
      </w:r>
      <w:r w:rsidR="00A22973" w:rsidRPr="00CF16C6">
        <w:rPr>
          <w:rFonts w:eastAsia="Calibri"/>
          <w:sz w:val="28"/>
          <w:szCs w:val="28"/>
        </w:rPr>
        <w:t xml:space="preserve">Turpmākajos gados </w:t>
      </w:r>
      <w:r w:rsidRPr="00CF16C6">
        <w:rPr>
          <w:rFonts w:eastAsia="Calibri"/>
          <w:sz w:val="28"/>
          <w:szCs w:val="28"/>
        </w:rPr>
        <w:t>ieteicams apsvērt iespēju arī atbalstu Ukrainas civiliedzīvotājiem organizēt caur Vienas pieturas aģentūru. Tāpat ieteicams apsvērt galveno integrācijas pasākumu piedāvāšanu arī Eiropas Savienības un Eiropas Ekonomikas zonas pilsoņiem, kas varētu būt arī maksas pakalpojums (vai ar līdzmaksājumu).</w:t>
      </w:r>
      <w:r w:rsidRPr="00CF16C6">
        <w:rPr>
          <w:rStyle w:val="Vresatsauce"/>
          <w:rFonts w:eastAsia="Calibri"/>
          <w:sz w:val="28"/>
          <w:szCs w:val="28"/>
        </w:rPr>
        <w:footnoteReference w:id="12"/>
      </w:r>
    </w:p>
    <w:p w14:paraId="142648C0" w14:textId="5A0EF007" w:rsidR="00267AE0" w:rsidRPr="00CF16C6" w:rsidRDefault="00534321" w:rsidP="00CF16C6">
      <w:pPr>
        <w:ind w:firstLine="720"/>
        <w:jc w:val="both"/>
        <w:rPr>
          <w:sz w:val="28"/>
          <w:szCs w:val="28"/>
        </w:rPr>
      </w:pPr>
      <w:r w:rsidRPr="00CF16C6">
        <w:rPr>
          <w:sz w:val="28"/>
          <w:szCs w:val="28"/>
        </w:rPr>
        <w:t>Saliedētas un pilsoniski aktīvas sabiedrības attīstības pamatnostādņu 2021.–2027.</w:t>
      </w:r>
      <w:r w:rsidR="00165544" w:rsidRPr="00CF16C6">
        <w:rPr>
          <w:sz w:val="28"/>
          <w:szCs w:val="28"/>
        </w:rPr>
        <w:t> </w:t>
      </w:r>
      <w:r w:rsidRPr="00CF16C6">
        <w:rPr>
          <w:sz w:val="28"/>
          <w:szCs w:val="28"/>
        </w:rPr>
        <w:t xml:space="preserve">gadam īstenošanas uzraudzības padome (turpmāk – </w:t>
      </w:r>
      <w:r w:rsidR="000F1DF9" w:rsidRPr="00CF16C6">
        <w:rPr>
          <w:sz w:val="28"/>
          <w:szCs w:val="28"/>
        </w:rPr>
        <w:t>P</w:t>
      </w:r>
      <w:r w:rsidRPr="00CF16C6">
        <w:rPr>
          <w:sz w:val="28"/>
          <w:szCs w:val="28"/>
        </w:rPr>
        <w:t xml:space="preserve">adome) ir koleģiāla uzraudzības institūcija, kuras darbības mērķis ir veicināt saskaņotu </w:t>
      </w:r>
      <w:r w:rsidR="00235AF8" w:rsidRPr="00CF16C6">
        <w:rPr>
          <w:sz w:val="28"/>
          <w:szCs w:val="28"/>
        </w:rPr>
        <w:t>P</w:t>
      </w:r>
      <w:r w:rsidRPr="00CF16C6">
        <w:rPr>
          <w:sz w:val="28"/>
          <w:szCs w:val="28"/>
        </w:rPr>
        <w:t xml:space="preserve">amatnostādņu rīcības virzienu (nacionālā identitāte un piederība, demokrātijas kultūra un iekļaujošs pilsoniskums, integrācija) īstenošanu. </w:t>
      </w:r>
      <w:proofErr w:type="spellStart"/>
      <w:r w:rsidR="006E135D" w:rsidRPr="00CF16C6">
        <w:rPr>
          <w:sz w:val="28"/>
          <w:szCs w:val="28"/>
        </w:rPr>
        <w:t>Starpinstitucionālai</w:t>
      </w:r>
      <w:proofErr w:type="spellEnd"/>
      <w:r w:rsidR="006E135D" w:rsidRPr="00CF16C6">
        <w:rPr>
          <w:sz w:val="28"/>
          <w:szCs w:val="28"/>
        </w:rPr>
        <w:t xml:space="preserve"> sadarbībai ir būtiska loma, lai veicinātu vienotas valsts politikas izstrādi un īstenošanu sabiedrības integrācijas jomā saliedētas un pilsoniski aktīvas sabiedrības attīstībai</w:t>
      </w:r>
      <w:r w:rsidR="006E135D" w:rsidRPr="00CF16C6">
        <w:rPr>
          <w:rStyle w:val="Vresatsauce"/>
          <w:sz w:val="28"/>
          <w:szCs w:val="28"/>
        </w:rPr>
        <w:footnoteReference w:id="13"/>
      </w:r>
      <w:r w:rsidR="006E135D" w:rsidRPr="00CF16C6">
        <w:rPr>
          <w:sz w:val="28"/>
          <w:szCs w:val="28"/>
        </w:rPr>
        <w:t>.</w:t>
      </w:r>
    </w:p>
    <w:p w14:paraId="6EB1DB79" w14:textId="10B91B88" w:rsidR="00267AE0" w:rsidRPr="00CF16C6" w:rsidRDefault="00267AE0" w:rsidP="00CF16C6">
      <w:pPr>
        <w:ind w:firstLine="720"/>
        <w:jc w:val="both"/>
        <w:rPr>
          <w:sz w:val="28"/>
          <w:szCs w:val="28"/>
        </w:rPr>
      </w:pPr>
      <w:r w:rsidRPr="00CF16C6">
        <w:rPr>
          <w:sz w:val="28"/>
          <w:szCs w:val="28"/>
        </w:rPr>
        <w:t>Laikā no 2022.</w:t>
      </w:r>
      <w:r w:rsidR="00165544" w:rsidRPr="00CF16C6">
        <w:rPr>
          <w:sz w:val="28"/>
          <w:szCs w:val="28"/>
        </w:rPr>
        <w:t> </w:t>
      </w:r>
      <w:r w:rsidRPr="00CF16C6">
        <w:rPr>
          <w:sz w:val="28"/>
          <w:szCs w:val="28"/>
        </w:rPr>
        <w:t xml:space="preserve">gada </w:t>
      </w:r>
      <w:r w:rsidR="00D134FA" w:rsidRPr="00CF16C6">
        <w:rPr>
          <w:sz w:val="28"/>
          <w:szCs w:val="28"/>
        </w:rPr>
        <w:t xml:space="preserve">Kultūras ministrija </w:t>
      </w:r>
      <w:r w:rsidRPr="00CF16C6">
        <w:rPr>
          <w:sz w:val="28"/>
          <w:szCs w:val="28"/>
        </w:rPr>
        <w:t xml:space="preserve">ir veikusi darbības, lai nodrošinātu finansējumu latviešu valodas mācībām un </w:t>
      </w:r>
      <w:proofErr w:type="spellStart"/>
      <w:r w:rsidR="00A343DE" w:rsidRPr="00CF16C6">
        <w:rPr>
          <w:sz w:val="28"/>
          <w:szCs w:val="28"/>
        </w:rPr>
        <w:t>kultūrorientācijas</w:t>
      </w:r>
      <w:proofErr w:type="spellEnd"/>
      <w:r w:rsidR="00A343DE" w:rsidRPr="00CF16C6">
        <w:rPr>
          <w:sz w:val="28"/>
          <w:szCs w:val="28"/>
        </w:rPr>
        <w:t xml:space="preserve"> pasākumiem Ukrai</w:t>
      </w:r>
      <w:r w:rsidR="00865D4A" w:rsidRPr="00CF16C6">
        <w:rPr>
          <w:sz w:val="28"/>
          <w:szCs w:val="28"/>
        </w:rPr>
        <w:t>na</w:t>
      </w:r>
      <w:r w:rsidR="00A343DE" w:rsidRPr="00CF16C6">
        <w:rPr>
          <w:sz w:val="28"/>
          <w:szCs w:val="28"/>
        </w:rPr>
        <w:t>s civiliedzīvotājiem. Program</w:t>
      </w:r>
      <w:r w:rsidR="00865D4A" w:rsidRPr="00CF16C6">
        <w:rPr>
          <w:sz w:val="28"/>
          <w:szCs w:val="28"/>
        </w:rPr>
        <w:t>ma</w:t>
      </w:r>
      <w:r w:rsidR="00A343DE" w:rsidRPr="00CF16C6">
        <w:rPr>
          <w:sz w:val="28"/>
          <w:szCs w:val="28"/>
        </w:rPr>
        <w:t xml:space="preserve">s īstenotas ciešā sadarbībā ar </w:t>
      </w:r>
      <w:r w:rsidR="00BE4F01" w:rsidRPr="00CF16C6">
        <w:rPr>
          <w:sz w:val="28"/>
          <w:szCs w:val="28"/>
        </w:rPr>
        <w:t>Fond</w:t>
      </w:r>
      <w:r w:rsidR="00153107" w:rsidRPr="00CF16C6">
        <w:rPr>
          <w:sz w:val="28"/>
          <w:szCs w:val="28"/>
        </w:rPr>
        <w:t>u</w:t>
      </w:r>
      <w:r w:rsidR="00191651" w:rsidRPr="00CF16C6">
        <w:rPr>
          <w:sz w:val="28"/>
          <w:szCs w:val="28"/>
        </w:rPr>
        <w:t xml:space="preserve"> (skat.1.</w:t>
      </w:r>
      <w:r w:rsidR="00BE4F01" w:rsidRPr="00CF16C6">
        <w:rPr>
          <w:sz w:val="28"/>
          <w:szCs w:val="28"/>
        </w:rPr>
        <w:t> </w:t>
      </w:r>
      <w:r w:rsidR="00191651" w:rsidRPr="00CF16C6">
        <w:rPr>
          <w:sz w:val="28"/>
          <w:szCs w:val="28"/>
        </w:rPr>
        <w:t>tabulu)</w:t>
      </w:r>
      <w:r w:rsidR="00A343DE" w:rsidRPr="00CF16C6">
        <w:rPr>
          <w:sz w:val="28"/>
          <w:szCs w:val="28"/>
        </w:rPr>
        <w:t>.</w:t>
      </w:r>
    </w:p>
    <w:p w14:paraId="41B9BED7" w14:textId="77777777" w:rsidR="00043E9C" w:rsidRDefault="00043E9C" w:rsidP="00CF16C6">
      <w:pPr>
        <w:jc w:val="both"/>
        <w:rPr>
          <w:sz w:val="28"/>
          <w:szCs w:val="28"/>
        </w:rPr>
      </w:pPr>
    </w:p>
    <w:p w14:paraId="0A9AC473" w14:textId="77777777" w:rsidR="00527385" w:rsidRDefault="00527385" w:rsidP="00CF16C6">
      <w:pPr>
        <w:jc w:val="both"/>
        <w:rPr>
          <w:sz w:val="28"/>
          <w:szCs w:val="28"/>
        </w:rPr>
      </w:pPr>
    </w:p>
    <w:p w14:paraId="2356E5EF" w14:textId="77777777" w:rsidR="00527385" w:rsidRDefault="00527385" w:rsidP="00CF16C6">
      <w:pPr>
        <w:jc w:val="both"/>
        <w:rPr>
          <w:sz w:val="28"/>
          <w:szCs w:val="28"/>
        </w:rPr>
      </w:pPr>
    </w:p>
    <w:p w14:paraId="4DF1EC12" w14:textId="77777777" w:rsidR="00527385" w:rsidRDefault="00527385" w:rsidP="00CF16C6">
      <w:pPr>
        <w:jc w:val="both"/>
        <w:rPr>
          <w:sz w:val="28"/>
          <w:szCs w:val="28"/>
        </w:rPr>
      </w:pPr>
    </w:p>
    <w:p w14:paraId="48AC649A" w14:textId="77777777" w:rsidR="00527385" w:rsidRDefault="00527385" w:rsidP="00CF16C6">
      <w:pPr>
        <w:jc w:val="both"/>
        <w:rPr>
          <w:sz w:val="28"/>
          <w:szCs w:val="28"/>
        </w:rPr>
      </w:pPr>
    </w:p>
    <w:p w14:paraId="22B5B6FF" w14:textId="77777777" w:rsidR="00527385" w:rsidRDefault="00527385" w:rsidP="00CF16C6">
      <w:pPr>
        <w:jc w:val="both"/>
        <w:rPr>
          <w:sz w:val="28"/>
          <w:szCs w:val="28"/>
        </w:rPr>
      </w:pPr>
    </w:p>
    <w:p w14:paraId="495D6E59" w14:textId="77777777" w:rsidR="00527385" w:rsidRDefault="00527385" w:rsidP="00CF16C6">
      <w:pPr>
        <w:jc w:val="both"/>
        <w:rPr>
          <w:sz w:val="28"/>
          <w:szCs w:val="28"/>
        </w:rPr>
      </w:pPr>
    </w:p>
    <w:p w14:paraId="2A94A593" w14:textId="77777777" w:rsidR="00527385" w:rsidRDefault="00527385" w:rsidP="00CF16C6">
      <w:pPr>
        <w:jc w:val="both"/>
        <w:rPr>
          <w:sz w:val="28"/>
          <w:szCs w:val="28"/>
        </w:rPr>
      </w:pPr>
    </w:p>
    <w:p w14:paraId="7DAFE2EF" w14:textId="77777777" w:rsidR="00527385" w:rsidRPr="00CF16C6" w:rsidRDefault="00527385" w:rsidP="00CF16C6">
      <w:pPr>
        <w:jc w:val="both"/>
        <w:rPr>
          <w:sz w:val="28"/>
          <w:szCs w:val="28"/>
        </w:rPr>
      </w:pPr>
    </w:p>
    <w:p w14:paraId="37E076FD" w14:textId="54BD87C8" w:rsidR="00865D4A" w:rsidRPr="00CF16C6" w:rsidRDefault="003B59DC" w:rsidP="00CF16C6">
      <w:pPr>
        <w:ind w:firstLine="720"/>
        <w:jc w:val="right"/>
        <w:rPr>
          <w:sz w:val="28"/>
          <w:szCs w:val="28"/>
        </w:rPr>
      </w:pPr>
      <w:r w:rsidRPr="00CF16C6">
        <w:rPr>
          <w:sz w:val="28"/>
          <w:szCs w:val="28"/>
        </w:rPr>
        <w:lastRenderedPageBreak/>
        <w:t>1.</w:t>
      </w:r>
      <w:r w:rsidR="00BE4F01" w:rsidRPr="00CF16C6">
        <w:rPr>
          <w:sz w:val="28"/>
          <w:szCs w:val="28"/>
        </w:rPr>
        <w:t> </w:t>
      </w:r>
      <w:r w:rsidRPr="00CF16C6">
        <w:rPr>
          <w:sz w:val="28"/>
          <w:szCs w:val="28"/>
        </w:rPr>
        <w:t>tabula</w:t>
      </w:r>
    </w:p>
    <w:p w14:paraId="140554E8" w14:textId="2861E9BA" w:rsidR="00ED7337" w:rsidRPr="00CF16C6" w:rsidRDefault="003B59DC" w:rsidP="00CF16C6">
      <w:pPr>
        <w:jc w:val="right"/>
        <w:rPr>
          <w:i/>
          <w:iCs/>
          <w:sz w:val="28"/>
          <w:szCs w:val="28"/>
        </w:rPr>
      </w:pPr>
      <w:r w:rsidRPr="00CF16C6">
        <w:rPr>
          <w:i/>
          <w:iCs/>
          <w:sz w:val="28"/>
          <w:szCs w:val="28"/>
        </w:rPr>
        <w:t xml:space="preserve">Avots: Kultūras ministrijas un </w:t>
      </w:r>
      <w:r w:rsidR="00D57897" w:rsidRPr="00CF16C6">
        <w:rPr>
          <w:i/>
          <w:iCs/>
          <w:sz w:val="28"/>
          <w:szCs w:val="28"/>
        </w:rPr>
        <w:t>F</w:t>
      </w:r>
      <w:r w:rsidRPr="00CF16C6">
        <w:rPr>
          <w:i/>
          <w:iCs/>
          <w:sz w:val="28"/>
          <w:szCs w:val="28"/>
        </w:rPr>
        <w:t>onda dati</w:t>
      </w:r>
    </w:p>
    <w:p w14:paraId="3A423367" w14:textId="77777777" w:rsidR="00ED7337" w:rsidRPr="00CF16C6" w:rsidRDefault="00ED7337" w:rsidP="00CF16C6">
      <w:pPr>
        <w:rPr>
          <w:sz w:val="28"/>
          <w:szCs w:val="28"/>
        </w:rPr>
      </w:pPr>
    </w:p>
    <w:tbl>
      <w:tblPr>
        <w:tblStyle w:val="Reatabula"/>
        <w:tblW w:w="0" w:type="auto"/>
        <w:tblLook w:val="04A0" w:firstRow="1" w:lastRow="0" w:firstColumn="1" w:lastColumn="0" w:noHBand="0" w:noVBand="1"/>
      </w:tblPr>
      <w:tblGrid>
        <w:gridCol w:w="846"/>
        <w:gridCol w:w="2693"/>
        <w:gridCol w:w="2410"/>
        <w:gridCol w:w="3112"/>
      </w:tblGrid>
      <w:tr w:rsidR="00D871C4" w:rsidRPr="00CF16C6" w14:paraId="3300A124" w14:textId="77777777" w:rsidTr="007851EB">
        <w:tc>
          <w:tcPr>
            <w:tcW w:w="846" w:type="dxa"/>
            <w:vAlign w:val="center"/>
            <w:hideMark/>
          </w:tcPr>
          <w:p w14:paraId="3F1EC75D" w14:textId="77777777" w:rsidR="00D871C4" w:rsidRPr="00CF16C6" w:rsidRDefault="00D871C4" w:rsidP="00CF16C6">
            <w:pPr>
              <w:jc w:val="center"/>
              <w:rPr>
                <w:b/>
                <w:bCs/>
                <w:sz w:val="28"/>
                <w:szCs w:val="28"/>
                <w:lang w:eastAsia="en-US"/>
              </w:rPr>
            </w:pPr>
            <w:r w:rsidRPr="00CF16C6">
              <w:rPr>
                <w:b/>
                <w:bCs/>
                <w:sz w:val="28"/>
                <w:szCs w:val="28"/>
                <w:lang w:eastAsia="en-US"/>
              </w:rPr>
              <w:t>Gads</w:t>
            </w:r>
          </w:p>
        </w:tc>
        <w:tc>
          <w:tcPr>
            <w:tcW w:w="2693" w:type="dxa"/>
            <w:vAlign w:val="center"/>
            <w:hideMark/>
          </w:tcPr>
          <w:p w14:paraId="1AD31FDE" w14:textId="77777777" w:rsidR="00D871C4" w:rsidRPr="00CF16C6" w:rsidRDefault="00D871C4" w:rsidP="00CF16C6">
            <w:pPr>
              <w:jc w:val="center"/>
              <w:rPr>
                <w:b/>
                <w:bCs/>
                <w:sz w:val="28"/>
                <w:szCs w:val="28"/>
                <w:lang w:eastAsia="en-US"/>
              </w:rPr>
            </w:pPr>
            <w:r w:rsidRPr="00CF16C6">
              <w:rPr>
                <w:b/>
                <w:bCs/>
                <w:sz w:val="28"/>
                <w:szCs w:val="28"/>
                <w:lang w:eastAsia="en-US"/>
              </w:rPr>
              <w:t>Programmas nosaukums</w:t>
            </w:r>
          </w:p>
        </w:tc>
        <w:tc>
          <w:tcPr>
            <w:tcW w:w="2410" w:type="dxa"/>
            <w:vAlign w:val="center"/>
            <w:hideMark/>
          </w:tcPr>
          <w:p w14:paraId="307A3C66" w14:textId="4F505CAF" w:rsidR="00D871C4" w:rsidRPr="00CF16C6" w:rsidRDefault="00402A53" w:rsidP="00CF16C6">
            <w:pPr>
              <w:jc w:val="center"/>
              <w:rPr>
                <w:b/>
                <w:bCs/>
                <w:sz w:val="28"/>
                <w:szCs w:val="28"/>
                <w:lang w:eastAsia="en-US"/>
              </w:rPr>
            </w:pPr>
            <w:r w:rsidRPr="00CF16C6">
              <w:rPr>
                <w:b/>
                <w:bCs/>
                <w:sz w:val="28"/>
                <w:szCs w:val="28"/>
                <w:lang w:eastAsia="en-US"/>
              </w:rPr>
              <w:t>Izlietotā f</w:t>
            </w:r>
            <w:r w:rsidR="00D871C4" w:rsidRPr="00CF16C6">
              <w:rPr>
                <w:b/>
                <w:bCs/>
                <w:sz w:val="28"/>
                <w:szCs w:val="28"/>
                <w:lang w:eastAsia="en-US"/>
              </w:rPr>
              <w:t xml:space="preserve">inansējuma apmērs, </w:t>
            </w:r>
            <w:proofErr w:type="spellStart"/>
            <w:r w:rsidR="000B1AC1" w:rsidRPr="00CF16C6">
              <w:rPr>
                <w:b/>
                <w:bCs/>
                <w:i/>
                <w:iCs/>
                <w:sz w:val="28"/>
                <w:szCs w:val="28"/>
                <w:lang w:eastAsia="en-US"/>
              </w:rPr>
              <w:t>euro</w:t>
            </w:r>
            <w:proofErr w:type="spellEnd"/>
          </w:p>
        </w:tc>
        <w:tc>
          <w:tcPr>
            <w:tcW w:w="3112" w:type="dxa"/>
            <w:vAlign w:val="center"/>
            <w:hideMark/>
          </w:tcPr>
          <w:p w14:paraId="5C6BEA19" w14:textId="77777777" w:rsidR="00D871C4" w:rsidRPr="00CF16C6" w:rsidRDefault="00D871C4" w:rsidP="00CF16C6">
            <w:pPr>
              <w:jc w:val="center"/>
              <w:rPr>
                <w:b/>
                <w:bCs/>
                <w:sz w:val="28"/>
                <w:szCs w:val="28"/>
                <w:lang w:eastAsia="en-US"/>
              </w:rPr>
            </w:pPr>
            <w:r w:rsidRPr="00CF16C6">
              <w:rPr>
                <w:b/>
                <w:bCs/>
                <w:sz w:val="28"/>
                <w:szCs w:val="28"/>
                <w:lang w:eastAsia="en-US"/>
              </w:rPr>
              <w:t>Īss rezultātu apraksts</w:t>
            </w:r>
          </w:p>
        </w:tc>
      </w:tr>
      <w:tr w:rsidR="00D871C4" w:rsidRPr="00CF16C6" w14:paraId="384062B9" w14:textId="77777777" w:rsidTr="007851EB">
        <w:trPr>
          <w:trHeight w:val="300"/>
        </w:trPr>
        <w:tc>
          <w:tcPr>
            <w:tcW w:w="846" w:type="dxa"/>
            <w:hideMark/>
          </w:tcPr>
          <w:p w14:paraId="3A32B6AC" w14:textId="77777777" w:rsidR="00D871C4" w:rsidRPr="00CF16C6" w:rsidRDefault="00D871C4" w:rsidP="00CF16C6">
            <w:pPr>
              <w:jc w:val="both"/>
              <w:rPr>
                <w:sz w:val="28"/>
                <w:szCs w:val="28"/>
                <w:lang w:eastAsia="en-US"/>
              </w:rPr>
            </w:pPr>
            <w:r w:rsidRPr="00CF16C6">
              <w:rPr>
                <w:sz w:val="28"/>
                <w:szCs w:val="28"/>
                <w:lang w:eastAsia="en-US"/>
              </w:rPr>
              <w:t>2022</w:t>
            </w:r>
          </w:p>
        </w:tc>
        <w:tc>
          <w:tcPr>
            <w:tcW w:w="2693" w:type="dxa"/>
            <w:hideMark/>
          </w:tcPr>
          <w:p w14:paraId="4696C118" w14:textId="77777777" w:rsidR="00D871C4" w:rsidRPr="00CF16C6" w:rsidRDefault="00D871C4" w:rsidP="00CF16C6">
            <w:pPr>
              <w:jc w:val="both"/>
              <w:rPr>
                <w:sz w:val="28"/>
                <w:szCs w:val="28"/>
                <w:lang w:eastAsia="en-US"/>
              </w:rPr>
            </w:pPr>
            <w:r w:rsidRPr="00CF16C6">
              <w:rPr>
                <w:color w:val="000000" w:themeColor="text1"/>
                <w:sz w:val="28"/>
                <w:szCs w:val="28"/>
                <w:lang w:eastAsia="en-US"/>
              </w:rPr>
              <w:t>Latviešu valodas mācības Ukrainas civiliedzīvotājiem</w:t>
            </w:r>
          </w:p>
        </w:tc>
        <w:tc>
          <w:tcPr>
            <w:tcW w:w="2410" w:type="dxa"/>
            <w:hideMark/>
          </w:tcPr>
          <w:p w14:paraId="207AA30B" w14:textId="4371029A" w:rsidR="00D871C4" w:rsidRPr="00CF16C6" w:rsidRDefault="0016338F" w:rsidP="00CF16C6">
            <w:pPr>
              <w:jc w:val="center"/>
              <w:rPr>
                <w:color w:val="000000" w:themeColor="text1"/>
                <w:sz w:val="28"/>
                <w:szCs w:val="28"/>
                <w:lang w:eastAsia="en-US"/>
              </w:rPr>
            </w:pPr>
            <w:r w:rsidRPr="00CF16C6">
              <w:rPr>
                <w:color w:val="000000" w:themeColor="text1"/>
                <w:sz w:val="28"/>
                <w:szCs w:val="28"/>
                <w:lang w:eastAsia="en-US"/>
              </w:rPr>
              <w:t>1 155 131,99</w:t>
            </w:r>
          </w:p>
        </w:tc>
        <w:tc>
          <w:tcPr>
            <w:tcW w:w="3112" w:type="dxa"/>
            <w:hideMark/>
          </w:tcPr>
          <w:p w14:paraId="1BCD9100" w14:textId="5FC11575" w:rsidR="00D871C4" w:rsidRPr="00CF16C6" w:rsidRDefault="0016338F" w:rsidP="00CF16C6">
            <w:pPr>
              <w:rPr>
                <w:sz w:val="28"/>
                <w:szCs w:val="28"/>
                <w:lang w:eastAsia="en-US"/>
              </w:rPr>
            </w:pPr>
            <w:r w:rsidRPr="00CF16C6">
              <w:rPr>
                <w:color w:val="000000" w:themeColor="text1"/>
                <w:sz w:val="28"/>
                <w:szCs w:val="28"/>
                <w:lang w:eastAsia="en-US"/>
              </w:rPr>
              <w:t>Mācības faktiski apmeklēja 3 507</w:t>
            </w:r>
            <w:r w:rsidR="00392FE5">
              <w:rPr>
                <w:color w:val="000000" w:themeColor="text1"/>
                <w:sz w:val="28"/>
                <w:szCs w:val="28"/>
                <w:lang w:eastAsia="en-US"/>
              </w:rPr>
              <w:t> </w:t>
            </w:r>
            <w:r w:rsidRPr="00CF16C6">
              <w:rPr>
                <w:color w:val="000000" w:themeColor="text1"/>
                <w:sz w:val="28"/>
                <w:szCs w:val="28"/>
                <w:lang w:eastAsia="en-US"/>
              </w:rPr>
              <w:t>Ukrainas civiliedzīvotāji. Sekmīgi pabeidza 2 599</w:t>
            </w:r>
            <w:r w:rsidR="00392FE5">
              <w:rPr>
                <w:color w:val="000000" w:themeColor="text1"/>
                <w:sz w:val="28"/>
                <w:szCs w:val="28"/>
                <w:lang w:eastAsia="en-US"/>
              </w:rPr>
              <w:t> </w:t>
            </w:r>
            <w:r w:rsidRPr="00CF16C6">
              <w:rPr>
                <w:color w:val="000000" w:themeColor="text1"/>
                <w:sz w:val="28"/>
                <w:szCs w:val="28"/>
                <w:lang w:eastAsia="en-US"/>
              </w:rPr>
              <w:t>personas.</w:t>
            </w:r>
          </w:p>
        </w:tc>
      </w:tr>
      <w:tr w:rsidR="00402A53" w:rsidRPr="00CF16C6" w14:paraId="3C73BF21" w14:textId="77777777" w:rsidTr="007851EB">
        <w:trPr>
          <w:trHeight w:val="300"/>
        </w:trPr>
        <w:tc>
          <w:tcPr>
            <w:tcW w:w="846" w:type="dxa"/>
          </w:tcPr>
          <w:p w14:paraId="1BE91100" w14:textId="5CBB8C2C" w:rsidR="00402A53" w:rsidRPr="00CF16C6" w:rsidRDefault="00402A53" w:rsidP="00CF16C6">
            <w:pPr>
              <w:jc w:val="both"/>
              <w:rPr>
                <w:sz w:val="28"/>
                <w:szCs w:val="28"/>
                <w:lang w:eastAsia="en-US"/>
              </w:rPr>
            </w:pPr>
            <w:r w:rsidRPr="00CF16C6">
              <w:rPr>
                <w:sz w:val="28"/>
                <w:szCs w:val="28"/>
                <w:lang w:eastAsia="en-US"/>
              </w:rPr>
              <w:t>2022</w:t>
            </w:r>
          </w:p>
        </w:tc>
        <w:tc>
          <w:tcPr>
            <w:tcW w:w="2693" w:type="dxa"/>
          </w:tcPr>
          <w:p w14:paraId="573DF29B" w14:textId="164B39B1" w:rsidR="00402A53" w:rsidRPr="00CF16C6" w:rsidRDefault="00402A53" w:rsidP="00CF16C6">
            <w:pPr>
              <w:jc w:val="both"/>
              <w:rPr>
                <w:color w:val="000000" w:themeColor="text1"/>
                <w:sz w:val="28"/>
                <w:szCs w:val="28"/>
                <w:lang w:eastAsia="en-US"/>
              </w:rPr>
            </w:pPr>
            <w:r w:rsidRPr="00CF16C6">
              <w:rPr>
                <w:color w:val="000000" w:themeColor="text1"/>
                <w:sz w:val="28"/>
                <w:szCs w:val="28"/>
                <w:lang w:eastAsia="en-US"/>
              </w:rPr>
              <w:t>Nevalstisko organizāciju darbība Ukrainas civiliedzīvotāju atbalstam</w:t>
            </w:r>
          </w:p>
        </w:tc>
        <w:tc>
          <w:tcPr>
            <w:tcW w:w="2410" w:type="dxa"/>
          </w:tcPr>
          <w:p w14:paraId="7E911AB1" w14:textId="6DE0849B" w:rsidR="00402A53" w:rsidRPr="00CF16C6" w:rsidRDefault="0016338F" w:rsidP="00CF16C6">
            <w:pPr>
              <w:jc w:val="center"/>
              <w:rPr>
                <w:color w:val="000000" w:themeColor="text1"/>
                <w:sz w:val="28"/>
                <w:szCs w:val="28"/>
                <w:lang w:eastAsia="en-US"/>
              </w:rPr>
            </w:pPr>
            <w:r w:rsidRPr="00CF16C6">
              <w:rPr>
                <w:color w:val="000000" w:themeColor="text1"/>
                <w:sz w:val="28"/>
                <w:szCs w:val="28"/>
                <w:lang w:eastAsia="en-US"/>
              </w:rPr>
              <w:t>274 892,62</w:t>
            </w:r>
          </w:p>
        </w:tc>
        <w:tc>
          <w:tcPr>
            <w:tcW w:w="3112" w:type="dxa"/>
          </w:tcPr>
          <w:p w14:paraId="5EEC4AD4" w14:textId="7775734C" w:rsidR="00402A53" w:rsidRPr="00CF16C6" w:rsidRDefault="00402A53" w:rsidP="00CF16C6">
            <w:pPr>
              <w:rPr>
                <w:color w:val="000000" w:themeColor="text1"/>
                <w:sz w:val="28"/>
                <w:szCs w:val="28"/>
                <w:lang w:eastAsia="en-US"/>
              </w:rPr>
            </w:pPr>
            <w:r w:rsidRPr="00CF16C6">
              <w:rPr>
                <w:color w:val="000000" w:themeColor="text1"/>
                <w:sz w:val="28"/>
                <w:szCs w:val="28"/>
                <w:lang w:eastAsia="en-US"/>
              </w:rPr>
              <w:t>Īstenoti</w:t>
            </w:r>
            <w:r w:rsidRPr="00CF16C6">
              <w:rPr>
                <w:b/>
                <w:bCs/>
                <w:color w:val="000000" w:themeColor="text1"/>
                <w:sz w:val="28"/>
                <w:szCs w:val="28"/>
                <w:lang w:eastAsia="en-US"/>
              </w:rPr>
              <w:t xml:space="preserve"> </w:t>
            </w:r>
            <w:r w:rsidRPr="00CF16C6">
              <w:rPr>
                <w:color w:val="000000" w:themeColor="text1"/>
                <w:sz w:val="28"/>
                <w:szCs w:val="28"/>
                <w:lang w:eastAsia="en-US"/>
              </w:rPr>
              <w:t xml:space="preserve">11 projekti, kuru ietvaros tika nodrošināta materiālās palīdzības sniegšana Ukrainas civiliedzīvotājiem, atbalsta punktu darbība, psiholoģiskais atbalsts, speciālistu konsultācijas (medicīnas, juridiskās u.tml.), brīvprātīgo koordinēšana, ziedojumu piesaiste,  pedagoģiskais atbalsts Ukrainas civiliedzīvotāju bērniem, sadarbība ar pašvaldības un valsts iestādēm, dažāda veida informatīvo mājaslapu uzturēšana. </w:t>
            </w:r>
          </w:p>
          <w:p w14:paraId="1FB9F835" w14:textId="5A3F6DBB" w:rsidR="00402A53" w:rsidRPr="00CF16C6" w:rsidRDefault="00402A53" w:rsidP="00CF16C6">
            <w:pPr>
              <w:rPr>
                <w:color w:val="000000" w:themeColor="text1"/>
                <w:sz w:val="28"/>
                <w:szCs w:val="28"/>
                <w:lang w:eastAsia="en-US"/>
              </w:rPr>
            </w:pPr>
            <w:r w:rsidRPr="00CF16C6">
              <w:rPr>
                <w:color w:val="000000" w:themeColor="text1"/>
                <w:sz w:val="28"/>
                <w:szCs w:val="28"/>
                <w:lang w:eastAsia="en-US"/>
              </w:rPr>
              <w:t>Projektu aktivitātēs tika iesaistīti 11 375 Ukrainas civiliedzīvotāji Latvijā (tostarp 592 bērni).</w:t>
            </w:r>
          </w:p>
        </w:tc>
      </w:tr>
      <w:tr w:rsidR="00D871C4" w:rsidRPr="00CF16C6" w14:paraId="40B6B525" w14:textId="77777777" w:rsidTr="007851EB">
        <w:trPr>
          <w:trHeight w:val="556"/>
        </w:trPr>
        <w:tc>
          <w:tcPr>
            <w:tcW w:w="846" w:type="dxa"/>
            <w:hideMark/>
          </w:tcPr>
          <w:p w14:paraId="1918361D" w14:textId="77777777" w:rsidR="00D871C4" w:rsidRPr="00CF16C6" w:rsidRDefault="00D871C4" w:rsidP="00CF16C6">
            <w:pPr>
              <w:jc w:val="both"/>
              <w:rPr>
                <w:sz w:val="28"/>
                <w:szCs w:val="28"/>
                <w:lang w:eastAsia="en-US"/>
              </w:rPr>
            </w:pPr>
            <w:r w:rsidRPr="00CF16C6">
              <w:rPr>
                <w:sz w:val="28"/>
                <w:szCs w:val="28"/>
                <w:lang w:eastAsia="en-US"/>
              </w:rPr>
              <w:t>2023</w:t>
            </w:r>
          </w:p>
        </w:tc>
        <w:tc>
          <w:tcPr>
            <w:tcW w:w="2693" w:type="dxa"/>
            <w:hideMark/>
          </w:tcPr>
          <w:p w14:paraId="50E0C762" w14:textId="77777777" w:rsidR="00D871C4" w:rsidRPr="00CF16C6" w:rsidRDefault="00D871C4" w:rsidP="00CF16C6">
            <w:pPr>
              <w:jc w:val="both"/>
              <w:rPr>
                <w:sz w:val="28"/>
                <w:szCs w:val="28"/>
                <w:lang w:eastAsia="en-US"/>
              </w:rPr>
            </w:pPr>
            <w:r w:rsidRPr="00CF16C6">
              <w:rPr>
                <w:color w:val="000000" w:themeColor="text1"/>
                <w:sz w:val="28"/>
                <w:szCs w:val="28"/>
                <w:lang w:eastAsia="en-US"/>
              </w:rPr>
              <w:t>Latviešu valodas mācības Ukrainas civiliedzīvotājiem</w:t>
            </w:r>
          </w:p>
        </w:tc>
        <w:tc>
          <w:tcPr>
            <w:tcW w:w="2410" w:type="dxa"/>
            <w:hideMark/>
          </w:tcPr>
          <w:p w14:paraId="5A4DD411" w14:textId="73781197" w:rsidR="00D871C4" w:rsidRPr="00CF16C6" w:rsidRDefault="0016338F" w:rsidP="00CF16C6">
            <w:pPr>
              <w:jc w:val="center"/>
              <w:rPr>
                <w:sz w:val="28"/>
                <w:szCs w:val="28"/>
                <w:lang w:eastAsia="en-US"/>
              </w:rPr>
            </w:pPr>
            <w:r w:rsidRPr="00CF16C6">
              <w:rPr>
                <w:color w:val="000000" w:themeColor="text1"/>
                <w:sz w:val="28"/>
                <w:szCs w:val="28"/>
                <w:lang w:eastAsia="en-US"/>
              </w:rPr>
              <w:t>2 839 111,30</w:t>
            </w:r>
          </w:p>
        </w:tc>
        <w:tc>
          <w:tcPr>
            <w:tcW w:w="3112" w:type="dxa"/>
            <w:hideMark/>
          </w:tcPr>
          <w:p w14:paraId="76CD655E" w14:textId="5DC738C5" w:rsidR="00D871C4" w:rsidRPr="00CF16C6" w:rsidRDefault="0016338F" w:rsidP="00CF16C6">
            <w:pPr>
              <w:rPr>
                <w:sz w:val="28"/>
                <w:szCs w:val="28"/>
                <w:lang w:eastAsia="en-US"/>
              </w:rPr>
            </w:pPr>
            <w:r w:rsidRPr="00CF16C6">
              <w:rPr>
                <w:color w:val="000000" w:themeColor="text1"/>
                <w:sz w:val="28"/>
                <w:szCs w:val="28"/>
                <w:lang w:eastAsia="en-US"/>
              </w:rPr>
              <w:t>Mācības faktiski apmeklēja 6</w:t>
            </w:r>
            <w:r w:rsidR="008A0A61" w:rsidRPr="00CF16C6">
              <w:rPr>
                <w:color w:val="000000" w:themeColor="text1"/>
                <w:sz w:val="28"/>
                <w:szCs w:val="28"/>
                <w:lang w:eastAsia="en-US"/>
              </w:rPr>
              <w:t> </w:t>
            </w:r>
            <w:r w:rsidRPr="00CF16C6">
              <w:rPr>
                <w:color w:val="000000" w:themeColor="text1"/>
                <w:sz w:val="28"/>
                <w:szCs w:val="28"/>
                <w:lang w:eastAsia="en-US"/>
              </w:rPr>
              <w:t>049</w:t>
            </w:r>
            <w:r w:rsidR="00392FE5">
              <w:rPr>
                <w:color w:val="000000" w:themeColor="text1"/>
                <w:sz w:val="28"/>
                <w:szCs w:val="28"/>
                <w:lang w:eastAsia="en-US"/>
              </w:rPr>
              <w:t> </w:t>
            </w:r>
            <w:r w:rsidRPr="00CF16C6">
              <w:rPr>
                <w:color w:val="000000" w:themeColor="text1"/>
                <w:sz w:val="28"/>
                <w:szCs w:val="28"/>
                <w:lang w:eastAsia="en-US"/>
              </w:rPr>
              <w:t>Ukrainas civiliedzīvotāji. Sekmīgi pabeidza 4</w:t>
            </w:r>
            <w:r w:rsidR="008A0A61" w:rsidRPr="00CF16C6">
              <w:rPr>
                <w:color w:val="000000" w:themeColor="text1"/>
                <w:sz w:val="28"/>
                <w:szCs w:val="28"/>
                <w:lang w:eastAsia="en-US"/>
              </w:rPr>
              <w:t> </w:t>
            </w:r>
            <w:r w:rsidRPr="00CF16C6">
              <w:rPr>
                <w:color w:val="000000" w:themeColor="text1"/>
                <w:sz w:val="28"/>
                <w:szCs w:val="28"/>
                <w:lang w:eastAsia="en-US"/>
              </w:rPr>
              <w:t>378</w:t>
            </w:r>
            <w:r w:rsidR="00392FE5">
              <w:rPr>
                <w:color w:val="000000" w:themeColor="text1"/>
                <w:sz w:val="28"/>
                <w:szCs w:val="28"/>
                <w:lang w:eastAsia="en-US"/>
              </w:rPr>
              <w:t> </w:t>
            </w:r>
            <w:r w:rsidRPr="00CF16C6">
              <w:rPr>
                <w:color w:val="000000" w:themeColor="text1"/>
                <w:sz w:val="28"/>
                <w:szCs w:val="28"/>
                <w:lang w:eastAsia="en-US"/>
              </w:rPr>
              <w:t>personas.</w:t>
            </w:r>
          </w:p>
        </w:tc>
      </w:tr>
      <w:tr w:rsidR="008A0A61" w:rsidRPr="00CF16C6" w14:paraId="21131910" w14:textId="77777777" w:rsidTr="000536DA">
        <w:tc>
          <w:tcPr>
            <w:tcW w:w="846" w:type="dxa"/>
            <w:hideMark/>
          </w:tcPr>
          <w:p w14:paraId="3C5018CB" w14:textId="77777777" w:rsidR="00D871C4" w:rsidRPr="00CF16C6" w:rsidRDefault="00D871C4" w:rsidP="00CF16C6">
            <w:pPr>
              <w:jc w:val="both"/>
              <w:rPr>
                <w:sz w:val="28"/>
                <w:szCs w:val="28"/>
                <w:lang w:eastAsia="en-US"/>
              </w:rPr>
            </w:pPr>
            <w:r w:rsidRPr="00CF16C6">
              <w:rPr>
                <w:sz w:val="28"/>
                <w:szCs w:val="28"/>
                <w:lang w:eastAsia="en-US"/>
              </w:rPr>
              <w:t>2023</w:t>
            </w:r>
          </w:p>
        </w:tc>
        <w:tc>
          <w:tcPr>
            <w:tcW w:w="2693" w:type="dxa"/>
            <w:hideMark/>
          </w:tcPr>
          <w:p w14:paraId="67D4011B" w14:textId="77777777" w:rsidR="00D871C4" w:rsidRPr="00CF16C6" w:rsidRDefault="00D871C4" w:rsidP="00CF16C6">
            <w:pPr>
              <w:jc w:val="both"/>
              <w:rPr>
                <w:sz w:val="28"/>
                <w:szCs w:val="28"/>
                <w:lang w:eastAsia="en-US"/>
              </w:rPr>
            </w:pPr>
            <w:proofErr w:type="spellStart"/>
            <w:r w:rsidRPr="00CF16C6">
              <w:rPr>
                <w:sz w:val="28"/>
                <w:szCs w:val="28"/>
                <w:lang w:eastAsia="en-US"/>
              </w:rPr>
              <w:t>Kultūrorientācijas</w:t>
            </w:r>
            <w:proofErr w:type="spellEnd"/>
            <w:r w:rsidRPr="00CF16C6">
              <w:rPr>
                <w:sz w:val="28"/>
                <w:szCs w:val="28"/>
                <w:lang w:eastAsia="en-US"/>
              </w:rPr>
              <w:t xml:space="preserve"> kursi un iekļaušanās pasākumi Ukrainas civiliedzīvotājiem</w:t>
            </w:r>
          </w:p>
        </w:tc>
        <w:tc>
          <w:tcPr>
            <w:tcW w:w="2410" w:type="dxa"/>
            <w:hideMark/>
          </w:tcPr>
          <w:p w14:paraId="4B3B4F16" w14:textId="781A47EE" w:rsidR="00D871C4" w:rsidRPr="00CF16C6" w:rsidRDefault="0016338F" w:rsidP="00CF16C6">
            <w:pPr>
              <w:jc w:val="center"/>
              <w:rPr>
                <w:sz w:val="28"/>
                <w:szCs w:val="28"/>
                <w:lang w:eastAsia="en-US"/>
              </w:rPr>
            </w:pPr>
            <w:r w:rsidRPr="00CF16C6">
              <w:rPr>
                <w:sz w:val="28"/>
                <w:szCs w:val="28"/>
                <w:lang w:eastAsia="en-US"/>
              </w:rPr>
              <w:t>1</w:t>
            </w:r>
            <w:r w:rsidR="000536DA" w:rsidRPr="00CF16C6">
              <w:rPr>
                <w:sz w:val="28"/>
                <w:szCs w:val="28"/>
                <w:lang w:eastAsia="en-US"/>
              </w:rPr>
              <w:t> </w:t>
            </w:r>
            <w:r w:rsidRPr="00CF16C6">
              <w:rPr>
                <w:sz w:val="28"/>
                <w:szCs w:val="28"/>
                <w:lang w:eastAsia="en-US"/>
              </w:rPr>
              <w:t>245</w:t>
            </w:r>
            <w:r w:rsidR="000536DA" w:rsidRPr="00CF16C6">
              <w:rPr>
                <w:sz w:val="28"/>
                <w:szCs w:val="28"/>
                <w:lang w:eastAsia="en-US"/>
              </w:rPr>
              <w:t> </w:t>
            </w:r>
            <w:r w:rsidRPr="00CF16C6">
              <w:rPr>
                <w:sz w:val="28"/>
                <w:szCs w:val="28"/>
                <w:lang w:eastAsia="en-US"/>
              </w:rPr>
              <w:t>533</w:t>
            </w:r>
          </w:p>
        </w:tc>
        <w:tc>
          <w:tcPr>
            <w:tcW w:w="3112" w:type="dxa"/>
            <w:hideMark/>
          </w:tcPr>
          <w:p w14:paraId="3D55D682" w14:textId="13CE500A" w:rsidR="00D871C4" w:rsidRPr="00CF16C6" w:rsidRDefault="00D871C4" w:rsidP="00CF16C6">
            <w:pPr>
              <w:rPr>
                <w:sz w:val="28"/>
                <w:szCs w:val="28"/>
                <w:lang w:eastAsia="en-US"/>
              </w:rPr>
            </w:pPr>
            <w:r w:rsidRPr="00CF16C6">
              <w:rPr>
                <w:sz w:val="28"/>
                <w:szCs w:val="28"/>
                <w:lang w:eastAsia="en-US"/>
              </w:rPr>
              <w:t xml:space="preserve">Programmas ietvaros tika noslēgti 27 līgumi ar pakalpojumu sniedzējiem par pasākumu īstenošanu. Kopā projektos iesaistīti </w:t>
            </w:r>
            <w:r w:rsidR="0016338F" w:rsidRPr="00CF16C6">
              <w:rPr>
                <w:sz w:val="28"/>
                <w:szCs w:val="28"/>
                <w:lang w:eastAsia="en-US"/>
              </w:rPr>
              <w:lastRenderedPageBreak/>
              <w:t xml:space="preserve">10 160 </w:t>
            </w:r>
            <w:r w:rsidRPr="00CF16C6">
              <w:rPr>
                <w:sz w:val="28"/>
                <w:szCs w:val="28"/>
                <w:lang w:eastAsia="en-US"/>
              </w:rPr>
              <w:t>U</w:t>
            </w:r>
            <w:r w:rsidR="0016338F" w:rsidRPr="00CF16C6">
              <w:rPr>
                <w:sz w:val="28"/>
                <w:szCs w:val="28"/>
                <w:lang w:eastAsia="en-US"/>
              </w:rPr>
              <w:t>krainas</w:t>
            </w:r>
            <w:r w:rsidRPr="00CF16C6">
              <w:rPr>
                <w:sz w:val="28"/>
                <w:szCs w:val="28"/>
                <w:lang w:eastAsia="en-US"/>
              </w:rPr>
              <w:t xml:space="preserve"> civiliedzīvotāj</w:t>
            </w:r>
            <w:r w:rsidR="0016338F" w:rsidRPr="00CF16C6">
              <w:rPr>
                <w:sz w:val="28"/>
                <w:szCs w:val="28"/>
                <w:lang w:eastAsia="en-US"/>
              </w:rPr>
              <w:t>i</w:t>
            </w:r>
            <w:r w:rsidRPr="00CF16C6">
              <w:rPr>
                <w:sz w:val="28"/>
                <w:szCs w:val="28"/>
                <w:lang w:eastAsia="en-US"/>
              </w:rPr>
              <w:t xml:space="preserve">. </w:t>
            </w:r>
          </w:p>
        </w:tc>
      </w:tr>
      <w:tr w:rsidR="00D871C4" w:rsidRPr="00CF16C6" w14:paraId="52CE6A26" w14:textId="77777777" w:rsidTr="007851EB">
        <w:trPr>
          <w:trHeight w:val="300"/>
        </w:trPr>
        <w:tc>
          <w:tcPr>
            <w:tcW w:w="846" w:type="dxa"/>
            <w:hideMark/>
          </w:tcPr>
          <w:p w14:paraId="74B53A80" w14:textId="77777777" w:rsidR="00D871C4" w:rsidRPr="00CF16C6" w:rsidRDefault="00D871C4" w:rsidP="00CF16C6">
            <w:pPr>
              <w:jc w:val="both"/>
              <w:rPr>
                <w:sz w:val="28"/>
                <w:szCs w:val="28"/>
                <w:lang w:eastAsia="en-US"/>
              </w:rPr>
            </w:pPr>
            <w:r w:rsidRPr="00CF16C6">
              <w:rPr>
                <w:sz w:val="28"/>
                <w:szCs w:val="28"/>
                <w:lang w:eastAsia="en-US"/>
              </w:rPr>
              <w:lastRenderedPageBreak/>
              <w:t>2024</w:t>
            </w:r>
          </w:p>
        </w:tc>
        <w:tc>
          <w:tcPr>
            <w:tcW w:w="2693" w:type="dxa"/>
            <w:hideMark/>
          </w:tcPr>
          <w:p w14:paraId="67922979" w14:textId="04C06FC5" w:rsidR="00D871C4" w:rsidRPr="00CF16C6" w:rsidRDefault="00D871C4" w:rsidP="00CF16C6">
            <w:pPr>
              <w:jc w:val="both"/>
              <w:rPr>
                <w:sz w:val="28"/>
                <w:szCs w:val="28"/>
                <w:lang w:eastAsia="en-US"/>
              </w:rPr>
            </w:pPr>
            <w:r w:rsidRPr="00CF16C6">
              <w:rPr>
                <w:color w:val="000000" w:themeColor="text1"/>
                <w:sz w:val="28"/>
                <w:szCs w:val="28"/>
                <w:lang w:eastAsia="en-US"/>
              </w:rPr>
              <w:t>Latviešu valodas mācības Ukrainas civiliedzīvotājiem</w:t>
            </w:r>
          </w:p>
        </w:tc>
        <w:tc>
          <w:tcPr>
            <w:tcW w:w="2410" w:type="dxa"/>
            <w:hideMark/>
          </w:tcPr>
          <w:p w14:paraId="6D4DF33A" w14:textId="61114D05" w:rsidR="00D871C4" w:rsidRPr="00CF16C6" w:rsidRDefault="0016338F" w:rsidP="00CF16C6">
            <w:pPr>
              <w:jc w:val="center"/>
              <w:rPr>
                <w:color w:val="000000" w:themeColor="text1"/>
                <w:sz w:val="28"/>
                <w:szCs w:val="28"/>
                <w:lang w:eastAsia="en-US"/>
              </w:rPr>
            </w:pPr>
            <w:r w:rsidRPr="00CF16C6">
              <w:rPr>
                <w:color w:val="000000" w:themeColor="text1"/>
                <w:sz w:val="28"/>
                <w:szCs w:val="28"/>
                <w:lang w:eastAsia="en-US"/>
              </w:rPr>
              <w:t>4</w:t>
            </w:r>
            <w:r w:rsidR="000536DA" w:rsidRPr="00CF16C6">
              <w:rPr>
                <w:color w:val="000000" w:themeColor="text1"/>
                <w:sz w:val="28"/>
                <w:szCs w:val="28"/>
                <w:lang w:eastAsia="en-US"/>
              </w:rPr>
              <w:t> </w:t>
            </w:r>
            <w:r w:rsidRPr="00CF16C6">
              <w:rPr>
                <w:color w:val="000000" w:themeColor="text1"/>
                <w:sz w:val="28"/>
                <w:szCs w:val="28"/>
                <w:lang w:eastAsia="en-US"/>
              </w:rPr>
              <w:t>500</w:t>
            </w:r>
            <w:r w:rsidR="000536DA" w:rsidRPr="00CF16C6">
              <w:rPr>
                <w:color w:val="000000" w:themeColor="text1"/>
                <w:sz w:val="28"/>
                <w:szCs w:val="28"/>
                <w:lang w:eastAsia="en-US"/>
              </w:rPr>
              <w:t> </w:t>
            </w:r>
            <w:r w:rsidRPr="00CF16C6">
              <w:rPr>
                <w:color w:val="000000" w:themeColor="text1"/>
                <w:sz w:val="28"/>
                <w:szCs w:val="28"/>
                <w:lang w:eastAsia="en-US"/>
              </w:rPr>
              <w:t>393</w:t>
            </w:r>
          </w:p>
        </w:tc>
        <w:tc>
          <w:tcPr>
            <w:tcW w:w="3112" w:type="dxa"/>
            <w:hideMark/>
          </w:tcPr>
          <w:p w14:paraId="6278E3F7" w14:textId="41EABC1E" w:rsidR="00D871C4" w:rsidRPr="00CF16C6" w:rsidRDefault="0016338F" w:rsidP="00CF16C6">
            <w:pPr>
              <w:rPr>
                <w:sz w:val="28"/>
                <w:szCs w:val="28"/>
                <w:lang w:eastAsia="en-US"/>
              </w:rPr>
            </w:pPr>
            <w:r w:rsidRPr="00CF16C6">
              <w:rPr>
                <w:color w:val="000000" w:themeColor="text1"/>
                <w:sz w:val="28"/>
                <w:szCs w:val="28"/>
                <w:lang w:eastAsia="en-US"/>
              </w:rPr>
              <w:t>Mācības faktiski apmeklēja 6</w:t>
            </w:r>
            <w:r w:rsidR="008A0A61" w:rsidRPr="00CF16C6">
              <w:rPr>
                <w:color w:val="000000" w:themeColor="text1"/>
                <w:sz w:val="28"/>
                <w:szCs w:val="28"/>
                <w:lang w:eastAsia="en-US"/>
              </w:rPr>
              <w:t> </w:t>
            </w:r>
            <w:r w:rsidRPr="00CF16C6">
              <w:rPr>
                <w:color w:val="000000" w:themeColor="text1"/>
                <w:sz w:val="28"/>
                <w:szCs w:val="28"/>
                <w:lang w:eastAsia="en-US"/>
              </w:rPr>
              <w:t>114</w:t>
            </w:r>
            <w:r w:rsidR="00392FE5">
              <w:rPr>
                <w:color w:val="000000" w:themeColor="text1"/>
                <w:sz w:val="28"/>
                <w:szCs w:val="28"/>
                <w:lang w:eastAsia="en-US"/>
              </w:rPr>
              <w:t> </w:t>
            </w:r>
            <w:r w:rsidRPr="00CF16C6">
              <w:rPr>
                <w:color w:val="000000" w:themeColor="text1"/>
                <w:sz w:val="28"/>
                <w:szCs w:val="28"/>
                <w:lang w:eastAsia="en-US"/>
              </w:rPr>
              <w:t>Ukrainas civiliedzīvotāji. Sekmīgi pabeidza 4</w:t>
            </w:r>
            <w:r w:rsidR="008A0A61" w:rsidRPr="00CF16C6">
              <w:rPr>
                <w:color w:val="000000" w:themeColor="text1"/>
                <w:sz w:val="28"/>
                <w:szCs w:val="28"/>
                <w:lang w:eastAsia="en-US"/>
              </w:rPr>
              <w:t> </w:t>
            </w:r>
            <w:r w:rsidRPr="00CF16C6">
              <w:rPr>
                <w:color w:val="000000" w:themeColor="text1"/>
                <w:sz w:val="28"/>
                <w:szCs w:val="28"/>
                <w:lang w:eastAsia="en-US"/>
              </w:rPr>
              <w:t>803</w:t>
            </w:r>
            <w:r w:rsidR="00392FE5">
              <w:rPr>
                <w:color w:val="000000" w:themeColor="text1"/>
                <w:sz w:val="28"/>
                <w:szCs w:val="28"/>
                <w:lang w:eastAsia="en-US"/>
              </w:rPr>
              <w:t> </w:t>
            </w:r>
            <w:r w:rsidRPr="00CF16C6">
              <w:rPr>
                <w:color w:val="000000" w:themeColor="text1"/>
                <w:sz w:val="28"/>
                <w:szCs w:val="28"/>
                <w:lang w:eastAsia="en-US"/>
              </w:rPr>
              <w:t>personas.</w:t>
            </w:r>
          </w:p>
        </w:tc>
      </w:tr>
      <w:tr w:rsidR="000209DC" w:rsidRPr="00CF16C6" w14:paraId="1ED069F7" w14:textId="77777777" w:rsidTr="007851EB">
        <w:trPr>
          <w:trHeight w:val="300"/>
        </w:trPr>
        <w:tc>
          <w:tcPr>
            <w:tcW w:w="846" w:type="dxa"/>
          </w:tcPr>
          <w:p w14:paraId="703F8ECA" w14:textId="10025ADF" w:rsidR="000209DC" w:rsidRPr="00CF16C6" w:rsidRDefault="000209DC" w:rsidP="00CF16C6">
            <w:pPr>
              <w:jc w:val="both"/>
              <w:rPr>
                <w:sz w:val="28"/>
                <w:szCs w:val="28"/>
                <w:lang w:eastAsia="en-US"/>
              </w:rPr>
            </w:pPr>
            <w:r w:rsidRPr="00CF16C6">
              <w:rPr>
                <w:sz w:val="28"/>
                <w:szCs w:val="28"/>
                <w:lang w:eastAsia="en-US"/>
              </w:rPr>
              <w:t>2024</w:t>
            </w:r>
          </w:p>
        </w:tc>
        <w:tc>
          <w:tcPr>
            <w:tcW w:w="2693" w:type="dxa"/>
          </w:tcPr>
          <w:p w14:paraId="5155DF7B" w14:textId="70701DEC" w:rsidR="000209DC" w:rsidRPr="00CF16C6" w:rsidRDefault="000209DC" w:rsidP="00CF16C6">
            <w:pPr>
              <w:jc w:val="both"/>
              <w:rPr>
                <w:color w:val="000000" w:themeColor="text1"/>
                <w:sz w:val="28"/>
                <w:szCs w:val="28"/>
                <w:lang w:eastAsia="en-US"/>
              </w:rPr>
            </w:pPr>
            <w:proofErr w:type="spellStart"/>
            <w:r w:rsidRPr="00CF16C6">
              <w:rPr>
                <w:color w:val="000000" w:themeColor="text1"/>
                <w:sz w:val="28"/>
                <w:szCs w:val="28"/>
                <w:lang w:eastAsia="en-US"/>
              </w:rPr>
              <w:t>Kultūrorientācijas</w:t>
            </w:r>
            <w:proofErr w:type="spellEnd"/>
            <w:r w:rsidRPr="00CF16C6">
              <w:rPr>
                <w:color w:val="000000" w:themeColor="text1"/>
                <w:sz w:val="28"/>
                <w:szCs w:val="28"/>
                <w:lang w:eastAsia="en-US"/>
              </w:rPr>
              <w:t xml:space="preserve"> kursi un iekļaušanās pasākumi Ukrainas civiliedzīvotājiem</w:t>
            </w:r>
          </w:p>
        </w:tc>
        <w:tc>
          <w:tcPr>
            <w:tcW w:w="2410" w:type="dxa"/>
          </w:tcPr>
          <w:p w14:paraId="666B5483" w14:textId="293AB74A" w:rsidR="000209DC" w:rsidRPr="00CF16C6" w:rsidRDefault="0016338F" w:rsidP="00CF16C6">
            <w:pPr>
              <w:jc w:val="center"/>
              <w:rPr>
                <w:color w:val="000000" w:themeColor="text1"/>
                <w:sz w:val="28"/>
                <w:szCs w:val="28"/>
                <w:lang w:eastAsia="en-US"/>
              </w:rPr>
            </w:pPr>
            <w:r w:rsidRPr="00CF16C6">
              <w:rPr>
                <w:sz w:val="28"/>
                <w:szCs w:val="28"/>
                <w:lang w:eastAsia="en-US"/>
              </w:rPr>
              <w:t>3 427</w:t>
            </w:r>
            <w:r w:rsidR="000536DA" w:rsidRPr="00CF16C6">
              <w:rPr>
                <w:sz w:val="28"/>
                <w:szCs w:val="28"/>
                <w:lang w:eastAsia="en-US"/>
              </w:rPr>
              <w:t> </w:t>
            </w:r>
            <w:r w:rsidRPr="00CF16C6">
              <w:rPr>
                <w:sz w:val="28"/>
                <w:szCs w:val="28"/>
                <w:lang w:eastAsia="en-US"/>
              </w:rPr>
              <w:t>279</w:t>
            </w:r>
          </w:p>
        </w:tc>
        <w:tc>
          <w:tcPr>
            <w:tcW w:w="3112" w:type="dxa"/>
          </w:tcPr>
          <w:p w14:paraId="2E17145B" w14:textId="77777777" w:rsidR="000209DC" w:rsidRPr="00CF16C6" w:rsidRDefault="000209DC" w:rsidP="00CF16C6">
            <w:pPr>
              <w:rPr>
                <w:color w:val="000000" w:themeColor="text1"/>
                <w:sz w:val="28"/>
                <w:szCs w:val="28"/>
                <w:lang w:eastAsia="en-US"/>
              </w:rPr>
            </w:pPr>
            <w:r w:rsidRPr="00CF16C6">
              <w:rPr>
                <w:color w:val="000000" w:themeColor="text1"/>
                <w:sz w:val="28"/>
                <w:szCs w:val="28"/>
                <w:lang w:eastAsia="en-US"/>
              </w:rPr>
              <w:t>Programmas ietvaros tika noslēgti 51 līgumi ar pakalpojumu sniedzējiem par pasākumu īstenošanu.</w:t>
            </w:r>
          </w:p>
          <w:p w14:paraId="3E9615D5" w14:textId="3757885F" w:rsidR="000209DC" w:rsidRPr="00CF16C6" w:rsidRDefault="000209DC" w:rsidP="00CF16C6">
            <w:pPr>
              <w:rPr>
                <w:color w:val="000000" w:themeColor="text1"/>
                <w:sz w:val="28"/>
                <w:szCs w:val="28"/>
                <w:lang w:eastAsia="en-US"/>
              </w:rPr>
            </w:pPr>
            <w:r w:rsidRPr="00CF16C6">
              <w:rPr>
                <w:sz w:val="28"/>
                <w:szCs w:val="28"/>
                <w:lang w:eastAsia="en-US"/>
              </w:rPr>
              <w:t xml:space="preserve">Kopā projektos iesaistīti </w:t>
            </w:r>
            <w:r w:rsidR="0016338F" w:rsidRPr="00CF16C6">
              <w:rPr>
                <w:sz w:val="28"/>
                <w:szCs w:val="28"/>
                <w:lang w:eastAsia="en-US"/>
              </w:rPr>
              <w:t xml:space="preserve">31 297 </w:t>
            </w:r>
            <w:r w:rsidRPr="00CF16C6">
              <w:rPr>
                <w:sz w:val="28"/>
                <w:szCs w:val="28"/>
                <w:lang w:eastAsia="en-US"/>
              </w:rPr>
              <w:t>U</w:t>
            </w:r>
            <w:r w:rsidR="0016338F" w:rsidRPr="00CF16C6">
              <w:rPr>
                <w:sz w:val="28"/>
                <w:szCs w:val="28"/>
                <w:lang w:eastAsia="en-US"/>
              </w:rPr>
              <w:t xml:space="preserve">krainas </w:t>
            </w:r>
            <w:r w:rsidRPr="00CF16C6">
              <w:rPr>
                <w:sz w:val="28"/>
                <w:szCs w:val="28"/>
                <w:lang w:eastAsia="en-US"/>
              </w:rPr>
              <w:t>civiliedzīvotāji</w:t>
            </w:r>
            <w:r w:rsidR="0016338F" w:rsidRPr="00CF16C6">
              <w:rPr>
                <w:sz w:val="28"/>
                <w:szCs w:val="28"/>
                <w:lang w:eastAsia="en-US"/>
              </w:rPr>
              <w:t>.</w:t>
            </w:r>
          </w:p>
        </w:tc>
      </w:tr>
      <w:tr w:rsidR="0016338F" w:rsidRPr="00CF16C6" w14:paraId="413562A7" w14:textId="77777777" w:rsidTr="007851EB">
        <w:trPr>
          <w:trHeight w:val="300"/>
        </w:trPr>
        <w:tc>
          <w:tcPr>
            <w:tcW w:w="846" w:type="dxa"/>
          </w:tcPr>
          <w:p w14:paraId="61A7A3AB" w14:textId="1892B02E" w:rsidR="0016338F" w:rsidRPr="00CF16C6" w:rsidRDefault="0016338F" w:rsidP="00CF16C6">
            <w:pPr>
              <w:jc w:val="both"/>
              <w:rPr>
                <w:sz w:val="28"/>
                <w:szCs w:val="28"/>
                <w:lang w:eastAsia="en-US"/>
              </w:rPr>
            </w:pPr>
            <w:r w:rsidRPr="00CF16C6">
              <w:rPr>
                <w:sz w:val="28"/>
                <w:szCs w:val="28"/>
                <w:lang w:eastAsia="en-US"/>
              </w:rPr>
              <w:t>2025</w:t>
            </w:r>
          </w:p>
        </w:tc>
        <w:tc>
          <w:tcPr>
            <w:tcW w:w="2693" w:type="dxa"/>
          </w:tcPr>
          <w:p w14:paraId="773EC989" w14:textId="45539884" w:rsidR="0016338F" w:rsidRPr="00CF16C6" w:rsidRDefault="0016338F" w:rsidP="00CF16C6">
            <w:pPr>
              <w:jc w:val="both"/>
              <w:rPr>
                <w:color w:val="000000" w:themeColor="text1"/>
                <w:sz w:val="28"/>
                <w:szCs w:val="28"/>
                <w:lang w:eastAsia="en-US"/>
              </w:rPr>
            </w:pPr>
            <w:r w:rsidRPr="00CF16C6">
              <w:rPr>
                <w:color w:val="000000" w:themeColor="text1"/>
                <w:sz w:val="28"/>
                <w:szCs w:val="28"/>
                <w:lang w:eastAsia="en-US"/>
              </w:rPr>
              <w:t>Latviešu valodas mācības Ukrainas civiliedzīvotājiem</w:t>
            </w:r>
          </w:p>
        </w:tc>
        <w:tc>
          <w:tcPr>
            <w:tcW w:w="2410" w:type="dxa"/>
          </w:tcPr>
          <w:p w14:paraId="3EC6749F" w14:textId="5E29A704" w:rsidR="0016338F" w:rsidRPr="00CF16C6" w:rsidRDefault="0016338F" w:rsidP="00CF16C6">
            <w:pPr>
              <w:jc w:val="center"/>
              <w:rPr>
                <w:sz w:val="28"/>
                <w:szCs w:val="28"/>
                <w:lang w:eastAsia="en-US"/>
              </w:rPr>
            </w:pPr>
            <w:r w:rsidRPr="00CF16C6">
              <w:rPr>
                <w:sz w:val="28"/>
                <w:szCs w:val="28"/>
                <w:lang w:eastAsia="en-US"/>
              </w:rPr>
              <w:t>1</w:t>
            </w:r>
            <w:r w:rsidR="000536DA" w:rsidRPr="00CF16C6">
              <w:rPr>
                <w:sz w:val="28"/>
                <w:szCs w:val="28"/>
                <w:lang w:eastAsia="en-US"/>
              </w:rPr>
              <w:t> </w:t>
            </w:r>
            <w:r w:rsidRPr="00CF16C6">
              <w:rPr>
                <w:sz w:val="28"/>
                <w:szCs w:val="28"/>
                <w:lang w:eastAsia="en-US"/>
              </w:rPr>
              <w:t>149</w:t>
            </w:r>
            <w:r w:rsidR="000536DA" w:rsidRPr="00CF16C6">
              <w:rPr>
                <w:sz w:val="28"/>
                <w:szCs w:val="28"/>
                <w:lang w:eastAsia="en-US"/>
              </w:rPr>
              <w:t> </w:t>
            </w:r>
            <w:r w:rsidRPr="00CF16C6">
              <w:rPr>
                <w:sz w:val="28"/>
                <w:szCs w:val="28"/>
                <w:lang w:eastAsia="en-US"/>
              </w:rPr>
              <w:t>782,55 (</w:t>
            </w:r>
            <w:r w:rsidR="00243BDE" w:rsidRPr="00CF16C6">
              <w:rPr>
                <w:sz w:val="28"/>
                <w:szCs w:val="28"/>
                <w:lang w:eastAsia="en-US"/>
              </w:rPr>
              <w:t>i</w:t>
            </w:r>
            <w:r w:rsidRPr="00CF16C6">
              <w:rPr>
                <w:sz w:val="28"/>
                <w:szCs w:val="28"/>
                <w:lang w:eastAsia="en-US"/>
              </w:rPr>
              <w:t>zmaksātais finansējums avansa maksājumos)</w:t>
            </w:r>
          </w:p>
        </w:tc>
        <w:tc>
          <w:tcPr>
            <w:tcW w:w="3112" w:type="dxa"/>
          </w:tcPr>
          <w:p w14:paraId="53822DD6" w14:textId="005C78EF" w:rsidR="0016338F" w:rsidRPr="00CF16C6" w:rsidRDefault="0016338F" w:rsidP="00CF16C6">
            <w:pPr>
              <w:rPr>
                <w:color w:val="000000" w:themeColor="text1"/>
                <w:sz w:val="28"/>
                <w:szCs w:val="28"/>
                <w:lang w:eastAsia="en-US"/>
              </w:rPr>
            </w:pPr>
            <w:r w:rsidRPr="00CF16C6">
              <w:rPr>
                <w:color w:val="000000" w:themeColor="text1"/>
                <w:sz w:val="28"/>
                <w:szCs w:val="28"/>
                <w:lang w:eastAsia="en-US"/>
              </w:rPr>
              <w:t>Mācībām pieteikušies 2 196 Ukrainas civiliedzīvotāji, tostarp 265 bērni un jaunieši.</w:t>
            </w:r>
          </w:p>
          <w:p w14:paraId="44254508" w14:textId="77777777" w:rsidR="0016338F" w:rsidRPr="00CF16C6" w:rsidRDefault="0016338F" w:rsidP="00CF16C6">
            <w:pPr>
              <w:rPr>
                <w:color w:val="000000" w:themeColor="text1"/>
                <w:sz w:val="28"/>
                <w:szCs w:val="28"/>
                <w:lang w:eastAsia="en-US"/>
              </w:rPr>
            </w:pPr>
            <w:r w:rsidRPr="00CF16C6">
              <w:rPr>
                <w:color w:val="000000" w:themeColor="text1"/>
                <w:sz w:val="28"/>
                <w:szCs w:val="28"/>
                <w:lang w:eastAsia="en-US"/>
              </w:rPr>
              <w:t>Apmācību līmeņiem pieteikušies: A1-845, A2-418, B1-403, B2-236, C1-20, C2 -9.</w:t>
            </w:r>
          </w:p>
          <w:p w14:paraId="5E74C84F" w14:textId="760DD5ED" w:rsidR="0016338F" w:rsidRPr="00CF16C6" w:rsidRDefault="0016338F" w:rsidP="00CF16C6">
            <w:pPr>
              <w:rPr>
                <w:color w:val="000000" w:themeColor="text1"/>
                <w:sz w:val="28"/>
                <w:szCs w:val="28"/>
                <w:lang w:eastAsia="en-US"/>
              </w:rPr>
            </w:pPr>
            <w:r w:rsidRPr="00CF16C6">
              <w:rPr>
                <w:color w:val="000000" w:themeColor="text1"/>
                <w:sz w:val="28"/>
                <w:szCs w:val="28"/>
                <w:lang w:eastAsia="en-US"/>
              </w:rPr>
              <w:t>Bērniem un jauniešiem apmācību līmeņi nav noteikti.</w:t>
            </w:r>
          </w:p>
        </w:tc>
      </w:tr>
      <w:tr w:rsidR="0016338F" w:rsidRPr="00CF16C6" w14:paraId="5742F4DD" w14:textId="77777777" w:rsidTr="007851EB">
        <w:trPr>
          <w:trHeight w:val="300"/>
        </w:trPr>
        <w:tc>
          <w:tcPr>
            <w:tcW w:w="846" w:type="dxa"/>
          </w:tcPr>
          <w:p w14:paraId="175502FB" w14:textId="66380EBB" w:rsidR="0016338F" w:rsidRPr="00CF16C6" w:rsidRDefault="0016338F" w:rsidP="00CF16C6">
            <w:pPr>
              <w:jc w:val="both"/>
              <w:rPr>
                <w:sz w:val="28"/>
                <w:szCs w:val="28"/>
                <w:lang w:eastAsia="en-US"/>
              </w:rPr>
            </w:pPr>
            <w:r w:rsidRPr="00CF16C6">
              <w:rPr>
                <w:sz w:val="28"/>
                <w:szCs w:val="28"/>
                <w:lang w:eastAsia="en-US"/>
              </w:rPr>
              <w:t>2025</w:t>
            </w:r>
          </w:p>
        </w:tc>
        <w:tc>
          <w:tcPr>
            <w:tcW w:w="2693" w:type="dxa"/>
          </w:tcPr>
          <w:p w14:paraId="33600F15" w14:textId="64A33912" w:rsidR="0016338F" w:rsidRPr="00CF16C6" w:rsidRDefault="0016338F" w:rsidP="00CF16C6">
            <w:pPr>
              <w:jc w:val="both"/>
              <w:rPr>
                <w:color w:val="000000" w:themeColor="text1"/>
                <w:sz w:val="28"/>
                <w:szCs w:val="28"/>
                <w:lang w:eastAsia="en-US"/>
              </w:rPr>
            </w:pPr>
            <w:proofErr w:type="spellStart"/>
            <w:r w:rsidRPr="00CF16C6">
              <w:rPr>
                <w:color w:val="000000" w:themeColor="text1"/>
                <w:sz w:val="28"/>
                <w:szCs w:val="28"/>
                <w:lang w:eastAsia="en-US"/>
              </w:rPr>
              <w:t>Kultūrorientācijas</w:t>
            </w:r>
            <w:proofErr w:type="spellEnd"/>
            <w:r w:rsidRPr="00CF16C6">
              <w:rPr>
                <w:color w:val="000000" w:themeColor="text1"/>
                <w:sz w:val="28"/>
                <w:szCs w:val="28"/>
                <w:lang w:eastAsia="en-US"/>
              </w:rPr>
              <w:t xml:space="preserve"> kursi un iekļaušanās pasākumi Ukrainas civiliedzīvotājiem</w:t>
            </w:r>
          </w:p>
        </w:tc>
        <w:tc>
          <w:tcPr>
            <w:tcW w:w="2410" w:type="dxa"/>
          </w:tcPr>
          <w:p w14:paraId="072F5F71" w14:textId="3684AF7D" w:rsidR="0016338F" w:rsidRPr="00CF16C6" w:rsidRDefault="0016338F" w:rsidP="00CF16C6">
            <w:pPr>
              <w:jc w:val="center"/>
              <w:rPr>
                <w:sz w:val="28"/>
                <w:szCs w:val="28"/>
                <w:lang w:eastAsia="en-US"/>
              </w:rPr>
            </w:pPr>
            <w:r w:rsidRPr="00CF16C6">
              <w:rPr>
                <w:sz w:val="28"/>
                <w:szCs w:val="28"/>
                <w:lang w:eastAsia="en-US"/>
              </w:rPr>
              <w:t>2</w:t>
            </w:r>
            <w:r w:rsidR="000536DA" w:rsidRPr="00CF16C6">
              <w:rPr>
                <w:sz w:val="28"/>
                <w:szCs w:val="28"/>
                <w:lang w:eastAsia="en-US"/>
              </w:rPr>
              <w:t> </w:t>
            </w:r>
            <w:r w:rsidRPr="00CF16C6">
              <w:rPr>
                <w:sz w:val="28"/>
                <w:szCs w:val="28"/>
                <w:lang w:eastAsia="en-US"/>
              </w:rPr>
              <w:t>404</w:t>
            </w:r>
            <w:r w:rsidR="000536DA" w:rsidRPr="00CF16C6">
              <w:rPr>
                <w:sz w:val="28"/>
                <w:szCs w:val="28"/>
                <w:lang w:eastAsia="en-US"/>
              </w:rPr>
              <w:t> </w:t>
            </w:r>
            <w:r w:rsidRPr="00CF16C6">
              <w:rPr>
                <w:sz w:val="28"/>
                <w:szCs w:val="28"/>
                <w:lang w:eastAsia="en-US"/>
              </w:rPr>
              <w:t>429</w:t>
            </w:r>
          </w:p>
        </w:tc>
        <w:tc>
          <w:tcPr>
            <w:tcW w:w="3112" w:type="dxa"/>
          </w:tcPr>
          <w:p w14:paraId="3F6D181D" w14:textId="598DE04F" w:rsidR="0016338F" w:rsidRPr="00CF16C6" w:rsidRDefault="0016338F" w:rsidP="00CF16C6">
            <w:pPr>
              <w:rPr>
                <w:color w:val="000000" w:themeColor="text1"/>
                <w:sz w:val="28"/>
                <w:szCs w:val="28"/>
                <w:lang w:eastAsia="en-US"/>
              </w:rPr>
            </w:pPr>
            <w:r w:rsidRPr="00CF16C6">
              <w:rPr>
                <w:color w:val="000000" w:themeColor="text1"/>
                <w:sz w:val="28"/>
                <w:szCs w:val="28"/>
                <w:lang w:eastAsia="en-US"/>
              </w:rPr>
              <w:t>Apstiprināta 31 projekta īstenošana.</w:t>
            </w:r>
          </w:p>
        </w:tc>
      </w:tr>
    </w:tbl>
    <w:p w14:paraId="6196EE5D" w14:textId="77777777" w:rsidR="006A53C1" w:rsidRPr="00CF16C6" w:rsidRDefault="006A53C1" w:rsidP="00CF16C6">
      <w:pPr>
        <w:jc w:val="both"/>
        <w:rPr>
          <w:sz w:val="28"/>
          <w:szCs w:val="28"/>
        </w:rPr>
      </w:pPr>
    </w:p>
    <w:p w14:paraId="62332634" w14:textId="36032985" w:rsidR="000209DC" w:rsidRPr="00CF16C6" w:rsidRDefault="00D134FA" w:rsidP="00CF16C6">
      <w:pPr>
        <w:ind w:firstLine="720"/>
        <w:jc w:val="both"/>
        <w:rPr>
          <w:color w:val="000000" w:themeColor="text1"/>
          <w:sz w:val="28"/>
          <w:szCs w:val="28"/>
        </w:rPr>
      </w:pPr>
      <w:r w:rsidRPr="00CF16C6">
        <w:rPr>
          <w:rStyle w:val="normaltextrun"/>
          <w:rFonts w:eastAsia="Calibri"/>
          <w:sz w:val="28"/>
          <w:szCs w:val="28"/>
          <w:lang w:eastAsia="en-US"/>
        </w:rPr>
        <w:t xml:space="preserve">Kultūras ministrija </w:t>
      </w:r>
      <w:r w:rsidR="003B59DC" w:rsidRPr="00CF16C6">
        <w:rPr>
          <w:rStyle w:val="normaltextrun"/>
          <w:rFonts w:eastAsia="Calibri"/>
          <w:sz w:val="28"/>
          <w:szCs w:val="28"/>
          <w:lang w:eastAsia="en-US"/>
        </w:rPr>
        <w:t>ir uzkrājusi ilggadēju pieredzi saliedētas un pilsoniski aktīvas sabiedrības politikas plānošanā, minēto politiku īstenojot sadarbībā ar citām iestādēm un nevalstisk</w:t>
      </w:r>
      <w:r w:rsidR="00980AFC" w:rsidRPr="00CF16C6">
        <w:rPr>
          <w:rStyle w:val="normaltextrun"/>
          <w:rFonts w:eastAsia="Calibri"/>
          <w:sz w:val="28"/>
          <w:szCs w:val="28"/>
          <w:lang w:eastAsia="en-US"/>
        </w:rPr>
        <w:t xml:space="preserve">ajām organizācijām, tostarp sekmējot </w:t>
      </w:r>
      <w:proofErr w:type="spellStart"/>
      <w:r w:rsidR="00980AFC" w:rsidRPr="00CF16C6">
        <w:rPr>
          <w:rStyle w:val="normaltextrun"/>
          <w:rFonts w:eastAsia="Calibri"/>
          <w:sz w:val="28"/>
          <w:szCs w:val="28"/>
          <w:lang w:eastAsia="en-US"/>
        </w:rPr>
        <w:t>starpsektorālu</w:t>
      </w:r>
      <w:proofErr w:type="spellEnd"/>
      <w:r w:rsidR="00980AFC" w:rsidRPr="00CF16C6">
        <w:rPr>
          <w:rStyle w:val="normaltextrun"/>
          <w:rFonts w:eastAsia="Calibri"/>
          <w:sz w:val="28"/>
          <w:szCs w:val="28"/>
          <w:lang w:eastAsia="en-US"/>
        </w:rPr>
        <w:t xml:space="preserve"> un </w:t>
      </w:r>
      <w:proofErr w:type="spellStart"/>
      <w:r w:rsidR="00980AFC" w:rsidRPr="00CF16C6">
        <w:rPr>
          <w:rStyle w:val="normaltextrun"/>
          <w:rFonts w:eastAsia="Calibri"/>
          <w:sz w:val="28"/>
          <w:szCs w:val="28"/>
          <w:lang w:eastAsia="en-US"/>
        </w:rPr>
        <w:t>starpinstitucionālu</w:t>
      </w:r>
      <w:proofErr w:type="spellEnd"/>
      <w:r w:rsidR="00980AFC" w:rsidRPr="00CF16C6">
        <w:rPr>
          <w:rStyle w:val="normaltextrun"/>
          <w:rFonts w:eastAsia="Calibri"/>
          <w:sz w:val="28"/>
          <w:szCs w:val="28"/>
          <w:lang w:eastAsia="en-US"/>
        </w:rPr>
        <w:t xml:space="preserve"> risinājumu attīstību, ņemot vērā minētās politikas izteikti horizontālu </w:t>
      </w:r>
      <w:r w:rsidR="00B61FAD" w:rsidRPr="00CF16C6">
        <w:rPr>
          <w:rStyle w:val="normaltextrun"/>
          <w:rFonts w:eastAsia="Calibri"/>
          <w:sz w:val="28"/>
          <w:szCs w:val="28"/>
          <w:lang w:eastAsia="en-US"/>
        </w:rPr>
        <w:t xml:space="preserve">raksturu. Savukārt </w:t>
      </w:r>
      <w:r w:rsidR="008E1321" w:rsidRPr="00CF16C6">
        <w:rPr>
          <w:rStyle w:val="normaltextrun"/>
          <w:rFonts w:eastAsia="Calibri"/>
          <w:sz w:val="28"/>
          <w:szCs w:val="28"/>
          <w:lang w:eastAsia="en-US"/>
        </w:rPr>
        <w:t>P</w:t>
      </w:r>
      <w:r w:rsidR="00B61FAD" w:rsidRPr="00CF16C6">
        <w:rPr>
          <w:rStyle w:val="normaltextrun"/>
          <w:rFonts w:eastAsia="Calibri"/>
          <w:sz w:val="28"/>
          <w:szCs w:val="28"/>
          <w:lang w:eastAsia="en-US"/>
        </w:rPr>
        <w:t xml:space="preserve">adome nodrošina ne tikai uzraudzības funkciju, bet arī ir vieta diskusijām un risinājumu, kas skar dažādus sektorus vai institūcijas, </w:t>
      </w:r>
      <w:r w:rsidR="00725F0C" w:rsidRPr="00CF16C6">
        <w:rPr>
          <w:rStyle w:val="normaltextrun"/>
          <w:rFonts w:eastAsia="Calibri"/>
          <w:sz w:val="28"/>
          <w:szCs w:val="28"/>
          <w:lang w:eastAsia="en-US"/>
        </w:rPr>
        <w:t>apspriešanai un attīstībai.</w:t>
      </w:r>
      <w:r w:rsidR="7BBEB1FE" w:rsidRPr="00CF16C6">
        <w:rPr>
          <w:rStyle w:val="normaltextrun"/>
          <w:rFonts w:eastAsia="Calibri"/>
          <w:sz w:val="28"/>
          <w:szCs w:val="28"/>
          <w:lang w:eastAsia="en-US"/>
        </w:rPr>
        <w:t xml:space="preserve"> </w:t>
      </w:r>
      <w:r w:rsidR="1AC8FEF2" w:rsidRPr="00CF16C6">
        <w:rPr>
          <w:rStyle w:val="normaltextrun"/>
          <w:rFonts w:eastAsia="Calibri"/>
          <w:sz w:val="28"/>
          <w:szCs w:val="28"/>
          <w:lang w:eastAsia="en-US"/>
        </w:rPr>
        <w:t xml:space="preserve">Vienlaikus </w:t>
      </w:r>
      <w:r w:rsidRPr="00CF16C6">
        <w:rPr>
          <w:rStyle w:val="normaltextrun"/>
          <w:rFonts w:eastAsia="Calibri"/>
          <w:sz w:val="28"/>
          <w:szCs w:val="28"/>
          <w:lang w:eastAsia="en-US"/>
        </w:rPr>
        <w:t xml:space="preserve">Kultūras ministrija </w:t>
      </w:r>
      <w:r w:rsidR="1AC8FEF2" w:rsidRPr="00CF16C6">
        <w:rPr>
          <w:color w:val="000000" w:themeColor="text1"/>
          <w:sz w:val="28"/>
          <w:szCs w:val="28"/>
        </w:rPr>
        <w:t>kā Patvēruma, migrācijas un integrācijas fonda 2021</w:t>
      </w:r>
      <w:r w:rsidR="00940BB0" w:rsidRPr="00CF16C6">
        <w:rPr>
          <w:color w:val="000000" w:themeColor="text1"/>
          <w:sz w:val="28"/>
          <w:szCs w:val="28"/>
        </w:rPr>
        <w:t>.–</w:t>
      </w:r>
      <w:r w:rsidR="1AC8FEF2" w:rsidRPr="00CF16C6">
        <w:rPr>
          <w:color w:val="000000" w:themeColor="text1"/>
          <w:sz w:val="28"/>
          <w:szCs w:val="28"/>
        </w:rPr>
        <w:t>2027.</w:t>
      </w:r>
      <w:r w:rsidR="00CA1C99" w:rsidRPr="00CF16C6">
        <w:rPr>
          <w:color w:val="000000" w:themeColor="text1"/>
          <w:sz w:val="28"/>
          <w:szCs w:val="28"/>
        </w:rPr>
        <w:t> </w:t>
      </w:r>
      <w:r w:rsidR="1AC8FEF2" w:rsidRPr="00CF16C6">
        <w:rPr>
          <w:color w:val="000000" w:themeColor="text1"/>
          <w:sz w:val="28"/>
          <w:szCs w:val="28"/>
        </w:rPr>
        <w:t xml:space="preserve">gada plānošanas perioda deleģētā iestāde nodrošina fonda </w:t>
      </w:r>
      <w:r w:rsidR="653799BA" w:rsidRPr="00CF16C6">
        <w:rPr>
          <w:color w:val="000000" w:themeColor="text1"/>
          <w:sz w:val="28"/>
          <w:szCs w:val="28"/>
        </w:rPr>
        <w:t xml:space="preserve">nacionālās programmas specifiskā mērķa, kas </w:t>
      </w:r>
      <w:r w:rsidR="4F24F83B" w:rsidRPr="00CF16C6">
        <w:rPr>
          <w:rStyle w:val="normaltextrun"/>
          <w:rFonts w:eastAsia="Calibri"/>
          <w:sz w:val="28"/>
          <w:szCs w:val="28"/>
          <w:lang w:eastAsia="en-US"/>
        </w:rPr>
        <w:t>vērsts</w:t>
      </w:r>
      <w:r w:rsidR="653799BA" w:rsidRPr="00CF16C6">
        <w:rPr>
          <w:color w:val="000000" w:themeColor="text1"/>
          <w:sz w:val="28"/>
          <w:szCs w:val="28"/>
        </w:rPr>
        <w:t xml:space="preserve"> uz trešo valstu pilsoņu iekļaušanu, </w:t>
      </w:r>
      <w:r w:rsidR="5F8348DA" w:rsidRPr="00CF16C6">
        <w:rPr>
          <w:color w:val="000000" w:themeColor="text1"/>
          <w:sz w:val="28"/>
          <w:szCs w:val="28"/>
        </w:rPr>
        <w:t>satura</w:t>
      </w:r>
      <w:r w:rsidR="62F97DE1" w:rsidRPr="00CF16C6">
        <w:rPr>
          <w:color w:val="000000" w:themeColor="text1"/>
          <w:sz w:val="28"/>
          <w:szCs w:val="28"/>
        </w:rPr>
        <w:t xml:space="preserve"> un fonda aktivitāšu īstenošanas nosacījumu izstrādi, projektu iesniegumu konkursu īstenošanu, līgumu par projektu īstenošanu slēgšanu un </w:t>
      </w:r>
      <w:r w:rsidR="3188D9E0" w:rsidRPr="00CF16C6">
        <w:rPr>
          <w:color w:val="000000" w:themeColor="text1"/>
          <w:sz w:val="28"/>
          <w:szCs w:val="28"/>
        </w:rPr>
        <w:t>projektu īstenošanas uzraudzības nodrošināšanu</w:t>
      </w:r>
      <w:r w:rsidR="08F8BF2A" w:rsidRPr="00CF16C6">
        <w:rPr>
          <w:color w:val="000000" w:themeColor="text1"/>
          <w:sz w:val="28"/>
          <w:szCs w:val="28"/>
        </w:rPr>
        <w:t>.</w:t>
      </w:r>
    </w:p>
    <w:p w14:paraId="33E5C300" w14:textId="0E9FB321" w:rsidR="000209DC" w:rsidRPr="00CF16C6" w:rsidRDefault="00D134FA" w:rsidP="00CF16C6">
      <w:pPr>
        <w:ind w:firstLine="720"/>
        <w:jc w:val="both"/>
        <w:rPr>
          <w:sz w:val="28"/>
          <w:szCs w:val="28"/>
        </w:rPr>
      </w:pPr>
      <w:r w:rsidRPr="00CF16C6">
        <w:rPr>
          <w:color w:val="000000" w:themeColor="text1"/>
          <w:sz w:val="28"/>
          <w:szCs w:val="28"/>
        </w:rPr>
        <w:t xml:space="preserve">Kultūras ministrija </w:t>
      </w:r>
      <w:r w:rsidR="30F48476" w:rsidRPr="00CF16C6">
        <w:rPr>
          <w:color w:val="000000" w:themeColor="text1"/>
          <w:sz w:val="28"/>
          <w:szCs w:val="28"/>
        </w:rPr>
        <w:t xml:space="preserve">kā </w:t>
      </w:r>
      <w:r w:rsidR="00090618" w:rsidRPr="00CF16C6">
        <w:rPr>
          <w:color w:val="000000" w:themeColor="text1"/>
          <w:sz w:val="28"/>
          <w:szCs w:val="28"/>
        </w:rPr>
        <w:t xml:space="preserve">Patvēruma, migrācijas un integrācijas fonda </w:t>
      </w:r>
      <w:r w:rsidR="7BBEB1FE" w:rsidRPr="00CF16C6">
        <w:rPr>
          <w:color w:val="000000" w:themeColor="text1"/>
          <w:sz w:val="28"/>
          <w:szCs w:val="28"/>
        </w:rPr>
        <w:t>2021</w:t>
      </w:r>
      <w:r w:rsidR="00940BB0" w:rsidRPr="00CF16C6">
        <w:rPr>
          <w:color w:val="000000" w:themeColor="text1"/>
          <w:sz w:val="28"/>
          <w:szCs w:val="28"/>
        </w:rPr>
        <w:t>.–</w:t>
      </w:r>
      <w:r w:rsidR="7BBEB1FE" w:rsidRPr="00CF16C6">
        <w:rPr>
          <w:color w:val="000000" w:themeColor="text1"/>
          <w:sz w:val="28"/>
          <w:szCs w:val="28"/>
        </w:rPr>
        <w:t>2027.</w:t>
      </w:r>
      <w:r w:rsidR="00986F55" w:rsidRPr="00CF16C6">
        <w:rPr>
          <w:color w:val="000000" w:themeColor="text1"/>
          <w:sz w:val="28"/>
          <w:szCs w:val="28"/>
        </w:rPr>
        <w:t> </w:t>
      </w:r>
      <w:r w:rsidR="7BBEB1FE" w:rsidRPr="00CF16C6">
        <w:rPr>
          <w:color w:val="000000" w:themeColor="text1"/>
          <w:sz w:val="28"/>
          <w:szCs w:val="28"/>
        </w:rPr>
        <w:t xml:space="preserve">gada plānošanas perioda </w:t>
      </w:r>
      <w:r w:rsidR="14399366" w:rsidRPr="00CF16C6">
        <w:rPr>
          <w:color w:val="000000" w:themeColor="text1"/>
          <w:sz w:val="28"/>
          <w:szCs w:val="28"/>
        </w:rPr>
        <w:t>deleģētā iestāde</w:t>
      </w:r>
      <w:r w:rsidR="7BBEB1FE" w:rsidRPr="00CF16C6">
        <w:rPr>
          <w:color w:val="000000" w:themeColor="text1"/>
          <w:sz w:val="28"/>
          <w:szCs w:val="28"/>
        </w:rPr>
        <w:t xml:space="preserve"> ir </w:t>
      </w:r>
      <w:r w:rsidR="75FF0F20" w:rsidRPr="00CF16C6">
        <w:rPr>
          <w:color w:val="000000" w:themeColor="text1"/>
          <w:sz w:val="28"/>
          <w:szCs w:val="28"/>
        </w:rPr>
        <w:t>noteikta</w:t>
      </w:r>
      <w:r w:rsidR="7BBEB1FE" w:rsidRPr="00CF16C6">
        <w:rPr>
          <w:color w:val="000000" w:themeColor="text1"/>
          <w:sz w:val="28"/>
          <w:szCs w:val="28"/>
        </w:rPr>
        <w:t xml:space="preserve">, </w:t>
      </w:r>
      <w:r w:rsidR="65EF990F" w:rsidRPr="00CF16C6">
        <w:rPr>
          <w:color w:val="000000" w:themeColor="text1"/>
          <w:sz w:val="28"/>
          <w:szCs w:val="28"/>
        </w:rPr>
        <w:t>pamatojoties</w:t>
      </w:r>
      <w:r w:rsidR="7BBEB1FE" w:rsidRPr="00CF16C6">
        <w:rPr>
          <w:color w:val="000000" w:themeColor="text1"/>
          <w:sz w:val="28"/>
          <w:szCs w:val="28"/>
        </w:rPr>
        <w:t xml:space="preserve"> uz </w:t>
      </w:r>
      <w:r w:rsidR="7BBEB1FE" w:rsidRPr="00CF16C6">
        <w:rPr>
          <w:color w:val="000000" w:themeColor="text1"/>
          <w:sz w:val="28"/>
          <w:szCs w:val="28"/>
        </w:rPr>
        <w:lastRenderedPageBreak/>
        <w:t xml:space="preserve">noteikto kompetenci un iegūto pieredzi Vispārīgās programmas </w:t>
      </w:r>
      <w:r w:rsidR="00986F55" w:rsidRPr="00CF16C6">
        <w:rPr>
          <w:sz w:val="28"/>
          <w:szCs w:val="28"/>
        </w:rPr>
        <w:t>„</w:t>
      </w:r>
      <w:r w:rsidR="7BBEB1FE" w:rsidRPr="00CF16C6">
        <w:rPr>
          <w:color w:val="000000" w:themeColor="text1"/>
          <w:sz w:val="28"/>
          <w:szCs w:val="28"/>
        </w:rPr>
        <w:t>Solidaritāte un migrācijas plūsmu pārvaldība” 2007</w:t>
      </w:r>
      <w:r w:rsidR="00940BB0" w:rsidRPr="00CF16C6">
        <w:rPr>
          <w:color w:val="000000" w:themeColor="text1"/>
          <w:sz w:val="28"/>
          <w:szCs w:val="28"/>
        </w:rPr>
        <w:t>.–</w:t>
      </w:r>
      <w:r w:rsidR="7BBEB1FE" w:rsidRPr="00CF16C6">
        <w:rPr>
          <w:color w:val="000000" w:themeColor="text1"/>
          <w:sz w:val="28"/>
          <w:szCs w:val="28"/>
        </w:rPr>
        <w:t>2013.</w:t>
      </w:r>
      <w:r w:rsidR="00986F55" w:rsidRPr="00CF16C6">
        <w:rPr>
          <w:color w:val="000000" w:themeColor="text1"/>
          <w:sz w:val="28"/>
          <w:szCs w:val="28"/>
        </w:rPr>
        <w:t> </w:t>
      </w:r>
      <w:r w:rsidR="7BBEB1FE" w:rsidRPr="00CF16C6">
        <w:rPr>
          <w:color w:val="000000" w:themeColor="text1"/>
          <w:sz w:val="28"/>
          <w:szCs w:val="28"/>
        </w:rPr>
        <w:t xml:space="preserve">gadam ietvaros izveidoto Eiropas Ārējo robežu fonda, Eiropas Atgriešanās fonda, Eiropas Bēgļu fonda un Eiropas Trešo valstu </w:t>
      </w:r>
      <w:proofErr w:type="spellStart"/>
      <w:r w:rsidR="7BBEB1FE" w:rsidRPr="00CF16C6">
        <w:rPr>
          <w:color w:val="000000" w:themeColor="text1"/>
          <w:sz w:val="28"/>
          <w:szCs w:val="28"/>
        </w:rPr>
        <w:t>valstspiederīgo</w:t>
      </w:r>
      <w:proofErr w:type="spellEnd"/>
      <w:r w:rsidR="7BBEB1FE" w:rsidRPr="00CF16C6">
        <w:rPr>
          <w:color w:val="000000" w:themeColor="text1"/>
          <w:sz w:val="28"/>
          <w:szCs w:val="28"/>
        </w:rPr>
        <w:t xml:space="preserve"> integrācijas fonda īstenošanā un Iekšējās drošības fonda un </w:t>
      </w:r>
      <w:r w:rsidR="002F1277" w:rsidRPr="00CF16C6">
        <w:rPr>
          <w:color w:val="000000" w:themeColor="text1"/>
          <w:sz w:val="28"/>
          <w:szCs w:val="28"/>
        </w:rPr>
        <w:t xml:space="preserve">Patvēruma, migrācijas un integrācijas fonda </w:t>
      </w:r>
      <w:r w:rsidR="7BBEB1FE" w:rsidRPr="00CF16C6">
        <w:rPr>
          <w:color w:val="000000" w:themeColor="text1"/>
          <w:sz w:val="28"/>
          <w:szCs w:val="28"/>
        </w:rPr>
        <w:t>2014</w:t>
      </w:r>
      <w:r w:rsidR="00940BB0" w:rsidRPr="00CF16C6">
        <w:rPr>
          <w:color w:val="000000" w:themeColor="text1"/>
          <w:sz w:val="28"/>
          <w:szCs w:val="28"/>
        </w:rPr>
        <w:t>.–</w:t>
      </w:r>
      <w:r w:rsidR="7BBEB1FE" w:rsidRPr="00CF16C6">
        <w:rPr>
          <w:color w:val="000000" w:themeColor="text1"/>
          <w:sz w:val="28"/>
          <w:szCs w:val="28"/>
        </w:rPr>
        <w:t>2020.</w:t>
      </w:r>
      <w:r w:rsidR="00A46A92" w:rsidRPr="00CF16C6">
        <w:rPr>
          <w:color w:val="000000" w:themeColor="text1"/>
          <w:sz w:val="28"/>
          <w:szCs w:val="28"/>
        </w:rPr>
        <w:t> </w:t>
      </w:r>
      <w:r w:rsidR="7BBEB1FE" w:rsidRPr="00CF16C6">
        <w:rPr>
          <w:color w:val="000000" w:themeColor="text1"/>
          <w:sz w:val="28"/>
          <w:szCs w:val="28"/>
        </w:rPr>
        <w:t xml:space="preserve">gada plānošanas perioda programmu īstenošanā. Deleģētā iestāde nodrošināja vadošās iestādes funkcijas Vispārīgās programmas </w:t>
      </w:r>
      <w:r w:rsidR="00A46A92" w:rsidRPr="00CF16C6">
        <w:rPr>
          <w:sz w:val="28"/>
          <w:szCs w:val="28"/>
        </w:rPr>
        <w:t>„</w:t>
      </w:r>
      <w:r w:rsidR="7BBEB1FE" w:rsidRPr="00CF16C6">
        <w:rPr>
          <w:color w:val="000000" w:themeColor="text1"/>
          <w:sz w:val="28"/>
          <w:szCs w:val="28"/>
        </w:rPr>
        <w:t xml:space="preserve">Solidaritāte un migrācijas plūsmu pārvaldība” ietvaros izveidotā Eiropas Trešo valstu </w:t>
      </w:r>
      <w:proofErr w:type="spellStart"/>
      <w:r w:rsidR="7BBEB1FE" w:rsidRPr="00CF16C6">
        <w:rPr>
          <w:color w:val="000000" w:themeColor="text1"/>
          <w:sz w:val="28"/>
          <w:szCs w:val="28"/>
        </w:rPr>
        <w:t>valstspiederīgo</w:t>
      </w:r>
      <w:proofErr w:type="spellEnd"/>
      <w:r w:rsidR="7BBEB1FE" w:rsidRPr="00CF16C6">
        <w:rPr>
          <w:color w:val="000000" w:themeColor="text1"/>
          <w:sz w:val="28"/>
          <w:szCs w:val="28"/>
        </w:rPr>
        <w:t xml:space="preserve"> integrācijas fonda ieviešanā 2007</w:t>
      </w:r>
      <w:r w:rsidR="00940BB0" w:rsidRPr="00CF16C6">
        <w:rPr>
          <w:color w:val="000000" w:themeColor="text1"/>
          <w:sz w:val="28"/>
          <w:szCs w:val="28"/>
        </w:rPr>
        <w:t>.–</w:t>
      </w:r>
      <w:r w:rsidR="7BBEB1FE" w:rsidRPr="00CF16C6">
        <w:rPr>
          <w:color w:val="000000" w:themeColor="text1"/>
          <w:sz w:val="28"/>
          <w:szCs w:val="28"/>
        </w:rPr>
        <w:t>2013.</w:t>
      </w:r>
      <w:r w:rsidR="00A46A92" w:rsidRPr="00CF16C6">
        <w:rPr>
          <w:color w:val="000000" w:themeColor="text1"/>
          <w:sz w:val="28"/>
          <w:szCs w:val="28"/>
        </w:rPr>
        <w:t> </w:t>
      </w:r>
      <w:r w:rsidR="7BBEB1FE" w:rsidRPr="00CF16C6">
        <w:rPr>
          <w:color w:val="000000" w:themeColor="text1"/>
          <w:sz w:val="28"/>
          <w:szCs w:val="28"/>
        </w:rPr>
        <w:t xml:space="preserve">gada plānošanas periodā un deleģētās iestādes funkcijas </w:t>
      </w:r>
      <w:r w:rsidR="002F1277" w:rsidRPr="00CF16C6">
        <w:rPr>
          <w:color w:val="000000" w:themeColor="text1"/>
          <w:sz w:val="28"/>
          <w:szCs w:val="28"/>
        </w:rPr>
        <w:t xml:space="preserve">Patvēruma, migrācijas un integrācijas fonda </w:t>
      </w:r>
      <w:r w:rsidR="7BBEB1FE" w:rsidRPr="00CF16C6">
        <w:rPr>
          <w:color w:val="000000" w:themeColor="text1"/>
          <w:sz w:val="28"/>
          <w:szCs w:val="28"/>
        </w:rPr>
        <w:t>2014</w:t>
      </w:r>
      <w:r w:rsidR="00940BB0" w:rsidRPr="00CF16C6">
        <w:rPr>
          <w:color w:val="000000" w:themeColor="text1"/>
          <w:sz w:val="28"/>
          <w:szCs w:val="28"/>
        </w:rPr>
        <w:t>.–</w:t>
      </w:r>
      <w:r w:rsidR="7BBEB1FE" w:rsidRPr="00CF16C6">
        <w:rPr>
          <w:color w:val="000000" w:themeColor="text1"/>
          <w:sz w:val="28"/>
          <w:szCs w:val="28"/>
        </w:rPr>
        <w:t>2020.</w:t>
      </w:r>
      <w:r w:rsidR="00940BB0" w:rsidRPr="00CF16C6">
        <w:rPr>
          <w:color w:val="000000" w:themeColor="text1"/>
          <w:sz w:val="28"/>
          <w:szCs w:val="28"/>
        </w:rPr>
        <w:t> </w:t>
      </w:r>
      <w:r w:rsidR="7BBEB1FE" w:rsidRPr="00CF16C6">
        <w:rPr>
          <w:color w:val="000000" w:themeColor="text1"/>
          <w:sz w:val="28"/>
          <w:szCs w:val="28"/>
        </w:rPr>
        <w:t xml:space="preserve">gada plānošanas periodā. Tāpat </w:t>
      </w:r>
      <w:r w:rsidR="00940BB0" w:rsidRPr="00CF16C6">
        <w:rPr>
          <w:color w:val="000000" w:themeColor="text1"/>
          <w:sz w:val="28"/>
          <w:szCs w:val="28"/>
        </w:rPr>
        <w:t xml:space="preserve">Kultūras ministrijai </w:t>
      </w:r>
      <w:r w:rsidR="7BBEB1FE" w:rsidRPr="00CF16C6">
        <w:rPr>
          <w:color w:val="000000" w:themeColor="text1"/>
          <w:sz w:val="28"/>
          <w:szCs w:val="28"/>
        </w:rPr>
        <w:t>ir pieredze kā Eiropas Savienības struktūrfondu un Kohēzijas fonda atbildīgajai iestādei un Eiropas Ekonomikas zonas finanšu instrumenta un Norvēģijas valdības divpusējā finanšu instrumenta 2004</w:t>
      </w:r>
      <w:r w:rsidR="00940BB0" w:rsidRPr="00CF16C6">
        <w:rPr>
          <w:color w:val="000000" w:themeColor="text1"/>
          <w:sz w:val="28"/>
          <w:szCs w:val="28"/>
        </w:rPr>
        <w:t>.–</w:t>
      </w:r>
      <w:r w:rsidR="7BBEB1FE" w:rsidRPr="00CF16C6">
        <w:rPr>
          <w:color w:val="000000" w:themeColor="text1"/>
          <w:sz w:val="28"/>
          <w:szCs w:val="28"/>
        </w:rPr>
        <w:t>2009.</w:t>
      </w:r>
      <w:r w:rsidR="00685D0A" w:rsidRPr="00CF16C6">
        <w:rPr>
          <w:color w:val="000000" w:themeColor="text1"/>
          <w:sz w:val="28"/>
          <w:szCs w:val="28"/>
        </w:rPr>
        <w:t> </w:t>
      </w:r>
      <w:r w:rsidR="7BBEB1FE" w:rsidRPr="00CF16C6">
        <w:rPr>
          <w:color w:val="000000" w:themeColor="text1"/>
          <w:sz w:val="28"/>
          <w:szCs w:val="28"/>
        </w:rPr>
        <w:t>gada plānošanas period</w:t>
      </w:r>
      <w:r w:rsidR="002D30B2" w:rsidRPr="00CF16C6">
        <w:rPr>
          <w:color w:val="000000" w:themeColor="text1"/>
          <w:sz w:val="28"/>
          <w:szCs w:val="28"/>
        </w:rPr>
        <w:t>a</w:t>
      </w:r>
      <w:r w:rsidR="7BBEB1FE" w:rsidRPr="00CF16C6">
        <w:rPr>
          <w:color w:val="000000" w:themeColor="text1"/>
          <w:sz w:val="28"/>
          <w:szCs w:val="28"/>
        </w:rPr>
        <w:t xml:space="preserve"> un Eiropas Ekonomikas zonas finanšu instrumenta 2014</w:t>
      </w:r>
      <w:r w:rsidR="00940BB0" w:rsidRPr="00CF16C6">
        <w:rPr>
          <w:color w:val="000000" w:themeColor="text1"/>
          <w:sz w:val="28"/>
          <w:szCs w:val="28"/>
        </w:rPr>
        <w:t>.–</w:t>
      </w:r>
      <w:r w:rsidR="7BBEB1FE" w:rsidRPr="00CF16C6">
        <w:rPr>
          <w:color w:val="000000" w:themeColor="text1"/>
          <w:sz w:val="28"/>
          <w:szCs w:val="28"/>
        </w:rPr>
        <w:t>2021.</w:t>
      </w:r>
      <w:r w:rsidR="00685D0A" w:rsidRPr="00CF16C6">
        <w:rPr>
          <w:color w:val="000000" w:themeColor="text1"/>
          <w:sz w:val="28"/>
          <w:szCs w:val="28"/>
        </w:rPr>
        <w:t> </w:t>
      </w:r>
      <w:r w:rsidR="7BBEB1FE" w:rsidRPr="00CF16C6">
        <w:rPr>
          <w:color w:val="000000" w:themeColor="text1"/>
          <w:sz w:val="28"/>
          <w:szCs w:val="28"/>
        </w:rPr>
        <w:t xml:space="preserve">gada perioda programmas </w:t>
      </w:r>
      <w:r w:rsidR="00685D0A" w:rsidRPr="00CF16C6">
        <w:rPr>
          <w:sz w:val="28"/>
          <w:szCs w:val="28"/>
        </w:rPr>
        <w:t>„</w:t>
      </w:r>
      <w:r w:rsidR="7BBEB1FE" w:rsidRPr="00CF16C6">
        <w:rPr>
          <w:color w:val="000000" w:themeColor="text1"/>
          <w:sz w:val="28"/>
          <w:szCs w:val="28"/>
        </w:rPr>
        <w:t>Vietējā attīstība, nabadzības mazināšana un kultūras sadarbība” partnerim</w:t>
      </w:r>
      <w:r w:rsidR="00823A0F" w:rsidRPr="00CF16C6">
        <w:rPr>
          <w:color w:val="000000" w:themeColor="text1"/>
          <w:sz w:val="28"/>
          <w:szCs w:val="28"/>
        </w:rPr>
        <w:t>.</w:t>
      </w:r>
    </w:p>
    <w:p w14:paraId="29434A1F" w14:textId="77777777" w:rsidR="00C85D1C" w:rsidRPr="00CF16C6" w:rsidRDefault="00C85D1C" w:rsidP="00CF16C6">
      <w:pPr>
        <w:jc w:val="both"/>
        <w:rPr>
          <w:sz w:val="28"/>
          <w:szCs w:val="28"/>
        </w:rPr>
      </w:pPr>
    </w:p>
    <w:p w14:paraId="28E9E5B0" w14:textId="1FA7C3D8" w:rsidR="00B4057D" w:rsidRPr="00CF16C6" w:rsidRDefault="00900ACF" w:rsidP="00CF16C6">
      <w:pPr>
        <w:pStyle w:val="Sarakstarindkopa"/>
        <w:numPr>
          <w:ilvl w:val="0"/>
          <w:numId w:val="2"/>
        </w:numPr>
        <w:spacing w:after="0" w:line="240" w:lineRule="auto"/>
        <w:ind w:left="284" w:hanging="284"/>
        <w:jc w:val="center"/>
        <w:rPr>
          <w:rFonts w:ascii="Times New Roman" w:hAnsi="Times New Roman"/>
          <w:b/>
          <w:bCs/>
          <w:sz w:val="28"/>
          <w:szCs w:val="28"/>
        </w:rPr>
      </w:pPr>
      <w:r w:rsidRPr="00CF16C6">
        <w:rPr>
          <w:rFonts w:ascii="Times New Roman" w:hAnsi="Times New Roman"/>
          <w:b/>
          <w:bCs/>
          <w:sz w:val="28"/>
          <w:szCs w:val="28"/>
        </w:rPr>
        <w:t>F</w:t>
      </w:r>
      <w:r w:rsidR="00BE4F01" w:rsidRPr="00CF16C6">
        <w:rPr>
          <w:rFonts w:ascii="Times New Roman" w:hAnsi="Times New Roman"/>
          <w:b/>
          <w:bCs/>
          <w:sz w:val="28"/>
          <w:szCs w:val="28"/>
        </w:rPr>
        <w:t>onda</w:t>
      </w:r>
      <w:r w:rsidRPr="00CF16C6">
        <w:rPr>
          <w:rFonts w:ascii="Times New Roman" w:hAnsi="Times New Roman"/>
          <w:b/>
          <w:bCs/>
          <w:sz w:val="28"/>
          <w:szCs w:val="28"/>
        </w:rPr>
        <w:t xml:space="preserve"> līdzšin</w:t>
      </w:r>
      <w:r w:rsidR="00B4057D" w:rsidRPr="00CF16C6">
        <w:rPr>
          <w:rFonts w:ascii="Times New Roman" w:hAnsi="Times New Roman"/>
          <w:b/>
          <w:bCs/>
          <w:sz w:val="28"/>
          <w:szCs w:val="28"/>
        </w:rPr>
        <w:t>ēj</w:t>
      </w:r>
      <w:r w:rsidRPr="00CF16C6">
        <w:rPr>
          <w:rFonts w:ascii="Times New Roman" w:hAnsi="Times New Roman"/>
          <w:b/>
          <w:bCs/>
          <w:sz w:val="28"/>
          <w:szCs w:val="28"/>
        </w:rPr>
        <w:t xml:space="preserve">ās darbības </w:t>
      </w:r>
      <w:r w:rsidR="00B4057D" w:rsidRPr="00CF16C6">
        <w:rPr>
          <w:rFonts w:ascii="Times New Roman" w:hAnsi="Times New Roman"/>
          <w:b/>
          <w:bCs/>
          <w:sz w:val="28"/>
          <w:szCs w:val="28"/>
        </w:rPr>
        <w:t>apraksts</w:t>
      </w:r>
    </w:p>
    <w:p w14:paraId="1EF3CC9A" w14:textId="77777777" w:rsidR="00E64FB9" w:rsidRPr="00CF16C6" w:rsidRDefault="00E64FB9" w:rsidP="00CF16C6">
      <w:pPr>
        <w:rPr>
          <w:sz w:val="28"/>
          <w:szCs w:val="28"/>
        </w:rPr>
      </w:pPr>
    </w:p>
    <w:p w14:paraId="6F26B4DF" w14:textId="610AA82F" w:rsidR="00900ACF" w:rsidRPr="00CF16C6" w:rsidRDefault="00E64FB9" w:rsidP="00CF16C6">
      <w:pPr>
        <w:jc w:val="center"/>
        <w:rPr>
          <w:b/>
          <w:bCs/>
          <w:sz w:val="28"/>
          <w:szCs w:val="28"/>
        </w:rPr>
      </w:pPr>
      <w:r w:rsidRPr="00CF16C6">
        <w:rPr>
          <w:b/>
          <w:bCs/>
          <w:sz w:val="28"/>
          <w:szCs w:val="28"/>
        </w:rPr>
        <w:t xml:space="preserve">3.1. </w:t>
      </w:r>
      <w:r w:rsidR="00B4057D" w:rsidRPr="00CF16C6">
        <w:rPr>
          <w:b/>
          <w:bCs/>
          <w:sz w:val="28"/>
          <w:szCs w:val="28"/>
        </w:rPr>
        <w:t>N</w:t>
      </w:r>
      <w:r w:rsidR="00BE4F01" w:rsidRPr="00CF16C6">
        <w:rPr>
          <w:b/>
          <w:bCs/>
          <w:sz w:val="28"/>
          <w:szCs w:val="28"/>
        </w:rPr>
        <w:t>acionālās koordinējošās iestādes</w:t>
      </w:r>
      <w:r w:rsidR="00B4057D" w:rsidRPr="00CF16C6">
        <w:rPr>
          <w:b/>
          <w:bCs/>
          <w:sz w:val="28"/>
          <w:szCs w:val="28"/>
        </w:rPr>
        <w:t xml:space="preserve"> darbības </w:t>
      </w:r>
      <w:r w:rsidR="00D27131" w:rsidRPr="00CF16C6">
        <w:rPr>
          <w:b/>
          <w:bCs/>
          <w:sz w:val="28"/>
          <w:szCs w:val="28"/>
        </w:rPr>
        <w:t>apraksts</w:t>
      </w:r>
    </w:p>
    <w:p w14:paraId="53A3511D" w14:textId="77777777" w:rsidR="00E64FB9" w:rsidRPr="00CF16C6" w:rsidRDefault="00E64FB9" w:rsidP="00CF16C6">
      <w:pPr>
        <w:jc w:val="both"/>
        <w:rPr>
          <w:sz w:val="28"/>
          <w:szCs w:val="28"/>
        </w:rPr>
      </w:pPr>
    </w:p>
    <w:p w14:paraId="4CC7B97E" w14:textId="6B0BDA5E" w:rsidR="00153107" w:rsidRPr="00CF16C6" w:rsidRDefault="004A3DC8" w:rsidP="00CF16C6">
      <w:pPr>
        <w:ind w:firstLine="720"/>
        <w:jc w:val="both"/>
        <w:rPr>
          <w:sz w:val="28"/>
          <w:szCs w:val="28"/>
        </w:rPr>
      </w:pPr>
      <w:r w:rsidRPr="00CF16C6">
        <w:rPr>
          <w:sz w:val="28"/>
          <w:szCs w:val="28"/>
        </w:rPr>
        <w:t xml:space="preserve">Pamatojoties uz deleģējumu, Fonds īsteno </w:t>
      </w:r>
      <w:r w:rsidR="002D30B2" w:rsidRPr="00CF16C6">
        <w:rPr>
          <w:sz w:val="28"/>
          <w:szCs w:val="28"/>
        </w:rPr>
        <w:t>n</w:t>
      </w:r>
      <w:r w:rsidRPr="00CF16C6">
        <w:rPr>
          <w:sz w:val="28"/>
          <w:szCs w:val="28"/>
        </w:rPr>
        <w:t xml:space="preserve">acionālās koordinējošās iestādes funkcijas, nodrošinot Rīcības plāna </w:t>
      </w:r>
      <w:r w:rsidR="00B27800" w:rsidRPr="00CF16C6">
        <w:rPr>
          <w:sz w:val="28"/>
          <w:szCs w:val="28"/>
        </w:rPr>
        <w:t xml:space="preserve">personu, kurām nepieciešama starptautiskā aizsardzība, pārvietošanai un uzņemšanai Latvijā </w:t>
      </w:r>
      <w:r w:rsidRPr="00CF16C6">
        <w:rPr>
          <w:sz w:val="28"/>
          <w:szCs w:val="28"/>
        </w:rPr>
        <w:t>sociālekonomiskās iekļaušanas rīcības virziena koordināciju. Kopš 2022.</w:t>
      </w:r>
      <w:r w:rsidR="003D3FA5" w:rsidRPr="00CF16C6">
        <w:rPr>
          <w:sz w:val="28"/>
          <w:szCs w:val="28"/>
        </w:rPr>
        <w:t> </w:t>
      </w:r>
      <w:r w:rsidRPr="00CF16C6">
        <w:rPr>
          <w:sz w:val="28"/>
          <w:szCs w:val="28"/>
        </w:rPr>
        <w:t xml:space="preserve">gada sākuma </w:t>
      </w:r>
      <w:r w:rsidR="008F0FB5" w:rsidRPr="00CF16C6">
        <w:rPr>
          <w:sz w:val="28"/>
          <w:szCs w:val="28"/>
        </w:rPr>
        <w:t>n</w:t>
      </w:r>
      <w:r w:rsidR="007D5086" w:rsidRPr="00CF16C6">
        <w:rPr>
          <w:sz w:val="28"/>
          <w:szCs w:val="28"/>
        </w:rPr>
        <w:t>acionālā koordinējošā iestāde</w:t>
      </w:r>
      <w:r w:rsidRPr="00CF16C6">
        <w:rPr>
          <w:sz w:val="28"/>
          <w:szCs w:val="28"/>
        </w:rPr>
        <w:t xml:space="preserve"> nodrošina starpnozaru darba grupas darbību (ne retāk kā </w:t>
      </w:r>
      <w:r w:rsidR="007D5086" w:rsidRPr="00CF16C6">
        <w:rPr>
          <w:sz w:val="28"/>
          <w:szCs w:val="28"/>
        </w:rPr>
        <w:t>trīs</w:t>
      </w:r>
      <w:r w:rsidRPr="00CF16C6">
        <w:rPr>
          <w:sz w:val="28"/>
          <w:szCs w:val="28"/>
        </w:rPr>
        <w:t xml:space="preserve"> sanāksmes gadā), kā arī organizē sadarbības sanāksmes ar nevalstiskajām organizācijām (vismaz </w:t>
      </w:r>
      <w:r w:rsidR="007D5086" w:rsidRPr="00CF16C6">
        <w:rPr>
          <w:sz w:val="28"/>
          <w:szCs w:val="28"/>
        </w:rPr>
        <w:t>divas</w:t>
      </w:r>
      <w:r w:rsidRPr="00CF16C6">
        <w:rPr>
          <w:sz w:val="28"/>
          <w:szCs w:val="28"/>
        </w:rPr>
        <w:t xml:space="preserve"> reizes gadā).</w:t>
      </w:r>
    </w:p>
    <w:p w14:paraId="0FAFEBB0" w14:textId="1D3810A0" w:rsidR="004A3DC8" w:rsidRPr="00CF16C6" w:rsidRDefault="004A3DC8" w:rsidP="00CF16C6">
      <w:pPr>
        <w:ind w:firstLine="720"/>
        <w:jc w:val="both"/>
        <w:rPr>
          <w:sz w:val="28"/>
          <w:szCs w:val="28"/>
        </w:rPr>
      </w:pPr>
      <w:r w:rsidRPr="00CF16C6">
        <w:rPr>
          <w:sz w:val="28"/>
          <w:szCs w:val="28"/>
        </w:rPr>
        <w:t xml:space="preserve">Ikgadēji tiek rīkotas </w:t>
      </w:r>
      <w:r w:rsidR="007D5086" w:rsidRPr="00CF16C6">
        <w:rPr>
          <w:sz w:val="28"/>
          <w:szCs w:val="28"/>
        </w:rPr>
        <w:t>piecas</w:t>
      </w:r>
      <w:r w:rsidRPr="00CF16C6">
        <w:rPr>
          <w:sz w:val="28"/>
          <w:szCs w:val="28"/>
        </w:rPr>
        <w:t xml:space="preserve"> starpnozaru darba grupas un </w:t>
      </w:r>
      <w:r w:rsidR="007D5086" w:rsidRPr="00CF16C6">
        <w:rPr>
          <w:sz w:val="28"/>
          <w:szCs w:val="28"/>
        </w:rPr>
        <w:t>četras</w:t>
      </w:r>
      <w:r w:rsidRPr="00CF16C6">
        <w:rPr>
          <w:sz w:val="28"/>
          <w:szCs w:val="28"/>
        </w:rPr>
        <w:t xml:space="preserve"> sanāksmes ar </w:t>
      </w:r>
      <w:r w:rsidR="008F0FB5" w:rsidRPr="00CF16C6">
        <w:rPr>
          <w:sz w:val="28"/>
          <w:szCs w:val="28"/>
        </w:rPr>
        <w:t>nevalstiskajām organizācijām</w:t>
      </w:r>
      <w:r w:rsidRPr="00CF16C6">
        <w:rPr>
          <w:sz w:val="28"/>
          <w:szCs w:val="28"/>
        </w:rPr>
        <w:t>. No 2024.</w:t>
      </w:r>
      <w:r w:rsidR="009F5582" w:rsidRPr="00CF16C6">
        <w:rPr>
          <w:sz w:val="28"/>
          <w:szCs w:val="28"/>
        </w:rPr>
        <w:t> </w:t>
      </w:r>
      <w:r w:rsidRPr="00CF16C6">
        <w:rPr>
          <w:sz w:val="28"/>
          <w:szCs w:val="28"/>
        </w:rPr>
        <w:t xml:space="preserve">gada šīs sanāksmes tika apvienotas un turpmāk tiek nodrošināts vismaz </w:t>
      </w:r>
      <w:r w:rsidR="007D5086" w:rsidRPr="00CF16C6">
        <w:rPr>
          <w:sz w:val="28"/>
          <w:szCs w:val="28"/>
        </w:rPr>
        <w:t>četru</w:t>
      </w:r>
      <w:r w:rsidRPr="00CF16C6">
        <w:rPr>
          <w:sz w:val="28"/>
          <w:szCs w:val="28"/>
        </w:rPr>
        <w:t xml:space="preserve"> darba grupu sanāksmju kopskaits gadā, kas ļauj veidot saturiski jēgpilnāku un vispusīgāku sadarbību.</w:t>
      </w:r>
    </w:p>
    <w:p w14:paraId="778A511B" w14:textId="0D6DC5A2" w:rsidR="00340F42" w:rsidRPr="00CF16C6" w:rsidRDefault="007D5086" w:rsidP="00CF16C6">
      <w:pPr>
        <w:ind w:firstLine="720"/>
        <w:jc w:val="both"/>
      </w:pPr>
      <w:r w:rsidRPr="00CF16C6">
        <w:rPr>
          <w:sz w:val="28"/>
          <w:szCs w:val="28"/>
        </w:rPr>
        <w:t xml:space="preserve">Nacionālā koordinējošā iestāde </w:t>
      </w:r>
      <w:r w:rsidR="004A3DC8" w:rsidRPr="00CF16C6">
        <w:rPr>
          <w:sz w:val="28"/>
          <w:szCs w:val="28"/>
        </w:rPr>
        <w:t>aktīvi risina jautājumus, kas saistīti ar mērķa grupas piekļuvi latviešu valodas un integrācijas kursiem. 2024.</w:t>
      </w:r>
      <w:r w:rsidR="009F5582" w:rsidRPr="00CF16C6">
        <w:rPr>
          <w:sz w:val="28"/>
          <w:szCs w:val="28"/>
        </w:rPr>
        <w:t> </w:t>
      </w:r>
      <w:r w:rsidR="004A3DC8" w:rsidRPr="00CF16C6">
        <w:rPr>
          <w:sz w:val="28"/>
          <w:szCs w:val="28"/>
        </w:rPr>
        <w:t xml:space="preserve">gadā tika panākta vienošanās ar atbildīgajām iestādēm par mērķa grupai pieejamu valodas kursu īstenošanu. Sadarbībā ar Izglītības un zinātnes ministrijas Latviešu valodas aģentūru </w:t>
      </w:r>
      <w:r w:rsidR="0050451B" w:rsidRPr="00CF16C6">
        <w:rPr>
          <w:sz w:val="28"/>
          <w:szCs w:val="28"/>
        </w:rPr>
        <w:t>n</w:t>
      </w:r>
      <w:r w:rsidRPr="00CF16C6">
        <w:rPr>
          <w:sz w:val="28"/>
          <w:szCs w:val="28"/>
        </w:rPr>
        <w:t xml:space="preserve">acionālā koordinējošā iestāde </w:t>
      </w:r>
      <w:r w:rsidR="004A3DC8" w:rsidRPr="00CF16C6">
        <w:rPr>
          <w:sz w:val="28"/>
          <w:szCs w:val="28"/>
        </w:rPr>
        <w:t>koordinē mērķa grupas personu iesaisti latviešu valodas apguves grupās.</w:t>
      </w:r>
    </w:p>
    <w:p w14:paraId="14E11CA7" w14:textId="03A3E3FC" w:rsidR="00153107" w:rsidRPr="00CF16C6" w:rsidRDefault="00887548" w:rsidP="00CF16C6">
      <w:pPr>
        <w:ind w:firstLine="720"/>
        <w:jc w:val="both"/>
        <w:rPr>
          <w:sz w:val="28"/>
          <w:szCs w:val="28"/>
        </w:rPr>
      </w:pPr>
      <w:r w:rsidRPr="00CF16C6">
        <w:rPr>
          <w:sz w:val="28"/>
          <w:szCs w:val="28"/>
        </w:rPr>
        <w:t xml:space="preserve">Nacionālā koordinējošā iestāde </w:t>
      </w:r>
      <w:r w:rsidR="004A3DC8" w:rsidRPr="00CF16C6">
        <w:rPr>
          <w:sz w:val="28"/>
          <w:szCs w:val="28"/>
        </w:rPr>
        <w:t>regulāri sniedz atbalstu individuālos un sarežģītos gadījumos – 2024.</w:t>
      </w:r>
      <w:r w:rsidR="009C30A6" w:rsidRPr="00CF16C6">
        <w:rPr>
          <w:sz w:val="28"/>
          <w:szCs w:val="28"/>
        </w:rPr>
        <w:t> </w:t>
      </w:r>
      <w:r w:rsidR="004A3DC8" w:rsidRPr="00CF16C6">
        <w:rPr>
          <w:sz w:val="28"/>
          <w:szCs w:val="28"/>
        </w:rPr>
        <w:t xml:space="preserve">gadā sniegtas 10 konsultācijas mērķa grupas pārstāvjiem un </w:t>
      </w:r>
      <w:r w:rsidR="001660C2" w:rsidRPr="00CF16C6">
        <w:rPr>
          <w:sz w:val="28"/>
          <w:szCs w:val="28"/>
        </w:rPr>
        <w:t>trīs</w:t>
      </w:r>
      <w:r w:rsidR="004A3DC8" w:rsidRPr="00CF16C6">
        <w:rPr>
          <w:sz w:val="28"/>
          <w:szCs w:val="28"/>
        </w:rPr>
        <w:t xml:space="preserve"> konsultācijas valsts iestāžu darbiniekiem par tādiem jautājumiem kā ģimenes apvienošana, uzvārda maiņa, sociālie pabalsti, nāves gadījumi u. c. 2025.</w:t>
      </w:r>
      <w:r w:rsidR="009C30A6" w:rsidRPr="00CF16C6">
        <w:rPr>
          <w:sz w:val="28"/>
          <w:szCs w:val="28"/>
        </w:rPr>
        <w:t> </w:t>
      </w:r>
      <w:r w:rsidR="004A3DC8" w:rsidRPr="00CF16C6">
        <w:rPr>
          <w:sz w:val="28"/>
          <w:szCs w:val="28"/>
        </w:rPr>
        <w:t xml:space="preserve">gadā sniegtas vēl 11 individuālas konsultācijas mērķa grupai un </w:t>
      </w:r>
      <w:r w:rsidR="001660C2" w:rsidRPr="00CF16C6">
        <w:rPr>
          <w:sz w:val="28"/>
          <w:szCs w:val="28"/>
        </w:rPr>
        <w:t>diviem</w:t>
      </w:r>
      <w:r w:rsidR="004A3DC8" w:rsidRPr="00CF16C6">
        <w:rPr>
          <w:sz w:val="28"/>
          <w:szCs w:val="28"/>
        </w:rPr>
        <w:t xml:space="preserve"> – valsts pārvaldes darbiniekiem.</w:t>
      </w:r>
    </w:p>
    <w:p w14:paraId="423B93BE" w14:textId="68B490BF" w:rsidR="00153107" w:rsidRPr="00CF16C6" w:rsidRDefault="004A3DC8" w:rsidP="00CF16C6">
      <w:pPr>
        <w:ind w:firstLine="720"/>
        <w:jc w:val="both"/>
        <w:rPr>
          <w:sz w:val="28"/>
          <w:szCs w:val="28"/>
        </w:rPr>
      </w:pPr>
      <w:r w:rsidRPr="00CF16C6">
        <w:rPr>
          <w:sz w:val="28"/>
          <w:szCs w:val="28"/>
        </w:rPr>
        <w:lastRenderedPageBreak/>
        <w:t xml:space="preserve">Lai stiprinātu jomas speciālistu kapacitāti, </w:t>
      </w:r>
      <w:r w:rsidR="00B43D97" w:rsidRPr="00CF16C6">
        <w:rPr>
          <w:sz w:val="28"/>
          <w:szCs w:val="28"/>
        </w:rPr>
        <w:t>n</w:t>
      </w:r>
      <w:r w:rsidR="00887548" w:rsidRPr="00CF16C6">
        <w:rPr>
          <w:sz w:val="28"/>
          <w:szCs w:val="28"/>
        </w:rPr>
        <w:t xml:space="preserve">acionālā koordinējošā iestāde </w:t>
      </w:r>
      <w:r w:rsidRPr="00CF16C6">
        <w:rPr>
          <w:sz w:val="28"/>
          <w:szCs w:val="28"/>
        </w:rPr>
        <w:t>rīko seminārus un piedalās apmācībās. Kopumā 2024</w:t>
      </w:r>
      <w:r w:rsidR="00887548" w:rsidRPr="00CF16C6">
        <w:rPr>
          <w:sz w:val="28"/>
          <w:szCs w:val="28"/>
        </w:rPr>
        <w:t>.–</w:t>
      </w:r>
      <w:r w:rsidRPr="00CF16C6">
        <w:rPr>
          <w:sz w:val="28"/>
          <w:szCs w:val="28"/>
        </w:rPr>
        <w:t>2025.</w:t>
      </w:r>
      <w:r w:rsidR="009C30A6" w:rsidRPr="00CF16C6">
        <w:rPr>
          <w:sz w:val="28"/>
          <w:szCs w:val="28"/>
        </w:rPr>
        <w:t> </w:t>
      </w:r>
      <w:r w:rsidRPr="00CF16C6">
        <w:rPr>
          <w:sz w:val="28"/>
          <w:szCs w:val="28"/>
        </w:rPr>
        <w:t xml:space="preserve">gadā apmācībās un informatīvos semināros piedalījušies vairāk nekā 160 valsts un pašvaldību institūciju darbinieki no dažādiem Latvijas reģioniem. Tēmas ietvēra juridiskos aspektus patvēruma kontekstā, aktuālos pakalpojumus un </w:t>
      </w:r>
      <w:proofErr w:type="spellStart"/>
      <w:r w:rsidRPr="00CF16C6">
        <w:rPr>
          <w:sz w:val="28"/>
          <w:szCs w:val="28"/>
        </w:rPr>
        <w:t>problēmjautājumus</w:t>
      </w:r>
      <w:proofErr w:type="spellEnd"/>
      <w:r w:rsidRPr="00CF16C6">
        <w:rPr>
          <w:sz w:val="28"/>
          <w:szCs w:val="28"/>
        </w:rPr>
        <w:t xml:space="preserve"> ārzemniekiem, kā arī cilvēku tirdzniecību un rīcību ar patvēruma meklētājiem vai personām, kas Latvijā uzturas nelikumīgi.</w:t>
      </w:r>
    </w:p>
    <w:p w14:paraId="3E20B513" w14:textId="16599A6D" w:rsidR="00153107" w:rsidRPr="00CF16C6" w:rsidRDefault="00887548" w:rsidP="00CF16C6">
      <w:pPr>
        <w:ind w:firstLine="720"/>
        <w:jc w:val="both"/>
        <w:rPr>
          <w:sz w:val="28"/>
          <w:szCs w:val="28"/>
        </w:rPr>
      </w:pPr>
      <w:r w:rsidRPr="00CF16C6">
        <w:rPr>
          <w:sz w:val="28"/>
          <w:szCs w:val="28"/>
        </w:rPr>
        <w:t xml:space="preserve">Nacionālajai koordinējošajai iestādei </w:t>
      </w:r>
      <w:r w:rsidR="00153107" w:rsidRPr="00CF16C6">
        <w:rPr>
          <w:sz w:val="28"/>
          <w:szCs w:val="28"/>
        </w:rPr>
        <w:t>i</w:t>
      </w:r>
      <w:r w:rsidR="004A3DC8" w:rsidRPr="00CF16C6">
        <w:rPr>
          <w:sz w:val="28"/>
          <w:szCs w:val="28"/>
        </w:rPr>
        <w:t xml:space="preserve">r izveidota cieša sadarbība ar Aizturēto ārzemnieku izmitināšanas centru </w:t>
      </w:r>
      <w:r w:rsidR="00A56795" w:rsidRPr="00CF16C6">
        <w:rPr>
          <w:sz w:val="28"/>
          <w:szCs w:val="28"/>
        </w:rPr>
        <w:t>„</w:t>
      </w:r>
      <w:r w:rsidR="004A3DC8" w:rsidRPr="00CF16C6">
        <w:rPr>
          <w:sz w:val="28"/>
          <w:szCs w:val="28"/>
        </w:rPr>
        <w:t>Daugavpils</w:t>
      </w:r>
      <w:r w:rsidR="00153107" w:rsidRPr="00CF16C6">
        <w:rPr>
          <w:sz w:val="28"/>
          <w:szCs w:val="28"/>
        </w:rPr>
        <w:t>”</w:t>
      </w:r>
      <w:r w:rsidR="004A3DC8" w:rsidRPr="00CF16C6">
        <w:rPr>
          <w:sz w:val="28"/>
          <w:szCs w:val="28"/>
        </w:rPr>
        <w:t xml:space="preserve">, un </w:t>
      </w:r>
      <w:r w:rsidRPr="00CF16C6">
        <w:rPr>
          <w:sz w:val="28"/>
          <w:szCs w:val="28"/>
        </w:rPr>
        <w:t xml:space="preserve">Nacionālā koordinējošā iestāde </w:t>
      </w:r>
      <w:r w:rsidR="004A3DC8" w:rsidRPr="00CF16C6">
        <w:rPr>
          <w:sz w:val="28"/>
          <w:szCs w:val="28"/>
        </w:rPr>
        <w:t>nodrošina koordināciju, lai operatīvi sniegtu nepieciešamo palīdzību mērķa grupas pārstāvjiem.</w:t>
      </w:r>
    </w:p>
    <w:p w14:paraId="160A84DB" w14:textId="21B2EAAF" w:rsidR="00D025DC" w:rsidRPr="00CF16C6" w:rsidRDefault="004A3DC8" w:rsidP="00CF16C6">
      <w:pPr>
        <w:ind w:firstLine="720"/>
        <w:jc w:val="both"/>
        <w:rPr>
          <w:sz w:val="28"/>
          <w:szCs w:val="28"/>
        </w:rPr>
      </w:pPr>
      <w:r w:rsidRPr="00CF16C6">
        <w:rPr>
          <w:sz w:val="28"/>
          <w:szCs w:val="28"/>
        </w:rPr>
        <w:t>Saskaņā ar</w:t>
      </w:r>
      <w:r w:rsidR="00FA0BFA" w:rsidRPr="00CF16C6">
        <w:rPr>
          <w:sz w:val="28"/>
          <w:szCs w:val="28"/>
        </w:rPr>
        <w:t xml:space="preserve"> </w:t>
      </w:r>
      <w:r w:rsidR="00FA0BFA" w:rsidRPr="00CF16C6">
        <w:rPr>
          <w:rStyle w:val="normaltextrun"/>
          <w:sz w:val="28"/>
          <w:szCs w:val="28"/>
        </w:rPr>
        <w:t xml:space="preserve">Ministru kabineta 2021. gada 7. decembra sēdes </w:t>
      </w:r>
      <w:proofErr w:type="spellStart"/>
      <w:r w:rsidR="00FA0BFA" w:rsidRPr="00CF16C6">
        <w:rPr>
          <w:rStyle w:val="normaltextrun"/>
          <w:sz w:val="28"/>
          <w:szCs w:val="28"/>
        </w:rPr>
        <w:t>protokollēmuma</w:t>
      </w:r>
      <w:proofErr w:type="spellEnd"/>
      <w:r w:rsidR="00FA0BFA" w:rsidRPr="00CF16C6">
        <w:rPr>
          <w:rStyle w:val="normaltextrun"/>
          <w:sz w:val="28"/>
          <w:szCs w:val="28"/>
        </w:rPr>
        <w:t xml:space="preserve"> (prot. </w:t>
      </w:r>
      <w:r w:rsidR="00FA0BFA" w:rsidRPr="00CF16C6">
        <w:rPr>
          <w:sz w:val="28"/>
          <w:szCs w:val="28"/>
        </w:rPr>
        <w:t xml:space="preserve">Nr. 79 37. §) „Informatīvais ziņojums „Par koordinējošās iestādes izveidi personu, kurām nepieciešama starptautiskā aizsardzība, sociālekonomiskās iekļaušanas jomā”” 4. punktu pēc </w:t>
      </w:r>
      <w:r w:rsidR="005B1D88" w:rsidRPr="00CF16C6">
        <w:rPr>
          <w:sz w:val="28"/>
          <w:szCs w:val="28"/>
        </w:rPr>
        <w:t>n</w:t>
      </w:r>
      <w:r w:rsidR="00887548" w:rsidRPr="00CF16C6">
        <w:rPr>
          <w:sz w:val="28"/>
          <w:szCs w:val="28"/>
        </w:rPr>
        <w:t>acionālā</w:t>
      </w:r>
      <w:r w:rsidR="00FA0BFA" w:rsidRPr="00CF16C6">
        <w:rPr>
          <w:sz w:val="28"/>
          <w:szCs w:val="28"/>
        </w:rPr>
        <w:t>s</w:t>
      </w:r>
      <w:r w:rsidR="00887548" w:rsidRPr="00CF16C6">
        <w:rPr>
          <w:sz w:val="28"/>
          <w:szCs w:val="28"/>
        </w:rPr>
        <w:t xml:space="preserve"> koordinējošā</w:t>
      </w:r>
      <w:r w:rsidR="00FA0BFA" w:rsidRPr="00CF16C6">
        <w:rPr>
          <w:sz w:val="28"/>
          <w:szCs w:val="28"/>
        </w:rPr>
        <w:t>s</w:t>
      </w:r>
      <w:r w:rsidR="00887548" w:rsidRPr="00CF16C6">
        <w:rPr>
          <w:sz w:val="28"/>
          <w:szCs w:val="28"/>
        </w:rPr>
        <w:t xml:space="preserve"> iestāde</w:t>
      </w:r>
      <w:r w:rsidR="00FA0BFA" w:rsidRPr="00CF16C6">
        <w:rPr>
          <w:sz w:val="28"/>
          <w:szCs w:val="28"/>
        </w:rPr>
        <w:t xml:space="preserve">s pasūtījuma </w:t>
      </w:r>
      <w:r w:rsidR="00910EE4" w:rsidRPr="00CF16C6">
        <w:rPr>
          <w:sz w:val="28"/>
          <w:szCs w:val="28"/>
        </w:rPr>
        <w:t>sabiedrība ar ierobežotu atbildību</w:t>
      </w:r>
      <w:r w:rsidR="00FA0BFA" w:rsidRPr="00CF16C6">
        <w:rPr>
          <w:sz w:val="28"/>
          <w:szCs w:val="28"/>
        </w:rPr>
        <w:t xml:space="preserve"> „</w:t>
      </w:r>
      <w:proofErr w:type="spellStart"/>
      <w:r w:rsidR="00FA0BFA" w:rsidRPr="00CF16C6">
        <w:rPr>
          <w:sz w:val="28"/>
          <w:szCs w:val="28"/>
        </w:rPr>
        <w:t>C</w:t>
      </w:r>
      <w:r w:rsidR="00530081" w:rsidRPr="00CF16C6">
        <w:rPr>
          <w:sz w:val="28"/>
          <w:szCs w:val="28"/>
        </w:rPr>
        <w:t>ivitta</w:t>
      </w:r>
      <w:proofErr w:type="spellEnd"/>
      <w:r w:rsidR="00530081" w:rsidRPr="00CF16C6">
        <w:rPr>
          <w:sz w:val="28"/>
          <w:szCs w:val="28"/>
        </w:rPr>
        <w:t xml:space="preserve"> Latvija</w:t>
      </w:r>
      <w:r w:rsidR="00FA0BFA" w:rsidRPr="00CF16C6">
        <w:rPr>
          <w:sz w:val="28"/>
          <w:szCs w:val="28"/>
        </w:rPr>
        <w:t>”</w:t>
      </w:r>
      <w:r w:rsidR="00887548" w:rsidRPr="00CF16C6">
        <w:rPr>
          <w:sz w:val="28"/>
          <w:szCs w:val="28"/>
        </w:rPr>
        <w:t xml:space="preserve"> </w:t>
      </w:r>
      <w:r w:rsidRPr="00CF16C6">
        <w:rPr>
          <w:sz w:val="28"/>
          <w:szCs w:val="28"/>
        </w:rPr>
        <w:t>2023.</w:t>
      </w:r>
      <w:r w:rsidR="00A56795" w:rsidRPr="00CF16C6">
        <w:rPr>
          <w:sz w:val="28"/>
          <w:szCs w:val="28"/>
        </w:rPr>
        <w:t> </w:t>
      </w:r>
      <w:r w:rsidRPr="00CF16C6">
        <w:rPr>
          <w:sz w:val="28"/>
          <w:szCs w:val="28"/>
        </w:rPr>
        <w:t xml:space="preserve">gadā sagatavoja </w:t>
      </w:r>
      <w:r w:rsidR="00530081" w:rsidRPr="00CF16C6">
        <w:rPr>
          <w:sz w:val="28"/>
          <w:szCs w:val="28"/>
        </w:rPr>
        <w:t xml:space="preserve">pētījumu „Izvērtējums par </w:t>
      </w:r>
      <w:r w:rsidR="00FA0BFA" w:rsidRPr="00CF16C6">
        <w:rPr>
          <w:rStyle w:val="normaltextrun"/>
          <w:sz w:val="28"/>
          <w:szCs w:val="28"/>
        </w:rPr>
        <w:t>Rīcības plāna personu, kurām nepieciešama starptautiskā aizsardzība, pārvietošanai un uzņemšanai Latvijā</w:t>
      </w:r>
      <w:r w:rsidR="00530081" w:rsidRPr="00CF16C6">
        <w:rPr>
          <w:rStyle w:val="normaltextrun"/>
          <w:sz w:val="28"/>
          <w:szCs w:val="28"/>
        </w:rPr>
        <w:t xml:space="preserve"> rīcības virzienu – sociālekonomiskā iekļaušana”</w:t>
      </w:r>
      <w:r w:rsidR="00530081" w:rsidRPr="00CF16C6">
        <w:rPr>
          <w:rStyle w:val="Vresatsauce"/>
          <w:sz w:val="28"/>
          <w:szCs w:val="28"/>
        </w:rPr>
        <w:footnoteReference w:id="14"/>
      </w:r>
      <w:r w:rsidR="00FA0BFA" w:rsidRPr="00CF16C6">
        <w:rPr>
          <w:rStyle w:val="normaltextrun"/>
          <w:sz w:val="28"/>
          <w:szCs w:val="28"/>
        </w:rPr>
        <w:t xml:space="preserve"> </w:t>
      </w:r>
      <w:r w:rsidRPr="00CF16C6">
        <w:rPr>
          <w:sz w:val="28"/>
          <w:szCs w:val="28"/>
        </w:rPr>
        <w:t xml:space="preserve">un iesniedza to Ministru prezidentam. </w:t>
      </w:r>
      <w:proofErr w:type="spellStart"/>
      <w:r w:rsidRPr="00CF16C6">
        <w:rPr>
          <w:sz w:val="28"/>
          <w:szCs w:val="28"/>
        </w:rPr>
        <w:t>Izvērtējumā</w:t>
      </w:r>
      <w:proofErr w:type="spellEnd"/>
      <w:r w:rsidRPr="00CF16C6">
        <w:rPr>
          <w:sz w:val="28"/>
          <w:szCs w:val="28"/>
        </w:rPr>
        <w:t xml:space="preserve"> secināts, ka pilnvērtīgas iekļaušanas nodrošināšanai būtiski ir skatīt uzņemšanas procesu kā vienotu sistēmu, kur mijiedarbojas </w:t>
      </w:r>
      <w:proofErr w:type="spellStart"/>
      <w:r w:rsidRPr="00CF16C6">
        <w:rPr>
          <w:sz w:val="28"/>
          <w:szCs w:val="28"/>
        </w:rPr>
        <w:t>jaunpienācēji</w:t>
      </w:r>
      <w:proofErr w:type="spellEnd"/>
      <w:r w:rsidRPr="00CF16C6">
        <w:rPr>
          <w:sz w:val="28"/>
          <w:szCs w:val="28"/>
        </w:rPr>
        <w:t xml:space="preserve">, vietējā sabiedrība, valsts un pašvaldību institūcijas, darba devēji, </w:t>
      </w:r>
      <w:r w:rsidR="00FA3DBB" w:rsidRPr="00CF16C6">
        <w:rPr>
          <w:sz w:val="28"/>
          <w:szCs w:val="28"/>
        </w:rPr>
        <w:t>nevalstiskās organizācijas</w:t>
      </w:r>
      <w:r w:rsidRPr="00CF16C6">
        <w:rPr>
          <w:sz w:val="28"/>
          <w:szCs w:val="28"/>
        </w:rPr>
        <w:t xml:space="preserve"> un izglītības iestādes. Ne tikai migrācijas un integrācijas politikas kvalitāte, bet arī sociālais klimats un sabiedrības attieksme būtiski ietekmē iekļaušanās rezultātus – motivāciju, līdzdalību, uzticēšanos un iespēju pilnvērtīgi izmantot prasmes Latvijā.</w:t>
      </w:r>
    </w:p>
    <w:p w14:paraId="2F7FC81A" w14:textId="77777777" w:rsidR="006D134F" w:rsidRPr="00CF16C6" w:rsidRDefault="006D134F" w:rsidP="00CF16C6">
      <w:pPr>
        <w:jc w:val="both"/>
        <w:rPr>
          <w:sz w:val="28"/>
          <w:szCs w:val="28"/>
        </w:rPr>
      </w:pPr>
    </w:p>
    <w:p w14:paraId="6F98258A" w14:textId="18930DDB" w:rsidR="00E61C49" w:rsidRPr="00CF16C6" w:rsidRDefault="00E64FB9" w:rsidP="00CF16C6">
      <w:pPr>
        <w:jc w:val="center"/>
        <w:rPr>
          <w:b/>
          <w:bCs/>
          <w:sz w:val="28"/>
          <w:szCs w:val="28"/>
        </w:rPr>
      </w:pPr>
      <w:r w:rsidRPr="00CF16C6">
        <w:rPr>
          <w:b/>
          <w:bCs/>
          <w:sz w:val="28"/>
          <w:szCs w:val="28"/>
        </w:rPr>
        <w:t xml:space="preserve">3.2. </w:t>
      </w:r>
      <w:r w:rsidR="00E61C49" w:rsidRPr="00CF16C6">
        <w:rPr>
          <w:b/>
          <w:bCs/>
          <w:sz w:val="28"/>
          <w:szCs w:val="28"/>
        </w:rPr>
        <w:t>F</w:t>
      </w:r>
      <w:r w:rsidR="00153107" w:rsidRPr="00CF16C6">
        <w:rPr>
          <w:b/>
          <w:bCs/>
          <w:sz w:val="28"/>
          <w:szCs w:val="28"/>
        </w:rPr>
        <w:t>onda</w:t>
      </w:r>
      <w:r w:rsidR="00E61C49" w:rsidRPr="00CF16C6">
        <w:rPr>
          <w:b/>
          <w:bCs/>
          <w:sz w:val="28"/>
          <w:szCs w:val="28"/>
        </w:rPr>
        <w:t xml:space="preserve"> kā V</w:t>
      </w:r>
      <w:r w:rsidR="00153107" w:rsidRPr="00CF16C6">
        <w:rPr>
          <w:b/>
          <w:bCs/>
          <w:sz w:val="28"/>
          <w:szCs w:val="28"/>
        </w:rPr>
        <w:t>ienas pieturas aģentūras darbības novērtējums saistībā ar Ukrainas civiliedzīvotājiem sniegtajiem pakalpojumiem</w:t>
      </w:r>
    </w:p>
    <w:p w14:paraId="6563611D" w14:textId="77777777" w:rsidR="00B60468" w:rsidRPr="00CF16C6" w:rsidRDefault="00B60468" w:rsidP="00CF16C6">
      <w:pPr>
        <w:jc w:val="both"/>
        <w:rPr>
          <w:sz w:val="28"/>
          <w:szCs w:val="28"/>
        </w:rPr>
      </w:pPr>
    </w:p>
    <w:p w14:paraId="6F96FDB3" w14:textId="55876C69" w:rsidR="00D6234F" w:rsidRPr="00CF16C6" w:rsidRDefault="00110BE2" w:rsidP="00CF16C6">
      <w:pPr>
        <w:ind w:firstLine="720"/>
        <w:jc w:val="both"/>
        <w:rPr>
          <w:color w:val="000000" w:themeColor="text1"/>
        </w:rPr>
      </w:pPr>
      <w:r w:rsidRPr="00CF16C6">
        <w:rPr>
          <w:sz w:val="28"/>
          <w:szCs w:val="28"/>
        </w:rPr>
        <w:t>Fonds n</w:t>
      </w:r>
      <w:r w:rsidR="00FE7BF2" w:rsidRPr="00CF16C6">
        <w:rPr>
          <w:sz w:val="28"/>
          <w:szCs w:val="28"/>
        </w:rPr>
        <w:t>o 2023.gada 1.</w:t>
      </w:r>
      <w:r w:rsidR="009F15BD" w:rsidRPr="00CF16C6">
        <w:rPr>
          <w:sz w:val="28"/>
          <w:szCs w:val="28"/>
        </w:rPr>
        <w:t> </w:t>
      </w:r>
      <w:r w:rsidR="00FE7BF2" w:rsidRPr="00CF16C6">
        <w:rPr>
          <w:sz w:val="28"/>
          <w:szCs w:val="28"/>
        </w:rPr>
        <w:t xml:space="preserve">janvāra saskaņā ar </w:t>
      </w:r>
      <w:r w:rsidR="004B272C" w:rsidRPr="00CF16C6">
        <w:rPr>
          <w:sz w:val="28"/>
          <w:szCs w:val="28"/>
        </w:rPr>
        <w:t xml:space="preserve">Patvēruma, migrācijas un integrācijas fonda </w:t>
      </w:r>
      <w:r w:rsidR="00FE7BF2" w:rsidRPr="00CF16C6">
        <w:rPr>
          <w:sz w:val="28"/>
          <w:szCs w:val="28"/>
        </w:rPr>
        <w:t>plānošanas perioda nacionālajā programmā</w:t>
      </w:r>
      <w:r w:rsidR="00FE7BF2" w:rsidRPr="00CF16C6">
        <w:rPr>
          <w:sz w:val="28"/>
          <w:szCs w:val="28"/>
          <w:vertAlign w:val="superscript"/>
        </w:rPr>
        <w:footnoteReference w:id="15"/>
      </w:r>
      <w:r w:rsidR="00FE7BF2" w:rsidRPr="00CF16C6">
        <w:rPr>
          <w:sz w:val="28"/>
          <w:szCs w:val="28"/>
        </w:rPr>
        <w:t xml:space="preserve"> noteikto uzsāka īstenot </w:t>
      </w:r>
      <w:r w:rsidRPr="00CF16C6">
        <w:rPr>
          <w:sz w:val="28"/>
          <w:szCs w:val="28"/>
        </w:rPr>
        <w:t>F</w:t>
      </w:r>
      <w:r w:rsidR="2D869A13" w:rsidRPr="00CF16C6">
        <w:rPr>
          <w:sz w:val="28"/>
          <w:szCs w:val="28"/>
        </w:rPr>
        <w:t>onda</w:t>
      </w:r>
      <w:r w:rsidR="00FE7BF2" w:rsidRPr="00CF16C6">
        <w:rPr>
          <w:sz w:val="28"/>
          <w:szCs w:val="28"/>
        </w:rPr>
        <w:t xml:space="preserve"> projektu </w:t>
      </w:r>
      <w:r w:rsidR="009F15BD" w:rsidRPr="00CF16C6">
        <w:rPr>
          <w:sz w:val="28"/>
          <w:szCs w:val="28"/>
        </w:rPr>
        <w:t>„</w:t>
      </w:r>
      <w:r w:rsidR="00FE7BF2" w:rsidRPr="00CF16C6">
        <w:rPr>
          <w:sz w:val="28"/>
          <w:szCs w:val="28"/>
        </w:rPr>
        <w:t>Vienas pieturas aģentūra”</w:t>
      </w:r>
      <w:r w:rsidR="002F798E" w:rsidRPr="00CF16C6">
        <w:rPr>
          <w:sz w:val="28"/>
          <w:szCs w:val="28"/>
        </w:rPr>
        <w:t xml:space="preserve"> (turpmāk</w:t>
      </w:r>
      <w:r w:rsidR="009F15BD" w:rsidRPr="00CF16C6">
        <w:rPr>
          <w:sz w:val="28"/>
          <w:szCs w:val="28"/>
        </w:rPr>
        <w:t> </w:t>
      </w:r>
      <w:r w:rsidR="002F798E" w:rsidRPr="00CF16C6">
        <w:rPr>
          <w:sz w:val="28"/>
          <w:szCs w:val="28"/>
        </w:rPr>
        <w:t>–</w:t>
      </w:r>
      <w:r w:rsidR="009F15BD" w:rsidRPr="00CF16C6">
        <w:rPr>
          <w:sz w:val="28"/>
          <w:szCs w:val="28"/>
        </w:rPr>
        <w:t> </w:t>
      </w:r>
      <w:r w:rsidR="00BC0D1C" w:rsidRPr="00CF16C6">
        <w:rPr>
          <w:sz w:val="28"/>
          <w:szCs w:val="28"/>
        </w:rPr>
        <w:t>Vienas pieturas aģentūra</w:t>
      </w:r>
      <w:r w:rsidR="002F798E" w:rsidRPr="00CF16C6">
        <w:rPr>
          <w:sz w:val="28"/>
          <w:szCs w:val="28"/>
        </w:rPr>
        <w:t>)</w:t>
      </w:r>
      <w:r w:rsidR="00FE7BF2" w:rsidRPr="00CF16C6">
        <w:rPr>
          <w:sz w:val="28"/>
          <w:szCs w:val="28"/>
        </w:rPr>
        <w:t xml:space="preserve">. </w:t>
      </w:r>
      <w:r w:rsidR="00BC0D1C" w:rsidRPr="00CF16C6">
        <w:rPr>
          <w:sz w:val="28"/>
          <w:szCs w:val="28"/>
        </w:rPr>
        <w:t xml:space="preserve">Vienas pieturas aģentūra </w:t>
      </w:r>
      <w:r w:rsidR="00FE7BF2" w:rsidRPr="00CF16C6">
        <w:rPr>
          <w:sz w:val="28"/>
          <w:szCs w:val="28"/>
        </w:rPr>
        <w:t xml:space="preserve">ir </w:t>
      </w:r>
      <w:r w:rsidR="002F798E" w:rsidRPr="00CF16C6">
        <w:rPr>
          <w:rStyle w:val="ui-provider"/>
          <w:sz w:val="28"/>
          <w:szCs w:val="28"/>
        </w:rPr>
        <w:t>n</w:t>
      </w:r>
      <w:r w:rsidR="00FE7BF2" w:rsidRPr="00CF16C6">
        <w:rPr>
          <w:rStyle w:val="ui-provider"/>
          <w:sz w:val="28"/>
          <w:szCs w:val="28"/>
        </w:rPr>
        <w:t>acionāla līmeņa koordin</w:t>
      </w:r>
      <w:r w:rsidR="61201700" w:rsidRPr="00CF16C6">
        <w:rPr>
          <w:rStyle w:val="ui-provider"/>
          <w:sz w:val="28"/>
          <w:szCs w:val="28"/>
        </w:rPr>
        <w:t>ējoša</w:t>
      </w:r>
      <w:r w:rsidR="00FE7BF2" w:rsidRPr="00CF16C6">
        <w:rPr>
          <w:rStyle w:val="ui-provider"/>
          <w:sz w:val="28"/>
          <w:szCs w:val="28"/>
        </w:rPr>
        <w:t xml:space="preserve"> </w:t>
      </w:r>
      <w:r w:rsidR="68921A54" w:rsidRPr="00CF16C6">
        <w:rPr>
          <w:rStyle w:val="ui-provider"/>
          <w:sz w:val="28"/>
          <w:szCs w:val="28"/>
        </w:rPr>
        <w:t>institūcija</w:t>
      </w:r>
      <w:r w:rsidR="00FE7BF2" w:rsidRPr="00CF16C6">
        <w:rPr>
          <w:rStyle w:val="ui-provider"/>
          <w:sz w:val="28"/>
          <w:szCs w:val="28"/>
        </w:rPr>
        <w:t xml:space="preserve">, kas </w:t>
      </w:r>
      <w:r w:rsidR="2285C44E" w:rsidRPr="00CF16C6">
        <w:rPr>
          <w:sz w:val="28"/>
          <w:szCs w:val="28"/>
        </w:rPr>
        <w:t>nodrošina savlaicīgu atbalstu trešo valstu pilsoņiem,</w:t>
      </w:r>
      <w:r w:rsidR="428408CF" w:rsidRPr="00CF16C6">
        <w:rPr>
          <w:sz w:val="28"/>
          <w:szCs w:val="28"/>
        </w:rPr>
        <w:t xml:space="preserve"> kas saņēmuši tiesības uzturēties Latvijas teritorijā, un person</w:t>
      </w:r>
      <w:r w:rsidRPr="00CF16C6">
        <w:rPr>
          <w:sz w:val="28"/>
          <w:szCs w:val="28"/>
        </w:rPr>
        <w:t>ām</w:t>
      </w:r>
      <w:r w:rsidR="428408CF" w:rsidRPr="00CF16C6">
        <w:rPr>
          <w:sz w:val="28"/>
          <w:szCs w:val="28"/>
        </w:rPr>
        <w:t>, kurām nepieciešama starptautiskā aizsardzība vai pagaidu starptautiskā aizsardzība (bēgļi, personas, kurām piešķirts alternatīvais statuss, un patvēruma meklētāji, Ukrainas civiliedzīvotāji) un kuri likumīgi uzturas Latvijas teritorijā (turpmāk kopā</w:t>
      </w:r>
      <w:r w:rsidR="009F15BD" w:rsidRPr="00CF16C6">
        <w:rPr>
          <w:sz w:val="28"/>
          <w:szCs w:val="28"/>
        </w:rPr>
        <w:t> </w:t>
      </w:r>
      <w:r w:rsidR="428408CF" w:rsidRPr="00CF16C6">
        <w:rPr>
          <w:sz w:val="28"/>
          <w:szCs w:val="28"/>
        </w:rPr>
        <w:t>–</w:t>
      </w:r>
      <w:r w:rsidR="009F15BD" w:rsidRPr="00CF16C6">
        <w:rPr>
          <w:sz w:val="28"/>
          <w:szCs w:val="28"/>
        </w:rPr>
        <w:t> </w:t>
      </w:r>
      <w:r w:rsidR="428408CF" w:rsidRPr="00CF16C6">
        <w:rPr>
          <w:sz w:val="28"/>
          <w:szCs w:val="28"/>
        </w:rPr>
        <w:t xml:space="preserve">mērķa grupa) </w:t>
      </w:r>
      <w:r w:rsidR="2285C44E" w:rsidRPr="00CF16C6">
        <w:rPr>
          <w:sz w:val="28"/>
          <w:szCs w:val="28"/>
        </w:rPr>
        <w:t xml:space="preserve">sākotnējās </w:t>
      </w:r>
      <w:r w:rsidR="2285C44E" w:rsidRPr="00CF16C6">
        <w:rPr>
          <w:sz w:val="28"/>
          <w:szCs w:val="28"/>
        </w:rPr>
        <w:lastRenderedPageBreak/>
        <w:t>integrācijas posmā, lai sekmētu trešo valstu pilsoņu iekļaušanos un saliedētas sabiedrības attīstību, izveidojot sistēmisku un vienotu valstisku pieeju, nodrošinot nepieciešamo informācijas un konsultāciju atbalstu vienuviet Vienas pieturas aģentūrā un vienlaikus uzlabojot sadarbību ar dažādu sektoru pārstāvjiem.</w:t>
      </w:r>
    </w:p>
    <w:p w14:paraId="4112B32F" w14:textId="67A5EF05" w:rsidR="002F798E" w:rsidRPr="00CF16C6" w:rsidRDefault="00BC0D1C" w:rsidP="00CF16C6">
      <w:pPr>
        <w:ind w:firstLine="720"/>
        <w:jc w:val="both"/>
        <w:rPr>
          <w:sz w:val="28"/>
          <w:szCs w:val="28"/>
        </w:rPr>
      </w:pPr>
      <w:r w:rsidRPr="00CF16C6">
        <w:rPr>
          <w:sz w:val="28"/>
          <w:szCs w:val="28"/>
        </w:rPr>
        <w:t xml:space="preserve">Vienas pieturas aģentūra </w:t>
      </w:r>
      <w:r w:rsidR="114C41E0" w:rsidRPr="00CF16C6">
        <w:rPr>
          <w:sz w:val="28"/>
          <w:szCs w:val="28"/>
        </w:rPr>
        <w:t>nodrošina informatīvu un praktisku palīdzību mērķa grupai, kas nepieciešama pārceļoties uz dzīvi Latvijā. Pakalpojumi tiek sniegti visā Latvijas teritorijā</w:t>
      </w:r>
      <w:r w:rsidR="00D6234F" w:rsidRPr="00CF16C6">
        <w:rPr>
          <w:sz w:val="28"/>
          <w:szCs w:val="28"/>
        </w:rPr>
        <w:t> </w:t>
      </w:r>
      <w:r w:rsidR="114C41E0" w:rsidRPr="00CF16C6">
        <w:rPr>
          <w:sz w:val="28"/>
          <w:szCs w:val="28"/>
        </w:rPr>
        <w:t>–</w:t>
      </w:r>
      <w:r w:rsidR="00D6234F" w:rsidRPr="00CF16C6">
        <w:rPr>
          <w:sz w:val="28"/>
          <w:szCs w:val="28"/>
        </w:rPr>
        <w:t> </w:t>
      </w:r>
      <w:r w:rsidRPr="00CF16C6">
        <w:rPr>
          <w:sz w:val="28"/>
          <w:szCs w:val="28"/>
        </w:rPr>
        <w:t>Vienas pieturas aģentūras</w:t>
      </w:r>
      <w:r w:rsidR="114C41E0" w:rsidRPr="00CF16C6">
        <w:rPr>
          <w:sz w:val="28"/>
          <w:szCs w:val="28"/>
        </w:rPr>
        <w:t xml:space="preserve"> klientu apkalpošanas centros. Klientu apkalpošanas centros strādā klientu konsultanti, kuri sniedz vispārīgas konsultācijas par pieejamajiem pakalpojumiem un to saņemšanas iespējam. </w:t>
      </w:r>
    </w:p>
    <w:p w14:paraId="404F1168" w14:textId="63D9E1BA" w:rsidR="00A94548" w:rsidRPr="00CF16C6" w:rsidRDefault="00A94548" w:rsidP="00CF16C6">
      <w:pPr>
        <w:ind w:firstLine="720"/>
        <w:jc w:val="both"/>
        <w:rPr>
          <w:rStyle w:val="ui-provider"/>
          <w:color w:val="000000" w:themeColor="text1"/>
          <w:sz w:val="28"/>
          <w:szCs w:val="28"/>
        </w:rPr>
      </w:pPr>
      <w:r w:rsidRPr="00CF16C6">
        <w:rPr>
          <w:rStyle w:val="ui-provider"/>
          <w:color w:val="000000" w:themeColor="text1"/>
          <w:sz w:val="28"/>
          <w:szCs w:val="28"/>
        </w:rPr>
        <w:t>Vienas pieturas aģentūras pakalpojumi laika posmā no 2023. līdz 2026.</w:t>
      </w:r>
      <w:r w:rsidR="007C0AE9">
        <w:rPr>
          <w:rStyle w:val="ui-provider"/>
          <w:color w:val="000000" w:themeColor="text1"/>
          <w:sz w:val="28"/>
          <w:szCs w:val="28"/>
        </w:rPr>
        <w:t> </w:t>
      </w:r>
      <w:r w:rsidRPr="00CF16C6">
        <w:rPr>
          <w:rStyle w:val="ui-provider"/>
          <w:color w:val="000000" w:themeColor="text1"/>
          <w:sz w:val="28"/>
          <w:szCs w:val="28"/>
        </w:rPr>
        <w:t xml:space="preserve">gadam tika nodrošināti visos Latvijas reģionos – Rīgā, Zemgales reģionā (Jelgavā), Kurzemes reģionā (Liepājā), Latgales reģionā (Daugavpilī) un Vidzemes reģionā (Valmierā). </w:t>
      </w:r>
    </w:p>
    <w:p w14:paraId="44D2F1EB" w14:textId="38B59B46" w:rsidR="00A94548" w:rsidRPr="00CF16C6" w:rsidRDefault="00A94548" w:rsidP="00CF16C6">
      <w:pPr>
        <w:ind w:firstLine="720"/>
        <w:jc w:val="both"/>
        <w:rPr>
          <w:rStyle w:val="ui-provider"/>
          <w:color w:val="000000" w:themeColor="text1"/>
          <w:sz w:val="28"/>
          <w:szCs w:val="28"/>
        </w:rPr>
      </w:pPr>
      <w:r w:rsidRPr="00CF16C6">
        <w:rPr>
          <w:rStyle w:val="ui-provider"/>
          <w:color w:val="000000" w:themeColor="text1"/>
          <w:sz w:val="28"/>
          <w:szCs w:val="28"/>
        </w:rPr>
        <w:t>No 2026.</w:t>
      </w:r>
      <w:r w:rsidR="003572C5">
        <w:rPr>
          <w:rStyle w:val="ui-provider"/>
          <w:color w:val="000000" w:themeColor="text1"/>
          <w:sz w:val="28"/>
          <w:szCs w:val="28"/>
        </w:rPr>
        <w:t> </w:t>
      </w:r>
      <w:r w:rsidRPr="00CF16C6">
        <w:rPr>
          <w:rStyle w:val="ui-provider"/>
          <w:color w:val="000000" w:themeColor="text1"/>
          <w:sz w:val="28"/>
          <w:szCs w:val="28"/>
        </w:rPr>
        <w:t>gada Vienas pieturas aģentūras pakalpojumi klātienē tiek nodrošināti Rīgā, Daugavpilī un Liepājā, vienlaikus nodrošinot attālinātu un izbraukuma pakalpojumu pieejamību visā Latvijas teritorijā.</w:t>
      </w:r>
    </w:p>
    <w:p w14:paraId="24240217" w14:textId="60AD8B90" w:rsidR="00D402D4" w:rsidRPr="00CF16C6" w:rsidRDefault="00BC0D1C" w:rsidP="00CF16C6">
      <w:pPr>
        <w:ind w:firstLine="720"/>
        <w:jc w:val="both"/>
        <w:rPr>
          <w:sz w:val="28"/>
          <w:szCs w:val="28"/>
        </w:rPr>
      </w:pPr>
      <w:r w:rsidRPr="00CF16C6">
        <w:rPr>
          <w:sz w:val="28"/>
          <w:szCs w:val="28"/>
        </w:rPr>
        <w:t xml:space="preserve">Vienas pieturas aģentūra </w:t>
      </w:r>
      <w:r w:rsidR="00D402D4" w:rsidRPr="00CF16C6">
        <w:rPr>
          <w:sz w:val="28"/>
          <w:szCs w:val="28"/>
        </w:rPr>
        <w:t>sniedza U</w:t>
      </w:r>
      <w:r w:rsidR="002F798E" w:rsidRPr="00CF16C6">
        <w:rPr>
          <w:sz w:val="28"/>
          <w:szCs w:val="28"/>
        </w:rPr>
        <w:t>krainas</w:t>
      </w:r>
      <w:r w:rsidR="00D402D4" w:rsidRPr="00CF16C6">
        <w:rPr>
          <w:sz w:val="28"/>
          <w:szCs w:val="28"/>
        </w:rPr>
        <w:t xml:space="preserve"> civiliedzīvotājiem gan konsultatīvo atbalstu, gan arī iespēju apgūt valsts valodu un piedalīties </w:t>
      </w:r>
      <w:proofErr w:type="spellStart"/>
      <w:r w:rsidR="00D402D4" w:rsidRPr="00CF16C6">
        <w:rPr>
          <w:sz w:val="28"/>
          <w:szCs w:val="28"/>
        </w:rPr>
        <w:t>kultūrorientāciju</w:t>
      </w:r>
      <w:proofErr w:type="spellEnd"/>
      <w:r w:rsidR="00D402D4" w:rsidRPr="00CF16C6">
        <w:rPr>
          <w:sz w:val="28"/>
          <w:szCs w:val="28"/>
        </w:rPr>
        <w:t xml:space="preserve"> kursos. 2025.</w:t>
      </w:r>
      <w:r w:rsidR="00E86F66" w:rsidRPr="00CF16C6">
        <w:rPr>
          <w:sz w:val="28"/>
          <w:szCs w:val="28"/>
        </w:rPr>
        <w:t> </w:t>
      </w:r>
      <w:r w:rsidR="00D402D4" w:rsidRPr="00CF16C6">
        <w:rPr>
          <w:sz w:val="28"/>
          <w:szCs w:val="28"/>
        </w:rPr>
        <w:t xml:space="preserve">gada dati rāda, ka Ukrainas civiliedzīvotāji veido 65% no kopējā </w:t>
      </w:r>
      <w:r w:rsidRPr="00CF16C6">
        <w:rPr>
          <w:sz w:val="28"/>
          <w:szCs w:val="28"/>
        </w:rPr>
        <w:t xml:space="preserve">Vienas pieturas aģentūras </w:t>
      </w:r>
      <w:r w:rsidR="00D402D4" w:rsidRPr="00CF16C6">
        <w:rPr>
          <w:sz w:val="28"/>
          <w:szCs w:val="28"/>
        </w:rPr>
        <w:t xml:space="preserve">klientu skaita. Tāpat </w:t>
      </w:r>
      <w:r w:rsidR="00BC0EA1" w:rsidRPr="00CF16C6">
        <w:rPr>
          <w:sz w:val="28"/>
          <w:szCs w:val="28"/>
        </w:rPr>
        <w:t xml:space="preserve">tiek nodrošināts </w:t>
      </w:r>
      <w:r w:rsidRPr="00CF16C6">
        <w:rPr>
          <w:sz w:val="28"/>
          <w:szCs w:val="28"/>
        </w:rPr>
        <w:t>Fonda</w:t>
      </w:r>
      <w:r w:rsidR="00D402D4" w:rsidRPr="00CF16C6">
        <w:rPr>
          <w:sz w:val="28"/>
          <w:szCs w:val="28"/>
        </w:rPr>
        <w:t xml:space="preserve"> finansiālais atbalsts projektiem, kas sniedz atbalstu U</w:t>
      </w:r>
      <w:r w:rsidR="0034508E" w:rsidRPr="00CF16C6">
        <w:rPr>
          <w:sz w:val="28"/>
          <w:szCs w:val="28"/>
        </w:rPr>
        <w:t>krainas</w:t>
      </w:r>
      <w:r w:rsidR="00D402D4" w:rsidRPr="00CF16C6">
        <w:rPr>
          <w:sz w:val="28"/>
          <w:szCs w:val="28"/>
        </w:rPr>
        <w:t xml:space="preserve"> civiliedzīvotājiem, kas veicina integrācija un iekļaušanu, proti, </w:t>
      </w:r>
      <w:proofErr w:type="spellStart"/>
      <w:r w:rsidR="00D402D4" w:rsidRPr="00CF16C6">
        <w:rPr>
          <w:sz w:val="28"/>
          <w:szCs w:val="28"/>
        </w:rPr>
        <w:t>kultūrorientāciju</w:t>
      </w:r>
      <w:proofErr w:type="spellEnd"/>
      <w:r w:rsidR="00D402D4" w:rsidRPr="00CF16C6">
        <w:rPr>
          <w:sz w:val="28"/>
          <w:szCs w:val="28"/>
        </w:rPr>
        <w:t xml:space="preserve"> kursi. </w:t>
      </w:r>
    </w:p>
    <w:p w14:paraId="1470F1D1" w14:textId="51CC4BB1" w:rsidR="00D402D4" w:rsidRPr="00CF16C6" w:rsidRDefault="00BC0D1C" w:rsidP="00CF16C6">
      <w:pPr>
        <w:ind w:firstLine="720"/>
        <w:jc w:val="both"/>
        <w:rPr>
          <w:sz w:val="28"/>
          <w:szCs w:val="28"/>
        </w:rPr>
      </w:pPr>
      <w:r w:rsidRPr="00CF16C6">
        <w:rPr>
          <w:sz w:val="28"/>
          <w:szCs w:val="28"/>
        </w:rPr>
        <w:t xml:space="preserve">Vienas pieturas aģentūras </w:t>
      </w:r>
      <w:r w:rsidR="00D402D4" w:rsidRPr="00CF16C6">
        <w:rPr>
          <w:sz w:val="28"/>
          <w:szCs w:val="28"/>
        </w:rPr>
        <w:t xml:space="preserve">sniegtais atbalsts tieši </w:t>
      </w:r>
      <w:r w:rsidR="00BC0EA1" w:rsidRPr="00CF16C6">
        <w:rPr>
          <w:sz w:val="28"/>
          <w:szCs w:val="28"/>
        </w:rPr>
        <w:t>Ukrainas</w:t>
      </w:r>
      <w:r w:rsidR="00D402D4" w:rsidRPr="00CF16C6">
        <w:rPr>
          <w:sz w:val="28"/>
          <w:szCs w:val="28"/>
        </w:rPr>
        <w:t xml:space="preserve"> civiliedzīvotājiem</w:t>
      </w:r>
      <w:r w:rsidR="00BC0EA1" w:rsidRPr="00CF16C6">
        <w:rPr>
          <w:sz w:val="28"/>
          <w:szCs w:val="28"/>
        </w:rPr>
        <w:t xml:space="preserve"> paredz</w:t>
      </w:r>
      <w:r w:rsidR="00D402D4" w:rsidRPr="00CF16C6">
        <w:rPr>
          <w:sz w:val="28"/>
          <w:szCs w:val="28"/>
        </w:rPr>
        <w:t>:</w:t>
      </w:r>
    </w:p>
    <w:p w14:paraId="4BF9A103" w14:textId="25809600" w:rsidR="00D402D4" w:rsidRPr="00CF16C6" w:rsidRDefault="00BC0EA1" w:rsidP="00CF16C6">
      <w:pPr>
        <w:pStyle w:val="Sarakstarindkopa"/>
        <w:numPr>
          <w:ilvl w:val="0"/>
          <w:numId w:val="3"/>
        </w:numPr>
        <w:spacing w:after="0" w:line="240" w:lineRule="auto"/>
        <w:ind w:left="1077" w:hanging="357"/>
        <w:jc w:val="both"/>
        <w:rPr>
          <w:rFonts w:ascii="Times New Roman" w:hAnsi="Times New Roman"/>
          <w:sz w:val="28"/>
          <w:szCs w:val="28"/>
        </w:rPr>
      </w:pPr>
      <w:r w:rsidRPr="00CF16C6">
        <w:rPr>
          <w:rFonts w:ascii="Times New Roman" w:hAnsi="Times New Roman"/>
          <w:sz w:val="28"/>
          <w:szCs w:val="28"/>
        </w:rPr>
        <w:t>k</w:t>
      </w:r>
      <w:r w:rsidR="00D402D4" w:rsidRPr="00CF16C6">
        <w:rPr>
          <w:rFonts w:ascii="Times New Roman" w:hAnsi="Times New Roman"/>
          <w:sz w:val="28"/>
          <w:szCs w:val="28"/>
        </w:rPr>
        <w:t>onsultācijas (klātiene, attālināti);</w:t>
      </w:r>
    </w:p>
    <w:p w14:paraId="42A2D1DF" w14:textId="1F9C9D7B" w:rsidR="00D402D4" w:rsidRPr="00CF16C6" w:rsidRDefault="00BC0D1C" w:rsidP="00CF16C6">
      <w:pPr>
        <w:pStyle w:val="Sarakstarindkopa"/>
        <w:numPr>
          <w:ilvl w:val="0"/>
          <w:numId w:val="3"/>
        </w:numPr>
        <w:spacing w:after="0" w:line="240" w:lineRule="auto"/>
        <w:ind w:left="1077" w:hanging="357"/>
        <w:jc w:val="both"/>
        <w:rPr>
          <w:rFonts w:ascii="Times New Roman" w:hAnsi="Times New Roman"/>
          <w:sz w:val="28"/>
          <w:szCs w:val="28"/>
        </w:rPr>
      </w:pPr>
      <w:r w:rsidRPr="00CF16C6">
        <w:rPr>
          <w:rFonts w:ascii="Times New Roman" w:hAnsi="Times New Roman"/>
          <w:sz w:val="28"/>
          <w:szCs w:val="28"/>
        </w:rPr>
        <w:t xml:space="preserve">Vienas pieturas aģentūras </w:t>
      </w:r>
      <w:r w:rsidR="00D402D4" w:rsidRPr="00CF16C6">
        <w:rPr>
          <w:rFonts w:ascii="Times New Roman" w:hAnsi="Times New Roman"/>
          <w:sz w:val="28"/>
          <w:szCs w:val="28"/>
        </w:rPr>
        <w:t>pakalpojum</w:t>
      </w:r>
      <w:r w:rsidR="00BC0EA1" w:rsidRPr="00CF16C6">
        <w:rPr>
          <w:rFonts w:ascii="Times New Roman" w:hAnsi="Times New Roman"/>
          <w:sz w:val="28"/>
          <w:szCs w:val="28"/>
        </w:rPr>
        <w:t>us</w:t>
      </w:r>
      <w:r w:rsidR="00D402D4" w:rsidRPr="00CF16C6">
        <w:rPr>
          <w:rFonts w:ascii="Times New Roman" w:hAnsi="Times New Roman"/>
          <w:sz w:val="28"/>
          <w:szCs w:val="28"/>
        </w:rPr>
        <w:t xml:space="preserve"> (tulkošana, psihologs, juridiskā palīdzība);</w:t>
      </w:r>
    </w:p>
    <w:p w14:paraId="7B5A336C" w14:textId="2F20EEBE" w:rsidR="00D402D4" w:rsidRPr="00CF16C6" w:rsidRDefault="00BE6502" w:rsidP="00CF16C6">
      <w:pPr>
        <w:pStyle w:val="Sarakstarindkopa"/>
        <w:numPr>
          <w:ilvl w:val="0"/>
          <w:numId w:val="3"/>
        </w:numPr>
        <w:spacing w:after="0" w:line="240" w:lineRule="auto"/>
        <w:ind w:left="1077" w:hanging="357"/>
        <w:jc w:val="both"/>
        <w:rPr>
          <w:rFonts w:ascii="Times New Roman" w:hAnsi="Times New Roman"/>
          <w:sz w:val="28"/>
          <w:szCs w:val="28"/>
        </w:rPr>
      </w:pPr>
      <w:r w:rsidRPr="00CF16C6">
        <w:rPr>
          <w:rFonts w:ascii="Times New Roman" w:hAnsi="Times New Roman"/>
          <w:sz w:val="28"/>
          <w:szCs w:val="28"/>
        </w:rPr>
        <w:t>p</w:t>
      </w:r>
      <w:r w:rsidR="00D402D4" w:rsidRPr="00CF16C6">
        <w:rPr>
          <w:rFonts w:ascii="Times New Roman" w:hAnsi="Times New Roman"/>
          <w:sz w:val="28"/>
          <w:szCs w:val="28"/>
        </w:rPr>
        <w:t>ārmaiņu aģenta sniegt</w:t>
      </w:r>
      <w:r w:rsidRPr="00CF16C6">
        <w:rPr>
          <w:rFonts w:ascii="Times New Roman" w:hAnsi="Times New Roman"/>
          <w:sz w:val="28"/>
          <w:szCs w:val="28"/>
        </w:rPr>
        <w:t>o</w:t>
      </w:r>
      <w:r w:rsidR="00D402D4" w:rsidRPr="00CF16C6">
        <w:rPr>
          <w:rFonts w:ascii="Times New Roman" w:hAnsi="Times New Roman"/>
          <w:sz w:val="28"/>
          <w:szCs w:val="28"/>
        </w:rPr>
        <w:t xml:space="preserve"> praktisk</w:t>
      </w:r>
      <w:r w:rsidRPr="00CF16C6">
        <w:rPr>
          <w:rFonts w:ascii="Times New Roman" w:hAnsi="Times New Roman"/>
          <w:sz w:val="28"/>
          <w:szCs w:val="28"/>
        </w:rPr>
        <w:t>o</w:t>
      </w:r>
      <w:r w:rsidR="00D402D4" w:rsidRPr="00CF16C6">
        <w:rPr>
          <w:rFonts w:ascii="Times New Roman" w:hAnsi="Times New Roman"/>
          <w:sz w:val="28"/>
          <w:szCs w:val="28"/>
        </w:rPr>
        <w:t xml:space="preserve"> atbalst</w:t>
      </w:r>
      <w:r w:rsidRPr="00CF16C6">
        <w:rPr>
          <w:rFonts w:ascii="Times New Roman" w:hAnsi="Times New Roman"/>
          <w:sz w:val="28"/>
          <w:szCs w:val="28"/>
        </w:rPr>
        <w:t>u</w:t>
      </w:r>
      <w:r w:rsidR="00D402D4" w:rsidRPr="00CF16C6">
        <w:rPr>
          <w:rFonts w:ascii="Times New Roman" w:hAnsi="Times New Roman"/>
          <w:sz w:val="28"/>
          <w:szCs w:val="28"/>
        </w:rPr>
        <w:t xml:space="preserve"> un ilgtermiņa sadarbīb</w:t>
      </w:r>
      <w:r w:rsidRPr="00CF16C6">
        <w:rPr>
          <w:rFonts w:ascii="Times New Roman" w:hAnsi="Times New Roman"/>
          <w:sz w:val="28"/>
          <w:szCs w:val="28"/>
        </w:rPr>
        <w:t>u</w:t>
      </w:r>
      <w:r w:rsidR="00D402D4" w:rsidRPr="00CF16C6">
        <w:rPr>
          <w:rFonts w:ascii="Times New Roman" w:hAnsi="Times New Roman"/>
          <w:sz w:val="28"/>
          <w:szCs w:val="28"/>
        </w:rPr>
        <w:t xml:space="preserve">. </w:t>
      </w:r>
    </w:p>
    <w:p w14:paraId="34B9ECD4" w14:textId="29648C86" w:rsidR="002D0A3A" w:rsidRPr="00CF16C6" w:rsidRDefault="002D0A3A" w:rsidP="00CF16C6">
      <w:pPr>
        <w:ind w:firstLine="720"/>
        <w:jc w:val="both"/>
        <w:rPr>
          <w:sz w:val="28"/>
          <w:szCs w:val="28"/>
        </w:rPr>
      </w:pPr>
      <w:r w:rsidRPr="00CF16C6">
        <w:rPr>
          <w:sz w:val="28"/>
          <w:szCs w:val="28"/>
        </w:rPr>
        <w:t>Kopumā periodā no 2023.</w:t>
      </w:r>
      <w:r w:rsidR="003572C5">
        <w:rPr>
          <w:sz w:val="28"/>
          <w:szCs w:val="28"/>
        </w:rPr>
        <w:t> </w:t>
      </w:r>
      <w:r w:rsidRPr="00CF16C6">
        <w:rPr>
          <w:sz w:val="28"/>
          <w:szCs w:val="28"/>
        </w:rPr>
        <w:t>gada līdz 2026.</w:t>
      </w:r>
      <w:r w:rsidR="003572C5">
        <w:rPr>
          <w:sz w:val="28"/>
          <w:szCs w:val="28"/>
        </w:rPr>
        <w:t> </w:t>
      </w:r>
      <w:r w:rsidRPr="00CF16C6">
        <w:rPr>
          <w:sz w:val="28"/>
          <w:szCs w:val="28"/>
        </w:rPr>
        <w:t>gada 13.</w:t>
      </w:r>
      <w:r w:rsidR="003572C5">
        <w:rPr>
          <w:sz w:val="28"/>
          <w:szCs w:val="28"/>
        </w:rPr>
        <w:t> </w:t>
      </w:r>
      <w:r w:rsidRPr="00CF16C6">
        <w:rPr>
          <w:sz w:val="28"/>
          <w:szCs w:val="28"/>
        </w:rPr>
        <w:t>aprīlim Vienas pieturas aģentūras darbības ietvaros atbalstu saņēmuši 6</w:t>
      </w:r>
      <w:r w:rsidR="003572C5">
        <w:rPr>
          <w:sz w:val="28"/>
          <w:szCs w:val="28"/>
        </w:rPr>
        <w:t> </w:t>
      </w:r>
      <w:r w:rsidRPr="00CF16C6">
        <w:rPr>
          <w:sz w:val="28"/>
          <w:szCs w:val="28"/>
        </w:rPr>
        <w:t>207 Ukrainas civiliedzīvotāji (unikālas personas).</w:t>
      </w:r>
    </w:p>
    <w:p w14:paraId="5BBF5C34" w14:textId="05DC22F8" w:rsidR="002D0A3A" w:rsidRPr="00CF16C6" w:rsidRDefault="002D0A3A" w:rsidP="00CF16C6">
      <w:pPr>
        <w:ind w:firstLine="720"/>
        <w:jc w:val="both"/>
        <w:rPr>
          <w:sz w:val="28"/>
          <w:szCs w:val="28"/>
        </w:rPr>
      </w:pPr>
      <w:r w:rsidRPr="00CF16C6">
        <w:rPr>
          <w:sz w:val="28"/>
          <w:szCs w:val="28"/>
        </w:rPr>
        <w:t>Šīm personām kopā sniegtas 13</w:t>
      </w:r>
      <w:r w:rsidR="003572C5">
        <w:rPr>
          <w:sz w:val="28"/>
          <w:szCs w:val="28"/>
        </w:rPr>
        <w:t> </w:t>
      </w:r>
      <w:r w:rsidRPr="00CF16C6">
        <w:rPr>
          <w:sz w:val="28"/>
          <w:szCs w:val="28"/>
        </w:rPr>
        <w:t>160 konsultācijas (Vienas pieturas aģentūras klientu konsultants individuāli – no vienas līdz vairākām konsultācijām vienai personai). Ilgtermiņa atbalsts sniegts 1</w:t>
      </w:r>
      <w:r w:rsidR="003572C5">
        <w:rPr>
          <w:sz w:val="28"/>
          <w:szCs w:val="28"/>
        </w:rPr>
        <w:t> </w:t>
      </w:r>
      <w:r w:rsidRPr="00CF16C6">
        <w:rPr>
          <w:sz w:val="28"/>
          <w:szCs w:val="28"/>
        </w:rPr>
        <w:t>175 personai, no kurām 49% ir iekļāvušies sabiedrībā.</w:t>
      </w:r>
    </w:p>
    <w:p w14:paraId="296C0C97" w14:textId="4DB777D9" w:rsidR="00CE58A6" w:rsidRPr="00CF16C6" w:rsidRDefault="002D0A3A" w:rsidP="00CF16C6">
      <w:pPr>
        <w:ind w:firstLine="720"/>
        <w:jc w:val="both"/>
        <w:rPr>
          <w:sz w:val="28"/>
          <w:szCs w:val="28"/>
        </w:rPr>
      </w:pPr>
      <w:r w:rsidRPr="00CF16C6">
        <w:rPr>
          <w:sz w:val="28"/>
          <w:szCs w:val="28"/>
        </w:rPr>
        <w:t xml:space="preserve">Sniegti </w:t>
      </w:r>
      <w:r w:rsidR="00542473">
        <w:rPr>
          <w:sz w:val="28"/>
          <w:szCs w:val="28"/>
        </w:rPr>
        <w:t xml:space="preserve">šādi </w:t>
      </w:r>
      <w:r w:rsidRPr="00CF16C6">
        <w:rPr>
          <w:sz w:val="28"/>
          <w:szCs w:val="28"/>
        </w:rPr>
        <w:t xml:space="preserve">pakalpojumi (unikālās personas): mutiskā tulkošana – </w:t>
      </w:r>
      <w:r w:rsidR="00542473">
        <w:rPr>
          <w:sz w:val="28"/>
          <w:szCs w:val="28"/>
        </w:rPr>
        <w:t xml:space="preserve">piecas </w:t>
      </w:r>
      <w:r w:rsidRPr="00CF16C6">
        <w:rPr>
          <w:sz w:val="28"/>
          <w:szCs w:val="28"/>
        </w:rPr>
        <w:t>personas, rakstiskā tulkošana – 845 personas, juridiskās konsultācijas – 54</w:t>
      </w:r>
      <w:r w:rsidR="00EF3A7D">
        <w:rPr>
          <w:sz w:val="28"/>
          <w:szCs w:val="28"/>
        </w:rPr>
        <w:t> </w:t>
      </w:r>
      <w:r w:rsidRPr="00CF16C6">
        <w:rPr>
          <w:sz w:val="28"/>
          <w:szCs w:val="28"/>
        </w:rPr>
        <w:t>personas, savukārt psihologa/psihoterapeita pakalpojumus saņēmušas 186</w:t>
      </w:r>
      <w:r w:rsidR="00EF3A7D">
        <w:rPr>
          <w:sz w:val="28"/>
          <w:szCs w:val="28"/>
        </w:rPr>
        <w:t> </w:t>
      </w:r>
      <w:r w:rsidRPr="00CF16C6">
        <w:rPr>
          <w:sz w:val="28"/>
          <w:szCs w:val="28"/>
        </w:rPr>
        <w:t xml:space="preserve">personas. </w:t>
      </w:r>
    </w:p>
    <w:p w14:paraId="6F3DFB79" w14:textId="27B016EB" w:rsidR="006274FC" w:rsidRPr="00CF16C6" w:rsidRDefault="006274FC" w:rsidP="00CF16C6">
      <w:pPr>
        <w:ind w:firstLine="720"/>
        <w:jc w:val="both"/>
        <w:rPr>
          <w:sz w:val="28"/>
          <w:szCs w:val="28"/>
        </w:rPr>
      </w:pPr>
      <w:r w:rsidRPr="00CF16C6">
        <w:rPr>
          <w:sz w:val="28"/>
          <w:szCs w:val="28"/>
        </w:rPr>
        <w:t>Fonds turpina nodrošināt Eiropas Sociāl</w:t>
      </w:r>
      <w:r w:rsidR="002F798E" w:rsidRPr="00CF16C6">
        <w:rPr>
          <w:sz w:val="28"/>
          <w:szCs w:val="28"/>
        </w:rPr>
        <w:t>ā</w:t>
      </w:r>
      <w:r w:rsidRPr="00CF16C6">
        <w:rPr>
          <w:sz w:val="28"/>
          <w:szCs w:val="28"/>
        </w:rPr>
        <w:t xml:space="preserve"> fond</w:t>
      </w:r>
      <w:r w:rsidR="002F798E" w:rsidRPr="00CF16C6">
        <w:rPr>
          <w:sz w:val="28"/>
          <w:szCs w:val="28"/>
        </w:rPr>
        <w:t>a</w:t>
      </w:r>
      <w:r w:rsidRPr="00CF16C6">
        <w:rPr>
          <w:sz w:val="28"/>
          <w:szCs w:val="28"/>
        </w:rPr>
        <w:t xml:space="preserve"> Plus (ESF+) projekt</w:t>
      </w:r>
      <w:r w:rsidR="00BE6502" w:rsidRPr="00CF16C6">
        <w:rPr>
          <w:sz w:val="28"/>
          <w:szCs w:val="28"/>
        </w:rPr>
        <w:t>u</w:t>
      </w:r>
      <w:r w:rsidRPr="00CF16C6">
        <w:rPr>
          <w:sz w:val="28"/>
          <w:szCs w:val="28"/>
        </w:rPr>
        <w:t xml:space="preserve"> </w:t>
      </w:r>
      <w:r w:rsidR="002F798E" w:rsidRPr="00CF16C6">
        <w:rPr>
          <w:sz w:val="28"/>
          <w:szCs w:val="28"/>
        </w:rPr>
        <w:t>,,</w:t>
      </w:r>
      <w:r w:rsidRPr="00CF16C6">
        <w:rPr>
          <w:sz w:val="28"/>
          <w:szCs w:val="28"/>
        </w:rPr>
        <w:t xml:space="preserve">Sociālo darbinieku un sociālo </w:t>
      </w:r>
      <w:proofErr w:type="spellStart"/>
      <w:r w:rsidRPr="00CF16C6">
        <w:rPr>
          <w:sz w:val="28"/>
          <w:szCs w:val="28"/>
        </w:rPr>
        <w:t>mentoru</w:t>
      </w:r>
      <w:proofErr w:type="spellEnd"/>
      <w:r w:rsidRPr="00CF16C6">
        <w:rPr>
          <w:sz w:val="28"/>
          <w:szCs w:val="28"/>
        </w:rPr>
        <w:t xml:space="preserve"> atbalsts patvēruma meklētājiem un starptautiskās aizsardzības saņēmējiem” (Nr. 4.3.4.8/1/23/I/001)</w:t>
      </w:r>
      <w:r w:rsidR="002F798E" w:rsidRPr="00CF16C6">
        <w:rPr>
          <w:sz w:val="28"/>
          <w:szCs w:val="28"/>
        </w:rPr>
        <w:t>.</w:t>
      </w:r>
      <w:r w:rsidR="00F00666" w:rsidRPr="00CF16C6">
        <w:rPr>
          <w:sz w:val="28"/>
          <w:szCs w:val="28"/>
        </w:rPr>
        <w:t xml:space="preserve"> </w:t>
      </w:r>
      <w:r w:rsidRPr="00CF16C6">
        <w:rPr>
          <w:sz w:val="28"/>
          <w:szCs w:val="28"/>
        </w:rPr>
        <w:t>No 2023.</w:t>
      </w:r>
      <w:r w:rsidR="00F00666" w:rsidRPr="00CF16C6">
        <w:rPr>
          <w:sz w:val="28"/>
          <w:szCs w:val="28"/>
        </w:rPr>
        <w:t> </w:t>
      </w:r>
      <w:r w:rsidRPr="00CF16C6">
        <w:rPr>
          <w:sz w:val="28"/>
          <w:szCs w:val="28"/>
        </w:rPr>
        <w:t>gada 1.</w:t>
      </w:r>
      <w:r w:rsidR="00F00666" w:rsidRPr="00CF16C6">
        <w:rPr>
          <w:sz w:val="28"/>
          <w:szCs w:val="28"/>
        </w:rPr>
        <w:t> </w:t>
      </w:r>
      <w:r w:rsidRPr="00CF16C6">
        <w:rPr>
          <w:sz w:val="28"/>
          <w:szCs w:val="28"/>
        </w:rPr>
        <w:t>decembra pakalpojums tika nodrošināts 1</w:t>
      </w:r>
      <w:r w:rsidR="00F00666" w:rsidRPr="00CF16C6">
        <w:rPr>
          <w:sz w:val="28"/>
          <w:szCs w:val="28"/>
        </w:rPr>
        <w:t> </w:t>
      </w:r>
      <w:r w:rsidRPr="00CF16C6">
        <w:rPr>
          <w:sz w:val="28"/>
          <w:szCs w:val="28"/>
        </w:rPr>
        <w:t xml:space="preserve">208 personām (no tām </w:t>
      </w:r>
      <w:r w:rsidR="00BC0D1C" w:rsidRPr="00CF16C6">
        <w:rPr>
          <w:sz w:val="28"/>
          <w:szCs w:val="28"/>
        </w:rPr>
        <w:t>astoņiem</w:t>
      </w:r>
      <w:r w:rsidRPr="00CF16C6">
        <w:rPr>
          <w:sz w:val="28"/>
          <w:szCs w:val="28"/>
        </w:rPr>
        <w:t xml:space="preserve"> </w:t>
      </w:r>
      <w:r w:rsidRPr="00CF16C6">
        <w:rPr>
          <w:sz w:val="28"/>
          <w:szCs w:val="28"/>
        </w:rPr>
        <w:lastRenderedPageBreak/>
        <w:t>U</w:t>
      </w:r>
      <w:r w:rsidR="002F798E" w:rsidRPr="00CF16C6">
        <w:rPr>
          <w:sz w:val="28"/>
          <w:szCs w:val="28"/>
        </w:rPr>
        <w:t>krainas</w:t>
      </w:r>
      <w:r w:rsidRPr="00CF16C6">
        <w:rPr>
          <w:sz w:val="28"/>
          <w:szCs w:val="28"/>
        </w:rPr>
        <w:t xml:space="preserve"> </w:t>
      </w:r>
      <w:r w:rsidR="002F798E" w:rsidRPr="00CF16C6">
        <w:rPr>
          <w:sz w:val="28"/>
          <w:szCs w:val="28"/>
        </w:rPr>
        <w:t>civiliedzīvotājiem</w:t>
      </w:r>
      <w:r w:rsidRPr="00CF16C6">
        <w:rPr>
          <w:sz w:val="28"/>
          <w:szCs w:val="28"/>
        </w:rPr>
        <w:t xml:space="preserve">) </w:t>
      </w:r>
      <w:r w:rsidR="00BE6502" w:rsidRPr="00CF16C6">
        <w:rPr>
          <w:sz w:val="28"/>
          <w:szCs w:val="28"/>
        </w:rPr>
        <w:t xml:space="preserve">– </w:t>
      </w:r>
      <w:r w:rsidRPr="00CF16C6">
        <w:rPr>
          <w:sz w:val="28"/>
          <w:szCs w:val="28"/>
        </w:rPr>
        <w:t>patvēruma meklētājiem un starptautiskas aizsardzības saņēmējiem. Kopā sniegtas 6</w:t>
      </w:r>
      <w:r w:rsidR="00A51378" w:rsidRPr="00CF16C6">
        <w:rPr>
          <w:sz w:val="28"/>
          <w:szCs w:val="28"/>
        </w:rPr>
        <w:t> </w:t>
      </w:r>
      <w:r w:rsidRPr="00CF16C6">
        <w:rPr>
          <w:sz w:val="28"/>
          <w:szCs w:val="28"/>
        </w:rPr>
        <w:t>112 konsultācijas (no tām 53 U</w:t>
      </w:r>
      <w:r w:rsidR="002F798E" w:rsidRPr="00CF16C6">
        <w:rPr>
          <w:sz w:val="28"/>
          <w:szCs w:val="28"/>
        </w:rPr>
        <w:t>krainas</w:t>
      </w:r>
      <w:r w:rsidRPr="00CF16C6">
        <w:rPr>
          <w:sz w:val="28"/>
          <w:szCs w:val="28"/>
        </w:rPr>
        <w:t xml:space="preserve"> </w:t>
      </w:r>
      <w:r w:rsidR="002F798E" w:rsidRPr="00CF16C6">
        <w:rPr>
          <w:sz w:val="28"/>
          <w:szCs w:val="28"/>
        </w:rPr>
        <w:t>civiliedzīvotājiem</w:t>
      </w:r>
      <w:r w:rsidRPr="00CF16C6">
        <w:rPr>
          <w:sz w:val="28"/>
          <w:szCs w:val="28"/>
        </w:rPr>
        <w:t xml:space="preserve">). </w:t>
      </w:r>
    </w:p>
    <w:p w14:paraId="6300BECB" w14:textId="77777777" w:rsidR="00954884" w:rsidRPr="00CF16C6" w:rsidRDefault="00954884" w:rsidP="00CF16C6">
      <w:pPr>
        <w:jc w:val="both"/>
        <w:rPr>
          <w:sz w:val="28"/>
          <w:szCs w:val="28"/>
        </w:rPr>
      </w:pPr>
    </w:p>
    <w:p w14:paraId="392953E6" w14:textId="59577134" w:rsidR="002F798E" w:rsidRPr="00CF16C6" w:rsidRDefault="005A61E3" w:rsidP="00CF16C6">
      <w:pPr>
        <w:jc w:val="center"/>
        <w:rPr>
          <w:iCs/>
          <w:sz w:val="28"/>
          <w:szCs w:val="28"/>
        </w:rPr>
      </w:pPr>
      <w:r w:rsidRPr="00CF16C6">
        <w:rPr>
          <w:b/>
          <w:bCs/>
          <w:sz w:val="28"/>
          <w:szCs w:val="28"/>
        </w:rPr>
        <w:t xml:space="preserve">3.3. </w:t>
      </w:r>
      <w:r w:rsidR="00E61C49" w:rsidRPr="00CF16C6">
        <w:rPr>
          <w:b/>
          <w:bCs/>
          <w:sz w:val="28"/>
          <w:szCs w:val="28"/>
        </w:rPr>
        <w:t>F</w:t>
      </w:r>
      <w:r w:rsidR="002F798E" w:rsidRPr="00CF16C6">
        <w:rPr>
          <w:b/>
          <w:bCs/>
          <w:sz w:val="28"/>
          <w:szCs w:val="28"/>
        </w:rPr>
        <w:t>onda</w:t>
      </w:r>
      <w:r w:rsidR="00E61C49" w:rsidRPr="00CF16C6">
        <w:rPr>
          <w:b/>
          <w:bCs/>
          <w:sz w:val="28"/>
          <w:szCs w:val="28"/>
        </w:rPr>
        <w:t xml:space="preserve"> </w:t>
      </w:r>
      <w:r w:rsidR="007A7762" w:rsidRPr="00CF16C6">
        <w:rPr>
          <w:b/>
          <w:bCs/>
          <w:sz w:val="28"/>
          <w:szCs w:val="28"/>
        </w:rPr>
        <w:t>aktivitātes</w:t>
      </w:r>
      <w:r w:rsidR="00E61C49" w:rsidRPr="00CF16C6">
        <w:rPr>
          <w:b/>
          <w:bCs/>
          <w:sz w:val="28"/>
          <w:szCs w:val="28"/>
        </w:rPr>
        <w:t xml:space="preserve"> </w:t>
      </w:r>
      <w:r w:rsidR="002F798E" w:rsidRPr="00CF16C6">
        <w:rPr>
          <w:b/>
          <w:bCs/>
          <w:sz w:val="28"/>
          <w:szCs w:val="28"/>
        </w:rPr>
        <w:t>Ukrainas civiliedzīvotāju atbalstam</w:t>
      </w:r>
    </w:p>
    <w:p w14:paraId="34B7B25B" w14:textId="77777777" w:rsidR="005A61E3" w:rsidRPr="00CF16C6" w:rsidRDefault="005A61E3" w:rsidP="00CF16C6">
      <w:pPr>
        <w:jc w:val="both"/>
        <w:rPr>
          <w:iCs/>
          <w:sz w:val="28"/>
          <w:szCs w:val="28"/>
        </w:rPr>
      </w:pPr>
    </w:p>
    <w:p w14:paraId="2138BAFF" w14:textId="3C08B294" w:rsidR="007A7762" w:rsidRPr="00CF16C6" w:rsidRDefault="007A7762" w:rsidP="00CF16C6">
      <w:pPr>
        <w:ind w:firstLine="720"/>
        <w:jc w:val="both"/>
        <w:rPr>
          <w:iCs/>
          <w:sz w:val="28"/>
          <w:szCs w:val="28"/>
        </w:rPr>
      </w:pPr>
      <w:r w:rsidRPr="00CF16C6">
        <w:rPr>
          <w:iCs/>
          <w:sz w:val="28"/>
          <w:szCs w:val="28"/>
        </w:rPr>
        <w:t>Kopš 2022.</w:t>
      </w:r>
      <w:r w:rsidR="00A51378" w:rsidRPr="00CF16C6">
        <w:rPr>
          <w:iCs/>
          <w:sz w:val="28"/>
          <w:szCs w:val="28"/>
        </w:rPr>
        <w:t> </w:t>
      </w:r>
      <w:r w:rsidRPr="00CF16C6">
        <w:rPr>
          <w:iCs/>
          <w:sz w:val="28"/>
          <w:szCs w:val="28"/>
        </w:rPr>
        <w:t>gada Fonds ir īstenojis vairākas aktivitātes Ukrainas civiliedzīvotāju atbalstam.</w:t>
      </w:r>
    </w:p>
    <w:p w14:paraId="6B21F311" w14:textId="77777777" w:rsidR="007A7762" w:rsidRPr="00CF16C6" w:rsidRDefault="007A7762" w:rsidP="00CF16C6">
      <w:pPr>
        <w:jc w:val="both"/>
        <w:rPr>
          <w:sz w:val="28"/>
          <w:szCs w:val="28"/>
          <w:highlight w:val="yellow"/>
        </w:rPr>
      </w:pPr>
    </w:p>
    <w:tbl>
      <w:tblPr>
        <w:tblStyle w:val="Reatabula"/>
        <w:tblW w:w="0" w:type="auto"/>
        <w:tblLook w:val="04A0" w:firstRow="1" w:lastRow="0" w:firstColumn="1" w:lastColumn="0" w:noHBand="0" w:noVBand="1"/>
      </w:tblPr>
      <w:tblGrid>
        <w:gridCol w:w="4530"/>
        <w:gridCol w:w="4531"/>
      </w:tblGrid>
      <w:tr w:rsidR="007A7762" w:rsidRPr="00CF16C6" w14:paraId="38462EFC" w14:textId="77777777" w:rsidTr="47CE6C32">
        <w:tc>
          <w:tcPr>
            <w:tcW w:w="4530" w:type="dxa"/>
          </w:tcPr>
          <w:p w14:paraId="5FFF387C" w14:textId="4F225C59" w:rsidR="007A7762" w:rsidRPr="00CF16C6" w:rsidRDefault="007A7762" w:rsidP="00CF16C6">
            <w:pPr>
              <w:jc w:val="center"/>
              <w:rPr>
                <w:b/>
                <w:bCs/>
                <w:iCs/>
                <w:sz w:val="28"/>
                <w:szCs w:val="28"/>
              </w:rPr>
            </w:pPr>
            <w:r w:rsidRPr="00CF16C6">
              <w:rPr>
                <w:b/>
                <w:bCs/>
                <w:iCs/>
                <w:sz w:val="28"/>
                <w:szCs w:val="28"/>
              </w:rPr>
              <w:t>Aktivitāte</w:t>
            </w:r>
          </w:p>
        </w:tc>
        <w:tc>
          <w:tcPr>
            <w:tcW w:w="4531" w:type="dxa"/>
          </w:tcPr>
          <w:p w14:paraId="5D26E5AE" w14:textId="594C5A4A" w:rsidR="007A7762" w:rsidRPr="00CF16C6" w:rsidRDefault="007A7762" w:rsidP="00CF16C6">
            <w:pPr>
              <w:jc w:val="center"/>
              <w:rPr>
                <w:b/>
                <w:bCs/>
                <w:iCs/>
                <w:sz w:val="28"/>
                <w:szCs w:val="28"/>
              </w:rPr>
            </w:pPr>
            <w:r w:rsidRPr="00CF16C6">
              <w:rPr>
                <w:b/>
                <w:bCs/>
                <w:iCs/>
                <w:sz w:val="28"/>
                <w:szCs w:val="28"/>
              </w:rPr>
              <w:t>Sasniegtie rezultāti</w:t>
            </w:r>
          </w:p>
        </w:tc>
      </w:tr>
      <w:tr w:rsidR="007A7762" w:rsidRPr="00CF16C6" w14:paraId="011BC7C2" w14:textId="77777777" w:rsidTr="47CE6C32">
        <w:tc>
          <w:tcPr>
            <w:tcW w:w="4530" w:type="dxa"/>
          </w:tcPr>
          <w:p w14:paraId="77854D2A" w14:textId="3D807B6F" w:rsidR="007A7762" w:rsidRPr="00CF16C6" w:rsidRDefault="007A7762" w:rsidP="00CF16C6">
            <w:pPr>
              <w:jc w:val="both"/>
              <w:rPr>
                <w:iCs/>
                <w:sz w:val="28"/>
                <w:szCs w:val="28"/>
              </w:rPr>
            </w:pPr>
            <w:r w:rsidRPr="00CF16C6">
              <w:rPr>
                <w:iCs/>
                <w:sz w:val="28"/>
                <w:szCs w:val="28"/>
              </w:rPr>
              <w:t>Vienotā bezmaksas informatīvā diennakts zvanu centra</w:t>
            </w:r>
            <w:r w:rsidR="00A51378" w:rsidRPr="00CF16C6">
              <w:rPr>
                <w:sz w:val="28"/>
                <w:szCs w:val="28"/>
              </w:rPr>
              <w:t xml:space="preserve"> „</w:t>
            </w:r>
            <w:r w:rsidRPr="00CF16C6">
              <w:rPr>
                <w:iCs/>
                <w:sz w:val="28"/>
                <w:szCs w:val="28"/>
              </w:rPr>
              <w:t>Palīdzība ukraiņiem Latvijā” (+371 27 380 380) darbība</w:t>
            </w:r>
          </w:p>
        </w:tc>
        <w:tc>
          <w:tcPr>
            <w:tcW w:w="4531" w:type="dxa"/>
          </w:tcPr>
          <w:p w14:paraId="06B7C952" w14:textId="03D5D9CF" w:rsidR="007A7762" w:rsidRPr="00CF16C6" w:rsidRDefault="007A7762" w:rsidP="00CF16C6">
            <w:pPr>
              <w:numPr>
                <w:ilvl w:val="0"/>
                <w:numId w:val="7"/>
              </w:numPr>
              <w:jc w:val="both"/>
              <w:rPr>
                <w:iCs/>
                <w:sz w:val="28"/>
                <w:szCs w:val="28"/>
              </w:rPr>
            </w:pPr>
            <w:r w:rsidRPr="00CF16C6">
              <w:rPr>
                <w:iCs/>
                <w:sz w:val="28"/>
                <w:szCs w:val="28"/>
              </w:rPr>
              <w:t>No 2022.</w:t>
            </w:r>
            <w:r w:rsidR="00A51378" w:rsidRPr="00CF16C6">
              <w:rPr>
                <w:iCs/>
                <w:sz w:val="28"/>
                <w:szCs w:val="28"/>
              </w:rPr>
              <w:t> </w:t>
            </w:r>
            <w:r w:rsidRPr="00CF16C6">
              <w:rPr>
                <w:iCs/>
                <w:sz w:val="28"/>
                <w:szCs w:val="28"/>
              </w:rPr>
              <w:t>gada līdz 2023.</w:t>
            </w:r>
            <w:r w:rsidR="00A51378" w:rsidRPr="00CF16C6">
              <w:rPr>
                <w:iCs/>
                <w:sz w:val="28"/>
                <w:szCs w:val="28"/>
              </w:rPr>
              <w:t> </w:t>
            </w:r>
            <w:r w:rsidRPr="00CF16C6">
              <w:rPr>
                <w:iCs/>
                <w:sz w:val="28"/>
                <w:szCs w:val="28"/>
              </w:rPr>
              <w:t>gada jūlijam saņemti vairāk nekā 100</w:t>
            </w:r>
            <w:r w:rsidR="00A51378" w:rsidRPr="00CF16C6">
              <w:rPr>
                <w:iCs/>
                <w:sz w:val="28"/>
                <w:szCs w:val="28"/>
              </w:rPr>
              <w:t> </w:t>
            </w:r>
            <w:r w:rsidRPr="00CF16C6">
              <w:rPr>
                <w:iCs/>
                <w:sz w:val="28"/>
                <w:szCs w:val="28"/>
              </w:rPr>
              <w:t>000 zvanu.</w:t>
            </w:r>
          </w:p>
          <w:p w14:paraId="53B2F527" w14:textId="0E798264" w:rsidR="007A7762" w:rsidRPr="00CF16C6" w:rsidRDefault="007A7762" w:rsidP="00CF16C6">
            <w:pPr>
              <w:numPr>
                <w:ilvl w:val="0"/>
                <w:numId w:val="7"/>
              </w:numPr>
              <w:jc w:val="both"/>
              <w:rPr>
                <w:iCs/>
                <w:sz w:val="28"/>
                <w:szCs w:val="28"/>
              </w:rPr>
            </w:pPr>
            <w:r w:rsidRPr="00CF16C6">
              <w:rPr>
                <w:iCs/>
                <w:sz w:val="28"/>
                <w:szCs w:val="28"/>
              </w:rPr>
              <w:t>Kopš 2022.</w:t>
            </w:r>
            <w:r w:rsidR="00A51378" w:rsidRPr="00CF16C6">
              <w:rPr>
                <w:iCs/>
                <w:sz w:val="28"/>
                <w:szCs w:val="28"/>
              </w:rPr>
              <w:t> </w:t>
            </w:r>
            <w:r w:rsidRPr="00CF16C6">
              <w:rPr>
                <w:iCs/>
                <w:sz w:val="28"/>
                <w:szCs w:val="28"/>
              </w:rPr>
              <w:t>gada kopumā reģistrēti vairāk nekā 130</w:t>
            </w:r>
            <w:r w:rsidR="00A51378" w:rsidRPr="00CF16C6">
              <w:rPr>
                <w:iCs/>
                <w:sz w:val="28"/>
                <w:szCs w:val="28"/>
              </w:rPr>
              <w:t> </w:t>
            </w:r>
            <w:r w:rsidRPr="00CF16C6">
              <w:rPr>
                <w:iCs/>
                <w:sz w:val="28"/>
                <w:szCs w:val="28"/>
              </w:rPr>
              <w:t>000</w:t>
            </w:r>
            <w:r w:rsidR="0068477B">
              <w:rPr>
                <w:iCs/>
                <w:sz w:val="28"/>
                <w:szCs w:val="28"/>
              </w:rPr>
              <w:t> </w:t>
            </w:r>
            <w:r w:rsidRPr="00CF16C6">
              <w:rPr>
                <w:iCs/>
                <w:sz w:val="28"/>
                <w:szCs w:val="28"/>
              </w:rPr>
              <w:t>zvanu.</w:t>
            </w:r>
          </w:p>
          <w:p w14:paraId="4FEE395F" w14:textId="08F9C93C" w:rsidR="007A7762" w:rsidRPr="00CF16C6" w:rsidRDefault="007A7762" w:rsidP="00CF16C6">
            <w:pPr>
              <w:numPr>
                <w:ilvl w:val="0"/>
                <w:numId w:val="7"/>
              </w:numPr>
              <w:jc w:val="both"/>
              <w:rPr>
                <w:iCs/>
                <w:sz w:val="28"/>
                <w:szCs w:val="28"/>
              </w:rPr>
            </w:pPr>
            <w:r w:rsidRPr="00CF16C6">
              <w:rPr>
                <w:iCs/>
                <w:sz w:val="28"/>
                <w:szCs w:val="28"/>
              </w:rPr>
              <w:t xml:space="preserve">Pēdējo trīs gadu laikā </w:t>
            </w:r>
            <w:r w:rsidR="001C23F4" w:rsidRPr="00CF16C6">
              <w:rPr>
                <w:iCs/>
                <w:sz w:val="28"/>
                <w:szCs w:val="28"/>
              </w:rPr>
              <w:t>(no 2023.</w:t>
            </w:r>
            <w:r w:rsidR="007D48C1">
              <w:rPr>
                <w:iCs/>
                <w:sz w:val="28"/>
                <w:szCs w:val="28"/>
              </w:rPr>
              <w:t> gada</w:t>
            </w:r>
            <w:r w:rsidR="009753BD">
              <w:rPr>
                <w:iCs/>
                <w:sz w:val="28"/>
                <w:szCs w:val="28"/>
              </w:rPr>
              <w:t xml:space="preserve"> </w:t>
            </w:r>
            <w:r w:rsidR="001C23F4" w:rsidRPr="00CF16C6">
              <w:rPr>
                <w:iCs/>
                <w:sz w:val="28"/>
                <w:szCs w:val="28"/>
              </w:rPr>
              <w:t>līdz 2026.</w:t>
            </w:r>
            <w:r w:rsidR="009753BD">
              <w:rPr>
                <w:iCs/>
                <w:sz w:val="28"/>
                <w:szCs w:val="28"/>
              </w:rPr>
              <w:t> </w:t>
            </w:r>
            <w:r w:rsidR="001C23F4" w:rsidRPr="00CF16C6">
              <w:rPr>
                <w:iCs/>
                <w:sz w:val="28"/>
                <w:szCs w:val="28"/>
              </w:rPr>
              <w:t xml:space="preserve">gadam) </w:t>
            </w:r>
            <w:r w:rsidRPr="00CF16C6">
              <w:rPr>
                <w:iCs/>
                <w:sz w:val="28"/>
                <w:szCs w:val="28"/>
              </w:rPr>
              <w:t>kopējais zvanu skaits pārsniedz 66</w:t>
            </w:r>
            <w:r w:rsidR="00A51378" w:rsidRPr="00CF16C6">
              <w:rPr>
                <w:iCs/>
                <w:sz w:val="28"/>
                <w:szCs w:val="28"/>
              </w:rPr>
              <w:t> </w:t>
            </w:r>
            <w:r w:rsidRPr="00CF16C6">
              <w:rPr>
                <w:iCs/>
                <w:sz w:val="28"/>
                <w:szCs w:val="28"/>
              </w:rPr>
              <w:t>000 (</w:t>
            </w:r>
            <w:r w:rsidR="003F72A7" w:rsidRPr="00CF16C6">
              <w:rPr>
                <w:iCs/>
                <w:sz w:val="28"/>
                <w:szCs w:val="28"/>
              </w:rPr>
              <w:t xml:space="preserve">kopā ar </w:t>
            </w:r>
            <w:r w:rsidR="007D7C42" w:rsidRPr="00CF16C6">
              <w:rPr>
                <w:iCs/>
                <w:sz w:val="28"/>
                <w:szCs w:val="28"/>
              </w:rPr>
              <w:t>Vienas pieturas aģentūru</w:t>
            </w:r>
            <w:r w:rsidRPr="00CF16C6">
              <w:rPr>
                <w:iCs/>
                <w:sz w:val="28"/>
                <w:szCs w:val="28"/>
              </w:rPr>
              <w:t>).</w:t>
            </w:r>
          </w:p>
        </w:tc>
      </w:tr>
      <w:tr w:rsidR="007A7762" w:rsidRPr="00CF16C6" w14:paraId="47758620" w14:textId="77777777" w:rsidTr="47CE6C32">
        <w:tc>
          <w:tcPr>
            <w:tcW w:w="4530" w:type="dxa"/>
          </w:tcPr>
          <w:p w14:paraId="21CB1394" w14:textId="706B67C9" w:rsidR="007A7762" w:rsidRPr="00CF16C6" w:rsidRDefault="003F72A7" w:rsidP="00CF16C6">
            <w:pPr>
              <w:jc w:val="both"/>
              <w:rPr>
                <w:iCs/>
                <w:sz w:val="28"/>
                <w:szCs w:val="28"/>
              </w:rPr>
            </w:pPr>
            <w:r w:rsidRPr="00CF16C6">
              <w:rPr>
                <w:iCs/>
                <w:sz w:val="28"/>
                <w:szCs w:val="28"/>
              </w:rPr>
              <w:t>Vienas pieturas aģentūras darbība</w:t>
            </w:r>
          </w:p>
        </w:tc>
        <w:tc>
          <w:tcPr>
            <w:tcW w:w="4531" w:type="dxa"/>
          </w:tcPr>
          <w:p w14:paraId="5C88973F" w14:textId="5E8CC25A" w:rsidR="003F72A7" w:rsidRPr="00CF16C6" w:rsidRDefault="003F72A7" w:rsidP="00CF16C6">
            <w:pPr>
              <w:jc w:val="both"/>
              <w:rPr>
                <w:iCs/>
                <w:sz w:val="28"/>
                <w:szCs w:val="28"/>
              </w:rPr>
            </w:pPr>
            <w:r w:rsidRPr="00CF16C6">
              <w:rPr>
                <w:iCs/>
                <w:sz w:val="28"/>
                <w:szCs w:val="28"/>
              </w:rPr>
              <w:t>Kopš 2023.</w:t>
            </w:r>
            <w:r w:rsidR="00A51378" w:rsidRPr="00CF16C6">
              <w:rPr>
                <w:iCs/>
                <w:sz w:val="28"/>
                <w:szCs w:val="28"/>
              </w:rPr>
              <w:t> </w:t>
            </w:r>
            <w:r w:rsidRPr="00CF16C6">
              <w:rPr>
                <w:iCs/>
                <w:sz w:val="28"/>
                <w:szCs w:val="28"/>
              </w:rPr>
              <w:t>gada 1.</w:t>
            </w:r>
            <w:r w:rsidR="00A51378" w:rsidRPr="00CF16C6">
              <w:rPr>
                <w:iCs/>
                <w:sz w:val="28"/>
                <w:szCs w:val="28"/>
              </w:rPr>
              <w:t> </w:t>
            </w:r>
            <w:r w:rsidRPr="00CF16C6">
              <w:rPr>
                <w:iCs/>
                <w:sz w:val="28"/>
                <w:szCs w:val="28"/>
              </w:rPr>
              <w:t>janvāra:</w:t>
            </w:r>
          </w:p>
          <w:p w14:paraId="34C1FBC3" w14:textId="705CC6A1" w:rsidR="001C23F4" w:rsidRPr="00CF16C6" w:rsidRDefault="007D48C1" w:rsidP="00CF16C6">
            <w:pPr>
              <w:numPr>
                <w:ilvl w:val="0"/>
                <w:numId w:val="8"/>
              </w:numPr>
              <w:jc w:val="both"/>
              <w:rPr>
                <w:iCs/>
                <w:sz w:val="28"/>
                <w:szCs w:val="28"/>
              </w:rPr>
            </w:pPr>
            <w:r>
              <w:rPr>
                <w:iCs/>
                <w:sz w:val="28"/>
                <w:szCs w:val="28"/>
              </w:rPr>
              <w:t>k</w:t>
            </w:r>
            <w:r w:rsidR="001C23F4" w:rsidRPr="00CF16C6">
              <w:rPr>
                <w:iCs/>
                <w:sz w:val="28"/>
                <w:szCs w:val="28"/>
              </w:rPr>
              <w:t xml:space="preserve">opumā </w:t>
            </w:r>
            <w:r>
              <w:rPr>
                <w:iCs/>
                <w:sz w:val="28"/>
                <w:szCs w:val="28"/>
              </w:rPr>
              <w:t>n</w:t>
            </w:r>
            <w:r w:rsidR="001C23F4" w:rsidRPr="00CF16C6">
              <w:rPr>
                <w:iCs/>
                <w:sz w:val="28"/>
                <w:szCs w:val="28"/>
              </w:rPr>
              <w:t>o 2023</w:t>
            </w:r>
            <w:r w:rsidR="00713AAE">
              <w:rPr>
                <w:iCs/>
                <w:sz w:val="28"/>
                <w:szCs w:val="28"/>
              </w:rPr>
              <w:t>. gada</w:t>
            </w:r>
            <w:r w:rsidR="001C23F4" w:rsidRPr="00CF16C6">
              <w:rPr>
                <w:iCs/>
                <w:sz w:val="28"/>
                <w:szCs w:val="28"/>
              </w:rPr>
              <w:t xml:space="preserve"> </w:t>
            </w:r>
            <w:r w:rsidR="00713AAE">
              <w:rPr>
                <w:iCs/>
                <w:sz w:val="28"/>
                <w:szCs w:val="28"/>
              </w:rPr>
              <w:t>līdz</w:t>
            </w:r>
            <w:r w:rsidR="001C23F4" w:rsidRPr="00CF16C6">
              <w:rPr>
                <w:iCs/>
                <w:sz w:val="28"/>
                <w:szCs w:val="28"/>
              </w:rPr>
              <w:t xml:space="preserve"> 2026.</w:t>
            </w:r>
            <w:r>
              <w:rPr>
                <w:iCs/>
                <w:sz w:val="28"/>
                <w:szCs w:val="28"/>
              </w:rPr>
              <w:t> gada 13. aprīlim</w:t>
            </w:r>
            <w:r w:rsidR="001C23F4" w:rsidRPr="00CF16C6">
              <w:rPr>
                <w:iCs/>
                <w:sz w:val="28"/>
                <w:szCs w:val="28"/>
              </w:rPr>
              <w:t xml:space="preserve"> V</w:t>
            </w:r>
            <w:r>
              <w:rPr>
                <w:iCs/>
                <w:sz w:val="28"/>
                <w:szCs w:val="28"/>
              </w:rPr>
              <w:t xml:space="preserve">ienas pieturas aģentūras </w:t>
            </w:r>
            <w:r w:rsidR="001C23F4" w:rsidRPr="00CF16C6">
              <w:rPr>
                <w:iCs/>
                <w:sz w:val="28"/>
                <w:szCs w:val="28"/>
              </w:rPr>
              <w:t>ietvaros atbalstu saņēmuši 6</w:t>
            </w:r>
            <w:r>
              <w:rPr>
                <w:iCs/>
                <w:sz w:val="28"/>
                <w:szCs w:val="28"/>
              </w:rPr>
              <w:t> </w:t>
            </w:r>
            <w:r w:rsidR="001C23F4" w:rsidRPr="00CF16C6">
              <w:rPr>
                <w:iCs/>
                <w:sz w:val="28"/>
                <w:szCs w:val="28"/>
              </w:rPr>
              <w:t>207</w:t>
            </w:r>
            <w:r w:rsidR="00605A54">
              <w:rPr>
                <w:iCs/>
                <w:sz w:val="28"/>
                <w:szCs w:val="28"/>
              </w:rPr>
              <w:t> </w:t>
            </w:r>
            <w:r w:rsidR="001C23F4" w:rsidRPr="00CF16C6">
              <w:rPr>
                <w:iCs/>
                <w:sz w:val="28"/>
                <w:szCs w:val="28"/>
              </w:rPr>
              <w:t>Ukrainas civiliedzīvotāji (unikālas personas)</w:t>
            </w:r>
            <w:r w:rsidR="00713AAE">
              <w:rPr>
                <w:iCs/>
                <w:sz w:val="28"/>
                <w:szCs w:val="28"/>
              </w:rPr>
              <w:t>;</w:t>
            </w:r>
          </w:p>
          <w:p w14:paraId="10E42882" w14:textId="35B482AD" w:rsidR="001C23F4" w:rsidRPr="00CF16C6" w:rsidRDefault="00713AAE" w:rsidP="00CF16C6">
            <w:pPr>
              <w:numPr>
                <w:ilvl w:val="0"/>
                <w:numId w:val="8"/>
              </w:numPr>
              <w:jc w:val="both"/>
              <w:rPr>
                <w:iCs/>
                <w:sz w:val="28"/>
                <w:szCs w:val="28"/>
              </w:rPr>
            </w:pPr>
            <w:r>
              <w:rPr>
                <w:iCs/>
                <w:sz w:val="28"/>
                <w:szCs w:val="28"/>
              </w:rPr>
              <w:t>š</w:t>
            </w:r>
            <w:r w:rsidR="001C23F4" w:rsidRPr="00CF16C6">
              <w:rPr>
                <w:iCs/>
                <w:sz w:val="28"/>
                <w:szCs w:val="28"/>
              </w:rPr>
              <w:t>īm personām kopā sniegtas 13</w:t>
            </w:r>
            <w:r>
              <w:rPr>
                <w:iCs/>
                <w:sz w:val="28"/>
                <w:szCs w:val="28"/>
              </w:rPr>
              <w:t> </w:t>
            </w:r>
            <w:r w:rsidR="001C23F4" w:rsidRPr="00CF16C6">
              <w:rPr>
                <w:iCs/>
                <w:sz w:val="28"/>
                <w:szCs w:val="28"/>
              </w:rPr>
              <w:t>160 konsultācijas (V</w:t>
            </w:r>
            <w:r>
              <w:rPr>
                <w:iCs/>
                <w:sz w:val="28"/>
                <w:szCs w:val="28"/>
              </w:rPr>
              <w:t>ienas pieturas aģentūras</w:t>
            </w:r>
            <w:r w:rsidR="001C23F4" w:rsidRPr="00CF16C6">
              <w:rPr>
                <w:iCs/>
                <w:sz w:val="28"/>
                <w:szCs w:val="28"/>
              </w:rPr>
              <w:t xml:space="preserve"> klientu konsultants individuāli – no vienas līdz vairākām konsultācijām vienai personai)</w:t>
            </w:r>
            <w:r w:rsidR="00AF5E1C">
              <w:rPr>
                <w:iCs/>
                <w:sz w:val="28"/>
                <w:szCs w:val="28"/>
              </w:rPr>
              <w:t>;</w:t>
            </w:r>
          </w:p>
          <w:p w14:paraId="1BF2AD57" w14:textId="64AEE7AA" w:rsidR="001C23F4" w:rsidRPr="00CF16C6" w:rsidRDefault="00AF5E1C" w:rsidP="00CF16C6">
            <w:pPr>
              <w:numPr>
                <w:ilvl w:val="0"/>
                <w:numId w:val="8"/>
              </w:numPr>
              <w:jc w:val="both"/>
              <w:rPr>
                <w:iCs/>
                <w:sz w:val="28"/>
                <w:szCs w:val="28"/>
              </w:rPr>
            </w:pPr>
            <w:r>
              <w:rPr>
                <w:iCs/>
                <w:sz w:val="28"/>
                <w:szCs w:val="28"/>
              </w:rPr>
              <w:t>i</w:t>
            </w:r>
            <w:r w:rsidR="001C23F4" w:rsidRPr="00CF16C6">
              <w:rPr>
                <w:iCs/>
                <w:sz w:val="28"/>
                <w:szCs w:val="28"/>
              </w:rPr>
              <w:t>lgtermiņa atbalsts sniegts 1</w:t>
            </w:r>
            <w:r>
              <w:rPr>
                <w:iCs/>
                <w:sz w:val="28"/>
                <w:szCs w:val="28"/>
              </w:rPr>
              <w:t> </w:t>
            </w:r>
            <w:r w:rsidR="001C23F4" w:rsidRPr="00CF16C6">
              <w:rPr>
                <w:iCs/>
                <w:sz w:val="28"/>
                <w:szCs w:val="28"/>
              </w:rPr>
              <w:t>175</w:t>
            </w:r>
            <w:r>
              <w:rPr>
                <w:iCs/>
                <w:sz w:val="28"/>
                <w:szCs w:val="28"/>
              </w:rPr>
              <w:t> </w:t>
            </w:r>
            <w:r w:rsidR="001C23F4" w:rsidRPr="00CF16C6">
              <w:rPr>
                <w:iCs/>
                <w:sz w:val="28"/>
                <w:szCs w:val="28"/>
              </w:rPr>
              <w:t>personai, no kurām 49% ir iekļāvušies sabiedrībā</w:t>
            </w:r>
            <w:r>
              <w:rPr>
                <w:iCs/>
                <w:sz w:val="28"/>
                <w:szCs w:val="28"/>
              </w:rPr>
              <w:t>;</w:t>
            </w:r>
          </w:p>
          <w:p w14:paraId="47F0993A" w14:textId="24FA5B5F" w:rsidR="001C23F4" w:rsidRPr="00CF16C6" w:rsidRDefault="00AF5E1C" w:rsidP="00CF16C6">
            <w:pPr>
              <w:numPr>
                <w:ilvl w:val="0"/>
                <w:numId w:val="8"/>
              </w:numPr>
              <w:jc w:val="both"/>
              <w:rPr>
                <w:iCs/>
                <w:sz w:val="28"/>
                <w:szCs w:val="28"/>
              </w:rPr>
            </w:pPr>
            <w:r>
              <w:rPr>
                <w:iCs/>
                <w:sz w:val="28"/>
                <w:szCs w:val="28"/>
              </w:rPr>
              <w:t>s</w:t>
            </w:r>
            <w:r w:rsidR="001C23F4" w:rsidRPr="00CF16C6">
              <w:rPr>
                <w:iCs/>
                <w:sz w:val="28"/>
                <w:szCs w:val="28"/>
              </w:rPr>
              <w:t xml:space="preserve">niegti </w:t>
            </w:r>
            <w:r w:rsidR="00F349B2">
              <w:rPr>
                <w:iCs/>
                <w:sz w:val="28"/>
                <w:szCs w:val="28"/>
              </w:rPr>
              <w:t xml:space="preserve">šādi </w:t>
            </w:r>
            <w:r w:rsidR="001C23F4" w:rsidRPr="00CF16C6">
              <w:rPr>
                <w:iCs/>
                <w:sz w:val="28"/>
                <w:szCs w:val="28"/>
              </w:rPr>
              <w:t>pakalpojumi (unikālās personas)</w:t>
            </w:r>
            <w:r w:rsidR="00F349B2">
              <w:rPr>
                <w:iCs/>
                <w:sz w:val="28"/>
                <w:szCs w:val="28"/>
              </w:rPr>
              <w:t>:</w:t>
            </w:r>
          </w:p>
          <w:p w14:paraId="74332FDE" w14:textId="468B4A73" w:rsidR="001C23F4" w:rsidRPr="00CF16C6" w:rsidRDefault="00C525AC" w:rsidP="00CF16C6">
            <w:pPr>
              <w:numPr>
                <w:ilvl w:val="0"/>
                <w:numId w:val="8"/>
              </w:numPr>
              <w:jc w:val="both"/>
              <w:rPr>
                <w:iCs/>
                <w:sz w:val="28"/>
                <w:szCs w:val="28"/>
              </w:rPr>
            </w:pPr>
            <w:r>
              <w:rPr>
                <w:iCs/>
                <w:sz w:val="28"/>
                <w:szCs w:val="28"/>
              </w:rPr>
              <w:t>m</w:t>
            </w:r>
            <w:r w:rsidR="001C23F4" w:rsidRPr="00CF16C6">
              <w:rPr>
                <w:iCs/>
                <w:sz w:val="28"/>
                <w:szCs w:val="28"/>
              </w:rPr>
              <w:t xml:space="preserve">utiskā tulkošana – </w:t>
            </w:r>
            <w:r>
              <w:rPr>
                <w:iCs/>
                <w:sz w:val="28"/>
                <w:szCs w:val="28"/>
              </w:rPr>
              <w:t>piecas</w:t>
            </w:r>
            <w:r w:rsidR="001C23F4" w:rsidRPr="00CF16C6">
              <w:rPr>
                <w:iCs/>
                <w:sz w:val="28"/>
                <w:szCs w:val="28"/>
              </w:rPr>
              <w:t xml:space="preserve"> personas</w:t>
            </w:r>
            <w:r>
              <w:rPr>
                <w:iCs/>
                <w:sz w:val="28"/>
                <w:szCs w:val="28"/>
              </w:rPr>
              <w:t>;</w:t>
            </w:r>
          </w:p>
          <w:p w14:paraId="6AC043C5" w14:textId="2BBCB080" w:rsidR="001C23F4" w:rsidRPr="00CF16C6" w:rsidRDefault="00C525AC" w:rsidP="00CF16C6">
            <w:pPr>
              <w:numPr>
                <w:ilvl w:val="0"/>
                <w:numId w:val="8"/>
              </w:numPr>
              <w:jc w:val="both"/>
              <w:rPr>
                <w:iCs/>
                <w:sz w:val="28"/>
                <w:szCs w:val="28"/>
              </w:rPr>
            </w:pPr>
            <w:r>
              <w:rPr>
                <w:iCs/>
                <w:sz w:val="28"/>
                <w:szCs w:val="28"/>
              </w:rPr>
              <w:t>r</w:t>
            </w:r>
            <w:r w:rsidR="001C23F4" w:rsidRPr="00CF16C6">
              <w:rPr>
                <w:iCs/>
                <w:sz w:val="28"/>
                <w:szCs w:val="28"/>
              </w:rPr>
              <w:t>akstiskā tulkošana – 845</w:t>
            </w:r>
            <w:r>
              <w:rPr>
                <w:iCs/>
                <w:sz w:val="28"/>
                <w:szCs w:val="28"/>
              </w:rPr>
              <w:t> </w:t>
            </w:r>
            <w:r w:rsidR="001C23F4" w:rsidRPr="00CF16C6">
              <w:rPr>
                <w:iCs/>
                <w:sz w:val="28"/>
                <w:szCs w:val="28"/>
              </w:rPr>
              <w:t>personas</w:t>
            </w:r>
            <w:r>
              <w:rPr>
                <w:iCs/>
                <w:sz w:val="28"/>
                <w:szCs w:val="28"/>
              </w:rPr>
              <w:t>;</w:t>
            </w:r>
          </w:p>
          <w:p w14:paraId="6CF4BA99" w14:textId="4F7F73F1" w:rsidR="001C23F4" w:rsidRPr="00CF16C6" w:rsidRDefault="00C525AC" w:rsidP="00CF16C6">
            <w:pPr>
              <w:numPr>
                <w:ilvl w:val="0"/>
                <w:numId w:val="8"/>
              </w:numPr>
              <w:jc w:val="both"/>
              <w:rPr>
                <w:iCs/>
                <w:sz w:val="28"/>
                <w:szCs w:val="28"/>
              </w:rPr>
            </w:pPr>
            <w:r>
              <w:rPr>
                <w:iCs/>
                <w:sz w:val="28"/>
                <w:szCs w:val="28"/>
              </w:rPr>
              <w:lastRenderedPageBreak/>
              <w:t>j</w:t>
            </w:r>
            <w:r w:rsidR="001C23F4" w:rsidRPr="00CF16C6">
              <w:rPr>
                <w:iCs/>
                <w:sz w:val="28"/>
                <w:szCs w:val="28"/>
              </w:rPr>
              <w:t>uridiskās konsultācijas – 54</w:t>
            </w:r>
            <w:r>
              <w:rPr>
                <w:iCs/>
                <w:sz w:val="28"/>
                <w:szCs w:val="28"/>
              </w:rPr>
              <w:t> </w:t>
            </w:r>
            <w:r w:rsidR="001C23F4" w:rsidRPr="00CF16C6">
              <w:rPr>
                <w:iCs/>
                <w:sz w:val="28"/>
                <w:szCs w:val="28"/>
              </w:rPr>
              <w:t>personas</w:t>
            </w:r>
            <w:r>
              <w:rPr>
                <w:iCs/>
                <w:sz w:val="28"/>
                <w:szCs w:val="28"/>
              </w:rPr>
              <w:t>;</w:t>
            </w:r>
          </w:p>
          <w:p w14:paraId="03A77E37" w14:textId="1E6EAD52" w:rsidR="001C23F4" w:rsidRPr="00CF16C6" w:rsidRDefault="00C525AC" w:rsidP="00CF16C6">
            <w:pPr>
              <w:numPr>
                <w:ilvl w:val="0"/>
                <w:numId w:val="8"/>
              </w:numPr>
              <w:jc w:val="both"/>
              <w:rPr>
                <w:iCs/>
                <w:sz w:val="28"/>
                <w:szCs w:val="28"/>
              </w:rPr>
            </w:pPr>
            <w:r>
              <w:rPr>
                <w:iCs/>
                <w:sz w:val="28"/>
                <w:szCs w:val="28"/>
              </w:rPr>
              <w:t>p</w:t>
            </w:r>
            <w:r w:rsidR="001C23F4" w:rsidRPr="00CF16C6">
              <w:rPr>
                <w:iCs/>
                <w:sz w:val="28"/>
                <w:szCs w:val="28"/>
              </w:rPr>
              <w:t>sihologa/psihoterapeita pakalpojumus saņēmušas – 186</w:t>
            </w:r>
            <w:r>
              <w:rPr>
                <w:iCs/>
                <w:sz w:val="28"/>
                <w:szCs w:val="28"/>
              </w:rPr>
              <w:t> </w:t>
            </w:r>
            <w:r w:rsidR="001C23F4" w:rsidRPr="00CF16C6">
              <w:rPr>
                <w:iCs/>
                <w:sz w:val="28"/>
                <w:szCs w:val="28"/>
              </w:rPr>
              <w:t>personas</w:t>
            </w:r>
            <w:r>
              <w:rPr>
                <w:iCs/>
                <w:sz w:val="28"/>
                <w:szCs w:val="28"/>
              </w:rPr>
              <w:t>;</w:t>
            </w:r>
          </w:p>
          <w:p w14:paraId="06BACDCB" w14:textId="0A6FA5B7" w:rsidR="00952CB0" w:rsidRPr="00CF16C6" w:rsidRDefault="001C23F4" w:rsidP="00C306C8">
            <w:pPr>
              <w:numPr>
                <w:ilvl w:val="0"/>
                <w:numId w:val="8"/>
              </w:numPr>
              <w:jc w:val="both"/>
              <w:rPr>
                <w:iCs/>
                <w:sz w:val="28"/>
                <w:szCs w:val="28"/>
              </w:rPr>
            </w:pPr>
            <w:r w:rsidRPr="00CF16C6">
              <w:rPr>
                <w:iCs/>
                <w:sz w:val="28"/>
                <w:szCs w:val="28"/>
              </w:rPr>
              <w:t>Ukrainas civiliedzīvotāji veido 60% no kopējā V</w:t>
            </w:r>
            <w:r w:rsidR="00C525AC">
              <w:rPr>
                <w:iCs/>
                <w:sz w:val="28"/>
                <w:szCs w:val="28"/>
              </w:rPr>
              <w:t xml:space="preserve">ienas </w:t>
            </w:r>
            <w:r w:rsidR="00C306C8">
              <w:rPr>
                <w:iCs/>
                <w:sz w:val="28"/>
                <w:szCs w:val="28"/>
              </w:rPr>
              <w:t>pieturas aģentūras</w:t>
            </w:r>
            <w:r w:rsidRPr="00CF16C6">
              <w:rPr>
                <w:iCs/>
                <w:sz w:val="28"/>
                <w:szCs w:val="28"/>
              </w:rPr>
              <w:t xml:space="preserve"> klientu skaita.</w:t>
            </w:r>
          </w:p>
        </w:tc>
      </w:tr>
      <w:tr w:rsidR="00056252" w:rsidRPr="00CF16C6" w14:paraId="097C3668" w14:textId="77777777" w:rsidTr="47CE6C32">
        <w:tc>
          <w:tcPr>
            <w:tcW w:w="4530" w:type="dxa"/>
          </w:tcPr>
          <w:p w14:paraId="79859715" w14:textId="77777777" w:rsidR="00056252" w:rsidRPr="00CF16C6" w:rsidRDefault="00056252" w:rsidP="00CF16C6">
            <w:pPr>
              <w:jc w:val="both"/>
              <w:rPr>
                <w:iCs/>
                <w:sz w:val="28"/>
                <w:szCs w:val="28"/>
              </w:rPr>
            </w:pPr>
          </w:p>
        </w:tc>
        <w:tc>
          <w:tcPr>
            <w:tcW w:w="4531" w:type="dxa"/>
          </w:tcPr>
          <w:p w14:paraId="150204BB" w14:textId="77777777" w:rsidR="00056252" w:rsidRPr="00CF16C6" w:rsidRDefault="00056252" w:rsidP="00CF16C6">
            <w:pPr>
              <w:jc w:val="both"/>
              <w:rPr>
                <w:iCs/>
                <w:sz w:val="28"/>
                <w:szCs w:val="28"/>
              </w:rPr>
            </w:pPr>
          </w:p>
        </w:tc>
      </w:tr>
      <w:tr w:rsidR="007A7762" w:rsidRPr="00CF16C6" w14:paraId="60E483AE" w14:textId="77777777" w:rsidTr="47CE6C32">
        <w:tc>
          <w:tcPr>
            <w:tcW w:w="4530" w:type="dxa"/>
          </w:tcPr>
          <w:p w14:paraId="02A7639D" w14:textId="2A5FFEEC" w:rsidR="007A7762" w:rsidRPr="00CF16C6" w:rsidRDefault="003F72A7" w:rsidP="00CF16C6">
            <w:pPr>
              <w:jc w:val="both"/>
              <w:rPr>
                <w:iCs/>
                <w:sz w:val="28"/>
                <w:szCs w:val="28"/>
              </w:rPr>
            </w:pPr>
            <w:r w:rsidRPr="00CF16C6">
              <w:rPr>
                <w:iCs/>
                <w:sz w:val="28"/>
                <w:szCs w:val="28"/>
              </w:rPr>
              <w:t xml:space="preserve">Sociālā </w:t>
            </w:r>
            <w:proofErr w:type="spellStart"/>
            <w:r w:rsidRPr="00CF16C6">
              <w:rPr>
                <w:iCs/>
                <w:sz w:val="28"/>
                <w:szCs w:val="28"/>
              </w:rPr>
              <w:t>mentora</w:t>
            </w:r>
            <w:proofErr w:type="spellEnd"/>
            <w:r w:rsidRPr="00CF16C6">
              <w:rPr>
                <w:iCs/>
                <w:sz w:val="28"/>
                <w:szCs w:val="28"/>
              </w:rPr>
              <w:t xml:space="preserve"> nodrošināšana Ukrainas civiliedzīvotājiem (2022</w:t>
            </w:r>
            <w:r w:rsidR="009801F7" w:rsidRPr="00CF16C6">
              <w:rPr>
                <w:iCs/>
                <w:sz w:val="28"/>
                <w:szCs w:val="28"/>
              </w:rPr>
              <w:t>.–</w:t>
            </w:r>
            <w:r w:rsidRPr="00CF16C6">
              <w:rPr>
                <w:iCs/>
                <w:sz w:val="28"/>
                <w:szCs w:val="28"/>
              </w:rPr>
              <w:t>2023.</w:t>
            </w:r>
            <w:r w:rsidR="00A51378" w:rsidRPr="00CF16C6">
              <w:rPr>
                <w:iCs/>
                <w:sz w:val="28"/>
                <w:szCs w:val="28"/>
              </w:rPr>
              <w:t> </w:t>
            </w:r>
            <w:r w:rsidRPr="00CF16C6">
              <w:rPr>
                <w:iCs/>
                <w:sz w:val="28"/>
                <w:szCs w:val="28"/>
              </w:rPr>
              <w:t xml:space="preserve">gadā Eiropas Sociālā fonda projekta </w:t>
            </w:r>
            <w:r w:rsidR="000B2765" w:rsidRPr="00CF16C6">
              <w:rPr>
                <w:sz w:val="28"/>
                <w:szCs w:val="28"/>
              </w:rPr>
              <w:t>„</w:t>
            </w:r>
            <w:r w:rsidRPr="00CF16C6">
              <w:rPr>
                <w:iCs/>
                <w:sz w:val="28"/>
                <w:szCs w:val="28"/>
              </w:rPr>
              <w:t>Dažādības veicināšana” ietvaros)</w:t>
            </w:r>
          </w:p>
        </w:tc>
        <w:tc>
          <w:tcPr>
            <w:tcW w:w="4531" w:type="dxa"/>
          </w:tcPr>
          <w:p w14:paraId="6AA54211" w14:textId="3FC37EB3" w:rsidR="007A7762" w:rsidRPr="00CF16C6" w:rsidRDefault="003F72A7" w:rsidP="00CF16C6">
            <w:pPr>
              <w:jc w:val="both"/>
              <w:rPr>
                <w:iCs/>
                <w:sz w:val="28"/>
                <w:szCs w:val="28"/>
              </w:rPr>
            </w:pPr>
            <w:r w:rsidRPr="00CF16C6">
              <w:rPr>
                <w:iCs/>
                <w:sz w:val="28"/>
                <w:szCs w:val="28"/>
              </w:rPr>
              <w:t>Pakalpojuma īstenošanā tika nodrošināta cieša sadarbība ar 22</w:t>
            </w:r>
            <w:r w:rsidR="009801F7" w:rsidRPr="00CF16C6">
              <w:rPr>
                <w:iCs/>
                <w:sz w:val="28"/>
                <w:szCs w:val="28"/>
              </w:rPr>
              <w:t> </w:t>
            </w:r>
            <w:r w:rsidRPr="00CF16C6">
              <w:rPr>
                <w:iCs/>
                <w:sz w:val="28"/>
                <w:szCs w:val="28"/>
              </w:rPr>
              <w:t xml:space="preserve">pašvaldībām, kas aktīvi iesaistījās mērķa grupas atbalstā. Sociālā </w:t>
            </w:r>
            <w:proofErr w:type="spellStart"/>
            <w:r w:rsidRPr="00CF16C6">
              <w:rPr>
                <w:iCs/>
                <w:sz w:val="28"/>
                <w:szCs w:val="28"/>
              </w:rPr>
              <w:t>mentora</w:t>
            </w:r>
            <w:proofErr w:type="spellEnd"/>
            <w:r w:rsidRPr="00CF16C6">
              <w:rPr>
                <w:iCs/>
                <w:sz w:val="28"/>
                <w:szCs w:val="28"/>
              </w:rPr>
              <w:t xml:space="preserve"> atbalstu saņēma vairāk nekā 2</w:t>
            </w:r>
            <w:r w:rsidR="000B2765" w:rsidRPr="00CF16C6">
              <w:rPr>
                <w:iCs/>
                <w:sz w:val="28"/>
                <w:szCs w:val="28"/>
              </w:rPr>
              <w:t> </w:t>
            </w:r>
            <w:r w:rsidRPr="00CF16C6">
              <w:rPr>
                <w:iCs/>
                <w:sz w:val="28"/>
                <w:szCs w:val="28"/>
              </w:rPr>
              <w:t>000 Ukrainas civiliedzīvotāji visā Latvijā.</w:t>
            </w:r>
          </w:p>
        </w:tc>
      </w:tr>
      <w:tr w:rsidR="003F72A7" w:rsidRPr="00CF16C6" w14:paraId="3201D63A" w14:textId="77777777" w:rsidTr="47CE6C32">
        <w:tc>
          <w:tcPr>
            <w:tcW w:w="4530" w:type="dxa"/>
          </w:tcPr>
          <w:p w14:paraId="4B80541D" w14:textId="73A7B9C9" w:rsidR="003F72A7" w:rsidRPr="00CF16C6" w:rsidRDefault="003F72A7" w:rsidP="00CF16C6">
            <w:pPr>
              <w:jc w:val="both"/>
              <w:rPr>
                <w:iCs/>
                <w:sz w:val="28"/>
                <w:szCs w:val="28"/>
              </w:rPr>
            </w:pPr>
            <w:r w:rsidRPr="00CF16C6">
              <w:rPr>
                <w:iCs/>
                <w:sz w:val="28"/>
                <w:szCs w:val="28"/>
              </w:rPr>
              <w:t>Eiropas Atbalsta fonda vistrūcīgākajām personām programma</w:t>
            </w:r>
            <w:r w:rsidR="0084454F" w:rsidRPr="00CF16C6">
              <w:rPr>
                <w:iCs/>
                <w:sz w:val="28"/>
                <w:szCs w:val="28"/>
              </w:rPr>
              <w:t xml:space="preserve"> </w:t>
            </w:r>
          </w:p>
        </w:tc>
        <w:tc>
          <w:tcPr>
            <w:tcW w:w="4531" w:type="dxa"/>
          </w:tcPr>
          <w:p w14:paraId="1527C6C9" w14:textId="1BB1B66D" w:rsidR="003F72A7" w:rsidRPr="00CF16C6" w:rsidRDefault="003F72A7" w:rsidP="00CF16C6">
            <w:pPr>
              <w:jc w:val="both"/>
              <w:rPr>
                <w:iCs/>
                <w:sz w:val="28"/>
                <w:szCs w:val="28"/>
              </w:rPr>
            </w:pPr>
            <w:r w:rsidRPr="00CF16C6">
              <w:rPr>
                <w:iCs/>
                <w:sz w:val="28"/>
                <w:szCs w:val="28"/>
              </w:rPr>
              <w:t xml:space="preserve">No </w:t>
            </w:r>
            <w:r w:rsidR="001C23F4" w:rsidRPr="00CF16C6">
              <w:rPr>
                <w:iCs/>
                <w:sz w:val="28"/>
                <w:szCs w:val="28"/>
              </w:rPr>
              <w:t>2022.</w:t>
            </w:r>
            <w:r w:rsidR="00C306C8">
              <w:rPr>
                <w:iCs/>
                <w:sz w:val="28"/>
                <w:szCs w:val="28"/>
              </w:rPr>
              <w:t> </w:t>
            </w:r>
            <w:r w:rsidR="001C23F4" w:rsidRPr="00CF16C6">
              <w:rPr>
                <w:iCs/>
                <w:sz w:val="28"/>
                <w:szCs w:val="28"/>
              </w:rPr>
              <w:t>gada 1.</w:t>
            </w:r>
            <w:r w:rsidR="00C306C8">
              <w:rPr>
                <w:iCs/>
                <w:sz w:val="28"/>
                <w:szCs w:val="28"/>
              </w:rPr>
              <w:t> </w:t>
            </w:r>
            <w:r w:rsidR="001C23F4" w:rsidRPr="00CF16C6">
              <w:rPr>
                <w:iCs/>
                <w:sz w:val="28"/>
                <w:szCs w:val="28"/>
              </w:rPr>
              <w:t>ceturkšņa – 2023.</w:t>
            </w:r>
            <w:r w:rsidR="00C306C8">
              <w:rPr>
                <w:iCs/>
                <w:sz w:val="28"/>
                <w:szCs w:val="28"/>
              </w:rPr>
              <w:t> </w:t>
            </w:r>
            <w:r w:rsidR="001C23F4" w:rsidRPr="00CF16C6">
              <w:rPr>
                <w:iCs/>
                <w:sz w:val="28"/>
                <w:szCs w:val="28"/>
              </w:rPr>
              <w:t>gada 4.</w:t>
            </w:r>
            <w:r w:rsidR="00C306C8">
              <w:rPr>
                <w:iCs/>
                <w:sz w:val="28"/>
                <w:szCs w:val="28"/>
              </w:rPr>
              <w:t> </w:t>
            </w:r>
            <w:r w:rsidR="001C23F4" w:rsidRPr="00CF16C6">
              <w:rPr>
                <w:iCs/>
                <w:sz w:val="28"/>
                <w:szCs w:val="28"/>
              </w:rPr>
              <w:t xml:space="preserve">ceturksnim </w:t>
            </w:r>
            <w:r w:rsidRPr="00CF16C6">
              <w:rPr>
                <w:iCs/>
                <w:sz w:val="28"/>
                <w:szCs w:val="28"/>
              </w:rPr>
              <w:t>Ukrainas civiliedzīvotājiem izsniegti 195</w:t>
            </w:r>
            <w:r w:rsidR="00561D27" w:rsidRPr="00CF16C6">
              <w:rPr>
                <w:iCs/>
                <w:sz w:val="28"/>
                <w:szCs w:val="28"/>
              </w:rPr>
              <w:t> </w:t>
            </w:r>
            <w:r w:rsidRPr="00CF16C6">
              <w:rPr>
                <w:iCs/>
                <w:sz w:val="28"/>
                <w:szCs w:val="28"/>
              </w:rPr>
              <w:t>721</w:t>
            </w:r>
            <w:r w:rsidR="0088639A">
              <w:rPr>
                <w:iCs/>
                <w:sz w:val="28"/>
                <w:szCs w:val="28"/>
              </w:rPr>
              <w:t> </w:t>
            </w:r>
            <w:r w:rsidRPr="00CF16C6">
              <w:rPr>
                <w:iCs/>
                <w:sz w:val="28"/>
                <w:szCs w:val="28"/>
              </w:rPr>
              <w:t>atbalsta komplekti.</w:t>
            </w:r>
          </w:p>
        </w:tc>
      </w:tr>
      <w:tr w:rsidR="003F72A7" w:rsidRPr="00CF16C6" w14:paraId="1C58FF82" w14:textId="77777777" w:rsidTr="47CE6C32">
        <w:tc>
          <w:tcPr>
            <w:tcW w:w="4530" w:type="dxa"/>
          </w:tcPr>
          <w:p w14:paraId="09D91F5F" w14:textId="2C2B7B0A" w:rsidR="003F72A7" w:rsidRPr="00CF16C6" w:rsidRDefault="003F72A7" w:rsidP="00CF16C6">
            <w:pPr>
              <w:jc w:val="both"/>
              <w:rPr>
                <w:iCs/>
                <w:sz w:val="28"/>
                <w:szCs w:val="28"/>
              </w:rPr>
            </w:pPr>
            <w:r w:rsidRPr="00CF16C6">
              <w:rPr>
                <w:iCs/>
                <w:sz w:val="28"/>
                <w:szCs w:val="28"/>
              </w:rPr>
              <w:t xml:space="preserve">Programma materiālās </w:t>
            </w:r>
            <w:proofErr w:type="spellStart"/>
            <w:r w:rsidRPr="00CF16C6">
              <w:rPr>
                <w:iCs/>
                <w:sz w:val="28"/>
                <w:szCs w:val="28"/>
              </w:rPr>
              <w:t>nenodrošinātības</w:t>
            </w:r>
            <w:proofErr w:type="spellEnd"/>
            <w:r w:rsidRPr="00CF16C6">
              <w:rPr>
                <w:iCs/>
                <w:sz w:val="28"/>
                <w:szCs w:val="28"/>
              </w:rPr>
              <w:t xml:space="preserve"> mazināšanai (Eiropas Sociālā fonda Plus ietvaros)</w:t>
            </w:r>
          </w:p>
        </w:tc>
        <w:tc>
          <w:tcPr>
            <w:tcW w:w="4531" w:type="dxa"/>
          </w:tcPr>
          <w:p w14:paraId="69953682" w14:textId="4B8D4BA1" w:rsidR="003F72A7" w:rsidRPr="00CF16C6" w:rsidRDefault="003F72A7" w:rsidP="00CF16C6">
            <w:pPr>
              <w:jc w:val="both"/>
              <w:rPr>
                <w:iCs/>
                <w:sz w:val="28"/>
                <w:szCs w:val="28"/>
              </w:rPr>
            </w:pPr>
            <w:r w:rsidRPr="00CF16C6">
              <w:rPr>
                <w:iCs/>
                <w:sz w:val="28"/>
                <w:szCs w:val="28"/>
              </w:rPr>
              <w:t xml:space="preserve">No </w:t>
            </w:r>
            <w:r w:rsidR="001C23F4" w:rsidRPr="00CF16C6">
              <w:rPr>
                <w:iCs/>
                <w:sz w:val="28"/>
                <w:szCs w:val="28"/>
              </w:rPr>
              <w:t>2023.</w:t>
            </w:r>
            <w:r w:rsidR="0088639A">
              <w:rPr>
                <w:iCs/>
                <w:sz w:val="28"/>
                <w:szCs w:val="28"/>
              </w:rPr>
              <w:t> </w:t>
            </w:r>
            <w:r w:rsidR="001C23F4" w:rsidRPr="00CF16C6">
              <w:rPr>
                <w:iCs/>
                <w:sz w:val="28"/>
                <w:szCs w:val="28"/>
              </w:rPr>
              <w:t>gada 2.</w:t>
            </w:r>
            <w:r w:rsidR="0088639A">
              <w:rPr>
                <w:iCs/>
                <w:sz w:val="28"/>
                <w:szCs w:val="28"/>
              </w:rPr>
              <w:t> </w:t>
            </w:r>
            <w:r w:rsidR="001C23F4" w:rsidRPr="00CF16C6">
              <w:rPr>
                <w:iCs/>
                <w:sz w:val="28"/>
                <w:szCs w:val="28"/>
              </w:rPr>
              <w:t>ceturkšņa – 2025.</w:t>
            </w:r>
            <w:r w:rsidR="0088639A">
              <w:rPr>
                <w:iCs/>
                <w:sz w:val="28"/>
                <w:szCs w:val="28"/>
              </w:rPr>
              <w:t> </w:t>
            </w:r>
            <w:r w:rsidR="001C23F4" w:rsidRPr="00CF16C6">
              <w:rPr>
                <w:iCs/>
                <w:sz w:val="28"/>
                <w:szCs w:val="28"/>
              </w:rPr>
              <w:t>gada 2.</w:t>
            </w:r>
            <w:r w:rsidR="0088639A">
              <w:rPr>
                <w:iCs/>
                <w:sz w:val="28"/>
                <w:szCs w:val="28"/>
              </w:rPr>
              <w:t> </w:t>
            </w:r>
            <w:r w:rsidR="001C23F4" w:rsidRPr="00CF16C6">
              <w:rPr>
                <w:iCs/>
                <w:sz w:val="28"/>
                <w:szCs w:val="28"/>
              </w:rPr>
              <w:t xml:space="preserve">ceturksnim </w:t>
            </w:r>
            <w:r w:rsidRPr="00CF16C6">
              <w:rPr>
                <w:iCs/>
                <w:sz w:val="28"/>
                <w:szCs w:val="28"/>
              </w:rPr>
              <w:t>Ukrainas civiliedzīvotājiem izsniegti 120</w:t>
            </w:r>
            <w:r w:rsidR="00C06B3B" w:rsidRPr="00CF16C6">
              <w:rPr>
                <w:iCs/>
                <w:sz w:val="28"/>
                <w:szCs w:val="28"/>
              </w:rPr>
              <w:t> </w:t>
            </w:r>
            <w:r w:rsidRPr="00CF16C6">
              <w:rPr>
                <w:iCs/>
                <w:sz w:val="28"/>
                <w:szCs w:val="28"/>
              </w:rPr>
              <w:t>204</w:t>
            </w:r>
            <w:r w:rsidR="0088639A">
              <w:rPr>
                <w:iCs/>
                <w:sz w:val="28"/>
                <w:szCs w:val="28"/>
              </w:rPr>
              <w:t> </w:t>
            </w:r>
            <w:r w:rsidRPr="00CF16C6">
              <w:rPr>
                <w:iCs/>
                <w:sz w:val="28"/>
                <w:szCs w:val="28"/>
              </w:rPr>
              <w:t>atbalsta komplekti</w:t>
            </w:r>
            <w:r w:rsidR="001C23F4" w:rsidRPr="00CF16C6">
              <w:rPr>
                <w:iCs/>
                <w:sz w:val="28"/>
                <w:szCs w:val="28"/>
              </w:rPr>
              <w:t xml:space="preserve"> (dati uz 2026.</w:t>
            </w:r>
            <w:r w:rsidR="0088639A">
              <w:rPr>
                <w:iCs/>
                <w:sz w:val="28"/>
                <w:szCs w:val="28"/>
              </w:rPr>
              <w:t> </w:t>
            </w:r>
            <w:r w:rsidR="001C23F4" w:rsidRPr="00CF16C6">
              <w:rPr>
                <w:iCs/>
                <w:sz w:val="28"/>
                <w:szCs w:val="28"/>
              </w:rPr>
              <w:t xml:space="preserve">gada aprīli </w:t>
            </w:r>
            <w:r w:rsidR="0088639A">
              <w:rPr>
                <w:iCs/>
                <w:sz w:val="28"/>
                <w:szCs w:val="28"/>
              </w:rPr>
              <w:t>–</w:t>
            </w:r>
            <w:r w:rsidR="001C23F4" w:rsidRPr="00CF16C6">
              <w:rPr>
                <w:iCs/>
                <w:sz w:val="28"/>
                <w:szCs w:val="28"/>
              </w:rPr>
              <w:t xml:space="preserve"> 147</w:t>
            </w:r>
            <w:r w:rsidR="0088639A">
              <w:rPr>
                <w:iCs/>
                <w:sz w:val="28"/>
                <w:szCs w:val="28"/>
              </w:rPr>
              <w:t> </w:t>
            </w:r>
            <w:r w:rsidR="001C23F4" w:rsidRPr="00CF16C6">
              <w:rPr>
                <w:iCs/>
                <w:sz w:val="28"/>
                <w:szCs w:val="28"/>
              </w:rPr>
              <w:t>433 atbalsta komplekti)</w:t>
            </w:r>
            <w:r w:rsidRPr="00CF16C6">
              <w:rPr>
                <w:iCs/>
                <w:sz w:val="28"/>
                <w:szCs w:val="28"/>
              </w:rPr>
              <w:t>.</w:t>
            </w:r>
          </w:p>
        </w:tc>
      </w:tr>
    </w:tbl>
    <w:p w14:paraId="148B48BC" w14:textId="70E3063D" w:rsidR="74286A3B" w:rsidRPr="00CF16C6" w:rsidRDefault="74286A3B" w:rsidP="00CF16C6">
      <w:pPr>
        <w:jc w:val="both"/>
        <w:rPr>
          <w:i/>
          <w:iCs/>
          <w:sz w:val="28"/>
          <w:szCs w:val="28"/>
        </w:rPr>
      </w:pPr>
      <w:r w:rsidRPr="00CF16C6">
        <w:rPr>
          <w:i/>
          <w:iCs/>
          <w:sz w:val="28"/>
          <w:szCs w:val="28"/>
        </w:rPr>
        <w:t>Tabulā iekļaut</w:t>
      </w:r>
      <w:r w:rsidR="0071481B" w:rsidRPr="00CF16C6">
        <w:rPr>
          <w:i/>
          <w:iCs/>
          <w:sz w:val="28"/>
          <w:szCs w:val="28"/>
        </w:rPr>
        <w:t>aj</w:t>
      </w:r>
      <w:r w:rsidRPr="00CF16C6">
        <w:rPr>
          <w:i/>
          <w:iCs/>
          <w:sz w:val="28"/>
          <w:szCs w:val="28"/>
        </w:rPr>
        <w:t>ās aktivitāt</w:t>
      </w:r>
      <w:r w:rsidR="0071481B" w:rsidRPr="00CF16C6">
        <w:rPr>
          <w:i/>
          <w:iCs/>
          <w:sz w:val="28"/>
          <w:szCs w:val="28"/>
        </w:rPr>
        <w:t>ē</w:t>
      </w:r>
      <w:r w:rsidRPr="00CF16C6">
        <w:rPr>
          <w:i/>
          <w:iCs/>
          <w:sz w:val="28"/>
          <w:szCs w:val="28"/>
        </w:rPr>
        <w:t>s Ukrainas civiliedzīvotājiem sniegtais atbalsts netiek diferencēts pēc sociālekonomiskajiem kritērijiem (piemēram, ienākumu līmeņa), bet tiek nodrošināts atbilstoši personas tiesiskajam statusam un integrācijas vajadzībām.</w:t>
      </w:r>
    </w:p>
    <w:p w14:paraId="505BC8ED" w14:textId="3A155EA2" w:rsidR="47CE6C32" w:rsidRPr="0038440D" w:rsidRDefault="47CE6C32" w:rsidP="0038440D">
      <w:pPr>
        <w:rPr>
          <w:sz w:val="28"/>
          <w:szCs w:val="28"/>
        </w:rPr>
      </w:pPr>
    </w:p>
    <w:p w14:paraId="1BDF4151" w14:textId="2327D92F" w:rsidR="4ACF2C6B" w:rsidRPr="00CF16C6" w:rsidRDefault="00117563" w:rsidP="00CF16C6">
      <w:pPr>
        <w:jc w:val="center"/>
        <w:rPr>
          <w:b/>
          <w:bCs/>
          <w:sz w:val="28"/>
          <w:szCs w:val="28"/>
        </w:rPr>
      </w:pPr>
      <w:r w:rsidRPr="00CF16C6">
        <w:rPr>
          <w:b/>
          <w:bCs/>
          <w:sz w:val="28"/>
          <w:szCs w:val="28"/>
        </w:rPr>
        <w:t>4.</w:t>
      </w:r>
      <w:r w:rsidR="0071379A" w:rsidRPr="00CF16C6">
        <w:rPr>
          <w:b/>
          <w:bCs/>
          <w:sz w:val="28"/>
          <w:szCs w:val="28"/>
        </w:rPr>
        <w:t xml:space="preserve"> </w:t>
      </w:r>
      <w:r w:rsidR="0082225F" w:rsidRPr="00CF16C6">
        <w:rPr>
          <w:b/>
          <w:bCs/>
          <w:sz w:val="28"/>
          <w:szCs w:val="28"/>
        </w:rPr>
        <w:t>Piedāvāt</w:t>
      </w:r>
      <w:r w:rsidRPr="00CF16C6">
        <w:rPr>
          <w:b/>
          <w:bCs/>
          <w:sz w:val="28"/>
          <w:szCs w:val="28"/>
        </w:rPr>
        <w:t>ā</w:t>
      </w:r>
      <w:r w:rsidR="0082225F" w:rsidRPr="00CF16C6">
        <w:rPr>
          <w:b/>
          <w:bCs/>
          <w:sz w:val="28"/>
          <w:szCs w:val="28"/>
        </w:rPr>
        <w:t xml:space="preserve"> risinājum</w:t>
      </w:r>
      <w:r w:rsidRPr="00CF16C6">
        <w:rPr>
          <w:b/>
          <w:bCs/>
          <w:sz w:val="28"/>
          <w:szCs w:val="28"/>
        </w:rPr>
        <w:t>a apraksts</w:t>
      </w:r>
    </w:p>
    <w:p w14:paraId="52FEAFE1" w14:textId="77777777" w:rsidR="00243BDE" w:rsidRPr="00CF16C6" w:rsidRDefault="00243BDE" w:rsidP="00CF16C6">
      <w:pPr>
        <w:rPr>
          <w:rFonts w:eastAsia="Calibri"/>
          <w:sz w:val="28"/>
          <w:szCs w:val="28"/>
          <w:lang w:eastAsia="en-US"/>
        </w:rPr>
      </w:pPr>
    </w:p>
    <w:p w14:paraId="5D16B7AE" w14:textId="63057290" w:rsidR="0006782E" w:rsidRPr="00CF16C6" w:rsidRDefault="0047655C" w:rsidP="00CF16C6">
      <w:pPr>
        <w:pStyle w:val="paragraph"/>
        <w:spacing w:before="0" w:beforeAutospacing="0" w:after="0" w:afterAutospacing="0"/>
        <w:ind w:firstLine="720"/>
        <w:jc w:val="both"/>
        <w:rPr>
          <w:sz w:val="28"/>
          <w:szCs w:val="28"/>
        </w:rPr>
      </w:pPr>
      <w:r w:rsidRPr="00CF16C6">
        <w:rPr>
          <w:sz w:val="28"/>
          <w:szCs w:val="28"/>
        </w:rPr>
        <w:t>Ņemot vērā kopš 2022.</w:t>
      </w:r>
      <w:r w:rsidR="00C06B3B" w:rsidRPr="00CF16C6">
        <w:rPr>
          <w:sz w:val="28"/>
          <w:szCs w:val="28"/>
        </w:rPr>
        <w:t> </w:t>
      </w:r>
      <w:r w:rsidRPr="00CF16C6">
        <w:rPr>
          <w:sz w:val="28"/>
          <w:szCs w:val="28"/>
        </w:rPr>
        <w:t>gada uzkrāto pieredzi, pilnveidotos pakalpojumus</w:t>
      </w:r>
      <w:r w:rsidR="009C3DE7" w:rsidRPr="00CF16C6">
        <w:rPr>
          <w:sz w:val="28"/>
          <w:szCs w:val="28"/>
        </w:rPr>
        <w:t xml:space="preserve"> Ukrainas civiliedzīvotāju atbalstam</w:t>
      </w:r>
      <w:r w:rsidR="00AD46FA" w:rsidRPr="00CF16C6">
        <w:rPr>
          <w:sz w:val="28"/>
          <w:szCs w:val="28"/>
        </w:rPr>
        <w:t>, kā arī apzinoties joprojām pastāvošo Ukrainas civiliedzīvotāju plūsmu</w:t>
      </w:r>
      <w:r w:rsidR="00BB38C6" w:rsidRPr="00CF16C6">
        <w:rPr>
          <w:sz w:val="28"/>
          <w:szCs w:val="28"/>
        </w:rPr>
        <w:t>,</w:t>
      </w:r>
      <w:r w:rsidR="00AD46FA" w:rsidRPr="00CF16C6">
        <w:rPr>
          <w:sz w:val="28"/>
          <w:szCs w:val="28"/>
        </w:rPr>
        <w:t xml:space="preserve"> nepieciešams saglabāt decentralizētu </w:t>
      </w:r>
      <w:r w:rsidR="007216DF" w:rsidRPr="00CF16C6">
        <w:rPr>
          <w:sz w:val="28"/>
          <w:szCs w:val="28"/>
        </w:rPr>
        <w:t>primārās uzņemšanas pakalpojumu sistēmu, kas tiek plānota un finansēta atbilstoši Ukrainas civiliedzīv</w:t>
      </w:r>
      <w:r w:rsidR="00D539F0" w:rsidRPr="00CF16C6">
        <w:rPr>
          <w:sz w:val="28"/>
          <w:szCs w:val="28"/>
        </w:rPr>
        <w:t>otāju atbalsta likumā noteiktaja</w:t>
      </w:r>
      <w:r w:rsidR="005B1267" w:rsidRPr="00CF16C6">
        <w:rPr>
          <w:sz w:val="28"/>
          <w:szCs w:val="28"/>
        </w:rPr>
        <w:t>i kārtībai.</w:t>
      </w:r>
      <w:r w:rsidR="001D50E3" w:rsidRPr="00CF16C6">
        <w:rPr>
          <w:sz w:val="28"/>
          <w:szCs w:val="28"/>
        </w:rPr>
        <w:t xml:space="preserve"> </w:t>
      </w:r>
    </w:p>
    <w:p w14:paraId="2E66A3FD" w14:textId="0CAC84D0" w:rsidR="00200AEA" w:rsidRPr="00CF16C6" w:rsidRDefault="00FE3EF2" w:rsidP="00CF16C6">
      <w:pPr>
        <w:pStyle w:val="paragraph"/>
        <w:spacing w:before="0" w:beforeAutospacing="0" w:after="0" w:afterAutospacing="0"/>
        <w:ind w:firstLine="720"/>
        <w:jc w:val="both"/>
        <w:rPr>
          <w:sz w:val="28"/>
          <w:szCs w:val="28"/>
        </w:rPr>
      </w:pPr>
      <w:r w:rsidRPr="00CF16C6">
        <w:rPr>
          <w:sz w:val="28"/>
          <w:szCs w:val="28"/>
        </w:rPr>
        <w:t xml:space="preserve">Lai sekmētu Ukrainas civiliedzīvotāju </w:t>
      </w:r>
      <w:r w:rsidR="0006782E" w:rsidRPr="00CF16C6">
        <w:rPr>
          <w:sz w:val="28"/>
          <w:szCs w:val="28"/>
        </w:rPr>
        <w:t xml:space="preserve">iekļaušanos Latvijas sabiedrībā, vairojot gan Ukrainas civiliedzīvotāju </w:t>
      </w:r>
      <w:r w:rsidR="00EE04D3" w:rsidRPr="00CF16C6">
        <w:rPr>
          <w:sz w:val="28"/>
          <w:szCs w:val="28"/>
        </w:rPr>
        <w:t xml:space="preserve">motivāciju, gan sabiedrības izpratni par </w:t>
      </w:r>
      <w:r w:rsidR="00D76287" w:rsidRPr="00CF16C6">
        <w:rPr>
          <w:sz w:val="28"/>
          <w:szCs w:val="28"/>
        </w:rPr>
        <w:t xml:space="preserve">Ukrainas civiliedzīvotāju pienesumu Latvijas ekonomikai un tml., </w:t>
      </w:r>
      <w:r w:rsidR="003F55D7" w:rsidRPr="00CF16C6">
        <w:rPr>
          <w:sz w:val="28"/>
          <w:szCs w:val="28"/>
        </w:rPr>
        <w:t xml:space="preserve">būtu </w:t>
      </w:r>
      <w:r w:rsidR="00D76287" w:rsidRPr="00CF16C6">
        <w:rPr>
          <w:sz w:val="28"/>
          <w:szCs w:val="28"/>
        </w:rPr>
        <w:t xml:space="preserve">nepieciešams </w:t>
      </w:r>
      <w:r w:rsidR="006A77DE" w:rsidRPr="00CF16C6">
        <w:rPr>
          <w:sz w:val="28"/>
          <w:szCs w:val="28"/>
        </w:rPr>
        <w:t xml:space="preserve">veidot </w:t>
      </w:r>
      <w:proofErr w:type="spellStart"/>
      <w:r w:rsidR="006A77DE" w:rsidRPr="00CF16C6">
        <w:rPr>
          <w:sz w:val="28"/>
          <w:szCs w:val="28"/>
        </w:rPr>
        <w:t>starpsektorālu</w:t>
      </w:r>
      <w:proofErr w:type="spellEnd"/>
      <w:r w:rsidR="006A77DE" w:rsidRPr="00CF16C6">
        <w:rPr>
          <w:sz w:val="28"/>
          <w:szCs w:val="28"/>
        </w:rPr>
        <w:t xml:space="preserve"> vidēja termiņa politiku</w:t>
      </w:r>
      <w:r w:rsidR="00A22973" w:rsidRPr="00CF16C6">
        <w:rPr>
          <w:sz w:val="28"/>
          <w:szCs w:val="28"/>
        </w:rPr>
        <w:t xml:space="preserve">, </w:t>
      </w:r>
      <w:r w:rsidR="00594B55" w:rsidRPr="00CF16C6">
        <w:rPr>
          <w:sz w:val="28"/>
          <w:szCs w:val="28"/>
        </w:rPr>
        <w:t xml:space="preserve">kas paredz dažādu iesaistīto nozaru iesaisti. </w:t>
      </w:r>
      <w:r w:rsidR="00942886" w:rsidRPr="00CF16C6">
        <w:rPr>
          <w:sz w:val="28"/>
          <w:szCs w:val="28"/>
        </w:rPr>
        <w:t>Tomēr</w:t>
      </w:r>
      <w:r w:rsidR="00B3510A" w:rsidRPr="00CF16C6">
        <w:rPr>
          <w:sz w:val="28"/>
          <w:szCs w:val="28"/>
        </w:rPr>
        <w:t>,</w:t>
      </w:r>
      <w:r w:rsidR="001D50E3" w:rsidRPr="00CF16C6">
        <w:rPr>
          <w:sz w:val="28"/>
          <w:szCs w:val="28"/>
        </w:rPr>
        <w:t xml:space="preserve"> ņemot vērā decen</w:t>
      </w:r>
      <w:r w:rsidR="00942886" w:rsidRPr="00CF16C6">
        <w:rPr>
          <w:sz w:val="28"/>
          <w:szCs w:val="28"/>
        </w:rPr>
        <w:t>t</w:t>
      </w:r>
      <w:r w:rsidR="001D50E3" w:rsidRPr="00CF16C6">
        <w:rPr>
          <w:sz w:val="28"/>
          <w:szCs w:val="28"/>
        </w:rPr>
        <w:t xml:space="preserve">ralizēto </w:t>
      </w:r>
      <w:r w:rsidR="00942886" w:rsidRPr="00CF16C6">
        <w:rPr>
          <w:sz w:val="28"/>
          <w:szCs w:val="28"/>
        </w:rPr>
        <w:t>atbalsta</w:t>
      </w:r>
      <w:r w:rsidR="001D50E3" w:rsidRPr="00CF16C6">
        <w:rPr>
          <w:sz w:val="28"/>
          <w:szCs w:val="28"/>
        </w:rPr>
        <w:t xml:space="preserve"> sistēmu, ka</w:t>
      </w:r>
      <w:r w:rsidR="00942886" w:rsidRPr="00CF16C6">
        <w:rPr>
          <w:sz w:val="28"/>
          <w:szCs w:val="28"/>
        </w:rPr>
        <w:t xml:space="preserve">s </w:t>
      </w:r>
      <w:r w:rsidR="001D50E3" w:rsidRPr="00CF16C6">
        <w:rPr>
          <w:sz w:val="28"/>
          <w:szCs w:val="28"/>
        </w:rPr>
        <w:t xml:space="preserve">tiek finansēta </w:t>
      </w:r>
      <w:r w:rsidR="00942886" w:rsidRPr="00CF16C6">
        <w:rPr>
          <w:sz w:val="28"/>
          <w:szCs w:val="28"/>
        </w:rPr>
        <w:t>ikgadēji</w:t>
      </w:r>
      <w:r w:rsidR="00A22973" w:rsidRPr="00CF16C6">
        <w:rPr>
          <w:sz w:val="28"/>
          <w:szCs w:val="28"/>
        </w:rPr>
        <w:t xml:space="preserve"> atbilstoši </w:t>
      </w:r>
      <w:r w:rsidR="00B2740D" w:rsidRPr="00CF16C6">
        <w:rPr>
          <w:sz w:val="28"/>
          <w:szCs w:val="28"/>
        </w:rPr>
        <w:t>likumam „Par valsts budžetu 2026.</w:t>
      </w:r>
      <w:r w:rsidR="00CC1DD8">
        <w:rPr>
          <w:sz w:val="28"/>
          <w:szCs w:val="28"/>
        </w:rPr>
        <w:t> </w:t>
      </w:r>
      <w:r w:rsidR="00B2740D" w:rsidRPr="00CF16C6">
        <w:rPr>
          <w:sz w:val="28"/>
          <w:szCs w:val="28"/>
        </w:rPr>
        <w:t xml:space="preserve">gadam un </w:t>
      </w:r>
      <w:r w:rsidR="00B2740D" w:rsidRPr="00CF16C6">
        <w:rPr>
          <w:sz w:val="28"/>
          <w:szCs w:val="28"/>
        </w:rPr>
        <w:lastRenderedPageBreak/>
        <w:t>budžeta ietvaru 2026., 2027. un 2028.</w:t>
      </w:r>
      <w:r w:rsidR="00CC1DD8">
        <w:rPr>
          <w:sz w:val="28"/>
          <w:szCs w:val="28"/>
        </w:rPr>
        <w:t> </w:t>
      </w:r>
      <w:r w:rsidR="00B2740D" w:rsidRPr="00CF16C6">
        <w:rPr>
          <w:sz w:val="28"/>
          <w:szCs w:val="28"/>
        </w:rPr>
        <w:t>gadam”</w:t>
      </w:r>
      <w:r w:rsidR="00942886" w:rsidRPr="00CF16C6">
        <w:rPr>
          <w:sz w:val="28"/>
          <w:szCs w:val="28"/>
        </w:rPr>
        <w:t xml:space="preserve">, </w:t>
      </w:r>
      <w:r w:rsidR="003F55D7" w:rsidRPr="00CF16C6">
        <w:rPr>
          <w:sz w:val="28"/>
          <w:szCs w:val="28"/>
        </w:rPr>
        <w:t xml:space="preserve">ir plānots </w:t>
      </w:r>
      <w:r w:rsidR="006D6B3D" w:rsidRPr="00CF16C6">
        <w:rPr>
          <w:sz w:val="28"/>
          <w:szCs w:val="28"/>
        </w:rPr>
        <w:t xml:space="preserve">turpināt </w:t>
      </w:r>
      <w:r w:rsidR="007D23E1" w:rsidRPr="00CF16C6">
        <w:rPr>
          <w:sz w:val="28"/>
          <w:szCs w:val="28"/>
        </w:rPr>
        <w:t xml:space="preserve">sagatavot </w:t>
      </w:r>
      <w:r w:rsidR="006D6B3D" w:rsidRPr="00CF16C6">
        <w:rPr>
          <w:sz w:val="28"/>
          <w:szCs w:val="28"/>
        </w:rPr>
        <w:t xml:space="preserve">ikgadēju </w:t>
      </w:r>
      <w:proofErr w:type="spellStart"/>
      <w:r w:rsidR="003F55D7" w:rsidRPr="00CF16C6">
        <w:rPr>
          <w:sz w:val="28"/>
          <w:szCs w:val="28"/>
        </w:rPr>
        <w:t>starpsektorālu</w:t>
      </w:r>
      <w:proofErr w:type="spellEnd"/>
      <w:r w:rsidR="00481CFC" w:rsidRPr="00CF16C6">
        <w:rPr>
          <w:sz w:val="28"/>
          <w:szCs w:val="28"/>
        </w:rPr>
        <w:t xml:space="preserve"> </w:t>
      </w:r>
      <w:r w:rsidR="006D6B3D" w:rsidRPr="00CF16C6">
        <w:rPr>
          <w:sz w:val="28"/>
          <w:szCs w:val="28"/>
        </w:rPr>
        <w:t>plānu</w:t>
      </w:r>
      <w:r w:rsidR="00206B1B" w:rsidRPr="00CF16C6">
        <w:rPr>
          <w:sz w:val="28"/>
          <w:szCs w:val="28"/>
        </w:rPr>
        <w:t xml:space="preserve"> (šobrīd ar Ministru kabineta </w:t>
      </w:r>
      <w:r w:rsidR="00370CB5" w:rsidRPr="00CF16C6">
        <w:rPr>
          <w:sz w:val="28"/>
          <w:szCs w:val="28"/>
        </w:rPr>
        <w:t xml:space="preserve">2025. gada </w:t>
      </w:r>
      <w:r w:rsidR="00323356" w:rsidRPr="00CF16C6">
        <w:rPr>
          <w:sz w:val="28"/>
          <w:szCs w:val="28"/>
        </w:rPr>
        <w:t xml:space="preserve">22. decembra </w:t>
      </w:r>
      <w:r w:rsidR="00206B1B" w:rsidRPr="00CF16C6">
        <w:rPr>
          <w:sz w:val="28"/>
          <w:szCs w:val="28"/>
        </w:rPr>
        <w:t>rīkojumu Nr.</w:t>
      </w:r>
      <w:r w:rsidR="00370CB5" w:rsidRPr="00CF16C6">
        <w:rPr>
          <w:sz w:val="28"/>
          <w:szCs w:val="28"/>
        </w:rPr>
        <w:t> </w:t>
      </w:r>
      <w:r w:rsidR="00206B1B" w:rsidRPr="00CF16C6">
        <w:rPr>
          <w:sz w:val="28"/>
          <w:szCs w:val="28"/>
        </w:rPr>
        <w:t xml:space="preserve">896 </w:t>
      </w:r>
      <w:r w:rsidR="00330843" w:rsidRPr="00CF16C6">
        <w:rPr>
          <w:sz w:val="28"/>
          <w:szCs w:val="28"/>
        </w:rPr>
        <w:t>„</w:t>
      </w:r>
      <w:r w:rsidR="00206B1B" w:rsidRPr="00CF16C6">
        <w:rPr>
          <w:sz w:val="28"/>
          <w:szCs w:val="28"/>
        </w:rPr>
        <w:t xml:space="preserve">Par </w:t>
      </w:r>
      <w:r w:rsidR="001F6C4D" w:rsidRPr="00CF16C6">
        <w:rPr>
          <w:sz w:val="28"/>
          <w:szCs w:val="28"/>
        </w:rPr>
        <w:t xml:space="preserve">Pasākumu plānu atbalsta sniegšanai Ukrainas civiliedzīvotājiem Latvijas Republikā 2026. gadam” apstiprinātais </w:t>
      </w:r>
      <w:r w:rsidR="001B6323" w:rsidRPr="00CF16C6">
        <w:rPr>
          <w:sz w:val="28"/>
          <w:szCs w:val="28"/>
        </w:rPr>
        <w:t>Pasākumu plāns atbalsta sniegšanai Ukrainas civiliedzīvotājiem Latvijas Republikā 2026.</w:t>
      </w:r>
      <w:r w:rsidR="00370CB5" w:rsidRPr="00CF16C6">
        <w:rPr>
          <w:sz w:val="28"/>
          <w:szCs w:val="28"/>
        </w:rPr>
        <w:t> </w:t>
      </w:r>
      <w:r w:rsidR="001B6323" w:rsidRPr="00CF16C6">
        <w:rPr>
          <w:sz w:val="28"/>
          <w:szCs w:val="28"/>
        </w:rPr>
        <w:t>gadam</w:t>
      </w:r>
      <w:r w:rsidR="00206B1B" w:rsidRPr="00CF16C6">
        <w:rPr>
          <w:sz w:val="28"/>
          <w:szCs w:val="28"/>
        </w:rPr>
        <w:t xml:space="preserve">) </w:t>
      </w:r>
      <w:r w:rsidR="00977353" w:rsidRPr="00CF16C6">
        <w:rPr>
          <w:sz w:val="28"/>
          <w:szCs w:val="28"/>
        </w:rPr>
        <w:t xml:space="preserve">(turpmāk – MK apstiprinātais ikgadējais </w:t>
      </w:r>
      <w:r w:rsidR="006E7587" w:rsidRPr="00CF16C6">
        <w:rPr>
          <w:sz w:val="28"/>
          <w:szCs w:val="28"/>
        </w:rPr>
        <w:t xml:space="preserve">pasākumu </w:t>
      </w:r>
      <w:r w:rsidR="00977353" w:rsidRPr="00CF16C6">
        <w:rPr>
          <w:sz w:val="28"/>
          <w:szCs w:val="28"/>
        </w:rPr>
        <w:t>plāns</w:t>
      </w:r>
      <w:r w:rsidR="006E7587" w:rsidRPr="00CF16C6">
        <w:rPr>
          <w:sz w:val="28"/>
          <w:szCs w:val="28"/>
        </w:rPr>
        <w:t xml:space="preserve"> </w:t>
      </w:r>
      <w:r w:rsidR="00B03A85" w:rsidRPr="00CF16C6">
        <w:rPr>
          <w:sz w:val="28"/>
          <w:szCs w:val="28"/>
        </w:rPr>
        <w:t>atbalsta sniegšanai Ukrainas civiliedzīvotājiem Latvijas Republikā</w:t>
      </w:r>
      <w:r w:rsidR="00977353" w:rsidRPr="00CF16C6">
        <w:rPr>
          <w:sz w:val="28"/>
          <w:szCs w:val="28"/>
        </w:rPr>
        <w:t>)</w:t>
      </w:r>
      <w:r w:rsidR="006D6B3D" w:rsidRPr="00CF16C6">
        <w:rPr>
          <w:sz w:val="28"/>
          <w:szCs w:val="28"/>
        </w:rPr>
        <w:t xml:space="preserve">, </w:t>
      </w:r>
      <w:r w:rsidR="00200AEA" w:rsidRPr="00CF16C6">
        <w:rPr>
          <w:sz w:val="28"/>
          <w:szCs w:val="28"/>
        </w:rPr>
        <w:t>saglabājot esošo resoru atbildību un funkcijas</w:t>
      </w:r>
      <w:r w:rsidR="006D6B3D" w:rsidRPr="00CF16C6">
        <w:rPr>
          <w:sz w:val="28"/>
          <w:szCs w:val="28"/>
        </w:rPr>
        <w:t xml:space="preserve"> un stiprinot </w:t>
      </w:r>
      <w:r w:rsidR="00FC3546" w:rsidRPr="00CF16C6">
        <w:rPr>
          <w:sz w:val="28"/>
          <w:szCs w:val="28"/>
        </w:rPr>
        <w:t>starpinstitūciju sadarbību, kā arī NVO iesaisti</w:t>
      </w:r>
      <w:r w:rsidR="006A77DE" w:rsidRPr="00CF16C6">
        <w:rPr>
          <w:sz w:val="28"/>
          <w:szCs w:val="28"/>
        </w:rPr>
        <w:t>.</w:t>
      </w:r>
      <w:r w:rsidR="001D50E3" w:rsidRPr="00CF16C6">
        <w:rPr>
          <w:sz w:val="28"/>
          <w:szCs w:val="28"/>
        </w:rPr>
        <w:t xml:space="preserve"> </w:t>
      </w:r>
    </w:p>
    <w:p w14:paraId="558D65BA" w14:textId="77777777" w:rsidR="005A61E3" w:rsidRPr="00CF16C6" w:rsidRDefault="005A61E3" w:rsidP="00CF16C6">
      <w:pPr>
        <w:pStyle w:val="paragraph"/>
        <w:spacing w:before="0" w:beforeAutospacing="0" w:after="0" w:afterAutospacing="0"/>
        <w:jc w:val="both"/>
        <w:rPr>
          <w:sz w:val="28"/>
          <w:szCs w:val="28"/>
        </w:rPr>
      </w:pPr>
    </w:p>
    <w:p w14:paraId="531E1B99" w14:textId="1B31626D" w:rsidR="00200AEA" w:rsidRPr="00CF16C6" w:rsidRDefault="005A61E3" w:rsidP="00CF16C6">
      <w:pPr>
        <w:pStyle w:val="paragraph"/>
        <w:spacing w:before="0" w:beforeAutospacing="0" w:after="0" w:afterAutospacing="0"/>
        <w:ind w:firstLine="720"/>
        <w:jc w:val="both"/>
        <w:rPr>
          <w:sz w:val="28"/>
          <w:szCs w:val="28"/>
        </w:rPr>
      </w:pPr>
      <w:r w:rsidRPr="00CF16C6">
        <w:rPr>
          <w:sz w:val="28"/>
          <w:szCs w:val="28"/>
        </w:rPr>
        <w:t xml:space="preserve">Kultūras ministrijas </w:t>
      </w:r>
      <w:r w:rsidR="00200AEA" w:rsidRPr="00CF16C6">
        <w:rPr>
          <w:sz w:val="28"/>
          <w:szCs w:val="28"/>
        </w:rPr>
        <w:t>uzdevumi</w:t>
      </w:r>
      <w:r w:rsidR="008B7104" w:rsidRPr="00CF16C6">
        <w:rPr>
          <w:sz w:val="28"/>
          <w:szCs w:val="28"/>
        </w:rPr>
        <w:t xml:space="preserve"> atbilstoši </w:t>
      </w:r>
      <w:r w:rsidR="00F2380B" w:rsidRPr="00CF16C6">
        <w:rPr>
          <w:sz w:val="28"/>
          <w:szCs w:val="28"/>
        </w:rPr>
        <w:t>Ministru kabineta 2003.</w:t>
      </w:r>
      <w:r w:rsidR="00A50662" w:rsidRPr="00CF16C6">
        <w:rPr>
          <w:sz w:val="28"/>
          <w:szCs w:val="28"/>
        </w:rPr>
        <w:t> </w:t>
      </w:r>
      <w:r w:rsidR="00F2380B" w:rsidRPr="00CF16C6">
        <w:rPr>
          <w:sz w:val="28"/>
          <w:szCs w:val="28"/>
        </w:rPr>
        <w:t>gada 29.</w:t>
      </w:r>
      <w:r w:rsidR="00A50662" w:rsidRPr="00CF16C6">
        <w:rPr>
          <w:sz w:val="28"/>
          <w:szCs w:val="28"/>
        </w:rPr>
        <w:t> </w:t>
      </w:r>
      <w:r w:rsidR="00F2380B" w:rsidRPr="00CF16C6">
        <w:rPr>
          <w:sz w:val="28"/>
          <w:szCs w:val="28"/>
        </w:rPr>
        <w:t>aprīļa noteikum</w:t>
      </w:r>
      <w:r w:rsidR="00FA4810" w:rsidRPr="00CF16C6">
        <w:rPr>
          <w:sz w:val="28"/>
          <w:szCs w:val="28"/>
        </w:rPr>
        <w:t>u</w:t>
      </w:r>
      <w:r w:rsidR="00F2380B" w:rsidRPr="00CF16C6">
        <w:rPr>
          <w:sz w:val="28"/>
          <w:szCs w:val="28"/>
        </w:rPr>
        <w:t xml:space="preserve"> Nr.</w:t>
      </w:r>
      <w:r w:rsidR="00A50662" w:rsidRPr="00CF16C6">
        <w:rPr>
          <w:sz w:val="28"/>
          <w:szCs w:val="28"/>
        </w:rPr>
        <w:t> </w:t>
      </w:r>
      <w:r w:rsidR="00FA4810" w:rsidRPr="00CF16C6">
        <w:rPr>
          <w:sz w:val="28"/>
          <w:szCs w:val="28"/>
        </w:rPr>
        <w:t xml:space="preserve">241 </w:t>
      </w:r>
      <w:r w:rsidR="00330843" w:rsidRPr="00CF16C6">
        <w:rPr>
          <w:sz w:val="28"/>
          <w:szCs w:val="28"/>
        </w:rPr>
        <w:t>„</w:t>
      </w:r>
      <w:r w:rsidR="00FA4810" w:rsidRPr="00CF16C6">
        <w:rPr>
          <w:sz w:val="28"/>
          <w:szCs w:val="28"/>
        </w:rPr>
        <w:t>Kultūras ministrijas nolikums</w:t>
      </w:r>
      <w:r w:rsidR="006D603E" w:rsidRPr="00CF16C6">
        <w:rPr>
          <w:sz w:val="28"/>
          <w:szCs w:val="28"/>
        </w:rPr>
        <w:t>”</w:t>
      </w:r>
      <w:r w:rsidR="006D603E" w:rsidRPr="0038440D">
        <w:rPr>
          <w:color w:val="414142"/>
          <w:sz w:val="20"/>
          <w:szCs w:val="20"/>
          <w:shd w:val="clear" w:color="auto" w:fill="FFFFFF"/>
        </w:rPr>
        <w:t xml:space="preserve"> </w:t>
      </w:r>
      <w:r w:rsidR="006D603E" w:rsidRPr="00CF16C6">
        <w:rPr>
          <w:sz w:val="28"/>
          <w:szCs w:val="28"/>
        </w:rPr>
        <w:t>4.7.</w:t>
      </w:r>
      <w:r w:rsidR="006D603E" w:rsidRPr="00CF16C6">
        <w:rPr>
          <w:sz w:val="28"/>
          <w:szCs w:val="28"/>
          <w:vertAlign w:val="superscript"/>
        </w:rPr>
        <w:t>1</w:t>
      </w:r>
      <w:r w:rsidR="006D603E" w:rsidRPr="00CF16C6">
        <w:rPr>
          <w:sz w:val="28"/>
          <w:szCs w:val="28"/>
        </w:rPr>
        <w:t> punktā noteikt</w:t>
      </w:r>
      <w:r w:rsidR="00570BB6" w:rsidRPr="00CF16C6">
        <w:rPr>
          <w:sz w:val="28"/>
          <w:szCs w:val="28"/>
        </w:rPr>
        <w:t>ajam</w:t>
      </w:r>
      <w:r w:rsidR="006D603E" w:rsidRPr="00CF16C6">
        <w:rPr>
          <w:sz w:val="28"/>
          <w:szCs w:val="28"/>
        </w:rPr>
        <w:t xml:space="preserve"> izstrādāt valsts politiku saliedētas un pilsoniski aktīvas sabiedrības attīstības jomā</w:t>
      </w:r>
      <w:r w:rsidR="00570BB6" w:rsidRPr="00CF16C6">
        <w:rPr>
          <w:sz w:val="28"/>
          <w:szCs w:val="28"/>
        </w:rPr>
        <w:t xml:space="preserve"> attiecībā uz Ukrainas civiliedzīvotāju iekļaušanās Latvijas sabiedrībā politik</w:t>
      </w:r>
      <w:r w:rsidR="00512F1C" w:rsidRPr="00CF16C6">
        <w:rPr>
          <w:sz w:val="28"/>
          <w:szCs w:val="28"/>
        </w:rPr>
        <w:t>u</w:t>
      </w:r>
      <w:r w:rsidR="00570BB6" w:rsidRPr="00CF16C6">
        <w:rPr>
          <w:sz w:val="28"/>
          <w:szCs w:val="28"/>
        </w:rPr>
        <w:t xml:space="preserve"> un koordinācij</w:t>
      </w:r>
      <w:r w:rsidR="00512F1C" w:rsidRPr="00CF16C6">
        <w:rPr>
          <w:sz w:val="28"/>
          <w:szCs w:val="28"/>
        </w:rPr>
        <w:t>u</w:t>
      </w:r>
      <w:r w:rsidR="00570BB6" w:rsidRPr="00CF16C6">
        <w:rPr>
          <w:sz w:val="28"/>
          <w:szCs w:val="28"/>
        </w:rPr>
        <w:t xml:space="preserve"> </w:t>
      </w:r>
      <w:r w:rsidR="00512F1C" w:rsidRPr="00CF16C6">
        <w:rPr>
          <w:sz w:val="28"/>
          <w:szCs w:val="28"/>
        </w:rPr>
        <w:t>bū</w:t>
      </w:r>
      <w:r w:rsidR="000E6018" w:rsidRPr="00CF16C6">
        <w:rPr>
          <w:sz w:val="28"/>
          <w:szCs w:val="28"/>
        </w:rPr>
        <w:t>s</w:t>
      </w:r>
      <w:r w:rsidR="00512F1C" w:rsidRPr="00CF16C6">
        <w:rPr>
          <w:sz w:val="28"/>
          <w:szCs w:val="28"/>
        </w:rPr>
        <w:t xml:space="preserve"> šādi</w:t>
      </w:r>
      <w:r w:rsidR="00200AEA" w:rsidRPr="00CF16C6">
        <w:rPr>
          <w:sz w:val="28"/>
          <w:szCs w:val="28"/>
        </w:rPr>
        <w:t>:</w:t>
      </w:r>
    </w:p>
    <w:p w14:paraId="3FBBAE50" w14:textId="78A36364" w:rsidR="000645D1" w:rsidRPr="00CF16C6" w:rsidRDefault="00096725" w:rsidP="00CF16C6">
      <w:pPr>
        <w:pStyle w:val="paragraph"/>
        <w:numPr>
          <w:ilvl w:val="0"/>
          <w:numId w:val="5"/>
        </w:numPr>
        <w:spacing w:before="0" w:beforeAutospacing="0" w:after="0" w:afterAutospacing="0"/>
        <w:jc w:val="both"/>
        <w:rPr>
          <w:rStyle w:val="normaltextrun"/>
          <w:sz w:val="28"/>
          <w:szCs w:val="28"/>
        </w:rPr>
      </w:pPr>
      <w:r w:rsidRPr="0038440D">
        <w:rPr>
          <w:sz w:val="28"/>
          <w:szCs w:val="28"/>
        </w:rPr>
        <w:t>sadarbībā ar visām atbildīgajām ministrijām, pašvaldību pārstāvjiem un nevalstiskajām organizācijām sagatavo</w:t>
      </w:r>
      <w:r w:rsidR="006126E4" w:rsidRPr="0038440D">
        <w:rPr>
          <w:sz w:val="28"/>
          <w:szCs w:val="28"/>
        </w:rPr>
        <w:t>t</w:t>
      </w:r>
      <w:r w:rsidRPr="0038440D">
        <w:rPr>
          <w:sz w:val="28"/>
          <w:szCs w:val="28"/>
        </w:rPr>
        <w:t xml:space="preserve"> </w:t>
      </w:r>
      <w:r w:rsidR="003B6724" w:rsidRPr="0038440D">
        <w:rPr>
          <w:sz w:val="28"/>
          <w:szCs w:val="28"/>
        </w:rPr>
        <w:t>MK apstiprinā</w:t>
      </w:r>
      <w:r w:rsidR="00E16512" w:rsidRPr="0038440D">
        <w:rPr>
          <w:sz w:val="28"/>
          <w:szCs w:val="28"/>
        </w:rPr>
        <w:t>mo</w:t>
      </w:r>
      <w:r w:rsidR="003B6724" w:rsidRPr="0038440D">
        <w:rPr>
          <w:sz w:val="28"/>
          <w:szCs w:val="28"/>
        </w:rPr>
        <w:t xml:space="preserve"> </w:t>
      </w:r>
      <w:r w:rsidRPr="0038440D">
        <w:rPr>
          <w:sz w:val="28"/>
          <w:szCs w:val="28"/>
        </w:rPr>
        <w:t xml:space="preserve">ikgadējo pasākumu plānu </w:t>
      </w:r>
      <w:r w:rsidR="00687367" w:rsidRPr="0038440D">
        <w:rPr>
          <w:sz w:val="28"/>
          <w:szCs w:val="28"/>
        </w:rPr>
        <w:t xml:space="preserve">atbalsta sniegšanai </w:t>
      </w:r>
      <w:r w:rsidRPr="0038440D">
        <w:rPr>
          <w:sz w:val="28"/>
          <w:szCs w:val="28"/>
        </w:rPr>
        <w:t>Ukrainas civiliedzīvotāj</w:t>
      </w:r>
      <w:r w:rsidR="00687367" w:rsidRPr="0038440D">
        <w:rPr>
          <w:sz w:val="28"/>
          <w:szCs w:val="28"/>
        </w:rPr>
        <w:t>iem</w:t>
      </w:r>
      <w:r w:rsidRPr="0038440D">
        <w:rPr>
          <w:sz w:val="28"/>
          <w:szCs w:val="28"/>
        </w:rPr>
        <w:t xml:space="preserve"> Latvijas Republikā un apkopo</w:t>
      </w:r>
      <w:r w:rsidR="0019721E" w:rsidRPr="0038440D">
        <w:rPr>
          <w:sz w:val="28"/>
          <w:szCs w:val="28"/>
        </w:rPr>
        <w:t>t</w:t>
      </w:r>
      <w:r w:rsidRPr="0038440D">
        <w:rPr>
          <w:sz w:val="28"/>
          <w:szCs w:val="28"/>
        </w:rPr>
        <w:t xml:space="preserve"> </w:t>
      </w:r>
      <w:r w:rsidR="00687367" w:rsidRPr="0038440D">
        <w:rPr>
          <w:sz w:val="28"/>
          <w:szCs w:val="28"/>
        </w:rPr>
        <w:t>minētā</w:t>
      </w:r>
      <w:r w:rsidR="00E16512" w:rsidRPr="0038440D">
        <w:rPr>
          <w:sz w:val="28"/>
          <w:szCs w:val="28"/>
        </w:rPr>
        <w:t xml:space="preserve"> </w:t>
      </w:r>
      <w:r w:rsidRPr="0038440D">
        <w:rPr>
          <w:sz w:val="28"/>
          <w:szCs w:val="28"/>
        </w:rPr>
        <w:t>plāna īstenošanai nepieciešamo indikatīvo finansējumu</w:t>
      </w:r>
      <w:r w:rsidR="008A3140" w:rsidRPr="00CF16C6">
        <w:rPr>
          <w:rStyle w:val="normaltextrun"/>
          <w:rFonts w:eastAsia="Calibri"/>
          <w:sz w:val="28"/>
          <w:szCs w:val="28"/>
          <w:lang w:eastAsia="en-US"/>
        </w:rPr>
        <w:t>;</w:t>
      </w:r>
    </w:p>
    <w:p w14:paraId="7296EFC5" w14:textId="5C266807" w:rsidR="00546486" w:rsidRPr="00CF16C6" w:rsidRDefault="00C20A09" w:rsidP="00CF16C6">
      <w:pPr>
        <w:pStyle w:val="paragraph"/>
        <w:numPr>
          <w:ilvl w:val="0"/>
          <w:numId w:val="5"/>
        </w:numPr>
        <w:spacing w:before="0" w:beforeAutospacing="0" w:after="0" w:afterAutospacing="0"/>
        <w:jc w:val="both"/>
        <w:rPr>
          <w:sz w:val="28"/>
          <w:szCs w:val="28"/>
        </w:rPr>
      </w:pPr>
      <w:r w:rsidRPr="00CF16C6">
        <w:rPr>
          <w:sz w:val="28"/>
          <w:szCs w:val="28"/>
        </w:rPr>
        <w:t>s</w:t>
      </w:r>
      <w:r w:rsidR="00546486" w:rsidRPr="00CF16C6">
        <w:rPr>
          <w:sz w:val="28"/>
          <w:szCs w:val="28"/>
        </w:rPr>
        <w:t xml:space="preserve">adarbībā ar </w:t>
      </w:r>
      <w:r w:rsidR="003A6EB9" w:rsidRPr="00CF16C6">
        <w:rPr>
          <w:sz w:val="28"/>
          <w:szCs w:val="28"/>
        </w:rPr>
        <w:t xml:space="preserve">Fondu </w:t>
      </w:r>
      <w:r w:rsidR="00FC504F" w:rsidRPr="00CF16C6">
        <w:rPr>
          <w:sz w:val="28"/>
          <w:szCs w:val="28"/>
        </w:rPr>
        <w:t xml:space="preserve">sagatavot un sniegt Padomei </w:t>
      </w:r>
      <w:r w:rsidR="00A13DB7" w:rsidRPr="00CF16C6">
        <w:rPr>
          <w:sz w:val="28"/>
          <w:szCs w:val="28"/>
        </w:rPr>
        <w:t xml:space="preserve">ziņojumus par </w:t>
      </w:r>
      <w:r w:rsidR="00371941" w:rsidRPr="00CF16C6">
        <w:rPr>
          <w:sz w:val="28"/>
          <w:szCs w:val="28"/>
        </w:rPr>
        <w:t>MK</w:t>
      </w:r>
      <w:r w:rsidR="00062A10" w:rsidRPr="00CF16C6">
        <w:rPr>
          <w:sz w:val="28"/>
          <w:szCs w:val="28"/>
        </w:rPr>
        <w:t> </w:t>
      </w:r>
      <w:r w:rsidR="00371941" w:rsidRPr="00CF16C6">
        <w:rPr>
          <w:sz w:val="28"/>
          <w:szCs w:val="28"/>
        </w:rPr>
        <w:t>apstiprināt</w:t>
      </w:r>
      <w:r w:rsidR="001824E9" w:rsidRPr="00CF16C6">
        <w:rPr>
          <w:sz w:val="28"/>
          <w:szCs w:val="28"/>
        </w:rPr>
        <w:t>ā</w:t>
      </w:r>
      <w:r w:rsidR="00371941" w:rsidRPr="00CF16C6">
        <w:rPr>
          <w:sz w:val="28"/>
          <w:szCs w:val="28"/>
        </w:rPr>
        <w:t xml:space="preserve"> </w:t>
      </w:r>
      <w:r w:rsidR="00A13DB7" w:rsidRPr="00CF16C6">
        <w:rPr>
          <w:sz w:val="28"/>
          <w:szCs w:val="28"/>
        </w:rPr>
        <w:t>ikgadēj</w:t>
      </w:r>
      <w:r w:rsidR="001824E9" w:rsidRPr="00CF16C6">
        <w:rPr>
          <w:sz w:val="28"/>
          <w:szCs w:val="28"/>
        </w:rPr>
        <w:t>ā</w:t>
      </w:r>
      <w:r w:rsidR="00A13DB7" w:rsidRPr="00CF16C6">
        <w:rPr>
          <w:sz w:val="28"/>
          <w:szCs w:val="28"/>
        </w:rPr>
        <w:t xml:space="preserve"> </w:t>
      </w:r>
      <w:r w:rsidR="00A13DB7" w:rsidRPr="00CF16C6">
        <w:rPr>
          <w:rStyle w:val="normaltextrun"/>
          <w:rFonts w:eastAsia="Calibri"/>
          <w:sz w:val="28"/>
          <w:szCs w:val="28"/>
          <w:lang w:eastAsia="en-US"/>
        </w:rPr>
        <w:t>pasākumu plān</w:t>
      </w:r>
      <w:r w:rsidR="0082144B" w:rsidRPr="00CF16C6">
        <w:rPr>
          <w:rStyle w:val="normaltextrun"/>
          <w:rFonts w:eastAsia="Calibri"/>
          <w:sz w:val="28"/>
          <w:szCs w:val="28"/>
          <w:lang w:eastAsia="en-US"/>
        </w:rPr>
        <w:t>a</w:t>
      </w:r>
      <w:r w:rsidR="008C0492" w:rsidRPr="00CF16C6">
        <w:rPr>
          <w:rStyle w:val="normaltextrun"/>
          <w:rFonts w:eastAsia="Calibri"/>
          <w:sz w:val="28"/>
          <w:szCs w:val="28"/>
          <w:lang w:eastAsia="en-US"/>
        </w:rPr>
        <w:t xml:space="preserve"> </w:t>
      </w:r>
      <w:r w:rsidR="00A13DB7" w:rsidRPr="00CF16C6">
        <w:rPr>
          <w:rStyle w:val="normaltextrun"/>
          <w:rFonts w:eastAsia="Calibri"/>
          <w:sz w:val="28"/>
          <w:szCs w:val="28"/>
          <w:lang w:eastAsia="en-US"/>
        </w:rPr>
        <w:t>atbalsta sniegšanai Ukrainas civiliedzīvotājiem Latvijas Republikā</w:t>
      </w:r>
      <w:r w:rsidR="00A13DB7" w:rsidRPr="00CF16C6">
        <w:rPr>
          <w:sz w:val="28"/>
          <w:szCs w:val="28"/>
        </w:rPr>
        <w:t xml:space="preserve"> īstenošanas gaitu</w:t>
      </w:r>
      <w:r w:rsidR="00546486" w:rsidRPr="00CF16C6">
        <w:rPr>
          <w:sz w:val="28"/>
          <w:szCs w:val="28"/>
        </w:rPr>
        <w:t>.</w:t>
      </w:r>
    </w:p>
    <w:p w14:paraId="16328B01" w14:textId="66F3754F" w:rsidR="00546486" w:rsidRPr="00CF16C6" w:rsidRDefault="00546486" w:rsidP="00CF16C6">
      <w:pPr>
        <w:pStyle w:val="paragraph"/>
        <w:spacing w:before="0" w:beforeAutospacing="0" w:after="0" w:afterAutospacing="0"/>
        <w:jc w:val="both"/>
        <w:rPr>
          <w:sz w:val="28"/>
          <w:szCs w:val="28"/>
        </w:rPr>
      </w:pPr>
    </w:p>
    <w:p w14:paraId="7D5C2ECC" w14:textId="4871B2F4" w:rsidR="004740E3" w:rsidRPr="00CF16C6" w:rsidRDefault="004740E3" w:rsidP="00CF16C6">
      <w:pPr>
        <w:pStyle w:val="paragraph"/>
        <w:spacing w:before="0" w:beforeAutospacing="0" w:after="0" w:afterAutospacing="0"/>
        <w:ind w:firstLine="720"/>
        <w:jc w:val="both"/>
        <w:rPr>
          <w:sz w:val="28"/>
          <w:szCs w:val="28"/>
        </w:rPr>
      </w:pPr>
      <w:r w:rsidRPr="00CF16C6">
        <w:rPr>
          <w:sz w:val="28"/>
          <w:szCs w:val="28"/>
        </w:rPr>
        <w:t xml:space="preserve">Lai nodrošinātu regulāru </w:t>
      </w:r>
      <w:r w:rsidR="00476570" w:rsidRPr="00CF16C6">
        <w:rPr>
          <w:sz w:val="28"/>
          <w:szCs w:val="28"/>
        </w:rPr>
        <w:t xml:space="preserve">MK apstiprināmā </w:t>
      </w:r>
      <w:r w:rsidRPr="00CF16C6">
        <w:rPr>
          <w:sz w:val="28"/>
          <w:szCs w:val="28"/>
        </w:rPr>
        <w:t>ikgadēj</w:t>
      </w:r>
      <w:r w:rsidR="002E3DD9" w:rsidRPr="00CF16C6">
        <w:rPr>
          <w:sz w:val="28"/>
          <w:szCs w:val="28"/>
        </w:rPr>
        <w:t>ā</w:t>
      </w:r>
      <w:r w:rsidRPr="00CF16C6">
        <w:rPr>
          <w:sz w:val="28"/>
          <w:szCs w:val="28"/>
        </w:rPr>
        <w:t xml:space="preserve"> </w:t>
      </w:r>
      <w:r w:rsidR="00B3041F" w:rsidRPr="00CF16C6">
        <w:rPr>
          <w:rStyle w:val="normaltextrun"/>
          <w:rFonts w:eastAsia="Calibri"/>
          <w:sz w:val="28"/>
          <w:szCs w:val="28"/>
          <w:lang w:eastAsia="en-US"/>
        </w:rPr>
        <w:t>p</w:t>
      </w:r>
      <w:r w:rsidRPr="00CF16C6">
        <w:rPr>
          <w:rStyle w:val="normaltextrun"/>
          <w:rFonts w:eastAsia="Calibri"/>
          <w:sz w:val="28"/>
          <w:szCs w:val="28"/>
          <w:lang w:eastAsia="en-US"/>
        </w:rPr>
        <w:t>asākumu plān</w:t>
      </w:r>
      <w:r w:rsidR="00B3041F" w:rsidRPr="00CF16C6">
        <w:rPr>
          <w:rStyle w:val="normaltextrun"/>
          <w:rFonts w:eastAsia="Calibri"/>
          <w:sz w:val="28"/>
          <w:szCs w:val="28"/>
          <w:lang w:eastAsia="en-US"/>
        </w:rPr>
        <w:t>a</w:t>
      </w:r>
      <w:r w:rsidRPr="00CF16C6">
        <w:rPr>
          <w:rStyle w:val="normaltextrun"/>
          <w:rFonts w:eastAsia="Calibri"/>
          <w:sz w:val="28"/>
          <w:szCs w:val="28"/>
          <w:lang w:eastAsia="en-US"/>
        </w:rPr>
        <w:t xml:space="preserve"> atbalsta sniegšanai Ukrainas civiliedzīvotājiem Latvijas Republikā</w:t>
      </w:r>
      <w:r w:rsidRPr="00CF16C6">
        <w:rPr>
          <w:sz w:val="28"/>
          <w:szCs w:val="28"/>
        </w:rPr>
        <w:t xml:space="preserve"> īstenošanas operacionāla līmeņa koordināciju, </w:t>
      </w:r>
      <w:r w:rsidR="00CF5638" w:rsidRPr="00CF16C6">
        <w:rPr>
          <w:sz w:val="28"/>
          <w:szCs w:val="28"/>
        </w:rPr>
        <w:t xml:space="preserve">regulāru informācijas apriti un priekšlikumu par nepieciešamajiem uzlabojumiem sagatavošanu, </w:t>
      </w:r>
      <w:r w:rsidR="00F74D1E" w:rsidRPr="00CF16C6">
        <w:rPr>
          <w:sz w:val="28"/>
          <w:szCs w:val="28"/>
        </w:rPr>
        <w:t>Fonds</w:t>
      </w:r>
      <w:r w:rsidR="00CF5638" w:rsidRPr="00CF16C6">
        <w:rPr>
          <w:sz w:val="28"/>
          <w:szCs w:val="28"/>
        </w:rPr>
        <w:t xml:space="preserve"> kā </w:t>
      </w:r>
      <w:r w:rsidR="00B3041F" w:rsidRPr="00CF16C6">
        <w:rPr>
          <w:sz w:val="28"/>
          <w:szCs w:val="28"/>
        </w:rPr>
        <w:t>n</w:t>
      </w:r>
      <w:r w:rsidR="00DB6B64" w:rsidRPr="00CF16C6">
        <w:rPr>
          <w:sz w:val="28"/>
          <w:szCs w:val="28"/>
        </w:rPr>
        <w:t xml:space="preserve">acionālā koordinējošā iestāde </w:t>
      </w:r>
      <w:r w:rsidR="00CF5638" w:rsidRPr="00CF16C6">
        <w:rPr>
          <w:sz w:val="28"/>
          <w:szCs w:val="28"/>
        </w:rPr>
        <w:t>veiks šādus uzdevumus:</w:t>
      </w:r>
    </w:p>
    <w:p w14:paraId="1A9E92CD" w14:textId="4CEB0F62" w:rsidR="00D53D69" w:rsidRPr="00CF16C6" w:rsidRDefault="005E0501" w:rsidP="00CF16C6">
      <w:pPr>
        <w:pStyle w:val="paragraph"/>
        <w:numPr>
          <w:ilvl w:val="0"/>
          <w:numId w:val="6"/>
        </w:numPr>
        <w:spacing w:before="0" w:beforeAutospacing="0" w:after="0" w:afterAutospacing="0"/>
        <w:jc w:val="both"/>
        <w:rPr>
          <w:sz w:val="28"/>
          <w:szCs w:val="28"/>
        </w:rPr>
      </w:pPr>
      <w:r w:rsidRPr="0038440D">
        <w:rPr>
          <w:sz w:val="28"/>
          <w:szCs w:val="28"/>
        </w:rPr>
        <w:t>reizi gadā (ne vēlāk kā līdz attiecīgā gada 30.</w:t>
      </w:r>
      <w:r w:rsidR="008D6806" w:rsidRPr="0038440D">
        <w:rPr>
          <w:sz w:val="28"/>
          <w:szCs w:val="28"/>
        </w:rPr>
        <w:t> </w:t>
      </w:r>
      <w:r w:rsidRPr="0038440D">
        <w:rPr>
          <w:sz w:val="28"/>
          <w:szCs w:val="28"/>
        </w:rPr>
        <w:t>septembrim) sagatavo</w:t>
      </w:r>
      <w:r w:rsidR="00E6072C" w:rsidRPr="0038440D">
        <w:rPr>
          <w:sz w:val="28"/>
          <w:szCs w:val="28"/>
        </w:rPr>
        <w:t>s</w:t>
      </w:r>
      <w:r w:rsidRPr="0038440D">
        <w:rPr>
          <w:sz w:val="28"/>
          <w:szCs w:val="28"/>
        </w:rPr>
        <w:t xml:space="preserve"> informatīvo ziņojumu Ministru kabinetam par </w:t>
      </w:r>
      <w:r w:rsidR="00E16512" w:rsidRPr="0038440D">
        <w:rPr>
          <w:sz w:val="28"/>
          <w:szCs w:val="28"/>
        </w:rPr>
        <w:t xml:space="preserve">MK apstiprinātā ikgadējā </w:t>
      </w:r>
      <w:r w:rsidR="00345202" w:rsidRPr="0038440D">
        <w:rPr>
          <w:sz w:val="28"/>
          <w:szCs w:val="28"/>
        </w:rPr>
        <w:t xml:space="preserve">pasākumu </w:t>
      </w:r>
      <w:r w:rsidRPr="0038440D">
        <w:rPr>
          <w:sz w:val="28"/>
          <w:szCs w:val="28"/>
        </w:rPr>
        <w:t>plāna</w:t>
      </w:r>
      <w:r w:rsidR="008C0492" w:rsidRPr="0038440D">
        <w:rPr>
          <w:sz w:val="28"/>
          <w:szCs w:val="28"/>
        </w:rPr>
        <w:t xml:space="preserve"> </w:t>
      </w:r>
      <w:r w:rsidR="0031341C" w:rsidRPr="0038440D">
        <w:rPr>
          <w:sz w:val="28"/>
          <w:szCs w:val="28"/>
        </w:rPr>
        <w:t xml:space="preserve">atbalsta sniegšanai Ukrainas civiliedzīvotājiem Latvijas Republikā </w:t>
      </w:r>
      <w:r w:rsidRPr="0038440D">
        <w:rPr>
          <w:sz w:val="28"/>
          <w:szCs w:val="28"/>
        </w:rPr>
        <w:t>izpildes gaitu, izlietoto finansējumu un citu aktuālo informāciju par atbalsta sniegšanu Ukrainas civiliedzīvotājiem (visās jomās, apkopojot informāciju no visām atbildīgajām ministrijām)</w:t>
      </w:r>
      <w:r w:rsidR="008E27E2" w:rsidRPr="00CF16C6">
        <w:rPr>
          <w:sz w:val="28"/>
          <w:szCs w:val="28"/>
        </w:rPr>
        <w:t>;</w:t>
      </w:r>
    </w:p>
    <w:p w14:paraId="14A1CBFA" w14:textId="2C974FE2" w:rsidR="00CB27F0" w:rsidRPr="00CF16C6" w:rsidRDefault="00CB27F0" w:rsidP="00CF16C6">
      <w:pPr>
        <w:pStyle w:val="paragraph"/>
        <w:numPr>
          <w:ilvl w:val="0"/>
          <w:numId w:val="6"/>
        </w:numPr>
        <w:spacing w:before="0" w:beforeAutospacing="0" w:after="0" w:afterAutospacing="0"/>
        <w:jc w:val="both"/>
        <w:rPr>
          <w:sz w:val="28"/>
          <w:szCs w:val="28"/>
        </w:rPr>
      </w:pPr>
      <w:r w:rsidRPr="00CF16C6">
        <w:rPr>
          <w:sz w:val="28"/>
          <w:szCs w:val="28"/>
        </w:rPr>
        <w:t>sadarbībā ar Kultūras ministriju organizēs regulāras (</w:t>
      </w:r>
      <w:r w:rsidR="003A6EB9" w:rsidRPr="00CF16C6">
        <w:rPr>
          <w:sz w:val="28"/>
          <w:szCs w:val="28"/>
        </w:rPr>
        <w:t>vismaz</w:t>
      </w:r>
      <w:r w:rsidRPr="00CF16C6">
        <w:rPr>
          <w:sz w:val="28"/>
          <w:szCs w:val="28"/>
        </w:rPr>
        <w:t xml:space="preserve"> reizi gadā) </w:t>
      </w:r>
      <w:proofErr w:type="spellStart"/>
      <w:r w:rsidRPr="00CF16C6">
        <w:rPr>
          <w:sz w:val="28"/>
          <w:szCs w:val="28"/>
        </w:rPr>
        <w:t>starpinstitucionālas</w:t>
      </w:r>
      <w:proofErr w:type="spellEnd"/>
      <w:r w:rsidRPr="00CF16C6">
        <w:rPr>
          <w:sz w:val="28"/>
          <w:szCs w:val="28"/>
        </w:rPr>
        <w:t xml:space="preserve"> sanāksmes ar atbildīgajām nozarēm un iesaistītajām pusēm par </w:t>
      </w:r>
      <w:r w:rsidR="00305DD2" w:rsidRPr="00CF16C6">
        <w:rPr>
          <w:sz w:val="28"/>
          <w:szCs w:val="28"/>
        </w:rPr>
        <w:t xml:space="preserve">MK apstiprinātā </w:t>
      </w:r>
      <w:r w:rsidRPr="00CF16C6">
        <w:rPr>
          <w:sz w:val="28"/>
          <w:szCs w:val="28"/>
        </w:rPr>
        <w:t>ikgadēj</w:t>
      </w:r>
      <w:r w:rsidR="009D2A3D" w:rsidRPr="00CF16C6">
        <w:rPr>
          <w:sz w:val="28"/>
          <w:szCs w:val="28"/>
        </w:rPr>
        <w:t>ā</w:t>
      </w:r>
      <w:r w:rsidRPr="00CF16C6">
        <w:rPr>
          <w:sz w:val="28"/>
          <w:szCs w:val="28"/>
        </w:rPr>
        <w:t xml:space="preserve"> pasākumu </w:t>
      </w:r>
      <w:r w:rsidR="008D5584" w:rsidRPr="00CF16C6">
        <w:rPr>
          <w:sz w:val="28"/>
          <w:szCs w:val="28"/>
        </w:rPr>
        <w:t xml:space="preserve">plāna </w:t>
      </w:r>
      <w:r w:rsidRPr="00CF16C6">
        <w:rPr>
          <w:sz w:val="28"/>
          <w:szCs w:val="28"/>
        </w:rPr>
        <w:t>atbalsta sniegšanai Ukrainas civiliedzīvotājiem Latvijas Republikā īstenošanu, nodrošinot plānoto pasākumu koordinēšanas funkciju;</w:t>
      </w:r>
    </w:p>
    <w:p w14:paraId="66CEB1A6" w14:textId="0471428F" w:rsidR="008E27E2" w:rsidRPr="00CF16C6" w:rsidRDefault="00D34470" w:rsidP="00CF16C6">
      <w:pPr>
        <w:pStyle w:val="paragraph"/>
        <w:numPr>
          <w:ilvl w:val="0"/>
          <w:numId w:val="6"/>
        </w:numPr>
        <w:spacing w:before="0" w:beforeAutospacing="0" w:after="0" w:afterAutospacing="0"/>
        <w:jc w:val="both"/>
        <w:rPr>
          <w:sz w:val="28"/>
          <w:szCs w:val="28"/>
        </w:rPr>
      </w:pPr>
      <w:r w:rsidRPr="00CF16C6">
        <w:rPr>
          <w:sz w:val="28"/>
          <w:szCs w:val="28"/>
        </w:rPr>
        <w:t>s</w:t>
      </w:r>
      <w:r w:rsidR="00415C61" w:rsidRPr="00CF16C6">
        <w:rPr>
          <w:sz w:val="28"/>
          <w:szCs w:val="28"/>
        </w:rPr>
        <w:t xml:space="preserve">askaņā ar </w:t>
      </w:r>
      <w:r w:rsidRPr="00CF16C6">
        <w:rPr>
          <w:sz w:val="28"/>
          <w:szCs w:val="28"/>
        </w:rPr>
        <w:t xml:space="preserve">Kultūras ministrijas </w:t>
      </w:r>
      <w:r w:rsidR="00415C61" w:rsidRPr="00CF16C6">
        <w:rPr>
          <w:sz w:val="28"/>
          <w:szCs w:val="28"/>
        </w:rPr>
        <w:t>uzdevumiem Fonds vei</w:t>
      </w:r>
      <w:r w:rsidR="003B69F9" w:rsidRPr="00CF16C6">
        <w:rPr>
          <w:sz w:val="28"/>
          <w:szCs w:val="28"/>
        </w:rPr>
        <w:t>ks</w:t>
      </w:r>
      <w:r w:rsidR="00415C61" w:rsidRPr="00CF16C6">
        <w:rPr>
          <w:sz w:val="28"/>
          <w:szCs w:val="28"/>
        </w:rPr>
        <w:t xml:space="preserve"> datu pieprasījumus un apkopo</w:t>
      </w:r>
      <w:r w:rsidR="003B69F9" w:rsidRPr="00CF16C6">
        <w:rPr>
          <w:sz w:val="28"/>
          <w:szCs w:val="28"/>
        </w:rPr>
        <w:t>s</w:t>
      </w:r>
      <w:r w:rsidR="00415C61" w:rsidRPr="00CF16C6">
        <w:rPr>
          <w:sz w:val="28"/>
          <w:szCs w:val="28"/>
        </w:rPr>
        <w:t xml:space="preserve"> iegūto informāciju sadarbībā ar atbildīgajām nozarēm un iesaistītajām pusēm, nodrošinot nepieciešamo </w:t>
      </w:r>
      <w:proofErr w:type="spellStart"/>
      <w:r w:rsidR="00415C61" w:rsidRPr="00CF16C6">
        <w:rPr>
          <w:sz w:val="28"/>
          <w:szCs w:val="28"/>
        </w:rPr>
        <w:t>faktoloģisko</w:t>
      </w:r>
      <w:proofErr w:type="spellEnd"/>
      <w:r w:rsidR="00415C61" w:rsidRPr="00CF16C6">
        <w:rPr>
          <w:sz w:val="28"/>
          <w:szCs w:val="28"/>
        </w:rPr>
        <w:t xml:space="preserve"> bāzi analīzei un apkopojumiem</w:t>
      </w:r>
      <w:r w:rsidR="00942CEB" w:rsidRPr="00CF16C6">
        <w:rPr>
          <w:sz w:val="28"/>
          <w:szCs w:val="28"/>
        </w:rPr>
        <w:t>;</w:t>
      </w:r>
    </w:p>
    <w:p w14:paraId="21583786" w14:textId="050C7F47" w:rsidR="00C17FD8" w:rsidRPr="00CF16C6" w:rsidRDefault="00E6072C" w:rsidP="00CF16C6">
      <w:pPr>
        <w:pStyle w:val="paragraph"/>
        <w:numPr>
          <w:ilvl w:val="0"/>
          <w:numId w:val="6"/>
        </w:numPr>
        <w:spacing w:before="0" w:beforeAutospacing="0" w:after="0" w:afterAutospacing="0"/>
        <w:jc w:val="both"/>
        <w:rPr>
          <w:sz w:val="28"/>
          <w:szCs w:val="28"/>
        </w:rPr>
      </w:pPr>
      <w:r w:rsidRPr="00CF16C6">
        <w:rPr>
          <w:sz w:val="28"/>
          <w:szCs w:val="28"/>
        </w:rPr>
        <w:lastRenderedPageBreak/>
        <w:t>nodrošinās sadarbību ar nevalstiskajām organizācijām Ukrainas civiliedzīvotāju jautājumos</w:t>
      </w:r>
      <w:r w:rsidR="005E051D" w:rsidRPr="00CF16C6">
        <w:rPr>
          <w:sz w:val="28"/>
          <w:szCs w:val="28"/>
        </w:rPr>
        <w:t xml:space="preserve"> (</w:t>
      </w:r>
      <w:r w:rsidR="00902B65" w:rsidRPr="00CF16C6">
        <w:rPr>
          <w:sz w:val="28"/>
          <w:szCs w:val="28"/>
        </w:rPr>
        <w:t>vismaz</w:t>
      </w:r>
      <w:r w:rsidR="005E051D" w:rsidRPr="00CF16C6">
        <w:rPr>
          <w:sz w:val="28"/>
          <w:szCs w:val="28"/>
        </w:rPr>
        <w:t xml:space="preserve"> </w:t>
      </w:r>
      <w:r w:rsidR="004D4A4D" w:rsidRPr="00CF16C6">
        <w:rPr>
          <w:sz w:val="28"/>
          <w:szCs w:val="28"/>
        </w:rPr>
        <w:t>divi</w:t>
      </w:r>
      <w:r w:rsidR="005E051D" w:rsidRPr="00CF16C6">
        <w:rPr>
          <w:sz w:val="28"/>
          <w:szCs w:val="28"/>
        </w:rPr>
        <w:t xml:space="preserve"> pasākumi gadā</w:t>
      </w:r>
      <w:r w:rsidR="00902B65" w:rsidRPr="00CF16C6">
        <w:rPr>
          <w:sz w:val="28"/>
          <w:szCs w:val="28"/>
        </w:rPr>
        <w:t>)</w:t>
      </w:r>
      <w:r w:rsidR="00B5252C" w:rsidRPr="00CF16C6">
        <w:rPr>
          <w:sz w:val="28"/>
          <w:szCs w:val="28"/>
        </w:rPr>
        <w:t>;</w:t>
      </w:r>
    </w:p>
    <w:p w14:paraId="2D1FEA0A" w14:textId="0860631F" w:rsidR="00942CEB" w:rsidRPr="00CF16C6" w:rsidRDefault="00D34470" w:rsidP="00CF16C6">
      <w:pPr>
        <w:pStyle w:val="paragraph"/>
        <w:numPr>
          <w:ilvl w:val="0"/>
          <w:numId w:val="6"/>
        </w:numPr>
        <w:spacing w:before="0" w:beforeAutospacing="0" w:after="0" w:afterAutospacing="0"/>
        <w:jc w:val="both"/>
        <w:rPr>
          <w:sz w:val="28"/>
          <w:szCs w:val="28"/>
        </w:rPr>
      </w:pPr>
      <w:r w:rsidRPr="00CF16C6">
        <w:rPr>
          <w:sz w:val="28"/>
          <w:szCs w:val="28"/>
        </w:rPr>
        <w:t>p</w:t>
      </w:r>
      <w:r w:rsidR="00415C61" w:rsidRPr="00CF16C6">
        <w:rPr>
          <w:sz w:val="28"/>
          <w:szCs w:val="28"/>
        </w:rPr>
        <w:t xml:space="preserve">amatojoties uz </w:t>
      </w:r>
      <w:r w:rsidRPr="00CF16C6">
        <w:rPr>
          <w:sz w:val="28"/>
          <w:szCs w:val="28"/>
        </w:rPr>
        <w:t xml:space="preserve">Kultūras ministrijas </w:t>
      </w:r>
      <w:r w:rsidR="00415C61" w:rsidRPr="00CF16C6">
        <w:rPr>
          <w:sz w:val="28"/>
          <w:szCs w:val="28"/>
        </w:rPr>
        <w:t>noteikto informācijas struktūru, Fonds sagatavo</w:t>
      </w:r>
      <w:r w:rsidR="003B69F9" w:rsidRPr="00CF16C6">
        <w:rPr>
          <w:sz w:val="28"/>
          <w:szCs w:val="28"/>
        </w:rPr>
        <w:t>s</w:t>
      </w:r>
      <w:r w:rsidR="00415C61" w:rsidRPr="00CF16C6">
        <w:rPr>
          <w:sz w:val="28"/>
          <w:szCs w:val="28"/>
        </w:rPr>
        <w:t xml:space="preserve"> regulārus ziņojumus (ne retāk kā reizi pusgadā), kas tik</w:t>
      </w:r>
      <w:r w:rsidR="003B69F9" w:rsidRPr="00CF16C6">
        <w:rPr>
          <w:sz w:val="28"/>
          <w:szCs w:val="28"/>
        </w:rPr>
        <w:t>s</w:t>
      </w:r>
      <w:r w:rsidR="00415C61" w:rsidRPr="00CF16C6">
        <w:rPr>
          <w:sz w:val="28"/>
          <w:szCs w:val="28"/>
        </w:rPr>
        <w:t xml:space="preserve"> izmantoti kā informatīvais pamats </w:t>
      </w:r>
      <w:r w:rsidRPr="00CF16C6">
        <w:rPr>
          <w:sz w:val="28"/>
          <w:szCs w:val="28"/>
        </w:rPr>
        <w:t xml:space="preserve">Kultūras ministrijas </w:t>
      </w:r>
      <w:r w:rsidR="00415C61" w:rsidRPr="00CF16C6">
        <w:rPr>
          <w:sz w:val="28"/>
          <w:szCs w:val="28"/>
        </w:rPr>
        <w:t xml:space="preserve">pārstāvībai </w:t>
      </w:r>
      <w:r w:rsidR="003B69F9" w:rsidRPr="00CF16C6">
        <w:rPr>
          <w:sz w:val="28"/>
          <w:szCs w:val="28"/>
        </w:rPr>
        <w:t>P</w:t>
      </w:r>
      <w:r w:rsidR="00942CEB" w:rsidRPr="00CF16C6">
        <w:rPr>
          <w:sz w:val="28"/>
          <w:szCs w:val="28"/>
        </w:rPr>
        <w:t xml:space="preserve">adomē par ikgadējo </w:t>
      </w:r>
      <w:r w:rsidR="003B69F9" w:rsidRPr="00CF16C6">
        <w:rPr>
          <w:rStyle w:val="normaltextrun"/>
          <w:rFonts w:eastAsia="Calibri"/>
          <w:sz w:val="28"/>
          <w:szCs w:val="28"/>
          <w:lang w:eastAsia="en-US"/>
        </w:rPr>
        <w:t>p</w:t>
      </w:r>
      <w:r w:rsidR="00942CEB" w:rsidRPr="00CF16C6">
        <w:rPr>
          <w:rStyle w:val="normaltextrun"/>
          <w:rFonts w:eastAsia="Calibri"/>
          <w:sz w:val="28"/>
          <w:szCs w:val="28"/>
          <w:lang w:eastAsia="en-US"/>
        </w:rPr>
        <w:t>asākumu plānu atbalsta sniegšanai Ukrainas civiliedzīvotājiem Latvijas Republikā</w:t>
      </w:r>
      <w:r w:rsidR="00942CEB" w:rsidRPr="00CF16C6">
        <w:rPr>
          <w:sz w:val="28"/>
          <w:szCs w:val="28"/>
        </w:rPr>
        <w:t xml:space="preserve"> īstenošanas gaitu</w:t>
      </w:r>
      <w:r w:rsidR="00B22AA6" w:rsidRPr="00CF16C6">
        <w:rPr>
          <w:sz w:val="28"/>
          <w:szCs w:val="28"/>
        </w:rPr>
        <w:t>.</w:t>
      </w:r>
    </w:p>
    <w:p w14:paraId="4AA0A063" w14:textId="1CD3023C" w:rsidR="00B34E85" w:rsidRPr="00CF16C6" w:rsidRDefault="00B34E85" w:rsidP="00CF16C6">
      <w:pPr>
        <w:ind w:firstLine="720"/>
        <w:jc w:val="both"/>
        <w:rPr>
          <w:sz w:val="28"/>
          <w:szCs w:val="28"/>
        </w:rPr>
      </w:pPr>
      <w:r w:rsidRPr="00CF16C6">
        <w:rPr>
          <w:sz w:val="28"/>
          <w:szCs w:val="28"/>
        </w:rPr>
        <w:t xml:space="preserve">Iekšlietu ministrija turpinās </w:t>
      </w:r>
      <w:r w:rsidRPr="0038440D">
        <w:rPr>
          <w:sz w:val="28"/>
          <w:szCs w:val="28"/>
        </w:rPr>
        <w:t>pildīt Civilās aizsardzības operacionālā vadības centra Ukrainas civiliedzīvotāju jautājumos sekretariāta funkciju</w:t>
      </w:r>
      <w:r w:rsidR="00D21B48" w:rsidRPr="0038440D">
        <w:rPr>
          <w:sz w:val="28"/>
          <w:szCs w:val="28"/>
        </w:rPr>
        <w:t>, nepieciešamība</w:t>
      </w:r>
      <w:r w:rsidR="00AE7071" w:rsidRPr="0038440D">
        <w:rPr>
          <w:sz w:val="28"/>
          <w:szCs w:val="28"/>
        </w:rPr>
        <w:t>s gadījumā</w:t>
      </w:r>
      <w:r w:rsidRPr="0038440D">
        <w:rPr>
          <w:sz w:val="28"/>
          <w:szCs w:val="28"/>
        </w:rPr>
        <w:t xml:space="preserve"> </w:t>
      </w:r>
      <w:r w:rsidR="00D21B48" w:rsidRPr="0038440D">
        <w:rPr>
          <w:sz w:val="28"/>
          <w:szCs w:val="28"/>
        </w:rPr>
        <w:t>sadarbojoties ar Fondu</w:t>
      </w:r>
      <w:r w:rsidR="00A13DB7" w:rsidRPr="0038440D">
        <w:rPr>
          <w:sz w:val="28"/>
          <w:szCs w:val="28"/>
        </w:rPr>
        <w:t>, k</w:t>
      </w:r>
      <w:r w:rsidR="00D56616" w:rsidRPr="0038440D">
        <w:rPr>
          <w:sz w:val="28"/>
          <w:szCs w:val="28"/>
        </w:rPr>
        <w:t xml:space="preserve">ā arī </w:t>
      </w:r>
      <w:r w:rsidR="003E773B" w:rsidRPr="00CF16C6">
        <w:rPr>
          <w:sz w:val="28"/>
          <w:szCs w:val="28"/>
        </w:rPr>
        <w:t xml:space="preserve">piedalīsies Latvijas nostāju dokumentu (pozīcijas, instrukcijas) izstrādē par Eiropas Savienības politikas dokumentu un tiesību aktu projektiem, kas skar Ukrainas civiliedzīvotāju </w:t>
      </w:r>
      <w:r w:rsidR="005C6258" w:rsidRPr="00CF16C6">
        <w:rPr>
          <w:sz w:val="28"/>
          <w:szCs w:val="28"/>
        </w:rPr>
        <w:t>ieceļošanas</w:t>
      </w:r>
      <w:r w:rsidR="00002B13" w:rsidRPr="00CF16C6">
        <w:rPr>
          <w:sz w:val="28"/>
          <w:szCs w:val="28"/>
        </w:rPr>
        <w:t xml:space="preserve"> un</w:t>
      </w:r>
      <w:r w:rsidR="005C6258" w:rsidRPr="00CF16C6">
        <w:rPr>
          <w:sz w:val="28"/>
          <w:szCs w:val="28"/>
        </w:rPr>
        <w:t xml:space="preserve"> uzturēšanās </w:t>
      </w:r>
      <w:r w:rsidR="00002B13" w:rsidRPr="00CF16C6">
        <w:rPr>
          <w:sz w:val="28"/>
          <w:szCs w:val="28"/>
        </w:rPr>
        <w:t xml:space="preserve">Latvijas Republikā </w:t>
      </w:r>
      <w:r w:rsidR="005C6258" w:rsidRPr="00CF16C6">
        <w:rPr>
          <w:sz w:val="28"/>
          <w:szCs w:val="28"/>
        </w:rPr>
        <w:t xml:space="preserve">un </w:t>
      </w:r>
      <w:r w:rsidR="0044353F" w:rsidRPr="00CF16C6">
        <w:rPr>
          <w:sz w:val="28"/>
          <w:szCs w:val="28"/>
        </w:rPr>
        <w:t xml:space="preserve">ar tiem saistītos </w:t>
      </w:r>
      <w:r w:rsidR="005C6258" w:rsidRPr="00CF16C6">
        <w:rPr>
          <w:sz w:val="28"/>
          <w:szCs w:val="28"/>
        </w:rPr>
        <w:t xml:space="preserve">tiesiskā statusa </w:t>
      </w:r>
      <w:r w:rsidR="003E773B" w:rsidRPr="00CF16C6">
        <w:rPr>
          <w:sz w:val="28"/>
          <w:szCs w:val="28"/>
        </w:rPr>
        <w:t>jautājumus</w:t>
      </w:r>
      <w:r w:rsidR="00F04780" w:rsidRPr="00CF16C6">
        <w:rPr>
          <w:sz w:val="28"/>
          <w:szCs w:val="28"/>
        </w:rPr>
        <w:t xml:space="preserve"> un</w:t>
      </w:r>
      <w:r w:rsidR="003E773B" w:rsidRPr="00CF16C6">
        <w:rPr>
          <w:sz w:val="28"/>
          <w:szCs w:val="28"/>
        </w:rPr>
        <w:t xml:space="preserve"> nodrošin</w:t>
      </w:r>
      <w:r w:rsidR="00F04780" w:rsidRPr="00CF16C6">
        <w:rPr>
          <w:sz w:val="28"/>
          <w:szCs w:val="28"/>
        </w:rPr>
        <w:t>ās</w:t>
      </w:r>
      <w:r w:rsidR="003E773B" w:rsidRPr="00CF16C6">
        <w:rPr>
          <w:sz w:val="28"/>
          <w:szCs w:val="28"/>
        </w:rPr>
        <w:t xml:space="preserve"> Latvijas interešu pārstāvēšanu par š</w:t>
      </w:r>
      <w:r w:rsidR="00630135" w:rsidRPr="00CF16C6">
        <w:rPr>
          <w:sz w:val="28"/>
          <w:szCs w:val="28"/>
        </w:rPr>
        <w:t>iem</w:t>
      </w:r>
      <w:r w:rsidR="003E773B" w:rsidRPr="00CF16C6">
        <w:rPr>
          <w:sz w:val="28"/>
          <w:szCs w:val="28"/>
        </w:rPr>
        <w:t xml:space="preserve"> jautājum</w:t>
      </w:r>
      <w:r w:rsidR="00630135" w:rsidRPr="00CF16C6">
        <w:rPr>
          <w:sz w:val="28"/>
          <w:szCs w:val="28"/>
        </w:rPr>
        <w:t>iem</w:t>
      </w:r>
      <w:r w:rsidR="003E773B" w:rsidRPr="00CF16C6">
        <w:rPr>
          <w:sz w:val="28"/>
          <w:szCs w:val="28"/>
        </w:rPr>
        <w:t xml:space="preserve"> attiecīg</w:t>
      </w:r>
      <w:r w:rsidR="00630135" w:rsidRPr="00CF16C6">
        <w:rPr>
          <w:sz w:val="28"/>
          <w:szCs w:val="28"/>
        </w:rPr>
        <w:t>aj</w:t>
      </w:r>
      <w:r w:rsidR="003E773B" w:rsidRPr="00CF16C6">
        <w:rPr>
          <w:sz w:val="28"/>
          <w:szCs w:val="28"/>
        </w:rPr>
        <w:t xml:space="preserve">ās Eiropas Savienības un </w:t>
      </w:r>
      <w:r w:rsidR="00F04780" w:rsidRPr="00CF16C6">
        <w:rPr>
          <w:sz w:val="28"/>
          <w:szCs w:val="28"/>
        </w:rPr>
        <w:t xml:space="preserve">Eiropas </w:t>
      </w:r>
      <w:r w:rsidR="003E773B" w:rsidRPr="00CF16C6">
        <w:rPr>
          <w:sz w:val="28"/>
          <w:szCs w:val="28"/>
        </w:rPr>
        <w:t>Komisijas darba grupās</w:t>
      </w:r>
      <w:r w:rsidR="00F04780" w:rsidRPr="00CF16C6">
        <w:rPr>
          <w:sz w:val="28"/>
          <w:szCs w:val="28"/>
        </w:rPr>
        <w:t>.</w:t>
      </w:r>
    </w:p>
    <w:p w14:paraId="54916DF5" w14:textId="6E7721A4" w:rsidR="002B1CE1" w:rsidRPr="00CF16C6" w:rsidRDefault="001F2EC3" w:rsidP="00CF16C6">
      <w:pPr>
        <w:ind w:firstLine="720"/>
        <w:jc w:val="both"/>
        <w:rPr>
          <w:sz w:val="28"/>
          <w:szCs w:val="28"/>
        </w:rPr>
      </w:pPr>
      <w:r w:rsidRPr="00CF16C6">
        <w:rPr>
          <w:sz w:val="28"/>
          <w:szCs w:val="28"/>
        </w:rPr>
        <w:t>M</w:t>
      </w:r>
      <w:r w:rsidR="002B1CE1" w:rsidRPr="00CF16C6">
        <w:rPr>
          <w:sz w:val="28"/>
          <w:szCs w:val="28"/>
        </w:rPr>
        <w:t xml:space="preserve">inēto Kultūras ministrijas un Fonda uzdevumu veikšanai nav nepieciešami </w:t>
      </w:r>
      <w:r w:rsidR="002F333F" w:rsidRPr="00CF16C6">
        <w:rPr>
          <w:sz w:val="28"/>
          <w:szCs w:val="28"/>
        </w:rPr>
        <w:t>papildu</w:t>
      </w:r>
      <w:r w:rsidR="002B1CE1" w:rsidRPr="00CF16C6">
        <w:rPr>
          <w:sz w:val="28"/>
          <w:szCs w:val="28"/>
        </w:rPr>
        <w:t xml:space="preserve"> resursi. Uzdevumu veikšana tiek plānota esošo</w:t>
      </w:r>
      <w:r w:rsidRPr="00CF16C6">
        <w:rPr>
          <w:sz w:val="28"/>
          <w:szCs w:val="28"/>
        </w:rPr>
        <w:t xml:space="preserve"> valsts</w:t>
      </w:r>
      <w:r w:rsidR="002B1CE1" w:rsidRPr="00CF16C6">
        <w:rPr>
          <w:sz w:val="28"/>
          <w:szCs w:val="28"/>
        </w:rPr>
        <w:t xml:space="preserve"> budžeta resursu ietvaros.</w:t>
      </w:r>
    </w:p>
    <w:p w14:paraId="119D15F5" w14:textId="5F86E1CD" w:rsidR="008C5B92" w:rsidRPr="00CF16C6" w:rsidRDefault="008C5B92" w:rsidP="00CF16C6">
      <w:pPr>
        <w:ind w:firstLine="720"/>
        <w:jc w:val="both"/>
        <w:rPr>
          <w:bCs/>
          <w:sz w:val="28"/>
          <w:szCs w:val="28"/>
        </w:rPr>
      </w:pPr>
      <w:r w:rsidRPr="00CF16C6">
        <w:rPr>
          <w:sz w:val="28"/>
          <w:szCs w:val="28"/>
        </w:rPr>
        <w:t xml:space="preserve">Ņemot vērā minēto, Kultūras ministrija ir sagatavojusi informatīvo ziņojumu un tam pievienoto Ministru kabineta sēdes </w:t>
      </w:r>
      <w:proofErr w:type="spellStart"/>
      <w:r w:rsidRPr="00CF16C6">
        <w:rPr>
          <w:sz w:val="28"/>
          <w:szCs w:val="28"/>
        </w:rPr>
        <w:t>protokollēmuma</w:t>
      </w:r>
      <w:proofErr w:type="spellEnd"/>
      <w:r w:rsidRPr="00CF16C6">
        <w:rPr>
          <w:sz w:val="28"/>
          <w:szCs w:val="28"/>
        </w:rPr>
        <w:t xml:space="preserve"> projektu, kas paredz:</w:t>
      </w:r>
    </w:p>
    <w:p w14:paraId="44205ECD" w14:textId="63477EFC" w:rsidR="008C5B92" w:rsidRPr="00CF16C6" w:rsidRDefault="003B69F9" w:rsidP="00CF16C6">
      <w:pPr>
        <w:pStyle w:val="Sarakstarindkopa"/>
        <w:numPr>
          <w:ilvl w:val="0"/>
          <w:numId w:val="1"/>
        </w:numPr>
        <w:spacing w:after="0" w:line="240" w:lineRule="auto"/>
        <w:ind w:left="714" w:hanging="357"/>
        <w:jc w:val="both"/>
        <w:rPr>
          <w:rFonts w:ascii="Times New Roman" w:hAnsi="Times New Roman"/>
          <w:sz w:val="28"/>
          <w:szCs w:val="28"/>
        </w:rPr>
      </w:pPr>
      <w:r w:rsidRPr="00CF16C6">
        <w:rPr>
          <w:rFonts w:ascii="Times New Roman" w:hAnsi="Times New Roman"/>
          <w:sz w:val="28"/>
          <w:szCs w:val="28"/>
        </w:rPr>
        <w:t>p</w:t>
      </w:r>
      <w:r w:rsidR="008C5B92" w:rsidRPr="00CF16C6">
        <w:rPr>
          <w:rFonts w:ascii="Times New Roman" w:hAnsi="Times New Roman"/>
          <w:sz w:val="28"/>
          <w:szCs w:val="28"/>
        </w:rPr>
        <w:t>ieņemt zināšanai iesniegto informatīvo ziņojumu.</w:t>
      </w:r>
    </w:p>
    <w:p w14:paraId="5C560271" w14:textId="06BB29F6" w:rsidR="00216682" w:rsidRPr="00CF16C6" w:rsidRDefault="003B69F9" w:rsidP="00CF16C6">
      <w:pPr>
        <w:numPr>
          <w:ilvl w:val="0"/>
          <w:numId w:val="1"/>
        </w:numPr>
        <w:ind w:left="714" w:hanging="357"/>
        <w:jc w:val="both"/>
        <w:rPr>
          <w:sz w:val="28"/>
          <w:szCs w:val="28"/>
        </w:rPr>
      </w:pPr>
      <w:r w:rsidRPr="00CF16C6">
        <w:rPr>
          <w:sz w:val="28"/>
          <w:szCs w:val="28"/>
        </w:rPr>
        <w:t>a</w:t>
      </w:r>
      <w:r w:rsidR="00B7097C" w:rsidRPr="00CF16C6">
        <w:rPr>
          <w:sz w:val="28"/>
          <w:szCs w:val="28"/>
        </w:rPr>
        <w:t>tbalstīt</w:t>
      </w:r>
      <w:r w:rsidR="00216682" w:rsidRPr="00CF16C6">
        <w:rPr>
          <w:sz w:val="28"/>
          <w:szCs w:val="28"/>
        </w:rPr>
        <w:t xml:space="preserve"> priekšlikumu </w:t>
      </w:r>
      <w:r w:rsidR="00C061F2" w:rsidRPr="00CF16C6">
        <w:rPr>
          <w:sz w:val="28"/>
          <w:szCs w:val="28"/>
        </w:rPr>
        <w:t>no 2026.</w:t>
      </w:r>
      <w:r w:rsidR="002647B3" w:rsidRPr="00CF16C6">
        <w:rPr>
          <w:sz w:val="28"/>
          <w:szCs w:val="28"/>
        </w:rPr>
        <w:t> </w:t>
      </w:r>
      <w:r w:rsidR="00C061F2" w:rsidRPr="00CF16C6">
        <w:rPr>
          <w:sz w:val="28"/>
          <w:szCs w:val="28"/>
        </w:rPr>
        <w:t>gada</w:t>
      </w:r>
      <w:r w:rsidR="003E42F5" w:rsidRPr="00CF16C6">
        <w:rPr>
          <w:sz w:val="28"/>
          <w:szCs w:val="28"/>
        </w:rPr>
        <w:t xml:space="preserve"> </w:t>
      </w:r>
      <w:r w:rsidR="001450B6" w:rsidRPr="00CF16C6">
        <w:rPr>
          <w:sz w:val="28"/>
          <w:szCs w:val="28"/>
        </w:rPr>
        <w:t>1.</w:t>
      </w:r>
      <w:r w:rsidR="009818F2">
        <w:rPr>
          <w:sz w:val="28"/>
          <w:szCs w:val="28"/>
        </w:rPr>
        <w:t> </w:t>
      </w:r>
      <w:r w:rsidR="001450B6" w:rsidRPr="00CF16C6">
        <w:rPr>
          <w:sz w:val="28"/>
          <w:szCs w:val="28"/>
        </w:rPr>
        <w:t>jūnija</w:t>
      </w:r>
      <w:r w:rsidR="00C061F2" w:rsidRPr="00CF16C6">
        <w:rPr>
          <w:sz w:val="28"/>
          <w:szCs w:val="28"/>
        </w:rPr>
        <w:t xml:space="preserve"> </w:t>
      </w:r>
      <w:r w:rsidR="00216682" w:rsidRPr="00CF16C6">
        <w:rPr>
          <w:sz w:val="28"/>
          <w:szCs w:val="28"/>
        </w:rPr>
        <w:t xml:space="preserve">noteikt </w:t>
      </w:r>
      <w:r w:rsidR="00D63990" w:rsidRPr="00CF16C6">
        <w:rPr>
          <w:sz w:val="28"/>
          <w:szCs w:val="28"/>
        </w:rPr>
        <w:t xml:space="preserve">Kultūras ministriju par atbildīgo iestādi par Ukrainas civiliedzīvotāju </w:t>
      </w:r>
      <w:r w:rsidR="005907FD" w:rsidRPr="00CF16C6">
        <w:rPr>
          <w:sz w:val="28"/>
          <w:szCs w:val="28"/>
        </w:rPr>
        <w:t xml:space="preserve">iekļaušanās </w:t>
      </w:r>
      <w:proofErr w:type="spellStart"/>
      <w:r w:rsidR="00D63990" w:rsidRPr="00CF16C6">
        <w:rPr>
          <w:sz w:val="28"/>
          <w:szCs w:val="28"/>
        </w:rPr>
        <w:t>starpsektorāl</w:t>
      </w:r>
      <w:r w:rsidR="00E21FAC" w:rsidRPr="00CF16C6">
        <w:rPr>
          <w:sz w:val="28"/>
          <w:szCs w:val="28"/>
        </w:rPr>
        <w:t>as</w:t>
      </w:r>
      <w:proofErr w:type="spellEnd"/>
      <w:r w:rsidR="00D63990" w:rsidRPr="00CF16C6">
        <w:rPr>
          <w:sz w:val="28"/>
          <w:szCs w:val="28"/>
        </w:rPr>
        <w:t xml:space="preserve"> politik</w:t>
      </w:r>
      <w:r w:rsidR="00C061F2" w:rsidRPr="00CF16C6">
        <w:rPr>
          <w:sz w:val="28"/>
          <w:szCs w:val="28"/>
        </w:rPr>
        <w:t>as īstenošan</w:t>
      </w:r>
      <w:r w:rsidR="00F46364" w:rsidRPr="00CF16C6">
        <w:rPr>
          <w:sz w:val="28"/>
          <w:szCs w:val="28"/>
        </w:rPr>
        <w:t>u</w:t>
      </w:r>
      <w:r w:rsidR="00D63990" w:rsidRPr="00CF16C6">
        <w:rPr>
          <w:sz w:val="28"/>
          <w:szCs w:val="28"/>
        </w:rPr>
        <w:t xml:space="preserve">, </w:t>
      </w:r>
      <w:r w:rsidR="00534647" w:rsidRPr="00CF16C6">
        <w:rPr>
          <w:sz w:val="28"/>
          <w:szCs w:val="28"/>
        </w:rPr>
        <w:t>tostarp sagatavojot un iesniedzot izskatīšanai Ministru kabineta sēdē pasākumu plānu atbalsta sniegšanai Ukrainas civiliedzīvotājiem Latvijas Republikā 2027.</w:t>
      </w:r>
      <w:r w:rsidR="009818F2">
        <w:rPr>
          <w:sz w:val="28"/>
          <w:szCs w:val="28"/>
        </w:rPr>
        <w:t> </w:t>
      </w:r>
      <w:r w:rsidR="00534647" w:rsidRPr="00CF16C6">
        <w:rPr>
          <w:sz w:val="28"/>
          <w:szCs w:val="28"/>
        </w:rPr>
        <w:t xml:space="preserve">gadam un turpmākajiem gadiem, </w:t>
      </w:r>
      <w:r w:rsidR="00D63990" w:rsidRPr="00CF16C6">
        <w:rPr>
          <w:sz w:val="28"/>
          <w:szCs w:val="28"/>
        </w:rPr>
        <w:t>saglabājot esošo resoru atbildību un funkcijas</w:t>
      </w:r>
      <w:r w:rsidR="00C061F2" w:rsidRPr="00CF16C6">
        <w:rPr>
          <w:sz w:val="28"/>
          <w:szCs w:val="28"/>
        </w:rPr>
        <w:t xml:space="preserve"> un par līdzatbildīgajām institūcijām </w:t>
      </w:r>
      <w:r w:rsidR="0034232C" w:rsidRPr="00CF16C6">
        <w:rPr>
          <w:sz w:val="28"/>
          <w:szCs w:val="28"/>
        </w:rPr>
        <w:t>nosakot</w:t>
      </w:r>
      <w:r w:rsidR="00C061F2" w:rsidRPr="00CF16C6">
        <w:rPr>
          <w:sz w:val="28"/>
          <w:szCs w:val="28"/>
        </w:rPr>
        <w:t xml:space="preserve"> </w:t>
      </w:r>
      <w:r w:rsidR="03C5150B" w:rsidRPr="00CF16C6">
        <w:rPr>
          <w:sz w:val="28"/>
          <w:szCs w:val="28"/>
        </w:rPr>
        <w:t>Finanšu ministriju,</w:t>
      </w:r>
      <w:r w:rsidR="005714C8" w:rsidRPr="00CF16C6">
        <w:rPr>
          <w:sz w:val="28"/>
          <w:szCs w:val="28"/>
        </w:rPr>
        <w:t xml:space="preserve"> </w:t>
      </w:r>
      <w:r w:rsidR="00C061F2" w:rsidRPr="00CF16C6">
        <w:rPr>
          <w:sz w:val="28"/>
          <w:szCs w:val="28"/>
        </w:rPr>
        <w:t xml:space="preserve">Iekšlietu ministriju, Izglītības un zinātnes ministriju, Veselības ministriju, </w:t>
      </w:r>
      <w:r w:rsidR="002D3058" w:rsidRPr="00CF16C6">
        <w:rPr>
          <w:sz w:val="28"/>
          <w:szCs w:val="28"/>
        </w:rPr>
        <w:t>Labklājības ministriju</w:t>
      </w:r>
      <w:r w:rsidR="00877943" w:rsidRPr="00CF16C6">
        <w:rPr>
          <w:sz w:val="28"/>
          <w:szCs w:val="28"/>
        </w:rPr>
        <w:t>, Satiksmes ministriju</w:t>
      </w:r>
      <w:r w:rsidR="00C061F2" w:rsidRPr="00CF16C6">
        <w:rPr>
          <w:sz w:val="28"/>
          <w:szCs w:val="28"/>
        </w:rPr>
        <w:t xml:space="preserve">, </w:t>
      </w:r>
      <w:r w:rsidR="002328B4" w:rsidRPr="00CF16C6">
        <w:rPr>
          <w:sz w:val="28"/>
          <w:szCs w:val="28"/>
        </w:rPr>
        <w:t xml:space="preserve">Ekonomikas </w:t>
      </w:r>
      <w:r w:rsidR="00691D36" w:rsidRPr="00CF16C6">
        <w:rPr>
          <w:sz w:val="28"/>
          <w:szCs w:val="28"/>
        </w:rPr>
        <w:t>ministriju</w:t>
      </w:r>
      <w:r w:rsidR="002328B4" w:rsidRPr="00CF16C6">
        <w:rPr>
          <w:sz w:val="28"/>
          <w:szCs w:val="28"/>
        </w:rPr>
        <w:t xml:space="preserve">, Tieslietu ministriju, </w:t>
      </w:r>
      <w:r w:rsidR="00691D36" w:rsidRPr="00CF16C6">
        <w:rPr>
          <w:sz w:val="28"/>
          <w:szCs w:val="28"/>
        </w:rPr>
        <w:t>Viedās administrācijas un reģionālās attīstības ministriju, Zemkopības ministriju</w:t>
      </w:r>
      <w:r w:rsidR="00C061F2" w:rsidRPr="00CF16C6">
        <w:rPr>
          <w:sz w:val="28"/>
          <w:szCs w:val="28"/>
        </w:rPr>
        <w:t xml:space="preserve"> un </w:t>
      </w:r>
      <w:r w:rsidR="00FD3651" w:rsidRPr="00CF16C6">
        <w:rPr>
          <w:sz w:val="28"/>
          <w:szCs w:val="28"/>
        </w:rPr>
        <w:t>F</w:t>
      </w:r>
      <w:r w:rsidR="00C061F2" w:rsidRPr="00CF16C6">
        <w:rPr>
          <w:sz w:val="28"/>
          <w:szCs w:val="28"/>
        </w:rPr>
        <w:t>ondu.</w:t>
      </w:r>
    </w:p>
    <w:p w14:paraId="371B9546" w14:textId="32D86052" w:rsidR="00A76470" w:rsidRPr="00CF16C6" w:rsidRDefault="003B69F9" w:rsidP="00CF16C6">
      <w:pPr>
        <w:numPr>
          <w:ilvl w:val="0"/>
          <w:numId w:val="1"/>
        </w:numPr>
        <w:ind w:left="714" w:hanging="357"/>
        <w:jc w:val="both"/>
        <w:rPr>
          <w:sz w:val="28"/>
          <w:szCs w:val="28"/>
        </w:rPr>
      </w:pPr>
      <w:r w:rsidRPr="00CF16C6">
        <w:rPr>
          <w:sz w:val="28"/>
          <w:szCs w:val="28"/>
        </w:rPr>
        <w:t>a</w:t>
      </w:r>
      <w:r w:rsidR="008C5B92" w:rsidRPr="00CF16C6">
        <w:rPr>
          <w:sz w:val="28"/>
          <w:szCs w:val="28"/>
        </w:rPr>
        <w:t xml:space="preserve">tbalstīt priekšlikumu </w:t>
      </w:r>
      <w:r w:rsidR="0038678C" w:rsidRPr="00CF16C6">
        <w:rPr>
          <w:sz w:val="28"/>
          <w:szCs w:val="28"/>
        </w:rPr>
        <w:t>no 2026.</w:t>
      </w:r>
      <w:r w:rsidR="00676459" w:rsidRPr="00CF16C6">
        <w:rPr>
          <w:sz w:val="28"/>
          <w:szCs w:val="28"/>
        </w:rPr>
        <w:t> </w:t>
      </w:r>
      <w:r w:rsidR="0038678C" w:rsidRPr="00CF16C6">
        <w:rPr>
          <w:sz w:val="28"/>
          <w:szCs w:val="28"/>
        </w:rPr>
        <w:t xml:space="preserve">gada </w:t>
      </w:r>
      <w:r w:rsidR="001450B6" w:rsidRPr="00CF16C6">
        <w:rPr>
          <w:sz w:val="28"/>
          <w:szCs w:val="28"/>
        </w:rPr>
        <w:t>1.</w:t>
      </w:r>
      <w:r w:rsidR="009818F2">
        <w:rPr>
          <w:sz w:val="28"/>
          <w:szCs w:val="28"/>
        </w:rPr>
        <w:t> </w:t>
      </w:r>
      <w:r w:rsidR="001450B6" w:rsidRPr="00CF16C6">
        <w:rPr>
          <w:sz w:val="28"/>
          <w:szCs w:val="28"/>
        </w:rPr>
        <w:t>jūnija</w:t>
      </w:r>
      <w:r w:rsidR="0038678C" w:rsidRPr="00CF16C6">
        <w:rPr>
          <w:sz w:val="28"/>
          <w:szCs w:val="28"/>
        </w:rPr>
        <w:t xml:space="preserve"> </w:t>
      </w:r>
      <w:r w:rsidR="0068170E" w:rsidRPr="00CF16C6">
        <w:rPr>
          <w:sz w:val="28"/>
          <w:szCs w:val="28"/>
        </w:rPr>
        <w:t>noteikt</w:t>
      </w:r>
      <w:r w:rsidR="008C5B92" w:rsidRPr="00CF16C6">
        <w:rPr>
          <w:sz w:val="28"/>
          <w:szCs w:val="28"/>
        </w:rPr>
        <w:t xml:space="preserve"> </w:t>
      </w:r>
      <w:r w:rsidR="00FD3651" w:rsidRPr="00CF16C6">
        <w:rPr>
          <w:sz w:val="28"/>
          <w:szCs w:val="28"/>
        </w:rPr>
        <w:t>F</w:t>
      </w:r>
      <w:r w:rsidR="008C5B92" w:rsidRPr="00CF16C6">
        <w:rPr>
          <w:sz w:val="28"/>
          <w:szCs w:val="28"/>
        </w:rPr>
        <w:t>ond</w:t>
      </w:r>
      <w:r w:rsidR="0068170E" w:rsidRPr="00CF16C6">
        <w:rPr>
          <w:sz w:val="28"/>
          <w:szCs w:val="28"/>
        </w:rPr>
        <w:t>u</w:t>
      </w:r>
      <w:r w:rsidR="008C5B92" w:rsidRPr="00CF16C6">
        <w:rPr>
          <w:sz w:val="28"/>
          <w:szCs w:val="28"/>
        </w:rPr>
        <w:t xml:space="preserve"> par </w:t>
      </w:r>
      <w:r w:rsidR="0038678C" w:rsidRPr="00CF16C6">
        <w:rPr>
          <w:sz w:val="28"/>
          <w:szCs w:val="28"/>
        </w:rPr>
        <w:t xml:space="preserve">koordinējošo </w:t>
      </w:r>
      <w:r w:rsidR="008C5B92" w:rsidRPr="00CF16C6">
        <w:rPr>
          <w:sz w:val="28"/>
          <w:szCs w:val="28"/>
        </w:rPr>
        <w:t xml:space="preserve">iestādi </w:t>
      </w:r>
      <w:r w:rsidR="0038678C" w:rsidRPr="00CF16C6">
        <w:rPr>
          <w:sz w:val="28"/>
          <w:szCs w:val="28"/>
        </w:rPr>
        <w:t xml:space="preserve">Ukrainas civiliedzīvotāju iekļaušanās </w:t>
      </w:r>
      <w:proofErr w:type="spellStart"/>
      <w:r w:rsidR="0038678C" w:rsidRPr="00CF16C6">
        <w:rPr>
          <w:sz w:val="28"/>
          <w:szCs w:val="28"/>
        </w:rPr>
        <w:t>starpsektorāl</w:t>
      </w:r>
      <w:r w:rsidR="00E21FAC" w:rsidRPr="00CF16C6">
        <w:rPr>
          <w:sz w:val="28"/>
          <w:szCs w:val="28"/>
        </w:rPr>
        <w:t>as</w:t>
      </w:r>
      <w:proofErr w:type="spellEnd"/>
      <w:r w:rsidR="0038678C" w:rsidRPr="00CF16C6">
        <w:rPr>
          <w:sz w:val="28"/>
          <w:szCs w:val="28"/>
        </w:rPr>
        <w:t xml:space="preserve"> politikas īstenošan</w:t>
      </w:r>
      <w:r w:rsidR="00480332" w:rsidRPr="00CF16C6">
        <w:rPr>
          <w:sz w:val="28"/>
          <w:szCs w:val="28"/>
        </w:rPr>
        <w:t>ai</w:t>
      </w:r>
      <w:r w:rsidR="00A570EC" w:rsidRPr="00CF16C6">
        <w:rPr>
          <w:sz w:val="28"/>
          <w:szCs w:val="28"/>
        </w:rPr>
        <w:t xml:space="preserve">, tostarp </w:t>
      </w:r>
      <w:r w:rsidR="00F46416" w:rsidRPr="00CF16C6">
        <w:rPr>
          <w:sz w:val="28"/>
          <w:szCs w:val="28"/>
        </w:rPr>
        <w:t xml:space="preserve">apkopojot, </w:t>
      </w:r>
      <w:r w:rsidR="00A570EC" w:rsidRPr="00CF16C6">
        <w:rPr>
          <w:sz w:val="28"/>
          <w:szCs w:val="28"/>
        </w:rPr>
        <w:t>sagatavojot un iesniedzot izskatīšanai Ministru kabineta sēdēs informāciju par Ukrainas civiliedzīvotāju iekļaušanās Latvijā aktuālo situāciju reizi gadā (ne vēlāk kā līdz attiecīgā gada 30.</w:t>
      </w:r>
      <w:r w:rsidR="009818F2">
        <w:rPr>
          <w:sz w:val="28"/>
          <w:szCs w:val="28"/>
        </w:rPr>
        <w:t> </w:t>
      </w:r>
      <w:r w:rsidR="00A570EC" w:rsidRPr="00CF16C6">
        <w:rPr>
          <w:sz w:val="28"/>
          <w:szCs w:val="28"/>
        </w:rPr>
        <w:t>septembrim</w:t>
      </w:r>
      <w:r w:rsidR="00515E77" w:rsidRPr="00CF16C6">
        <w:rPr>
          <w:sz w:val="28"/>
          <w:szCs w:val="28"/>
        </w:rPr>
        <w:t>)</w:t>
      </w:r>
      <w:r w:rsidR="00724DC1" w:rsidRPr="00CF16C6">
        <w:rPr>
          <w:sz w:val="28"/>
          <w:szCs w:val="28"/>
        </w:rPr>
        <w:t>.</w:t>
      </w:r>
    </w:p>
    <w:p w14:paraId="68054168" w14:textId="77777777" w:rsidR="00B16549" w:rsidRPr="00CF16C6" w:rsidRDefault="00B16549" w:rsidP="00CF16C6">
      <w:pPr>
        <w:pStyle w:val="naisf"/>
        <w:spacing w:before="0" w:after="0"/>
        <w:ind w:left="142" w:firstLine="0"/>
        <w:rPr>
          <w:iCs/>
        </w:rPr>
      </w:pPr>
    </w:p>
    <w:p w14:paraId="75F2CA80" w14:textId="77777777" w:rsidR="00B16549" w:rsidRPr="00CF16C6" w:rsidRDefault="00B16549" w:rsidP="00CF16C6">
      <w:pPr>
        <w:pStyle w:val="naisf"/>
        <w:spacing w:before="0" w:after="0"/>
        <w:ind w:left="142" w:firstLine="0"/>
        <w:rPr>
          <w:iCs/>
        </w:rPr>
      </w:pPr>
    </w:p>
    <w:p w14:paraId="5E3F1152" w14:textId="1DFC5FC5" w:rsidR="00484C6F" w:rsidRPr="00CF16C6" w:rsidRDefault="00243BDE" w:rsidP="00CF16C6">
      <w:pPr>
        <w:pStyle w:val="naisf"/>
        <w:spacing w:before="0" w:after="0"/>
        <w:ind w:left="142" w:firstLine="0"/>
      </w:pPr>
      <w:r w:rsidRPr="00CF16C6">
        <w:rPr>
          <w:iCs/>
          <w:sz w:val="28"/>
          <w:szCs w:val="28"/>
        </w:rPr>
        <w:t xml:space="preserve">Kultūras ministre </w:t>
      </w:r>
      <w:r w:rsidRPr="00CF16C6">
        <w:rPr>
          <w:iCs/>
          <w:sz w:val="28"/>
          <w:szCs w:val="28"/>
        </w:rPr>
        <w:tab/>
      </w:r>
      <w:r w:rsidRPr="00CF16C6">
        <w:rPr>
          <w:iCs/>
          <w:sz w:val="28"/>
          <w:szCs w:val="28"/>
        </w:rPr>
        <w:tab/>
      </w:r>
      <w:r w:rsidRPr="00CF16C6">
        <w:rPr>
          <w:iCs/>
          <w:sz w:val="28"/>
          <w:szCs w:val="28"/>
        </w:rPr>
        <w:tab/>
      </w:r>
      <w:r w:rsidRPr="00CF16C6">
        <w:rPr>
          <w:iCs/>
          <w:sz w:val="28"/>
          <w:szCs w:val="28"/>
        </w:rPr>
        <w:tab/>
      </w:r>
      <w:r w:rsidRPr="00CF16C6">
        <w:rPr>
          <w:iCs/>
          <w:sz w:val="28"/>
          <w:szCs w:val="28"/>
        </w:rPr>
        <w:tab/>
      </w:r>
      <w:r w:rsidRPr="00CF16C6">
        <w:rPr>
          <w:iCs/>
          <w:sz w:val="28"/>
          <w:szCs w:val="28"/>
        </w:rPr>
        <w:tab/>
      </w:r>
      <w:r w:rsidRPr="00CF16C6">
        <w:rPr>
          <w:iCs/>
          <w:sz w:val="28"/>
          <w:szCs w:val="28"/>
        </w:rPr>
        <w:tab/>
        <w:t>A. Lāce</w:t>
      </w:r>
    </w:p>
    <w:p w14:paraId="45B945AC" w14:textId="77777777" w:rsidR="00530081" w:rsidRPr="00CF16C6" w:rsidRDefault="00530081" w:rsidP="00CF16C6">
      <w:pPr>
        <w:jc w:val="both"/>
        <w:rPr>
          <w:rFonts w:eastAsiaTheme="minorHAnsi"/>
          <w:sz w:val="20"/>
          <w:szCs w:val="20"/>
        </w:rPr>
      </w:pPr>
    </w:p>
    <w:p w14:paraId="35F8E6F0" w14:textId="77777777" w:rsidR="00530081" w:rsidRPr="00CF16C6" w:rsidRDefault="00530081" w:rsidP="00CF16C6">
      <w:pPr>
        <w:jc w:val="both"/>
        <w:rPr>
          <w:rFonts w:eastAsiaTheme="minorHAnsi"/>
          <w:sz w:val="20"/>
          <w:szCs w:val="20"/>
        </w:rPr>
      </w:pPr>
    </w:p>
    <w:p w14:paraId="47057554" w14:textId="77777777" w:rsidR="00D21368" w:rsidRPr="00CF16C6" w:rsidRDefault="00D21368" w:rsidP="00CF16C6">
      <w:pPr>
        <w:jc w:val="both"/>
        <w:rPr>
          <w:rFonts w:eastAsiaTheme="minorHAnsi"/>
          <w:sz w:val="20"/>
          <w:szCs w:val="20"/>
        </w:rPr>
      </w:pPr>
    </w:p>
    <w:p w14:paraId="4F5D04D5" w14:textId="77777777" w:rsidR="00D21368" w:rsidRPr="00CF16C6" w:rsidRDefault="00D21368" w:rsidP="00CF16C6">
      <w:pPr>
        <w:jc w:val="both"/>
        <w:rPr>
          <w:rFonts w:eastAsiaTheme="minorHAnsi"/>
          <w:sz w:val="20"/>
          <w:szCs w:val="20"/>
        </w:rPr>
      </w:pPr>
    </w:p>
    <w:p w14:paraId="7E3DB0D7" w14:textId="53987B17" w:rsidR="0060071C" w:rsidRPr="00CF16C6" w:rsidRDefault="005C58F7" w:rsidP="00CF16C6">
      <w:pPr>
        <w:jc w:val="both"/>
        <w:rPr>
          <w:rFonts w:eastAsiaTheme="minorHAnsi"/>
          <w:sz w:val="20"/>
          <w:szCs w:val="20"/>
        </w:rPr>
      </w:pPr>
      <w:r w:rsidRPr="00CF16C6">
        <w:rPr>
          <w:rFonts w:eastAsiaTheme="minorHAnsi"/>
          <w:sz w:val="20"/>
          <w:szCs w:val="20"/>
        </w:rPr>
        <w:lastRenderedPageBreak/>
        <w:t>Šaicāne</w:t>
      </w:r>
      <w:r w:rsidR="0060071C" w:rsidRPr="00CF16C6">
        <w:rPr>
          <w:rFonts w:eastAsiaTheme="minorHAnsi"/>
          <w:sz w:val="20"/>
          <w:szCs w:val="20"/>
        </w:rPr>
        <w:t xml:space="preserve"> </w:t>
      </w:r>
      <w:r w:rsidR="006C12AB" w:rsidRPr="00CF16C6">
        <w:rPr>
          <w:rFonts w:eastAsiaTheme="minorHAnsi"/>
          <w:sz w:val="20"/>
          <w:szCs w:val="20"/>
        </w:rPr>
        <w:t>26123836</w:t>
      </w:r>
    </w:p>
    <w:p w14:paraId="61A54741" w14:textId="7BDF029D" w:rsidR="008C5B92" w:rsidRPr="00CF16C6" w:rsidRDefault="006C12AB" w:rsidP="00CF16C6">
      <w:pPr>
        <w:jc w:val="both"/>
        <w:rPr>
          <w:sz w:val="28"/>
          <w:szCs w:val="28"/>
        </w:rPr>
      </w:pPr>
      <w:hyperlink r:id="rId12" w:history="1">
        <w:r w:rsidRPr="00CF16C6">
          <w:rPr>
            <w:rStyle w:val="Hipersaite"/>
            <w:rFonts w:eastAsiaTheme="minorHAnsi"/>
            <w:sz w:val="20"/>
            <w:szCs w:val="20"/>
            <w:lang w:eastAsia="en-US"/>
          </w:rPr>
          <w:t>Jelena.Saicane@km.gov.lv</w:t>
        </w:r>
      </w:hyperlink>
    </w:p>
    <w:sectPr w:rsidR="008C5B92" w:rsidRPr="00CF16C6" w:rsidSect="007C632F">
      <w:headerReference w:type="even" r:id="rId13"/>
      <w:headerReference w:type="default" r:id="rId14"/>
      <w:footerReference w:type="default" r:id="rId15"/>
      <w:headerReference w:type="first" r:id="rId16"/>
      <w:footerReference w:type="first" r:id="rId17"/>
      <w:pgSz w:w="11906" w:h="16838"/>
      <w:pgMar w:top="119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AE8E2" w14:textId="77777777" w:rsidR="00B47CB2" w:rsidRDefault="00B47CB2" w:rsidP="00222F21">
      <w:r>
        <w:separator/>
      </w:r>
    </w:p>
  </w:endnote>
  <w:endnote w:type="continuationSeparator" w:id="0">
    <w:p w14:paraId="4EA2C71A" w14:textId="77777777" w:rsidR="00B47CB2" w:rsidRDefault="00B47CB2" w:rsidP="00222F21">
      <w:r>
        <w:continuationSeparator/>
      </w:r>
    </w:p>
  </w:endnote>
  <w:endnote w:type="continuationNotice" w:id="1">
    <w:p w14:paraId="4ED074BF" w14:textId="77777777" w:rsidR="00B47CB2" w:rsidRDefault="00B47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1958" w14:textId="04644728" w:rsidR="00C30F95" w:rsidRPr="00C30F95" w:rsidRDefault="00423AFB">
    <w:pPr>
      <w:pStyle w:val="Kjene"/>
      <w:rPr>
        <w:sz w:val="20"/>
        <w:szCs w:val="20"/>
      </w:rPr>
    </w:pPr>
    <w:r w:rsidRPr="00C30F95">
      <w:rPr>
        <w:sz w:val="20"/>
        <w:szCs w:val="20"/>
      </w:rPr>
      <w:t>KMZin_</w:t>
    </w:r>
    <w:r w:rsidR="009C112A">
      <w:rPr>
        <w:sz w:val="20"/>
        <w:szCs w:val="20"/>
      </w:rPr>
      <w:t>1</w:t>
    </w:r>
    <w:r w:rsidR="00043E9C">
      <w:rPr>
        <w:sz w:val="20"/>
        <w:szCs w:val="20"/>
      </w:rPr>
      <w:t>8</w:t>
    </w:r>
    <w:r>
      <w:rPr>
        <w:sz w:val="20"/>
        <w:szCs w:val="20"/>
      </w:rPr>
      <w:t>0</w:t>
    </w:r>
    <w:r w:rsidR="00043E9C">
      <w:rPr>
        <w:sz w:val="20"/>
        <w:szCs w:val="20"/>
      </w:rPr>
      <w:t>5</w:t>
    </w:r>
    <w:r>
      <w:rPr>
        <w:sz w:val="20"/>
        <w:szCs w:val="20"/>
      </w:rPr>
      <w:t>26_</w:t>
    </w:r>
    <w:r w:rsidRPr="00C30F95">
      <w:rPr>
        <w:sz w:val="20"/>
        <w:szCs w:val="20"/>
      </w:rPr>
      <w:t>UAC_SIF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C974" w14:textId="2DC06C80" w:rsidR="00180AD8" w:rsidRPr="00C30F95" w:rsidRDefault="00C30F95">
    <w:pPr>
      <w:pStyle w:val="Kjene"/>
      <w:rPr>
        <w:sz w:val="20"/>
        <w:szCs w:val="20"/>
      </w:rPr>
    </w:pPr>
    <w:r w:rsidRPr="00C30F95">
      <w:rPr>
        <w:sz w:val="20"/>
        <w:szCs w:val="20"/>
      </w:rPr>
      <w:t>KMZin_</w:t>
    </w:r>
    <w:r w:rsidR="009C112A">
      <w:rPr>
        <w:sz w:val="20"/>
        <w:szCs w:val="20"/>
      </w:rPr>
      <w:t>1</w:t>
    </w:r>
    <w:r w:rsidR="00043E9C">
      <w:rPr>
        <w:sz w:val="20"/>
        <w:szCs w:val="20"/>
      </w:rPr>
      <w:t>8</w:t>
    </w:r>
    <w:r w:rsidR="00423AFB">
      <w:rPr>
        <w:sz w:val="20"/>
        <w:szCs w:val="20"/>
      </w:rPr>
      <w:t>0</w:t>
    </w:r>
    <w:r w:rsidR="00043E9C">
      <w:rPr>
        <w:sz w:val="20"/>
        <w:szCs w:val="20"/>
      </w:rPr>
      <w:t>5</w:t>
    </w:r>
    <w:r w:rsidR="00423AFB">
      <w:rPr>
        <w:sz w:val="20"/>
        <w:szCs w:val="20"/>
      </w:rPr>
      <w:t>26</w:t>
    </w:r>
    <w:r w:rsidR="00E043E8">
      <w:rPr>
        <w:sz w:val="20"/>
        <w:szCs w:val="20"/>
      </w:rPr>
      <w:t>_</w:t>
    </w:r>
    <w:r w:rsidRPr="00C30F95">
      <w:rPr>
        <w:sz w:val="20"/>
        <w:szCs w:val="20"/>
      </w:rPr>
      <w:t>UAC_SIF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9F15E" w14:textId="77777777" w:rsidR="00B47CB2" w:rsidRDefault="00B47CB2" w:rsidP="00222F21">
      <w:r>
        <w:separator/>
      </w:r>
    </w:p>
  </w:footnote>
  <w:footnote w:type="continuationSeparator" w:id="0">
    <w:p w14:paraId="530B888C" w14:textId="77777777" w:rsidR="00B47CB2" w:rsidRDefault="00B47CB2" w:rsidP="00222F21">
      <w:r>
        <w:continuationSeparator/>
      </w:r>
    </w:p>
  </w:footnote>
  <w:footnote w:type="continuationNotice" w:id="1">
    <w:p w14:paraId="29EF8141" w14:textId="77777777" w:rsidR="00B47CB2" w:rsidRDefault="00B47CB2"/>
  </w:footnote>
  <w:footnote w:id="2">
    <w:p w14:paraId="29D093BD" w14:textId="6E067221" w:rsidR="00EF1EEA" w:rsidRPr="00786B37" w:rsidRDefault="00EF1EEA" w:rsidP="00EF1EEA">
      <w:pPr>
        <w:pStyle w:val="Vresteksts"/>
        <w:spacing w:after="0" w:line="240" w:lineRule="auto"/>
        <w:jc w:val="both"/>
        <w:rPr>
          <w:rFonts w:ascii="Times New Roman" w:hAnsi="Times New Roman"/>
          <w:lang w:val="lv-LV"/>
        </w:rPr>
      </w:pPr>
      <w:r w:rsidRPr="00786B37">
        <w:rPr>
          <w:rStyle w:val="Vresatsauce"/>
          <w:rFonts w:ascii="Times New Roman" w:hAnsi="Times New Roman"/>
          <w:lang w:val="lv-LV"/>
        </w:rPr>
        <w:footnoteRef/>
      </w:r>
      <w:r w:rsidRPr="00786B37">
        <w:rPr>
          <w:rFonts w:ascii="Times New Roman" w:hAnsi="Times New Roman"/>
          <w:lang w:val="lv-LV"/>
        </w:rPr>
        <w:t xml:space="preserve"> Rīcības plāns personu, kurām nepieciešama starptautiskā aizsardzības, pārvietošanai un uzņemšanai Latvijā. Pieejams: </w:t>
      </w:r>
      <w:hyperlink r:id="rId1" w:history="1">
        <w:r w:rsidRPr="00786B37">
          <w:rPr>
            <w:rStyle w:val="Hipersaite"/>
            <w:rFonts w:ascii="Times New Roman" w:hAnsi="Times New Roman"/>
            <w:lang w:val="lv-LV"/>
          </w:rPr>
          <w:t>https://likumi.lv/ta/id/278257-ricibas-plans-personu-kuram-nepieciesama-starptautiska-aizsardziba-parvietosanai-un-uznemsanai-latvija</w:t>
        </w:r>
      </w:hyperlink>
      <w:r w:rsidRPr="00786B37">
        <w:rPr>
          <w:rFonts w:ascii="Times New Roman" w:hAnsi="Times New Roman"/>
          <w:lang w:val="lv-LV"/>
        </w:rPr>
        <w:t xml:space="preserve">  </w:t>
      </w:r>
    </w:p>
  </w:footnote>
  <w:footnote w:id="3">
    <w:p w14:paraId="4148E871" w14:textId="4C51ECB1" w:rsidR="00786B37" w:rsidRPr="00786B37" w:rsidRDefault="00786B37" w:rsidP="00786B37">
      <w:pPr>
        <w:pStyle w:val="Vresteksts"/>
        <w:spacing w:after="0" w:line="240" w:lineRule="auto"/>
        <w:jc w:val="both"/>
        <w:rPr>
          <w:rFonts w:ascii="Times New Roman" w:hAnsi="Times New Roman"/>
          <w:lang w:val="lv-LV"/>
        </w:rPr>
      </w:pPr>
      <w:r w:rsidRPr="00786B37">
        <w:rPr>
          <w:rStyle w:val="Vresatsauce"/>
          <w:rFonts w:ascii="Times New Roman" w:hAnsi="Times New Roman"/>
        </w:rPr>
        <w:footnoteRef/>
      </w:r>
      <w:r w:rsidRPr="00D21368">
        <w:rPr>
          <w:rFonts w:ascii="Times New Roman" w:hAnsi="Times New Roman"/>
          <w:lang w:val="lv-LV"/>
        </w:rPr>
        <w:t xml:space="preserve"> </w:t>
      </w:r>
      <w:r w:rsidRPr="00786B37">
        <w:rPr>
          <w:rFonts w:ascii="Times New Roman" w:hAnsi="Times New Roman"/>
          <w:lang w:val="lv-LV"/>
        </w:rPr>
        <w:t xml:space="preserve">Biedrība „Sabiedriskās politikas centrs PROVIDUS” (2024). </w:t>
      </w:r>
      <w:r w:rsidRPr="00786B37">
        <w:rPr>
          <w:rFonts w:ascii="Times New Roman" w:hAnsi="Times New Roman"/>
          <w:i/>
          <w:iCs/>
          <w:lang w:val="lv-LV"/>
        </w:rPr>
        <w:t>Ukrainas bēgļi Latvijā: pieejamie dati, pieredze un sabiedrības attieksme.</w:t>
      </w:r>
      <w:r w:rsidRPr="00786B37">
        <w:rPr>
          <w:rFonts w:ascii="Times New Roman" w:hAnsi="Times New Roman"/>
          <w:lang w:val="lv-LV"/>
        </w:rPr>
        <w:t xml:space="preserve"> Pieejams:  </w:t>
      </w:r>
      <w:hyperlink r:id="rId2" w:history="1">
        <w:r w:rsidRPr="00786B37">
          <w:rPr>
            <w:rStyle w:val="Hipersaite"/>
            <w:rFonts w:ascii="Times New Roman" w:hAnsi="Times New Roman"/>
            <w:lang w:val="lv-LV"/>
          </w:rPr>
          <w:t>https://providus.lv/wp-content/uploads/2024/09/Providus_research_final_0509-1.pdf</w:t>
        </w:r>
      </w:hyperlink>
    </w:p>
  </w:footnote>
  <w:footnote w:id="4">
    <w:p w14:paraId="11176937" w14:textId="77777777" w:rsidR="000108CD" w:rsidRPr="00842D1C" w:rsidRDefault="000108CD" w:rsidP="000108CD">
      <w:pPr>
        <w:pStyle w:val="Vresteksts"/>
        <w:spacing w:after="0" w:line="240" w:lineRule="auto"/>
        <w:jc w:val="both"/>
        <w:rPr>
          <w:rFonts w:ascii="Times New Roman" w:hAnsi="Times New Roman"/>
          <w:lang w:val="lv-LV"/>
        </w:rPr>
      </w:pPr>
      <w:r w:rsidRPr="00842D1C">
        <w:rPr>
          <w:rStyle w:val="Vresatsauce"/>
          <w:rFonts w:ascii="Times New Roman" w:hAnsi="Times New Roman"/>
          <w:lang w:val="lv-LV"/>
        </w:rPr>
        <w:footnoteRef/>
      </w:r>
      <w:r w:rsidRPr="00842D1C">
        <w:rPr>
          <w:rFonts w:ascii="Times New Roman" w:hAnsi="Times New Roman"/>
          <w:lang w:val="lv-LV"/>
        </w:rPr>
        <w:t xml:space="preserve"> </w:t>
      </w:r>
      <w:r w:rsidRPr="00842D1C">
        <w:rPr>
          <w:rFonts w:ascii="Times New Roman" w:hAnsi="Times New Roman"/>
          <w:lang w:val="lv-LV"/>
        </w:rPr>
        <w:t>Valsts kontrole (2025). Lietderības revīzijas Nr. 2.4.1-28/2023</w:t>
      </w:r>
      <w:r w:rsidRPr="00842D1C">
        <w:rPr>
          <w:rFonts w:ascii="Times New Roman" w:hAnsi="Times New Roman"/>
          <w:b/>
          <w:bCs/>
          <w:lang w:val="lv-LV"/>
        </w:rPr>
        <w:t xml:space="preserve"> </w:t>
      </w:r>
      <w:r w:rsidRPr="00842D1C">
        <w:rPr>
          <w:rFonts w:ascii="Times New Roman" w:hAnsi="Times New Roman"/>
          <w:lang w:val="lv-LV"/>
        </w:rPr>
        <w:t>„Vai politika sabiedrības saliedētības jomā tiek mērķtiecīgi plānota un īstenota?” ziņojums „</w:t>
      </w:r>
      <w:r w:rsidRPr="00842D1C">
        <w:rPr>
          <w:rFonts w:ascii="Times New Roman" w:hAnsi="Times New Roman"/>
          <w:i/>
          <w:iCs/>
          <w:lang w:val="lv-LV"/>
        </w:rPr>
        <w:t>Saliedētas sabiedrības politika – neskaidra un nekoordinēta</w:t>
      </w:r>
      <w:r w:rsidRPr="00842D1C">
        <w:rPr>
          <w:rFonts w:ascii="Times New Roman" w:hAnsi="Times New Roman"/>
          <w:lang w:val="lv-LV"/>
        </w:rPr>
        <w:t xml:space="preserve">”. Rīga, 8.lpp. Pieejams: </w:t>
      </w:r>
      <w:hyperlink r:id="rId3" w:history="1">
        <w:r w:rsidRPr="00842D1C">
          <w:rPr>
            <w:rStyle w:val="Hipersaite"/>
            <w:rFonts w:ascii="Times New Roman" w:hAnsi="Times New Roman"/>
            <w:lang w:val="lv-LV"/>
          </w:rPr>
          <w:t>https://www.lrvk.gov.lv/lv/getrevisionfile/29703-TrunR1tvpeFUQLmyE62yFTRi0VBDd3T-.pdf</w:t>
        </w:r>
      </w:hyperlink>
    </w:p>
  </w:footnote>
  <w:footnote w:id="5">
    <w:p w14:paraId="294FD428" w14:textId="064BD4CF" w:rsidR="00786B37" w:rsidRPr="00842D1C" w:rsidRDefault="00786B37" w:rsidP="000108CD">
      <w:pPr>
        <w:pStyle w:val="Vresteksts"/>
        <w:spacing w:after="0" w:line="240" w:lineRule="auto"/>
        <w:jc w:val="both"/>
        <w:rPr>
          <w:rFonts w:ascii="Times New Roman" w:hAnsi="Times New Roman"/>
          <w:lang w:val="lv-LV"/>
        </w:rPr>
      </w:pPr>
      <w:r w:rsidRPr="00842D1C">
        <w:rPr>
          <w:rStyle w:val="Vresatsauce"/>
          <w:rFonts w:ascii="Times New Roman" w:hAnsi="Times New Roman"/>
          <w:lang w:val="lv-LV"/>
        </w:rPr>
        <w:footnoteRef/>
      </w:r>
      <w:r w:rsidRPr="00842D1C">
        <w:rPr>
          <w:rFonts w:ascii="Times New Roman" w:hAnsi="Times New Roman"/>
          <w:lang w:val="lv-LV"/>
        </w:rPr>
        <w:t xml:space="preserve"> </w:t>
      </w:r>
      <w:r w:rsidRPr="00842D1C">
        <w:rPr>
          <w:rFonts w:ascii="Times New Roman" w:hAnsi="Times New Roman"/>
          <w:lang w:val="lv-LV"/>
        </w:rPr>
        <w:t xml:space="preserve">Padomes direktīva 2001/55/EK (2001. gada 20. jūlijs) </w:t>
      </w:r>
      <w:r w:rsidRPr="00842D1C">
        <w:rPr>
          <w:rStyle w:val="normaltextrun"/>
          <w:rFonts w:ascii="Times New Roman" w:hAnsi="Times New Roman"/>
          <w:lang w:val="lv-LV" w:eastAsia="en-US"/>
        </w:rPr>
        <w:t xml:space="preserve">par obligātajiem standartiem, lai pārvietoto personu masveida pieplūduma gadījumā sniegtu tām pagaidu aizsardzību, un par pasākumiem, lai līdzsvarotu dalībvalstu pūliņus, uzņemot šādas personas un uzņemoties ar to saistītās sekas. Pieejama: </w:t>
      </w:r>
      <w:hyperlink r:id="rId4" w:history="1">
        <w:r w:rsidR="00FA0BFA" w:rsidRPr="00842D1C">
          <w:rPr>
            <w:rStyle w:val="Hipersaite"/>
            <w:rFonts w:ascii="Times New Roman" w:hAnsi="Times New Roman"/>
            <w:lang w:val="lv-LV" w:eastAsia="en-US"/>
          </w:rPr>
          <w:t>https://eur-lex.europa.eu/legal-content/LV/TXT/PDF/?uri=CELEX:32001L0055</w:t>
        </w:r>
      </w:hyperlink>
    </w:p>
  </w:footnote>
  <w:footnote w:id="6">
    <w:p w14:paraId="462394B3" w14:textId="498CBC2B" w:rsidR="00C81E67" w:rsidRPr="00333A84" w:rsidRDefault="00C81E67" w:rsidP="00333A84">
      <w:pPr>
        <w:pStyle w:val="Vresteksts"/>
        <w:jc w:val="both"/>
        <w:rPr>
          <w:rFonts w:ascii="Times New Roman" w:hAnsi="Times New Roman"/>
          <w:lang w:val="lv-LV"/>
        </w:rPr>
      </w:pPr>
      <w:r w:rsidRPr="00333A84">
        <w:rPr>
          <w:rStyle w:val="Vresatsauce"/>
          <w:rFonts w:ascii="Times New Roman" w:hAnsi="Times New Roman"/>
        </w:rPr>
        <w:footnoteRef/>
      </w:r>
      <w:r w:rsidRPr="00333A84">
        <w:rPr>
          <w:rFonts w:ascii="Times New Roman" w:hAnsi="Times New Roman"/>
          <w:lang w:val="lv-LV"/>
        </w:rPr>
        <w:t xml:space="preserve"> </w:t>
      </w:r>
      <w:r w:rsidR="00842D1C" w:rsidRPr="00333A84">
        <w:rPr>
          <w:rFonts w:ascii="Times New Roman" w:hAnsi="Times New Roman"/>
          <w:lang w:val="lv-LV"/>
        </w:rPr>
        <w:t>Pasākumu plān</w:t>
      </w:r>
      <w:r w:rsidR="00842D1C">
        <w:rPr>
          <w:rFonts w:ascii="Times New Roman" w:hAnsi="Times New Roman"/>
          <w:lang w:val="lv-LV"/>
        </w:rPr>
        <w:t>s</w:t>
      </w:r>
      <w:r w:rsidR="00842D1C" w:rsidRPr="00333A84">
        <w:rPr>
          <w:rFonts w:ascii="Times New Roman" w:hAnsi="Times New Roman"/>
          <w:lang w:val="lv-LV"/>
        </w:rPr>
        <w:t xml:space="preserve"> atbalsta sniegšanai Ukrainas civiliedzīvotājiem Latvijas Republikā 2026. gadam</w:t>
      </w:r>
      <w:r w:rsidR="00842D1C">
        <w:rPr>
          <w:rFonts w:ascii="Times New Roman" w:hAnsi="Times New Roman"/>
          <w:lang w:val="lv-LV"/>
        </w:rPr>
        <w:t xml:space="preserve">. Pieejams: </w:t>
      </w:r>
      <w:hyperlink r:id="rId5" w:history="1">
        <w:r w:rsidR="00DD00AA" w:rsidRPr="00360C4B">
          <w:rPr>
            <w:rStyle w:val="Hipersaite"/>
            <w:rFonts w:ascii="Times New Roman" w:hAnsi="Times New Roman"/>
            <w:lang w:val="lv-LV"/>
          </w:rPr>
          <w:t>https://likumi.lv/ta/id/365443-par-pasakumu-planu-atbalsta-sniegsanai-ukrainas-civiliedzivotajiem-latvijas-republika-2026gadam</w:t>
        </w:r>
      </w:hyperlink>
      <w:r w:rsidR="00DD00AA">
        <w:rPr>
          <w:rFonts w:ascii="Times New Roman" w:hAnsi="Times New Roman"/>
          <w:lang w:val="lv-LV"/>
        </w:rPr>
        <w:t xml:space="preserve"> </w:t>
      </w:r>
    </w:p>
  </w:footnote>
  <w:footnote w:id="7">
    <w:p w14:paraId="3C073CCA" w14:textId="21736FC1" w:rsidR="009866F0" w:rsidRPr="00402A53" w:rsidRDefault="009866F0" w:rsidP="00D6526E">
      <w:pPr>
        <w:pStyle w:val="Vresteksts"/>
        <w:spacing w:after="0" w:line="240" w:lineRule="auto"/>
        <w:jc w:val="both"/>
        <w:rPr>
          <w:rFonts w:ascii="Times New Roman" w:hAnsi="Times New Roman"/>
          <w:lang w:val="lv-LV"/>
        </w:rPr>
      </w:pPr>
      <w:r w:rsidRPr="00402A53">
        <w:rPr>
          <w:rStyle w:val="Vresatsauce"/>
          <w:rFonts w:ascii="Times New Roman" w:hAnsi="Times New Roman"/>
          <w:lang w:val="lv-LV"/>
        </w:rPr>
        <w:footnoteRef/>
      </w:r>
      <w:r w:rsidRPr="00402A53">
        <w:rPr>
          <w:rFonts w:ascii="Times New Roman" w:hAnsi="Times New Roman"/>
          <w:lang w:val="lv-LV"/>
        </w:rPr>
        <w:t xml:space="preserve"> </w:t>
      </w:r>
      <w:r w:rsidR="00402A53" w:rsidRPr="00402A53">
        <w:rPr>
          <w:rFonts w:ascii="Times New Roman" w:hAnsi="Times New Roman"/>
          <w:lang w:val="lv-LV"/>
        </w:rPr>
        <w:t>Biedrība „Sabiedriskās politikas centrs PROVIDUS”</w:t>
      </w:r>
      <w:r w:rsidR="00D41A69" w:rsidRPr="00402A53">
        <w:rPr>
          <w:rFonts w:ascii="Times New Roman" w:hAnsi="Times New Roman"/>
          <w:lang w:val="lv-LV"/>
        </w:rPr>
        <w:t xml:space="preserve"> (2024)</w:t>
      </w:r>
      <w:r w:rsidR="00D6526E" w:rsidRPr="00402A53">
        <w:rPr>
          <w:rFonts w:ascii="Times New Roman" w:hAnsi="Times New Roman"/>
          <w:lang w:val="lv-LV"/>
        </w:rPr>
        <w:t>.</w:t>
      </w:r>
      <w:r w:rsidR="00D41A69" w:rsidRPr="00402A53">
        <w:rPr>
          <w:rFonts w:ascii="Times New Roman" w:hAnsi="Times New Roman"/>
          <w:lang w:val="lv-LV"/>
        </w:rPr>
        <w:t xml:space="preserve"> </w:t>
      </w:r>
      <w:r w:rsidR="00D41A69" w:rsidRPr="00402A53">
        <w:rPr>
          <w:rFonts w:ascii="Times New Roman" w:hAnsi="Times New Roman"/>
          <w:i/>
          <w:iCs/>
          <w:lang w:val="lv-LV"/>
        </w:rPr>
        <w:t>Ukrainas bēgļi Latvijā: pieejamie dati, pieredze un sabiedrības attieksme.</w:t>
      </w:r>
      <w:r w:rsidR="00D41A69" w:rsidRPr="00402A53">
        <w:rPr>
          <w:rFonts w:ascii="Times New Roman" w:hAnsi="Times New Roman"/>
          <w:lang w:val="lv-LV"/>
        </w:rPr>
        <w:t xml:space="preserve"> Pieejams: </w:t>
      </w:r>
      <w:r w:rsidR="00182B57" w:rsidRPr="00402A53">
        <w:rPr>
          <w:rFonts w:ascii="Times New Roman" w:hAnsi="Times New Roman"/>
          <w:lang w:val="lv-LV"/>
        </w:rPr>
        <w:t xml:space="preserve"> </w:t>
      </w:r>
      <w:hyperlink r:id="rId6" w:history="1">
        <w:r w:rsidR="00182B57" w:rsidRPr="00402A53">
          <w:rPr>
            <w:rStyle w:val="Hipersaite"/>
            <w:rFonts w:ascii="Times New Roman" w:hAnsi="Times New Roman"/>
            <w:lang w:val="lv-LV"/>
          </w:rPr>
          <w:t>https://providus.lv/wp-content/uploads/2024/09/Providus_research_final_0509-1.pdf</w:t>
        </w:r>
      </w:hyperlink>
    </w:p>
  </w:footnote>
  <w:footnote w:id="8">
    <w:p w14:paraId="7BB364E4" w14:textId="2CE6D955" w:rsidR="000A0AB3" w:rsidRPr="000A0AB3" w:rsidRDefault="000A0AB3" w:rsidP="000A0AB3">
      <w:pPr>
        <w:pStyle w:val="Vresteksts"/>
        <w:spacing w:after="0" w:line="240" w:lineRule="auto"/>
        <w:rPr>
          <w:rFonts w:ascii="Times New Roman" w:hAnsi="Times New Roman"/>
          <w:lang w:val="lv-LV"/>
        </w:rPr>
      </w:pPr>
      <w:r w:rsidRPr="000A0AB3">
        <w:rPr>
          <w:rStyle w:val="Vresatsauce"/>
          <w:rFonts w:ascii="Times New Roman" w:hAnsi="Times New Roman"/>
        </w:rPr>
        <w:footnoteRef/>
      </w:r>
      <w:r w:rsidRPr="00E043E8">
        <w:rPr>
          <w:rFonts w:ascii="Times New Roman" w:hAnsi="Times New Roman"/>
          <w:lang w:val="lv-LV"/>
        </w:rPr>
        <w:t xml:space="preserve"> </w:t>
      </w:r>
      <w:r w:rsidRPr="000A0AB3">
        <w:rPr>
          <w:rFonts w:ascii="Times New Roman" w:hAnsi="Times New Roman"/>
          <w:lang w:val="lv-LV"/>
        </w:rPr>
        <w:t>Turpat.</w:t>
      </w:r>
    </w:p>
  </w:footnote>
  <w:footnote w:id="9">
    <w:p w14:paraId="313251C3" w14:textId="73D24A23" w:rsidR="00D6526E" w:rsidRPr="00402A53" w:rsidRDefault="00D6526E" w:rsidP="000108CD">
      <w:pPr>
        <w:pStyle w:val="Vresteksts"/>
        <w:spacing w:after="0" w:line="240" w:lineRule="auto"/>
        <w:jc w:val="both"/>
        <w:rPr>
          <w:rFonts w:ascii="Times New Roman" w:hAnsi="Times New Roman"/>
          <w:lang w:val="lv-LV"/>
        </w:rPr>
      </w:pPr>
      <w:r w:rsidRPr="00402A53">
        <w:rPr>
          <w:rStyle w:val="Vresatsauce"/>
          <w:rFonts w:ascii="Times New Roman" w:hAnsi="Times New Roman"/>
          <w:lang w:val="lv-LV"/>
        </w:rPr>
        <w:footnoteRef/>
      </w:r>
      <w:r w:rsidRPr="00402A53">
        <w:rPr>
          <w:rFonts w:ascii="Times New Roman" w:hAnsi="Times New Roman"/>
          <w:lang w:val="lv-LV"/>
        </w:rPr>
        <w:t xml:space="preserve"> </w:t>
      </w:r>
      <w:r w:rsidRPr="00402A53">
        <w:rPr>
          <w:rFonts w:ascii="Times New Roman" w:hAnsi="Times New Roman"/>
          <w:lang w:val="lv-LV"/>
        </w:rPr>
        <w:t>Saliedētas un pilsoniski aktīva</w:t>
      </w:r>
      <w:r w:rsidR="00DC55EB">
        <w:rPr>
          <w:rFonts w:ascii="Times New Roman" w:hAnsi="Times New Roman"/>
          <w:lang w:val="lv-LV"/>
        </w:rPr>
        <w:t>s</w:t>
      </w:r>
      <w:r w:rsidRPr="00402A53">
        <w:rPr>
          <w:rFonts w:ascii="Times New Roman" w:hAnsi="Times New Roman"/>
          <w:lang w:val="lv-LV"/>
        </w:rPr>
        <w:t xml:space="preserve"> sabiedrības attīstības pamatnostādnes 2021.-2027. gadam. Pieejamas: </w:t>
      </w:r>
      <w:hyperlink r:id="rId7" w:history="1">
        <w:r w:rsidRPr="00402A53">
          <w:rPr>
            <w:rStyle w:val="Hipersaite"/>
            <w:rFonts w:ascii="Times New Roman" w:hAnsi="Times New Roman"/>
            <w:lang w:val="lv-LV"/>
          </w:rPr>
          <w:t>https://likumi.lv/ta/id/320841-par-saliedetas-un-pilsoniski-aktivas-sabiedribas-attistibas-pamatnostadnem-2021-2027-gadam</w:t>
        </w:r>
      </w:hyperlink>
    </w:p>
  </w:footnote>
  <w:footnote w:id="10">
    <w:p w14:paraId="52F3B6C3" w14:textId="02464BF2" w:rsidR="00DC419D" w:rsidRPr="00402A53" w:rsidRDefault="00DC419D" w:rsidP="00D97C4F">
      <w:pPr>
        <w:jc w:val="both"/>
        <w:rPr>
          <w:sz w:val="20"/>
          <w:szCs w:val="20"/>
        </w:rPr>
      </w:pPr>
      <w:r w:rsidRPr="00402A53">
        <w:rPr>
          <w:rStyle w:val="Vresatsauce"/>
          <w:sz w:val="20"/>
          <w:szCs w:val="20"/>
        </w:rPr>
        <w:footnoteRef/>
      </w:r>
      <w:r w:rsidRPr="00402A53">
        <w:rPr>
          <w:sz w:val="20"/>
          <w:szCs w:val="20"/>
        </w:rPr>
        <w:t xml:space="preserve"> </w:t>
      </w:r>
      <w:r w:rsidRPr="00402A53">
        <w:rPr>
          <w:sz w:val="20"/>
          <w:szCs w:val="20"/>
        </w:rPr>
        <w:t>Saliedētas un pilsoniski aktīva</w:t>
      </w:r>
      <w:r w:rsidR="00104409">
        <w:rPr>
          <w:sz w:val="20"/>
          <w:szCs w:val="20"/>
        </w:rPr>
        <w:t>s</w:t>
      </w:r>
      <w:r w:rsidRPr="00402A53">
        <w:rPr>
          <w:sz w:val="20"/>
          <w:szCs w:val="20"/>
        </w:rPr>
        <w:t xml:space="preserve"> sabiedrības attīstības plāns 2024.-2027.</w:t>
      </w:r>
      <w:r w:rsidR="00D6526E" w:rsidRPr="00402A53">
        <w:rPr>
          <w:sz w:val="20"/>
          <w:szCs w:val="20"/>
        </w:rPr>
        <w:t> </w:t>
      </w:r>
      <w:r w:rsidRPr="00402A53">
        <w:rPr>
          <w:sz w:val="20"/>
          <w:szCs w:val="20"/>
        </w:rPr>
        <w:t>gadam</w:t>
      </w:r>
      <w:r w:rsidR="00D6526E" w:rsidRPr="00402A53">
        <w:rPr>
          <w:sz w:val="20"/>
          <w:szCs w:val="20"/>
        </w:rPr>
        <w:t>. P</w:t>
      </w:r>
      <w:r w:rsidRPr="00402A53">
        <w:rPr>
          <w:sz w:val="20"/>
          <w:szCs w:val="20"/>
        </w:rPr>
        <w:t xml:space="preserve">ieejams: </w:t>
      </w:r>
      <w:hyperlink r:id="rId8" w:history="1">
        <w:r w:rsidR="00117158">
          <w:rPr>
            <w:rStyle w:val="Hipersaite"/>
            <w:sz w:val="20"/>
            <w:szCs w:val="20"/>
          </w:rPr>
          <w:t>https://likumi.lv/ta/id/357419-saliedetas-un-pilsoniski-aktivas-sabiedribas-attistibas-plans-2024-2027-gadam</w:t>
        </w:r>
      </w:hyperlink>
    </w:p>
  </w:footnote>
  <w:footnote w:id="11">
    <w:p w14:paraId="3603DD42" w14:textId="77777777" w:rsidR="00D97C4F" w:rsidRPr="00402A53" w:rsidRDefault="00D97C4F" w:rsidP="00D97C4F">
      <w:pPr>
        <w:pStyle w:val="Vresteksts"/>
        <w:spacing w:after="0" w:line="240" w:lineRule="auto"/>
        <w:jc w:val="both"/>
        <w:rPr>
          <w:rFonts w:ascii="Times New Roman" w:hAnsi="Times New Roman"/>
          <w:lang w:val="lv-LV"/>
        </w:rPr>
      </w:pPr>
      <w:r w:rsidRPr="00402A53">
        <w:rPr>
          <w:rStyle w:val="Vresatsauce"/>
          <w:rFonts w:ascii="Times New Roman" w:hAnsi="Times New Roman"/>
          <w:lang w:val="lv-LV"/>
        </w:rPr>
        <w:footnoteRef/>
      </w:r>
      <w:r w:rsidRPr="00402A53">
        <w:rPr>
          <w:rFonts w:ascii="Times New Roman" w:hAnsi="Times New Roman"/>
          <w:lang w:val="lv-LV"/>
        </w:rPr>
        <w:t xml:space="preserve"> </w:t>
      </w:r>
      <w:r w:rsidRPr="00402A53">
        <w:rPr>
          <w:rFonts w:ascii="Times New Roman" w:hAnsi="Times New Roman"/>
          <w:lang w:val="lv-LV" w:eastAsia="lv-LV"/>
        </w:rPr>
        <w:t>COM(2005) 389 galīgā redakcija. Komisijas paziņojums Padomei, Eiropas Parlamentam, Ekonomikas un sociālo lietu komitejai un reģionu komitejai. Kopīgā integrācijas programma – Ietvars trešo valstu pilsoņu integrācijai Eiropas Savienībā.</w:t>
      </w:r>
    </w:p>
  </w:footnote>
  <w:footnote w:id="12">
    <w:p w14:paraId="347710DA" w14:textId="6ECC55D4" w:rsidR="00D97C4F" w:rsidRPr="00402A53" w:rsidRDefault="00D97C4F" w:rsidP="00D97C4F">
      <w:pPr>
        <w:pStyle w:val="Bezatstarpm"/>
      </w:pPr>
      <w:r w:rsidRPr="00402A53">
        <w:rPr>
          <w:rStyle w:val="Vresatsauce"/>
        </w:rPr>
        <w:footnoteRef/>
      </w:r>
      <w:r w:rsidRPr="00402A53">
        <w:t xml:space="preserve"> </w:t>
      </w:r>
      <w:r w:rsidR="00CE4CBA" w:rsidRPr="00402A53">
        <w:t>SIA „</w:t>
      </w:r>
      <w:proofErr w:type="spellStart"/>
      <w:r w:rsidR="00CE4CBA" w:rsidRPr="00402A53">
        <w:t>Civitta</w:t>
      </w:r>
      <w:proofErr w:type="spellEnd"/>
      <w:r w:rsidR="00CE4CBA" w:rsidRPr="00402A53">
        <w:t xml:space="preserve"> Latvija” (2023). </w:t>
      </w:r>
      <w:r w:rsidR="00CE4CBA" w:rsidRPr="00402A53">
        <w:rPr>
          <w:rFonts w:eastAsiaTheme="majorEastAsia"/>
          <w:i/>
          <w:iCs/>
        </w:rPr>
        <w:t>Ietekmes izvērtējums par Saliedētas un pilsoniski aktīvas sabiedrības attīstības plānu 2022.-2023. gadam</w:t>
      </w:r>
      <w:r w:rsidR="00CE4CBA" w:rsidRPr="00402A53">
        <w:rPr>
          <w:rFonts w:eastAsiaTheme="majorEastAsia"/>
        </w:rPr>
        <w:t xml:space="preserve">. 79.-80. lpp. Pieejams: </w:t>
      </w:r>
      <w:hyperlink r:id="rId9" w:history="1">
        <w:r w:rsidR="00CE4CBA" w:rsidRPr="00402A53">
          <w:rPr>
            <w:rStyle w:val="Hipersaite"/>
            <w:rFonts w:eastAsiaTheme="majorEastAsia"/>
          </w:rPr>
          <w:t>https://www.km.gov.lv/lv/media/44313/download?attachment</w:t>
        </w:r>
      </w:hyperlink>
    </w:p>
  </w:footnote>
  <w:footnote w:id="13">
    <w:p w14:paraId="415855AC" w14:textId="180E60F9" w:rsidR="006E135D" w:rsidRPr="00402A53" w:rsidRDefault="006E135D" w:rsidP="00D6526E">
      <w:pPr>
        <w:pStyle w:val="Vresteksts"/>
        <w:jc w:val="both"/>
        <w:rPr>
          <w:rFonts w:ascii="Times New Roman" w:hAnsi="Times New Roman"/>
          <w:lang w:val="lv-LV"/>
        </w:rPr>
      </w:pPr>
      <w:r w:rsidRPr="001E4F2C">
        <w:rPr>
          <w:rStyle w:val="Vresatsauce"/>
          <w:rFonts w:ascii="Times New Roman" w:hAnsi="Times New Roman"/>
          <w:lang w:val="lv-LV"/>
        </w:rPr>
        <w:footnoteRef/>
      </w:r>
      <w:r w:rsidRPr="001E4F2C">
        <w:rPr>
          <w:rFonts w:ascii="Times New Roman" w:hAnsi="Times New Roman"/>
          <w:lang w:val="lv-LV"/>
        </w:rPr>
        <w:t xml:space="preserve"> </w:t>
      </w:r>
      <w:r w:rsidR="008B0AC8" w:rsidRPr="001E4F2C">
        <w:rPr>
          <w:rFonts w:ascii="Times New Roman" w:hAnsi="Times New Roman"/>
          <w:lang w:val="lv-LV"/>
        </w:rPr>
        <w:t>Saliedētas un pilsoniski aktīvas sabiedrības attīstības pamatnostādņu īstenošanas uzraudzības padomes nolikums</w:t>
      </w:r>
      <w:r w:rsidR="00D6526E" w:rsidRPr="001E4F2C">
        <w:rPr>
          <w:rFonts w:ascii="Times New Roman" w:hAnsi="Times New Roman"/>
          <w:lang w:val="lv-LV"/>
        </w:rPr>
        <w:t>. P</w:t>
      </w:r>
      <w:r w:rsidR="008B0AC8" w:rsidRPr="001E4F2C">
        <w:rPr>
          <w:rFonts w:ascii="Times New Roman" w:hAnsi="Times New Roman"/>
          <w:lang w:val="lv-LV"/>
        </w:rPr>
        <w:t xml:space="preserve">ieejams: </w:t>
      </w:r>
      <w:hyperlink r:id="rId10" w:history="1">
        <w:r w:rsidR="008B0AC8" w:rsidRPr="001E4F2C">
          <w:rPr>
            <w:rStyle w:val="Hipersaite"/>
            <w:rFonts w:ascii="Times New Roman" w:hAnsi="Times New Roman"/>
            <w:lang w:val="lv-LV"/>
          </w:rPr>
          <w:t>https://likumi.lv/ta/id/328636-saliedetas-un-pilsoniski-aktivas-sabiedribas-attistibas-pamatnostadnu-istenosanas-uzraudzibas-padomes-nolikums</w:t>
        </w:r>
      </w:hyperlink>
    </w:p>
  </w:footnote>
  <w:footnote w:id="14">
    <w:p w14:paraId="7A91E4B3" w14:textId="67E20381" w:rsidR="00530081" w:rsidRPr="00530081" w:rsidRDefault="00530081" w:rsidP="00530081">
      <w:pPr>
        <w:pStyle w:val="Vresteksts"/>
        <w:spacing w:after="0" w:line="240" w:lineRule="auto"/>
        <w:jc w:val="both"/>
        <w:rPr>
          <w:rFonts w:ascii="Times New Roman" w:hAnsi="Times New Roman"/>
          <w:lang w:val="lv-LV"/>
        </w:rPr>
      </w:pPr>
      <w:r w:rsidRPr="00530081">
        <w:rPr>
          <w:rStyle w:val="Vresatsauce"/>
          <w:rFonts w:ascii="Times New Roman" w:hAnsi="Times New Roman"/>
          <w:lang w:val="lv-LV"/>
        </w:rPr>
        <w:footnoteRef/>
      </w:r>
      <w:r w:rsidRPr="00530081">
        <w:rPr>
          <w:rFonts w:ascii="Times New Roman" w:hAnsi="Times New Roman"/>
          <w:lang w:val="lv-LV"/>
        </w:rPr>
        <w:t xml:space="preserve"> </w:t>
      </w:r>
      <w:r w:rsidRPr="00530081">
        <w:rPr>
          <w:rFonts w:ascii="Times New Roman" w:hAnsi="Times New Roman"/>
          <w:lang w:val="lv-LV"/>
        </w:rPr>
        <w:t>S</w:t>
      </w:r>
      <w:r w:rsidR="00EF1F78">
        <w:rPr>
          <w:rFonts w:ascii="Times New Roman" w:hAnsi="Times New Roman"/>
          <w:lang w:val="lv-LV"/>
        </w:rPr>
        <w:t>abiedrība ar ierobežotu atbildību</w:t>
      </w:r>
      <w:r w:rsidRPr="00530081">
        <w:rPr>
          <w:rFonts w:ascii="Times New Roman" w:hAnsi="Times New Roman"/>
          <w:lang w:val="lv-LV"/>
        </w:rPr>
        <w:t xml:space="preserve"> „</w:t>
      </w:r>
      <w:proofErr w:type="spellStart"/>
      <w:r w:rsidRPr="00530081">
        <w:rPr>
          <w:rFonts w:ascii="Times New Roman" w:hAnsi="Times New Roman"/>
          <w:lang w:val="lv-LV"/>
        </w:rPr>
        <w:t>Civitta</w:t>
      </w:r>
      <w:proofErr w:type="spellEnd"/>
      <w:r w:rsidRPr="00530081">
        <w:rPr>
          <w:rFonts w:ascii="Times New Roman" w:hAnsi="Times New Roman"/>
          <w:lang w:val="lv-LV"/>
        </w:rPr>
        <w:t xml:space="preserve"> Latvija” (2023). </w:t>
      </w:r>
      <w:r w:rsidRPr="00530081">
        <w:rPr>
          <w:rFonts w:ascii="Times New Roman" w:hAnsi="Times New Roman"/>
          <w:i/>
          <w:iCs/>
          <w:lang w:val="lv-LV"/>
        </w:rPr>
        <w:t xml:space="preserve">Izvērtējums par </w:t>
      </w:r>
      <w:r w:rsidRPr="00530081">
        <w:rPr>
          <w:rStyle w:val="normaltextrun"/>
          <w:rFonts w:ascii="Times New Roman" w:hAnsi="Times New Roman"/>
          <w:i/>
          <w:iCs/>
          <w:lang w:val="lv-LV"/>
        </w:rPr>
        <w:t>Rīcības plāna personu, kurām nepieciešama starptautiskā aizsardzība, pārvietošanai un uzņemšanai Latvijā rīcības virzienu – sociālekonomiskā iekļaušana</w:t>
      </w:r>
      <w:r w:rsidRPr="00530081">
        <w:rPr>
          <w:rFonts w:ascii="Times New Roman" w:eastAsiaTheme="majorEastAsia" w:hAnsi="Times New Roman"/>
          <w:lang w:val="lv-LV"/>
        </w:rPr>
        <w:t xml:space="preserve">. Pieejams: </w:t>
      </w:r>
      <w:hyperlink r:id="rId11" w:history="1">
        <w:r w:rsidRPr="00530081">
          <w:rPr>
            <w:rStyle w:val="Hipersaite"/>
            <w:rFonts w:ascii="Times New Roman" w:eastAsiaTheme="majorEastAsia" w:hAnsi="Times New Roman"/>
            <w:lang w:val="lv-LV"/>
          </w:rPr>
          <w:t>https://www.sif.gov.lv/lv/media/4812/download?attachment</w:t>
        </w:r>
      </w:hyperlink>
    </w:p>
  </w:footnote>
  <w:footnote w:id="15">
    <w:p w14:paraId="7184597E" w14:textId="7F196539" w:rsidR="00FE7BF2" w:rsidRPr="00402A53" w:rsidRDefault="00FE7BF2" w:rsidP="00530081">
      <w:pPr>
        <w:pStyle w:val="Vresteksts"/>
        <w:spacing w:after="0" w:line="240" w:lineRule="auto"/>
        <w:jc w:val="both"/>
        <w:rPr>
          <w:rFonts w:ascii="Times New Roman" w:hAnsi="Times New Roman"/>
          <w:lang w:val="lv-LV"/>
        </w:rPr>
      </w:pPr>
      <w:r w:rsidRPr="00530081">
        <w:rPr>
          <w:rStyle w:val="Vresatsauce"/>
          <w:rFonts w:ascii="Times New Roman" w:hAnsi="Times New Roman"/>
          <w:lang w:val="lv-LV"/>
        </w:rPr>
        <w:footnoteRef/>
      </w:r>
      <w:r w:rsidRPr="00530081">
        <w:rPr>
          <w:rFonts w:ascii="Times New Roman" w:hAnsi="Times New Roman"/>
          <w:lang w:val="lv-LV"/>
        </w:rPr>
        <w:t xml:space="preserve"> </w:t>
      </w:r>
      <w:r w:rsidRPr="00530081">
        <w:rPr>
          <w:rFonts w:ascii="Times New Roman" w:hAnsi="Times New Roman"/>
          <w:lang w:val="lv-LV"/>
        </w:rPr>
        <w:t>Patvēruma, migrācijas un integrācijas fonda 2021</w:t>
      </w:r>
      <w:r w:rsidR="00FA3DBB" w:rsidRPr="00530081">
        <w:rPr>
          <w:rFonts w:ascii="Times New Roman" w:hAnsi="Times New Roman"/>
          <w:lang w:val="lv-LV"/>
        </w:rPr>
        <w:t>.–</w:t>
      </w:r>
      <w:r w:rsidRPr="00530081">
        <w:rPr>
          <w:rFonts w:ascii="Times New Roman" w:hAnsi="Times New Roman"/>
          <w:lang w:val="lv-LV"/>
        </w:rPr>
        <w:t>2027. gada plānošanas perioda nacionālā programma</w:t>
      </w:r>
      <w:r w:rsidR="007A7762" w:rsidRPr="00530081">
        <w:rPr>
          <w:rFonts w:ascii="Times New Roman" w:hAnsi="Times New Roman"/>
          <w:lang w:val="lv-LV"/>
        </w:rPr>
        <w:t>. P</w:t>
      </w:r>
      <w:r w:rsidRPr="00530081">
        <w:rPr>
          <w:rFonts w:ascii="Times New Roman" w:hAnsi="Times New Roman"/>
          <w:lang w:val="lv-LV"/>
        </w:rPr>
        <w:t>ieejam</w:t>
      </w:r>
      <w:r w:rsidR="007A7762" w:rsidRPr="00530081">
        <w:rPr>
          <w:rFonts w:ascii="Times New Roman" w:hAnsi="Times New Roman"/>
          <w:lang w:val="lv-LV"/>
        </w:rPr>
        <w:t>a</w:t>
      </w:r>
      <w:r w:rsidRPr="00530081">
        <w:rPr>
          <w:rFonts w:ascii="Times New Roman" w:hAnsi="Times New Roman"/>
          <w:lang w:val="lv-LV"/>
        </w:rPr>
        <w:t xml:space="preserve">: </w:t>
      </w:r>
      <w:hyperlink r:id="rId12" w:history="1">
        <w:r w:rsidRPr="00530081">
          <w:rPr>
            <w:rStyle w:val="Hipersaite"/>
            <w:rFonts w:ascii="Times New Roman" w:hAnsi="Times New Roman"/>
            <w:lang w:val="lv-LV"/>
          </w:rPr>
          <w:t>https://www.km.gov.lv/lv/normativie-dokumenti-0</w:t>
        </w:r>
      </w:hyperlink>
      <w:r w:rsidRPr="00530081">
        <w:rPr>
          <w:rFonts w:ascii="Times New Roman" w:hAnsi="Times New Roman"/>
          <w:lang w:val="lv-LV"/>
        </w:rPr>
        <w:t xml:space="preserve"> un</w:t>
      </w:r>
      <w:r w:rsidR="007A7762" w:rsidRPr="00402A53">
        <w:rPr>
          <w:rFonts w:ascii="Times New Roman" w:hAnsi="Times New Roman"/>
          <w:lang w:val="lv-LV"/>
        </w:rPr>
        <w:t xml:space="preserve"> </w:t>
      </w:r>
      <w:hyperlink r:id="rId13" w:history="1">
        <w:r w:rsidR="007A7762" w:rsidRPr="00402A53">
          <w:rPr>
            <w:rStyle w:val="Hipersaite"/>
            <w:rFonts w:ascii="Times New Roman" w:hAnsi="Times New Roman"/>
            <w:lang w:val="lv-LV"/>
          </w:rPr>
          <w:t>https://www.km.gov.lv/lv/media/28683/download?attachment</w:t>
        </w:r>
      </w:hyperlink>
      <w:r w:rsidR="007A7762" w:rsidRPr="00402A53">
        <w:rPr>
          <w:rFonts w:ascii="Times New Roman" w:hAnsi="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FB3A" w14:textId="77777777" w:rsidR="007A1D37" w:rsidRDefault="007A1D37" w:rsidP="007A1D3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FD8B2A4" w14:textId="77777777" w:rsidR="007A1D37" w:rsidRDefault="007A1D37">
    <w:pPr>
      <w:pStyle w:val="Galvene"/>
    </w:pPr>
  </w:p>
  <w:p w14:paraId="174A1DDD" w14:textId="77777777" w:rsidR="007A1D37" w:rsidRDefault="007A1D37"/>
  <w:p w14:paraId="11686A6D" w14:textId="77777777" w:rsidR="007A1D37" w:rsidRDefault="007A1D37"/>
  <w:p w14:paraId="6DC7817B" w14:textId="77777777" w:rsidR="007A1D37" w:rsidRDefault="007A1D37"/>
  <w:p w14:paraId="19BF3A21" w14:textId="77777777" w:rsidR="007A1D37" w:rsidRDefault="007A1D37"/>
  <w:p w14:paraId="5825D3F0" w14:textId="77777777" w:rsidR="007A1D37" w:rsidRDefault="007A1D37"/>
  <w:p w14:paraId="3E4070C2" w14:textId="77777777" w:rsidR="007A1D37" w:rsidRDefault="007A1D37"/>
  <w:p w14:paraId="4932A2C2" w14:textId="77777777" w:rsidR="007A1D37" w:rsidRDefault="007A1D37"/>
  <w:p w14:paraId="369AD5FA" w14:textId="77777777" w:rsidR="007A1D37" w:rsidRDefault="007A1D37"/>
  <w:p w14:paraId="6D0FA811" w14:textId="77777777" w:rsidR="007A1D37" w:rsidRDefault="007A1D37"/>
  <w:p w14:paraId="0CAF82A0" w14:textId="77777777" w:rsidR="007A1D37" w:rsidRDefault="007A1D37"/>
  <w:p w14:paraId="4432DDB6" w14:textId="77777777" w:rsidR="007A1D37" w:rsidRDefault="007A1D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044443"/>
      <w:docPartObj>
        <w:docPartGallery w:val="Page Numbers (Top of Page)"/>
        <w:docPartUnique/>
      </w:docPartObj>
    </w:sdtPr>
    <w:sdtEndPr/>
    <w:sdtContent>
      <w:p w14:paraId="58B0B6EB" w14:textId="2D25AB91" w:rsidR="007A1D37" w:rsidRDefault="00243BDE" w:rsidP="00243BDE">
        <w:pPr>
          <w:pStyle w:val="Galvene"/>
          <w:jc w:val="center"/>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608E" w14:textId="6B6601F8" w:rsidR="007A1D37" w:rsidRPr="004D5D72" w:rsidRDefault="007A1D37" w:rsidP="14D9E536">
    <w:pPr>
      <w:pStyle w:val="Galvene"/>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12C16"/>
    <w:multiLevelType w:val="hybridMultilevel"/>
    <w:tmpl w:val="E9F266FC"/>
    <w:lvl w:ilvl="0" w:tplc="4EA2215E">
      <w:start w:val="1"/>
      <w:numFmt w:val="bullet"/>
      <w:lvlText w:val=""/>
      <w:lvlJc w:val="left"/>
      <w:pPr>
        <w:ind w:left="1440" w:hanging="360"/>
      </w:pPr>
      <w:rPr>
        <w:rFonts w:ascii="Symbol" w:hAnsi="Symbol"/>
      </w:rPr>
    </w:lvl>
    <w:lvl w:ilvl="1" w:tplc="6C30D464">
      <w:start w:val="1"/>
      <w:numFmt w:val="bullet"/>
      <w:lvlText w:val=""/>
      <w:lvlJc w:val="left"/>
      <w:pPr>
        <w:ind w:left="1440" w:hanging="360"/>
      </w:pPr>
      <w:rPr>
        <w:rFonts w:ascii="Symbol" w:hAnsi="Symbol"/>
      </w:rPr>
    </w:lvl>
    <w:lvl w:ilvl="2" w:tplc="B2260946">
      <w:start w:val="1"/>
      <w:numFmt w:val="bullet"/>
      <w:lvlText w:val=""/>
      <w:lvlJc w:val="left"/>
      <w:pPr>
        <w:ind w:left="1440" w:hanging="360"/>
      </w:pPr>
      <w:rPr>
        <w:rFonts w:ascii="Symbol" w:hAnsi="Symbol"/>
      </w:rPr>
    </w:lvl>
    <w:lvl w:ilvl="3" w:tplc="23F0F9AE">
      <w:start w:val="1"/>
      <w:numFmt w:val="bullet"/>
      <w:lvlText w:val=""/>
      <w:lvlJc w:val="left"/>
      <w:pPr>
        <w:ind w:left="1440" w:hanging="360"/>
      </w:pPr>
      <w:rPr>
        <w:rFonts w:ascii="Symbol" w:hAnsi="Symbol"/>
      </w:rPr>
    </w:lvl>
    <w:lvl w:ilvl="4" w:tplc="44B07EF4">
      <w:start w:val="1"/>
      <w:numFmt w:val="bullet"/>
      <w:lvlText w:val=""/>
      <w:lvlJc w:val="left"/>
      <w:pPr>
        <w:ind w:left="1440" w:hanging="360"/>
      </w:pPr>
      <w:rPr>
        <w:rFonts w:ascii="Symbol" w:hAnsi="Symbol"/>
      </w:rPr>
    </w:lvl>
    <w:lvl w:ilvl="5" w:tplc="F0B87B2A">
      <w:start w:val="1"/>
      <w:numFmt w:val="bullet"/>
      <w:lvlText w:val=""/>
      <w:lvlJc w:val="left"/>
      <w:pPr>
        <w:ind w:left="1440" w:hanging="360"/>
      </w:pPr>
      <w:rPr>
        <w:rFonts w:ascii="Symbol" w:hAnsi="Symbol"/>
      </w:rPr>
    </w:lvl>
    <w:lvl w:ilvl="6" w:tplc="8FFADEFE">
      <w:start w:val="1"/>
      <w:numFmt w:val="bullet"/>
      <w:lvlText w:val=""/>
      <w:lvlJc w:val="left"/>
      <w:pPr>
        <w:ind w:left="1440" w:hanging="360"/>
      </w:pPr>
      <w:rPr>
        <w:rFonts w:ascii="Symbol" w:hAnsi="Symbol"/>
      </w:rPr>
    </w:lvl>
    <w:lvl w:ilvl="7" w:tplc="5E7AC7C6">
      <w:start w:val="1"/>
      <w:numFmt w:val="bullet"/>
      <w:lvlText w:val=""/>
      <w:lvlJc w:val="left"/>
      <w:pPr>
        <w:ind w:left="1440" w:hanging="360"/>
      </w:pPr>
      <w:rPr>
        <w:rFonts w:ascii="Symbol" w:hAnsi="Symbol"/>
      </w:rPr>
    </w:lvl>
    <w:lvl w:ilvl="8" w:tplc="85BAD8E0">
      <w:start w:val="1"/>
      <w:numFmt w:val="bullet"/>
      <w:lvlText w:val=""/>
      <w:lvlJc w:val="left"/>
      <w:pPr>
        <w:ind w:left="1440" w:hanging="360"/>
      </w:pPr>
      <w:rPr>
        <w:rFonts w:ascii="Symbol" w:hAnsi="Symbol"/>
      </w:rPr>
    </w:lvl>
  </w:abstractNum>
  <w:abstractNum w:abstractNumId="1" w15:restartNumberingAfterBreak="0">
    <w:nsid w:val="1641000A"/>
    <w:multiLevelType w:val="hybridMultilevel"/>
    <w:tmpl w:val="3D60ED56"/>
    <w:lvl w:ilvl="0" w:tplc="A4D0644A">
      <w:start w:val="1"/>
      <w:numFmt w:val="bullet"/>
      <w:lvlText w:val=""/>
      <w:lvlJc w:val="left"/>
      <w:pPr>
        <w:ind w:left="720" w:hanging="360"/>
      </w:pPr>
      <w:rPr>
        <w:rFonts w:ascii="Symbol" w:hAnsi="Symbol"/>
      </w:rPr>
    </w:lvl>
    <w:lvl w:ilvl="1" w:tplc="E182E696">
      <w:start w:val="1"/>
      <w:numFmt w:val="bullet"/>
      <w:lvlText w:val=""/>
      <w:lvlJc w:val="left"/>
      <w:pPr>
        <w:ind w:left="720" w:hanging="360"/>
      </w:pPr>
      <w:rPr>
        <w:rFonts w:ascii="Symbol" w:hAnsi="Symbol"/>
      </w:rPr>
    </w:lvl>
    <w:lvl w:ilvl="2" w:tplc="8E2A56D2">
      <w:start w:val="1"/>
      <w:numFmt w:val="bullet"/>
      <w:lvlText w:val=""/>
      <w:lvlJc w:val="left"/>
      <w:pPr>
        <w:ind w:left="720" w:hanging="360"/>
      </w:pPr>
      <w:rPr>
        <w:rFonts w:ascii="Symbol" w:hAnsi="Symbol"/>
      </w:rPr>
    </w:lvl>
    <w:lvl w:ilvl="3" w:tplc="200A7790">
      <w:start w:val="1"/>
      <w:numFmt w:val="bullet"/>
      <w:lvlText w:val=""/>
      <w:lvlJc w:val="left"/>
      <w:pPr>
        <w:ind w:left="720" w:hanging="360"/>
      </w:pPr>
      <w:rPr>
        <w:rFonts w:ascii="Symbol" w:hAnsi="Symbol"/>
      </w:rPr>
    </w:lvl>
    <w:lvl w:ilvl="4" w:tplc="5F4EB886">
      <w:start w:val="1"/>
      <w:numFmt w:val="bullet"/>
      <w:lvlText w:val=""/>
      <w:lvlJc w:val="left"/>
      <w:pPr>
        <w:ind w:left="720" w:hanging="360"/>
      </w:pPr>
      <w:rPr>
        <w:rFonts w:ascii="Symbol" w:hAnsi="Symbol"/>
      </w:rPr>
    </w:lvl>
    <w:lvl w:ilvl="5" w:tplc="7B82B5F6">
      <w:start w:val="1"/>
      <w:numFmt w:val="bullet"/>
      <w:lvlText w:val=""/>
      <w:lvlJc w:val="left"/>
      <w:pPr>
        <w:ind w:left="720" w:hanging="360"/>
      </w:pPr>
      <w:rPr>
        <w:rFonts w:ascii="Symbol" w:hAnsi="Symbol"/>
      </w:rPr>
    </w:lvl>
    <w:lvl w:ilvl="6" w:tplc="1C043E32">
      <w:start w:val="1"/>
      <w:numFmt w:val="bullet"/>
      <w:lvlText w:val=""/>
      <w:lvlJc w:val="left"/>
      <w:pPr>
        <w:ind w:left="720" w:hanging="360"/>
      </w:pPr>
      <w:rPr>
        <w:rFonts w:ascii="Symbol" w:hAnsi="Symbol"/>
      </w:rPr>
    </w:lvl>
    <w:lvl w:ilvl="7" w:tplc="6644CBB6">
      <w:start w:val="1"/>
      <w:numFmt w:val="bullet"/>
      <w:lvlText w:val=""/>
      <w:lvlJc w:val="left"/>
      <w:pPr>
        <w:ind w:left="720" w:hanging="360"/>
      </w:pPr>
      <w:rPr>
        <w:rFonts w:ascii="Symbol" w:hAnsi="Symbol"/>
      </w:rPr>
    </w:lvl>
    <w:lvl w:ilvl="8" w:tplc="BFB65E98">
      <w:start w:val="1"/>
      <w:numFmt w:val="bullet"/>
      <w:lvlText w:val=""/>
      <w:lvlJc w:val="left"/>
      <w:pPr>
        <w:ind w:left="720" w:hanging="360"/>
      </w:pPr>
      <w:rPr>
        <w:rFonts w:ascii="Symbol" w:hAnsi="Symbol"/>
      </w:rPr>
    </w:lvl>
  </w:abstractNum>
  <w:abstractNum w:abstractNumId="2" w15:restartNumberingAfterBreak="0">
    <w:nsid w:val="1A0F59E4"/>
    <w:multiLevelType w:val="hybridMultilevel"/>
    <w:tmpl w:val="AB1620EC"/>
    <w:lvl w:ilvl="0" w:tplc="3BA8ECCA">
      <w:start w:val="1"/>
      <w:numFmt w:val="bullet"/>
      <w:lvlText w:val="-"/>
      <w:lvlJc w:val="left"/>
      <w:pPr>
        <w:ind w:left="862" w:hanging="360"/>
      </w:pPr>
      <w:rPr>
        <w:rFonts w:ascii="Calibri" w:eastAsia="Calibri" w:hAnsi="Calibri" w:cs="Calibri"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 w15:restartNumberingAfterBreak="0">
    <w:nsid w:val="2315057F"/>
    <w:multiLevelType w:val="hybridMultilevel"/>
    <w:tmpl w:val="A67EDF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693E07"/>
    <w:multiLevelType w:val="hybridMultilevel"/>
    <w:tmpl w:val="57CEDE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233144"/>
    <w:multiLevelType w:val="hybridMultilevel"/>
    <w:tmpl w:val="C19E7B94"/>
    <w:lvl w:ilvl="0" w:tplc="453EEC16">
      <w:start w:val="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8F7749"/>
    <w:multiLevelType w:val="multilevel"/>
    <w:tmpl w:val="FFB46870"/>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46AE511F"/>
    <w:multiLevelType w:val="multilevel"/>
    <w:tmpl w:val="7706C662"/>
    <w:lvl w:ilvl="0">
      <w:start w:val="1"/>
      <w:numFmt w:val="decimal"/>
      <w:lvlText w:val="%1)"/>
      <w:lvlJc w:val="left"/>
      <w:pPr>
        <w:ind w:left="502" w:hanging="360"/>
      </w:pPr>
      <w:rPr>
        <w:rFonts w:ascii="Times New Roman" w:eastAsia="Times New Roman" w:hAnsi="Times New Roman" w:cs="Times New Roman"/>
      </w:rPr>
    </w:lvl>
    <w:lvl w:ilvl="1">
      <w:start w:val="1"/>
      <w:numFmt w:val="decimal"/>
      <w:lvlText w:val="%1.%2."/>
      <w:lvlJc w:val="left"/>
      <w:pPr>
        <w:ind w:left="1942" w:hanging="720"/>
      </w:pPr>
    </w:lvl>
    <w:lvl w:ilvl="2">
      <w:start w:val="1"/>
      <w:numFmt w:val="decimal"/>
      <w:lvlText w:val="%1.%2.%3."/>
      <w:lvlJc w:val="left"/>
      <w:pPr>
        <w:ind w:left="2662" w:hanging="720"/>
      </w:pPr>
    </w:lvl>
    <w:lvl w:ilvl="3">
      <w:start w:val="1"/>
      <w:numFmt w:val="decimal"/>
      <w:lvlText w:val="%1.%2.%3.%4."/>
      <w:lvlJc w:val="left"/>
      <w:pPr>
        <w:ind w:left="3742" w:hanging="1080"/>
      </w:pPr>
    </w:lvl>
    <w:lvl w:ilvl="4">
      <w:start w:val="1"/>
      <w:numFmt w:val="decimal"/>
      <w:lvlText w:val="%1.%2.%3.%4.%5."/>
      <w:lvlJc w:val="left"/>
      <w:pPr>
        <w:ind w:left="4462" w:hanging="1080"/>
      </w:pPr>
    </w:lvl>
    <w:lvl w:ilvl="5">
      <w:start w:val="1"/>
      <w:numFmt w:val="decimal"/>
      <w:lvlText w:val="%1.%2.%3.%4.%5.%6."/>
      <w:lvlJc w:val="left"/>
      <w:pPr>
        <w:ind w:left="5542" w:hanging="1440"/>
      </w:pPr>
    </w:lvl>
    <w:lvl w:ilvl="6">
      <w:start w:val="1"/>
      <w:numFmt w:val="decimal"/>
      <w:lvlText w:val="%1.%2.%3.%4.%5.%6.%7."/>
      <w:lvlJc w:val="left"/>
      <w:pPr>
        <w:ind w:left="6622" w:hanging="1800"/>
      </w:pPr>
    </w:lvl>
    <w:lvl w:ilvl="7">
      <w:start w:val="1"/>
      <w:numFmt w:val="decimal"/>
      <w:lvlText w:val="%1.%2.%3.%4.%5.%6.%7.%8."/>
      <w:lvlJc w:val="left"/>
      <w:pPr>
        <w:ind w:left="7342" w:hanging="1800"/>
      </w:pPr>
    </w:lvl>
    <w:lvl w:ilvl="8">
      <w:start w:val="1"/>
      <w:numFmt w:val="decimal"/>
      <w:lvlText w:val="%1.%2.%3.%4.%5.%6.%7.%8.%9."/>
      <w:lvlJc w:val="left"/>
      <w:pPr>
        <w:ind w:left="8422" w:hanging="2160"/>
      </w:pPr>
    </w:lvl>
  </w:abstractNum>
  <w:abstractNum w:abstractNumId="8" w15:restartNumberingAfterBreak="0">
    <w:nsid w:val="4F1064C8"/>
    <w:multiLevelType w:val="hybridMultilevel"/>
    <w:tmpl w:val="DC123F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DF2D48"/>
    <w:multiLevelType w:val="hybridMultilevel"/>
    <w:tmpl w:val="D66434B4"/>
    <w:lvl w:ilvl="0" w:tplc="5004FE88">
      <w:start w:val="1"/>
      <w:numFmt w:val="bullet"/>
      <w:lvlText w:val=""/>
      <w:lvlJc w:val="left"/>
      <w:pPr>
        <w:ind w:left="720" w:hanging="360"/>
      </w:pPr>
      <w:rPr>
        <w:rFonts w:ascii="Symbol" w:hAnsi="Symbol"/>
      </w:rPr>
    </w:lvl>
    <w:lvl w:ilvl="1" w:tplc="34388F00">
      <w:start w:val="1"/>
      <w:numFmt w:val="bullet"/>
      <w:lvlText w:val=""/>
      <w:lvlJc w:val="left"/>
      <w:pPr>
        <w:ind w:left="720" w:hanging="360"/>
      </w:pPr>
      <w:rPr>
        <w:rFonts w:ascii="Symbol" w:hAnsi="Symbol"/>
      </w:rPr>
    </w:lvl>
    <w:lvl w:ilvl="2" w:tplc="5C662A6E">
      <w:start w:val="1"/>
      <w:numFmt w:val="bullet"/>
      <w:lvlText w:val=""/>
      <w:lvlJc w:val="left"/>
      <w:pPr>
        <w:ind w:left="720" w:hanging="360"/>
      </w:pPr>
      <w:rPr>
        <w:rFonts w:ascii="Symbol" w:hAnsi="Symbol"/>
      </w:rPr>
    </w:lvl>
    <w:lvl w:ilvl="3" w:tplc="282A5E1A">
      <w:start w:val="1"/>
      <w:numFmt w:val="bullet"/>
      <w:lvlText w:val=""/>
      <w:lvlJc w:val="left"/>
      <w:pPr>
        <w:ind w:left="720" w:hanging="360"/>
      </w:pPr>
      <w:rPr>
        <w:rFonts w:ascii="Symbol" w:hAnsi="Symbol"/>
      </w:rPr>
    </w:lvl>
    <w:lvl w:ilvl="4" w:tplc="9B349AC4">
      <w:start w:val="1"/>
      <w:numFmt w:val="bullet"/>
      <w:lvlText w:val=""/>
      <w:lvlJc w:val="left"/>
      <w:pPr>
        <w:ind w:left="720" w:hanging="360"/>
      </w:pPr>
      <w:rPr>
        <w:rFonts w:ascii="Symbol" w:hAnsi="Symbol"/>
      </w:rPr>
    </w:lvl>
    <w:lvl w:ilvl="5" w:tplc="E9C27F18">
      <w:start w:val="1"/>
      <w:numFmt w:val="bullet"/>
      <w:lvlText w:val=""/>
      <w:lvlJc w:val="left"/>
      <w:pPr>
        <w:ind w:left="720" w:hanging="360"/>
      </w:pPr>
      <w:rPr>
        <w:rFonts w:ascii="Symbol" w:hAnsi="Symbol"/>
      </w:rPr>
    </w:lvl>
    <w:lvl w:ilvl="6" w:tplc="3C5848EC">
      <w:start w:val="1"/>
      <w:numFmt w:val="bullet"/>
      <w:lvlText w:val=""/>
      <w:lvlJc w:val="left"/>
      <w:pPr>
        <w:ind w:left="720" w:hanging="360"/>
      </w:pPr>
      <w:rPr>
        <w:rFonts w:ascii="Symbol" w:hAnsi="Symbol"/>
      </w:rPr>
    </w:lvl>
    <w:lvl w:ilvl="7" w:tplc="0EA63334">
      <w:start w:val="1"/>
      <w:numFmt w:val="bullet"/>
      <w:lvlText w:val=""/>
      <w:lvlJc w:val="left"/>
      <w:pPr>
        <w:ind w:left="720" w:hanging="360"/>
      </w:pPr>
      <w:rPr>
        <w:rFonts w:ascii="Symbol" w:hAnsi="Symbol"/>
      </w:rPr>
    </w:lvl>
    <w:lvl w:ilvl="8" w:tplc="CDC45F08">
      <w:start w:val="1"/>
      <w:numFmt w:val="bullet"/>
      <w:lvlText w:val=""/>
      <w:lvlJc w:val="left"/>
      <w:pPr>
        <w:ind w:left="720" w:hanging="360"/>
      </w:pPr>
      <w:rPr>
        <w:rFonts w:ascii="Symbol" w:hAnsi="Symbol"/>
      </w:rPr>
    </w:lvl>
  </w:abstractNum>
  <w:abstractNum w:abstractNumId="10" w15:restartNumberingAfterBreak="0">
    <w:nsid w:val="57482A92"/>
    <w:multiLevelType w:val="multilevel"/>
    <w:tmpl w:val="B93A8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DD1F9D"/>
    <w:multiLevelType w:val="multilevel"/>
    <w:tmpl w:val="20AA5E96"/>
    <w:lvl w:ilvl="0">
      <w:start w:val="1"/>
      <w:numFmt w:val="bullet"/>
      <w:lvlText w:val=""/>
      <w:lvlJc w:val="left"/>
      <w:pPr>
        <w:tabs>
          <w:tab w:val="num" w:pos="720"/>
        </w:tabs>
        <w:ind w:left="720" w:hanging="360"/>
      </w:pPr>
      <w:rPr>
        <w:rFonts w:ascii="Symbol" w:hAnsi="Symbol" w:hint="default"/>
        <w:sz w:val="20"/>
      </w:rPr>
    </w:lvl>
    <w:lvl w:ilvl="1">
      <w:start w:val="2025"/>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6474CE"/>
    <w:multiLevelType w:val="hybridMultilevel"/>
    <w:tmpl w:val="9D4E5D26"/>
    <w:lvl w:ilvl="0" w:tplc="11321E38">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ED6868"/>
    <w:multiLevelType w:val="multilevel"/>
    <w:tmpl w:val="BA803202"/>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7DA7551B"/>
    <w:multiLevelType w:val="hybridMultilevel"/>
    <w:tmpl w:val="7340BA58"/>
    <w:lvl w:ilvl="0" w:tplc="04260001">
      <w:start w:val="1"/>
      <w:numFmt w:val="bullet"/>
      <w:lvlText w:val=""/>
      <w:lvlJc w:val="left"/>
      <w:pPr>
        <w:ind w:left="862" w:hanging="360"/>
      </w:pPr>
      <w:rPr>
        <w:rFonts w:ascii="Symbol" w:hAnsi="Symbol"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7F3A2E59"/>
    <w:multiLevelType w:val="hybridMultilevel"/>
    <w:tmpl w:val="8AA8C550"/>
    <w:lvl w:ilvl="0" w:tplc="328ECA70">
      <w:start w:val="1"/>
      <w:numFmt w:val="bullet"/>
      <w:lvlText w:val=""/>
      <w:lvlJc w:val="left"/>
      <w:pPr>
        <w:ind w:left="720" w:hanging="360"/>
      </w:pPr>
      <w:rPr>
        <w:rFonts w:ascii="Symbol" w:hAnsi="Symbol"/>
      </w:rPr>
    </w:lvl>
    <w:lvl w:ilvl="1" w:tplc="AED46B0C">
      <w:start w:val="1"/>
      <w:numFmt w:val="bullet"/>
      <w:lvlText w:val=""/>
      <w:lvlJc w:val="left"/>
      <w:pPr>
        <w:ind w:left="720" w:hanging="360"/>
      </w:pPr>
      <w:rPr>
        <w:rFonts w:ascii="Symbol" w:hAnsi="Symbol"/>
      </w:rPr>
    </w:lvl>
    <w:lvl w:ilvl="2" w:tplc="0EEA6D38">
      <w:start w:val="1"/>
      <w:numFmt w:val="bullet"/>
      <w:lvlText w:val=""/>
      <w:lvlJc w:val="left"/>
      <w:pPr>
        <w:ind w:left="720" w:hanging="360"/>
      </w:pPr>
      <w:rPr>
        <w:rFonts w:ascii="Symbol" w:hAnsi="Symbol"/>
      </w:rPr>
    </w:lvl>
    <w:lvl w:ilvl="3" w:tplc="9F96B12E">
      <w:start w:val="1"/>
      <w:numFmt w:val="bullet"/>
      <w:lvlText w:val=""/>
      <w:lvlJc w:val="left"/>
      <w:pPr>
        <w:ind w:left="720" w:hanging="360"/>
      </w:pPr>
      <w:rPr>
        <w:rFonts w:ascii="Symbol" w:hAnsi="Symbol"/>
      </w:rPr>
    </w:lvl>
    <w:lvl w:ilvl="4" w:tplc="A15EFCCC">
      <w:start w:val="1"/>
      <w:numFmt w:val="bullet"/>
      <w:lvlText w:val=""/>
      <w:lvlJc w:val="left"/>
      <w:pPr>
        <w:ind w:left="720" w:hanging="360"/>
      </w:pPr>
      <w:rPr>
        <w:rFonts w:ascii="Symbol" w:hAnsi="Symbol"/>
      </w:rPr>
    </w:lvl>
    <w:lvl w:ilvl="5" w:tplc="CACA269C">
      <w:start w:val="1"/>
      <w:numFmt w:val="bullet"/>
      <w:lvlText w:val=""/>
      <w:lvlJc w:val="left"/>
      <w:pPr>
        <w:ind w:left="720" w:hanging="360"/>
      </w:pPr>
      <w:rPr>
        <w:rFonts w:ascii="Symbol" w:hAnsi="Symbol"/>
      </w:rPr>
    </w:lvl>
    <w:lvl w:ilvl="6" w:tplc="B62E960C">
      <w:start w:val="1"/>
      <w:numFmt w:val="bullet"/>
      <w:lvlText w:val=""/>
      <w:lvlJc w:val="left"/>
      <w:pPr>
        <w:ind w:left="720" w:hanging="360"/>
      </w:pPr>
      <w:rPr>
        <w:rFonts w:ascii="Symbol" w:hAnsi="Symbol"/>
      </w:rPr>
    </w:lvl>
    <w:lvl w:ilvl="7" w:tplc="CEA6521E">
      <w:start w:val="1"/>
      <w:numFmt w:val="bullet"/>
      <w:lvlText w:val=""/>
      <w:lvlJc w:val="left"/>
      <w:pPr>
        <w:ind w:left="720" w:hanging="360"/>
      </w:pPr>
      <w:rPr>
        <w:rFonts w:ascii="Symbol" w:hAnsi="Symbol"/>
      </w:rPr>
    </w:lvl>
    <w:lvl w:ilvl="8" w:tplc="B3D44A56">
      <w:start w:val="1"/>
      <w:numFmt w:val="bullet"/>
      <w:lvlText w:val=""/>
      <w:lvlJc w:val="left"/>
      <w:pPr>
        <w:ind w:left="720" w:hanging="360"/>
      </w:pPr>
      <w:rPr>
        <w:rFonts w:ascii="Symbol" w:hAnsi="Symbol"/>
      </w:rPr>
    </w:lvl>
  </w:abstractNum>
  <w:num w:numId="1" w16cid:durableId="1331255516">
    <w:abstractNumId w:val="7"/>
  </w:num>
  <w:num w:numId="2" w16cid:durableId="1406996225">
    <w:abstractNumId w:val="8"/>
  </w:num>
  <w:num w:numId="3" w16cid:durableId="493184349">
    <w:abstractNumId w:val="2"/>
  </w:num>
  <w:num w:numId="4" w16cid:durableId="1247764981">
    <w:abstractNumId w:val="5"/>
  </w:num>
  <w:num w:numId="5" w16cid:durableId="1802459729">
    <w:abstractNumId w:val="4"/>
  </w:num>
  <w:num w:numId="6" w16cid:durableId="1945988927">
    <w:abstractNumId w:val="3"/>
  </w:num>
  <w:num w:numId="7" w16cid:durableId="1604025180">
    <w:abstractNumId w:val="11"/>
    <w:lvlOverride w:ilvl="0"/>
    <w:lvlOverride w:ilvl="1">
      <w:startOverride w:val="2025"/>
    </w:lvlOverride>
    <w:lvlOverride w:ilvl="2"/>
    <w:lvlOverride w:ilvl="3"/>
    <w:lvlOverride w:ilvl="4"/>
    <w:lvlOverride w:ilvl="5"/>
    <w:lvlOverride w:ilvl="6"/>
    <w:lvlOverride w:ilvl="7"/>
    <w:lvlOverride w:ilvl="8"/>
  </w:num>
  <w:num w:numId="8" w16cid:durableId="2141075243">
    <w:abstractNumId w:val="10"/>
  </w:num>
  <w:num w:numId="9" w16cid:durableId="696395099">
    <w:abstractNumId w:val="12"/>
  </w:num>
  <w:num w:numId="10" w16cid:durableId="1462991265">
    <w:abstractNumId w:val="14"/>
  </w:num>
  <w:num w:numId="11" w16cid:durableId="1641690253">
    <w:abstractNumId w:val="13"/>
  </w:num>
  <w:num w:numId="12" w16cid:durableId="1519541858">
    <w:abstractNumId w:val="6"/>
  </w:num>
  <w:num w:numId="13" w16cid:durableId="1461652502">
    <w:abstractNumId w:val="0"/>
  </w:num>
  <w:num w:numId="14" w16cid:durableId="1080055353">
    <w:abstractNumId w:val="1"/>
  </w:num>
  <w:num w:numId="15" w16cid:durableId="400443262">
    <w:abstractNumId w:val="15"/>
  </w:num>
  <w:num w:numId="16" w16cid:durableId="27159928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F21"/>
    <w:rsid w:val="0000054A"/>
    <w:rsid w:val="00000810"/>
    <w:rsid w:val="00002B13"/>
    <w:rsid w:val="00003EA5"/>
    <w:rsid w:val="00005B62"/>
    <w:rsid w:val="00006573"/>
    <w:rsid w:val="000069A4"/>
    <w:rsid w:val="00006F0E"/>
    <w:rsid w:val="00007898"/>
    <w:rsid w:val="00007F7E"/>
    <w:rsid w:val="00007FD6"/>
    <w:rsid w:val="000104A4"/>
    <w:rsid w:val="000108CD"/>
    <w:rsid w:val="00011BE4"/>
    <w:rsid w:val="0001221F"/>
    <w:rsid w:val="00012C1E"/>
    <w:rsid w:val="00014EC2"/>
    <w:rsid w:val="00015153"/>
    <w:rsid w:val="00016C3F"/>
    <w:rsid w:val="000179CF"/>
    <w:rsid w:val="00017D7D"/>
    <w:rsid w:val="00020018"/>
    <w:rsid w:val="0002022D"/>
    <w:rsid w:val="000209DC"/>
    <w:rsid w:val="00020E62"/>
    <w:rsid w:val="00021A26"/>
    <w:rsid w:val="00024BB0"/>
    <w:rsid w:val="000250A9"/>
    <w:rsid w:val="000266DF"/>
    <w:rsid w:val="00026EDE"/>
    <w:rsid w:val="00034A43"/>
    <w:rsid w:val="00035550"/>
    <w:rsid w:val="00035B00"/>
    <w:rsid w:val="00036671"/>
    <w:rsid w:val="000368DD"/>
    <w:rsid w:val="000427C5"/>
    <w:rsid w:val="00043E9C"/>
    <w:rsid w:val="00044153"/>
    <w:rsid w:val="00046BCC"/>
    <w:rsid w:val="00046E94"/>
    <w:rsid w:val="00047BEE"/>
    <w:rsid w:val="00047C3E"/>
    <w:rsid w:val="00050FDE"/>
    <w:rsid w:val="00051879"/>
    <w:rsid w:val="000536DA"/>
    <w:rsid w:val="0005403E"/>
    <w:rsid w:val="00054228"/>
    <w:rsid w:val="00054BC0"/>
    <w:rsid w:val="00055083"/>
    <w:rsid w:val="00056252"/>
    <w:rsid w:val="00057B1E"/>
    <w:rsid w:val="00060496"/>
    <w:rsid w:val="00060E0C"/>
    <w:rsid w:val="0006187E"/>
    <w:rsid w:val="00061D29"/>
    <w:rsid w:val="00061E68"/>
    <w:rsid w:val="00062542"/>
    <w:rsid w:val="00062A10"/>
    <w:rsid w:val="000645CE"/>
    <w:rsid w:val="000645D1"/>
    <w:rsid w:val="00064B9D"/>
    <w:rsid w:val="0006605B"/>
    <w:rsid w:val="000668FA"/>
    <w:rsid w:val="0006782E"/>
    <w:rsid w:val="00072AD2"/>
    <w:rsid w:val="00073BC1"/>
    <w:rsid w:val="00075508"/>
    <w:rsid w:val="000769E8"/>
    <w:rsid w:val="00076DC6"/>
    <w:rsid w:val="00077EFF"/>
    <w:rsid w:val="00082384"/>
    <w:rsid w:val="00082755"/>
    <w:rsid w:val="000838F1"/>
    <w:rsid w:val="00083F91"/>
    <w:rsid w:val="00084631"/>
    <w:rsid w:val="00087C20"/>
    <w:rsid w:val="000902DD"/>
    <w:rsid w:val="00090618"/>
    <w:rsid w:val="00090822"/>
    <w:rsid w:val="000909ED"/>
    <w:rsid w:val="000935D9"/>
    <w:rsid w:val="0009653A"/>
    <w:rsid w:val="00096725"/>
    <w:rsid w:val="00096879"/>
    <w:rsid w:val="00097F00"/>
    <w:rsid w:val="00097FC3"/>
    <w:rsid w:val="000A0AB3"/>
    <w:rsid w:val="000A16C5"/>
    <w:rsid w:val="000A2925"/>
    <w:rsid w:val="000A2AB6"/>
    <w:rsid w:val="000A2EFE"/>
    <w:rsid w:val="000A363F"/>
    <w:rsid w:val="000A3B2B"/>
    <w:rsid w:val="000A43A2"/>
    <w:rsid w:val="000A5BC6"/>
    <w:rsid w:val="000A608E"/>
    <w:rsid w:val="000A6AA7"/>
    <w:rsid w:val="000B0D81"/>
    <w:rsid w:val="000B121A"/>
    <w:rsid w:val="000B1AC1"/>
    <w:rsid w:val="000B26F8"/>
    <w:rsid w:val="000B2765"/>
    <w:rsid w:val="000B31CB"/>
    <w:rsid w:val="000B3C37"/>
    <w:rsid w:val="000B4C3D"/>
    <w:rsid w:val="000B54A4"/>
    <w:rsid w:val="000C28C8"/>
    <w:rsid w:val="000C52D3"/>
    <w:rsid w:val="000C6E1E"/>
    <w:rsid w:val="000D15BC"/>
    <w:rsid w:val="000D167B"/>
    <w:rsid w:val="000D21CF"/>
    <w:rsid w:val="000D279C"/>
    <w:rsid w:val="000E0035"/>
    <w:rsid w:val="000E0BD9"/>
    <w:rsid w:val="000E1392"/>
    <w:rsid w:val="000E13B0"/>
    <w:rsid w:val="000E187C"/>
    <w:rsid w:val="000E1C0F"/>
    <w:rsid w:val="000E2658"/>
    <w:rsid w:val="000E4743"/>
    <w:rsid w:val="000E511B"/>
    <w:rsid w:val="000E6018"/>
    <w:rsid w:val="000E6A29"/>
    <w:rsid w:val="000E6FBA"/>
    <w:rsid w:val="000F1413"/>
    <w:rsid w:val="000F1A9B"/>
    <w:rsid w:val="000F1DF1"/>
    <w:rsid w:val="000F1DF9"/>
    <w:rsid w:val="000F2583"/>
    <w:rsid w:val="000F2C46"/>
    <w:rsid w:val="000F31FF"/>
    <w:rsid w:val="000F341B"/>
    <w:rsid w:val="000F4699"/>
    <w:rsid w:val="000F47B8"/>
    <w:rsid w:val="000F4C57"/>
    <w:rsid w:val="000F5007"/>
    <w:rsid w:val="000F5F77"/>
    <w:rsid w:val="000F75FC"/>
    <w:rsid w:val="000F7C58"/>
    <w:rsid w:val="000F7E78"/>
    <w:rsid w:val="001016B8"/>
    <w:rsid w:val="001033D2"/>
    <w:rsid w:val="00103962"/>
    <w:rsid w:val="00103A03"/>
    <w:rsid w:val="00104242"/>
    <w:rsid w:val="00104409"/>
    <w:rsid w:val="00104BD4"/>
    <w:rsid w:val="00104FA4"/>
    <w:rsid w:val="001054FE"/>
    <w:rsid w:val="00110BE2"/>
    <w:rsid w:val="001113D2"/>
    <w:rsid w:val="0011145B"/>
    <w:rsid w:val="001136D8"/>
    <w:rsid w:val="0011419D"/>
    <w:rsid w:val="00114BFC"/>
    <w:rsid w:val="001156E4"/>
    <w:rsid w:val="00115881"/>
    <w:rsid w:val="0011595C"/>
    <w:rsid w:val="00117158"/>
    <w:rsid w:val="00117543"/>
    <w:rsid w:val="00117563"/>
    <w:rsid w:val="00117662"/>
    <w:rsid w:val="00117748"/>
    <w:rsid w:val="001179DF"/>
    <w:rsid w:val="00117A8D"/>
    <w:rsid w:val="00117B59"/>
    <w:rsid w:val="001217B4"/>
    <w:rsid w:val="00122BA0"/>
    <w:rsid w:val="00123122"/>
    <w:rsid w:val="00123153"/>
    <w:rsid w:val="001231F5"/>
    <w:rsid w:val="00127604"/>
    <w:rsid w:val="00133452"/>
    <w:rsid w:val="0013513C"/>
    <w:rsid w:val="0013CB1F"/>
    <w:rsid w:val="00141C56"/>
    <w:rsid w:val="0014311A"/>
    <w:rsid w:val="001445BB"/>
    <w:rsid w:val="001450B6"/>
    <w:rsid w:val="00145222"/>
    <w:rsid w:val="00146421"/>
    <w:rsid w:val="001502A1"/>
    <w:rsid w:val="001506C1"/>
    <w:rsid w:val="001518C3"/>
    <w:rsid w:val="00153107"/>
    <w:rsid w:val="001531B6"/>
    <w:rsid w:val="00153AAB"/>
    <w:rsid w:val="00156F3B"/>
    <w:rsid w:val="001572ED"/>
    <w:rsid w:val="0015792D"/>
    <w:rsid w:val="00157CBC"/>
    <w:rsid w:val="001613D1"/>
    <w:rsid w:val="0016338F"/>
    <w:rsid w:val="00164757"/>
    <w:rsid w:val="00165544"/>
    <w:rsid w:val="00165EB7"/>
    <w:rsid w:val="001660C2"/>
    <w:rsid w:val="001678C5"/>
    <w:rsid w:val="00167D3F"/>
    <w:rsid w:val="00170B1F"/>
    <w:rsid w:val="0017155A"/>
    <w:rsid w:val="001762FC"/>
    <w:rsid w:val="00176A02"/>
    <w:rsid w:val="001772D3"/>
    <w:rsid w:val="0017745A"/>
    <w:rsid w:val="00177A22"/>
    <w:rsid w:val="00177A45"/>
    <w:rsid w:val="00177E33"/>
    <w:rsid w:val="0018016A"/>
    <w:rsid w:val="001801D7"/>
    <w:rsid w:val="00180536"/>
    <w:rsid w:val="00180851"/>
    <w:rsid w:val="00180AD8"/>
    <w:rsid w:val="00181E56"/>
    <w:rsid w:val="00182285"/>
    <w:rsid w:val="001824E9"/>
    <w:rsid w:val="001825BC"/>
    <w:rsid w:val="00182B57"/>
    <w:rsid w:val="00183AAC"/>
    <w:rsid w:val="00184025"/>
    <w:rsid w:val="00184541"/>
    <w:rsid w:val="0018455D"/>
    <w:rsid w:val="00184E5D"/>
    <w:rsid w:val="001874B3"/>
    <w:rsid w:val="00191651"/>
    <w:rsid w:val="0019188A"/>
    <w:rsid w:val="00191D05"/>
    <w:rsid w:val="001921E1"/>
    <w:rsid w:val="001928C2"/>
    <w:rsid w:val="00196D86"/>
    <w:rsid w:val="0019721E"/>
    <w:rsid w:val="001A04A8"/>
    <w:rsid w:val="001A0BCC"/>
    <w:rsid w:val="001A1029"/>
    <w:rsid w:val="001A1B6B"/>
    <w:rsid w:val="001A4926"/>
    <w:rsid w:val="001A5390"/>
    <w:rsid w:val="001A5DB8"/>
    <w:rsid w:val="001A60DA"/>
    <w:rsid w:val="001A7322"/>
    <w:rsid w:val="001A7DB4"/>
    <w:rsid w:val="001B1468"/>
    <w:rsid w:val="001B24C5"/>
    <w:rsid w:val="001B28C8"/>
    <w:rsid w:val="001B3249"/>
    <w:rsid w:val="001B3C7C"/>
    <w:rsid w:val="001B6323"/>
    <w:rsid w:val="001B7658"/>
    <w:rsid w:val="001C07BA"/>
    <w:rsid w:val="001C23F4"/>
    <w:rsid w:val="001C2430"/>
    <w:rsid w:val="001C2A60"/>
    <w:rsid w:val="001C364A"/>
    <w:rsid w:val="001C4467"/>
    <w:rsid w:val="001C6646"/>
    <w:rsid w:val="001C7244"/>
    <w:rsid w:val="001C76B0"/>
    <w:rsid w:val="001D00BB"/>
    <w:rsid w:val="001D03CD"/>
    <w:rsid w:val="001D0635"/>
    <w:rsid w:val="001D2ABF"/>
    <w:rsid w:val="001D41FC"/>
    <w:rsid w:val="001D443A"/>
    <w:rsid w:val="001D50DC"/>
    <w:rsid w:val="001D50E3"/>
    <w:rsid w:val="001D56E5"/>
    <w:rsid w:val="001D5FA2"/>
    <w:rsid w:val="001D60C3"/>
    <w:rsid w:val="001D6461"/>
    <w:rsid w:val="001D6637"/>
    <w:rsid w:val="001D7138"/>
    <w:rsid w:val="001E4F2C"/>
    <w:rsid w:val="001E7D11"/>
    <w:rsid w:val="001F2EC3"/>
    <w:rsid w:val="001F3533"/>
    <w:rsid w:val="001F5583"/>
    <w:rsid w:val="001F6C4D"/>
    <w:rsid w:val="001F6CF4"/>
    <w:rsid w:val="001F7EE2"/>
    <w:rsid w:val="002006DE"/>
    <w:rsid w:val="00200AEA"/>
    <w:rsid w:val="0020101B"/>
    <w:rsid w:val="00201B97"/>
    <w:rsid w:val="00202846"/>
    <w:rsid w:val="00205682"/>
    <w:rsid w:val="00205D0A"/>
    <w:rsid w:val="002066DC"/>
    <w:rsid w:val="00206B1B"/>
    <w:rsid w:val="002103BB"/>
    <w:rsid w:val="002118D9"/>
    <w:rsid w:val="00211F7B"/>
    <w:rsid w:val="002129F4"/>
    <w:rsid w:val="00214A63"/>
    <w:rsid w:val="00215221"/>
    <w:rsid w:val="00216682"/>
    <w:rsid w:val="00217258"/>
    <w:rsid w:val="00217DC0"/>
    <w:rsid w:val="00220860"/>
    <w:rsid w:val="00221808"/>
    <w:rsid w:val="00222F21"/>
    <w:rsid w:val="00223C56"/>
    <w:rsid w:val="00225802"/>
    <w:rsid w:val="00225E50"/>
    <w:rsid w:val="00227EE6"/>
    <w:rsid w:val="00230000"/>
    <w:rsid w:val="002303E8"/>
    <w:rsid w:val="002328B4"/>
    <w:rsid w:val="002349DF"/>
    <w:rsid w:val="002358F0"/>
    <w:rsid w:val="00235A3C"/>
    <w:rsid w:val="00235AF8"/>
    <w:rsid w:val="00236289"/>
    <w:rsid w:val="00236BA0"/>
    <w:rsid w:val="0024123C"/>
    <w:rsid w:val="002434B4"/>
    <w:rsid w:val="00243BDE"/>
    <w:rsid w:val="00244F64"/>
    <w:rsid w:val="00245CF6"/>
    <w:rsid w:val="002463A7"/>
    <w:rsid w:val="002519CF"/>
    <w:rsid w:val="00251D94"/>
    <w:rsid w:val="002534C8"/>
    <w:rsid w:val="00255E45"/>
    <w:rsid w:val="00256FC8"/>
    <w:rsid w:val="00257594"/>
    <w:rsid w:val="002576FE"/>
    <w:rsid w:val="00257E99"/>
    <w:rsid w:val="00260104"/>
    <w:rsid w:val="00261607"/>
    <w:rsid w:val="0026161A"/>
    <w:rsid w:val="00261E61"/>
    <w:rsid w:val="00262A7B"/>
    <w:rsid w:val="002643EF"/>
    <w:rsid w:val="002643F4"/>
    <w:rsid w:val="002647B3"/>
    <w:rsid w:val="002650A1"/>
    <w:rsid w:val="0026679C"/>
    <w:rsid w:val="002672E5"/>
    <w:rsid w:val="00267AE0"/>
    <w:rsid w:val="002719F7"/>
    <w:rsid w:val="00272321"/>
    <w:rsid w:val="0027339D"/>
    <w:rsid w:val="002738AA"/>
    <w:rsid w:val="00274115"/>
    <w:rsid w:val="002743B7"/>
    <w:rsid w:val="00281F16"/>
    <w:rsid w:val="0028504B"/>
    <w:rsid w:val="00285E71"/>
    <w:rsid w:val="00287021"/>
    <w:rsid w:val="00287C5E"/>
    <w:rsid w:val="00287DDE"/>
    <w:rsid w:val="00290829"/>
    <w:rsid w:val="002912E2"/>
    <w:rsid w:val="00291427"/>
    <w:rsid w:val="00293986"/>
    <w:rsid w:val="00294FE3"/>
    <w:rsid w:val="00295C78"/>
    <w:rsid w:val="002964FE"/>
    <w:rsid w:val="002A088E"/>
    <w:rsid w:val="002A12B8"/>
    <w:rsid w:val="002A12C6"/>
    <w:rsid w:val="002A1707"/>
    <w:rsid w:val="002A1F6D"/>
    <w:rsid w:val="002A5913"/>
    <w:rsid w:val="002A5E55"/>
    <w:rsid w:val="002A7229"/>
    <w:rsid w:val="002A7B64"/>
    <w:rsid w:val="002A7E16"/>
    <w:rsid w:val="002B1CE1"/>
    <w:rsid w:val="002B2110"/>
    <w:rsid w:val="002B275E"/>
    <w:rsid w:val="002B3929"/>
    <w:rsid w:val="002B54AD"/>
    <w:rsid w:val="002B64E2"/>
    <w:rsid w:val="002B6C1D"/>
    <w:rsid w:val="002B7063"/>
    <w:rsid w:val="002B7C52"/>
    <w:rsid w:val="002BA670"/>
    <w:rsid w:val="002C0200"/>
    <w:rsid w:val="002C0559"/>
    <w:rsid w:val="002C1E63"/>
    <w:rsid w:val="002C54AA"/>
    <w:rsid w:val="002C68E7"/>
    <w:rsid w:val="002D0303"/>
    <w:rsid w:val="002D0A3A"/>
    <w:rsid w:val="002D2EBA"/>
    <w:rsid w:val="002D3058"/>
    <w:rsid w:val="002D30B2"/>
    <w:rsid w:val="002D3E48"/>
    <w:rsid w:val="002D41A1"/>
    <w:rsid w:val="002D46F0"/>
    <w:rsid w:val="002D5D5E"/>
    <w:rsid w:val="002D61BF"/>
    <w:rsid w:val="002D72B3"/>
    <w:rsid w:val="002D7539"/>
    <w:rsid w:val="002D75D4"/>
    <w:rsid w:val="002D7A9C"/>
    <w:rsid w:val="002D7D4F"/>
    <w:rsid w:val="002D7DEC"/>
    <w:rsid w:val="002E0405"/>
    <w:rsid w:val="002E0681"/>
    <w:rsid w:val="002E3764"/>
    <w:rsid w:val="002E3DD9"/>
    <w:rsid w:val="002E5680"/>
    <w:rsid w:val="002E7444"/>
    <w:rsid w:val="002F075B"/>
    <w:rsid w:val="002F1277"/>
    <w:rsid w:val="002F2EBD"/>
    <w:rsid w:val="002F333F"/>
    <w:rsid w:val="002F3C6F"/>
    <w:rsid w:val="002F4B96"/>
    <w:rsid w:val="002F798E"/>
    <w:rsid w:val="0030009B"/>
    <w:rsid w:val="00300201"/>
    <w:rsid w:val="00300595"/>
    <w:rsid w:val="003024E7"/>
    <w:rsid w:val="0030325D"/>
    <w:rsid w:val="0030356A"/>
    <w:rsid w:val="00303FCC"/>
    <w:rsid w:val="0030490D"/>
    <w:rsid w:val="00305DD2"/>
    <w:rsid w:val="00305E64"/>
    <w:rsid w:val="00305F87"/>
    <w:rsid w:val="0030698D"/>
    <w:rsid w:val="00307DEE"/>
    <w:rsid w:val="00307FFC"/>
    <w:rsid w:val="00310254"/>
    <w:rsid w:val="00310419"/>
    <w:rsid w:val="0031183D"/>
    <w:rsid w:val="00313319"/>
    <w:rsid w:val="0031341C"/>
    <w:rsid w:val="00313A27"/>
    <w:rsid w:val="003159C8"/>
    <w:rsid w:val="00315A4B"/>
    <w:rsid w:val="0032032B"/>
    <w:rsid w:val="00320815"/>
    <w:rsid w:val="003212D8"/>
    <w:rsid w:val="00321A6E"/>
    <w:rsid w:val="003221EB"/>
    <w:rsid w:val="00322854"/>
    <w:rsid w:val="00322EB2"/>
    <w:rsid w:val="00323356"/>
    <w:rsid w:val="00325498"/>
    <w:rsid w:val="00325C51"/>
    <w:rsid w:val="00326993"/>
    <w:rsid w:val="00327667"/>
    <w:rsid w:val="00330843"/>
    <w:rsid w:val="00331134"/>
    <w:rsid w:val="00331686"/>
    <w:rsid w:val="003325F2"/>
    <w:rsid w:val="00333A84"/>
    <w:rsid w:val="00335158"/>
    <w:rsid w:val="00336110"/>
    <w:rsid w:val="003370E4"/>
    <w:rsid w:val="00337182"/>
    <w:rsid w:val="0033772F"/>
    <w:rsid w:val="003377B6"/>
    <w:rsid w:val="003377BF"/>
    <w:rsid w:val="00337A10"/>
    <w:rsid w:val="00337C9B"/>
    <w:rsid w:val="00340320"/>
    <w:rsid w:val="00340BD0"/>
    <w:rsid w:val="00340F42"/>
    <w:rsid w:val="003414B6"/>
    <w:rsid w:val="0034232C"/>
    <w:rsid w:val="0034508E"/>
    <w:rsid w:val="00345202"/>
    <w:rsid w:val="00346673"/>
    <w:rsid w:val="00346A0A"/>
    <w:rsid w:val="00350097"/>
    <w:rsid w:val="00350BFB"/>
    <w:rsid w:val="00350E47"/>
    <w:rsid w:val="00351AF1"/>
    <w:rsid w:val="00353314"/>
    <w:rsid w:val="00353BD7"/>
    <w:rsid w:val="00354305"/>
    <w:rsid w:val="003572AA"/>
    <w:rsid w:val="003572C5"/>
    <w:rsid w:val="00357F78"/>
    <w:rsid w:val="00361F6D"/>
    <w:rsid w:val="00364B5B"/>
    <w:rsid w:val="00364B81"/>
    <w:rsid w:val="0036515F"/>
    <w:rsid w:val="00368397"/>
    <w:rsid w:val="00370B94"/>
    <w:rsid w:val="00370CB5"/>
    <w:rsid w:val="0037179D"/>
    <w:rsid w:val="00371941"/>
    <w:rsid w:val="0037268A"/>
    <w:rsid w:val="00373052"/>
    <w:rsid w:val="00373920"/>
    <w:rsid w:val="00375F7E"/>
    <w:rsid w:val="00376A03"/>
    <w:rsid w:val="00377D09"/>
    <w:rsid w:val="00380776"/>
    <w:rsid w:val="00380C0C"/>
    <w:rsid w:val="00380E1F"/>
    <w:rsid w:val="003817D3"/>
    <w:rsid w:val="00383DDF"/>
    <w:rsid w:val="00384156"/>
    <w:rsid w:val="0038440D"/>
    <w:rsid w:val="00385156"/>
    <w:rsid w:val="0038560F"/>
    <w:rsid w:val="00385EE9"/>
    <w:rsid w:val="0038678C"/>
    <w:rsid w:val="00386C0D"/>
    <w:rsid w:val="0038726E"/>
    <w:rsid w:val="00387F19"/>
    <w:rsid w:val="003904AF"/>
    <w:rsid w:val="00390BB3"/>
    <w:rsid w:val="003924B6"/>
    <w:rsid w:val="00392BCF"/>
    <w:rsid w:val="00392FE5"/>
    <w:rsid w:val="00393F30"/>
    <w:rsid w:val="00394746"/>
    <w:rsid w:val="00395021"/>
    <w:rsid w:val="00395749"/>
    <w:rsid w:val="00395810"/>
    <w:rsid w:val="00397498"/>
    <w:rsid w:val="00397ECB"/>
    <w:rsid w:val="003A0521"/>
    <w:rsid w:val="003A09F1"/>
    <w:rsid w:val="003A1A1D"/>
    <w:rsid w:val="003A6167"/>
    <w:rsid w:val="003A6EB9"/>
    <w:rsid w:val="003A77AB"/>
    <w:rsid w:val="003B2606"/>
    <w:rsid w:val="003B3095"/>
    <w:rsid w:val="003B3998"/>
    <w:rsid w:val="003B3D25"/>
    <w:rsid w:val="003B4DB1"/>
    <w:rsid w:val="003B4DDE"/>
    <w:rsid w:val="003B58E7"/>
    <w:rsid w:val="003B59DC"/>
    <w:rsid w:val="003B6724"/>
    <w:rsid w:val="003B69F9"/>
    <w:rsid w:val="003B728C"/>
    <w:rsid w:val="003C00D6"/>
    <w:rsid w:val="003C1729"/>
    <w:rsid w:val="003C1936"/>
    <w:rsid w:val="003C22C3"/>
    <w:rsid w:val="003C44B6"/>
    <w:rsid w:val="003C569B"/>
    <w:rsid w:val="003C651D"/>
    <w:rsid w:val="003C69D9"/>
    <w:rsid w:val="003C6ECD"/>
    <w:rsid w:val="003D0F44"/>
    <w:rsid w:val="003D1016"/>
    <w:rsid w:val="003D1F4C"/>
    <w:rsid w:val="003D2F0D"/>
    <w:rsid w:val="003D3028"/>
    <w:rsid w:val="003D3FA5"/>
    <w:rsid w:val="003D4FD4"/>
    <w:rsid w:val="003D573E"/>
    <w:rsid w:val="003D65C9"/>
    <w:rsid w:val="003D6601"/>
    <w:rsid w:val="003D6956"/>
    <w:rsid w:val="003E0B7B"/>
    <w:rsid w:val="003E22BD"/>
    <w:rsid w:val="003E42F5"/>
    <w:rsid w:val="003E4EC5"/>
    <w:rsid w:val="003E6AA9"/>
    <w:rsid w:val="003E773B"/>
    <w:rsid w:val="003F10CB"/>
    <w:rsid w:val="003F1D81"/>
    <w:rsid w:val="003F25CC"/>
    <w:rsid w:val="003F2D36"/>
    <w:rsid w:val="003F32B5"/>
    <w:rsid w:val="003F3D2E"/>
    <w:rsid w:val="003F41B6"/>
    <w:rsid w:val="003F4E43"/>
    <w:rsid w:val="003F55D7"/>
    <w:rsid w:val="003F5CDB"/>
    <w:rsid w:val="003F72A7"/>
    <w:rsid w:val="00402407"/>
    <w:rsid w:val="00402A53"/>
    <w:rsid w:val="0040390C"/>
    <w:rsid w:val="004050C7"/>
    <w:rsid w:val="0040643F"/>
    <w:rsid w:val="004068B1"/>
    <w:rsid w:val="00406BB1"/>
    <w:rsid w:val="00406C2A"/>
    <w:rsid w:val="00407C8D"/>
    <w:rsid w:val="004108DA"/>
    <w:rsid w:val="00410C9A"/>
    <w:rsid w:val="00412DD8"/>
    <w:rsid w:val="004139D2"/>
    <w:rsid w:val="00414631"/>
    <w:rsid w:val="00415370"/>
    <w:rsid w:val="00415882"/>
    <w:rsid w:val="00415C61"/>
    <w:rsid w:val="00420F9F"/>
    <w:rsid w:val="004215E4"/>
    <w:rsid w:val="00422900"/>
    <w:rsid w:val="004239C7"/>
    <w:rsid w:val="00423AFB"/>
    <w:rsid w:val="00423B7B"/>
    <w:rsid w:val="00424122"/>
    <w:rsid w:val="004243E9"/>
    <w:rsid w:val="00425967"/>
    <w:rsid w:val="0042621E"/>
    <w:rsid w:val="0042641A"/>
    <w:rsid w:val="00427BA3"/>
    <w:rsid w:val="00430788"/>
    <w:rsid w:val="00430D6A"/>
    <w:rsid w:val="00430D97"/>
    <w:rsid w:val="00433D57"/>
    <w:rsid w:val="00434275"/>
    <w:rsid w:val="004350CE"/>
    <w:rsid w:val="0043635E"/>
    <w:rsid w:val="004376C6"/>
    <w:rsid w:val="00441730"/>
    <w:rsid w:val="00442E04"/>
    <w:rsid w:val="0044353F"/>
    <w:rsid w:val="00443771"/>
    <w:rsid w:val="004439D0"/>
    <w:rsid w:val="00443CCC"/>
    <w:rsid w:val="00446BF5"/>
    <w:rsid w:val="004472C5"/>
    <w:rsid w:val="00447E22"/>
    <w:rsid w:val="0045053F"/>
    <w:rsid w:val="004511F9"/>
    <w:rsid w:val="00452F1C"/>
    <w:rsid w:val="00454A40"/>
    <w:rsid w:val="00456AFA"/>
    <w:rsid w:val="00461C32"/>
    <w:rsid w:val="00462239"/>
    <w:rsid w:val="00462BB4"/>
    <w:rsid w:val="00462BFF"/>
    <w:rsid w:val="00462F4E"/>
    <w:rsid w:val="0046370B"/>
    <w:rsid w:val="0046384B"/>
    <w:rsid w:val="0046399A"/>
    <w:rsid w:val="004641BC"/>
    <w:rsid w:val="004656C3"/>
    <w:rsid w:val="00465714"/>
    <w:rsid w:val="004666A5"/>
    <w:rsid w:val="004666A9"/>
    <w:rsid w:val="00466824"/>
    <w:rsid w:val="00466AE5"/>
    <w:rsid w:val="00467AD7"/>
    <w:rsid w:val="0047345A"/>
    <w:rsid w:val="00473722"/>
    <w:rsid w:val="004740E3"/>
    <w:rsid w:val="00474362"/>
    <w:rsid w:val="004762B6"/>
    <w:rsid w:val="0047655C"/>
    <w:rsid w:val="00476570"/>
    <w:rsid w:val="0047714C"/>
    <w:rsid w:val="00477991"/>
    <w:rsid w:val="00480332"/>
    <w:rsid w:val="00480950"/>
    <w:rsid w:val="00481991"/>
    <w:rsid w:val="00481CFC"/>
    <w:rsid w:val="0048214A"/>
    <w:rsid w:val="00483E9B"/>
    <w:rsid w:val="00483EED"/>
    <w:rsid w:val="004849AA"/>
    <w:rsid w:val="00484C6F"/>
    <w:rsid w:val="0048750E"/>
    <w:rsid w:val="00491057"/>
    <w:rsid w:val="004922D3"/>
    <w:rsid w:val="004927A1"/>
    <w:rsid w:val="00492869"/>
    <w:rsid w:val="00492CF7"/>
    <w:rsid w:val="00493508"/>
    <w:rsid w:val="00493B4A"/>
    <w:rsid w:val="00493DD4"/>
    <w:rsid w:val="00493FD8"/>
    <w:rsid w:val="00494560"/>
    <w:rsid w:val="004966CF"/>
    <w:rsid w:val="00497425"/>
    <w:rsid w:val="00497FF6"/>
    <w:rsid w:val="004A0166"/>
    <w:rsid w:val="004A094D"/>
    <w:rsid w:val="004A1B42"/>
    <w:rsid w:val="004A1FC4"/>
    <w:rsid w:val="004A2766"/>
    <w:rsid w:val="004A31E2"/>
    <w:rsid w:val="004A38A1"/>
    <w:rsid w:val="004A39CD"/>
    <w:rsid w:val="004A3B58"/>
    <w:rsid w:val="004A3DC8"/>
    <w:rsid w:val="004A4279"/>
    <w:rsid w:val="004A4E64"/>
    <w:rsid w:val="004A5776"/>
    <w:rsid w:val="004A629A"/>
    <w:rsid w:val="004A684D"/>
    <w:rsid w:val="004A6960"/>
    <w:rsid w:val="004A71B6"/>
    <w:rsid w:val="004A79D0"/>
    <w:rsid w:val="004A7A37"/>
    <w:rsid w:val="004A7B15"/>
    <w:rsid w:val="004B1FFD"/>
    <w:rsid w:val="004B272C"/>
    <w:rsid w:val="004B3741"/>
    <w:rsid w:val="004B45C9"/>
    <w:rsid w:val="004B525A"/>
    <w:rsid w:val="004B796B"/>
    <w:rsid w:val="004C15C8"/>
    <w:rsid w:val="004C2902"/>
    <w:rsid w:val="004C328E"/>
    <w:rsid w:val="004C5D98"/>
    <w:rsid w:val="004C651F"/>
    <w:rsid w:val="004C66F1"/>
    <w:rsid w:val="004C6E0C"/>
    <w:rsid w:val="004D0BEE"/>
    <w:rsid w:val="004D120F"/>
    <w:rsid w:val="004D15C6"/>
    <w:rsid w:val="004D1CDB"/>
    <w:rsid w:val="004D28B7"/>
    <w:rsid w:val="004D3141"/>
    <w:rsid w:val="004D4A4D"/>
    <w:rsid w:val="004D5119"/>
    <w:rsid w:val="004D578F"/>
    <w:rsid w:val="004D6B66"/>
    <w:rsid w:val="004E15EA"/>
    <w:rsid w:val="004E1CC6"/>
    <w:rsid w:val="004E2D29"/>
    <w:rsid w:val="004E32EC"/>
    <w:rsid w:val="004E4747"/>
    <w:rsid w:val="004E7D8E"/>
    <w:rsid w:val="004F033E"/>
    <w:rsid w:val="004F46BF"/>
    <w:rsid w:val="004F50C2"/>
    <w:rsid w:val="004F6A7F"/>
    <w:rsid w:val="004F7C2E"/>
    <w:rsid w:val="0050207D"/>
    <w:rsid w:val="0050244A"/>
    <w:rsid w:val="0050451B"/>
    <w:rsid w:val="005064A6"/>
    <w:rsid w:val="005072A1"/>
    <w:rsid w:val="00511A40"/>
    <w:rsid w:val="005126F6"/>
    <w:rsid w:val="00512DFE"/>
    <w:rsid w:val="00512F1C"/>
    <w:rsid w:val="0051324D"/>
    <w:rsid w:val="00513497"/>
    <w:rsid w:val="005141B2"/>
    <w:rsid w:val="00515162"/>
    <w:rsid w:val="00515E77"/>
    <w:rsid w:val="00516B8E"/>
    <w:rsid w:val="00517A70"/>
    <w:rsid w:val="00520340"/>
    <w:rsid w:val="00520661"/>
    <w:rsid w:val="00521482"/>
    <w:rsid w:val="00524619"/>
    <w:rsid w:val="00524C9C"/>
    <w:rsid w:val="00525890"/>
    <w:rsid w:val="00526160"/>
    <w:rsid w:val="005267FD"/>
    <w:rsid w:val="00527143"/>
    <w:rsid w:val="00527385"/>
    <w:rsid w:val="00530081"/>
    <w:rsid w:val="0053066B"/>
    <w:rsid w:val="005339E7"/>
    <w:rsid w:val="00534321"/>
    <w:rsid w:val="0053448F"/>
    <w:rsid w:val="00534647"/>
    <w:rsid w:val="00535894"/>
    <w:rsid w:val="00536758"/>
    <w:rsid w:val="00536D54"/>
    <w:rsid w:val="0053716E"/>
    <w:rsid w:val="00541884"/>
    <w:rsid w:val="0054188F"/>
    <w:rsid w:val="005420C5"/>
    <w:rsid w:val="00542473"/>
    <w:rsid w:val="00544A4D"/>
    <w:rsid w:val="0054570E"/>
    <w:rsid w:val="00546486"/>
    <w:rsid w:val="005468BF"/>
    <w:rsid w:val="00546B21"/>
    <w:rsid w:val="005519F1"/>
    <w:rsid w:val="00551E63"/>
    <w:rsid w:val="00552056"/>
    <w:rsid w:val="00552C10"/>
    <w:rsid w:val="00552F81"/>
    <w:rsid w:val="005553CF"/>
    <w:rsid w:val="0055781F"/>
    <w:rsid w:val="00557FBA"/>
    <w:rsid w:val="00561D27"/>
    <w:rsid w:val="0056405A"/>
    <w:rsid w:val="00565E62"/>
    <w:rsid w:val="005679B2"/>
    <w:rsid w:val="00570955"/>
    <w:rsid w:val="00570BB6"/>
    <w:rsid w:val="005714C8"/>
    <w:rsid w:val="00573FBE"/>
    <w:rsid w:val="005747A7"/>
    <w:rsid w:val="00575C5C"/>
    <w:rsid w:val="0057752E"/>
    <w:rsid w:val="00580604"/>
    <w:rsid w:val="00580E7B"/>
    <w:rsid w:val="00581149"/>
    <w:rsid w:val="00582452"/>
    <w:rsid w:val="00582481"/>
    <w:rsid w:val="00582DC8"/>
    <w:rsid w:val="005840BB"/>
    <w:rsid w:val="0058494C"/>
    <w:rsid w:val="00585E47"/>
    <w:rsid w:val="005900EE"/>
    <w:rsid w:val="005904FA"/>
    <w:rsid w:val="005907FD"/>
    <w:rsid w:val="00590EFF"/>
    <w:rsid w:val="00591FEA"/>
    <w:rsid w:val="00593328"/>
    <w:rsid w:val="005944FB"/>
    <w:rsid w:val="00594B55"/>
    <w:rsid w:val="00595C9A"/>
    <w:rsid w:val="00595E2C"/>
    <w:rsid w:val="00595E6D"/>
    <w:rsid w:val="005964CC"/>
    <w:rsid w:val="00597522"/>
    <w:rsid w:val="005977AB"/>
    <w:rsid w:val="005A0773"/>
    <w:rsid w:val="005A0949"/>
    <w:rsid w:val="005A0A62"/>
    <w:rsid w:val="005A173D"/>
    <w:rsid w:val="005A2AB5"/>
    <w:rsid w:val="005A53B4"/>
    <w:rsid w:val="005A5FC4"/>
    <w:rsid w:val="005A60AC"/>
    <w:rsid w:val="005A61E3"/>
    <w:rsid w:val="005A78BE"/>
    <w:rsid w:val="005B046C"/>
    <w:rsid w:val="005B1267"/>
    <w:rsid w:val="005B1D88"/>
    <w:rsid w:val="005B35EF"/>
    <w:rsid w:val="005B3BFC"/>
    <w:rsid w:val="005B3C13"/>
    <w:rsid w:val="005B4067"/>
    <w:rsid w:val="005B4515"/>
    <w:rsid w:val="005B4D50"/>
    <w:rsid w:val="005B5193"/>
    <w:rsid w:val="005B5777"/>
    <w:rsid w:val="005B60FF"/>
    <w:rsid w:val="005B75C9"/>
    <w:rsid w:val="005C010F"/>
    <w:rsid w:val="005C020E"/>
    <w:rsid w:val="005C22A0"/>
    <w:rsid w:val="005C2709"/>
    <w:rsid w:val="005C2B0E"/>
    <w:rsid w:val="005C3681"/>
    <w:rsid w:val="005C5008"/>
    <w:rsid w:val="005C51B0"/>
    <w:rsid w:val="005C5587"/>
    <w:rsid w:val="005C58F7"/>
    <w:rsid w:val="005C6258"/>
    <w:rsid w:val="005C632C"/>
    <w:rsid w:val="005D00BE"/>
    <w:rsid w:val="005D0209"/>
    <w:rsid w:val="005D08F1"/>
    <w:rsid w:val="005D20AF"/>
    <w:rsid w:val="005D2B7B"/>
    <w:rsid w:val="005D31AC"/>
    <w:rsid w:val="005D5FAC"/>
    <w:rsid w:val="005D725F"/>
    <w:rsid w:val="005E0501"/>
    <w:rsid w:val="005E051D"/>
    <w:rsid w:val="005E0C4D"/>
    <w:rsid w:val="005E14CD"/>
    <w:rsid w:val="005E1E8B"/>
    <w:rsid w:val="005E2AE3"/>
    <w:rsid w:val="005E375D"/>
    <w:rsid w:val="005E718D"/>
    <w:rsid w:val="005E7392"/>
    <w:rsid w:val="005E7C8E"/>
    <w:rsid w:val="005F0E96"/>
    <w:rsid w:val="005F28C1"/>
    <w:rsid w:val="005F3209"/>
    <w:rsid w:val="005F3978"/>
    <w:rsid w:val="005F408A"/>
    <w:rsid w:val="005F46C6"/>
    <w:rsid w:val="005F51A5"/>
    <w:rsid w:val="005F5FAF"/>
    <w:rsid w:val="005F68ED"/>
    <w:rsid w:val="005F7919"/>
    <w:rsid w:val="0060071C"/>
    <w:rsid w:val="00600F4C"/>
    <w:rsid w:val="0060156D"/>
    <w:rsid w:val="00603715"/>
    <w:rsid w:val="006040F7"/>
    <w:rsid w:val="006044AB"/>
    <w:rsid w:val="00605A54"/>
    <w:rsid w:val="00606033"/>
    <w:rsid w:val="006069EF"/>
    <w:rsid w:val="00606F0B"/>
    <w:rsid w:val="00607CCE"/>
    <w:rsid w:val="00611074"/>
    <w:rsid w:val="00611CB3"/>
    <w:rsid w:val="006126E4"/>
    <w:rsid w:val="00614017"/>
    <w:rsid w:val="00614161"/>
    <w:rsid w:val="00615D0E"/>
    <w:rsid w:val="00617040"/>
    <w:rsid w:val="006221DD"/>
    <w:rsid w:val="00622684"/>
    <w:rsid w:val="00625842"/>
    <w:rsid w:val="00625FC2"/>
    <w:rsid w:val="006274FC"/>
    <w:rsid w:val="00630135"/>
    <w:rsid w:val="006314EE"/>
    <w:rsid w:val="006325A5"/>
    <w:rsid w:val="0063278A"/>
    <w:rsid w:val="00634846"/>
    <w:rsid w:val="00636477"/>
    <w:rsid w:val="0063667E"/>
    <w:rsid w:val="00637610"/>
    <w:rsid w:val="006403BD"/>
    <w:rsid w:val="00640F22"/>
    <w:rsid w:val="006434DA"/>
    <w:rsid w:val="0064688A"/>
    <w:rsid w:val="00646916"/>
    <w:rsid w:val="00647445"/>
    <w:rsid w:val="00647B15"/>
    <w:rsid w:val="00647B6C"/>
    <w:rsid w:val="00650CCD"/>
    <w:rsid w:val="006520EC"/>
    <w:rsid w:val="00660393"/>
    <w:rsid w:val="00660B62"/>
    <w:rsid w:val="00660BFB"/>
    <w:rsid w:val="00661C3F"/>
    <w:rsid w:val="00662D52"/>
    <w:rsid w:val="006633D6"/>
    <w:rsid w:val="00665193"/>
    <w:rsid w:val="00665619"/>
    <w:rsid w:val="00665764"/>
    <w:rsid w:val="006658E4"/>
    <w:rsid w:val="006673C7"/>
    <w:rsid w:val="006700D5"/>
    <w:rsid w:val="00675AD5"/>
    <w:rsid w:val="0067620D"/>
    <w:rsid w:val="00676459"/>
    <w:rsid w:val="00676699"/>
    <w:rsid w:val="006768FE"/>
    <w:rsid w:val="00676FE7"/>
    <w:rsid w:val="00680668"/>
    <w:rsid w:val="0068170E"/>
    <w:rsid w:val="00681742"/>
    <w:rsid w:val="00682E28"/>
    <w:rsid w:val="00683A29"/>
    <w:rsid w:val="00684083"/>
    <w:rsid w:val="0068477B"/>
    <w:rsid w:val="00684BC7"/>
    <w:rsid w:val="006854CA"/>
    <w:rsid w:val="00685D0A"/>
    <w:rsid w:val="00687367"/>
    <w:rsid w:val="00690807"/>
    <w:rsid w:val="00691D36"/>
    <w:rsid w:val="0069364B"/>
    <w:rsid w:val="006A260A"/>
    <w:rsid w:val="006A2A3F"/>
    <w:rsid w:val="006A31FC"/>
    <w:rsid w:val="006A53C1"/>
    <w:rsid w:val="006A77DE"/>
    <w:rsid w:val="006B1452"/>
    <w:rsid w:val="006B273B"/>
    <w:rsid w:val="006B2B39"/>
    <w:rsid w:val="006B34DF"/>
    <w:rsid w:val="006B3514"/>
    <w:rsid w:val="006B4F9E"/>
    <w:rsid w:val="006B5F5B"/>
    <w:rsid w:val="006B6395"/>
    <w:rsid w:val="006B6494"/>
    <w:rsid w:val="006C0ADB"/>
    <w:rsid w:val="006C12AB"/>
    <w:rsid w:val="006C302B"/>
    <w:rsid w:val="006C4108"/>
    <w:rsid w:val="006C4C8D"/>
    <w:rsid w:val="006C6F62"/>
    <w:rsid w:val="006C7266"/>
    <w:rsid w:val="006D0664"/>
    <w:rsid w:val="006D134F"/>
    <w:rsid w:val="006D173A"/>
    <w:rsid w:val="006D1C72"/>
    <w:rsid w:val="006D230B"/>
    <w:rsid w:val="006D32C3"/>
    <w:rsid w:val="006D435F"/>
    <w:rsid w:val="006D5084"/>
    <w:rsid w:val="006D603E"/>
    <w:rsid w:val="006D6B3D"/>
    <w:rsid w:val="006D7BF6"/>
    <w:rsid w:val="006E084E"/>
    <w:rsid w:val="006E0DF7"/>
    <w:rsid w:val="006E135D"/>
    <w:rsid w:val="006E235E"/>
    <w:rsid w:val="006E34B5"/>
    <w:rsid w:val="006E3A57"/>
    <w:rsid w:val="006E44D8"/>
    <w:rsid w:val="006E5B82"/>
    <w:rsid w:val="006E6B00"/>
    <w:rsid w:val="006E74DE"/>
    <w:rsid w:val="006E7587"/>
    <w:rsid w:val="006E763C"/>
    <w:rsid w:val="006E76A2"/>
    <w:rsid w:val="006E7D6B"/>
    <w:rsid w:val="006F113D"/>
    <w:rsid w:val="006F23F7"/>
    <w:rsid w:val="006F2C30"/>
    <w:rsid w:val="006F31E6"/>
    <w:rsid w:val="006F320C"/>
    <w:rsid w:val="006F4901"/>
    <w:rsid w:val="006F5F34"/>
    <w:rsid w:val="00701AD1"/>
    <w:rsid w:val="00705F45"/>
    <w:rsid w:val="007062E3"/>
    <w:rsid w:val="00707C77"/>
    <w:rsid w:val="00710983"/>
    <w:rsid w:val="00710FB9"/>
    <w:rsid w:val="007120E5"/>
    <w:rsid w:val="00712B1A"/>
    <w:rsid w:val="007130EC"/>
    <w:rsid w:val="0071379A"/>
    <w:rsid w:val="00713AAE"/>
    <w:rsid w:val="00713DA0"/>
    <w:rsid w:val="00714009"/>
    <w:rsid w:val="007142AA"/>
    <w:rsid w:val="0071481B"/>
    <w:rsid w:val="00714EAE"/>
    <w:rsid w:val="0071708A"/>
    <w:rsid w:val="00720648"/>
    <w:rsid w:val="007216DF"/>
    <w:rsid w:val="0072247B"/>
    <w:rsid w:val="00723DEA"/>
    <w:rsid w:val="007240A7"/>
    <w:rsid w:val="00724542"/>
    <w:rsid w:val="0072469A"/>
    <w:rsid w:val="00724BF4"/>
    <w:rsid w:val="00724DC1"/>
    <w:rsid w:val="00725F0C"/>
    <w:rsid w:val="0072736C"/>
    <w:rsid w:val="00731A93"/>
    <w:rsid w:val="00732032"/>
    <w:rsid w:val="0073274E"/>
    <w:rsid w:val="0073518F"/>
    <w:rsid w:val="0073558D"/>
    <w:rsid w:val="007358F7"/>
    <w:rsid w:val="00735928"/>
    <w:rsid w:val="00735C4B"/>
    <w:rsid w:val="00736F37"/>
    <w:rsid w:val="00737A83"/>
    <w:rsid w:val="00737B45"/>
    <w:rsid w:val="007408A2"/>
    <w:rsid w:val="007409D2"/>
    <w:rsid w:val="00742528"/>
    <w:rsid w:val="007436EB"/>
    <w:rsid w:val="00746A34"/>
    <w:rsid w:val="00746FC1"/>
    <w:rsid w:val="007470C6"/>
    <w:rsid w:val="00747B53"/>
    <w:rsid w:val="00747F5B"/>
    <w:rsid w:val="00751483"/>
    <w:rsid w:val="007518D1"/>
    <w:rsid w:val="00752758"/>
    <w:rsid w:val="0075442E"/>
    <w:rsid w:val="00754443"/>
    <w:rsid w:val="00756E43"/>
    <w:rsid w:val="00762490"/>
    <w:rsid w:val="0076283F"/>
    <w:rsid w:val="0076310B"/>
    <w:rsid w:val="00765239"/>
    <w:rsid w:val="007657E0"/>
    <w:rsid w:val="00765F30"/>
    <w:rsid w:val="007663B5"/>
    <w:rsid w:val="00767FDE"/>
    <w:rsid w:val="00770B99"/>
    <w:rsid w:val="00771CEF"/>
    <w:rsid w:val="007730AA"/>
    <w:rsid w:val="00773AE9"/>
    <w:rsid w:val="007765FE"/>
    <w:rsid w:val="00777FCB"/>
    <w:rsid w:val="00781ADF"/>
    <w:rsid w:val="00781B06"/>
    <w:rsid w:val="00781BB6"/>
    <w:rsid w:val="0078315F"/>
    <w:rsid w:val="007834DD"/>
    <w:rsid w:val="007851EB"/>
    <w:rsid w:val="00786B37"/>
    <w:rsid w:val="0079046D"/>
    <w:rsid w:val="00790E8E"/>
    <w:rsid w:val="00792519"/>
    <w:rsid w:val="00792755"/>
    <w:rsid w:val="0079292E"/>
    <w:rsid w:val="00793995"/>
    <w:rsid w:val="007954DC"/>
    <w:rsid w:val="00796A55"/>
    <w:rsid w:val="00796E9C"/>
    <w:rsid w:val="00796F83"/>
    <w:rsid w:val="0079777C"/>
    <w:rsid w:val="007A1854"/>
    <w:rsid w:val="007A1BC7"/>
    <w:rsid w:val="007A1D37"/>
    <w:rsid w:val="007A2313"/>
    <w:rsid w:val="007A31D6"/>
    <w:rsid w:val="007A3516"/>
    <w:rsid w:val="007A4586"/>
    <w:rsid w:val="007A55E6"/>
    <w:rsid w:val="007A64A2"/>
    <w:rsid w:val="007A71C9"/>
    <w:rsid w:val="007A7762"/>
    <w:rsid w:val="007B049C"/>
    <w:rsid w:val="007B0620"/>
    <w:rsid w:val="007B19F0"/>
    <w:rsid w:val="007B1B31"/>
    <w:rsid w:val="007B1B92"/>
    <w:rsid w:val="007B3287"/>
    <w:rsid w:val="007B3E45"/>
    <w:rsid w:val="007B716C"/>
    <w:rsid w:val="007B7773"/>
    <w:rsid w:val="007C01A0"/>
    <w:rsid w:val="007C0AE9"/>
    <w:rsid w:val="007C1006"/>
    <w:rsid w:val="007C2A53"/>
    <w:rsid w:val="007C3D95"/>
    <w:rsid w:val="007C4A33"/>
    <w:rsid w:val="007C4BE1"/>
    <w:rsid w:val="007C5A5F"/>
    <w:rsid w:val="007C5C23"/>
    <w:rsid w:val="007C632F"/>
    <w:rsid w:val="007C657F"/>
    <w:rsid w:val="007C6980"/>
    <w:rsid w:val="007C6B92"/>
    <w:rsid w:val="007D0E6F"/>
    <w:rsid w:val="007D130D"/>
    <w:rsid w:val="007D15DE"/>
    <w:rsid w:val="007D1883"/>
    <w:rsid w:val="007D23E1"/>
    <w:rsid w:val="007D434C"/>
    <w:rsid w:val="007D48C1"/>
    <w:rsid w:val="007D5002"/>
    <w:rsid w:val="007D5086"/>
    <w:rsid w:val="007D5177"/>
    <w:rsid w:val="007D5F81"/>
    <w:rsid w:val="007D675B"/>
    <w:rsid w:val="007D6C46"/>
    <w:rsid w:val="007D7C42"/>
    <w:rsid w:val="007E0D7F"/>
    <w:rsid w:val="007E228D"/>
    <w:rsid w:val="007E301F"/>
    <w:rsid w:val="007E34E8"/>
    <w:rsid w:val="007E7B1E"/>
    <w:rsid w:val="007F0072"/>
    <w:rsid w:val="007F2BB4"/>
    <w:rsid w:val="007F5D85"/>
    <w:rsid w:val="007F7453"/>
    <w:rsid w:val="00800CCB"/>
    <w:rsid w:val="008022D8"/>
    <w:rsid w:val="00802935"/>
    <w:rsid w:val="00803371"/>
    <w:rsid w:val="00803F5B"/>
    <w:rsid w:val="00806325"/>
    <w:rsid w:val="0080633B"/>
    <w:rsid w:val="00807DF3"/>
    <w:rsid w:val="008101CC"/>
    <w:rsid w:val="00810310"/>
    <w:rsid w:val="00810E1D"/>
    <w:rsid w:val="00812675"/>
    <w:rsid w:val="0081316F"/>
    <w:rsid w:val="008135E2"/>
    <w:rsid w:val="00813CFC"/>
    <w:rsid w:val="00813DA2"/>
    <w:rsid w:val="00814C87"/>
    <w:rsid w:val="00815C74"/>
    <w:rsid w:val="00815DFA"/>
    <w:rsid w:val="0082144B"/>
    <w:rsid w:val="0082225F"/>
    <w:rsid w:val="00822AFA"/>
    <w:rsid w:val="00823A0F"/>
    <w:rsid w:val="00823D2B"/>
    <w:rsid w:val="00824044"/>
    <w:rsid w:val="00824D82"/>
    <w:rsid w:val="00825EDC"/>
    <w:rsid w:val="008279A0"/>
    <w:rsid w:val="0083158F"/>
    <w:rsid w:val="00831CD0"/>
    <w:rsid w:val="00832FC6"/>
    <w:rsid w:val="008330F9"/>
    <w:rsid w:val="008331FD"/>
    <w:rsid w:val="008336F4"/>
    <w:rsid w:val="00833970"/>
    <w:rsid w:val="00833B93"/>
    <w:rsid w:val="00834410"/>
    <w:rsid w:val="008346FD"/>
    <w:rsid w:val="00835249"/>
    <w:rsid w:val="0083594E"/>
    <w:rsid w:val="00836E4E"/>
    <w:rsid w:val="00837395"/>
    <w:rsid w:val="00841420"/>
    <w:rsid w:val="00842D1C"/>
    <w:rsid w:val="008435B2"/>
    <w:rsid w:val="00843A25"/>
    <w:rsid w:val="00843ACB"/>
    <w:rsid w:val="008440A9"/>
    <w:rsid w:val="0084436A"/>
    <w:rsid w:val="0084454F"/>
    <w:rsid w:val="00847240"/>
    <w:rsid w:val="008522F7"/>
    <w:rsid w:val="00854882"/>
    <w:rsid w:val="00854E72"/>
    <w:rsid w:val="008553B9"/>
    <w:rsid w:val="00855974"/>
    <w:rsid w:val="00856951"/>
    <w:rsid w:val="00856A5D"/>
    <w:rsid w:val="00856B8A"/>
    <w:rsid w:val="00860F1F"/>
    <w:rsid w:val="0086196A"/>
    <w:rsid w:val="00861DCB"/>
    <w:rsid w:val="008621D3"/>
    <w:rsid w:val="0086286F"/>
    <w:rsid w:val="0086293B"/>
    <w:rsid w:val="008629A7"/>
    <w:rsid w:val="00864BE5"/>
    <w:rsid w:val="00864C8B"/>
    <w:rsid w:val="008652F6"/>
    <w:rsid w:val="00865321"/>
    <w:rsid w:val="00865D43"/>
    <w:rsid w:val="00865D4A"/>
    <w:rsid w:val="0086694B"/>
    <w:rsid w:val="0086724D"/>
    <w:rsid w:val="00867C3C"/>
    <w:rsid w:val="008701FD"/>
    <w:rsid w:val="00870ABC"/>
    <w:rsid w:val="00870F63"/>
    <w:rsid w:val="00872A3C"/>
    <w:rsid w:val="008735BD"/>
    <w:rsid w:val="00875F53"/>
    <w:rsid w:val="008761BB"/>
    <w:rsid w:val="00877943"/>
    <w:rsid w:val="00877F81"/>
    <w:rsid w:val="00883002"/>
    <w:rsid w:val="0088639A"/>
    <w:rsid w:val="00886DEE"/>
    <w:rsid w:val="00886EAA"/>
    <w:rsid w:val="00887548"/>
    <w:rsid w:val="008878D2"/>
    <w:rsid w:val="00890713"/>
    <w:rsid w:val="00894175"/>
    <w:rsid w:val="0089464F"/>
    <w:rsid w:val="00895B9F"/>
    <w:rsid w:val="00896E3B"/>
    <w:rsid w:val="00897279"/>
    <w:rsid w:val="008979A4"/>
    <w:rsid w:val="008A0A61"/>
    <w:rsid w:val="008A29C1"/>
    <w:rsid w:val="008A3140"/>
    <w:rsid w:val="008A34C9"/>
    <w:rsid w:val="008A44A2"/>
    <w:rsid w:val="008A5C27"/>
    <w:rsid w:val="008A6B21"/>
    <w:rsid w:val="008A7581"/>
    <w:rsid w:val="008A7B04"/>
    <w:rsid w:val="008A7B92"/>
    <w:rsid w:val="008A7FEE"/>
    <w:rsid w:val="008ABD1F"/>
    <w:rsid w:val="008B0AC8"/>
    <w:rsid w:val="008B34AE"/>
    <w:rsid w:val="008B40BE"/>
    <w:rsid w:val="008B4D99"/>
    <w:rsid w:val="008B7104"/>
    <w:rsid w:val="008C0259"/>
    <w:rsid w:val="008C0492"/>
    <w:rsid w:val="008C1898"/>
    <w:rsid w:val="008C18E5"/>
    <w:rsid w:val="008C26A6"/>
    <w:rsid w:val="008C2C7B"/>
    <w:rsid w:val="008C2CF6"/>
    <w:rsid w:val="008C3684"/>
    <w:rsid w:val="008C5B92"/>
    <w:rsid w:val="008C6DCD"/>
    <w:rsid w:val="008C73C6"/>
    <w:rsid w:val="008C781C"/>
    <w:rsid w:val="008D127E"/>
    <w:rsid w:val="008D19FA"/>
    <w:rsid w:val="008D255B"/>
    <w:rsid w:val="008D2BE3"/>
    <w:rsid w:val="008D51D6"/>
    <w:rsid w:val="008D5584"/>
    <w:rsid w:val="008D60E0"/>
    <w:rsid w:val="008D6806"/>
    <w:rsid w:val="008D7B8B"/>
    <w:rsid w:val="008E1321"/>
    <w:rsid w:val="008E1398"/>
    <w:rsid w:val="008E1935"/>
    <w:rsid w:val="008E27E2"/>
    <w:rsid w:val="008E46AD"/>
    <w:rsid w:val="008E5ECD"/>
    <w:rsid w:val="008E5FBD"/>
    <w:rsid w:val="008F06EC"/>
    <w:rsid w:val="008F0E0C"/>
    <w:rsid w:val="008F0FB5"/>
    <w:rsid w:val="008F16D5"/>
    <w:rsid w:val="008F2317"/>
    <w:rsid w:val="008F4475"/>
    <w:rsid w:val="008F4A93"/>
    <w:rsid w:val="008F52FA"/>
    <w:rsid w:val="008F57A9"/>
    <w:rsid w:val="008F61AD"/>
    <w:rsid w:val="008F68ED"/>
    <w:rsid w:val="008F7FCB"/>
    <w:rsid w:val="00900ACF"/>
    <w:rsid w:val="00901447"/>
    <w:rsid w:val="0090272C"/>
    <w:rsid w:val="009027A7"/>
    <w:rsid w:val="00902AA1"/>
    <w:rsid w:val="00902B65"/>
    <w:rsid w:val="00904130"/>
    <w:rsid w:val="00905090"/>
    <w:rsid w:val="00905AB2"/>
    <w:rsid w:val="00906997"/>
    <w:rsid w:val="009079A7"/>
    <w:rsid w:val="00910EE4"/>
    <w:rsid w:val="00911A24"/>
    <w:rsid w:val="00911F97"/>
    <w:rsid w:val="009126DF"/>
    <w:rsid w:val="009150AD"/>
    <w:rsid w:val="00915C4B"/>
    <w:rsid w:val="009169D4"/>
    <w:rsid w:val="00916CAA"/>
    <w:rsid w:val="00917107"/>
    <w:rsid w:val="00917592"/>
    <w:rsid w:val="00917E27"/>
    <w:rsid w:val="00920CE9"/>
    <w:rsid w:val="00920D05"/>
    <w:rsid w:val="00920E4E"/>
    <w:rsid w:val="009221F9"/>
    <w:rsid w:val="00922461"/>
    <w:rsid w:val="00924007"/>
    <w:rsid w:val="00924E60"/>
    <w:rsid w:val="00925C0E"/>
    <w:rsid w:val="00926149"/>
    <w:rsid w:val="00926213"/>
    <w:rsid w:val="00926773"/>
    <w:rsid w:val="00927109"/>
    <w:rsid w:val="009310C0"/>
    <w:rsid w:val="00931916"/>
    <w:rsid w:val="00935732"/>
    <w:rsid w:val="00935AFC"/>
    <w:rsid w:val="009378A9"/>
    <w:rsid w:val="00937C7B"/>
    <w:rsid w:val="00940BB0"/>
    <w:rsid w:val="00942886"/>
    <w:rsid w:val="00942CEB"/>
    <w:rsid w:val="0094312E"/>
    <w:rsid w:val="0094536B"/>
    <w:rsid w:val="00952386"/>
    <w:rsid w:val="009529F9"/>
    <w:rsid w:val="00952CB0"/>
    <w:rsid w:val="00952E8C"/>
    <w:rsid w:val="00953609"/>
    <w:rsid w:val="00954884"/>
    <w:rsid w:val="00955E05"/>
    <w:rsid w:val="0095610F"/>
    <w:rsid w:val="00957782"/>
    <w:rsid w:val="00960098"/>
    <w:rsid w:val="00961352"/>
    <w:rsid w:val="009617D0"/>
    <w:rsid w:val="00961FF3"/>
    <w:rsid w:val="00962B31"/>
    <w:rsid w:val="009650CA"/>
    <w:rsid w:val="00970304"/>
    <w:rsid w:val="009725EF"/>
    <w:rsid w:val="00972EEC"/>
    <w:rsid w:val="00973FE4"/>
    <w:rsid w:val="009749D4"/>
    <w:rsid w:val="00974A0D"/>
    <w:rsid w:val="00974D0C"/>
    <w:rsid w:val="00974F59"/>
    <w:rsid w:val="009753BD"/>
    <w:rsid w:val="00976374"/>
    <w:rsid w:val="00976A34"/>
    <w:rsid w:val="00976B07"/>
    <w:rsid w:val="00977353"/>
    <w:rsid w:val="009801F7"/>
    <w:rsid w:val="00980AFC"/>
    <w:rsid w:val="009818F2"/>
    <w:rsid w:val="00981B5C"/>
    <w:rsid w:val="00983530"/>
    <w:rsid w:val="00985533"/>
    <w:rsid w:val="009866F0"/>
    <w:rsid w:val="00986A1B"/>
    <w:rsid w:val="00986F55"/>
    <w:rsid w:val="00987D30"/>
    <w:rsid w:val="0099075D"/>
    <w:rsid w:val="00994E0C"/>
    <w:rsid w:val="00994ED2"/>
    <w:rsid w:val="0099521C"/>
    <w:rsid w:val="00996041"/>
    <w:rsid w:val="00996468"/>
    <w:rsid w:val="009978C2"/>
    <w:rsid w:val="00997A54"/>
    <w:rsid w:val="009A2750"/>
    <w:rsid w:val="009A3988"/>
    <w:rsid w:val="009A3ABA"/>
    <w:rsid w:val="009A3DD1"/>
    <w:rsid w:val="009A6480"/>
    <w:rsid w:val="009A6618"/>
    <w:rsid w:val="009A6F3D"/>
    <w:rsid w:val="009A7ACC"/>
    <w:rsid w:val="009B1409"/>
    <w:rsid w:val="009B14E9"/>
    <w:rsid w:val="009B2711"/>
    <w:rsid w:val="009B2869"/>
    <w:rsid w:val="009B55AD"/>
    <w:rsid w:val="009B6B28"/>
    <w:rsid w:val="009B6F28"/>
    <w:rsid w:val="009B7027"/>
    <w:rsid w:val="009B7072"/>
    <w:rsid w:val="009C112A"/>
    <w:rsid w:val="009C16D6"/>
    <w:rsid w:val="009C23BF"/>
    <w:rsid w:val="009C30A6"/>
    <w:rsid w:val="009C3DE7"/>
    <w:rsid w:val="009C4C5E"/>
    <w:rsid w:val="009C5040"/>
    <w:rsid w:val="009C50C2"/>
    <w:rsid w:val="009C704C"/>
    <w:rsid w:val="009C7DE8"/>
    <w:rsid w:val="009C7F85"/>
    <w:rsid w:val="009D060C"/>
    <w:rsid w:val="009D067F"/>
    <w:rsid w:val="009D071E"/>
    <w:rsid w:val="009D175C"/>
    <w:rsid w:val="009D1BE5"/>
    <w:rsid w:val="009D1E65"/>
    <w:rsid w:val="009D2A3D"/>
    <w:rsid w:val="009D35F5"/>
    <w:rsid w:val="009D3B5D"/>
    <w:rsid w:val="009D4709"/>
    <w:rsid w:val="009D5AE2"/>
    <w:rsid w:val="009D5C24"/>
    <w:rsid w:val="009E24D0"/>
    <w:rsid w:val="009E3AF1"/>
    <w:rsid w:val="009E4038"/>
    <w:rsid w:val="009E4E30"/>
    <w:rsid w:val="009E5AA7"/>
    <w:rsid w:val="009E6B31"/>
    <w:rsid w:val="009E783E"/>
    <w:rsid w:val="009F1465"/>
    <w:rsid w:val="009F15BD"/>
    <w:rsid w:val="009F5180"/>
    <w:rsid w:val="009F5582"/>
    <w:rsid w:val="009F5DE8"/>
    <w:rsid w:val="009F73F6"/>
    <w:rsid w:val="00A0015A"/>
    <w:rsid w:val="00A00172"/>
    <w:rsid w:val="00A00EC1"/>
    <w:rsid w:val="00A019EC"/>
    <w:rsid w:val="00A01E47"/>
    <w:rsid w:val="00A02126"/>
    <w:rsid w:val="00A02AC3"/>
    <w:rsid w:val="00A036BA"/>
    <w:rsid w:val="00A0526B"/>
    <w:rsid w:val="00A069A2"/>
    <w:rsid w:val="00A07636"/>
    <w:rsid w:val="00A10256"/>
    <w:rsid w:val="00A1113D"/>
    <w:rsid w:val="00A122CB"/>
    <w:rsid w:val="00A13DB7"/>
    <w:rsid w:val="00A146A4"/>
    <w:rsid w:val="00A16989"/>
    <w:rsid w:val="00A2077B"/>
    <w:rsid w:val="00A20D04"/>
    <w:rsid w:val="00A2162D"/>
    <w:rsid w:val="00A21E42"/>
    <w:rsid w:val="00A22696"/>
    <w:rsid w:val="00A22973"/>
    <w:rsid w:val="00A22ABB"/>
    <w:rsid w:val="00A230B3"/>
    <w:rsid w:val="00A23808"/>
    <w:rsid w:val="00A26395"/>
    <w:rsid w:val="00A2701F"/>
    <w:rsid w:val="00A30541"/>
    <w:rsid w:val="00A30FCC"/>
    <w:rsid w:val="00A331DF"/>
    <w:rsid w:val="00A3322B"/>
    <w:rsid w:val="00A33492"/>
    <w:rsid w:val="00A343DE"/>
    <w:rsid w:val="00A34946"/>
    <w:rsid w:val="00A34B96"/>
    <w:rsid w:val="00A3540E"/>
    <w:rsid w:val="00A36259"/>
    <w:rsid w:val="00A37C99"/>
    <w:rsid w:val="00A40936"/>
    <w:rsid w:val="00A40F6A"/>
    <w:rsid w:val="00A414F9"/>
    <w:rsid w:val="00A42177"/>
    <w:rsid w:val="00A4350F"/>
    <w:rsid w:val="00A44152"/>
    <w:rsid w:val="00A4470E"/>
    <w:rsid w:val="00A44C89"/>
    <w:rsid w:val="00A452DF"/>
    <w:rsid w:val="00A46A92"/>
    <w:rsid w:val="00A46C17"/>
    <w:rsid w:val="00A47339"/>
    <w:rsid w:val="00A50662"/>
    <w:rsid w:val="00A5072F"/>
    <w:rsid w:val="00A51378"/>
    <w:rsid w:val="00A513CB"/>
    <w:rsid w:val="00A5188C"/>
    <w:rsid w:val="00A51F3A"/>
    <w:rsid w:val="00A5203F"/>
    <w:rsid w:val="00A521E4"/>
    <w:rsid w:val="00A52D89"/>
    <w:rsid w:val="00A54361"/>
    <w:rsid w:val="00A543C4"/>
    <w:rsid w:val="00A54E63"/>
    <w:rsid w:val="00A562A7"/>
    <w:rsid w:val="00A56795"/>
    <w:rsid w:val="00A570EC"/>
    <w:rsid w:val="00A57164"/>
    <w:rsid w:val="00A5766C"/>
    <w:rsid w:val="00A6095F"/>
    <w:rsid w:val="00A62347"/>
    <w:rsid w:val="00A62DE2"/>
    <w:rsid w:val="00A65A0E"/>
    <w:rsid w:val="00A674BE"/>
    <w:rsid w:val="00A676CE"/>
    <w:rsid w:val="00A70446"/>
    <w:rsid w:val="00A71C04"/>
    <w:rsid w:val="00A73365"/>
    <w:rsid w:val="00A7366D"/>
    <w:rsid w:val="00A73A7F"/>
    <w:rsid w:val="00A73F64"/>
    <w:rsid w:val="00A74725"/>
    <w:rsid w:val="00A75BAC"/>
    <w:rsid w:val="00A76470"/>
    <w:rsid w:val="00A767CB"/>
    <w:rsid w:val="00A76D42"/>
    <w:rsid w:val="00A77D09"/>
    <w:rsid w:val="00A802FC"/>
    <w:rsid w:val="00A812EB"/>
    <w:rsid w:val="00A82559"/>
    <w:rsid w:val="00A827CA"/>
    <w:rsid w:val="00A82AE1"/>
    <w:rsid w:val="00A82D79"/>
    <w:rsid w:val="00A83CF2"/>
    <w:rsid w:val="00A84603"/>
    <w:rsid w:val="00A84B66"/>
    <w:rsid w:val="00A862A6"/>
    <w:rsid w:val="00A862EC"/>
    <w:rsid w:val="00A86754"/>
    <w:rsid w:val="00A8737D"/>
    <w:rsid w:val="00A90933"/>
    <w:rsid w:val="00A9124E"/>
    <w:rsid w:val="00A9196B"/>
    <w:rsid w:val="00A9334E"/>
    <w:rsid w:val="00A934E9"/>
    <w:rsid w:val="00A94049"/>
    <w:rsid w:val="00A94548"/>
    <w:rsid w:val="00A94558"/>
    <w:rsid w:val="00A968E5"/>
    <w:rsid w:val="00A97D19"/>
    <w:rsid w:val="00AA05B0"/>
    <w:rsid w:val="00AA0724"/>
    <w:rsid w:val="00AA1C57"/>
    <w:rsid w:val="00AA1F98"/>
    <w:rsid w:val="00AA2003"/>
    <w:rsid w:val="00AA2573"/>
    <w:rsid w:val="00AA5645"/>
    <w:rsid w:val="00AA5791"/>
    <w:rsid w:val="00AA6E9C"/>
    <w:rsid w:val="00AB0129"/>
    <w:rsid w:val="00AB0306"/>
    <w:rsid w:val="00AB0391"/>
    <w:rsid w:val="00AB22E7"/>
    <w:rsid w:val="00AB24B7"/>
    <w:rsid w:val="00AB2A6D"/>
    <w:rsid w:val="00AB512C"/>
    <w:rsid w:val="00AB6817"/>
    <w:rsid w:val="00AB7682"/>
    <w:rsid w:val="00AC020F"/>
    <w:rsid w:val="00AC272D"/>
    <w:rsid w:val="00AC47B7"/>
    <w:rsid w:val="00AC5790"/>
    <w:rsid w:val="00AD1E09"/>
    <w:rsid w:val="00AD22CE"/>
    <w:rsid w:val="00AD2995"/>
    <w:rsid w:val="00AD3DA1"/>
    <w:rsid w:val="00AD3EE6"/>
    <w:rsid w:val="00AD4046"/>
    <w:rsid w:val="00AD465B"/>
    <w:rsid w:val="00AD46C6"/>
    <w:rsid w:val="00AD46FA"/>
    <w:rsid w:val="00AD76ED"/>
    <w:rsid w:val="00AE1120"/>
    <w:rsid w:val="00AE1ECF"/>
    <w:rsid w:val="00AE2BB8"/>
    <w:rsid w:val="00AE38E1"/>
    <w:rsid w:val="00AE38E8"/>
    <w:rsid w:val="00AE5157"/>
    <w:rsid w:val="00AE5432"/>
    <w:rsid w:val="00AE6CC0"/>
    <w:rsid w:val="00AE6E20"/>
    <w:rsid w:val="00AE7071"/>
    <w:rsid w:val="00AF035D"/>
    <w:rsid w:val="00AF09D8"/>
    <w:rsid w:val="00AF2DBE"/>
    <w:rsid w:val="00AF321A"/>
    <w:rsid w:val="00AF3F27"/>
    <w:rsid w:val="00AF4CD5"/>
    <w:rsid w:val="00AF4D04"/>
    <w:rsid w:val="00AF5E1C"/>
    <w:rsid w:val="00AF7CCE"/>
    <w:rsid w:val="00B0064E"/>
    <w:rsid w:val="00B00E1F"/>
    <w:rsid w:val="00B01860"/>
    <w:rsid w:val="00B022E2"/>
    <w:rsid w:val="00B0297E"/>
    <w:rsid w:val="00B02D72"/>
    <w:rsid w:val="00B038C6"/>
    <w:rsid w:val="00B03A85"/>
    <w:rsid w:val="00B03EED"/>
    <w:rsid w:val="00B04373"/>
    <w:rsid w:val="00B06646"/>
    <w:rsid w:val="00B06DDE"/>
    <w:rsid w:val="00B104AF"/>
    <w:rsid w:val="00B105E0"/>
    <w:rsid w:val="00B116BA"/>
    <w:rsid w:val="00B11998"/>
    <w:rsid w:val="00B11EB5"/>
    <w:rsid w:val="00B12FD0"/>
    <w:rsid w:val="00B16549"/>
    <w:rsid w:val="00B20F7C"/>
    <w:rsid w:val="00B21E17"/>
    <w:rsid w:val="00B21F66"/>
    <w:rsid w:val="00B22AA6"/>
    <w:rsid w:val="00B23FFC"/>
    <w:rsid w:val="00B2414C"/>
    <w:rsid w:val="00B24B38"/>
    <w:rsid w:val="00B24DF1"/>
    <w:rsid w:val="00B260E6"/>
    <w:rsid w:val="00B2676D"/>
    <w:rsid w:val="00B2740D"/>
    <w:rsid w:val="00B27800"/>
    <w:rsid w:val="00B3041F"/>
    <w:rsid w:val="00B3090E"/>
    <w:rsid w:val="00B30CEE"/>
    <w:rsid w:val="00B311E1"/>
    <w:rsid w:val="00B32689"/>
    <w:rsid w:val="00B34021"/>
    <w:rsid w:val="00B34A08"/>
    <w:rsid w:val="00B34DB3"/>
    <w:rsid w:val="00B34E85"/>
    <w:rsid w:val="00B3510A"/>
    <w:rsid w:val="00B35A02"/>
    <w:rsid w:val="00B36547"/>
    <w:rsid w:val="00B366A7"/>
    <w:rsid w:val="00B402DD"/>
    <w:rsid w:val="00B4057D"/>
    <w:rsid w:val="00B41528"/>
    <w:rsid w:val="00B43B73"/>
    <w:rsid w:val="00B43C48"/>
    <w:rsid w:val="00B43D97"/>
    <w:rsid w:val="00B43DBF"/>
    <w:rsid w:val="00B43EA9"/>
    <w:rsid w:val="00B46C57"/>
    <w:rsid w:val="00B46FFD"/>
    <w:rsid w:val="00B47761"/>
    <w:rsid w:val="00B47CB2"/>
    <w:rsid w:val="00B47D9D"/>
    <w:rsid w:val="00B5169E"/>
    <w:rsid w:val="00B51815"/>
    <w:rsid w:val="00B51F89"/>
    <w:rsid w:val="00B5252C"/>
    <w:rsid w:val="00B52D74"/>
    <w:rsid w:val="00B52EF2"/>
    <w:rsid w:val="00B53BD3"/>
    <w:rsid w:val="00B5472E"/>
    <w:rsid w:val="00B54773"/>
    <w:rsid w:val="00B57E03"/>
    <w:rsid w:val="00B57FB6"/>
    <w:rsid w:val="00B60444"/>
    <w:rsid w:val="00B60468"/>
    <w:rsid w:val="00B60B83"/>
    <w:rsid w:val="00B60C30"/>
    <w:rsid w:val="00B61FAD"/>
    <w:rsid w:val="00B62373"/>
    <w:rsid w:val="00B631EB"/>
    <w:rsid w:val="00B642F0"/>
    <w:rsid w:val="00B65B60"/>
    <w:rsid w:val="00B66EB9"/>
    <w:rsid w:val="00B67715"/>
    <w:rsid w:val="00B7045D"/>
    <w:rsid w:val="00B7097C"/>
    <w:rsid w:val="00B70EF2"/>
    <w:rsid w:val="00B71BCA"/>
    <w:rsid w:val="00B72E6D"/>
    <w:rsid w:val="00B73ABD"/>
    <w:rsid w:val="00B73D04"/>
    <w:rsid w:val="00B73FBD"/>
    <w:rsid w:val="00B746DF"/>
    <w:rsid w:val="00B75B8A"/>
    <w:rsid w:val="00B7676B"/>
    <w:rsid w:val="00B7701A"/>
    <w:rsid w:val="00B7729E"/>
    <w:rsid w:val="00B77612"/>
    <w:rsid w:val="00B80829"/>
    <w:rsid w:val="00B83383"/>
    <w:rsid w:val="00B8340E"/>
    <w:rsid w:val="00B843C6"/>
    <w:rsid w:val="00B84886"/>
    <w:rsid w:val="00B86090"/>
    <w:rsid w:val="00B87C73"/>
    <w:rsid w:val="00B8B61D"/>
    <w:rsid w:val="00B927FD"/>
    <w:rsid w:val="00B92CC7"/>
    <w:rsid w:val="00B93268"/>
    <w:rsid w:val="00B9422E"/>
    <w:rsid w:val="00B944AA"/>
    <w:rsid w:val="00B959F5"/>
    <w:rsid w:val="00B96FC3"/>
    <w:rsid w:val="00BA29C5"/>
    <w:rsid w:val="00BA2BD7"/>
    <w:rsid w:val="00BA2FA2"/>
    <w:rsid w:val="00BA33D2"/>
    <w:rsid w:val="00BA3E8D"/>
    <w:rsid w:val="00BA5305"/>
    <w:rsid w:val="00BA598D"/>
    <w:rsid w:val="00BA5F75"/>
    <w:rsid w:val="00BA7B29"/>
    <w:rsid w:val="00BB0034"/>
    <w:rsid w:val="00BB02E0"/>
    <w:rsid w:val="00BB0970"/>
    <w:rsid w:val="00BB0CBC"/>
    <w:rsid w:val="00BB1500"/>
    <w:rsid w:val="00BB1656"/>
    <w:rsid w:val="00BB38C6"/>
    <w:rsid w:val="00BB39A4"/>
    <w:rsid w:val="00BB3B57"/>
    <w:rsid w:val="00BB5C12"/>
    <w:rsid w:val="00BB77A9"/>
    <w:rsid w:val="00BB79CF"/>
    <w:rsid w:val="00BB7DB5"/>
    <w:rsid w:val="00BB7FF4"/>
    <w:rsid w:val="00BC0CA7"/>
    <w:rsid w:val="00BC0D1C"/>
    <w:rsid w:val="00BC0EA1"/>
    <w:rsid w:val="00BC2245"/>
    <w:rsid w:val="00BC2603"/>
    <w:rsid w:val="00BC2D86"/>
    <w:rsid w:val="00BC358B"/>
    <w:rsid w:val="00BC41B8"/>
    <w:rsid w:val="00BC4922"/>
    <w:rsid w:val="00BC4BF6"/>
    <w:rsid w:val="00BC61E9"/>
    <w:rsid w:val="00BC6F7D"/>
    <w:rsid w:val="00BC7DED"/>
    <w:rsid w:val="00BD01EB"/>
    <w:rsid w:val="00BD0F5F"/>
    <w:rsid w:val="00BD1E7C"/>
    <w:rsid w:val="00BD2F06"/>
    <w:rsid w:val="00BD3D62"/>
    <w:rsid w:val="00BD42E5"/>
    <w:rsid w:val="00BD4A81"/>
    <w:rsid w:val="00BD63BC"/>
    <w:rsid w:val="00BD6B99"/>
    <w:rsid w:val="00BE0400"/>
    <w:rsid w:val="00BE0956"/>
    <w:rsid w:val="00BE2944"/>
    <w:rsid w:val="00BE37D6"/>
    <w:rsid w:val="00BE3EA2"/>
    <w:rsid w:val="00BE424D"/>
    <w:rsid w:val="00BE4973"/>
    <w:rsid w:val="00BE4F01"/>
    <w:rsid w:val="00BE5939"/>
    <w:rsid w:val="00BE5E3B"/>
    <w:rsid w:val="00BE6502"/>
    <w:rsid w:val="00BF089E"/>
    <w:rsid w:val="00BF0E21"/>
    <w:rsid w:val="00BF0EB6"/>
    <w:rsid w:val="00BF1BBC"/>
    <w:rsid w:val="00BF2AAC"/>
    <w:rsid w:val="00BF476A"/>
    <w:rsid w:val="00BF538A"/>
    <w:rsid w:val="00BF6EB6"/>
    <w:rsid w:val="00C005EC"/>
    <w:rsid w:val="00C01198"/>
    <w:rsid w:val="00C01C1F"/>
    <w:rsid w:val="00C0373A"/>
    <w:rsid w:val="00C05B90"/>
    <w:rsid w:val="00C061F2"/>
    <w:rsid w:val="00C064CC"/>
    <w:rsid w:val="00C06B3B"/>
    <w:rsid w:val="00C07901"/>
    <w:rsid w:val="00C1099F"/>
    <w:rsid w:val="00C112DB"/>
    <w:rsid w:val="00C11AB9"/>
    <w:rsid w:val="00C14310"/>
    <w:rsid w:val="00C14FED"/>
    <w:rsid w:val="00C15591"/>
    <w:rsid w:val="00C1597B"/>
    <w:rsid w:val="00C16371"/>
    <w:rsid w:val="00C17FD8"/>
    <w:rsid w:val="00C207F3"/>
    <w:rsid w:val="00C20A09"/>
    <w:rsid w:val="00C23B1A"/>
    <w:rsid w:val="00C24C57"/>
    <w:rsid w:val="00C26CA0"/>
    <w:rsid w:val="00C3034A"/>
    <w:rsid w:val="00C306A1"/>
    <w:rsid w:val="00C306C8"/>
    <w:rsid w:val="00C30F95"/>
    <w:rsid w:val="00C31AC1"/>
    <w:rsid w:val="00C322CE"/>
    <w:rsid w:val="00C32786"/>
    <w:rsid w:val="00C32A9A"/>
    <w:rsid w:val="00C33B74"/>
    <w:rsid w:val="00C35A7C"/>
    <w:rsid w:val="00C367CA"/>
    <w:rsid w:val="00C3747A"/>
    <w:rsid w:val="00C3752A"/>
    <w:rsid w:val="00C376F7"/>
    <w:rsid w:val="00C3784A"/>
    <w:rsid w:val="00C37FAE"/>
    <w:rsid w:val="00C40CDC"/>
    <w:rsid w:val="00C4118B"/>
    <w:rsid w:val="00C4178A"/>
    <w:rsid w:val="00C42035"/>
    <w:rsid w:val="00C422C5"/>
    <w:rsid w:val="00C42F55"/>
    <w:rsid w:val="00C42F8A"/>
    <w:rsid w:val="00C43E04"/>
    <w:rsid w:val="00C445B0"/>
    <w:rsid w:val="00C45BA3"/>
    <w:rsid w:val="00C45BD4"/>
    <w:rsid w:val="00C469A4"/>
    <w:rsid w:val="00C46B27"/>
    <w:rsid w:val="00C50245"/>
    <w:rsid w:val="00C50C89"/>
    <w:rsid w:val="00C50E5A"/>
    <w:rsid w:val="00C50E74"/>
    <w:rsid w:val="00C522B3"/>
    <w:rsid w:val="00C525AC"/>
    <w:rsid w:val="00C52BB0"/>
    <w:rsid w:val="00C52E81"/>
    <w:rsid w:val="00C536FA"/>
    <w:rsid w:val="00C56855"/>
    <w:rsid w:val="00C62ABE"/>
    <w:rsid w:val="00C63317"/>
    <w:rsid w:val="00C6362C"/>
    <w:rsid w:val="00C65C11"/>
    <w:rsid w:val="00C66E68"/>
    <w:rsid w:val="00C66EFC"/>
    <w:rsid w:val="00C7053D"/>
    <w:rsid w:val="00C71736"/>
    <w:rsid w:val="00C72538"/>
    <w:rsid w:val="00C7479A"/>
    <w:rsid w:val="00C749FB"/>
    <w:rsid w:val="00C76A8C"/>
    <w:rsid w:val="00C7700F"/>
    <w:rsid w:val="00C77243"/>
    <w:rsid w:val="00C8083A"/>
    <w:rsid w:val="00C81E67"/>
    <w:rsid w:val="00C8309C"/>
    <w:rsid w:val="00C833FC"/>
    <w:rsid w:val="00C852B5"/>
    <w:rsid w:val="00C85558"/>
    <w:rsid w:val="00C8592D"/>
    <w:rsid w:val="00C85D1C"/>
    <w:rsid w:val="00C866E1"/>
    <w:rsid w:val="00C917E2"/>
    <w:rsid w:val="00C94891"/>
    <w:rsid w:val="00C94D14"/>
    <w:rsid w:val="00C96673"/>
    <w:rsid w:val="00C9727A"/>
    <w:rsid w:val="00C97284"/>
    <w:rsid w:val="00CA064C"/>
    <w:rsid w:val="00CA1C99"/>
    <w:rsid w:val="00CA36BD"/>
    <w:rsid w:val="00CA38F1"/>
    <w:rsid w:val="00CA5299"/>
    <w:rsid w:val="00CA69D4"/>
    <w:rsid w:val="00CB012B"/>
    <w:rsid w:val="00CB08B0"/>
    <w:rsid w:val="00CB0D4F"/>
    <w:rsid w:val="00CB1602"/>
    <w:rsid w:val="00CB21EA"/>
    <w:rsid w:val="00CB27F0"/>
    <w:rsid w:val="00CB29E5"/>
    <w:rsid w:val="00CB72C8"/>
    <w:rsid w:val="00CC0D4E"/>
    <w:rsid w:val="00CC1DD8"/>
    <w:rsid w:val="00CC2A00"/>
    <w:rsid w:val="00CC2ECA"/>
    <w:rsid w:val="00CC3205"/>
    <w:rsid w:val="00CC3ABB"/>
    <w:rsid w:val="00CC794E"/>
    <w:rsid w:val="00CD014E"/>
    <w:rsid w:val="00CD06E4"/>
    <w:rsid w:val="00CD134E"/>
    <w:rsid w:val="00CD21BC"/>
    <w:rsid w:val="00CD2E82"/>
    <w:rsid w:val="00CD48B1"/>
    <w:rsid w:val="00CD4EC0"/>
    <w:rsid w:val="00CD60CE"/>
    <w:rsid w:val="00CD66A1"/>
    <w:rsid w:val="00CD66B3"/>
    <w:rsid w:val="00CD7B04"/>
    <w:rsid w:val="00CD7C3C"/>
    <w:rsid w:val="00CDF67F"/>
    <w:rsid w:val="00CE08F2"/>
    <w:rsid w:val="00CE0B37"/>
    <w:rsid w:val="00CE0E38"/>
    <w:rsid w:val="00CE10CC"/>
    <w:rsid w:val="00CE1659"/>
    <w:rsid w:val="00CE1DB8"/>
    <w:rsid w:val="00CE1EDD"/>
    <w:rsid w:val="00CE3658"/>
    <w:rsid w:val="00CE36AD"/>
    <w:rsid w:val="00CE3985"/>
    <w:rsid w:val="00CE4CBA"/>
    <w:rsid w:val="00CE58A6"/>
    <w:rsid w:val="00CE5D96"/>
    <w:rsid w:val="00CE5EE4"/>
    <w:rsid w:val="00CE5F07"/>
    <w:rsid w:val="00CE67D0"/>
    <w:rsid w:val="00CE6E1A"/>
    <w:rsid w:val="00CE713E"/>
    <w:rsid w:val="00CF06BC"/>
    <w:rsid w:val="00CF06F1"/>
    <w:rsid w:val="00CF08D1"/>
    <w:rsid w:val="00CF16C6"/>
    <w:rsid w:val="00CF29D6"/>
    <w:rsid w:val="00CF5638"/>
    <w:rsid w:val="00CF757C"/>
    <w:rsid w:val="00D014A2"/>
    <w:rsid w:val="00D025DC"/>
    <w:rsid w:val="00D02788"/>
    <w:rsid w:val="00D03DFF"/>
    <w:rsid w:val="00D0405D"/>
    <w:rsid w:val="00D04971"/>
    <w:rsid w:val="00D04E65"/>
    <w:rsid w:val="00D054CF"/>
    <w:rsid w:val="00D07185"/>
    <w:rsid w:val="00D10AED"/>
    <w:rsid w:val="00D10D86"/>
    <w:rsid w:val="00D10E75"/>
    <w:rsid w:val="00D118B0"/>
    <w:rsid w:val="00D134FA"/>
    <w:rsid w:val="00D14DA6"/>
    <w:rsid w:val="00D14EE8"/>
    <w:rsid w:val="00D151B3"/>
    <w:rsid w:val="00D156C2"/>
    <w:rsid w:val="00D15B92"/>
    <w:rsid w:val="00D16FB4"/>
    <w:rsid w:val="00D2135C"/>
    <w:rsid w:val="00D21368"/>
    <w:rsid w:val="00D21B48"/>
    <w:rsid w:val="00D225B3"/>
    <w:rsid w:val="00D2370C"/>
    <w:rsid w:val="00D23ECA"/>
    <w:rsid w:val="00D248EB"/>
    <w:rsid w:val="00D264A8"/>
    <w:rsid w:val="00D27131"/>
    <w:rsid w:val="00D277F9"/>
    <w:rsid w:val="00D31571"/>
    <w:rsid w:val="00D329B4"/>
    <w:rsid w:val="00D34470"/>
    <w:rsid w:val="00D346CA"/>
    <w:rsid w:val="00D350D0"/>
    <w:rsid w:val="00D3543C"/>
    <w:rsid w:val="00D35856"/>
    <w:rsid w:val="00D36F51"/>
    <w:rsid w:val="00D37D85"/>
    <w:rsid w:val="00D37F47"/>
    <w:rsid w:val="00D402D4"/>
    <w:rsid w:val="00D41A69"/>
    <w:rsid w:val="00D42AC6"/>
    <w:rsid w:val="00D432AB"/>
    <w:rsid w:val="00D45462"/>
    <w:rsid w:val="00D4580D"/>
    <w:rsid w:val="00D45B0B"/>
    <w:rsid w:val="00D50EA1"/>
    <w:rsid w:val="00D539F0"/>
    <w:rsid w:val="00D53D69"/>
    <w:rsid w:val="00D54BF4"/>
    <w:rsid w:val="00D55078"/>
    <w:rsid w:val="00D558BE"/>
    <w:rsid w:val="00D565B3"/>
    <w:rsid w:val="00D56616"/>
    <w:rsid w:val="00D57301"/>
    <w:rsid w:val="00D57897"/>
    <w:rsid w:val="00D61F65"/>
    <w:rsid w:val="00D61FB8"/>
    <w:rsid w:val="00D6234F"/>
    <w:rsid w:val="00D623B9"/>
    <w:rsid w:val="00D63990"/>
    <w:rsid w:val="00D63E3D"/>
    <w:rsid w:val="00D641F2"/>
    <w:rsid w:val="00D6513E"/>
    <w:rsid w:val="00D6526E"/>
    <w:rsid w:val="00D6704E"/>
    <w:rsid w:val="00D6742E"/>
    <w:rsid w:val="00D67DA4"/>
    <w:rsid w:val="00D67DB1"/>
    <w:rsid w:val="00D71065"/>
    <w:rsid w:val="00D71997"/>
    <w:rsid w:val="00D7300C"/>
    <w:rsid w:val="00D742B5"/>
    <w:rsid w:val="00D747A8"/>
    <w:rsid w:val="00D76287"/>
    <w:rsid w:val="00D764E4"/>
    <w:rsid w:val="00D76E89"/>
    <w:rsid w:val="00D81188"/>
    <w:rsid w:val="00D81BA3"/>
    <w:rsid w:val="00D81F20"/>
    <w:rsid w:val="00D81F71"/>
    <w:rsid w:val="00D8256C"/>
    <w:rsid w:val="00D825A9"/>
    <w:rsid w:val="00D82FE2"/>
    <w:rsid w:val="00D8390F"/>
    <w:rsid w:val="00D84456"/>
    <w:rsid w:val="00D86261"/>
    <w:rsid w:val="00D871C4"/>
    <w:rsid w:val="00D90536"/>
    <w:rsid w:val="00D92268"/>
    <w:rsid w:val="00D9320F"/>
    <w:rsid w:val="00D946CC"/>
    <w:rsid w:val="00D94A65"/>
    <w:rsid w:val="00D95922"/>
    <w:rsid w:val="00D97C4F"/>
    <w:rsid w:val="00D97C86"/>
    <w:rsid w:val="00DA0478"/>
    <w:rsid w:val="00DA0DCA"/>
    <w:rsid w:val="00DA12C3"/>
    <w:rsid w:val="00DA3083"/>
    <w:rsid w:val="00DA4CA5"/>
    <w:rsid w:val="00DB02A2"/>
    <w:rsid w:val="00DB124F"/>
    <w:rsid w:val="00DB2AC6"/>
    <w:rsid w:val="00DB2CD6"/>
    <w:rsid w:val="00DB4F35"/>
    <w:rsid w:val="00DB6B64"/>
    <w:rsid w:val="00DC0213"/>
    <w:rsid w:val="00DC0FAA"/>
    <w:rsid w:val="00DC1E78"/>
    <w:rsid w:val="00DC229B"/>
    <w:rsid w:val="00DC28AA"/>
    <w:rsid w:val="00DC3C73"/>
    <w:rsid w:val="00DC419D"/>
    <w:rsid w:val="00DC55EB"/>
    <w:rsid w:val="00DC7AD1"/>
    <w:rsid w:val="00DD00AA"/>
    <w:rsid w:val="00DD0DFA"/>
    <w:rsid w:val="00DD0F9C"/>
    <w:rsid w:val="00DD14EE"/>
    <w:rsid w:val="00DD1C3C"/>
    <w:rsid w:val="00DD1E3D"/>
    <w:rsid w:val="00DD4890"/>
    <w:rsid w:val="00DD7BDB"/>
    <w:rsid w:val="00DE15A4"/>
    <w:rsid w:val="00DE1BD1"/>
    <w:rsid w:val="00DE352D"/>
    <w:rsid w:val="00DE469E"/>
    <w:rsid w:val="00DE5CBE"/>
    <w:rsid w:val="00DE6F49"/>
    <w:rsid w:val="00DE6FCE"/>
    <w:rsid w:val="00DF19D6"/>
    <w:rsid w:val="00DF44DC"/>
    <w:rsid w:val="00DF53FF"/>
    <w:rsid w:val="00DF5763"/>
    <w:rsid w:val="00DF7095"/>
    <w:rsid w:val="00E00451"/>
    <w:rsid w:val="00E01D82"/>
    <w:rsid w:val="00E033F3"/>
    <w:rsid w:val="00E0437C"/>
    <w:rsid w:val="00E043E8"/>
    <w:rsid w:val="00E04D43"/>
    <w:rsid w:val="00E057AF"/>
    <w:rsid w:val="00E05CA7"/>
    <w:rsid w:val="00E067A5"/>
    <w:rsid w:val="00E07D0A"/>
    <w:rsid w:val="00E106F8"/>
    <w:rsid w:val="00E11640"/>
    <w:rsid w:val="00E11962"/>
    <w:rsid w:val="00E1250B"/>
    <w:rsid w:val="00E13618"/>
    <w:rsid w:val="00E13664"/>
    <w:rsid w:val="00E13B38"/>
    <w:rsid w:val="00E15161"/>
    <w:rsid w:val="00E15285"/>
    <w:rsid w:val="00E15C34"/>
    <w:rsid w:val="00E15E43"/>
    <w:rsid w:val="00E16512"/>
    <w:rsid w:val="00E17AA2"/>
    <w:rsid w:val="00E203F1"/>
    <w:rsid w:val="00E205E1"/>
    <w:rsid w:val="00E20D73"/>
    <w:rsid w:val="00E2147B"/>
    <w:rsid w:val="00E21CD6"/>
    <w:rsid w:val="00E21FAC"/>
    <w:rsid w:val="00E242E4"/>
    <w:rsid w:val="00E24609"/>
    <w:rsid w:val="00E25EFB"/>
    <w:rsid w:val="00E267E8"/>
    <w:rsid w:val="00E26DCC"/>
    <w:rsid w:val="00E30757"/>
    <w:rsid w:val="00E32ACB"/>
    <w:rsid w:val="00E33349"/>
    <w:rsid w:val="00E34921"/>
    <w:rsid w:val="00E360C0"/>
    <w:rsid w:val="00E3729E"/>
    <w:rsid w:val="00E37F72"/>
    <w:rsid w:val="00E435E3"/>
    <w:rsid w:val="00E43C29"/>
    <w:rsid w:val="00E4743B"/>
    <w:rsid w:val="00E47BB8"/>
    <w:rsid w:val="00E47FCB"/>
    <w:rsid w:val="00E50526"/>
    <w:rsid w:val="00E5070B"/>
    <w:rsid w:val="00E50F66"/>
    <w:rsid w:val="00E51586"/>
    <w:rsid w:val="00E5446B"/>
    <w:rsid w:val="00E559B4"/>
    <w:rsid w:val="00E6072C"/>
    <w:rsid w:val="00E614CE"/>
    <w:rsid w:val="00E61C49"/>
    <w:rsid w:val="00E62D8C"/>
    <w:rsid w:val="00E64648"/>
    <w:rsid w:val="00E64FB9"/>
    <w:rsid w:val="00E65095"/>
    <w:rsid w:val="00E6688F"/>
    <w:rsid w:val="00E7218F"/>
    <w:rsid w:val="00E73091"/>
    <w:rsid w:val="00E74375"/>
    <w:rsid w:val="00E74788"/>
    <w:rsid w:val="00E74EC3"/>
    <w:rsid w:val="00E752A8"/>
    <w:rsid w:val="00E77904"/>
    <w:rsid w:val="00E77AA9"/>
    <w:rsid w:val="00E80B2D"/>
    <w:rsid w:val="00E80E9D"/>
    <w:rsid w:val="00E81CDF"/>
    <w:rsid w:val="00E82335"/>
    <w:rsid w:val="00E82FB3"/>
    <w:rsid w:val="00E83408"/>
    <w:rsid w:val="00E85E9F"/>
    <w:rsid w:val="00E86F66"/>
    <w:rsid w:val="00E923E1"/>
    <w:rsid w:val="00E95DA5"/>
    <w:rsid w:val="00E972FD"/>
    <w:rsid w:val="00EA095E"/>
    <w:rsid w:val="00EA1CF3"/>
    <w:rsid w:val="00EA2754"/>
    <w:rsid w:val="00EA3FA5"/>
    <w:rsid w:val="00EA43D8"/>
    <w:rsid w:val="00EA4FEF"/>
    <w:rsid w:val="00EA5023"/>
    <w:rsid w:val="00EA7239"/>
    <w:rsid w:val="00EA7E0A"/>
    <w:rsid w:val="00EB0721"/>
    <w:rsid w:val="00EB13C0"/>
    <w:rsid w:val="00EB3599"/>
    <w:rsid w:val="00EB3806"/>
    <w:rsid w:val="00EB65A0"/>
    <w:rsid w:val="00EB6D29"/>
    <w:rsid w:val="00EB6FF6"/>
    <w:rsid w:val="00EB7528"/>
    <w:rsid w:val="00EB779B"/>
    <w:rsid w:val="00EC1CF8"/>
    <w:rsid w:val="00EC1FCD"/>
    <w:rsid w:val="00EC2BF1"/>
    <w:rsid w:val="00EC3F82"/>
    <w:rsid w:val="00EC4657"/>
    <w:rsid w:val="00EC4DC1"/>
    <w:rsid w:val="00EC7A70"/>
    <w:rsid w:val="00EC7BC6"/>
    <w:rsid w:val="00ED5377"/>
    <w:rsid w:val="00ED7184"/>
    <w:rsid w:val="00ED7337"/>
    <w:rsid w:val="00EE04D3"/>
    <w:rsid w:val="00EE081A"/>
    <w:rsid w:val="00EE196A"/>
    <w:rsid w:val="00EE2A0A"/>
    <w:rsid w:val="00EE2A1A"/>
    <w:rsid w:val="00EE3232"/>
    <w:rsid w:val="00EE3575"/>
    <w:rsid w:val="00EE3BE3"/>
    <w:rsid w:val="00EE42C6"/>
    <w:rsid w:val="00EE4E5E"/>
    <w:rsid w:val="00EE5E87"/>
    <w:rsid w:val="00EE6C5C"/>
    <w:rsid w:val="00EE6FA8"/>
    <w:rsid w:val="00EE785A"/>
    <w:rsid w:val="00EF1EEA"/>
    <w:rsid w:val="00EF1F78"/>
    <w:rsid w:val="00EF274D"/>
    <w:rsid w:val="00EF278B"/>
    <w:rsid w:val="00EF2914"/>
    <w:rsid w:val="00EF2B82"/>
    <w:rsid w:val="00EF3A7D"/>
    <w:rsid w:val="00EF3BC1"/>
    <w:rsid w:val="00EF4E02"/>
    <w:rsid w:val="00EF6A50"/>
    <w:rsid w:val="00EF6D00"/>
    <w:rsid w:val="00EF74E5"/>
    <w:rsid w:val="00F00666"/>
    <w:rsid w:val="00F01101"/>
    <w:rsid w:val="00F01820"/>
    <w:rsid w:val="00F02F95"/>
    <w:rsid w:val="00F03112"/>
    <w:rsid w:val="00F03735"/>
    <w:rsid w:val="00F04780"/>
    <w:rsid w:val="00F05DCE"/>
    <w:rsid w:val="00F1025B"/>
    <w:rsid w:val="00F10F36"/>
    <w:rsid w:val="00F112C1"/>
    <w:rsid w:val="00F113EA"/>
    <w:rsid w:val="00F1267D"/>
    <w:rsid w:val="00F129B7"/>
    <w:rsid w:val="00F13511"/>
    <w:rsid w:val="00F13587"/>
    <w:rsid w:val="00F14812"/>
    <w:rsid w:val="00F1519F"/>
    <w:rsid w:val="00F1756E"/>
    <w:rsid w:val="00F1769B"/>
    <w:rsid w:val="00F176B2"/>
    <w:rsid w:val="00F20246"/>
    <w:rsid w:val="00F2026F"/>
    <w:rsid w:val="00F20FA2"/>
    <w:rsid w:val="00F21A99"/>
    <w:rsid w:val="00F2219C"/>
    <w:rsid w:val="00F22A83"/>
    <w:rsid w:val="00F23535"/>
    <w:rsid w:val="00F2380B"/>
    <w:rsid w:val="00F2444C"/>
    <w:rsid w:val="00F26798"/>
    <w:rsid w:val="00F304B3"/>
    <w:rsid w:val="00F310F8"/>
    <w:rsid w:val="00F31EE9"/>
    <w:rsid w:val="00F33A8D"/>
    <w:rsid w:val="00F33ABB"/>
    <w:rsid w:val="00F34945"/>
    <w:rsid w:val="00F349B2"/>
    <w:rsid w:val="00F35525"/>
    <w:rsid w:val="00F363C1"/>
    <w:rsid w:val="00F366EC"/>
    <w:rsid w:val="00F37489"/>
    <w:rsid w:val="00F40A07"/>
    <w:rsid w:val="00F42A9A"/>
    <w:rsid w:val="00F42F01"/>
    <w:rsid w:val="00F44F2D"/>
    <w:rsid w:val="00F46364"/>
    <w:rsid w:val="00F46416"/>
    <w:rsid w:val="00F47124"/>
    <w:rsid w:val="00F47347"/>
    <w:rsid w:val="00F47EDD"/>
    <w:rsid w:val="00F51E60"/>
    <w:rsid w:val="00F52D31"/>
    <w:rsid w:val="00F532A1"/>
    <w:rsid w:val="00F53983"/>
    <w:rsid w:val="00F545C4"/>
    <w:rsid w:val="00F547C1"/>
    <w:rsid w:val="00F56DE0"/>
    <w:rsid w:val="00F57AC7"/>
    <w:rsid w:val="00F57AD2"/>
    <w:rsid w:val="00F6286E"/>
    <w:rsid w:val="00F63C89"/>
    <w:rsid w:val="00F64EBA"/>
    <w:rsid w:val="00F67816"/>
    <w:rsid w:val="00F709B8"/>
    <w:rsid w:val="00F732A8"/>
    <w:rsid w:val="00F73B34"/>
    <w:rsid w:val="00F74D1E"/>
    <w:rsid w:val="00F76BA5"/>
    <w:rsid w:val="00F77241"/>
    <w:rsid w:val="00F77DBD"/>
    <w:rsid w:val="00F80B41"/>
    <w:rsid w:val="00F820A1"/>
    <w:rsid w:val="00F83148"/>
    <w:rsid w:val="00F84173"/>
    <w:rsid w:val="00F84960"/>
    <w:rsid w:val="00F85145"/>
    <w:rsid w:val="00F91B96"/>
    <w:rsid w:val="00F93C9E"/>
    <w:rsid w:val="00F95BE8"/>
    <w:rsid w:val="00F95F22"/>
    <w:rsid w:val="00F97CC4"/>
    <w:rsid w:val="00FA0BFA"/>
    <w:rsid w:val="00FA1BFB"/>
    <w:rsid w:val="00FA239D"/>
    <w:rsid w:val="00FA26E5"/>
    <w:rsid w:val="00FA2880"/>
    <w:rsid w:val="00FA2940"/>
    <w:rsid w:val="00FA3DBB"/>
    <w:rsid w:val="00FA3E07"/>
    <w:rsid w:val="00FA4810"/>
    <w:rsid w:val="00FA4A2B"/>
    <w:rsid w:val="00FA4BDF"/>
    <w:rsid w:val="00FA7BDB"/>
    <w:rsid w:val="00FB26EF"/>
    <w:rsid w:val="00FB3AA3"/>
    <w:rsid w:val="00FB3C31"/>
    <w:rsid w:val="00FB419E"/>
    <w:rsid w:val="00FB45E0"/>
    <w:rsid w:val="00FB565C"/>
    <w:rsid w:val="00FB6B4E"/>
    <w:rsid w:val="00FB7DD2"/>
    <w:rsid w:val="00FC0702"/>
    <w:rsid w:val="00FC1286"/>
    <w:rsid w:val="00FC2A36"/>
    <w:rsid w:val="00FC3546"/>
    <w:rsid w:val="00FC3BEF"/>
    <w:rsid w:val="00FC3EB0"/>
    <w:rsid w:val="00FC504F"/>
    <w:rsid w:val="00FD1163"/>
    <w:rsid w:val="00FD228E"/>
    <w:rsid w:val="00FD3313"/>
    <w:rsid w:val="00FD3561"/>
    <w:rsid w:val="00FD3651"/>
    <w:rsid w:val="00FD36D5"/>
    <w:rsid w:val="00FD38F5"/>
    <w:rsid w:val="00FD3D32"/>
    <w:rsid w:val="00FD4079"/>
    <w:rsid w:val="00FD5B8C"/>
    <w:rsid w:val="00FE0AC6"/>
    <w:rsid w:val="00FE319E"/>
    <w:rsid w:val="00FE3EF2"/>
    <w:rsid w:val="00FE4C69"/>
    <w:rsid w:val="00FE50F2"/>
    <w:rsid w:val="00FE572E"/>
    <w:rsid w:val="00FE58EA"/>
    <w:rsid w:val="00FE7BF2"/>
    <w:rsid w:val="00FF1A3F"/>
    <w:rsid w:val="00FF3006"/>
    <w:rsid w:val="00FF5371"/>
    <w:rsid w:val="00FF5902"/>
    <w:rsid w:val="00FF69C3"/>
    <w:rsid w:val="00FF6A6A"/>
    <w:rsid w:val="00FF71F7"/>
    <w:rsid w:val="011CD332"/>
    <w:rsid w:val="01326EBF"/>
    <w:rsid w:val="0159A1EC"/>
    <w:rsid w:val="019BBE58"/>
    <w:rsid w:val="01AA36BA"/>
    <w:rsid w:val="01B84380"/>
    <w:rsid w:val="01E7EF85"/>
    <w:rsid w:val="022B5BB6"/>
    <w:rsid w:val="0262D674"/>
    <w:rsid w:val="026D06B1"/>
    <w:rsid w:val="027A0598"/>
    <w:rsid w:val="029E3734"/>
    <w:rsid w:val="02AE9CF4"/>
    <w:rsid w:val="02C6C5AF"/>
    <w:rsid w:val="02D2209F"/>
    <w:rsid w:val="02D655A3"/>
    <w:rsid w:val="030A7251"/>
    <w:rsid w:val="030C45A3"/>
    <w:rsid w:val="030C4E1C"/>
    <w:rsid w:val="0332A97F"/>
    <w:rsid w:val="037D6FCB"/>
    <w:rsid w:val="03C5150B"/>
    <w:rsid w:val="03C75ACB"/>
    <w:rsid w:val="03DEF2B3"/>
    <w:rsid w:val="041D2C07"/>
    <w:rsid w:val="0424811A"/>
    <w:rsid w:val="042CEC06"/>
    <w:rsid w:val="045E5F38"/>
    <w:rsid w:val="04842030"/>
    <w:rsid w:val="049C69D8"/>
    <w:rsid w:val="049EF0F8"/>
    <w:rsid w:val="04B02C87"/>
    <w:rsid w:val="04C3A5DE"/>
    <w:rsid w:val="04F1FB4D"/>
    <w:rsid w:val="05124FC0"/>
    <w:rsid w:val="051612A1"/>
    <w:rsid w:val="05280E6E"/>
    <w:rsid w:val="053C869E"/>
    <w:rsid w:val="054D93BC"/>
    <w:rsid w:val="0569514F"/>
    <w:rsid w:val="0583710F"/>
    <w:rsid w:val="05AD2B5C"/>
    <w:rsid w:val="05CABE8C"/>
    <w:rsid w:val="05CB8C80"/>
    <w:rsid w:val="05F3DAC2"/>
    <w:rsid w:val="062E043A"/>
    <w:rsid w:val="0643E66D"/>
    <w:rsid w:val="064778B5"/>
    <w:rsid w:val="068643EC"/>
    <w:rsid w:val="06B38F04"/>
    <w:rsid w:val="06BCEE63"/>
    <w:rsid w:val="06F0B057"/>
    <w:rsid w:val="0701C231"/>
    <w:rsid w:val="070F3E62"/>
    <w:rsid w:val="07210E14"/>
    <w:rsid w:val="07432833"/>
    <w:rsid w:val="07724C08"/>
    <w:rsid w:val="07A771BF"/>
    <w:rsid w:val="07E5AB13"/>
    <w:rsid w:val="07FC83BD"/>
    <w:rsid w:val="08089A3F"/>
    <w:rsid w:val="0810A2DA"/>
    <w:rsid w:val="083CBEB0"/>
    <w:rsid w:val="085189CD"/>
    <w:rsid w:val="085471D5"/>
    <w:rsid w:val="08592A42"/>
    <w:rsid w:val="086DFB86"/>
    <w:rsid w:val="08C36CD7"/>
    <w:rsid w:val="08ED0C3D"/>
    <w:rsid w:val="08F8BF2A"/>
    <w:rsid w:val="09093DF5"/>
    <w:rsid w:val="09232C7F"/>
    <w:rsid w:val="095F1937"/>
    <w:rsid w:val="096FDAFB"/>
    <w:rsid w:val="098CAEE8"/>
    <w:rsid w:val="09967B6C"/>
    <w:rsid w:val="09FBB1DF"/>
    <w:rsid w:val="0A160497"/>
    <w:rsid w:val="0A3BE0F7"/>
    <w:rsid w:val="0A4647AC"/>
    <w:rsid w:val="0A4F5A4E"/>
    <w:rsid w:val="0A6FAEC1"/>
    <w:rsid w:val="0A8B3E9B"/>
    <w:rsid w:val="0A927536"/>
    <w:rsid w:val="0A94513D"/>
    <w:rsid w:val="0AC90974"/>
    <w:rsid w:val="0ADF1281"/>
    <w:rsid w:val="0AE62CE5"/>
    <w:rsid w:val="0B663DD8"/>
    <w:rsid w:val="0BB22116"/>
    <w:rsid w:val="0BDDD6FA"/>
    <w:rsid w:val="0BE27CB4"/>
    <w:rsid w:val="0BEB4CC6"/>
    <w:rsid w:val="0BF10E14"/>
    <w:rsid w:val="0BF93E58"/>
    <w:rsid w:val="0BFE1735"/>
    <w:rsid w:val="0C16CC27"/>
    <w:rsid w:val="0C3AE76A"/>
    <w:rsid w:val="0CAC1AD0"/>
    <w:rsid w:val="0D1E3B35"/>
    <w:rsid w:val="0D46EC92"/>
    <w:rsid w:val="0D4D3558"/>
    <w:rsid w:val="0D6CF01A"/>
    <w:rsid w:val="0D7F0E96"/>
    <w:rsid w:val="0D97B89B"/>
    <w:rsid w:val="0DA47D4C"/>
    <w:rsid w:val="0DB1D65C"/>
    <w:rsid w:val="0DCE1862"/>
    <w:rsid w:val="0DDE644D"/>
    <w:rsid w:val="0DF4370E"/>
    <w:rsid w:val="0E652B4F"/>
    <w:rsid w:val="0E699035"/>
    <w:rsid w:val="0E7A98C7"/>
    <w:rsid w:val="0E8778D9"/>
    <w:rsid w:val="0E8BFFB8"/>
    <w:rsid w:val="0EDBA973"/>
    <w:rsid w:val="0EDE805F"/>
    <w:rsid w:val="0EE43202"/>
    <w:rsid w:val="0F01569E"/>
    <w:rsid w:val="0F233DA2"/>
    <w:rsid w:val="0F3E92D8"/>
    <w:rsid w:val="0F5CB976"/>
    <w:rsid w:val="0F68DA25"/>
    <w:rsid w:val="0F8BC4E7"/>
    <w:rsid w:val="0F9CD44A"/>
    <w:rsid w:val="0FB1021B"/>
    <w:rsid w:val="0FB21624"/>
    <w:rsid w:val="0FF5F90A"/>
    <w:rsid w:val="1006B453"/>
    <w:rsid w:val="1008420E"/>
    <w:rsid w:val="100B2433"/>
    <w:rsid w:val="102AC46A"/>
    <w:rsid w:val="1050D023"/>
    <w:rsid w:val="10549DC0"/>
    <w:rsid w:val="10819B42"/>
    <w:rsid w:val="10968FA7"/>
    <w:rsid w:val="10C2E10C"/>
    <w:rsid w:val="10EB81D2"/>
    <w:rsid w:val="10F22519"/>
    <w:rsid w:val="10F51A71"/>
    <w:rsid w:val="1124842C"/>
    <w:rsid w:val="114C41E0"/>
    <w:rsid w:val="1167AF33"/>
    <w:rsid w:val="116CD937"/>
    <w:rsid w:val="117BE026"/>
    <w:rsid w:val="11A84703"/>
    <w:rsid w:val="11BEC907"/>
    <w:rsid w:val="11E22FFC"/>
    <w:rsid w:val="120B6266"/>
    <w:rsid w:val="12258226"/>
    <w:rsid w:val="123A536A"/>
    <w:rsid w:val="123EF7B4"/>
    <w:rsid w:val="123FE7CC"/>
    <w:rsid w:val="1272D275"/>
    <w:rsid w:val="12795305"/>
    <w:rsid w:val="129BCFE7"/>
    <w:rsid w:val="129D40EC"/>
    <w:rsid w:val="129F007A"/>
    <w:rsid w:val="12E18D00"/>
    <w:rsid w:val="12ED3E9E"/>
    <w:rsid w:val="12F6A05B"/>
    <w:rsid w:val="130121B4"/>
    <w:rsid w:val="130B0A0E"/>
    <w:rsid w:val="1347CDE7"/>
    <w:rsid w:val="135B4B6C"/>
    <w:rsid w:val="135EA988"/>
    <w:rsid w:val="13A2F5DC"/>
    <w:rsid w:val="13A93BFC"/>
    <w:rsid w:val="13CB29FE"/>
    <w:rsid w:val="13DAD497"/>
    <w:rsid w:val="13E7742B"/>
    <w:rsid w:val="140A7C17"/>
    <w:rsid w:val="14315698"/>
    <w:rsid w:val="14399366"/>
    <w:rsid w:val="1451EDC6"/>
    <w:rsid w:val="1457967F"/>
    <w:rsid w:val="1483F86C"/>
    <w:rsid w:val="148580B9"/>
    <w:rsid w:val="148F113D"/>
    <w:rsid w:val="14AF1C9B"/>
    <w:rsid w:val="14D9E536"/>
    <w:rsid w:val="15179481"/>
    <w:rsid w:val="151FBCB6"/>
    <w:rsid w:val="15607AE7"/>
    <w:rsid w:val="15877838"/>
    <w:rsid w:val="1596A538"/>
    <w:rsid w:val="15C54C7C"/>
    <w:rsid w:val="15F48CB8"/>
    <w:rsid w:val="163FDCDA"/>
    <w:rsid w:val="167A5B49"/>
    <w:rsid w:val="16956C34"/>
    <w:rsid w:val="169A0F6B"/>
    <w:rsid w:val="16A23A65"/>
    <w:rsid w:val="16A6AC08"/>
    <w:rsid w:val="16C5C725"/>
    <w:rsid w:val="16C6DA1C"/>
    <w:rsid w:val="16EDA41B"/>
    <w:rsid w:val="1704B1EB"/>
    <w:rsid w:val="17227EE2"/>
    <w:rsid w:val="173B6260"/>
    <w:rsid w:val="175E5CB4"/>
    <w:rsid w:val="177DC57C"/>
    <w:rsid w:val="179499BD"/>
    <w:rsid w:val="17A5CEED"/>
    <w:rsid w:val="17A8A06D"/>
    <w:rsid w:val="17B3F4A4"/>
    <w:rsid w:val="17F3C728"/>
    <w:rsid w:val="17F5C4C1"/>
    <w:rsid w:val="1838E536"/>
    <w:rsid w:val="187267E8"/>
    <w:rsid w:val="18A3E107"/>
    <w:rsid w:val="18BC84BE"/>
    <w:rsid w:val="18CE8DB2"/>
    <w:rsid w:val="18D4527E"/>
    <w:rsid w:val="18EB696B"/>
    <w:rsid w:val="18FBF54E"/>
    <w:rsid w:val="1939D0C7"/>
    <w:rsid w:val="1945AFC9"/>
    <w:rsid w:val="19933480"/>
    <w:rsid w:val="19C0FFEE"/>
    <w:rsid w:val="19C95E00"/>
    <w:rsid w:val="19D81176"/>
    <w:rsid w:val="19E1F302"/>
    <w:rsid w:val="1A16B1E9"/>
    <w:rsid w:val="1A1AE0E6"/>
    <w:rsid w:val="1A4D52D5"/>
    <w:rsid w:val="1A534BDE"/>
    <w:rsid w:val="1A6BE0E0"/>
    <w:rsid w:val="1A886CD9"/>
    <w:rsid w:val="1AA42FC1"/>
    <w:rsid w:val="1AAA1939"/>
    <w:rsid w:val="1AC8FEF2"/>
    <w:rsid w:val="1B2A5424"/>
    <w:rsid w:val="1B6122A2"/>
    <w:rsid w:val="1B619C11"/>
    <w:rsid w:val="1BB05A07"/>
    <w:rsid w:val="1BBFC0DD"/>
    <w:rsid w:val="1BDF5149"/>
    <w:rsid w:val="1BF54230"/>
    <w:rsid w:val="1C018C61"/>
    <w:rsid w:val="1C0B265A"/>
    <w:rsid w:val="1C12211A"/>
    <w:rsid w:val="1C31827D"/>
    <w:rsid w:val="1C342808"/>
    <w:rsid w:val="1C995D95"/>
    <w:rsid w:val="1CA89299"/>
    <w:rsid w:val="1CBDC5A8"/>
    <w:rsid w:val="1CCBE1E4"/>
    <w:rsid w:val="1CF386AE"/>
    <w:rsid w:val="1D3F6530"/>
    <w:rsid w:val="1D647BB1"/>
    <w:rsid w:val="1D6F3275"/>
    <w:rsid w:val="1D79AE9A"/>
    <w:rsid w:val="1D83212D"/>
    <w:rsid w:val="1D94A3B0"/>
    <w:rsid w:val="1D9C5E65"/>
    <w:rsid w:val="1DA6E121"/>
    <w:rsid w:val="1DD212BB"/>
    <w:rsid w:val="1DDB722A"/>
    <w:rsid w:val="1DDEC4A3"/>
    <w:rsid w:val="1DE1735D"/>
    <w:rsid w:val="1E061850"/>
    <w:rsid w:val="1E0EEA4E"/>
    <w:rsid w:val="1E1F8358"/>
    <w:rsid w:val="1E3D728E"/>
    <w:rsid w:val="1E42CF63"/>
    <w:rsid w:val="1E7DE15B"/>
    <w:rsid w:val="1E7DE967"/>
    <w:rsid w:val="1EB53154"/>
    <w:rsid w:val="1EC2AD85"/>
    <w:rsid w:val="1ECD5D92"/>
    <w:rsid w:val="1EF0ED1B"/>
    <w:rsid w:val="1EFCFE28"/>
    <w:rsid w:val="1F09E546"/>
    <w:rsid w:val="1F47E741"/>
    <w:rsid w:val="1F55E0D6"/>
    <w:rsid w:val="1F59F6D1"/>
    <w:rsid w:val="1F6103E3"/>
    <w:rsid w:val="1F994D07"/>
    <w:rsid w:val="1FA877FC"/>
    <w:rsid w:val="1FFEB02A"/>
    <w:rsid w:val="2022DF8D"/>
    <w:rsid w:val="20434836"/>
    <w:rsid w:val="205AB92C"/>
    <w:rsid w:val="209C8469"/>
    <w:rsid w:val="209CB73A"/>
    <w:rsid w:val="20A99192"/>
    <w:rsid w:val="20BFF959"/>
    <w:rsid w:val="20C60987"/>
    <w:rsid w:val="20F05A2F"/>
    <w:rsid w:val="210C37E7"/>
    <w:rsid w:val="212DFA2B"/>
    <w:rsid w:val="212F84E9"/>
    <w:rsid w:val="2134E1BE"/>
    <w:rsid w:val="215D558D"/>
    <w:rsid w:val="21630A7B"/>
    <w:rsid w:val="21806D4B"/>
    <w:rsid w:val="219DA0D7"/>
    <w:rsid w:val="21A201A6"/>
    <w:rsid w:val="21B43630"/>
    <w:rsid w:val="21BC440E"/>
    <w:rsid w:val="21BEA5A4"/>
    <w:rsid w:val="21E09C63"/>
    <w:rsid w:val="21EBA326"/>
    <w:rsid w:val="21F7B579"/>
    <w:rsid w:val="220237B0"/>
    <w:rsid w:val="2203C68B"/>
    <w:rsid w:val="2204340B"/>
    <w:rsid w:val="2208CF41"/>
    <w:rsid w:val="2232EF1C"/>
    <w:rsid w:val="2265DA14"/>
    <w:rsid w:val="226847A4"/>
    <w:rsid w:val="2270BF72"/>
    <w:rsid w:val="2285C44E"/>
    <w:rsid w:val="228CC7BC"/>
    <w:rsid w:val="22B0E359"/>
    <w:rsid w:val="22BDB907"/>
    <w:rsid w:val="22CCDDED"/>
    <w:rsid w:val="22F6953D"/>
    <w:rsid w:val="23077029"/>
    <w:rsid w:val="230DA499"/>
    <w:rsid w:val="232E8CA5"/>
    <w:rsid w:val="23417C5C"/>
    <w:rsid w:val="236447FC"/>
    <w:rsid w:val="236653F7"/>
    <w:rsid w:val="23C034C3"/>
    <w:rsid w:val="23D3C084"/>
    <w:rsid w:val="23F30F04"/>
    <w:rsid w:val="23F738CC"/>
    <w:rsid w:val="245A35FE"/>
    <w:rsid w:val="246C2295"/>
    <w:rsid w:val="24B90270"/>
    <w:rsid w:val="24C1C5BC"/>
    <w:rsid w:val="24E0DDAA"/>
    <w:rsid w:val="25156310"/>
    <w:rsid w:val="256A3900"/>
    <w:rsid w:val="257D71BD"/>
    <w:rsid w:val="2583C694"/>
    <w:rsid w:val="25B4EC7B"/>
    <w:rsid w:val="25C493BB"/>
    <w:rsid w:val="25D03DD5"/>
    <w:rsid w:val="25D10FB0"/>
    <w:rsid w:val="260A4909"/>
    <w:rsid w:val="266FCED2"/>
    <w:rsid w:val="2698D55D"/>
    <w:rsid w:val="26BC8CF4"/>
    <w:rsid w:val="2709F1F2"/>
    <w:rsid w:val="271034FA"/>
    <w:rsid w:val="271090BF"/>
    <w:rsid w:val="272891C5"/>
    <w:rsid w:val="275E9DB4"/>
    <w:rsid w:val="27841352"/>
    <w:rsid w:val="279D9BF0"/>
    <w:rsid w:val="27F1FC0A"/>
    <w:rsid w:val="283476D7"/>
    <w:rsid w:val="286207E7"/>
    <w:rsid w:val="286C9724"/>
    <w:rsid w:val="287A2475"/>
    <w:rsid w:val="28BF1B64"/>
    <w:rsid w:val="28CC0BB0"/>
    <w:rsid w:val="28D4FD9A"/>
    <w:rsid w:val="28DCCD6F"/>
    <w:rsid w:val="28F01673"/>
    <w:rsid w:val="290AACCD"/>
    <w:rsid w:val="2934F2BC"/>
    <w:rsid w:val="293B3A54"/>
    <w:rsid w:val="2958204F"/>
    <w:rsid w:val="29740CDC"/>
    <w:rsid w:val="297CA13E"/>
    <w:rsid w:val="29921F17"/>
    <w:rsid w:val="299EAF8D"/>
    <w:rsid w:val="29CD762C"/>
    <w:rsid w:val="29F11D87"/>
    <w:rsid w:val="2A0F046A"/>
    <w:rsid w:val="2A495AFC"/>
    <w:rsid w:val="2A6E0234"/>
    <w:rsid w:val="2A761AD9"/>
    <w:rsid w:val="2AAF90CB"/>
    <w:rsid w:val="2AB82263"/>
    <w:rsid w:val="2AC4620F"/>
    <w:rsid w:val="2AC50260"/>
    <w:rsid w:val="2ADA9DED"/>
    <w:rsid w:val="2ADCFBCD"/>
    <w:rsid w:val="2AF2CA2B"/>
    <w:rsid w:val="2AF6AF02"/>
    <w:rsid w:val="2AF897C9"/>
    <w:rsid w:val="2B26E6CD"/>
    <w:rsid w:val="2B6C13AF"/>
    <w:rsid w:val="2BC17C27"/>
    <w:rsid w:val="2BC936DC"/>
    <w:rsid w:val="2BE3DBAA"/>
    <w:rsid w:val="2C05076E"/>
    <w:rsid w:val="2C3B2B4D"/>
    <w:rsid w:val="2C54FEED"/>
    <w:rsid w:val="2C8635CB"/>
    <w:rsid w:val="2CC64034"/>
    <w:rsid w:val="2CDE8A39"/>
    <w:rsid w:val="2CFB294F"/>
    <w:rsid w:val="2D01CB2A"/>
    <w:rsid w:val="2D031740"/>
    <w:rsid w:val="2D0C9AB2"/>
    <w:rsid w:val="2D304F06"/>
    <w:rsid w:val="2D6DE016"/>
    <w:rsid w:val="2D72E815"/>
    <w:rsid w:val="2D869A13"/>
    <w:rsid w:val="2D93D9DF"/>
    <w:rsid w:val="2DA1A326"/>
    <w:rsid w:val="2DAA34BE"/>
    <w:rsid w:val="2DB4A580"/>
    <w:rsid w:val="2DDE8021"/>
    <w:rsid w:val="2DE4DC86"/>
    <w:rsid w:val="2E10B349"/>
    <w:rsid w:val="2E11DA08"/>
    <w:rsid w:val="2E67F19F"/>
    <w:rsid w:val="2E8B7E7F"/>
    <w:rsid w:val="2EB87CDE"/>
    <w:rsid w:val="2EC1F195"/>
    <w:rsid w:val="2EDE3F0B"/>
    <w:rsid w:val="2EE0C220"/>
    <w:rsid w:val="2EE846B9"/>
    <w:rsid w:val="2EEF65D9"/>
    <w:rsid w:val="2EF22C7D"/>
    <w:rsid w:val="2F4B545F"/>
    <w:rsid w:val="2F680A63"/>
    <w:rsid w:val="2F6BA8D2"/>
    <w:rsid w:val="2F9F72ED"/>
    <w:rsid w:val="2FBFFA01"/>
    <w:rsid w:val="2FEBB0EC"/>
    <w:rsid w:val="2FED3BAA"/>
    <w:rsid w:val="2FEF4755"/>
    <w:rsid w:val="30323299"/>
    <w:rsid w:val="303643B4"/>
    <w:rsid w:val="30B3D723"/>
    <w:rsid w:val="30C21D9D"/>
    <w:rsid w:val="30D6861D"/>
    <w:rsid w:val="30F48476"/>
    <w:rsid w:val="310B0B83"/>
    <w:rsid w:val="3113633D"/>
    <w:rsid w:val="311C18A1"/>
    <w:rsid w:val="3125CB94"/>
    <w:rsid w:val="3188D9E0"/>
    <w:rsid w:val="31B3E303"/>
    <w:rsid w:val="31CD0004"/>
    <w:rsid w:val="31DC16A3"/>
    <w:rsid w:val="31EC40CC"/>
    <w:rsid w:val="31ED9343"/>
    <w:rsid w:val="31FB6EEA"/>
    <w:rsid w:val="31FE042D"/>
    <w:rsid w:val="3203DE32"/>
    <w:rsid w:val="320D8EC3"/>
    <w:rsid w:val="321ACA06"/>
    <w:rsid w:val="32448A23"/>
    <w:rsid w:val="32BAC992"/>
    <w:rsid w:val="33452008"/>
    <w:rsid w:val="336AF22D"/>
    <w:rsid w:val="3371B4F2"/>
    <w:rsid w:val="337FAA92"/>
    <w:rsid w:val="33AC1873"/>
    <w:rsid w:val="33C5D0FA"/>
    <w:rsid w:val="33C7BF60"/>
    <w:rsid w:val="33D3B149"/>
    <w:rsid w:val="33F4FC96"/>
    <w:rsid w:val="33FDF130"/>
    <w:rsid w:val="3418CE20"/>
    <w:rsid w:val="342D10B8"/>
    <w:rsid w:val="34667B77"/>
    <w:rsid w:val="347F2884"/>
    <w:rsid w:val="349F6DED"/>
    <w:rsid w:val="34BE57C6"/>
    <w:rsid w:val="34C09DAB"/>
    <w:rsid w:val="34D71B7C"/>
    <w:rsid w:val="34EBECC0"/>
    <w:rsid w:val="34EF06C5"/>
    <w:rsid w:val="3504094E"/>
    <w:rsid w:val="350867F3"/>
    <w:rsid w:val="3521271E"/>
    <w:rsid w:val="3522F9FE"/>
    <w:rsid w:val="354ECA76"/>
    <w:rsid w:val="3555F089"/>
    <w:rsid w:val="3572950B"/>
    <w:rsid w:val="3581334E"/>
    <w:rsid w:val="358C6971"/>
    <w:rsid w:val="35940AB6"/>
    <w:rsid w:val="359D39C5"/>
    <w:rsid w:val="359E71A7"/>
    <w:rsid w:val="35A7D6D1"/>
    <w:rsid w:val="35A9F740"/>
    <w:rsid w:val="35BC8F1C"/>
    <w:rsid w:val="35C25971"/>
    <w:rsid w:val="36077381"/>
    <w:rsid w:val="361E1204"/>
    <w:rsid w:val="3629806B"/>
    <w:rsid w:val="3636ABC2"/>
    <w:rsid w:val="364F72AC"/>
    <w:rsid w:val="365304EA"/>
    <w:rsid w:val="3659C380"/>
    <w:rsid w:val="36614B64"/>
    <w:rsid w:val="3662D622"/>
    <w:rsid w:val="36832A95"/>
    <w:rsid w:val="368FD3A4"/>
    <w:rsid w:val="36BAF62D"/>
    <w:rsid w:val="36C4F95B"/>
    <w:rsid w:val="36E9949F"/>
    <w:rsid w:val="36F9A8B9"/>
    <w:rsid w:val="3717A579"/>
    <w:rsid w:val="3727DC12"/>
    <w:rsid w:val="373975A4"/>
    <w:rsid w:val="3747C8B8"/>
    <w:rsid w:val="37791E17"/>
    <w:rsid w:val="37E12744"/>
    <w:rsid w:val="37F5F888"/>
    <w:rsid w:val="383B2248"/>
    <w:rsid w:val="384F5FE5"/>
    <w:rsid w:val="3869AA88"/>
    <w:rsid w:val="386F97FE"/>
    <w:rsid w:val="389ED03F"/>
    <w:rsid w:val="389F9A88"/>
    <w:rsid w:val="38AC010D"/>
    <w:rsid w:val="39118EF9"/>
    <w:rsid w:val="395DACE6"/>
    <w:rsid w:val="39730231"/>
    <w:rsid w:val="3989A0B4"/>
    <w:rsid w:val="39C4E96C"/>
    <w:rsid w:val="3A03977E"/>
    <w:rsid w:val="3A142EE3"/>
    <w:rsid w:val="3A1B9CB0"/>
    <w:rsid w:val="3A2A8BE0"/>
    <w:rsid w:val="3A48B449"/>
    <w:rsid w:val="3A56C7F2"/>
    <w:rsid w:val="3A611719"/>
    <w:rsid w:val="3A63F3E8"/>
    <w:rsid w:val="3A8E42B0"/>
    <w:rsid w:val="3AA4D4F1"/>
    <w:rsid w:val="3ACAE772"/>
    <w:rsid w:val="3ADC6B19"/>
    <w:rsid w:val="3AF0567A"/>
    <w:rsid w:val="3AFA9461"/>
    <w:rsid w:val="3B060AAB"/>
    <w:rsid w:val="3B11C2D2"/>
    <w:rsid w:val="3B20F279"/>
    <w:rsid w:val="3B221BFB"/>
    <w:rsid w:val="3B34619D"/>
    <w:rsid w:val="3B580141"/>
    <w:rsid w:val="3B849360"/>
    <w:rsid w:val="3BA86E87"/>
    <w:rsid w:val="3BB7710C"/>
    <w:rsid w:val="3C01044C"/>
    <w:rsid w:val="3C322994"/>
    <w:rsid w:val="3CA29347"/>
    <w:rsid w:val="3CD620BF"/>
    <w:rsid w:val="3CE7311D"/>
    <w:rsid w:val="3D08649B"/>
    <w:rsid w:val="3D3DDC20"/>
    <w:rsid w:val="3D3E0CD6"/>
    <w:rsid w:val="3D52C011"/>
    <w:rsid w:val="3D61068B"/>
    <w:rsid w:val="3D685B9E"/>
    <w:rsid w:val="3D80550B"/>
    <w:rsid w:val="3DAC65C3"/>
    <w:rsid w:val="3DC54BFA"/>
    <w:rsid w:val="3DDD1752"/>
    <w:rsid w:val="3DF81D06"/>
    <w:rsid w:val="3DFF2A18"/>
    <w:rsid w:val="3E1D76D5"/>
    <w:rsid w:val="3E20D1BC"/>
    <w:rsid w:val="3E4BA8EB"/>
    <w:rsid w:val="3E75F2AB"/>
    <w:rsid w:val="3E9ECF10"/>
    <w:rsid w:val="3EA2D30F"/>
    <w:rsid w:val="3EB31AA0"/>
    <w:rsid w:val="3EB3B218"/>
    <w:rsid w:val="3EB7A453"/>
    <w:rsid w:val="3EF86269"/>
    <w:rsid w:val="3F5961A6"/>
    <w:rsid w:val="3F601637"/>
    <w:rsid w:val="3F67A820"/>
    <w:rsid w:val="3F6A0600"/>
    <w:rsid w:val="3F6EC740"/>
    <w:rsid w:val="3F718DE4"/>
    <w:rsid w:val="3FBE02CE"/>
    <w:rsid w:val="3FE43CEE"/>
    <w:rsid w:val="40154117"/>
    <w:rsid w:val="4017D4EA"/>
    <w:rsid w:val="4018C254"/>
    <w:rsid w:val="40287944"/>
    <w:rsid w:val="403098A0"/>
    <w:rsid w:val="4040954D"/>
    <w:rsid w:val="4044D26C"/>
    <w:rsid w:val="40459CB5"/>
    <w:rsid w:val="4064B086"/>
    <w:rsid w:val="40980FD5"/>
    <w:rsid w:val="40DD06C4"/>
    <w:rsid w:val="41260D33"/>
    <w:rsid w:val="41415751"/>
    <w:rsid w:val="41610055"/>
    <w:rsid w:val="416B0422"/>
    <w:rsid w:val="416E7C86"/>
    <w:rsid w:val="4175D199"/>
    <w:rsid w:val="4195233C"/>
    <w:rsid w:val="41A2CF1B"/>
    <w:rsid w:val="41F1ABCE"/>
    <w:rsid w:val="41FFF248"/>
    <w:rsid w:val="4209F615"/>
    <w:rsid w:val="4214C38C"/>
    <w:rsid w:val="4233A48C"/>
    <w:rsid w:val="424C88C2"/>
    <w:rsid w:val="424FD845"/>
    <w:rsid w:val="425244A5"/>
    <w:rsid w:val="4271E6B9"/>
    <w:rsid w:val="4282438E"/>
    <w:rsid w:val="428408CF"/>
    <w:rsid w:val="42A7F6DD"/>
    <w:rsid w:val="42BAED28"/>
    <w:rsid w:val="42C83688"/>
    <w:rsid w:val="42DA55F0"/>
    <w:rsid w:val="42E062C6"/>
    <w:rsid w:val="430AF84B"/>
    <w:rsid w:val="431A8B9F"/>
    <w:rsid w:val="4344454A"/>
    <w:rsid w:val="43550135"/>
    <w:rsid w:val="43666A21"/>
    <w:rsid w:val="437CA5FF"/>
    <w:rsid w:val="43A1362C"/>
    <w:rsid w:val="43AC0161"/>
    <w:rsid w:val="43BF2C67"/>
    <w:rsid w:val="43C77078"/>
    <w:rsid w:val="43F917AC"/>
    <w:rsid w:val="441B97F2"/>
    <w:rsid w:val="443D7723"/>
    <w:rsid w:val="4490783D"/>
    <w:rsid w:val="44A83359"/>
    <w:rsid w:val="44BC4C30"/>
    <w:rsid w:val="44C33239"/>
    <w:rsid w:val="44D56515"/>
    <w:rsid w:val="44F5F63A"/>
    <w:rsid w:val="450EA85A"/>
    <w:rsid w:val="45295A81"/>
    <w:rsid w:val="455C506D"/>
    <w:rsid w:val="45850523"/>
    <w:rsid w:val="45ACFF83"/>
    <w:rsid w:val="460C0A14"/>
    <w:rsid w:val="4614F027"/>
    <w:rsid w:val="46155A59"/>
    <w:rsid w:val="464D16A1"/>
    <w:rsid w:val="46CBDB87"/>
    <w:rsid w:val="46DB4FF6"/>
    <w:rsid w:val="473020F6"/>
    <w:rsid w:val="4742B5B9"/>
    <w:rsid w:val="4752A13C"/>
    <w:rsid w:val="476B0BF9"/>
    <w:rsid w:val="47CE6C32"/>
    <w:rsid w:val="47D69ACD"/>
    <w:rsid w:val="47F87F7E"/>
    <w:rsid w:val="4819E880"/>
    <w:rsid w:val="484FA2CB"/>
    <w:rsid w:val="4852BE9A"/>
    <w:rsid w:val="4852C121"/>
    <w:rsid w:val="4853427A"/>
    <w:rsid w:val="4880EB18"/>
    <w:rsid w:val="48A1EEAD"/>
    <w:rsid w:val="48BCA57F"/>
    <w:rsid w:val="48DF2F9E"/>
    <w:rsid w:val="48FF7A9E"/>
    <w:rsid w:val="490DEA15"/>
    <w:rsid w:val="494EA82B"/>
    <w:rsid w:val="496B9DE3"/>
    <w:rsid w:val="499C77D8"/>
    <w:rsid w:val="49E38579"/>
    <w:rsid w:val="49E42397"/>
    <w:rsid w:val="4A3E724A"/>
    <w:rsid w:val="4A66E3A2"/>
    <w:rsid w:val="4A6B86D9"/>
    <w:rsid w:val="4AB0B3BB"/>
    <w:rsid w:val="4AC8AD28"/>
    <w:rsid w:val="4ACF2C6B"/>
    <w:rsid w:val="4B256E4C"/>
    <w:rsid w:val="4B25995A"/>
    <w:rsid w:val="4B314A74"/>
    <w:rsid w:val="4B407523"/>
    <w:rsid w:val="4B6E04A8"/>
    <w:rsid w:val="4B6EBE3B"/>
    <w:rsid w:val="4B7BBADD"/>
    <w:rsid w:val="4B9A9E7F"/>
    <w:rsid w:val="4BEB7F5F"/>
    <w:rsid w:val="4BFFFC70"/>
    <w:rsid w:val="4C27CFEE"/>
    <w:rsid w:val="4C6CC6DD"/>
    <w:rsid w:val="4C9EA486"/>
    <w:rsid w:val="4CD03D5E"/>
    <w:rsid w:val="4CD60936"/>
    <w:rsid w:val="4CEF9A57"/>
    <w:rsid w:val="4CFE09CE"/>
    <w:rsid w:val="4D1445AC"/>
    <w:rsid w:val="4D5A5E60"/>
    <w:rsid w:val="4D602D07"/>
    <w:rsid w:val="4D94DC65"/>
    <w:rsid w:val="4DA523F6"/>
    <w:rsid w:val="4DB878F1"/>
    <w:rsid w:val="4DBABF83"/>
    <w:rsid w:val="4DBDB997"/>
    <w:rsid w:val="4DE067F2"/>
    <w:rsid w:val="4E01A6D2"/>
    <w:rsid w:val="4E0541FB"/>
    <w:rsid w:val="4E0918CF"/>
    <w:rsid w:val="4E252C10"/>
    <w:rsid w:val="4E3628AF"/>
    <w:rsid w:val="4E44E032"/>
    <w:rsid w:val="4E7932C7"/>
    <w:rsid w:val="4E7955E8"/>
    <w:rsid w:val="4E912C34"/>
    <w:rsid w:val="4EBC3791"/>
    <w:rsid w:val="4ECB0A52"/>
    <w:rsid w:val="4F24F83B"/>
    <w:rsid w:val="4F32CCE1"/>
    <w:rsid w:val="4F4F0800"/>
    <w:rsid w:val="4F53BFBB"/>
    <w:rsid w:val="4F5D4E7A"/>
    <w:rsid w:val="4F627461"/>
    <w:rsid w:val="4F67CBB6"/>
    <w:rsid w:val="4F7C9CFA"/>
    <w:rsid w:val="4F7D23C3"/>
    <w:rsid w:val="4FA3D027"/>
    <w:rsid w:val="4FA931B8"/>
    <w:rsid w:val="4FC193E9"/>
    <w:rsid w:val="4FC3AD1E"/>
    <w:rsid w:val="4FEC1636"/>
    <w:rsid w:val="4FEE28A7"/>
    <w:rsid w:val="500D7B44"/>
    <w:rsid w:val="501DECCD"/>
    <w:rsid w:val="501FFF96"/>
    <w:rsid w:val="5022AE0D"/>
    <w:rsid w:val="502E9357"/>
    <w:rsid w:val="5045FBD6"/>
    <w:rsid w:val="507C8EE6"/>
    <w:rsid w:val="50A57CCB"/>
    <w:rsid w:val="50B7146B"/>
    <w:rsid w:val="50C927E4"/>
    <w:rsid w:val="50D3CD3E"/>
    <w:rsid w:val="50EF47D6"/>
    <w:rsid w:val="5113DACF"/>
    <w:rsid w:val="5140F65A"/>
    <w:rsid w:val="514141B4"/>
    <w:rsid w:val="515673DE"/>
    <w:rsid w:val="51A8E6FE"/>
    <w:rsid w:val="52050E6B"/>
    <w:rsid w:val="52166C2C"/>
    <w:rsid w:val="5236C75A"/>
    <w:rsid w:val="52793BE3"/>
    <w:rsid w:val="527ABEA5"/>
    <w:rsid w:val="527F53AF"/>
    <w:rsid w:val="5286A8C2"/>
    <w:rsid w:val="533DC6F3"/>
    <w:rsid w:val="534C1288"/>
    <w:rsid w:val="5359B757"/>
    <w:rsid w:val="53747768"/>
    <w:rsid w:val="53B71077"/>
    <w:rsid w:val="53C66BD3"/>
    <w:rsid w:val="53D5FA50"/>
    <w:rsid w:val="53E6D53C"/>
    <w:rsid w:val="5405ED2A"/>
    <w:rsid w:val="5428737B"/>
    <w:rsid w:val="5455D93B"/>
    <w:rsid w:val="5458BE12"/>
    <w:rsid w:val="54806982"/>
    <w:rsid w:val="5498DA4E"/>
    <w:rsid w:val="549C8417"/>
    <w:rsid w:val="54FF3EC8"/>
    <w:rsid w:val="5504598C"/>
    <w:rsid w:val="5563E9D9"/>
    <w:rsid w:val="556F6A84"/>
    <w:rsid w:val="55952331"/>
    <w:rsid w:val="559BA850"/>
    <w:rsid w:val="55A582AC"/>
    <w:rsid w:val="55B9976E"/>
    <w:rsid w:val="55BBF4A6"/>
    <w:rsid w:val="55E560E2"/>
    <w:rsid w:val="55F36B1E"/>
    <w:rsid w:val="561920DF"/>
    <w:rsid w:val="56212F48"/>
    <w:rsid w:val="563A568A"/>
    <w:rsid w:val="56719C25"/>
    <w:rsid w:val="567E15B0"/>
    <w:rsid w:val="568CEA05"/>
    <w:rsid w:val="56D0EA19"/>
    <w:rsid w:val="57908B62"/>
    <w:rsid w:val="5799467F"/>
    <w:rsid w:val="57D4013C"/>
    <w:rsid w:val="57D707CC"/>
    <w:rsid w:val="57DFFE33"/>
    <w:rsid w:val="57FB69B8"/>
    <w:rsid w:val="5813A34F"/>
    <w:rsid w:val="581E18B2"/>
    <w:rsid w:val="581E8176"/>
    <w:rsid w:val="58293183"/>
    <w:rsid w:val="58301916"/>
    <w:rsid w:val="583E02C7"/>
    <w:rsid w:val="58C4AB12"/>
    <w:rsid w:val="58D7185F"/>
    <w:rsid w:val="5909A201"/>
    <w:rsid w:val="594F984A"/>
    <w:rsid w:val="59548D3D"/>
    <w:rsid w:val="5997C02B"/>
    <w:rsid w:val="599B17C3"/>
    <w:rsid w:val="59A51AF1"/>
    <w:rsid w:val="59B4539C"/>
    <w:rsid w:val="59E89D7A"/>
    <w:rsid w:val="59F50C4C"/>
    <w:rsid w:val="5A0F54EB"/>
    <w:rsid w:val="5A170F62"/>
    <w:rsid w:val="5A21A7CC"/>
    <w:rsid w:val="5A2FD318"/>
    <w:rsid w:val="5A5E09D6"/>
    <w:rsid w:val="5A83D0F6"/>
    <w:rsid w:val="5A89CE1C"/>
    <w:rsid w:val="5A8B58DA"/>
    <w:rsid w:val="5A8C0F2D"/>
    <w:rsid w:val="5AA9728E"/>
    <w:rsid w:val="5AD28CB0"/>
    <w:rsid w:val="5AE90ACE"/>
    <w:rsid w:val="5B1B43DE"/>
    <w:rsid w:val="5B1F6DA6"/>
    <w:rsid w:val="5B28C00F"/>
    <w:rsid w:val="5B333D4B"/>
    <w:rsid w:val="5B58E6E2"/>
    <w:rsid w:val="5B5D4857"/>
    <w:rsid w:val="5B6EAC7E"/>
    <w:rsid w:val="5B7357B7"/>
    <w:rsid w:val="5B75BBE5"/>
    <w:rsid w:val="5B7776A1"/>
    <w:rsid w:val="5BB60143"/>
    <w:rsid w:val="5BC1AE05"/>
    <w:rsid w:val="5BFA394E"/>
    <w:rsid w:val="5C0EDF48"/>
    <w:rsid w:val="5C1103CB"/>
    <w:rsid w:val="5C2595A4"/>
    <w:rsid w:val="5C362E0F"/>
    <w:rsid w:val="5C49C468"/>
    <w:rsid w:val="5C4DFC99"/>
    <w:rsid w:val="5C97601D"/>
    <w:rsid w:val="5CA573C6"/>
    <w:rsid w:val="5CC42EF5"/>
    <w:rsid w:val="5D199346"/>
    <w:rsid w:val="5D1D0EF9"/>
    <w:rsid w:val="5D21E573"/>
    <w:rsid w:val="5D4BF989"/>
    <w:rsid w:val="5D620113"/>
    <w:rsid w:val="5D641E10"/>
    <w:rsid w:val="5D7D6B35"/>
    <w:rsid w:val="5D7D9E06"/>
    <w:rsid w:val="5D9CC15A"/>
    <w:rsid w:val="5DA4912D"/>
    <w:rsid w:val="5DDF8E6E"/>
    <w:rsid w:val="5DF272AA"/>
    <w:rsid w:val="5DFB00DE"/>
    <w:rsid w:val="5E16A1D4"/>
    <w:rsid w:val="5ECE90C0"/>
    <w:rsid w:val="5ED5CD4A"/>
    <w:rsid w:val="5EE3E60B"/>
    <w:rsid w:val="5EE88847"/>
    <w:rsid w:val="5F17A7FF"/>
    <w:rsid w:val="5F6BCF36"/>
    <w:rsid w:val="5F755BCD"/>
    <w:rsid w:val="5F8348DA"/>
    <w:rsid w:val="5FA081D4"/>
    <w:rsid w:val="5FB832B9"/>
    <w:rsid w:val="5FBE5D80"/>
    <w:rsid w:val="5FC35156"/>
    <w:rsid w:val="5FD0066D"/>
    <w:rsid w:val="5FEE4781"/>
    <w:rsid w:val="5FF4A94E"/>
    <w:rsid w:val="600C41D5"/>
    <w:rsid w:val="60149ACD"/>
    <w:rsid w:val="6027A426"/>
    <w:rsid w:val="602B59C3"/>
    <w:rsid w:val="6056F262"/>
    <w:rsid w:val="6073C65C"/>
    <w:rsid w:val="609F020B"/>
    <w:rsid w:val="60BA71A5"/>
    <w:rsid w:val="60D6D89A"/>
    <w:rsid w:val="610470AB"/>
    <w:rsid w:val="61201700"/>
    <w:rsid w:val="614E4547"/>
    <w:rsid w:val="6162903E"/>
    <w:rsid w:val="61AD3E18"/>
    <w:rsid w:val="61D883FF"/>
    <w:rsid w:val="61DF9542"/>
    <w:rsid w:val="61E799EB"/>
    <w:rsid w:val="6206944A"/>
    <w:rsid w:val="620F60CA"/>
    <w:rsid w:val="621A01EB"/>
    <w:rsid w:val="621A799C"/>
    <w:rsid w:val="622742C3"/>
    <w:rsid w:val="62315B07"/>
    <w:rsid w:val="626680BE"/>
    <w:rsid w:val="6274C738"/>
    <w:rsid w:val="62846E78"/>
    <w:rsid w:val="62897B12"/>
    <w:rsid w:val="62B79EE0"/>
    <w:rsid w:val="62BED1DF"/>
    <w:rsid w:val="62E370A8"/>
    <w:rsid w:val="62E6BBA9"/>
    <w:rsid w:val="62F97DE1"/>
    <w:rsid w:val="631040C7"/>
    <w:rsid w:val="6319F9DF"/>
    <w:rsid w:val="636B1A40"/>
    <w:rsid w:val="63752538"/>
    <w:rsid w:val="6378FFF2"/>
    <w:rsid w:val="637F508B"/>
    <w:rsid w:val="639E9A4F"/>
    <w:rsid w:val="63D611C7"/>
    <w:rsid w:val="63E3913E"/>
    <w:rsid w:val="64555BB7"/>
    <w:rsid w:val="6458A1E9"/>
    <w:rsid w:val="64658ECE"/>
    <w:rsid w:val="6478233A"/>
    <w:rsid w:val="648AB7D8"/>
    <w:rsid w:val="6493950B"/>
    <w:rsid w:val="64978C02"/>
    <w:rsid w:val="649AEA1E"/>
    <w:rsid w:val="64A64931"/>
    <w:rsid w:val="64C42939"/>
    <w:rsid w:val="64D45A8B"/>
    <w:rsid w:val="64F4E522"/>
    <w:rsid w:val="65250ACD"/>
    <w:rsid w:val="653799BA"/>
    <w:rsid w:val="653FAF9B"/>
    <w:rsid w:val="657B8D6D"/>
    <w:rsid w:val="65EF990F"/>
    <w:rsid w:val="65FA0CE4"/>
    <w:rsid w:val="667162E6"/>
    <w:rsid w:val="668D9FA9"/>
    <w:rsid w:val="66AF3AB5"/>
    <w:rsid w:val="66BC81B3"/>
    <w:rsid w:val="66DBEF03"/>
    <w:rsid w:val="66EADF3B"/>
    <w:rsid w:val="6719867F"/>
    <w:rsid w:val="672A1871"/>
    <w:rsid w:val="675CE60A"/>
    <w:rsid w:val="677F4599"/>
    <w:rsid w:val="6789DA39"/>
    <w:rsid w:val="678F8D2A"/>
    <w:rsid w:val="679FB1B0"/>
    <w:rsid w:val="67B2A4E8"/>
    <w:rsid w:val="67D1C553"/>
    <w:rsid w:val="67D4D4F3"/>
    <w:rsid w:val="68060B4E"/>
    <w:rsid w:val="681CB578"/>
    <w:rsid w:val="6835D430"/>
    <w:rsid w:val="687DDEF8"/>
    <w:rsid w:val="689066AC"/>
    <w:rsid w:val="68921A54"/>
    <w:rsid w:val="68A7CE8A"/>
    <w:rsid w:val="68C02D8E"/>
    <w:rsid w:val="690A0622"/>
    <w:rsid w:val="694ED8BB"/>
    <w:rsid w:val="6993D0DF"/>
    <w:rsid w:val="699AC14B"/>
    <w:rsid w:val="69FB69D0"/>
    <w:rsid w:val="6A28D8F1"/>
    <w:rsid w:val="6A5FC054"/>
    <w:rsid w:val="6A6905C7"/>
    <w:rsid w:val="6A813551"/>
    <w:rsid w:val="6A8236FD"/>
    <w:rsid w:val="6A8943AB"/>
    <w:rsid w:val="6AB9A5B2"/>
    <w:rsid w:val="6AC6E74E"/>
    <w:rsid w:val="6B09A3BC"/>
    <w:rsid w:val="6B183BDB"/>
    <w:rsid w:val="6B1C321D"/>
    <w:rsid w:val="6B362D05"/>
    <w:rsid w:val="6B632A87"/>
    <w:rsid w:val="6B75D059"/>
    <w:rsid w:val="6B7AA1E9"/>
    <w:rsid w:val="6B83860F"/>
    <w:rsid w:val="6BE659CF"/>
    <w:rsid w:val="6BFCEE59"/>
    <w:rsid w:val="6C094DA8"/>
    <w:rsid w:val="6C3B21F6"/>
    <w:rsid w:val="6C591889"/>
    <w:rsid w:val="6C8723F9"/>
    <w:rsid w:val="6C8E9ECA"/>
    <w:rsid w:val="6CF52315"/>
    <w:rsid w:val="6D2507FE"/>
    <w:rsid w:val="6D42A224"/>
    <w:rsid w:val="6D5B1822"/>
    <w:rsid w:val="6D73B1E0"/>
    <w:rsid w:val="6DA5DFCC"/>
    <w:rsid w:val="6DCB5594"/>
    <w:rsid w:val="6DE165FF"/>
    <w:rsid w:val="6DE50600"/>
    <w:rsid w:val="6DEE1025"/>
    <w:rsid w:val="6DFFDE0D"/>
    <w:rsid w:val="6E283F60"/>
    <w:rsid w:val="6E4D2B77"/>
    <w:rsid w:val="6E7ECDEF"/>
    <w:rsid w:val="6E82A870"/>
    <w:rsid w:val="6E8C4EDC"/>
    <w:rsid w:val="6EB072B8"/>
    <w:rsid w:val="6EBB72F4"/>
    <w:rsid w:val="6F0CC8F4"/>
    <w:rsid w:val="6F164498"/>
    <w:rsid w:val="6F16D84F"/>
    <w:rsid w:val="6F17F728"/>
    <w:rsid w:val="6F1E2D62"/>
    <w:rsid w:val="6F2F7974"/>
    <w:rsid w:val="6F448EF9"/>
    <w:rsid w:val="6F5FDEBE"/>
    <w:rsid w:val="6FF49A13"/>
    <w:rsid w:val="6FFD42E2"/>
    <w:rsid w:val="70167EC4"/>
    <w:rsid w:val="703632E6"/>
    <w:rsid w:val="708E7B92"/>
    <w:rsid w:val="7091BFD2"/>
    <w:rsid w:val="70B2430E"/>
    <w:rsid w:val="70E21081"/>
    <w:rsid w:val="71058077"/>
    <w:rsid w:val="71292B90"/>
    <w:rsid w:val="71398C76"/>
    <w:rsid w:val="714139C9"/>
    <w:rsid w:val="715383F7"/>
    <w:rsid w:val="71CB12DB"/>
    <w:rsid w:val="71EFDCB2"/>
    <w:rsid w:val="71F7DD8C"/>
    <w:rsid w:val="71FD321E"/>
    <w:rsid w:val="726BF850"/>
    <w:rsid w:val="726D0204"/>
    <w:rsid w:val="726D62EA"/>
    <w:rsid w:val="72747600"/>
    <w:rsid w:val="7292D888"/>
    <w:rsid w:val="729A50BC"/>
    <w:rsid w:val="729E5763"/>
    <w:rsid w:val="72A11E07"/>
    <w:rsid w:val="72B0BC6E"/>
    <w:rsid w:val="72CEB301"/>
    <w:rsid w:val="730DAE0D"/>
    <w:rsid w:val="7313A9F0"/>
    <w:rsid w:val="733CCD17"/>
    <w:rsid w:val="73426501"/>
    <w:rsid w:val="736C40C9"/>
    <w:rsid w:val="73778AB8"/>
    <w:rsid w:val="7384A569"/>
    <w:rsid w:val="73B29BE3"/>
    <w:rsid w:val="73F3FD8C"/>
    <w:rsid w:val="7416AB5F"/>
    <w:rsid w:val="74286A3B"/>
    <w:rsid w:val="746F2B92"/>
    <w:rsid w:val="749027B4"/>
    <w:rsid w:val="749718F3"/>
    <w:rsid w:val="74A85BD0"/>
    <w:rsid w:val="74A889E5"/>
    <w:rsid w:val="74B23E83"/>
    <w:rsid w:val="74CD5E54"/>
    <w:rsid w:val="74E743EF"/>
    <w:rsid w:val="754E636B"/>
    <w:rsid w:val="7584B812"/>
    <w:rsid w:val="758A8B9C"/>
    <w:rsid w:val="75A43963"/>
    <w:rsid w:val="75A8632B"/>
    <w:rsid w:val="75D8BEC9"/>
    <w:rsid w:val="75F020BE"/>
    <w:rsid w:val="75FF0F20"/>
    <w:rsid w:val="7609765F"/>
    <w:rsid w:val="762C8537"/>
    <w:rsid w:val="76356887"/>
    <w:rsid w:val="7638C172"/>
    <w:rsid w:val="763BB580"/>
    <w:rsid w:val="76952DD5"/>
    <w:rsid w:val="76AC1DA6"/>
    <w:rsid w:val="76BCDA7C"/>
    <w:rsid w:val="76C3C6CB"/>
    <w:rsid w:val="76C42F8F"/>
    <w:rsid w:val="7738EB43"/>
    <w:rsid w:val="774C004F"/>
    <w:rsid w:val="7767D469"/>
    <w:rsid w:val="778DDAEE"/>
    <w:rsid w:val="77C730FE"/>
    <w:rsid w:val="77F68846"/>
    <w:rsid w:val="780F8609"/>
    <w:rsid w:val="78117492"/>
    <w:rsid w:val="7812643B"/>
    <w:rsid w:val="781A4C6E"/>
    <w:rsid w:val="7822D5C4"/>
    <w:rsid w:val="783B18F1"/>
    <w:rsid w:val="785B6D64"/>
    <w:rsid w:val="7873B7AB"/>
    <w:rsid w:val="78E23319"/>
    <w:rsid w:val="790D473A"/>
    <w:rsid w:val="790D98E7"/>
    <w:rsid w:val="7919FEB1"/>
    <w:rsid w:val="79228785"/>
    <w:rsid w:val="796B880C"/>
    <w:rsid w:val="79749645"/>
    <w:rsid w:val="7981EF55"/>
    <w:rsid w:val="7A11BD9B"/>
    <w:rsid w:val="7A1C2709"/>
    <w:rsid w:val="7A3D1614"/>
    <w:rsid w:val="7A585C06"/>
    <w:rsid w:val="7A8F5D55"/>
    <w:rsid w:val="7A8FBB0A"/>
    <w:rsid w:val="7ABC09FD"/>
    <w:rsid w:val="7AF0B95B"/>
    <w:rsid w:val="7AFEA30C"/>
    <w:rsid w:val="7B114882"/>
    <w:rsid w:val="7B1E243E"/>
    <w:rsid w:val="7B496D85"/>
    <w:rsid w:val="7B4BA885"/>
    <w:rsid w:val="7B5FC7FC"/>
    <w:rsid w:val="7BA648FE"/>
    <w:rsid w:val="7BA8355C"/>
    <w:rsid w:val="7BBEB1FE"/>
    <w:rsid w:val="7BBF7430"/>
    <w:rsid w:val="7C16C119"/>
    <w:rsid w:val="7C1E3074"/>
    <w:rsid w:val="7C4E234E"/>
    <w:rsid w:val="7C50E9F2"/>
    <w:rsid w:val="7C930330"/>
    <w:rsid w:val="7C95E0E1"/>
    <w:rsid w:val="7CF730F8"/>
    <w:rsid w:val="7D070230"/>
    <w:rsid w:val="7D514811"/>
    <w:rsid w:val="7D725109"/>
    <w:rsid w:val="7D776BE3"/>
    <w:rsid w:val="7DDD6EE1"/>
    <w:rsid w:val="7E08AED4"/>
    <w:rsid w:val="7E275FC9"/>
    <w:rsid w:val="7E6CF8FF"/>
    <w:rsid w:val="7E6D59E5"/>
    <w:rsid w:val="7E8076CF"/>
    <w:rsid w:val="7EA6A08B"/>
    <w:rsid w:val="7EBD6B08"/>
    <w:rsid w:val="7EBFCD05"/>
    <w:rsid w:val="7ED03E8E"/>
    <w:rsid w:val="7ED2BE48"/>
    <w:rsid w:val="7F13A0EB"/>
    <w:rsid w:val="7F13ACB2"/>
    <w:rsid w:val="7F706332"/>
    <w:rsid w:val="7F77ABAB"/>
    <w:rsid w:val="7F9CEA18"/>
    <w:rsid w:val="7FB5BB07"/>
    <w:rsid w:val="7FD4720F"/>
    <w:rsid w:val="7FE09CD3"/>
    <w:rsid w:val="7FE97624"/>
    <w:rsid w:val="7FFA51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A1C2"/>
  <w15:chartTrackingRefBased/>
  <w15:docId w15:val="{CDCAE587-B291-4942-9142-B04882D3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5DE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D871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222F21"/>
    <w:pPr>
      <w:tabs>
        <w:tab w:val="center" w:pos="4153"/>
        <w:tab w:val="right" w:pos="8306"/>
      </w:tabs>
    </w:pPr>
  </w:style>
  <w:style w:type="character" w:customStyle="1" w:styleId="GalveneRakstz">
    <w:name w:val="Galvene Rakstz."/>
    <w:basedOn w:val="Noklusjumarindkopasfonts"/>
    <w:link w:val="Galvene"/>
    <w:uiPriority w:val="99"/>
    <w:rsid w:val="00222F21"/>
    <w:rPr>
      <w:rFonts w:ascii="Times New Roman" w:eastAsia="Times New Roman" w:hAnsi="Times New Roman" w:cs="Times New Roman"/>
      <w:sz w:val="24"/>
      <w:szCs w:val="24"/>
      <w:lang w:eastAsia="lv-LV"/>
    </w:rPr>
  </w:style>
  <w:style w:type="paragraph" w:styleId="Kjene">
    <w:name w:val="footer"/>
    <w:basedOn w:val="Parasts"/>
    <w:link w:val="KjeneRakstz"/>
    <w:rsid w:val="00222F21"/>
    <w:pPr>
      <w:tabs>
        <w:tab w:val="center" w:pos="4153"/>
        <w:tab w:val="right" w:pos="8306"/>
      </w:tabs>
    </w:pPr>
  </w:style>
  <w:style w:type="character" w:customStyle="1" w:styleId="KjeneRakstz">
    <w:name w:val="Kājene Rakstz."/>
    <w:basedOn w:val="Noklusjumarindkopasfonts"/>
    <w:link w:val="Kjene"/>
    <w:rsid w:val="00222F21"/>
    <w:rPr>
      <w:rFonts w:ascii="Times New Roman" w:eastAsia="Times New Roman" w:hAnsi="Times New Roman" w:cs="Times New Roman"/>
      <w:sz w:val="24"/>
      <w:szCs w:val="24"/>
      <w:lang w:eastAsia="lv-LV"/>
    </w:rPr>
  </w:style>
  <w:style w:type="character" w:styleId="Lappusesnumurs">
    <w:name w:val="page number"/>
    <w:basedOn w:val="Noklusjumarindkopasfonts"/>
    <w:rsid w:val="00222F21"/>
  </w:style>
  <w:style w:type="paragraph" w:customStyle="1" w:styleId="naisf">
    <w:name w:val="naisf"/>
    <w:basedOn w:val="Parasts"/>
    <w:rsid w:val="00222F21"/>
    <w:pPr>
      <w:spacing w:before="51" w:after="51"/>
      <w:ind w:firstLine="254"/>
      <w:jc w:val="both"/>
    </w:pPr>
  </w:style>
  <w:style w:type="character" w:styleId="Hipersaite">
    <w:name w:val="Hyperlink"/>
    <w:basedOn w:val="Noklusjumarindkopasfonts"/>
    <w:uiPriority w:val="99"/>
    <w:unhideWhenUsed/>
    <w:qFormat/>
    <w:rsid w:val="00222F21"/>
    <w:rPr>
      <w:color w:val="0563C1" w:themeColor="hyperlink"/>
      <w:u w:val="single"/>
    </w:rPr>
  </w:style>
  <w:style w:type="table" w:styleId="Reatabula">
    <w:name w:val="Table Grid"/>
    <w:basedOn w:val="Parastatabula"/>
    <w:uiPriority w:val="59"/>
    <w:rsid w:val="00222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H&amp;P List Paragraph,Akapit z listą BS,Numbered Para 1,Dot pt,No Spacing1,List Paragraph Char Char Char,Indicator Text,List Paragraph1,Bullet 1,Bullet Points,MAIN CONTENT,IFCL - List Paragraph,List Paragraph12,Syle 1,OBC Bullet,L"/>
    <w:basedOn w:val="Parasts"/>
    <w:link w:val="SarakstarindkopaRakstz"/>
    <w:uiPriority w:val="34"/>
    <w:qFormat/>
    <w:rsid w:val="00222F21"/>
    <w:pPr>
      <w:spacing w:after="200" w:line="276" w:lineRule="auto"/>
      <w:ind w:left="720"/>
      <w:contextualSpacing/>
    </w:pPr>
    <w:rPr>
      <w:rFonts w:ascii="Calibri" w:eastAsia="Calibri" w:hAnsi="Calibri"/>
      <w:sz w:val="22"/>
      <w:szCs w:val="22"/>
      <w:lang w:eastAsia="en-US"/>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f,Char10"/>
    <w:basedOn w:val="Parasts"/>
    <w:link w:val="VrestekstsRakstz"/>
    <w:uiPriority w:val="99"/>
    <w:qFormat/>
    <w:rsid w:val="00222F21"/>
    <w:pPr>
      <w:suppressAutoHyphens/>
      <w:spacing w:after="200" w:line="276" w:lineRule="auto"/>
    </w:pPr>
    <w:rPr>
      <w:rFonts w:ascii="Calibri" w:eastAsia="Calibri" w:hAnsi="Calibri"/>
      <w:sz w:val="20"/>
      <w:szCs w:val="20"/>
      <w:lang w:val="en-GB" w:eastAsia="ar-SA"/>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f Rakstz."/>
    <w:basedOn w:val="Noklusjumarindkopasfonts"/>
    <w:link w:val="Vresteksts"/>
    <w:uiPriority w:val="99"/>
    <w:rsid w:val="00222F21"/>
    <w:rPr>
      <w:rFonts w:ascii="Calibri" w:eastAsia="Calibri" w:hAnsi="Calibri" w:cs="Times New Roman"/>
      <w:sz w:val="20"/>
      <w:szCs w:val="20"/>
      <w:lang w:val="en-GB" w:eastAsia="ar-S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symbolCarZchn"/>
    <w:uiPriority w:val="99"/>
    <w:qFormat/>
    <w:rsid w:val="00222F21"/>
    <w:rPr>
      <w:rFonts w:cs="Times New Roman"/>
      <w:vertAlign w:val="superscript"/>
    </w:rPr>
  </w:style>
  <w:style w:type="character" w:styleId="Komentraatsauce">
    <w:name w:val="annotation reference"/>
    <w:basedOn w:val="Noklusjumarindkopasfonts"/>
    <w:uiPriority w:val="99"/>
    <w:unhideWhenUsed/>
    <w:rsid w:val="000F1413"/>
    <w:rPr>
      <w:sz w:val="16"/>
      <w:szCs w:val="16"/>
    </w:rPr>
  </w:style>
  <w:style w:type="paragraph" w:styleId="Komentrateksts">
    <w:name w:val="annotation text"/>
    <w:basedOn w:val="Parasts"/>
    <w:link w:val="KomentratekstsRakstz"/>
    <w:unhideWhenUsed/>
    <w:rsid w:val="000F1413"/>
    <w:rPr>
      <w:sz w:val="20"/>
      <w:szCs w:val="20"/>
    </w:rPr>
  </w:style>
  <w:style w:type="character" w:customStyle="1" w:styleId="KomentratekstsRakstz">
    <w:name w:val="Komentāra teksts Rakstz."/>
    <w:basedOn w:val="Noklusjumarindkopasfonts"/>
    <w:link w:val="Komentrateksts"/>
    <w:rsid w:val="000F141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F1413"/>
    <w:rPr>
      <w:b/>
      <w:bCs/>
    </w:rPr>
  </w:style>
  <w:style w:type="character" w:customStyle="1" w:styleId="KomentratmaRakstz">
    <w:name w:val="Komentāra tēma Rakstz."/>
    <w:basedOn w:val="KomentratekstsRakstz"/>
    <w:link w:val="Komentratma"/>
    <w:uiPriority w:val="99"/>
    <w:semiHidden/>
    <w:rsid w:val="000F1413"/>
    <w:rPr>
      <w:rFonts w:ascii="Times New Roman" w:eastAsia="Times New Roman" w:hAnsi="Times New Roman" w:cs="Times New Roman"/>
      <w:b/>
      <w:bCs/>
      <w:sz w:val="20"/>
      <w:szCs w:val="20"/>
      <w:lang w:eastAsia="lv-LV"/>
    </w:rPr>
  </w:style>
  <w:style w:type="paragraph" w:styleId="Paraststmeklis">
    <w:name w:val="Normal (Web)"/>
    <w:basedOn w:val="Parasts"/>
    <w:uiPriority w:val="99"/>
    <w:semiHidden/>
    <w:unhideWhenUsed/>
    <w:rsid w:val="000F1413"/>
    <w:rPr>
      <w:rFonts w:ascii="Calibri" w:eastAsiaTheme="minorHAnsi" w:hAnsi="Calibri" w:cs="Calibri"/>
      <w:sz w:val="22"/>
      <w:szCs w:val="22"/>
    </w:rPr>
  </w:style>
  <w:style w:type="paragraph" w:customStyle="1" w:styleId="paragraph">
    <w:name w:val="paragraph"/>
    <w:basedOn w:val="Parasts"/>
    <w:rsid w:val="00A5203F"/>
    <w:pPr>
      <w:spacing w:before="100" w:beforeAutospacing="1" w:after="100" w:afterAutospacing="1"/>
    </w:pPr>
  </w:style>
  <w:style w:type="character" w:customStyle="1" w:styleId="normaltextrun">
    <w:name w:val="normaltextrun"/>
    <w:basedOn w:val="Noklusjumarindkopasfonts"/>
    <w:rsid w:val="00A5203F"/>
  </w:style>
  <w:style w:type="character" w:customStyle="1" w:styleId="eop">
    <w:name w:val="eop"/>
    <w:basedOn w:val="Noklusjumarindkopasfonts"/>
    <w:rsid w:val="00A5203F"/>
  </w:style>
  <w:style w:type="character" w:customStyle="1" w:styleId="UnresolvedMention1">
    <w:name w:val="Unresolved Mention1"/>
    <w:basedOn w:val="Noklusjumarindkopasfonts"/>
    <w:uiPriority w:val="99"/>
    <w:semiHidden/>
    <w:unhideWhenUsed/>
    <w:rsid w:val="00DD1C3C"/>
    <w:rPr>
      <w:color w:val="605E5C"/>
      <w:shd w:val="clear" w:color="auto" w:fill="E1DFDD"/>
    </w:rPr>
  </w:style>
  <w:style w:type="character" w:styleId="Izmantotahipersaite">
    <w:name w:val="FollowedHyperlink"/>
    <w:basedOn w:val="Noklusjumarindkopasfonts"/>
    <w:uiPriority w:val="99"/>
    <w:semiHidden/>
    <w:unhideWhenUsed/>
    <w:rsid w:val="005E718D"/>
    <w:rPr>
      <w:color w:val="954F72" w:themeColor="followedHyperlink"/>
      <w:u w:val="single"/>
    </w:rPr>
  </w:style>
  <w:style w:type="paragraph" w:styleId="Prskatjums">
    <w:name w:val="Revision"/>
    <w:hidden/>
    <w:uiPriority w:val="99"/>
    <w:semiHidden/>
    <w:rsid w:val="00C94891"/>
    <w:pPr>
      <w:spacing w:after="0"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Strip Rakstz.,H&amp;P List Paragraph Rakstz.,Akapit z listą BS Rakstz.,Numbered Para 1 Rakstz.,Dot pt Rakstz.,No Spacing1 Rakstz.,List Paragraph Char Char Char Rakstz.,Indicator Text Rakstz.,List Paragraph1 Rakstz."/>
    <w:link w:val="Sarakstarindkopa"/>
    <w:uiPriority w:val="34"/>
    <w:qFormat/>
    <w:locked/>
    <w:rsid w:val="00762490"/>
    <w:rPr>
      <w:rFonts w:ascii="Calibri" w:eastAsia="Calibri" w:hAnsi="Calibri" w:cs="Times New Roman"/>
    </w:rPr>
  </w:style>
  <w:style w:type="paragraph" w:styleId="Balonteksts">
    <w:name w:val="Balloon Text"/>
    <w:basedOn w:val="Parasts"/>
    <w:link w:val="BalontekstsRakstz"/>
    <w:uiPriority w:val="99"/>
    <w:semiHidden/>
    <w:unhideWhenUsed/>
    <w:rsid w:val="00937C7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7C7B"/>
    <w:rPr>
      <w:rFonts w:ascii="Segoe UI" w:eastAsia="Times New Roman" w:hAnsi="Segoe UI" w:cs="Segoe UI"/>
      <w:sz w:val="18"/>
      <w:szCs w:val="18"/>
      <w:lang w:eastAsia="lv-LV"/>
    </w:rPr>
  </w:style>
  <w:style w:type="paragraph" w:styleId="HTMLiepriekformattais">
    <w:name w:val="HTML Preformatted"/>
    <w:basedOn w:val="Parasts"/>
    <w:link w:val="HTMLiepriekformattaisRakstz"/>
    <w:uiPriority w:val="99"/>
    <w:semiHidden/>
    <w:unhideWhenUsed/>
    <w:rsid w:val="002B6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2B6C1D"/>
    <w:rPr>
      <w:rFonts w:ascii="Courier New" w:hAnsi="Courier New" w:cs="Courier New"/>
      <w:sz w:val="20"/>
      <w:szCs w:val="20"/>
      <w:lang w:eastAsia="lv-LV"/>
    </w:rPr>
  </w:style>
  <w:style w:type="character" w:customStyle="1" w:styleId="Neatrisintapieminana1">
    <w:name w:val="Neatrisināta pieminēšana1"/>
    <w:basedOn w:val="Noklusjumarindkopasfonts"/>
    <w:uiPriority w:val="99"/>
    <w:semiHidden/>
    <w:unhideWhenUsed/>
    <w:rsid w:val="00F03112"/>
    <w:rPr>
      <w:color w:val="605E5C"/>
      <w:shd w:val="clear" w:color="auto" w:fill="E1DFDD"/>
    </w:rPr>
  </w:style>
  <w:style w:type="character" w:customStyle="1" w:styleId="ui-provider">
    <w:name w:val="ui-provider"/>
    <w:basedOn w:val="Noklusjumarindkopasfonts"/>
    <w:rsid w:val="00E752A8"/>
  </w:style>
  <w:style w:type="paragraph" w:customStyle="1" w:styleId="Viedoklis">
    <w:name w:val="Viedoklis"/>
    <w:basedOn w:val="Parasts"/>
    <w:next w:val="Parasts"/>
    <w:qFormat/>
    <w:rsid w:val="00AA5645"/>
    <w:pPr>
      <w:pBdr>
        <w:left w:val="single" w:sz="4" w:space="10" w:color="E7E6E6" w:themeColor="background2"/>
      </w:pBdr>
      <w:spacing w:after="120" w:line="259" w:lineRule="auto"/>
      <w:ind w:left="567"/>
      <w:jc w:val="both"/>
    </w:pPr>
    <w:rPr>
      <w:rFonts w:eastAsiaTheme="minorHAnsi" w:cstheme="minorBidi"/>
      <w:i/>
      <w:color w:val="44546A" w:themeColor="text2"/>
      <w:sz w:val="23"/>
      <w:szCs w:val="23"/>
      <w:lang w:eastAsia="en-US"/>
    </w:rPr>
  </w:style>
  <w:style w:type="table" w:customStyle="1" w:styleId="PlainTable21">
    <w:name w:val="Plain Table 21"/>
    <w:basedOn w:val="Parastatabula"/>
    <w:uiPriority w:val="42"/>
    <w:locked/>
    <w:rsid w:val="00AA5645"/>
    <w:pPr>
      <w:spacing w:after="0" w:line="240" w:lineRule="auto"/>
      <w:jc w:val="both"/>
    </w:pPr>
    <w:rPr>
      <w:color w:val="000000" w:themeColor="text1"/>
      <w:sz w:val="23"/>
      <w:szCs w:val="23"/>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iemint">
    <w:name w:val="Mention"/>
    <w:basedOn w:val="Noklusjumarindkopasfonts"/>
    <w:uiPriority w:val="99"/>
    <w:unhideWhenUsed/>
    <w:rsid w:val="00AA5645"/>
    <w:rPr>
      <w:color w:val="2B579A"/>
      <w:shd w:val="clear" w:color="auto" w:fill="E1DFDD"/>
    </w:rPr>
  </w:style>
  <w:style w:type="character" w:styleId="Neatrisintapieminana">
    <w:name w:val="Unresolved Mention"/>
    <w:basedOn w:val="Noklusjumarindkopasfonts"/>
    <w:uiPriority w:val="99"/>
    <w:semiHidden/>
    <w:unhideWhenUsed/>
    <w:rsid w:val="00A331DF"/>
    <w:rPr>
      <w:color w:val="605E5C"/>
      <w:shd w:val="clear" w:color="auto" w:fill="E1DFDD"/>
    </w:rPr>
  </w:style>
  <w:style w:type="character" w:customStyle="1" w:styleId="Virsraksts1Rakstz">
    <w:name w:val="Virsraksts 1 Rakstz."/>
    <w:basedOn w:val="Noklusjumarindkopasfonts"/>
    <w:link w:val="Virsraksts1"/>
    <w:uiPriority w:val="9"/>
    <w:rsid w:val="00D871C4"/>
    <w:rPr>
      <w:rFonts w:asciiTheme="majorHAnsi" w:eastAsiaTheme="majorEastAsia" w:hAnsiTheme="majorHAnsi" w:cstheme="majorBidi"/>
      <w:color w:val="2F5496" w:themeColor="accent1" w:themeShade="BF"/>
      <w:sz w:val="40"/>
      <w:szCs w:val="40"/>
      <w:lang w:eastAsia="lv-LV"/>
    </w:rPr>
  </w:style>
  <w:style w:type="paragraph" w:customStyle="1" w:styleId="liknoteik">
    <w:name w:val="lik_noteik"/>
    <w:basedOn w:val="Parasts"/>
    <w:rsid w:val="00D97C4F"/>
    <w:pPr>
      <w:spacing w:before="100" w:beforeAutospacing="1" w:after="100" w:afterAutospacing="1"/>
    </w:pPr>
    <w:rPr>
      <w:lang w:val="en-US"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D97C4F"/>
    <w:pPr>
      <w:spacing w:after="160" w:line="240" w:lineRule="exact"/>
      <w:jc w:val="both"/>
    </w:pPr>
    <w:rPr>
      <w:rFonts w:asciiTheme="minorHAnsi" w:eastAsiaTheme="minorHAnsi" w:hAnsiTheme="minorHAnsi"/>
      <w:sz w:val="22"/>
      <w:szCs w:val="22"/>
      <w:vertAlign w:val="superscript"/>
      <w:lang w:eastAsia="en-US"/>
    </w:rPr>
  </w:style>
  <w:style w:type="paragraph" w:styleId="Bezatstarpm">
    <w:name w:val="No Spacing"/>
    <w:aliases w:val="Atsaucēm"/>
    <w:uiPriority w:val="1"/>
    <w:qFormat/>
    <w:rsid w:val="00D97C4F"/>
    <w:pPr>
      <w:spacing w:after="0" w:line="240" w:lineRule="auto"/>
      <w:jc w:val="both"/>
    </w:pPr>
    <w:rPr>
      <w:rFonts w:ascii="Times New Roman" w:eastAsia="Times New Roman" w:hAnsi="Times New Roman" w:cs="Times New Roman"/>
      <w:sz w:val="20"/>
      <w:lang w:eastAsia="lv-LV"/>
    </w:rPr>
  </w:style>
  <w:style w:type="paragraph" w:customStyle="1" w:styleId="Text2">
    <w:name w:val="Text 2"/>
    <w:basedOn w:val="Parasts"/>
    <w:uiPriority w:val="1"/>
    <w:rsid w:val="77F68846"/>
    <w:pPr>
      <w:spacing w:before="120" w:after="120"/>
      <w:ind w:left="850"/>
      <w:jc w:val="both"/>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7512">
      <w:bodyDiv w:val="1"/>
      <w:marLeft w:val="0"/>
      <w:marRight w:val="0"/>
      <w:marTop w:val="0"/>
      <w:marBottom w:val="0"/>
      <w:divBdr>
        <w:top w:val="none" w:sz="0" w:space="0" w:color="auto"/>
        <w:left w:val="none" w:sz="0" w:space="0" w:color="auto"/>
        <w:bottom w:val="none" w:sz="0" w:space="0" w:color="auto"/>
        <w:right w:val="none" w:sz="0" w:space="0" w:color="auto"/>
      </w:divBdr>
    </w:div>
    <w:div w:id="37555515">
      <w:bodyDiv w:val="1"/>
      <w:marLeft w:val="0"/>
      <w:marRight w:val="0"/>
      <w:marTop w:val="0"/>
      <w:marBottom w:val="0"/>
      <w:divBdr>
        <w:top w:val="none" w:sz="0" w:space="0" w:color="auto"/>
        <w:left w:val="none" w:sz="0" w:space="0" w:color="auto"/>
        <w:bottom w:val="none" w:sz="0" w:space="0" w:color="auto"/>
        <w:right w:val="none" w:sz="0" w:space="0" w:color="auto"/>
      </w:divBdr>
    </w:div>
    <w:div w:id="40567069">
      <w:bodyDiv w:val="1"/>
      <w:marLeft w:val="0"/>
      <w:marRight w:val="0"/>
      <w:marTop w:val="0"/>
      <w:marBottom w:val="0"/>
      <w:divBdr>
        <w:top w:val="none" w:sz="0" w:space="0" w:color="auto"/>
        <w:left w:val="none" w:sz="0" w:space="0" w:color="auto"/>
        <w:bottom w:val="none" w:sz="0" w:space="0" w:color="auto"/>
        <w:right w:val="none" w:sz="0" w:space="0" w:color="auto"/>
      </w:divBdr>
    </w:div>
    <w:div w:id="79645768">
      <w:bodyDiv w:val="1"/>
      <w:marLeft w:val="0"/>
      <w:marRight w:val="0"/>
      <w:marTop w:val="0"/>
      <w:marBottom w:val="0"/>
      <w:divBdr>
        <w:top w:val="none" w:sz="0" w:space="0" w:color="auto"/>
        <w:left w:val="none" w:sz="0" w:space="0" w:color="auto"/>
        <w:bottom w:val="none" w:sz="0" w:space="0" w:color="auto"/>
        <w:right w:val="none" w:sz="0" w:space="0" w:color="auto"/>
      </w:divBdr>
    </w:div>
    <w:div w:id="125196664">
      <w:bodyDiv w:val="1"/>
      <w:marLeft w:val="0"/>
      <w:marRight w:val="0"/>
      <w:marTop w:val="0"/>
      <w:marBottom w:val="0"/>
      <w:divBdr>
        <w:top w:val="none" w:sz="0" w:space="0" w:color="auto"/>
        <w:left w:val="none" w:sz="0" w:space="0" w:color="auto"/>
        <w:bottom w:val="none" w:sz="0" w:space="0" w:color="auto"/>
        <w:right w:val="none" w:sz="0" w:space="0" w:color="auto"/>
      </w:divBdr>
    </w:div>
    <w:div w:id="145513898">
      <w:bodyDiv w:val="1"/>
      <w:marLeft w:val="0"/>
      <w:marRight w:val="0"/>
      <w:marTop w:val="0"/>
      <w:marBottom w:val="0"/>
      <w:divBdr>
        <w:top w:val="none" w:sz="0" w:space="0" w:color="auto"/>
        <w:left w:val="none" w:sz="0" w:space="0" w:color="auto"/>
        <w:bottom w:val="none" w:sz="0" w:space="0" w:color="auto"/>
        <w:right w:val="none" w:sz="0" w:space="0" w:color="auto"/>
      </w:divBdr>
    </w:div>
    <w:div w:id="215557258">
      <w:bodyDiv w:val="1"/>
      <w:marLeft w:val="0"/>
      <w:marRight w:val="0"/>
      <w:marTop w:val="0"/>
      <w:marBottom w:val="0"/>
      <w:divBdr>
        <w:top w:val="none" w:sz="0" w:space="0" w:color="auto"/>
        <w:left w:val="none" w:sz="0" w:space="0" w:color="auto"/>
        <w:bottom w:val="none" w:sz="0" w:space="0" w:color="auto"/>
        <w:right w:val="none" w:sz="0" w:space="0" w:color="auto"/>
      </w:divBdr>
    </w:div>
    <w:div w:id="222570184">
      <w:bodyDiv w:val="1"/>
      <w:marLeft w:val="0"/>
      <w:marRight w:val="0"/>
      <w:marTop w:val="0"/>
      <w:marBottom w:val="0"/>
      <w:divBdr>
        <w:top w:val="none" w:sz="0" w:space="0" w:color="auto"/>
        <w:left w:val="none" w:sz="0" w:space="0" w:color="auto"/>
        <w:bottom w:val="none" w:sz="0" w:space="0" w:color="auto"/>
        <w:right w:val="none" w:sz="0" w:space="0" w:color="auto"/>
      </w:divBdr>
    </w:div>
    <w:div w:id="231425126">
      <w:bodyDiv w:val="1"/>
      <w:marLeft w:val="0"/>
      <w:marRight w:val="0"/>
      <w:marTop w:val="0"/>
      <w:marBottom w:val="0"/>
      <w:divBdr>
        <w:top w:val="none" w:sz="0" w:space="0" w:color="auto"/>
        <w:left w:val="none" w:sz="0" w:space="0" w:color="auto"/>
        <w:bottom w:val="none" w:sz="0" w:space="0" w:color="auto"/>
        <w:right w:val="none" w:sz="0" w:space="0" w:color="auto"/>
      </w:divBdr>
    </w:div>
    <w:div w:id="283081516">
      <w:bodyDiv w:val="1"/>
      <w:marLeft w:val="0"/>
      <w:marRight w:val="0"/>
      <w:marTop w:val="0"/>
      <w:marBottom w:val="0"/>
      <w:divBdr>
        <w:top w:val="none" w:sz="0" w:space="0" w:color="auto"/>
        <w:left w:val="none" w:sz="0" w:space="0" w:color="auto"/>
        <w:bottom w:val="none" w:sz="0" w:space="0" w:color="auto"/>
        <w:right w:val="none" w:sz="0" w:space="0" w:color="auto"/>
      </w:divBdr>
    </w:div>
    <w:div w:id="317610430">
      <w:bodyDiv w:val="1"/>
      <w:marLeft w:val="0"/>
      <w:marRight w:val="0"/>
      <w:marTop w:val="0"/>
      <w:marBottom w:val="0"/>
      <w:divBdr>
        <w:top w:val="none" w:sz="0" w:space="0" w:color="auto"/>
        <w:left w:val="none" w:sz="0" w:space="0" w:color="auto"/>
        <w:bottom w:val="none" w:sz="0" w:space="0" w:color="auto"/>
        <w:right w:val="none" w:sz="0" w:space="0" w:color="auto"/>
      </w:divBdr>
    </w:div>
    <w:div w:id="407924356">
      <w:bodyDiv w:val="1"/>
      <w:marLeft w:val="0"/>
      <w:marRight w:val="0"/>
      <w:marTop w:val="0"/>
      <w:marBottom w:val="0"/>
      <w:divBdr>
        <w:top w:val="none" w:sz="0" w:space="0" w:color="auto"/>
        <w:left w:val="none" w:sz="0" w:space="0" w:color="auto"/>
        <w:bottom w:val="none" w:sz="0" w:space="0" w:color="auto"/>
        <w:right w:val="none" w:sz="0" w:space="0" w:color="auto"/>
      </w:divBdr>
    </w:div>
    <w:div w:id="563296612">
      <w:bodyDiv w:val="1"/>
      <w:marLeft w:val="0"/>
      <w:marRight w:val="0"/>
      <w:marTop w:val="0"/>
      <w:marBottom w:val="0"/>
      <w:divBdr>
        <w:top w:val="none" w:sz="0" w:space="0" w:color="auto"/>
        <w:left w:val="none" w:sz="0" w:space="0" w:color="auto"/>
        <w:bottom w:val="none" w:sz="0" w:space="0" w:color="auto"/>
        <w:right w:val="none" w:sz="0" w:space="0" w:color="auto"/>
      </w:divBdr>
    </w:div>
    <w:div w:id="650721320">
      <w:bodyDiv w:val="1"/>
      <w:marLeft w:val="0"/>
      <w:marRight w:val="0"/>
      <w:marTop w:val="0"/>
      <w:marBottom w:val="0"/>
      <w:divBdr>
        <w:top w:val="none" w:sz="0" w:space="0" w:color="auto"/>
        <w:left w:val="none" w:sz="0" w:space="0" w:color="auto"/>
        <w:bottom w:val="none" w:sz="0" w:space="0" w:color="auto"/>
        <w:right w:val="none" w:sz="0" w:space="0" w:color="auto"/>
      </w:divBdr>
    </w:div>
    <w:div w:id="666784413">
      <w:bodyDiv w:val="1"/>
      <w:marLeft w:val="0"/>
      <w:marRight w:val="0"/>
      <w:marTop w:val="0"/>
      <w:marBottom w:val="0"/>
      <w:divBdr>
        <w:top w:val="none" w:sz="0" w:space="0" w:color="auto"/>
        <w:left w:val="none" w:sz="0" w:space="0" w:color="auto"/>
        <w:bottom w:val="none" w:sz="0" w:space="0" w:color="auto"/>
        <w:right w:val="none" w:sz="0" w:space="0" w:color="auto"/>
      </w:divBdr>
    </w:div>
    <w:div w:id="693389420">
      <w:bodyDiv w:val="1"/>
      <w:marLeft w:val="0"/>
      <w:marRight w:val="0"/>
      <w:marTop w:val="0"/>
      <w:marBottom w:val="0"/>
      <w:divBdr>
        <w:top w:val="none" w:sz="0" w:space="0" w:color="auto"/>
        <w:left w:val="none" w:sz="0" w:space="0" w:color="auto"/>
        <w:bottom w:val="none" w:sz="0" w:space="0" w:color="auto"/>
        <w:right w:val="none" w:sz="0" w:space="0" w:color="auto"/>
      </w:divBdr>
    </w:div>
    <w:div w:id="784345825">
      <w:bodyDiv w:val="1"/>
      <w:marLeft w:val="0"/>
      <w:marRight w:val="0"/>
      <w:marTop w:val="0"/>
      <w:marBottom w:val="0"/>
      <w:divBdr>
        <w:top w:val="none" w:sz="0" w:space="0" w:color="auto"/>
        <w:left w:val="none" w:sz="0" w:space="0" w:color="auto"/>
        <w:bottom w:val="none" w:sz="0" w:space="0" w:color="auto"/>
        <w:right w:val="none" w:sz="0" w:space="0" w:color="auto"/>
      </w:divBdr>
    </w:div>
    <w:div w:id="791637295">
      <w:bodyDiv w:val="1"/>
      <w:marLeft w:val="0"/>
      <w:marRight w:val="0"/>
      <w:marTop w:val="0"/>
      <w:marBottom w:val="0"/>
      <w:divBdr>
        <w:top w:val="none" w:sz="0" w:space="0" w:color="auto"/>
        <w:left w:val="none" w:sz="0" w:space="0" w:color="auto"/>
        <w:bottom w:val="none" w:sz="0" w:space="0" w:color="auto"/>
        <w:right w:val="none" w:sz="0" w:space="0" w:color="auto"/>
      </w:divBdr>
    </w:div>
    <w:div w:id="829254894">
      <w:bodyDiv w:val="1"/>
      <w:marLeft w:val="0"/>
      <w:marRight w:val="0"/>
      <w:marTop w:val="0"/>
      <w:marBottom w:val="0"/>
      <w:divBdr>
        <w:top w:val="none" w:sz="0" w:space="0" w:color="auto"/>
        <w:left w:val="none" w:sz="0" w:space="0" w:color="auto"/>
        <w:bottom w:val="none" w:sz="0" w:space="0" w:color="auto"/>
        <w:right w:val="none" w:sz="0" w:space="0" w:color="auto"/>
      </w:divBdr>
    </w:div>
    <w:div w:id="838035081">
      <w:bodyDiv w:val="1"/>
      <w:marLeft w:val="0"/>
      <w:marRight w:val="0"/>
      <w:marTop w:val="0"/>
      <w:marBottom w:val="0"/>
      <w:divBdr>
        <w:top w:val="none" w:sz="0" w:space="0" w:color="auto"/>
        <w:left w:val="none" w:sz="0" w:space="0" w:color="auto"/>
        <w:bottom w:val="none" w:sz="0" w:space="0" w:color="auto"/>
        <w:right w:val="none" w:sz="0" w:space="0" w:color="auto"/>
      </w:divBdr>
    </w:div>
    <w:div w:id="855313515">
      <w:bodyDiv w:val="1"/>
      <w:marLeft w:val="0"/>
      <w:marRight w:val="0"/>
      <w:marTop w:val="0"/>
      <w:marBottom w:val="0"/>
      <w:divBdr>
        <w:top w:val="none" w:sz="0" w:space="0" w:color="auto"/>
        <w:left w:val="none" w:sz="0" w:space="0" w:color="auto"/>
        <w:bottom w:val="none" w:sz="0" w:space="0" w:color="auto"/>
        <w:right w:val="none" w:sz="0" w:space="0" w:color="auto"/>
      </w:divBdr>
    </w:div>
    <w:div w:id="900673521">
      <w:bodyDiv w:val="1"/>
      <w:marLeft w:val="0"/>
      <w:marRight w:val="0"/>
      <w:marTop w:val="0"/>
      <w:marBottom w:val="0"/>
      <w:divBdr>
        <w:top w:val="none" w:sz="0" w:space="0" w:color="auto"/>
        <w:left w:val="none" w:sz="0" w:space="0" w:color="auto"/>
        <w:bottom w:val="none" w:sz="0" w:space="0" w:color="auto"/>
        <w:right w:val="none" w:sz="0" w:space="0" w:color="auto"/>
      </w:divBdr>
    </w:div>
    <w:div w:id="956453267">
      <w:bodyDiv w:val="1"/>
      <w:marLeft w:val="0"/>
      <w:marRight w:val="0"/>
      <w:marTop w:val="0"/>
      <w:marBottom w:val="0"/>
      <w:divBdr>
        <w:top w:val="none" w:sz="0" w:space="0" w:color="auto"/>
        <w:left w:val="none" w:sz="0" w:space="0" w:color="auto"/>
        <w:bottom w:val="none" w:sz="0" w:space="0" w:color="auto"/>
        <w:right w:val="none" w:sz="0" w:space="0" w:color="auto"/>
      </w:divBdr>
    </w:div>
    <w:div w:id="1007249848">
      <w:bodyDiv w:val="1"/>
      <w:marLeft w:val="0"/>
      <w:marRight w:val="0"/>
      <w:marTop w:val="0"/>
      <w:marBottom w:val="0"/>
      <w:divBdr>
        <w:top w:val="none" w:sz="0" w:space="0" w:color="auto"/>
        <w:left w:val="none" w:sz="0" w:space="0" w:color="auto"/>
        <w:bottom w:val="none" w:sz="0" w:space="0" w:color="auto"/>
        <w:right w:val="none" w:sz="0" w:space="0" w:color="auto"/>
      </w:divBdr>
    </w:div>
    <w:div w:id="1022438691">
      <w:bodyDiv w:val="1"/>
      <w:marLeft w:val="0"/>
      <w:marRight w:val="0"/>
      <w:marTop w:val="0"/>
      <w:marBottom w:val="0"/>
      <w:divBdr>
        <w:top w:val="none" w:sz="0" w:space="0" w:color="auto"/>
        <w:left w:val="none" w:sz="0" w:space="0" w:color="auto"/>
        <w:bottom w:val="none" w:sz="0" w:space="0" w:color="auto"/>
        <w:right w:val="none" w:sz="0" w:space="0" w:color="auto"/>
      </w:divBdr>
    </w:div>
    <w:div w:id="1077243185">
      <w:bodyDiv w:val="1"/>
      <w:marLeft w:val="0"/>
      <w:marRight w:val="0"/>
      <w:marTop w:val="0"/>
      <w:marBottom w:val="0"/>
      <w:divBdr>
        <w:top w:val="none" w:sz="0" w:space="0" w:color="auto"/>
        <w:left w:val="none" w:sz="0" w:space="0" w:color="auto"/>
        <w:bottom w:val="none" w:sz="0" w:space="0" w:color="auto"/>
        <w:right w:val="none" w:sz="0" w:space="0" w:color="auto"/>
      </w:divBdr>
      <w:divsChild>
        <w:div w:id="700739310">
          <w:marLeft w:val="0"/>
          <w:marRight w:val="0"/>
          <w:marTop w:val="0"/>
          <w:marBottom w:val="0"/>
          <w:divBdr>
            <w:top w:val="none" w:sz="0" w:space="0" w:color="auto"/>
            <w:left w:val="none" w:sz="0" w:space="0" w:color="auto"/>
            <w:bottom w:val="none" w:sz="0" w:space="0" w:color="auto"/>
            <w:right w:val="none" w:sz="0" w:space="0" w:color="auto"/>
          </w:divBdr>
        </w:div>
      </w:divsChild>
    </w:div>
    <w:div w:id="1098602195">
      <w:bodyDiv w:val="1"/>
      <w:marLeft w:val="0"/>
      <w:marRight w:val="0"/>
      <w:marTop w:val="0"/>
      <w:marBottom w:val="0"/>
      <w:divBdr>
        <w:top w:val="none" w:sz="0" w:space="0" w:color="auto"/>
        <w:left w:val="none" w:sz="0" w:space="0" w:color="auto"/>
        <w:bottom w:val="none" w:sz="0" w:space="0" w:color="auto"/>
        <w:right w:val="none" w:sz="0" w:space="0" w:color="auto"/>
      </w:divBdr>
    </w:div>
    <w:div w:id="1163010096">
      <w:bodyDiv w:val="1"/>
      <w:marLeft w:val="0"/>
      <w:marRight w:val="0"/>
      <w:marTop w:val="0"/>
      <w:marBottom w:val="0"/>
      <w:divBdr>
        <w:top w:val="none" w:sz="0" w:space="0" w:color="auto"/>
        <w:left w:val="none" w:sz="0" w:space="0" w:color="auto"/>
        <w:bottom w:val="none" w:sz="0" w:space="0" w:color="auto"/>
        <w:right w:val="none" w:sz="0" w:space="0" w:color="auto"/>
      </w:divBdr>
    </w:div>
    <w:div w:id="1183858626">
      <w:bodyDiv w:val="1"/>
      <w:marLeft w:val="0"/>
      <w:marRight w:val="0"/>
      <w:marTop w:val="0"/>
      <w:marBottom w:val="0"/>
      <w:divBdr>
        <w:top w:val="none" w:sz="0" w:space="0" w:color="auto"/>
        <w:left w:val="none" w:sz="0" w:space="0" w:color="auto"/>
        <w:bottom w:val="none" w:sz="0" w:space="0" w:color="auto"/>
        <w:right w:val="none" w:sz="0" w:space="0" w:color="auto"/>
      </w:divBdr>
    </w:div>
    <w:div w:id="1187869575">
      <w:bodyDiv w:val="1"/>
      <w:marLeft w:val="0"/>
      <w:marRight w:val="0"/>
      <w:marTop w:val="0"/>
      <w:marBottom w:val="0"/>
      <w:divBdr>
        <w:top w:val="none" w:sz="0" w:space="0" w:color="auto"/>
        <w:left w:val="none" w:sz="0" w:space="0" w:color="auto"/>
        <w:bottom w:val="none" w:sz="0" w:space="0" w:color="auto"/>
        <w:right w:val="none" w:sz="0" w:space="0" w:color="auto"/>
      </w:divBdr>
    </w:div>
    <w:div w:id="1287079315">
      <w:bodyDiv w:val="1"/>
      <w:marLeft w:val="0"/>
      <w:marRight w:val="0"/>
      <w:marTop w:val="0"/>
      <w:marBottom w:val="0"/>
      <w:divBdr>
        <w:top w:val="none" w:sz="0" w:space="0" w:color="auto"/>
        <w:left w:val="none" w:sz="0" w:space="0" w:color="auto"/>
        <w:bottom w:val="none" w:sz="0" w:space="0" w:color="auto"/>
        <w:right w:val="none" w:sz="0" w:space="0" w:color="auto"/>
      </w:divBdr>
    </w:div>
    <w:div w:id="1331636966">
      <w:bodyDiv w:val="1"/>
      <w:marLeft w:val="0"/>
      <w:marRight w:val="0"/>
      <w:marTop w:val="0"/>
      <w:marBottom w:val="0"/>
      <w:divBdr>
        <w:top w:val="none" w:sz="0" w:space="0" w:color="auto"/>
        <w:left w:val="none" w:sz="0" w:space="0" w:color="auto"/>
        <w:bottom w:val="none" w:sz="0" w:space="0" w:color="auto"/>
        <w:right w:val="none" w:sz="0" w:space="0" w:color="auto"/>
      </w:divBdr>
    </w:div>
    <w:div w:id="1454711462">
      <w:bodyDiv w:val="1"/>
      <w:marLeft w:val="0"/>
      <w:marRight w:val="0"/>
      <w:marTop w:val="0"/>
      <w:marBottom w:val="0"/>
      <w:divBdr>
        <w:top w:val="none" w:sz="0" w:space="0" w:color="auto"/>
        <w:left w:val="none" w:sz="0" w:space="0" w:color="auto"/>
        <w:bottom w:val="none" w:sz="0" w:space="0" w:color="auto"/>
        <w:right w:val="none" w:sz="0" w:space="0" w:color="auto"/>
      </w:divBdr>
    </w:div>
    <w:div w:id="1537087612">
      <w:bodyDiv w:val="1"/>
      <w:marLeft w:val="0"/>
      <w:marRight w:val="0"/>
      <w:marTop w:val="0"/>
      <w:marBottom w:val="0"/>
      <w:divBdr>
        <w:top w:val="none" w:sz="0" w:space="0" w:color="auto"/>
        <w:left w:val="none" w:sz="0" w:space="0" w:color="auto"/>
        <w:bottom w:val="none" w:sz="0" w:space="0" w:color="auto"/>
        <w:right w:val="none" w:sz="0" w:space="0" w:color="auto"/>
      </w:divBdr>
    </w:div>
    <w:div w:id="1553541311">
      <w:bodyDiv w:val="1"/>
      <w:marLeft w:val="0"/>
      <w:marRight w:val="0"/>
      <w:marTop w:val="0"/>
      <w:marBottom w:val="0"/>
      <w:divBdr>
        <w:top w:val="none" w:sz="0" w:space="0" w:color="auto"/>
        <w:left w:val="none" w:sz="0" w:space="0" w:color="auto"/>
        <w:bottom w:val="none" w:sz="0" w:space="0" w:color="auto"/>
        <w:right w:val="none" w:sz="0" w:space="0" w:color="auto"/>
      </w:divBdr>
      <w:divsChild>
        <w:div w:id="579681303">
          <w:marLeft w:val="0"/>
          <w:marRight w:val="0"/>
          <w:marTop w:val="0"/>
          <w:marBottom w:val="0"/>
          <w:divBdr>
            <w:top w:val="none" w:sz="0" w:space="0" w:color="auto"/>
            <w:left w:val="none" w:sz="0" w:space="0" w:color="auto"/>
            <w:bottom w:val="none" w:sz="0" w:space="0" w:color="auto"/>
            <w:right w:val="none" w:sz="0" w:space="0" w:color="auto"/>
          </w:divBdr>
        </w:div>
        <w:div w:id="2133749321">
          <w:marLeft w:val="0"/>
          <w:marRight w:val="0"/>
          <w:marTop w:val="0"/>
          <w:marBottom w:val="0"/>
          <w:divBdr>
            <w:top w:val="none" w:sz="0" w:space="0" w:color="auto"/>
            <w:left w:val="none" w:sz="0" w:space="0" w:color="auto"/>
            <w:bottom w:val="none" w:sz="0" w:space="0" w:color="auto"/>
            <w:right w:val="none" w:sz="0" w:space="0" w:color="auto"/>
          </w:divBdr>
        </w:div>
      </w:divsChild>
    </w:div>
    <w:div w:id="1577128098">
      <w:bodyDiv w:val="1"/>
      <w:marLeft w:val="0"/>
      <w:marRight w:val="0"/>
      <w:marTop w:val="0"/>
      <w:marBottom w:val="0"/>
      <w:divBdr>
        <w:top w:val="none" w:sz="0" w:space="0" w:color="auto"/>
        <w:left w:val="none" w:sz="0" w:space="0" w:color="auto"/>
        <w:bottom w:val="none" w:sz="0" w:space="0" w:color="auto"/>
        <w:right w:val="none" w:sz="0" w:space="0" w:color="auto"/>
      </w:divBdr>
    </w:div>
    <w:div w:id="1577206613">
      <w:bodyDiv w:val="1"/>
      <w:marLeft w:val="0"/>
      <w:marRight w:val="0"/>
      <w:marTop w:val="0"/>
      <w:marBottom w:val="0"/>
      <w:divBdr>
        <w:top w:val="none" w:sz="0" w:space="0" w:color="auto"/>
        <w:left w:val="none" w:sz="0" w:space="0" w:color="auto"/>
        <w:bottom w:val="none" w:sz="0" w:space="0" w:color="auto"/>
        <w:right w:val="none" w:sz="0" w:space="0" w:color="auto"/>
      </w:divBdr>
      <w:divsChild>
        <w:div w:id="1305887384">
          <w:marLeft w:val="0"/>
          <w:marRight w:val="0"/>
          <w:marTop w:val="0"/>
          <w:marBottom w:val="0"/>
          <w:divBdr>
            <w:top w:val="none" w:sz="0" w:space="0" w:color="auto"/>
            <w:left w:val="none" w:sz="0" w:space="0" w:color="auto"/>
            <w:bottom w:val="none" w:sz="0" w:space="0" w:color="auto"/>
            <w:right w:val="none" w:sz="0" w:space="0" w:color="auto"/>
          </w:divBdr>
        </w:div>
      </w:divsChild>
    </w:div>
    <w:div w:id="1642535385">
      <w:bodyDiv w:val="1"/>
      <w:marLeft w:val="0"/>
      <w:marRight w:val="0"/>
      <w:marTop w:val="0"/>
      <w:marBottom w:val="0"/>
      <w:divBdr>
        <w:top w:val="none" w:sz="0" w:space="0" w:color="auto"/>
        <w:left w:val="none" w:sz="0" w:space="0" w:color="auto"/>
        <w:bottom w:val="none" w:sz="0" w:space="0" w:color="auto"/>
        <w:right w:val="none" w:sz="0" w:space="0" w:color="auto"/>
      </w:divBdr>
    </w:div>
    <w:div w:id="1645502365">
      <w:bodyDiv w:val="1"/>
      <w:marLeft w:val="0"/>
      <w:marRight w:val="0"/>
      <w:marTop w:val="0"/>
      <w:marBottom w:val="0"/>
      <w:divBdr>
        <w:top w:val="none" w:sz="0" w:space="0" w:color="auto"/>
        <w:left w:val="none" w:sz="0" w:space="0" w:color="auto"/>
        <w:bottom w:val="none" w:sz="0" w:space="0" w:color="auto"/>
        <w:right w:val="none" w:sz="0" w:space="0" w:color="auto"/>
      </w:divBdr>
    </w:div>
    <w:div w:id="1693527555">
      <w:bodyDiv w:val="1"/>
      <w:marLeft w:val="0"/>
      <w:marRight w:val="0"/>
      <w:marTop w:val="0"/>
      <w:marBottom w:val="0"/>
      <w:divBdr>
        <w:top w:val="none" w:sz="0" w:space="0" w:color="auto"/>
        <w:left w:val="none" w:sz="0" w:space="0" w:color="auto"/>
        <w:bottom w:val="none" w:sz="0" w:space="0" w:color="auto"/>
        <w:right w:val="none" w:sz="0" w:space="0" w:color="auto"/>
      </w:divBdr>
    </w:div>
    <w:div w:id="1694112922">
      <w:bodyDiv w:val="1"/>
      <w:marLeft w:val="0"/>
      <w:marRight w:val="0"/>
      <w:marTop w:val="0"/>
      <w:marBottom w:val="0"/>
      <w:divBdr>
        <w:top w:val="none" w:sz="0" w:space="0" w:color="auto"/>
        <w:left w:val="none" w:sz="0" w:space="0" w:color="auto"/>
        <w:bottom w:val="none" w:sz="0" w:space="0" w:color="auto"/>
        <w:right w:val="none" w:sz="0" w:space="0" w:color="auto"/>
      </w:divBdr>
    </w:div>
    <w:div w:id="1696347923">
      <w:bodyDiv w:val="1"/>
      <w:marLeft w:val="0"/>
      <w:marRight w:val="0"/>
      <w:marTop w:val="0"/>
      <w:marBottom w:val="0"/>
      <w:divBdr>
        <w:top w:val="none" w:sz="0" w:space="0" w:color="auto"/>
        <w:left w:val="none" w:sz="0" w:space="0" w:color="auto"/>
        <w:bottom w:val="none" w:sz="0" w:space="0" w:color="auto"/>
        <w:right w:val="none" w:sz="0" w:space="0" w:color="auto"/>
      </w:divBdr>
    </w:div>
    <w:div w:id="1760560005">
      <w:bodyDiv w:val="1"/>
      <w:marLeft w:val="0"/>
      <w:marRight w:val="0"/>
      <w:marTop w:val="0"/>
      <w:marBottom w:val="0"/>
      <w:divBdr>
        <w:top w:val="none" w:sz="0" w:space="0" w:color="auto"/>
        <w:left w:val="none" w:sz="0" w:space="0" w:color="auto"/>
        <w:bottom w:val="none" w:sz="0" w:space="0" w:color="auto"/>
        <w:right w:val="none" w:sz="0" w:space="0" w:color="auto"/>
      </w:divBdr>
      <w:divsChild>
        <w:div w:id="1344819802">
          <w:marLeft w:val="0"/>
          <w:marRight w:val="0"/>
          <w:marTop w:val="0"/>
          <w:marBottom w:val="0"/>
          <w:divBdr>
            <w:top w:val="none" w:sz="0" w:space="0" w:color="auto"/>
            <w:left w:val="none" w:sz="0" w:space="0" w:color="auto"/>
            <w:bottom w:val="none" w:sz="0" w:space="0" w:color="auto"/>
            <w:right w:val="none" w:sz="0" w:space="0" w:color="auto"/>
          </w:divBdr>
          <w:divsChild>
            <w:div w:id="8327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066306">
      <w:bodyDiv w:val="1"/>
      <w:marLeft w:val="0"/>
      <w:marRight w:val="0"/>
      <w:marTop w:val="0"/>
      <w:marBottom w:val="0"/>
      <w:divBdr>
        <w:top w:val="none" w:sz="0" w:space="0" w:color="auto"/>
        <w:left w:val="none" w:sz="0" w:space="0" w:color="auto"/>
        <w:bottom w:val="none" w:sz="0" w:space="0" w:color="auto"/>
        <w:right w:val="none" w:sz="0" w:space="0" w:color="auto"/>
      </w:divBdr>
      <w:divsChild>
        <w:div w:id="1035741046">
          <w:marLeft w:val="547"/>
          <w:marRight w:val="0"/>
          <w:marTop w:val="0"/>
          <w:marBottom w:val="168"/>
          <w:divBdr>
            <w:top w:val="none" w:sz="0" w:space="0" w:color="auto"/>
            <w:left w:val="none" w:sz="0" w:space="0" w:color="auto"/>
            <w:bottom w:val="none" w:sz="0" w:space="0" w:color="auto"/>
            <w:right w:val="none" w:sz="0" w:space="0" w:color="auto"/>
          </w:divBdr>
        </w:div>
      </w:divsChild>
    </w:div>
    <w:div w:id="1860970254">
      <w:bodyDiv w:val="1"/>
      <w:marLeft w:val="0"/>
      <w:marRight w:val="0"/>
      <w:marTop w:val="0"/>
      <w:marBottom w:val="0"/>
      <w:divBdr>
        <w:top w:val="none" w:sz="0" w:space="0" w:color="auto"/>
        <w:left w:val="none" w:sz="0" w:space="0" w:color="auto"/>
        <w:bottom w:val="none" w:sz="0" w:space="0" w:color="auto"/>
        <w:right w:val="none" w:sz="0" w:space="0" w:color="auto"/>
      </w:divBdr>
    </w:div>
    <w:div w:id="1919946441">
      <w:bodyDiv w:val="1"/>
      <w:marLeft w:val="0"/>
      <w:marRight w:val="0"/>
      <w:marTop w:val="0"/>
      <w:marBottom w:val="0"/>
      <w:divBdr>
        <w:top w:val="none" w:sz="0" w:space="0" w:color="auto"/>
        <w:left w:val="none" w:sz="0" w:space="0" w:color="auto"/>
        <w:bottom w:val="none" w:sz="0" w:space="0" w:color="auto"/>
        <w:right w:val="none" w:sz="0" w:space="0" w:color="auto"/>
      </w:divBdr>
    </w:div>
    <w:div w:id="1963607334">
      <w:bodyDiv w:val="1"/>
      <w:marLeft w:val="0"/>
      <w:marRight w:val="0"/>
      <w:marTop w:val="0"/>
      <w:marBottom w:val="0"/>
      <w:divBdr>
        <w:top w:val="none" w:sz="0" w:space="0" w:color="auto"/>
        <w:left w:val="none" w:sz="0" w:space="0" w:color="auto"/>
        <w:bottom w:val="none" w:sz="0" w:space="0" w:color="auto"/>
        <w:right w:val="none" w:sz="0" w:space="0" w:color="auto"/>
      </w:divBdr>
    </w:div>
    <w:div w:id="2011254043">
      <w:bodyDiv w:val="1"/>
      <w:marLeft w:val="0"/>
      <w:marRight w:val="0"/>
      <w:marTop w:val="0"/>
      <w:marBottom w:val="0"/>
      <w:divBdr>
        <w:top w:val="none" w:sz="0" w:space="0" w:color="auto"/>
        <w:left w:val="none" w:sz="0" w:space="0" w:color="auto"/>
        <w:bottom w:val="none" w:sz="0" w:space="0" w:color="auto"/>
        <w:right w:val="none" w:sz="0" w:space="0" w:color="auto"/>
      </w:divBdr>
    </w:div>
    <w:div w:id="2052260594">
      <w:bodyDiv w:val="1"/>
      <w:marLeft w:val="0"/>
      <w:marRight w:val="0"/>
      <w:marTop w:val="0"/>
      <w:marBottom w:val="0"/>
      <w:divBdr>
        <w:top w:val="none" w:sz="0" w:space="0" w:color="auto"/>
        <w:left w:val="none" w:sz="0" w:space="0" w:color="auto"/>
        <w:bottom w:val="none" w:sz="0" w:space="0" w:color="auto"/>
        <w:right w:val="none" w:sz="0" w:space="0" w:color="auto"/>
      </w:divBdr>
    </w:div>
    <w:div w:id="2129615208">
      <w:bodyDiv w:val="1"/>
      <w:marLeft w:val="0"/>
      <w:marRight w:val="0"/>
      <w:marTop w:val="0"/>
      <w:marBottom w:val="0"/>
      <w:divBdr>
        <w:top w:val="none" w:sz="0" w:space="0" w:color="auto"/>
        <w:left w:val="none" w:sz="0" w:space="0" w:color="auto"/>
        <w:bottom w:val="none" w:sz="0" w:space="0" w:color="auto"/>
        <w:right w:val="none" w:sz="0" w:space="0" w:color="auto"/>
      </w:divBdr>
    </w:div>
    <w:div w:id="2139839533">
      <w:bodyDiv w:val="1"/>
      <w:marLeft w:val="0"/>
      <w:marRight w:val="0"/>
      <w:marTop w:val="0"/>
      <w:marBottom w:val="0"/>
      <w:divBdr>
        <w:top w:val="none" w:sz="0" w:space="0" w:color="auto"/>
        <w:left w:val="none" w:sz="0" w:space="0" w:color="auto"/>
        <w:bottom w:val="none" w:sz="0" w:space="0" w:color="auto"/>
        <w:right w:val="none" w:sz="0" w:space="0" w:color="auto"/>
      </w:divBdr>
    </w:div>
    <w:div w:id="21402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lona.Jekele@k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7980-latvijas-republikas-satversm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57419-saliedetas-un-pilsoniski-aktivas-sabiedribas-attistibas-plans-2024-2027-gadam" TargetMode="External"/><Relationship Id="rId13" Type="http://schemas.openxmlformats.org/officeDocument/2006/relationships/hyperlink" Target="https://www.km.gov.lv/lv/media/28683/download?attachment" TargetMode="External"/><Relationship Id="rId3" Type="http://schemas.openxmlformats.org/officeDocument/2006/relationships/hyperlink" Target="https://www.lrvk.gov.lv/lv/getrevisionfile/29703-TrunR1tvpeFUQLmyE62yFTRi0VBDd3T-.pdf" TargetMode="External"/><Relationship Id="rId7" Type="http://schemas.openxmlformats.org/officeDocument/2006/relationships/hyperlink" Target="https://likumi.lv/ta/id/320841-par-saliedetas-un-pilsoniski-aktivas-sabiedribas-attistibas-pamatnostadnem-2021-2027-gadam" TargetMode="External"/><Relationship Id="rId12" Type="http://schemas.openxmlformats.org/officeDocument/2006/relationships/hyperlink" Target="https://www.km.gov.lv/lv/normativie-dokumenti-0" TargetMode="External"/><Relationship Id="rId2" Type="http://schemas.openxmlformats.org/officeDocument/2006/relationships/hyperlink" Target="https://providus.lv/wp-content/uploads/2024/09/Providus_research_final_0509-1.pdf" TargetMode="External"/><Relationship Id="rId1" Type="http://schemas.openxmlformats.org/officeDocument/2006/relationships/hyperlink" Target="https://likumi.lv/ta/id/278257-ricibas-plans-personu-kuram-nepieciesama-starptautiska-aizsardziba-parvietosanai-un-uznemsanai-latvija" TargetMode="External"/><Relationship Id="rId6" Type="http://schemas.openxmlformats.org/officeDocument/2006/relationships/hyperlink" Target="https://providus.lv/wp-content/uploads/2024/09/Providus_research_final_0509-1.pdf" TargetMode="External"/><Relationship Id="rId11" Type="http://schemas.openxmlformats.org/officeDocument/2006/relationships/hyperlink" Target="https://www.sif.gov.lv/lv/media/4812/download?attachment" TargetMode="External"/><Relationship Id="rId5" Type="http://schemas.openxmlformats.org/officeDocument/2006/relationships/hyperlink" Target="https://likumi.lv/ta/id/365443-par-pasakumu-planu-atbalsta-sniegsanai-ukrainas-civiliedzivotajiem-latvijas-republika-2026gadam" TargetMode="External"/><Relationship Id="rId10" Type="http://schemas.openxmlformats.org/officeDocument/2006/relationships/hyperlink" Target="https://likumi.lv/ta/id/328636-saliedetas-un-pilsoniski-aktivas-sabiedribas-attistibas-pamatnostadnu-istenosanas-uzraudzibas-padomes-nolikums" TargetMode="External"/><Relationship Id="rId4" Type="http://schemas.openxmlformats.org/officeDocument/2006/relationships/hyperlink" Target="https://eur-lex.europa.eu/legal-content/LV/TXT/PDF/?uri=CELEX:32001L0055" TargetMode="External"/><Relationship Id="rId9" Type="http://schemas.openxmlformats.org/officeDocument/2006/relationships/hyperlink" Target="https://www.km.gov.lv/lv/media/44313/download?attach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11c72da-f212-4979-9ee5-0cce05048f6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053C1DC9E06B94418C837BA78D5DBA0B" ma:contentTypeVersion="16" ma:contentTypeDescription="Izveidot jaunu dokumentu." ma:contentTypeScope="" ma:versionID="156ba61fc59c2f0b73ae19aa78964fa8">
  <xsd:schema xmlns:xsd="http://www.w3.org/2001/XMLSchema" xmlns:xs="http://www.w3.org/2001/XMLSchema" xmlns:p="http://schemas.microsoft.com/office/2006/metadata/properties" xmlns:ns3="f11c72da-f212-4979-9ee5-0cce05048f6e" xmlns:ns4="cceed8c8-e388-476e-9fa6-62026dc12e6c" targetNamespace="http://schemas.microsoft.com/office/2006/metadata/properties" ma:root="true" ma:fieldsID="1fb13c2145cd502c42e3012af8ce665e" ns3:_="" ns4:_="">
    <xsd:import namespace="f11c72da-f212-4979-9ee5-0cce05048f6e"/>
    <xsd:import namespace="cceed8c8-e388-476e-9fa6-62026dc12e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c72da-f212-4979-9ee5-0cce05048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ed8c8-e388-476e-9fa6-62026dc12e6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5F1EB8-DE67-4E34-95C0-4E814F88E6F1}">
  <ds:schemaRefs>
    <ds:schemaRef ds:uri="http://schemas.microsoft.com/office/2006/metadata/properties"/>
    <ds:schemaRef ds:uri="http://schemas.microsoft.com/office/infopath/2007/PartnerControls"/>
    <ds:schemaRef ds:uri="f11c72da-f212-4979-9ee5-0cce05048f6e"/>
  </ds:schemaRefs>
</ds:datastoreItem>
</file>

<file path=customXml/itemProps2.xml><?xml version="1.0" encoding="utf-8"?>
<ds:datastoreItem xmlns:ds="http://schemas.openxmlformats.org/officeDocument/2006/customXml" ds:itemID="{F629857A-05C2-442A-A236-B21A99DBE3B9}">
  <ds:schemaRefs>
    <ds:schemaRef ds:uri="http://schemas.openxmlformats.org/officeDocument/2006/bibliography"/>
  </ds:schemaRefs>
</ds:datastoreItem>
</file>

<file path=customXml/itemProps3.xml><?xml version="1.0" encoding="utf-8"?>
<ds:datastoreItem xmlns:ds="http://schemas.openxmlformats.org/officeDocument/2006/customXml" ds:itemID="{6B574D20-44F8-42DD-AA6F-ADF0B3BCFBD5}">
  <ds:schemaRefs>
    <ds:schemaRef ds:uri="http://schemas.microsoft.com/sharepoint/v3/contenttype/forms"/>
  </ds:schemaRefs>
</ds:datastoreItem>
</file>

<file path=customXml/itemProps4.xml><?xml version="1.0" encoding="utf-8"?>
<ds:datastoreItem xmlns:ds="http://schemas.openxmlformats.org/officeDocument/2006/customXml" ds:itemID="{5C9CC47D-1BB3-4D3B-9497-1B1354E7B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c72da-f212-4979-9ee5-0cce05048f6e"/>
    <ds:schemaRef ds:uri="cceed8c8-e388-476e-9fa6-62026dc12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21195</Words>
  <Characters>12082</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dc:creator>
  <cp:keywords/>
  <dc:description/>
  <cp:lastModifiedBy>Linda Naudiša</cp:lastModifiedBy>
  <cp:revision>58</cp:revision>
  <cp:lastPrinted>2021-06-18T10:26:00Z</cp:lastPrinted>
  <dcterms:created xsi:type="dcterms:W3CDTF">2026-04-29T11:04:00Z</dcterms:created>
  <dcterms:modified xsi:type="dcterms:W3CDTF">2026-05-25T07:57:00Z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0x010100053C1DC9E06B94418C837BA78D5DBA0B</vt:lpwstr>
  </property>
  <property fmtid="{D5CDD505-2E9C-101B-9397-08002B2CF9AE}" pid="3" name="MediaServiceImageTags">
    <vt:lpwstr/>
  </property>
</Properties>
</file>