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017DB0" w:rsidR="00293588" w:rsidP="00950EB5" w:rsidRDefault="00BB7F53" w14:paraId="3BC47ABA" w14:textId="77777777">
      <w:pPr>
        <w:pStyle w:val="Heading2"/>
        <w:keepNext w:val="false"/>
        <w:keepLines/>
        <w:widowControl w:val="false"/>
        <w15:collapsed w:val="false"/>
        <w:rPr>
          <w:sz w:val="24"/>
          <w:szCs w:val="24"/>
        </w:rPr>
      </w:pPr>
      <w:bookmarkStart w:name="OLE_LINK1" w:id="0"/>
      <w:bookmarkStart w:name="OLE_LINK2" w:id="1"/>
      <w:bookmarkStart w:name="_Hlk42249259" w:id="2"/>
      <w:bookmarkStart w:name="OLE_LINK10" w:id="3"/>
      <w:bookmarkStart w:name="OLE_LINK11" w:id="4"/>
      <w:bookmarkStart w:name="OLE_LINK5" w:id="5"/>
      <w:bookmarkStart w:name="OLE_LINK7" w:id="6"/>
      <w:r w:rsidRPr="00017DB0">
        <w:rPr>
          <w:iCs/>
          <w:sz w:val="24"/>
          <w:szCs w:val="24"/>
        </w:rPr>
        <w:t xml:space="preserve">Informatīvais </w:t>
      </w:r>
      <w:smartTag w:uri="schemas-tilde-lv/tildestengine" w:element="veidnes">
        <w:smartTagPr>
          <w:attr w:name="id" w:val="-1"/>
          <w:attr w:name="baseform" w:val="ziņojums"/>
          <w:attr w:name="text" w:val="ziņojums"/>
        </w:smartTagPr>
        <w:r w:rsidRPr="00017DB0">
          <w:rPr>
            <w:iCs/>
            <w:sz w:val="24"/>
            <w:szCs w:val="24"/>
          </w:rPr>
          <w:t>ziņojums</w:t>
        </w:r>
        <w:bookmarkStart w:name="OLE_LINK3" w:id="7"/>
        <w:bookmarkStart w:name="OLE_LINK4" w:id="8"/>
        <w:r w:rsidRPr="00017DB0" w:rsidR="00407DE3">
          <w:rPr>
            <w:iCs/>
            <w:sz w:val="24"/>
            <w:szCs w:val="24"/>
          </w:rPr>
          <w:t xml:space="preserve"> </w:t>
        </w:r>
      </w:smartTag>
      <w:r w:rsidRPr="00017DB0" w:rsidR="00BD4EF2">
        <w:rPr>
          <w:iCs/>
          <w:sz w:val="24"/>
          <w:szCs w:val="24"/>
        </w:rPr>
        <w:t>“P</w:t>
      </w:r>
      <w:r w:rsidRPr="00017DB0">
        <w:rPr>
          <w:iCs/>
          <w:sz w:val="24"/>
          <w:szCs w:val="24"/>
        </w:rPr>
        <w:t xml:space="preserve">ar </w:t>
      </w:r>
      <w:bookmarkStart w:name="OLE_LINK6" w:id="9"/>
      <w:bookmarkEnd w:id="0"/>
      <w:bookmarkEnd w:id="1"/>
      <w:r w:rsidRPr="00017DB0">
        <w:rPr>
          <w:sz w:val="24"/>
          <w:szCs w:val="24"/>
        </w:rPr>
        <w:t>Eiropas Sa</w:t>
      </w:r>
      <w:r w:rsidRPr="00017DB0" w:rsidR="003C433F">
        <w:rPr>
          <w:sz w:val="24"/>
          <w:szCs w:val="24"/>
        </w:rPr>
        <w:t>vienības veselības ministru</w:t>
      </w:r>
    </w:p>
    <w:p w:rsidRPr="00017DB0" w:rsidR="00BB7F53" w:rsidP="00950EB5" w:rsidRDefault="00464E58" w14:paraId="7BA4FD2B" w14:textId="0BBFC061">
      <w:pPr>
        <w:pStyle w:val="Heading2"/>
        <w:keepNext w:val="false"/>
        <w:keepLines/>
        <w:widowControl w:val="false"/>
        <w:rPr>
          <w:sz w:val="24"/>
          <w:szCs w:val="24"/>
        </w:rPr>
      </w:pPr>
      <w:r w:rsidRPr="00017DB0">
        <w:rPr>
          <w:sz w:val="24"/>
          <w:szCs w:val="24"/>
        </w:rPr>
        <w:t>2022.</w:t>
      </w:r>
      <w:r w:rsidR="00C33AF1">
        <w:rPr>
          <w:sz w:val="24"/>
          <w:szCs w:val="24"/>
        </w:rPr>
        <w:t xml:space="preserve"> </w:t>
      </w:r>
      <w:r w:rsidRPr="00017DB0">
        <w:rPr>
          <w:sz w:val="24"/>
          <w:szCs w:val="24"/>
        </w:rPr>
        <w:t>gada 10.</w:t>
      </w:r>
      <w:r w:rsidR="00C33AF1">
        <w:rPr>
          <w:sz w:val="24"/>
          <w:szCs w:val="24"/>
        </w:rPr>
        <w:t xml:space="preserve"> </w:t>
      </w:r>
      <w:r w:rsidRPr="00017DB0">
        <w:rPr>
          <w:sz w:val="24"/>
          <w:szCs w:val="24"/>
        </w:rPr>
        <w:t xml:space="preserve">februāra </w:t>
      </w:r>
      <w:r w:rsidRPr="00017DB0" w:rsidR="00BB7F53">
        <w:rPr>
          <w:sz w:val="24"/>
          <w:szCs w:val="24"/>
        </w:rPr>
        <w:t>neformālajā sanāksmē izskatāmajiem jautājumiem</w:t>
      </w:r>
      <w:bookmarkEnd w:id="9"/>
      <w:r w:rsidRPr="00017DB0" w:rsidR="00945050">
        <w:rPr>
          <w:sz w:val="24"/>
          <w:szCs w:val="24"/>
        </w:rPr>
        <w:t>”</w:t>
      </w:r>
      <w:bookmarkEnd w:id="2"/>
    </w:p>
    <w:bookmarkEnd w:id="3"/>
    <w:bookmarkEnd w:id="4"/>
    <w:bookmarkEnd w:id="5"/>
    <w:bookmarkEnd w:id="6"/>
    <w:p w:rsidRPr="00017DB0" w:rsidR="00B672D0" w:rsidP="00950EB5" w:rsidRDefault="00B672D0" w14:paraId="03916564" w14:textId="77777777">
      <w:pPr>
        <w:keepLines/>
        <w:widowControl w:val="false"/>
        <w:ind w:firstLine="720"/>
        <w:jc w:val="center"/>
        <w:rPr>
          <w:lang w:eastAsia="en-US"/>
        </w:rPr>
      </w:pPr>
    </w:p>
    <w:bookmarkEnd w:id="7"/>
    <w:bookmarkEnd w:id="8"/>
    <w:p w:rsidRPr="00017DB0" w:rsidR="00EF214F" w:rsidP="00950EB5" w:rsidRDefault="00EF214F" w14:paraId="7BEB7016" w14:textId="77777777">
      <w:pPr>
        <w:keepLines/>
        <w:widowControl w:val="false"/>
        <w:jc w:val="both"/>
      </w:pPr>
    </w:p>
    <w:p w:rsidRPr="00017DB0" w:rsidR="00883FF2" w:rsidP="00BA66AB" w:rsidRDefault="00464E58" w14:paraId="1237F621" w14:textId="427B9BEB">
      <w:pPr>
        <w:autoSpaceDE w:val="false"/>
        <w:autoSpaceDN w:val="false"/>
        <w:adjustRightInd w:val="false"/>
        <w:jc w:val="both"/>
      </w:pPr>
      <w:r w:rsidRPr="00017DB0">
        <w:t>2022.</w:t>
      </w:r>
      <w:r w:rsidR="00C33AF1">
        <w:t xml:space="preserve"> </w:t>
      </w:r>
      <w:r w:rsidRPr="00017DB0">
        <w:t>gada 10.</w:t>
      </w:r>
      <w:r w:rsidR="00C33AF1">
        <w:t xml:space="preserve"> </w:t>
      </w:r>
      <w:r w:rsidRPr="00017DB0">
        <w:t xml:space="preserve">februārī </w:t>
      </w:r>
      <w:r w:rsidRPr="00017DB0" w:rsidR="00B97D9D">
        <w:t xml:space="preserve">notiks </w:t>
      </w:r>
      <w:r w:rsidRPr="00017DB0">
        <w:t>Francijas</w:t>
      </w:r>
      <w:r w:rsidRPr="00017DB0" w:rsidR="00B97D9D">
        <w:t xml:space="preserve"> prezidentūras</w:t>
      </w:r>
      <w:r w:rsidRPr="00017DB0" w:rsidR="00D10B98">
        <w:t xml:space="preserve"> </w:t>
      </w:r>
      <w:r w:rsidR="00372458">
        <w:rPr>
          <w:lang w:val="lv"/>
        </w:rPr>
        <w:t xml:space="preserve">(turpmāk tekstā - Prezidentūra) </w:t>
      </w:r>
      <w:r w:rsidRPr="00017DB0" w:rsidR="00D10B98">
        <w:t>E</w:t>
      </w:r>
      <w:r w:rsidRPr="00017DB0" w:rsidR="008831C7">
        <w:t>iropas Savienības (turpmāk tekstā - ES)</w:t>
      </w:r>
      <w:r w:rsidRPr="00017DB0" w:rsidR="00D10B98">
        <w:t xml:space="preserve"> Padomē</w:t>
      </w:r>
      <w:r w:rsidRPr="00017DB0" w:rsidR="00B97D9D">
        <w:t xml:space="preserve"> organizēta neformāla ES veselības ministru </w:t>
      </w:r>
      <w:r w:rsidRPr="00017DB0" w:rsidR="008D1B7D">
        <w:t xml:space="preserve">sanāksme </w:t>
      </w:r>
      <w:r w:rsidRPr="00017DB0" w:rsidR="008831C7">
        <w:t>klātienes</w:t>
      </w:r>
      <w:r w:rsidRPr="00017DB0" w:rsidR="008D1B7D">
        <w:t xml:space="preserve"> formātā</w:t>
      </w:r>
      <w:r w:rsidR="00297768">
        <w:t xml:space="preserve"> Grenoblē (Francijā)</w:t>
      </w:r>
      <w:r w:rsidRPr="00017DB0" w:rsidR="008D1B7D">
        <w:t xml:space="preserve">, </w:t>
      </w:r>
      <w:r w:rsidRPr="00017DB0" w:rsidR="00883FF2">
        <w:t>kuras darba kārtībā ir ietverti šādi jautājumi:</w:t>
      </w:r>
    </w:p>
    <w:p w:rsidRPr="00017DB0" w:rsidR="00CC10D6" w:rsidP="00950EB5" w:rsidRDefault="00CC10D6" w14:paraId="07EA0677" w14:textId="77777777">
      <w:pPr>
        <w:autoSpaceDE w:val="false"/>
        <w:autoSpaceDN w:val="false"/>
        <w:adjustRightInd w:val="false"/>
        <w:ind w:firstLine="720"/>
        <w:jc w:val="both"/>
      </w:pPr>
    </w:p>
    <w:p w:rsidRPr="00017DB0" w:rsidR="00464E58" w:rsidP="00BB3497" w:rsidRDefault="00506B3F" w14:paraId="4A05D1DA" w14:textId="7BD2C730">
      <w:pPr>
        <w:pStyle w:val="ListParagraph"/>
        <w:numPr>
          <w:ilvl w:val="0"/>
          <w:numId w:val="1"/>
        </w:numPr>
        <w:jc w:val="both"/>
      </w:pPr>
      <w:r w:rsidRPr="00017DB0">
        <w:rPr>
          <w:lang w:val="lv-LV"/>
        </w:rPr>
        <w:t>No Eiropas veselības drošības uz Sabiedrības veselības savienību: Eiropas pilsoņu gaidas</w:t>
      </w:r>
      <w:r w:rsidR="00413188">
        <w:rPr>
          <w:lang w:val="lv-LV"/>
        </w:rPr>
        <w:t>;</w:t>
      </w:r>
      <w:r w:rsidRPr="00017DB0">
        <w:rPr>
          <w:lang w:val="lv-LV"/>
        </w:rPr>
        <w:t xml:space="preserve"> </w:t>
      </w:r>
    </w:p>
    <w:p w:rsidRPr="00017DB0" w:rsidR="00464E58" w:rsidP="00BB3497" w:rsidRDefault="00506B3F" w14:paraId="574FE8E5" w14:textId="50E0135E">
      <w:pPr>
        <w:pStyle w:val="ListParagraph"/>
        <w:numPr>
          <w:ilvl w:val="0"/>
          <w:numId w:val="1"/>
        </w:numPr>
        <w:jc w:val="both"/>
      </w:pPr>
      <w:r w:rsidRPr="00017DB0">
        <w:rPr>
          <w:lang w:val="lv-LV"/>
        </w:rPr>
        <w:t xml:space="preserve">Kā “Viena veselība” pieeju </w:t>
      </w:r>
      <w:r w:rsidR="00372458">
        <w:rPr>
          <w:lang w:val="lv-LV"/>
        </w:rPr>
        <w:t>var ieviest</w:t>
      </w:r>
      <w:r w:rsidRPr="00017DB0" w:rsidR="00372458">
        <w:rPr>
          <w:lang w:val="lv-LV"/>
        </w:rPr>
        <w:t xml:space="preserve"> </w:t>
      </w:r>
      <w:r w:rsidRPr="00017DB0">
        <w:rPr>
          <w:lang w:val="lv-LV"/>
        </w:rPr>
        <w:t>visās ES politik</w:t>
      </w:r>
      <w:r w:rsidR="00A0484A">
        <w:rPr>
          <w:lang w:val="lv-LV"/>
        </w:rPr>
        <w:t>ā</w:t>
      </w:r>
      <w:r w:rsidRPr="00017DB0">
        <w:rPr>
          <w:lang w:val="lv-LV"/>
        </w:rPr>
        <w:t>s</w:t>
      </w:r>
      <w:r w:rsidR="00372458">
        <w:rPr>
          <w:lang w:val="lv-LV"/>
        </w:rPr>
        <w:t>;</w:t>
      </w:r>
    </w:p>
    <w:p w:rsidRPr="00017DB0" w:rsidR="00464E58" w:rsidP="00BB3497" w:rsidRDefault="00506B3F" w14:paraId="07D6A9FD" w14:textId="402A28A4">
      <w:pPr>
        <w:pStyle w:val="ListParagraph"/>
        <w:numPr>
          <w:ilvl w:val="0"/>
          <w:numId w:val="1"/>
        </w:numPr>
        <w:jc w:val="both"/>
      </w:pPr>
      <w:r w:rsidRPr="00017DB0">
        <w:rPr>
          <w:lang w:val="lv-LV"/>
        </w:rPr>
        <w:t>Metodes un rīki Sabiedrības veselības savienībai</w:t>
      </w:r>
      <w:r w:rsidR="00372458">
        <w:rPr>
          <w:lang w:val="lv-LV"/>
        </w:rPr>
        <w:t>.</w:t>
      </w:r>
    </w:p>
    <w:p w:rsidRPr="00017DB0" w:rsidR="001B3027" w:rsidP="00506B3F" w:rsidRDefault="001B3027" w14:paraId="31F33B86" w14:textId="77777777">
      <w:pPr>
        <w:jc w:val="both"/>
        <w:rPr>
          <w:b/>
          <w:bCs/>
          <w:u w:val="single"/>
        </w:rPr>
      </w:pPr>
    </w:p>
    <w:p w:rsidRPr="00017DB0" w:rsidR="00576E1C" w:rsidP="007E0B23" w:rsidRDefault="007E0B23" w14:paraId="466A1F8E" w14:textId="1F85F54C">
      <w:pPr>
        <w:jc w:val="both"/>
        <w:rPr>
          <w:lang w:val="lv"/>
        </w:rPr>
      </w:pPr>
      <w:r w:rsidRPr="00017DB0">
        <w:rPr>
          <w:lang w:val="lv"/>
        </w:rPr>
        <w:t>Prezidentūra</w:t>
      </w:r>
      <w:r w:rsidR="00BD02EA">
        <w:rPr>
          <w:lang w:val="lv"/>
        </w:rPr>
        <w:t xml:space="preserve"> </w:t>
      </w:r>
      <w:r w:rsidRPr="00017DB0">
        <w:rPr>
          <w:lang w:val="lv"/>
        </w:rPr>
        <w:t xml:space="preserve"> diskusiju dokumentā uzsver, ka pēdēj</w:t>
      </w:r>
      <w:r w:rsidR="00B84948">
        <w:rPr>
          <w:lang w:val="lv"/>
        </w:rPr>
        <w:t>o</w:t>
      </w:r>
      <w:r w:rsidRPr="00017DB0">
        <w:rPr>
          <w:lang w:val="lv"/>
        </w:rPr>
        <w:t xml:space="preserve"> 18 mēneš</w:t>
      </w:r>
      <w:r w:rsidR="00B84948">
        <w:rPr>
          <w:lang w:val="lv"/>
        </w:rPr>
        <w:t>u</w:t>
      </w:r>
      <w:r w:rsidRPr="00017DB0" w:rsidR="008C011B">
        <w:rPr>
          <w:lang w:val="lv"/>
        </w:rPr>
        <w:t xml:space="preserve"> </w:t>
      </w:r>
      <w:r w:rsidR="00B84948">
        <w:rPr>
          <w:lang w:val="lv"/>
        </w:rPr>
        <w:t>laikā</w:t>
      </w:r>
      <w:r w:rsidRPr="00017DB0" w:rsidR="008C011B">
        <w:rPr>
          <w:lang w:val="lv"/>
        </w:rPr>
        <w:t xml:space="preserve"> </w:t>
      </w:r>
      <w:r w:rsidRPr="00017DB0">
        <w:rPr>
          <w:lang w:val="lv"/>
        </w:rPr>
        <w:t>sasnieg</w:t>
      </w:r>
      <w:r w:rsidR="00B84948">
        <w:rPr>
          <w:lang w:val="lv"/>
        </w:rPr>
        <w:t>tais</w:t>
      </w:r>
      <w:r w:rsidRPr="00017DB0" w:rsidR="008C011B">
        <w:rPr>
          <w:lang w:val="lv"/>
        </w:rPr>
        <w:t xml:space="preserve"> </w:t>
      </w:r>
      <w:r w:rsidRPr="00017DB0">
        <w:rPr>
          <w:lang w:val="lv"/>
        </w:rPr>
        <w:t xml:space="preserve">ir </w:t>
      </w:r>
      <w:r w:rsidR="007210E0">
        <w:rPr>
          <w:lang w:val="lv"/>
        </w:rPr>
        <w:t>dev</w:t>
      </w:r>
      <w:r w:rsidR="00B84948">
        <w:rPr>
          <w:lang w:val="lv"/>
        </w:rPr>
        <w:t>is</w:t>
      </w:r>
      <w:r w:rsidR="007210E0">
        <w:rPr>
          <w:lang w:val="lv"/>
        </w:rPr>
        <w:t xml:space="preserve"> </w:t>
      </w:r>
      <w:r w:rsidR="00D66726">
        <w:rPr>
          <w:lang w:val="lv"/>
        </w:rPr>
        <w:t xml:space="preserve">konkrētus </w:t>
      </w:r>
      <w:r w:rsidRPr="00017DB0">
        <w:rPr>
          <w:lang w:val="lv"/>
        </w:rPr>
        <w:t>ieguvum</w:t>
      </w:r>
      <w:r w:rsidR="007210E0">
        <w:rPr>
          <w:lang w:val="lv"/>
        </w:rPr>
        <w:t>us arī</w:t>
      </w:r>
      <w:r w:rsidRPr="00017DB0">
        <w:rPr>
          <w:lang w:val="lv"/>
        </w:rPr>
        <w:t xml:space="preserve"> Eiropas pilsoņiem.</w:t>
      </w:r>
      <w:r w:rsidRPr="00017DB0">
        <w:t xml:space="preserve"> </w:t>
      </w:r>
      <w:r w:rsidRPr="00017DB0">
        <w:rPr>
          <w:lang w:val="lv"/>
        </w:rPr>
        <w:t>Saskaroties ar nepieredzēt</w:t>
      </w:r>
      <w:r w:rsidR="004E15F2">
        <w:rPr>
          <w:lang w:val="lv"/>
        </w:rPr>
        <w:t>a</w:t>
      </w:r>
      <w:r w:rsidRPr="00017DB0">
        <w:rPr>
          <w:lang w:val="lv"/>
        </w:rPr>
        <w:t xml:space="preserve"> </w:t>
      </w:r>
      <w:r w:rsidR="004E15F2">
        <w:rPr>
          <w:lang w:val="lv"/>
        </w:rPr>
        <w:t>apmēra</w:t>
      </w:r>
      <w:r w:rsidRPr="00017DB0" w:rsidR="004E15F2">
        <w:rPr>
          <w:lang w:val="lv"/>
        </w:rPr>
        <w:t xml:space="preserve"> </w:t>
      </w:r>
      <w:r w:rsidRPr="00017DB0">
        <w:rPr>
          <w:lang w:val="lv"/>
        </w:rPr>
        <w:t>veselības krīzi, dalībvalstis ir parādījušas savu spēju</w:t>
      </w:r>
      <w:r w:rsidRPr="00017DB0">
        <w:t xml:space="preserve"> </w:t>
      </w:r>
      <w:r w:rsidRPr="00017DB0">
        <w:rPr>
          <w:lang w:val="lv"/>
        </w:rPr>
        <w:t xml:space="preserve">rīkoties ātri un saskaņoti ar ES iestādēm. Eiropas Veselības savienības </w:t>
      </w:r>
      <w:r w:rsidRPr="00017DB0" w:rsidR="00576E1C">
        <w:rPr>
          <w:lang w:val="lv"/>
        </w:rPr>
        <w:t>pakotne</w:t>
      </w:r>
      <w:r w:rsidRPr="00017DB0">
        <w:rPr>
          <w:lang w:val="lv"/>
        </w:rPr>
        <w:t xml:space="preserve"> un </w:t>
      </w:r>
      <w:r w:rsidRPr="00233959" w:rsidR="00233959">
        <w:t>Eiropas Veselības ārkārtas situāciju gatavības un reaģēšanas iestāde</w:t>
      </w:r>
      <w:r w:rsidR="00233959">
        <w:t>s (</w:t>
      </w:r>
      <w:r w:rsidRPr="00017DB0">
        <w:rPr>
          <w:lang w:val="lv"/>
        </w:rPr>
        <w:t>HERA</w:t>
      </w:r>
      <w:r w:rsidR="00960627">
        <w:rPr>
          <w:lang w:val="lv"/>
        </w:rPr>
        <w:t>)</w:t>
      </w:r>
      <w:r w:rsidRPr="00017DB0" w:rsidR="00960627">
        <w:rPr>
          <w:lang w:val="lv"/>
        </w:rPr>
        <w:t xml:space="preserve">ātrā </w:t>
      </w:r>
      <w:r w:rsidRPr="00017DB0" w:rsidR="008C011B">
        <w:rPr>
          <w:lang w:val="lv"/>
        </w:rPr>
        <w:t xml:space="preserve">izveidošana </w:t>
      </w:r>
      <w:r w:rsidRPr="00017DB0">
        <w:rPr>
          <w:lang w:val="lv"/>
        </w:rPr>
        <w:t>spēj</w:t>
      </w:r>
      <w:r w:rsidR="00D020C7">
        <w:rPr>
          <w:lang w:val="lv"/>
        </w:rPr>
        <w:t>usi</w:t>
      </w:r>
      <w:r w:rsidRPr="00017DB0">
        <w:rPr>
          <w:lang w:val="lv"/>
        </w:rPr>
        <w:t xml:space="preserve"> </w:t>
      </w:r>
      <w:r w:rsidRPr="00017DB0" w:rsidR="00576E1C">
        <w:rPr>
          <w:lang w:val="lv"/>
        </w:rPr>
        <w:t>nostiprināt</w:t>
      </w:r>
      <w:r w:rsidRPr="00017DB0">
        <w:rPr>
          <w:lang w:val="lv"/>
        </w:rPr>
        <w:t xml:space="preserve"> atbilstošu Eiropas satvaru, lai steidzami atbalstītu </w:t>
      </w:r>
      <w:r w:rsidRPr="00017DB0" w:rsidR="004742EF">
        <w:rPr>
          <w:lang w:val="lv"/>
        </w:rPr>
        <w:t xml:space="preserve">drošu </w:t>
      </w:r>
      <w:r w:rsidR="00A96D4B">
        <w:rPr>
          <w:lang w:val="lv"/>
        </w:rPr>
        <w:t xml:space="preserve">un </w:t>
      </w:r>
      <w:r w:rsidRPr="00017DB0" w:rsidR="004742EF">
        <w:rPr>
          <w:lang w:val="lv"/>
        </w:rPr>
        <w:t xml:space="preserve">efektīvu medicīnisko pretlīdzekļu </w:t>
      </w:r>
      <w:r w:rsidRPr="00017DB0">
        <w:rPr>
          <w:lang w:val="lv"/>
        </w:rPr>
        <w:t>pētniecību, izstrādi, ražošanu,</w:t>
      </w:r>
      <w:r w:rsidRPr="00017DB0">
        <w:t xml:space="preserve"> </w:t>
      </w:r>
      <w:r w:rsidR="00092C2B">
        <w:rPr>
          <w:lang w:val="lv"/>
        </w:rPr>
        <w:t xml:space="preserve">pieejamību un </w:t>
      </w:r>
      <w:r w:rsidRPr="00017DB0">
        <w:rPr>
          <w:lang w:val="lv"/>
        </w:rPr>
        <w:t xml:space="preserve">izplatīšanu. </w:t>
      </w:r>
    </w:p>
    <w:p w:rsidRPr="00017DB0" w:rsidR="00576E1C" w:rsidP="007E0B23" w:rsidRDefault="00576E1C" w14:paraId="4928CC15" w14:textId="77777777">
      <w:pPr>
        <w:jc w:val="both"/>
        <w:rPr>
          <w:lang w:val="lv"/>
        </w:rPr>
      </w:pPr>
    </w:p>
    <w:p w:rsidRPr="00017DB0" w:rsidR="007E0B23" w:rsidP="007E0B23" w:rsidRDefault="008C011B" w14:paraId="5DE7FA8F" w14:textId="53C1B441">
      <w:pPr>
        <w:jc w:val="both"/>
      </w:pPr>
      <w:r w:rsidRPr="00017DB0">
        <w:rPr>
          <w:lang w:val="lv"/>
        </w:rPr>
        <w:t>K</w:t>
      </w:r>
      <w:r w:rsidRPr="00017DB0" w:rsidR="007E0B23">
        <w:rPr>
          <w:lang w:val="lv"/>
        </w:rPr>
        <w:t>rīze arī atklāj</w:t>
      </w:r>
      <w:r w:rsidR="00E63270">
        <w:rPr>
          <w:lang w:val="lv"/>
        </w:rPr>
        <w:t>usi</w:t>
      </w:r>
      <w:r w:rsidRPr="00017DB0" w:rsidR="007E0B23">
        <w:rPr>
          <w:lang w:val="lv"/>
        </w:rPr>
        <w:t xml:space="preserve"> dziļu nevienlīdzību starp dalībvalstīm, kas dažkārt rada</w:t>
      </w:r>
      <w:r w:rsidRPr="00017DB0">
        <w:t xml:space="preserve"> </w:t>
      </w:r>
      <w:r w:rsidRPr="00017DB0" w:rsidR="00576E1C">
        <w:rPr>
          <w:lang w:val="lv"/>
        </w:rPr>
        <w:t>nevienlīdzī</w:t>
      </w:r>
      <w:r w:rsidR="006125FD">
        <w:rPr>
          <w:lang w:val="lv"/>
        </w:rPr>
        <w:t>gas</w:t>
      </w:r>
      <w:r w:rsidRPr="00017DB0" w:rsidR="00576E1C">
        <w:rPr>
          <w:lang w:val="lv"/>
        </w:rPr>
        <w:t xml:space="preserve"> </w:t>
      </w:r>
      <w:r w:rsidRPr="00017DB0" w:rsidR="007E0B23">
        <w:rPr>
          <w:lang w:val="lv"/>
        </w:rPr>
        <w:t>veselības iespēj</w:t>
      </w:r>
      <w:r w:rsidR="006125FD">
        <w:rPr>
          <w:lang w:val="lv"/>
        </w:rPr>
        <w:t>as</w:t>
      </w:r>
      <w:r w:rsidRPr="006125FD" w:rsidR="006125FD">
        <w:rPr>
          <w:lang w:val="lv"/>
        </w:rPr>
        <w:t xml:space="preserve"> </w:t>
      </w:r>
      <w:r w:rsidR="006125FD">
        <w:rPr>
          <w:lang w:val="lv"/>
        </w:rPr>
        <w:t>ES</w:t>
      </w:r>
      <w:r w:rsidRPr="00017DB0" w:rsidR="006125FD">
        <w:rPr>
          <w:lang w:val="lv"/>
        </w:rPr>
        <w:t xml:space="preserve"> pilsoņ</w:t>
      </w:r>
      <w:r w:rsidR="006125FD">
        <w:rPr>
          <w:lang w:val="lv"/>
        </w:rPr>
        <w:t>iem</w:t>
      </w:r>
      <w:r w:rsidRPr="00017DB0" w:rsidR="007E0B23">
        <w:rPr>
          <w:lang w:val="lv"/>
        </w:rPr>
        <w:t>. Debates</w:t>
      </w:r>
      <w:r w:rsidR="007210E0">
        <w:rPr>
          <w:lang w:val="lv"/>
        </w:rPr>
        <w:t xml:space="preserve"> k</w:t>
      </w:r>
      <w:r w:rsidRPr="00017DB0" w:rsidR="007E0B23">
        <w:rPr>
          <w:lang w:val="lv"/>
        </w:rPr>
        <w:t>onferenc</w:t>
      </w:r>
      <w:r w:rsidR="007210E0">
        <w:rPr>
          <w:lang w:val="lv"/>
        </w:rPr>
        <w:t>ē</w:t>
      </w:r>
      <w:r w:rsidRPr="00017DB0" w:rsidR="007E0B23">
        <w:rPr>
          <w:lang w:val="lv"/>
        </w:rPr>
        <w:t xml:space="preserve"> par Eiropas nākotni, kā arī pagājušā gada Eirobarometrs ir </w:t>
      </w:r>
      <w:r w:rsidRPr="00017DB0" w:rsidR="00576E1C">
        <w:rPr>
          <w:lang w:val="lv"/>
        </w:rPr>
        <w:t>iezīmējuši</w:t>
      </w:r>
      <w:r w:rsidRPr="00017DB0" w:rsidR="007E0B23">
        <w:rPr>
          <w:lang w:val="lv"/>
        </w:rPr>
        <w:t xml:space="preserve"> iedzīvotāju </w:t>
      </w:r>
      <w:r w:rsidRPr="00017DB0" w:rsidR="00576E1C">
        <w:rPr>
          <w:lang w:val="lv"/>
        </w:rPr>
        <w:t>gaidas par to, ka</w:t>
      </w:r>
      <w:r w:rsidRPr="00017DB0" w:rsidR="007E0B23">
        <w:t xml:space="preserve"> </w:t>
      </w:r>
      <w:r w:rsidR="00395F70">
        <w:t xml:space="preserve">viņu </w:t>
      </w:r>
      <w:r w:rsidRPr="00017DB0" w:rsidR="007E0B23">
        <w:rPr>
          <w:lang w:val="lv"/>
        </w:rPr>
        <w:t>veselības aizsardzība</w:t>
      </w:r>
      <w:r w:rsidR="007C477F">
        <w:rPr>
          <w:lang w:val="lv"/>
        </w:rPr>
        <w:t>i</w:t>
      </w:r>
      <w:r w:rsidRPr="00017DB0" w:rsidR="007E0B23">
        <w:rPr>
          <w:lang w:val="lv"/>
        </w:rPr>
        <w:t xml:space="preserve"> </w:t>
      </w:r>
      <w:r w:rsidR="007210E0">
        <w:rPr>
          <w:lang w:val="lv"/>
        </w:rPr>
        <w:t xml:space="preserve">jābūt </w:t>
      </w:r>
      <w:r w:rsidR="0055158D">
        <w:rPr>
          <w:lang w:val="lv"/>
        </w:rPr>
        <w:t xml:space="preserve">visu </w:t>
      </w:r>
      <w:r w:rsidRPr="00017DB0" w:rsidR="007E0B23">
        <w:rPr>
          <w:lang w:val="lv"/>
        </w:rPr>
        <w:t>ES politik</w:t>
      </w:r>
      <w:r w:rsidR="00574C25">
        <w:rPr>
          <w:lang w:val="lv"/>
        </w:rPr>
        <w:t>u</w:t>
      </w:r>
      <w:r w:rsidR="007210E0">
        <w:rPr>
          <w:lang w:val="lv"/>
        </w:rPr>
        <w:t xml:space="preserve"> </w:t>
      </w:r>
      <w:r w:rsidRPr="00017DB0" w:rsidR="00574C25">
        <w:rPr>
          <w:lang w:val="lv"/>
        </w:rPr>
        <w:t>pamatā</w:t>
      </w:r>
      <w:r w:rsidRPr="00017DB0" w:rsidR="007E0B23">
        <w:rPr>
          <w:lang w:val="lv"/>
        </w:rPr>
        <w:t xml:space="preserve">. </w:t>
      </w:r>
      <w:r w:rsidR="009C228C">
        <w:rPr>
          <w:lang w:val="lv"/>
        </w:rPr>
        <w:t>Divus gadus ilga v</w:t>
      </w:r>
      <w:r w:rsidRPr="00017DB0" w:rsidR="007E0B23">
        <w:rPr>
          <w:lang w:val="lv"/>
        </w:rPr>
        <w:t xml:space="preserve">eselības krīze </w:t>
      </w:r>
      <w:r w:rsidRPr="00017DB0" w:rsidR="00576E1C">
        <w:rPr>
          <w:lang w:val="lv"/>
        </w:rPr>
        <w:t>veicināj</w:t>
      </w:r>
      <w:r w:rsidR="00C15B56">
        <w:rPr>
          <w:lang w:val="lv"/>
        </w:rPr>
        <w:t>usi</w:t>
      </w:r>
      <w:r w:rsidRPr="00017DB0" w:rsidR="00576E1C">
        <w:rPr>
          <w:lang w:val="lv"/>
        </w:rPr>
        <w:t xml:space="preserve"> iespējas</w:t>
      </w:r>
      <w:r w:rsidRPr="00017DB0" w:rsidR="007E0B23">
        <w:t xml:space="preserve"> </w:t>
      </w:r>
      <w:r w:rsidRPr="00017DB0" w:rsidR="007E0B23">
        <w:rPr>
          <w:lang w:val="lv"/>
        </w:rPr>
        <w:t xml:space="preserve">Eiropas </w:t>
      </w:r>
      <w:r w:rsidR="00547DFC">
        <w:rPr>
          <w:lang w:val="lv"/>
        </w:rPr>
        <w:t>pilsoņiem</w:t>
      </w:r>
      <w:r w:rsidRPr="00017DB0" w:rsidR="00547DFC">
        <w:rPr>
          <w:lang w:val="lv"/>
        </w:rPr>
        <w:t xml:space="preserve"> </w:t>
      </w:r>
      <w:r w:rsidRPr="00017DB0" w:rsidR="007E0B23">
        <w:rPr>
          <w:lang w:val="lv"/>
        </w:rPr>
        <w:t>un pilsoniskās sabiedrības pārstāvjiem vairāk iesaistīties</w:t>
      </w:r>
      <w:r w:rsidRPr="00017DB0" w:rsidR="00576E1C">
        <w:rPr>
          <w:lang w:val="lv"/>
        </w:rPr>
        <w:t xml:space="preserve"> </w:t>
      </w:r>
      <w:r w:rsidRPr="00017DB0" w:rsidR="007E0B23">
        <w:rPr>
          <w:lang w:val="lv"/>
        </w:rPr>
        <w:t>un labāk izprast</w:t>
      </w:r>
      <w:r w:rsidRPr="00017DB0" w:rsidR="007E0B23">
        <w:t xml:space="preserve"> </w:t>
      </w:r>
      <w:r w:rsidRPr="00017DB0" w:rsidR="007E0B23">
        <w:rPr>
          <w:lang w:val="lv"/>
        </w:rPr>
        <w:t>ieguvum</w:t>
      </w:r>
      <w:r w:rsidR="007210E0">
        <w:rPr>
          <w:lang w:val="lv"/>
        </w:rPr>
        <w:t>us</w:t>
      </w:r>
      <w:r w:rsidRPr="00017DB0" w:rsidR="007E0B23">
        <w:rPr>
          <w:lang w:val="lv"/>
        </w:rPr>
        <w:t xml:space="preserve"> no risinājumiem Eiropas līmenī, jo īpaši attiecībā uz veselību.</w:t>
      </w:r>
      <w:r w:rsidRPr="00017DB0" w:rsidR="007E0B23">
        <w:t xml:space="preserve"> </w:t>
      </w:r>
    </w:p>
    <w:p w:rsidRPr="00017DB0" w:rsidR="007E0B23" w:rsidP="007E0B23" w:rsidRDefault="007E0B23" w14:paraId="5F8876A2" w14:textId="6B3E7D27">
      <w:pPr>
        <w:jc w:val="both"/>
      </w:pPr>
      <w:r w:rsidRPr="00017DB0">
        <w:t> </w:t>
      </w:r>
    </w:p>
    <w:p w:rsidRPr="00017DB0" w:rsidR="007E0B23" w:rsidP="007E0B23" w:rsidRDefault="00BD02EA" w14:paraId="20A479E4" w14:textId="5DA063D8">
      <w:pPr>
        <w:jc w:val="both"/>
        <w:rPr>
          <w:lang w:val="lv"/>
        </w:rPr>
      </w:pPr>
      <w:r>
        <w:rPr>
          <w:lang w:val="lv"/>
        </w:rPr>
        <w:t>P</w:t>
      </w:r>
      <w:r w:rsidRPr="00017DB0" w:rsidR="00254479">
        <w:rPr>
          <w:lang w:val="lv"/>
        </w:rPr>
        <w:t>rezidentūra uzsver, ka v</w:t>
      </w:r>
      <w:r w:rsidRPr="00017DB0" w:rsidR="007E0B23">
        <w:rPr>
          <w:lang w:val="lv"/>
        </w:rPr>
        <w:t xml:space="preserve">eselība ir globāls sabiedriskais labums, </w:t>
      </w:r>
      <w:r w:rsidR="00973D2D">
        <w:rPr>
          <w:lang w:val="lv"/>
        </w:rPr>
        <w:t>un ar to saistītie izaicinājumi</w:t>
      </w:r>
      <w:r w:rsidRPr="00017DB0" w:rsidR="007E0B23">
        <w:rPr>
          <w:lang w:val="lv"/>
        </w:rPr>
        <w:t xml:space="preserve"> lielākoties ir starpnozaru.</w:t>
      </w:r>
      <w:r w:rsidRPr="00017DB0" w:rsidR="007E0B23">
        <w:t xml:space="preserve"> </w:t>
      </w:r>
      <w:r w:rsidRPr="00017DB0" w:rsidR="007E0B23">
        <w:rPr>
          <w:lang w:val="lv"/>
        </w:rPr>
        <w:t>Ja veselības problēmas netiek pienācīgi risinātas, tās rada ievērojamas cilvēku</w:t>
      </w:r>
      <w:r>
        <w:rPr>
          <w:lang w:val="lv"/>
        </w:rPr>
        <w:t xml:space="preserve"> </w:t>
      </w:r>
      <w:r w:rsidR="000C5A62">
        <w:rPr>
          <w:lang w:val="lv"/>
        </w:rPr>
        <w:t xml:space="preserve">un finanšu </w:t>
      </w:r>
      <w:r>
        <w:rPr>
          <w:lang w:val="lv"/>
        </w:rPr>
        <w:t>resursu</w:t>
      </w:r>
      <w:r w:rsidRPr="00017DB0" w:rsidR="007E0B23">
        <w:rPr>
          <w:lang w:val="lv"/>
        </w:rPr>
        <w:t xml:space="preserve"> izmaksas. </w:t>
      </w:r>
    </w:p>
    <w:p w:rsidRPr="00017DB0" w:rsidR="00254479" w:rsidP="007E0B23" w:rsidRDefault="00254479" w14:paraId="67BC2A32" w14:textId="77777777">
      <w:pPr>
        <w:jc w:val="both"/>
      </w:pPr>
    </w:p>
    <w:p w:rsidRPr="00017DB0" w:rsidR="007E0B23" w:rsidP="007E0B23" w:rsidRDefault="00254479" w14:paraId="6B119516" w14:textId="3F206FE2">
      <w:pPr>
        <w:jc w:val="both"/>
        <w:rPr>
          <w:lang w:val="lv"/>
        </w:rPr>
      </w:pPr>
      <w:r w:rsidRPr="00017DB0">
        <w:rPr>
          <w:lang w:val="lv"/>
        </w:rPr>
        <w:t>ES</w:t>
      </w:r>
      <w:r w:rsidRPr="00017DB0" w:rsidR="007E0B23">
        <w:rPr>
          <w:lang w:val="lv"/>
        </w:rPr>
        <w:t xml:space="preserve"> jau ir sākusi </w:t>
      </w:r>
      <w:r w:rsidR="000C31E7">
        <w:rPr>
          <w:lang w:val="lv"/>
        </w:rPr>
        <w:t>piedāvāt risinājumus</w:t>
      </w:r>
      <w:r w:rsidRPr="00017DB0">
        <w:rPr>
          <w:lang w:val="lv"/>
        </w:rPr>
        <w:t xml:space="preserve"> un pieņēmusi </w:t>
      </w:r>
      <w:r w:rsidR="00B64EDC">
        <w:rPr>
          <w:lang w:val="lv"/>
        </w:rPr>
        <w:t>vairākas</w:t>
      </w:r>
      <w:r w:rsidRPr="00017DB0" w:rsidR="00B64EDC">
        <w:rPr>
          <w:lang w:val="lv"/>
        </w:rPr>
        <w:t xml:space="preserve"> </w:t>
      </w:r>
      <w:r w:rsidRPr="00017DB0">
        <w:rPr>
          <w:lang w:val="lv"/>
        </w:rPr>
        <w:t xml:space="preserve">likumdošanas iniciatīvas, lai virzītos uz </w:t>
      </w:r>
      <w:r w:rsidR="00674032">
        <w:rPr>
          <w:lang w:val="lv"/>
        </w:rPr>
        <w:t>S</w:t>
      </w:r>
      <w:r w:rsidRPr="00017DB0">
        <w:rPr>
          <w:lang w:val="lv"/>
        </w:rPr>
        <w:t>abiedrības veselības savienību, piemēram,</w:t>
      </w:r>
      <w:r w:rsidRPr="00017DB0" w:rsidR="007E0B23">
        <w:rPr>
          <w:lang w:val="lv"/>
        </w:rPr>
        <w:t xml:space="preserve"> direktīv</w:t>
      </w:r>
      <w:r w:rsidR="00980216">
        <w:rPr>
          <w:lang w:val="lv"/>
        </w:rPr>
        <w:t>u</w:t>
      </w:r>
      <w:r w:rsidRPr="00017DB0" w:rsidR="007E0B23">
        <w:rPr>
          <w:lang w:val="lv"/>
        </w:rPr>
        <w:t xml:space="preserve"> par</w:t>
      </w:r>
      <w:r w:rsidRPr="00017DB0" w:rsidR="007E0B23">
        <w:t xml:space="preserve"> </w:t>
      </w:r>
      <w:r w:rsidRPr="00017DB0" w:rsidR="007E0B23">
        <w:rPr>
          <w:lang w:val="lv"/>
        </w:rPr>
        <w:t>pacientu tiesību piemērošana pārrobežu veselības aprūpē,</w:t>
      </w:r>
      <w:r w:rsidRPr="00017DB0">
        <w:rPr>
          <w:lang w:val="lv"/>
        </w:rPr>
        <w:t xml:space="preserve"> </w:t>
      </w:r>
      <w:r w:rsidR="00FF77E1">
        <w:rPr>
          <w:lang w:val="lv"/>
        </w:rPr>
        <w:t>Eiropas references tīkl</w:t>
      </w:r>
      <w:r w:rsidR="00DC4F49">
        <w:rPr>
          <w:lang w:val="lv"/>
        </w:rPr>
        <w:t>us</w:t>
      </w:r>
      <w:r w:rsidR="00FF77E1">
        <w:rPr>
          <w:lang w:val="lv"/>
        </w:rPr>
        <w:t xml:space="preserve"> retajām slimībām</w:t>
      </w:r>
      <w:r w:rsidR="00003B81">
        <w:rPr>
          <w:lang w:val="lv"/>
        </w:rPr>
        <w:t xml:space="preserve">, </w:t>
      </w:r>
      <w:r w:rsidR="0077391C">
        <w:rPr>
          <w:lang w:val="lv"/>
        </w:rPr>
        <w:t>Eiropas</w:t>
      </w:r>
      <w:r w:rsidRPr="00017DB0">
        <w:rPr>
          <w:lang w:val="lv"/>
        </w:rPr>
        <w:t xml:space="preserve"> veselības datu </w:t>
      </w:r>
      <w:r w:rsidR="0077391C">
        <w:rPr>
          <w:lang w:val="lv"/>
        </w:rPr>
        <w:t xml:space="preserve">telpas </w:t>
      </w:r>
      <w:r w:rsidRPr="00017DB0" w:rsidR="007440EA">
        <w:rPr>
          <w:lang w:val="lv"/>
        </w:rPr>
        <w:t>attīstīb</w:t>
      </w:r>
      <w:r w:rsidR="00DC4F49">
        <w:rPr>
          <w:lang w:val="lv"/>
        </w:rPr>
        <w:t>u</w:t>
      </w:r>
      <w:r w:rsidR="00D54556">
        <w:rPr>
          <w:lang w:val="lv"/>
        </w:rPr>
        <w:t>, vienotas</w:t>
      </w:r>
      <w:r w:rsidR="004E0877">
        <w:rPr>
          <w:lang w:val="lv"/>
        </w:rPr>
        <w:t xml:space="preserve"> rīcības </w:t>
      </w:r>
      <w:r w:rsidR="00420512">
        <w:rPr>
          <w:lang w:val="lv"/>
        </w:rPr>
        <w:t xml:space="preserve">antimikrobās rezistences </w:t>
      </w:r>
      <w:r w:rsidR="00376F62">
        <w:rPr>
          <w:lang w:val="lv"/>
        </w:rPr>
        <w:t xml:space="preserve">(turpmāk tekstā – AMR) </w:t>
      </w:r>
      <w:r w:rsidR="00420512">
        <w:rPr>
          <w:lang w:val="lv"/>
        </w:rPr>
        <w:t>jomā</w:t>
      </w:r>
      <w:r w:rsidRPr="00017DB0" w:rsidR="007440EA">
        <w:rPr>
          <w:lang w:val="lv"/>
        </w:rPr>
        <w:t>.</w:t>
      </w:r>
      <w:r w:rsidRPr="00017DB0" w:rsidR="007E0B23">
        <w:rPr>
          <w:lang w:val="lv"/>
        </w:rPr>
        <w:t xml:space="preserve"> </w:t>
      </w:r>
    </w:p>
    <w:p w:rsidRPr="00017DB0" w:rsidR="00254479" w:rsidP="007E0B23" w:rsidRDefault="00254479" w14:paraId="6F35AF6C" w14:textId="77777777">
      <w:pPr>
        <w:jc w:val="both"/>
      </w:pPr>
    </w:p>
    <w:p w:rsidR="007E0B23" w:rsidP="007440EA" w:rsidRDefault="007440EA" w14:paraId="0C3CAE34" w14:textId="5A710445">
      <w:pPr>
        <w:jc w:val="both"/>
        <w:rPr>
          <w:lang w:val="lv"/>
        </w:rPr>
      </w:pPr>
      <w:r w:rsidRPr="00017DB0">
        <w:rPr>
          <w:lang w:val="lv"/>
        </w:rPr>
        <w:t>Ir uzsākta</w:t>
      </w:r>
      <w:r w:rsidRPr="00017DB0" w:rsidR="007E0B23">
        <w:rPr>
          <w:lang w:val="lv"/>
        </w:rPr>
        <w:t xml:space="preserve"> jaun</w:t>
      </w:r>
      <w:r w:rsidRPr="00017DB0">
        <w:rPr>
          <w:lang w:val="lv"/>
        </w:rPr>
        <w:t>ā</w:t>
      </w:r>
      <w:r w:rsidRPr="00017DB0" w:rsidR="007E0B23">
        <w:rPr>
          <w:lang w:val="lv"/>
        </w:rPr>
        <w:t xml:space="preserve"> veselības programm</w:t>
      </w:r>
      <w:r w:rsidRPr="00017DB0">
        <w:rPr>
          <w:lang w:val="lv"/>
        </w:rPr>
        <w:t>a</w:t>
      </w:r>
      <w:r w:rsidRPr="00017DB0" w:rsidR="007E0B23">
        <w:rPr>
          <w:lang w:val="lv"/>
        </w:rPr>
        <w:t xml:space="preserve"> "ES veselība 2021.–2027. gadam", k</w:t>
      </w:r>
      <w:r w:rsidRPr="00017DB0">
        <w:rPr>
          <w:lang w:val="lv"/>
        </w:rPr>
        <w:t>uras kopējais finansējums</w:t>
      </w:r>
      <w:r w:rsidRPr="00017DB0" w:rsidR="007E0B23">
        <w:rPr>
          <w:lang w:val="lv"/>
        </w:rPr>
        <w:t xml:space="preserve"> ir ievērojami</w:t>
      </w:r>
      <w:r w:rsidRPr="00017DB0" w:rsidR="007E0B23">
        <w:t xml:space="preserve"> </w:t>
      </w:r>
      <w:r w:rsidRPr="00017DB0" w:rsidR="007E0B23">
        <w:rPr>
          <w:lang w:val="lv"/>
        </w:rPr>
        <w:t>lielāks nekā iepriekšēj</w:t>
      </w:r>
      <w:r w:rsidRPr="00017DB0">
        <w:rPr>
          <w:lang w:val="lv"/>
        </w:rPr>
        <w:t>os plānošanas periodos</w:t>
      </w:r>
      <w:r w:rsidRPr="00017DB0" w:rsidR="007E0B23">
        <w:rPr>
          <w:lang w:val="lv"/>
        </w:rPr>
        <w:t xml:space="preserve">. </w:t>
      </w:r>
    </w:p>
    <w:p w:rsidRPr="00017DB0" w:rsidR="00BD02EA" w:rsidP="007440EA" w:rsidRDefault="00BD02EA" w14:paraId="2173C779" w14:textId="77777777">
      <w:pPr>
        <w:jc w:val="both"/>
      </w:pPr>
    </w:p>
    <w:p w:rsidRPr="00017DB0" w:rsidR="007E0B23" w:rsidP="007E0B23" w:rsidRDefault="00BD02EA" w14:paraId="2609B459" w14:textId="2C133AD4">
      <w:pPr>
        <w:jc w:val="both"/>
      </w:pPr>
      <w:r>
        <w:rPr>
          <w:lang w:val="lv"/>
        </w:rPr>
        <w:t>P</w:t>
      </w:r>
      <w:r w:rsidRPr="00017DB0" w:rsidR="007440EA">
        <w:rPr>
          <w:lang w:val="lv"/>
        </w:rPr>
        <w:t>rezidentūra uzsver</w:t>
      </w:r>
      <w:r>
        <w:rPr>
          <w:lang w:val="lv"/>
        </w:rPr>
        <w:t>,</w:t>
      </w:r>
      <w:r w:rsidRPr="00017DB0" w:rsidR="007440EA">
        <w:rPr>
          <w:lang w:val="lv"/>
        </w:rPr>
        <w:t xml:space="preserve"> ka š</w:t>
      </w:r>
      <w:r w:rsidRPr="00017DB0" w:rsidR="007E0B23">
        <w:rPr>
          <w:lang w:val="lv"/>
        </w:rPr>
        <w:t>ajā kontekstā ir iespēja kopīgi pārdomāt iespēj</w:t>
      </w:r>
      <w:r w:rsidR="009F5A98">
        <w:rPr>
          <w:lang w:val="lv"/>
        </w:rPr>
        <w:t>as</w:t>
      </w:r>
      <w:r w:rsidRPr="00017DB0" w:rsidR="007E0B23">
        <w:rPr>
          <w:lang w:val="lv"/>
        </w:rPr>
        <w:t xml:space="preserve"> un līdzekļus, lai ietu tālāk par</w:t>
      </w:r>
      <w:r w:rsidRPr="00017DB0" w:rsidR="007E0B23">
        <w:t xml:space="preserve"> </w:t>
      </w:r>
      <w:r w:rsidRPr="00017DB0" w:rsidR="007440EA">
        <w:rPr>
          <w:lang w:val="lv"/>
        </w:rPr>
        <w:t>atsevišķo dalībvalstu</w:t>
      </w:r>
      <w:r w:rsidRPr="00017DB0" w:rsidR="007E0B23">
        <w:rPr>
          <w:lang w:val="lv"/>
        </w:rPr>
        <w:t xml:space="preserve"> </w:t>
      </w:r>
      <w:r w:rsidRPr="00017DB0" w:rsidR="007440EA">
        <w:rPr>
          <w:lang w:val="lv"/>
        </w:rPr>
        <w:t>kompetencēm un</w:t>
      </w:r>
      <w:r w:rsidRPr="00017DB0" w:rsidR="007E0B23">
        <w:rPr>
          <w:lang w:val="lv"/>
        </w:rPr>
        <w:t xml:space="preserve"> </w:t>
      </w:r>
      <w:r w:rsidRPr="00017DB0" w:rsidR="007440EA">
        <w:rPr>
          <w:lang w:val="lv"/>
        </w:rPr>
        <w:t xml:space="preserve">gūt vairāk labuma </w:t>
      </w:r>
      <w:r w:rsidRPr="00017DB0" w:rsidR="007E0B23">
        <w:rPr>
          <w:lang w:val="lv"/>
        </w:rPr>
        <w:t xml:space="preserve">visai </w:t>
      </w:r>
      <w:r w:rsidR="00634A2A">
        <w:rPr>
          <w:lang w:val="lv"/>
        </w:rPr>
        <w:t>ES</w:t>
      </w:r>
      <w:r w:rsidRPr="00017DB0" w:rsidR="00634A2A">
        <w:rPr>
          <w:lang w:val="lv"/>
        </w:rPr>
        <w:t xml:space="preserve"> </w:t>
      </w:r>
      <w:r w:rsidRPr="00017DB0" w:rsidR="007E0B23">
        <w:rPr>
          <w:lang w:val="lv"/>
        </w:rPr>
        <w:t>un tās pilsoņiem.</w:t>
      </w:r>
      <w:r w:rsidRPr="00017DB0" w:rsidR="007440EA">
        <w:rPr>
          <w:lang w:val="lv"/>
        </w:rPr>
        <w:t xml:space="preserve"> </w:t>
      </w:r>
      <w:r w:rsidR="004D164F">
        <w:rPr>
          <w:lang w:val="lv"/>
        </w:rPr>
        <w:t>L</w:t>
      </w:r>
      <w:r w:rsidRPr="00017DB0" w:rsidR="007E0B23">
        <w:rPr>
          <w:lang w:val="lv"/>
        </w:rPr>
        <w:t xml:space="preserve">ai gan </w:t>
      </w:r>
      <w:r w:rsidRPr="00017DB0" w:rsidR="007440EA">
        <w:rPr>
          <w:lang w:val="lv"/>
        </w:rPr>
        <w:t>ES</w:t>
      </w:r>
      <w:r w:rsidRPr="00017DB0" w:rsidR="007E0B23">
        <w:rPr>
          <w:lang w:val="lv"/>
        </w:rPr>
        <w:t xml:space="preserve"> jau rīkojas neinfekci</w:t>
      </w:r>
      <w:r w:rsidRPr="00017DB0" w:rsidR="007440EA">
        <w:rPr>
          <w:lang w:val="lv"/>
        </w:rPr>
        <w:t>jas</w:t>
      </w:r>
      <w:r w:rsidRPr="00017DB0" w:rsidR="007E0B23">
        <w:t xml:space="preserve"> </w:t>
      </w:r>
      <w:r w:rsidRPr="00017DB0" w:rsidR="007E0B23">
        <w:rPr>
          <w:lang w:val="lv"/>
        </w:rPr>
        <w:t>slimīb</w:t>
      </w:r>
      <w:r w:rsidRPr="00017DB0" w:rsidR="007440EA">
        <w:rPr>
          <w:lang w:val="lv"/>
        </w:rPr>
        <w:t>u jomā</w:t>
      </w:r>
      <w:r w:rsidRPr="00017DB0" w:rsidR="007E0B23">
        <w:rPr>
          <w:lang w:val="lv"/>
        </w:rPr>
        <w:t xml:space="preserve"> </w:t>
      </w:r>
      <w:r w:rsidRPr="00017DB0" w:rsidR="007440EA">
        <w:rPr>
          <w:lang w:val="lv"/>
        </w:rPr>
        <w:t>(</w:t>
      </w:r>
      <w:r w:rsidRPr="00017DB0" w:rsidR="007E0B23">
        <w:rPr>
          <w:lang w:val="lv"/>
        </w:rPr>
        <w:t>ret</w:t>
      </w:r>
      <w:r w:rsidR="003871BC">
        <w:rPr>
          <w:lang w:val="lv"/>
        </w:rPr>
        <w:t>ā</w:t>
      </w:r>
      <w:r w:rsidRPr="00017DB0" w:rsidR="007E0B23">
        <w:rPr>
          <w:lang w:val="lv"/>
        </w:rPr>
        <w:t>s slimības, vēzis, retas hronisk</w:t>
      </w:r>
      <w:r w:rsidR="00C814B8">
        <w:rPr>
          <w:lang w:val="lv"/>
        </w:rPr>
        <w:t>ā</w:t>
      </w:r>
      <w:r w:rsidRPr="00017DB0" w:rsidR="007E0B23">
        <w:rPr>
          <w:lang w:val="lv"/>
        </w:rPr>
        <w:t xml:space="preserve">s slimības, cīņa pret </w:t>
      </w:r>
      <w:r w:rsidR="00376F62">
        <w:rPr>
          <w:lang w:val="lv"/>
        </w:rPr>
        <w:t>AMR</w:t>
      </w:r>
      <w:r w:rsidRPr="00017DB0" w:rsidR="007E0B23">
        <w:rPr>
          <w:lang w:val="lv"/>
        </w:rPr>
        <w:t xml:space="preserve">, </w:t>
      </w:r>
      <w:r w:rsidR="00987711">
        <w:rPr>
          <w:lang w:val="lv"/>
        </w:rPr>
        <w:t>psihiskā</w:t>
      </w:r>
      <w:r w:rsidRPr="00017DB0" w:rsidR="00987711">
        <w:rPr>
          <w:lang w:val="lv"/>
        </w:rPr>
        <w:t xml:space="preserve"> </w:t>
      </w:r>
      <w:r w:rsidRPr="00017DB0" w:rsidR="007E0B23">
        <w:rPr>
          <w:lang w:val="lv"/>
        </w:rPr>
        <w:t>veselība</w:t>
      </w:r>
      <w:r w:rsidRPr="00017DB0" w:rsidR="0091557B">
        <w:rPr>
          <w:lang w:val="lv"/>
        </w:rPr>
        <w:t>)</w:t>
      </w:r>
      <w:r>
        <w:rPr>
          <w:lang w:val="lv"/>
        </w:rPr>
        <w:t>, tā</w:t>
      </w:r>
      <w:r w:rsidRPr="00017DB0" w:rsidR="007E0B23">
        <w:rPr>
          <w:lang w:val="lv"/>
        </w:rPr>
        <w:t xml:space="preserve"> var</w:t>
      </w:r>
      <w:r w:rsidR="004D164F">
        <w:rPr>
          <w:lang w:val="lv"/>
        </w:rPr>
        <w:t>ētu</w:t>
      </w:r>
      <w:r w:rsidRPr="00017DB0" w:rsidR="007E0B23">
        <w:rPr>
          <w:lang w:val="lv"/>
        </w:rPr>
        <w:t xml:space="preserve"> gūt </w:t>
      </w:r>
      <w:r w:rsidRPr="00017DB0" w:rsidR="0091557B">
        <w:rPr>
          <w:lang w:val="lv"/>
        </w:rPr>
        <w:t xml:space="preserve">lielāku </w:t>
      </w:r>
      <w:r w:rsidRPr="00017DB0" w:rsidR="007E0B23">
        <w:rPr>
          <w:lang w:val="lv"/>
        </w:rPr>
        <w:t xml:space="preserve">labumu no </w:t>
      </w:r>
      <w:r w:rsidRPr="00017DB0" w:rsidR="0091557B">
        <w:rPr>
          <w:lang w:val="lv"/>
        </w:rPr>
        <w:t xml:space="preserve">plašākas </w:t>
      </w:r>
      <w:r w:rsidRPr="00017DB0" w:rsidR="007E0B23">
        <w:rPr>
          <w:lang w:val="lv"/>
        </w:rPr>
        <w:t xml:space="preserve">ES </w:t>
      </w:r>
      <w:r w:rsidR="00B80F67">
        <w:rPr>
          <w:lang w:val="lv"/>
        </w:rPr>
        <w:t>iesaist</w:t>
      </w:r>
      <w:r w:rsidR="00B32D1F">
        <w:rPr>
          <w:lang w:val="lv"/>
        </w:rPr>
        <w:t>e</w:t>
      </w:r>
      <w:r w:rsidR="00B80F67">
        <w:rPr>
          <w:lang w:val="lv"/>
        </w:rPr>
        <w:t>s</w:t>
      </w:r>
      <w:r w:rsidRPr="00017DB0" w:rsidR="007E0B23">
        <w:rPr>
          <w:lang w:val="lv"/>
        </w:rPr>
        <w:t>.</w:t>
      </w:r>
      <w:r w:rsidRPr="00017DB0" w:rsidR="007E0B23">
        <w:t xml:space="preserve"> </w:t>
      </w:r>
    </w:p>
    <w:p w:rsidRPr="00017DB0" w:rsidR="007E0B23" w:rsidP="007E0B23" w:rsidRDefault="007E0B23" w14:paraId="25E0BFB5" w14:textId="77777777">
      <w:pPr>
        <w:jc w:val="both"/>
      </w:pPr>
      <w:r w:rsidRPr="00017DB0">
        <w:t> </w:t>
      </w:r>
    </w:p>
    <w:p w:rsidR="00C96874" w:rsidP="007E0B23" w:rsidRDefault="007E0B23" w14:paraId="49998551" w14:textId="455246BC">
      <w:pPr>
        <w:jc w:val="both"/>
      </w:pPr>
      <w:r w:rsidRPr="00017DB0">
        <w:rPr>
          <w:lang w:val="lv"/>
        </w:rPr>
        <w:t xml:space="preserve">Īpaši tiek rosinātas divas pieejas: </w:t>
      </w:r>
      <w:r w:rsidRPr="00017DB0" w:rsidR="0091557B">
        <w:rPr>
          <w:lang w:val="lv"/>
        </w:rPr>
        <w:t>V</w:t>
      </w:r>
      <w:r w:rsidRPr="00017DB0">
        <w:rPr>
          <w:lang w:val="lv"/>
        </w:rPr>
        <w:t>eselība visās politikas (</w:t>
      </w:r>
      <w:r w:rsidRPr="006800D6" w:rsidR="00940224">
        <w:rPr>
          <w:i/>
          <w:iCs/>
          <w:lang w:val="lv"/>
        </w:rPr>
        <w:t>Health in All Policies</w:t>
      </w:r>
      <w:r w:rsidR="00940224">
        <w:rPr>
          <w:lang w:val="lv"/>
        </w:rPr>
        <w:t xml:space="preserve"> - </w:t>
      </w:r>
      <w:r w:rsidRPr="0037042B">
        <w:rPr>
          <w:lang w:val="lv"/>
        </w:rPr>
        <w:t>HiAP</w:t>
      </w:r>
      <w:r w:rsidRPr="00017DB0">
        <w:rPr>
          <w:lang w:val="lv"/>
        </w:rPr>
        <w:t xml:space="preserve">) un </w:t>
      </w:r>
      <w:r w:rsidRPr="00017DB0" w:rsidR="0091557B">
        <w:rPr>
          <w:lang w:val="lv"/>
        </w:rPr>
        <w:t>V</w:t>
      </w:r>
      <w:r w:rsidRPr="00017DB0">
        <w:rPr>
          <w:lang w:val="lv"/>
        </w:rPr>
        <w:t>iena veselība</w:t>
      </w:r>
      <w:r w:rsidRPr="00017DB0" w:rsidR="0091557B">
        <w:rPr>
          <w:lang w:val="lv"/>
        </w:rPr>
        <w:t xml:space="preserve"> (</w:t>
      </w:r>
      <w:r w:rsidRPr="006800D6" w:rsidR="0091557B">
        <w:rPr>
          <w:i/>
          <w:iCs/>
          <w:lang w:val="lv"/>
        </w:rPr>
        <w:t>One Health</w:t>
      </w:r>
      <w:r w:rsidRPr="00017DB0" w:rsidR="0091557B">
        <w:rPr>
          <w:lang w:val="lv"/>
        </w:rPr>
        <w:t>)</w:t>
      </w:r>
      <w:r w:rsidRPr="00017DB0" w:rsidR="0091557B">
        <w:t xml:space="preserve">. </w:t>
      </w:r>
    </w:p>
    <w:p w:rsidR="00C96874" w:rsidP="007E0B23" w:rsidRDefault="00C96874" w14:paraId="0481B7BB" w14:textId="77777777">
      <w:pPr>
        <w:jc w:val="both"/>
      </w:pPr>
    </w:p>
    <w:p w:rsidRPr="00017DB0" w:rsidR="007E0B23" w:rsidP="007E0B23" w:rsidRDefault="007E0B23" w14:paraId="661E52F8" w14:textId="5BE1931D">
      <w:pPr>
        <w:jc w:val="both"/>
      </w:pPr>
      <w:r w:rsidRPr="00017DB0">
        <w:rPr>
          <w:lang w:val="lv"/>
        </w:rPr>
        <w:t>HiAP koncepcija, kas tika izstrādāta 2006. gadā Somijas prezidentūras laikā, jau sniedz iespēju</w:t>
      </w:r>
      <w:r w:rsidRPr="00017DB0" w:rsidR="00B36BD6">
        <w:t xml:space="preserve"> </w:t>
      </w:r>
      <w:r w:rsidRPr="00017DB0">
        <w:rPr>
          <w:lang w:val="lv"/>
        </w:rPr>
        <w:t xml:space="preserve">visās nozarēs, tostarp ekonomikas, ņemt vērā ieguvumus, ko sniedz politiski lēmumi par </w:t>
      </w:r>
      <w:r w:rsidRPr="00017DB0">
        <w:rPr>
          <w:lang w:val="lv"/>
        </w:rPr>
        <w:lastRenderedPageBreak/>
        <w:t>sabiedrības veselību,</w:t>
      </w:r>
      <w:r w:rsidRPr="00017DB0" w:rsidR="00B36BD6">
        <w:t xml:space="preserve"> </w:t>
      </w:r>
      <w:r w:rsidRPr="00017DB0">
        <w:rPr>
          <w:lang w:val="lv"/>
        </w:rPr>
        <w:t>palīdz</w:t>
      </w:r>
      <w:r w:rsidR="004C3F25">
        <w:rPr>
          <w:lang w:val="lv"/>
        </w:rPr>
        <w:t>o</w:t>
      </w:r>
      <w:r w:rsidRPr="00017DB0">
        <w:rPr>
          <w:lang w:val="lv"/>
        </w:rPr>
        <w:t>t stiprināt veselības aprūpes sistēmas, uzlabo</w:t>
      </w:r>
      <w:r w:rsidR="00661F55">
        <w:rPr>
          <w:lang w:val="lv"/>
        </w:rPr>
        <w:t>jo</w:t>
      </w:r>
      <w:r w:rsidRPr="00017DB0">
        <w:rPr>
          <w:lang w:val="lv"/>
        </w:rPr>
        <w:t>t iedzīvotāju veselību un garantē</w:t>
      </w:r>
      <w:r w:rsidR="00661F55">
        <w:rPr>
          <w:lang w:val="lv"/>
        </w:rPr>
        <w:t>jo</w:t>
      </w:r>
      <w:r w:rsidRPr="00017DB0">
        <w:rPr>
          <w:lang w:val="lv"/>
        </w:rPr>
        <w:t>t lielāku</w:t>
      </w:r>
      <w:r w:rsidRPr="00017DB0" w:rsidR="00B36BD6">
        <w:t xml:space="preserve"> </w:t>
      </w:r>
      <w:r w:rsidRPr="00017DB0">
        <w:rPr>
          <w:lang w:val="lv"/>
        </w:rPr>
        <w:t>vienlīdzību veselības jomā. Tomēr joprojām ir iespējami turpmāki uzlabojumi.</w:t>
      </w:r>
    </w:p>
    <w:p w:rsidRPr="00017DB0" w:rsidR="007E0B23" w:rsidP="007E0B23" w:rsidRDefault="007E0B23" w14:paraId="3461E037" w14:textId="77777777">
      <w:pPr>
        <w:jc w:val="both"/>
      </w:pPr>
      <w:r w:rsidRPr="00017DB0">
        <w:t> </w:t>
      </w:r>
    </w:p>
    <w:p w:rsidRPr="00017DB0" w:rsidR="007E0B23" w:rsidP="007E0B23" w:rsidRDefault="007E0B23" w14:paraId="2CB5DDDB" w14:textId="32654DC6">
      <w:pPr>
        <w:jc w:val="both"/>
      </w:pPr>
      <w:r w:rsidRPr="00017DB0">
        <w:rPr>
          <w:lang w:val="lv"/>
        </w:rPr>
        <w:t>Pieeja "Viena veselība" ir vērsta uz saikni starp vides, lauksaimniecības pārtikas nozari un sociālekonomisko politiku, kā arī cilvēku un dzīvnieku veselības politiku. Saistītos projektus, kuru pamatā galvenokārt ir draudi, kas saistīti ar patogēniem (AMR, zoonozes), varētu attiecināt arī uz vides jautājumiem, kas ietekmē veselību (piesārņotāji, gais</w:t>
      </w:r>
      <w:r w:rsidR="00B144C5">
        <w:rPr>
          <w:lang w:val="lv"/>
        </w:rPr>
        <w:t>a</w:t>
      </w:r>
      <w:r w:rsidRPr="00017DB0">
        <w:rPr>
          <w:lang w:val="lv"/>
        </w:rPr>
        <w:t>, ūdens un augsnes kvalitāte utt.).</w:t>
      </w:r>
    </w:p>
    <w:p w:rsidRPr="00017DB0" w:rsidR="00064770" w:rsidP="007E0B23" w:rsidRDefault="00064770" w14:paraId="45A2D753" w14:textId="77777777">
      <w:pPr>
        <w:jc w:val="both"/>
      </w:pPr>
    </w:p>
    <w:p w:rsidRPr="00017DB0" w:rsidR="007E0B23" w:rsidP="007E0B23" w:rsidRDefault="00BD02EA" w14:paraId="32DBB905" w14:textId="1B2A8938">
      <w:pPr>
        <w:jc w:val="both"/>
      </w:pPr>
      <w:r>
        <w:t>P</w:t>
      </w:r>
      <w:r w:rsidRPr="00017DB0" w:rsidR="00064770">
        <w:t xml:space="preserve">rezidentūra arī uzsver </w:t>
      </w:r>
      <w:r w:rsidR="00970F4E">
        <w:rPr>
          <w:lang w:val="lv"/>
        </w:rPr>
        <w:t>ES</w:t>
      </w:r>
      <w:r w:rsidRPr="00017DB0" w:rsidR="00970F4E">
        <w:rPr>
          <w:lang w:val="lv"/>
        </w:rPr>
        <w:t xml:space="preserve"> </w:t>
      </w:r>
      <w:r w:rsidR="0007224E">
        <w:rPr>
          <w:lang w:val="lv"/>
        </w:rPr>
        <w:t>būtisko</w:t>
      </w:r>
      <w:r w:rsidR="003F350A">
        <w:rPr>
          <w:lang w:val="lv"/>
        </w:rPr>
        <w:t xml:space="preserve"> lomu </w:t>
      </w:r>
      <w:r w:rsidRPr="00017DB0" w:rsidR="007E0B23">
        <w:rPr>
          <w:lang w:val="lv"/>
        </w:rPr>
        <w:t>pasaules sabiedr</w:t>
      </w:r>
      <w:r w:rsidR="0007224E">
        <w:rPr>
          <w:lang w:val="lv"/>
        </w:rPr>
        <w:t>ības</w:t>
      </w:r>
      <w:r w:rsidRPr="00017DB0" w:rsidR="007E0B23">
        <w:rPr>
          <w:lang w:val="lv"/>
        </w:rPr>
        <w:t xml:space="preserve"> veselības </w:t>
      </w:r>
      <w:r w:rsidR="0007224E">
        <w:rPr>
          <w:lang w:val="lv"/>
        </w:rPr>
        <w:t>veicināšanā</w:t>
      </w:r>
      <w:r w:rsidRPr="00017DB0" w:rsidR="007E0B23">
        <w:rPr>
          <w:lang w:val="lv"/>
        </w:rPr>
        <w:t xml:space="preserve"> </w:t>
      </w:r>
      <w:r w:rsidR="0007224E">
        <w:rPr>
          <w:lang w:val="lv"/>
        </w:rPr>
        <w:t xml:space="preserve">un </w:t>
      </w:r>
      <w:r w:rsidRPr="00017DB0" w:rsidR="007E0B23">
        <w:rPr>
          <w:lang w:val="lv"/>
        </w:rPr>
        <w:t>aicina pārdomāt</w:t>
      </w:r>
      <w:r w:rsidRPr="00017DB0" w:rsidR="00B36BD6">
        <w:t xml:space="preserve"> </w:t>
      </w:r>
      <w:r w:rsidRPr="00017DB0" w:rsidR="007E0B23">
        <w:rPr>
          <w:lang w:val="lv"/>
        </w:rPr>
        <w:t>ārējās darbības saskaņotību un ietekmi, kā arī tās pozicionēšanu starptautisk</w:t>
      </w:r>
      <w:r w:rsidR="001941DE">
        <w:rPr>
          <w:lang w:val="lv"/>
        </w:rPr>
        <w:t>aj</w:t>
      </w:r>
      <w:r w:rsidRPr="00017DB0" w:rsidR="007E0B23">
        <w:rPr>
          <w:lang w:val="lv"/>
        </w:rPr>
        <w:t>os forumos. ES poz</w:t>
      </w:r>
      <w:r w:rsidR="00866CA1">
        <w:rPr>
          <w:lang w:val="lv"/>
        </w:rPr>
        <w:t>īcija</w:t>
      </w:r>
      <w:r w:rsidRPr="00017DB0" w:rsidR="007E0B23">
        <w:rPr>
          <w:lang w:val="lv"/>
        </w:rPr>
        <w:t xml:space="preserve"> veselības politikas </w:t>
      </w:r>
      <w:r w:rsidR="0091758C">
        <w:rPr>
          <w:lang w:val="lv"/>
        </w:rPr>
        <w:t>jomā</w:t>
      </w:r>
      <w:r w:rsidRPr="00017DB0" w:rsidR="0091758C">
        <w:rPr>
          <w:lang w:val="lv"/>
        </w:rPr>
        <w:t xml:space="preserve"> </w:t>
      </w:r>
      <w:r w:rsidRPr="00017DB0" w:rsidR="00064770">
        <w:rPr>
          <w:lang w:val="lv"/>
        </w:rPr>
        <w:t>parād</w:t>
      </w:r>
      <w:r w:rsidR="00D4780C">
        <w:rPr>
          <w:lang w:val="lv"/>
        </w:rPr>
        <w:t>a</w:t>
      </w:r>
      <w:r w:rsidRPr="00017DB0" w:rsidR="007E0B23">
        <w:rPr>
          <w:lang w:val="lv"/>
        </w:rPr>
        <w:t xml:space="preserve"> </w:t>
      </w:r>
      <w:r w:rsidR="005044E9">
        <w:rPr>
          <w:lang w:val="lv"/>
        </w:rPr>
        <w:t>sarežģīto dalījumu</w:t>
      </w:r>
      <w:r w:rsidRPr="00017DB0" w:rsidR="00064770">
        <w:rPr>
          <w:lang w:val="lv"/>
        </w:rPr>
        <w:t xml:space="preserve"> </w:t>
      </w:r>
      <w:r w:rsidRPr="00017DB0" w:rsidR="007E0B23">
        <w:rPr>
          <w:lang w:val="lv"/>
        </w:rPr>
        <w:t xml:space="preserve">starp valstu un Eiropas kompetencēm. </w:t>
      </w:r>
      <w:r w:rsidR="00573233">
        <w:rPr>
          <w:lang w:val="lv"/>
        </w:rPr>
        <w:t>Tomēr i</w:t>
      </w:r>
      <w:r w:rsidRPr="00017DB0" w:rsidR="007E0B23">
        <w:rPr>
          <w:lang w:val="lv"/>
        </w:rPr>
        <w:t>r pieejami instrumenti un pastāv iespējas ņemt vērā</w:t>
      </w:r>
      <w:r w:rsidRPr="00017DB0" w:rsidR="00B36BD6">
        <w:t xml:space="preserve"> </w:t>
      </w:r>
      <w:r w:rsidRPr="00017DB0" w:rsidR="007E0B23">
        <w:rPr>
          <w:lang w:val="lv"/>
        </w:rPr>
        <w:t>atgriezenisko saiti no citām politikas jomām un apvienot vairākas pieejas, kur</w:t>
      </w:r>
      <w:r w:rsidRPr="00017DB0" w:rsidR="00C42FA7">
        <w:rPr>
          <w:lang w:val="lv"/>
        </w:rPr>
        <w:t>ām</w:t>
      </w:r>
      <w:r w:rsidRPr="00017DB0" w:rsidR="007E0B23">
        <w:rPr>
          <w:lang w:val="lv"/>
        </w:rPr>
        <w:t xml:space="preserve"> nevajadzētu </w:t>
      </w:r>
      <w:r w:rsidR="009C6F71">
        <w:rPr>
          <w:lang w:val="lv"/>
        </w:rPr>
        <w:t xml:space="preserve">būt </w:t>
      </w:r>
      <w:r w:rsidRPr="00017DB0" w:rsidR="007E0B23">
        <w:rPr>
          <w:lang w:val="lv"/>
        </w:rPr>
        <w:t>savstarpēji</w:t>
      </w:r>
      <w:r w:rsidRPr="00017DB0" w:rsidR="00B36BD6">
        <w:t xml:space="preserve"> </w:t>
      </w:r>
      <w:r w:rsidRPr="00017DB0" w:rsidR="00C42FA7">
        <w:rPr>
          <w:lang w:val="lv"/>
        </w:rPr>
        <w:t>izslēdzošām</w:t>
      </w:r>
      <w:r w:rsidRPr="00017DB0" w:rsidR="007E0B23">
        <w:rPr>
          <w:lang w:val="lv"/>
        </w:rPr>
        <w:t>.</w:t>
      </w:r>
    </w:p>
    <w:p w:rsidRPr="00017DB0" w:rsidR="00B36BD6" w:rsidP="007E0B23" w:rsidRDefault="00B36BD6" w14:paraId="345BE90A" w14:textId="77777777">
      <w:pPr>
        <w:jc w:val="both"/>
        <w:rPr>
          <w:lang w:val="lv"/>
        </w:rPr>
      </w:pPr>
    </w:p>
    <w:p w:rsidRPr="00017DB0" w:rsidR="007E0B23" w:rsidP="007E0B23" w:rsidRDefault="001C2545" w14:paraId="72668F84" w14:textId="2C7E51B6">
      <w:pPr>
        <w:jc w:val="both"/>
      </w:pPr>
      <w:r>
        <w:rPr>
          <w:lang w:val="lv"/>
        </w:rPr>
        <w:t>Prezidentūras</w:t>
      </w:r>
      <w:r w:rsidRPr="00017DB0" w:rsidR="00C42FA7">
        <w:rPr>
          <w:lang w:val="lv"/>
        </w:rPr>
        <w:t xml:space="preserve"> diskusij</w:t>
      </w:r>
      <w:r>
        <w:rPr>
          <w:lang w:val="lv"/>
        </w:rPr>
        <w:t>u</w:t>
      </w:r>
      <w:r w:rsidRPr="00017DB0" w:rsidR="00C42FA7">
        <w:rPr>
          <w:lang w:val="lv"/>
        </w:rPr>
        <w:t xml:space="preserve"> dokumentā tiek uzsvērts, ka p</w:t>
      </w:r>
      <w:r w:rsidRPr="00017DB0" w:rsidR="007E0B23">
        <w:rPr>
          <w:lang w:val="lv"/>
        </w:rPr>
        <w:t xml:space="preserve">irmā pieeja būtu stiprināt institucionālo starpnozaru dialogu gan </w:t>
      </w:r>
      <w:r w:rsidR="00794CEB">
        <w:rPr>
          <w:lang w:val="lv"/>
        </w:rPr>
        <w:t>nacionālajā</w:t>
      </w:r>
      <w:r w:rsidRPr="00017DB0" w:rsidR="007E0B23">
        <w:rPr>
          <w:lang w:val="lv"/>
        </w:rPr>
        <w:t>, gan</w:t>
      </w:r>
      <w:r w:rsidRPr="00017DB0" w:rsidR="00B36BD6">
        <w:t xml:space="preserve"> </w:t>
      </w:r>
      <w:r w:rsidR="00A3175A">
        <w:t xml:space="preserve">Eiropas </w:t>
      </w:r>
      <w:r w:rsidR="00A3175A">
        <w:rPr>
          <w:lang w:val="lv"/>
        </w:rPr>
        <w:t>K</w:t>
      </w:r>
      <w:r w:rsidRPr="00017DB0" w:rsidR="007E0B23">
        <w:rPr>
          <w:lang w:val="lv"/>
        </w:rPr>
        <w:t>omisijas</w:t>
      </w:r>
      <w:r w:rsidR="00A3175A">
        <w:rPr>
          <w:lang w:val="lv"/>
        </w:rPr>
        <w:t xml:space="preserve"> (turpmāk tekstā - EK)</w:t>
      </w:r>
      <w:r w:rsidRPr="00017DB0" w:rsidR="007E0B23">
        <w:rPr>
          <w:lang w:val="lv"/>
        </w:rPr>
        <w:t>, tās aģentūru (jo īpaši E</w:t>
      </w:r>
      <w:r w:rsidR="006800D6">
        <w:rPr>
          <w:lang w:val="lv"/>
        </w:rPr>
        <w:t xml:space="preserve">iropas </w:t>
      </w:r>
      <w:r w:rsidR="00252B29">
        <w:rPr>
          <w:lang w:val="lv"/>
        </w:rPr>
        <w:t>slimību</w:t>
      </w:r>
      <w:r w:rsidR="006800D6">
        <w:rPr>
          <w:lang w:val="lv"/>
        </w:rPr>
        <w:t xml:space="preserve"> kontroles centrs (ECDC)</w:t>
      </w:r>
      <w:r w:rsidRPr="00017DB0" w:rsidR="007E0B23">
        <w:rPr>
          <w:lang w:val="lv"/>
        </w:rPr>
        <w:t>, E</w:t>
      </w:r>
      <w:r w:rsidR="006800D6">
        <w:rPr>
          <w:lang w:val="lv"/>
        </w:rPr>
        <w:t>iropas Zāļu aģentūr</w:t>
      </w:r>
      <w:r w:rsidR="00252B29">
        <w:rPr>
          <w:lang w:val="lv"/>
        </w:rPr>
        <w:t>a</w:t>
      </w:r>
      <w:r w:rsidR="006800D6">
        <w:rPr>
          <w:lang w:val="lv"/>
        </w:rPr>
        <w:t>(EMA)</w:t>
      </w:r>
      <w:r w:rsidRPr="00017DB0" w:rsidR="007E0B23">
        <w:rPr>
          <w:lang w:val="lv"/>
        </w:rPr>
        <w:t>, E</w:t>
      </w:r>
      <w:r w:rsidR="006800D6">
        <w:rPr>
          <w:lang w:val="lv"/>
        </w:rPr>
        <w:t>iropas pārtikas nekaitīguma iestāde</w:t>
      </w:r>
      <w:r w:rsidRPr="00017DB0" w:rsidR="007E0B23">
        <w:rPr>
          <w:lang w:val="lv"/>
        </w:rPr>
        <w:t xml:space="preserve"> un HERA līmenī. Lai gan sabiedrības veselība un cilvēku veselība</w:t>
      </w:r>
      <w:r w:rsidRPr="00017DB0" w:rsidR="00B36BD6">
        <w:t xml:space="preserve"> </w:t>
      </w:r>
      <w:r w:rsidRPr="00017DB0" w:rsidR="007E0B23">
        <w:rPr>
          <w:lang w:val="lv"/>
        </w:rPr>
        <w:t xml:space="preserve">būtībā ir dalībvalstu kompetencē, </w:t>
      </w:r>
      <w:r w:rsidRPr="00017DB0" w:rsidR="00C42FA7">
        <w:rPr>
          <w:lang w:val="lv"/>
        </w:rPr>
        <w:t>Līgums par ES darbību</w:t>
      </w:r>
      <w:r w:rsidRPr="00017DB0" w:rsidR="007E0B23">
        <w:rPr>
          <w:lang w:val="lv"/>
        </w:rPr>
        <w:t xml:space="preserve"> un</w:t>
      </w:r>
      <w:r w:rsidRPr="00017DB0" w:rsidR="00B36BD6">
        <w:t xml:space="preserve"> </w:t>
      </w:r>
      <w:r w:rsidR="00502F4D">
        <w:rPr>
          <w:lang w:val="lv"/>
        </w:rPr>
        <w:t>ES</w:t>
      </w:r>
      <w:r w:rsidRPr="00017DB0" w:rsidR="007E0B23">
        <w:rPr>
          <w:lang w:val="lv"/>
        </w:rPr>
        <w:t xml:space="preserve"> Tiesa</w:t>
      </w:r>
      <w:r w:rsidRPr="00017DB0" w:rsidR="00C42FA7">
        <w:rPr>
          <w:lang w:val="lv"/>
        </w:rPr>
        <w:t>s judikatūra</w:t>
      </w:r>
      <w:r w:rsidRPr="00017DB0" w:rsidR="007E0B23">
        <w:rPr>
          <w:lang w:val="lv"/>
        </w:rPr>
        <w:t xml:space="preserve"> </w:t>
      </w:r>
      <w:r w:rsidRPr="00017DB0" w:rsidR="00C42FA7">
        <w:rPr>
          <w:lang w:val="lv"/>
        </w:rPr>
        <w:t>sniedz iespēju</w:t>
      </w:r>
      <w:r w:rsidRPr="00017DB0" w:rsidR="007E0B23">
        <w:rPr>
          <w:lang w:val="lv"/>
        </w:rPr>
        <w:t xml:space="preserve"> </w:t>
      </w:r>
      <w:r w:rsidR="00B33B69">
        <w:rPr>
          <w:lang w:val="lv"/>
        </w:rPr>
        <w:t>ES</w:t>
      </w:r>
      <w:r w:rsidRPr="00017DB0" w:rsidR="00B33B69">
        <w:rPr>
          <w:lang w:val="lv"/>
        </w:rPr>
        <w:t xml:space="preserve"> </w:t>
      </w:r>
      <w:r w:rsidRPr="00017DB0" w:rsidR="007E0B23">
        <w:rPr>
          <w:lang w:val="lv"/>
        </w:rPr>
        <w:t>rīkoties gan attiecībā uz iekšējo tirgu, gan pamatojoties uz veselības argumentu, kas ir paredzēts visās ES politikas jomās.</w:t>
      </w:r>
    </w:p>
    <w:p w:rsidRPr="00017DB0" w:rsidR="007E0B23" w:rsidP="007E0B23" w:rsidRDefault="007E0B23" w14:paraId="639CA7D2" w14:textId="77777777">
      <w:pPr>
        <w:jc w:val="both"/>
      </w:pPr>
      <w:r w:rsidRPr="00017DB0">
        <w:t> </w:t>
      </w:r>
    </w:p>
    <w:p w:rsidRPr="00017DB0" w:rsidR="007E0B23" w:rsidP="007E0B23" w:rsidRDefault="007E0B23" w14:paraId="177C29F4" w14:textId="7095B7F6">
      <w:pPr>
        <w:jc w:val="both"/>
      </w:pPr>
      <w:r w:rsidRPr="00017DB0">
        <w:rPr>
          <w:lang w:val="lv"/>
        </w:rPr>
        <w:t>Vēl viena pieeja varētu būt padziļināt veselības</w:t>
      </w:r>
      <w:r w:rsidRPr="00017DB0" w:rsidR="00661965">
        <w:rPr>
          <w:lang w:val="lv"/>
        </w:rPr>
        <w:t xml:space="preserve"> tēmu</w:t>
      </w:r>
      <w:r w:rsidRPr="00017DB0">
        <w:rPr>
          <w:lang w:val="lv"/>
        </w:rPr>
        <w:t xml:space="preserve"> Eirop</w:t>
      </w:r>
      <w:r w:rsidRPr="00017DB0" w:rsidR="00661965">
        <w:rPr>
          <w:lang w:val="lv"/>
        </w:rPr>
        <w:t>as</w:t>
      </w:r>
      <w:r w:rsidRPr="00017DB0">
        <w:rPr>
          <w:lang w:val="lv"/>
        </w:rPr>
        <w:t xml:space="preserve"> augstas </w:t>
      </w:r>
      <w:r w:rsidRPr="00017DB0" w:rsidR="00CE406C">
        <w:rPr>
          <w:lang w:val="lv"/>
        </w:rPr>
        <w:t>pievienot</w:t>
      </w:r>
      <w:r w:rsidR="009F5BA5">
        <w:rPr>
          <w:lang w:val="lv"/>
        </w:rPr>
        <w:t>ā</w:t>
      </w:r>
      <w:r w:rsidRPr="00017DB0" w:rsidR="00CE406C">
        <w:rPr>
          <w:lang w:val="lv"/>
        </w:rPr>
        <w:t>s vērtības</w:t>
      </w:r>
      <w:r w:rsidRPr="00017DB0">
        <w:rPr>
          <w:lang w:val="lv"/>
        </w:rPr>
        <w:t xml:space="preserve"> jomās, apzinot </w:t>
      </w:r>
      <w:r w:rsidRPr="00017DB0" w:rsidR="00CE406C">
        <w:rPr>
          <w:lang w:val="lv"/>
        </w:rPr>
        <w:t>tās</w:t>
      </w:r>
      <w:r w:rsidRPr="00017DB0">
        <w:rPr>
          <w:lang w:val="lv"/>
        </w:rPr>
        <w:t>, kurās ir</w:t>
      </w:r>
      <w:r w:rsidRPr="00017DB0" w:rsidR="00B36BD6">
        <w:t xml:space="preserve"> </w:t>
      </w:r>
      <w:r w:rsidRPr="00017DB0">
        <w:rPr>
          <w:lang w:val="lv"/>
        </w:rPr>
        <w:t>nepilnības sabiedrības veselības apsvērumu</w:t>
      </w:r>
      <w:r w:rsidRPr="00017DB0" w:rsidR="00CE406C">
        <w:rPr>
          <w:lang w:val="lv"/>
        </w:rPr>
        <w:t xml:space="preserve"> iekļaušanā. </w:t>
      </w:r>
      <w:r w:rsidRPr="00017DB0">
        <w:rPr>
          <w:lang w:val="lv"/>
        </w:rPr>
        <w:t xml:space="preserve"> </w:t>
      </w:r>
      <w:r w:rsidRPr="00017DB0" w:rsidR="00CE406C">
        <w:rPr>
          <w:lang w:val="lv"/>
        </w:rPr>
        <w:t>Ī</w:t>
      </w:r>
      <w:r w:rsidRPr="00017DB0">
        <w:rPr>
          <w:lang w:val="lv"/>
        </w:rPr>
        <w:t xml:space="preserve">paši </w:t>
      </w:r>
      <w:r w:rsidRPr="00017DB0" w:rsidR="00CE406C">
        <w:rPr>
          <w:lang w:val="lv"/>
        </w:rPr>
        <w:t xml:space="preserve">to var attiecināt </w:t>
      </w:r>
      <w:r w:rsidR="00502F4D">
        <w:rPr>
          <w:lang w:val="lv"/>
        </w:rPr>
        <w:t xml:space="preserve">uz </w:t>
      </w:r>
      <w:r w:rsidRPr="00017DB0">
        <w:rPr>
          <w:lang w:val="lv"/>
        </w:rPr>
        <w:t xml:space="preserve">profilakses un veselības veicināšanas </w:t>
      </w:r>
      <w:r w:rsidRPr="00017DB0" w:rsidR="00CE406C">
        <w:rPr>
          <w:lang w:val="lv"/>
        </w:rPr>
        <w:t>jom</w:t>
      </w:r>
      <w:r w:rsidR="00502F4D">
        <w:rPr>
          <w:lang w:val="lv"/>
        </w:rPr>
        <w:t>u</w:t>
      </w:r>
      <w:r w:rsidRPr="00017DB0">
        <w:rPr>
          <w:lang w:val="lv"/>
        </w:rPr>
        <w:t>, kas aptver gan neinfekci</w:t>
      </w:r>
      <w:r w:rsidR="006C4A7B">
        <w:rPr>
          <w:lang w:val="lv"/>
        </w:rPr>
        <w:t>jas</w:t>
      </w:r>
      <w:r w:rsidRPr="00017DB0">
        <w:rPr>
          <w:lang w:val="lv"/>
        </w:rPr>
        <w:t>, gan</w:t>
      </w:r>
      <w:r w:rsidRPr="00017DB0" w:rsidR="00B36BD6">
        <w:t xml:space="preserve"> </w:t>
      </w:r>
      <w:r w:rsidRPr="00017DB0">
        <w:rPr>
          <w:lang w:val="lv"/>
        </w:rPr>
        <w:t>infekcijas slimības</w:t>
      </w:r>
      <w:r w:rsidRPr="00017DB0" w:rsidR="00CE406C">
        <w:rPr>
          <w:lang w:val="lv"/>
        </w:rPr>
        <w:t>, kas</w:t>
      </w:r>
      <w:r w:rsidRPr="00017DB0">
        <w:rPr>
          <w:lang w:val="lv"/>
        </w:rPr>
        <w:t xml:space="preserve"> gūtu labumu no uzlabotas Eiropas sabiedrības veselības politikas. Šajā ziņā Covid-19 krīze ir parādījusi, cik svarīgi ir izmantot pārrobežu pieeju veselības apdraudējumu novēršan</w:t>
      </w:r>
      <w:r w:rsidR="0078667A">
        <w:rPr>
          <w:lang w:val="lv"/>
        </w:rPr>
        <w:t>ā</w:t>
      </w:r>
      <w:r w:rsidRPr="00017DB0">
        <w:rPr>
          <w:lang w:val="lv"/>
        </w:rPr>
        <w:t>.</w:t>
      </w:r>
    </w:p>
    <w:p w:rsidRPr="00017DB0" w:rsidR="007E0B23" w:rsidP="007E0B23" w:rsidRDefault="007E0B23" w14:paraId="3375392A" w14:textId="5285CE50">
      <w:pPr>
        <w:jc w:val="both"/>
      </w:pPr>
      <w:r w:rsidRPr="00017DB0">
        <w:t>  </w:t>
      </w:r>
    </w:p>
    <w:p w:rsidRPr="00017DB0" w:rsidR="007E0B23" w:rsidP="007E0B23" w:rsidRDefault="00502F4D" w14:paraId="2F846C19" w14:textId="3D0C580C">
      <w:pPr>
        <w:jc w:val="both"/>
      </w:pPr>
      <w:r>
        <w:rPr>
          <w:lang w:val="lv"/>
        </w:rPr>
        <w:t>P</w:t>
      </w:r>
      <w:r w:rsidRPr="00017DB0" w:rsidR="00CE406C">
        <w:rPr>
          <w:lang w:val="lv"/>
        </w:rPr>
        <w:t>rezidentūra uzskata, ka neformāl</w:t>
      </w:r>
      <w:r>
        <w:rPr>
          <w:lang w:val="lv"/>
        </w:rPr>
        <w:t>ā</w:t>
      </w:r>
      <w:r w:rsidRPr="00017DB0" w:rsidR="00CE406C">
        <w:rPr>
          <w:lang w:val="lv"/>
        </w:rPr>
        <w:t xml:space="preserve"> sanāksme būs laba iespēja </w:t>
      </w:r>
      <w:r w:rsidRPr="00017DB0" w:rsidR="007E0B23">
        <w:rPr>
          <w:lang w:val="lv"/>
        </w:rPr>
        <w:t xml:space="preserve">apspriest priekšrocības, ko sniedz veselības savienības sabiedrības veselības pīlāra strukturēšana. </w:t>
      </w:r>
      <w:r w:rsidRPr="00017DB0" w:rsidR="00CE406C">
        <w:rPr>
          <w:lang w:val="lv"/>
        </w:rPr>
        <w:t>Ministri varēs</w:t>
      </w:r>
      <w:r w:rsidRPr="00017DB0" w:rsidR="007E0B23">
        <w:rPr>
          <w:lang w:val="lv"/>
        </w:rPr>
        <w:t xml:space="preserve"> </w:t>
      </w:r>
      <w:r w:rsidRPr="00017DB0" w:rsidR="00CE406C">
        <w:rPr>
          <w:lang w:val="lv"/>
        </w:rPr>
        <w:t>izvērtēt esošo</w:t>
      </w:r>
      <w:r w:rsidRPr="00017DB0" w:rsidR="007E0B23">
        <w:rPr>
          <w:lang w:val="lv"/>
        </w:rPr>
        <w:t xml:space="preserve"> sadarbību veselības jomā</w:t>
      </w:r>
      <w:r w:rsidRPr="00017DB0" w:rsidR="00CE406C">
        <w:rPr>
          <w:lang w:val="lv"/>
        </w:rPr>
        <w:t xml:space="preserve"> un </w:t>
      </w:r>
      <w:r w:rsidRPr="00017DB0" w:rsidR="007E0B23">
        <w:rPr>
          <w:lang w:val="lv"/>
        </w:rPr>
        <w:t xml:space="preserve">koordinācijas potenciālu, lai noteiktu iespējamos sadarbības uzlabošanas virzienus, vienlaikus ievērojot </w:t>
      </w:r>
      <w:r w:rsidR="00630FDB">
        <w:rPr>
          <w:lang w:val="lv"/>
        </w:rPr>
        <w:t>dalīb</w:t>
      </w:r>
      <w:r w:rsidRPr="00017DB0" w:rsidR="007E0B23">
        <w:rPr>
          <w:lang w:val="lv"/>
        </w:rPr>
        <w:t xml:space="preserve">valstu </w:t>
      </w:r>
      <w:r w:rsidRPr="00017DB0" w:rsidR="00CE406C">
        <w:rPr>
          <w:lang w:val="lv"/>
        </w:rPr>
        <w:t>nacionālo kompetenci</w:t>
      </w:r>
      <w:r w:rsidRPr="00017DB0" w:rsidR="007E0B23">
        <w:rPr>
          <w:lang w:val="lv"/>
        </w:rPr>
        <w:t>.</w:t>
      </w:r>
    </w:p>
    <w:p w:rsidRPr="00017DB0" w:rsidR="007E0B23" w:rsidP="007E0B23" w:rsidRDefault="007E0B23" w14:paraId="0633D094" w14:textId="315131EE"/>
    <w:p w:rsidRPr="00017DB0" w:rsidR="00E351D0" w:rsidP="007E0B23" w:rsidRDefault="00E351D0" w14:paraId="12F54970" w14:textId="0593228A">
      <w:r w:rsidRPr="00017DB0">
        <w:t xml:space="preserve">Prezidentūra aicina katru ministru piedalīties vienā izvēlētajā sesijā. </w:t>
      </w:r>
    </w:p>
    <w:p w:rsidRPr="00017DB0" w:rsidR="007E0B23" w:rsidP="00950EB5" w:rsidRDefault="007E0B23" w14:paraId="7ECE1A2C" w14:textId="77777777">
      <w:pPr>
        <w:jc w:val="both"/>
        <w:rPr>
          <w:b/>
          <w:bCs/>
          <w:u w:val="single"/>
          <w:lang w:val="x-none"/>
        </w:rPr>
      </w:pPr>
    </w:p>
    <w:p w:rsidRPr="00017DB0" w:rsidR="00EE4FEB" w:rsidP="00EE4FEB" w:rsidRDefault="001B3027" w14:paraId="06C7D0FE" w14:textId="314EEFB6">
      <w:pPr>
        <w:jc w:val="both"/>
        <w:rPr>
          <w:b/>
          <w:bCs/>
          <w:u w:val="single"/>
        </w:rPr>
      </w:pPr>
      <w:r w:rsidRPr="00017DB0">
        <w:rPr>
          <w:b/>
          <w:bCs/>
          <w:u w:val="single"/>
        </w:rPr>
        <w:t>1</w:t>
      </w:r>
      <w:r w:rsidRPr="00017DB0" w:rsidR="00883FF2">
        <w:rPr>
          <w:b/>
          <w:bCs/>
          <w:u w:val="single"/>
        </w:rPr>
        <w:t xml:space="preserve">. </w:t>
      </w:r>
      <w:r w:rsidRPr="00017DB0" w:rsidR="00EE4FEB">
        <w:rPr>
          <w:b/>
          <w:bCs/>
          <w:u w:val="single"/>
        </w:rPr>
        <w:t xml:space="preserve">No Eiropas veselības drošības uz Sabiedrības veselības savienību: Eiropas pilsoņu gaidas </w:t>
      </w:r>
    </w:p>
    <w:p w:rsidRPr="00017DB0" w:rsidR="00544FDE" w:rsidP="00EE4FEB" w:rsidRDefault="00544FDE" w14:paraId="1BE3A9B8" w14:textId="07F2B60A">
      <w:pPr>
        <w:jc w:val="both"/>
        <w:rPr>
          <w:b/>
          <w:bCs/>
          <w:u w:val="single"/>
        </w:rPr>
      </w:pPr>
    </w:p>
    <w:p w:rsidRPr="00017DB0" w:rsidR="00AF6543" w:rsidP="001B3027" w:rsidRDefault="00544FDE" w14:paraId="1381396C" w14:textId="4DE0A002">
      <w:pPr>
        <w:pStyle w:val="NormalWeb"/>
        <w:spacing w:before="150" w:beforeAutospacing="false" w:after="150" w:afterAutospacing="false"/>
        <w:ind w:right="-1"/>
        <w:jc w:val="both"/>
        <w:rPr>
          <w:color w:val="000000"/>
        </w:rPr>
      </w:pPr>
      <w:r w:rsidRPr="00017DB0">
        <w:t>Saskaņā ar Līguma par ES darbību 168.</w:t>
      </w:r>
      <w:r w:rsidR="00BD71D2">
        <w:t xml:space="preserve"> </w:t>
      </w:r>
      <w:r w:rsidRPr="00017DB0">
        <w:t xml:space="preserve">pantu, </w:t>
      </w:r>
      <w:r w:rsidRPr="00017DB0" w:rsidR="00AF6543">
        <w:t xml:space="preserve">ES veselības </w:t>
      </w:r>
      <w:r w:rsidRPr="00017DB0" w:rsidR="006C10DD">
        <w:t>politikas</w:t>
      </w:r>
      <w:r w:rsidRPr="00017DB0" w:rsidR="00AF6543">
        <w:t xml:space="preserve"> stūrakmens ir </w:t>
      </w:r>
      <w:r w:rsidRPr="00017DB0" w:rsidR="00AF6543">
        <w:rPr>
          <w:color w:val="000000"/>
        </w:rPr>
        <w:t>augsta cilvēku veselības aizsardzības līme</w:t>
      </w:r>
      <w:r w:rsidR="00C96874">
        <w:rPr>
          <w:color w:val="000000"/>
        </w:rPr>
        <w:t>ņa</w:t>
      </w:r>
      <w:r w:rsidRPr="00017DB0" w:rsidR="006C10DD">
        <w:rPr>
          <w:color w:val="000000"/>
        </w:rPr>
        <w:t xml:space="preserve"> nodrošināšana. </w:t>
      </w:r>
    </w:p>
    <w:p w:rsidRPr="00017DB0" w:rsidR="00544FDE" w:rsidP="001B3027" w:rsidRDefault="006C10DD" w14:paraId="053E47F9" w14:textId="49CE1747">
      <w:pPr>
        <w:spacing w:before="150" w:after="150"/>
        <w:ind w:right="-1"/>
        <w:jc w:val="both"/>
        <w:rPr>
          <w:color w:val="000000"/>
        </w:rPr>
      </w:pPr>
      <w:r w:rsidRPr="00017DB0">
        <w:rPr>
          <w:color w:val="000000"/>
        </w:rPr>
        <w:t xml:space="preserve">ES </w:t>
      </w:r>
      <w:r w:rsidRPr="00AF6543" w:rsidR="00AF6543">
        <w:rPr>
          <w:color w:val="000000"/>
        </w:rPr>
        <w:t xml:space="preserve">rīcība </w:t>
      </w:r>
      <w:r w:rsidRPr="00017DB0" w:rsidR="00042583">
        <w:rPr>
          <w:color w:val="000000"/>
        </w:rPr>
        <w:t>veselības jomā</w:t>
      </w:r>
      <w:r w:rsidRPr="00AF6543" w:rsidR="00AF6543">
        <w:rPr>
          <w:color w:val="000000"/>
        </w:rPr>
        <w:t xml:space="preserve"> ir</w:t>
      </w:r>
      <w:r w:rsidRPr="00017DB0" w:rsidR="00042583">
        <w:rPr>
          <w:color w:val="000000"/>
        </w:rPr>
        <w:t xml:space="preserve"> kā atbalsts dalībvalstu </w:t>
      </w:r>
      <w:r w:rsidRPr="00017DB0" w:rsidR="001B3027">
        <w:rPr>
          <w:color w:val="000000"/>
        </w:rPr>
        <w:t>nacionālajiem</w:t>
      </w:r>
      <w:r w:rsidRPr="00017DB0" w:rsidR="00042583">
        <w:rPr>
          <w:color w:val="000000"/>
        </w:rPr>
        <w:t xml:space="preserve"> pasākumiem </w:t>
      </w:r>
      <w:r w:rsidRPr="00AF6543" w:rsidR="00AF6543">
        <w:rPr>
          <w:color w:val="000000"/>
        </w:rPr>
        <w:t>vērst</w:t>
      </w:r>
      <w:r w:rsidRPr="00017DB0" w:rsidR="00042583">
        <w:rPr>
          <w:color w:val="000000"/>
        </w:rPr>
        <w:t>iem</w:t>
      </w:r>
      <w:r w:rsidR="00472B52">
        <w:rPr>
          <w:color w:val="000000"/>
        </w:rPr>
        <w:t xml:space="preserve"> uz </w:t>
      </w:r>
      <w:r w:rsidRPr="00AF6543" w:rsidR="00AF6543">
        <w:rPr>
          <w:color w:val="000000"/>
        </w:rPr>
        <w:t xml:space="preserve"> sabiedrības veselību</w:t>
      </w:r>
      <w:r w:rsidRPr="00017DB0" w:rsidR="00042583">
        <w:rPr>
          <w:color w:val="000000"/>
        </w:rPr>
        <w:t xml:space="preserve"> uzlabošanu. Kas ir svarīgi tieši Covid-19 un citu pandēmiju gadījumā, ES atbalsta dalībvalstis</w:t>
      </w:r>
      <w:r w:rsidRPr="00AF6543" w:rsidR="00AF6543">
        <w:rPr>
          <w:color w:val="000000"/>
        </w:rPr>
        <w:t xml:space="preserve"> cīņ</w:t>
      </w:r>
      <w:r w:rsidR="00BD71D2">
        <w:rPr>
          <w:color w:val="000000"/>
        </w:rPr>
        <w:t>ā</w:t>
      </w:r>
      <w:r w:rsidRPr="00AF6543" w:rsidR="00AF6543">
        <w:rPr>
          <w:color w:val="000000"/>
        </w:rPr>
        <w:t xml:space="preserve"> pret slimībām, kas visvairāk apdraud veselību, veicinot pētījumus par to cēloņiem, izplatīšanos un profilaksi, kā arī informēšanu un izglītošanu veselības jautājumos </w:t>
      </w:r>
      <w:r w:rsidRPr="00AF6543" w:rsidR="00AF6543">
        <w:rPr>
          <w:color w:val="000000"/>
        </w:rPr>
        <w:lastRenderedPageBreak/>
        <w:t>un nopietnu pārrobežu veselības apdraudējumu pārraudzīb</w:t>
      </w:r>
      <w:r w:rsidR="00700336">
        <w:rPr>
          <w:color w:val="000000"/>
        </w:rPr>
        <w:t>u</w:t>
      </w:r>
      <w:r w:rsidRPr="00AF6543" w:rsidR="00AF6543">
        <w:rPr>
          <w:color w:val="000000"/>
        </w:rPr>
        <w:t>, laicīg</w:t>
      </w:r>
      <w:r w:rsidRPr="00017DB0" w:rsidR="00042583">
        <w:rPr>
          <w:color w:val="000000"/>
        </w:rPr>
        <w:t>i</w:t>
      </w:r>
      <w:r w:rsidRPr="00AF6543" w:rsidR="00AF6543">
        <w:rPr>
          <w:color w:val="000000"/>
        </w:rPr>
        <w:t xml:space="preserve"> brīdin</w:t>
      </w:r>
      <w:r w:rsidRPr="00017DB0" w:rsidR="00042583">
        <w:rPr>
          <w:color w:val="000000"/>
        </w:rPr>
        <w:t>ot</w:t>
      </w:r>
      <w:r w:rsidRPr="00AF6543" w:rsidR="00AF6543">
        <w:rPr>
          <w:color w:val="000000"/>
        </w:rPr>
        <w:t xml:space="preserve"> par tiem un apkaro</w:t>
      </w:r>
      <w:r w:rsidRPr="00017DB0" w:rsidR="00441E39">
        <w:rPr>
          <w:color w:val="000000"/>
        </w:rPr>
        <w:t>jot šos draudus</w:t>
      </w:r>
      <w:r w:rsidRPr="00AF6543" w:rsidR="00AF6543">
        <w:rPr>
          <w:color w:val="000000"/>
        </w:rPr>
        <w:t>.</w:t>
      </w:r>
    </w:p>
    <w:p w:rsidRPr="00017DB0" w:rsidR="00F97272" w:rsidP="00F97272" w:rsidRDefault="00F97272" w14:paraId="293DBEDF" w14:textId="22DFC021">
      <w:pPr>
        <w:pStyle w:val="HTMLPreformatted"/>
        <w:jc w:val="both"/>
        <w:rPr>
          <w:rFonts w:ascii="Times New Roman" w:hAnsi="Times New Roman" w:cs="Times New Roman"/>
          <w:sz w:val="24"/>
          <w:szCs w:val="24"/>
          <w:lang w:eastAsia="en-US"/>
        </w:rPr>
      </w:pPr>
      <w:r w:rsidRPr="00017DB0">
        <w:rPr>
          <w:rFonts w:ascii="Times New Roman" w:hAnsi="Times New Roman" w:cs="Times New Roman"/>
          <w:sz w:val="24"/>
          <w:szCs w:val="24"/>
        </w:rPr>
        <w:t>2020. gada 16. septembrī savā runā par stāvokli ES</w:t>
      </w:r>
      <w:r w:rsidR="00A3175A">
        <w:rPr>
          <w:rFonts w:ascii="Times New Roman" w:hAnsi="Times New Roman" w:cs="Times New Roman"/>
          <w:sz w:val="24"/>
          <w:szCs w:val="24"/>
        </w:rPr>
        <w:t xml:space="preserve"> EK</w:t>
      </w:r>
      <w:r w:rsidRPr="00017DB0">
        <w:rPr>
          <w:rFonts w:ascii="Times New Roman" w:hAnsi="Times New Roman" w:cs="Times New Roman"/>
          <w:sz w:val="24"/>
          <w:szCs w:val="24"/>
        </w:rPr>
        <w:t xml:space="preserve"> prezidente paziņoja, ka nepieciešams izveidot stiprāku Eiropas Veselības savienību. 2020. gada 11. novembrī </w:t>
      </w:r>
      <w:r w:rsidR="00A3175A">
        <w:rPr>
          <w:rFonts w:ascii="Times New Roman" w:hAnsi="Times New Roman" w:cs="Times New Roman"/>
          <w:sz w:val="24"/>
          <w:szCs w:val="24"/>
        </w:rPr>
        <w:t>EK</w:t>
      </w:r>
      <w:r w:rsidRPr="00017DB0">
        <w:rPr>
          <w:rFonts w:ascii="Times New Roman" w:hAnsi="Times New Roman" w:cs="Times New Roman"/>
          <w:sz w:val="24"/>
          <w:szCs w:val="24"/>
        </w:rPr>
        <w:t xml:space="preserve"> nāca klajā ar </w:t>
      </w:r>
      <w:r w:rsidRPr="00017DB0">
        <w:rPr>
          <w:rFonts w:ascii="Times New Roman" w:hAnsi="Times New Roman" w:cs="Times New Roman"/>
          <w:sz w:val="24"/>
          <w:szCs w:val="24"/>
          <w:lang w:eastAsia="en-US"/>
        </w:rPr>
        <w:t xml:space="preserve">Eiropas veselības savienības tiesību aktu priekšlikumu pakotni - Priekšlikumu Eiropas Parlamenta un Padomes regulai par nopietniem pārrobežu veselības apdraudējumiem, ar ko atceļ Lēmumu Nr. 1082/2013/ES (turpmāk – Priekšlikums regulai par nopietniem pārrobežu veselības apdraudējumiem); Priekšlikumu Eiropas Parlamenta un Padomes regulai, ar ko groza Regulu (EK) Nr. 851/2004, ar ko izveido Eiropas Slimību profilakses un kontroles centru </w:t>
      </w:r>
      <w:r w:rsidR="006800D6">
        <w:rPr>
          <w:rFonts w:ascii="Times New Roman" w:hAnsi="Times New Roman" w:cs="Times New Roman"/>
          <w:sz w:val="24"/>
          <w:szCs w:val="24"/>
          <w:lang w:eastAsia="en-US"/>
        </w:rPr>
        <w:t>;</w:t>
      </w:r>
      <w:r w:rsidRPr="00017DB0">
        <w:rPr>
          <w:rFonts w:ascii="Times New Roman" w:hAnsi="Times New Roman" w:cs="Times New Roman"/>
          <w:sz w:val="24"/>
          <w:szCs w:val="24"/>
          <w:lang w:eastAsia="en-US"/>
        </w:rPr>
        <w:t>Priekšlikumu Eiropas Parlamenta un Padomes Regulai par pastiprinātu Eiropas Zāļu aģentūras lomu attiecībā uz zālēm un medicīniskajām ierīcēm krīžgatavības un krīžu pārvaldības kontekstā.</w:t>
      </w:r>
    </w:p>
    <w:p w:rsidRPr="00017DB0" w:rsidR="00544FDE" w:rsidP="00544FDE" w:rsidRDefault="00544FDE" w14:paraId="7D4138C1" w14:textId="77777777">
      <w:pPr>
        <w:jc w:val="both"/>
      </w:pPr>
    </w:p>
    <w:p w:rsidRPr="00017DB0" w:rsidR="00544FDE" w:rsidP="00544FDE" w:rsidRDefault="00544FDE" w14:paraId="4A2B5134" w14:textId="063F12D6">
      <w:pPr>
        <w:jc w:val="both"/>
      </w:pPr>
      <w:r w:rsidRPr="00017DB0">
        <w:rPr>
          <w:lang w:eastAsia="en-US"/>
        </w:rPr>
        <w:t xml:space="preserve">2021. gada 16. septembrī </w:t>
      </w:r>
      <w:r w:rsidR="00A3175A">
        <w:rPr>
          <w:lang w:eastAsia="en-US"/>
        </w:rPr>
        <w:t>EK</w:t>
      </w:r>
      <w:r w:rsidRPr="00017DB0">
        <w:rPr>
          <w:lang w:eastAsia="en-US"/>
        </w:rPr>
        <w:t xml:space="preserve"> pieņēma lēmumu par HERA izveidi. </w:t>
      </w:r>
      <w:r w:rsidRPr="00017DB0">
        <w:t xml:space="preserve">HERA ir struktūrvienība (dienests) </w:t>
      </w:r>
      <w:r w:rsidR="00A3175A">
        <w:t>EK</w:t>
      </w:r>
      <w:r w:rsidRPr="00017DB0">
        <w:t xml:space="preserve"> ietvaros, un paredzēts, ka tā būs pilnībā operacionāla jau 2022. gada sākumā. HERA darbības pamatvirzieni: </w:t>
      </w:r>
    </w:p>
    <w:p w:rsidRPr="00017DB0" w:rsidR="00544FDE" w:rsidP="00BB3497" w:rsidRDefault="00544FDE" w14:paraId="7AD712ED" w14:textId="77777777">
      <w:pPr>
        <w:pStyle w:val="ListParagraph"/>
        <w:numPr>
          <w:ilvl w:val="0"/>
          <w:numId w:val="6"/>
        </w:numPr>
        <w:jc w:val="both"/>
      </w:pPr>
      <w:r w:rsidRPr="00017DB0">
        <w:t xml:space="preserve">veselības krīzes prevencijas posmā cieši sadarboties ar citām ES aģentūrām, ar dalībvalstu nozaru ekspertiem un starptautiskajiem partneriem, lai uzlabotu ES gatavību ārkārtas situācijām veselības jomā; </w:t>
      </w:r>
    </w:p>
    <w:p w:rsidRPr="00017DB0" w:rsidR="00544FDE" w:rsidP="00BB3497" w:rsidRDefault="00544FDE" w14:paraId="27FE028A" w14:textId="77777777">
      <w:pPr>
        <w:pStyle w:val="ListParagraph"/>
        <w:numPr>
          <w:ilvl w:val="0"/>
          <w:numId w:val="6"/>
        </w:numPr>
        <w:jc w:val="both"/>
      </w:pPr>
      <w:r w:rsidRPr="00017DB0">
        <w:t xml:space="preserve">ārkārtas situācijas sabiedrības veselības jomā posmā pāriet uz ārkārtas operacionālo režīmu, strauji pieņemot lēmumus par ārkārtas pasākumu aktivizēšanu, t.sk., finansējuma piešķiršanu medicīnisko pretpasākumu īstenošanai un medicīnisko līdzekļu iegādei.       </w:t>
      </w:r>
    </w:p>
    <w:p w:rsidRPr="00017DB0" w:rsidR="00544FDE" w:rsidP="00544FDE" w:rsidRDefault="00544FDE" w14:paraId="55864F0D" w14:textId="77777777">
      <w:pPr>
        <w:jc w:val="both"/>
      </w:pPr>
    </w:p>
    <w:p w:rsidRPr="00017DB0" w:rsidR="00FA5220" w:rsidP="00C96874" w:rsidRDefault="00544FDE" w14:paraId="3ACBC13D" w14:textId="4E1C5324">
      <w:pPr>
        <w:jc w:val="both"/>
        <w:rPr>
          <w:lang w:eastAsia="en-US"/>
        </w:rPr>
      </w:pPr>
      <w:r w:rsidRPr="00017DB0">
        <w:rPr>
          <w:lang w:eastAsia="en-US"/>
        </w:rPr>
        <w:t xml:space="preserve">Paralēli lēmumam par HERA izveidi, 2021. gada 16. septembrī </w:t>
      </w:r>
      <w:r w:rsidR="00A3175A">
        <w:rPr>
          <w:lang w:eastAsia="en-US"/>
        </w:rPr>
        <w:t xml:space="preserve">EK </w:t>
      </w:r>
      <w:r w:rsidRPr="00017DB0">
        <w:rPr>
          <w:lang w:eastAsia="en-US"/>
        </w:rPr>
        <w:t>nākusi klajā ar  Priekšlikumu Padomes Regulai par pasākumu satvaru, lai nodrošinātu apgādi ar krīzes sakarā būtiskiem medicīniskiem pretlīdzekļiem Savienības līmenī atzītā ārkārtas situācijā sabiedrības veselības jomā (turpmāk - Priekšlikums).</w:t>
      </w:r>
      <w:r w:rsidR="00C96874">
        <w:rPr>
          <w:lang w:eastAsia="en-US"/>
        </w:rPr>
        <w:t xml:space="preserve"> </w:t>
      </w:r>
      <w:r w:rsidR="00A3175A">
        <w:t xml:space="preserve">EK </w:t>
      </w:r>
      <w:r w:rsidRPr="00017DB0" w:rsidR="00FA5220">
        <w:t xml:space="preserve">pozicionē Priekšlikumu kā vienu no centrālajiem  Eiropas Veselības savienības pīlāriem. </w:t>
      </w:r>
    </w:p>
    <w:p w:rsidRPr="00017DB0" w:rsidR="00544FDE" w:rsidP="00544FDE" w:rsidRDefault="00544FDE" w14:paraId="3CA56D3B" w14:textId="77777777">
      <w:pPr>
        <w:autoSpaceDE w:val="false"/>
        <w:autoSpaceDN w:val="false"/>
        <w:adjustRightInd w:val="false"/>
        <w:jc w:val="both"/>
      </w:pPr>
    </w:p>
    <w:p w:rsidRPr="00017DB0" w:rsidR="00544FDE" w:rsidP="00544FDE" w:rsidRDefault="00544FDE" w14:paraId="315C4268" w14:textId="77777777">
      <w:pPr>
        <w:autoSpaceDE w:val="false"/>
        <w:autoSpaceDN w:val="false"/>
        <w:adjustRightInd w:val="false"/>
        <w:jc w:val="both"/>
      </w:pPr>
      <w:r w:rsidRPr="00017DB0">
        <w:t>Priekšlikums izstrādāts, iedvesmojoties no Covid-19 pandēmijas apstākļos gūtās pieredzes, tajā pašā laikā rēķinoties arī ar citāda veida iespējamām nākotnes sabiedrības veselības krīzēm, kuras varētu izraisīt globalizācijas procesi, klimata pārmaiņas, dabas un cilvēka izraisītas katastrofas, kā arī bruņoti konflikti un terorisms.</w:t>
      </w:r>
    </w:p>
    <w:p w:rsidRPr="00017DB0" w:rsidR="00544FDE" w:rsidP="00544FDE" w:rsidRDefault="00544FDE" w14:paraId="78A683D6" w14:textId="77777777">
      <w:pPr>
        <w:jc w:val="both"/>
        <w:rPr>
          <w:b/>
          <w:bCs/>
        </w:rPr>
      </w:pPr>
    </w:p>
    <w:p w:rsidRPr="00017DB0" w:rsidR="005E7DEA" w:rsidP="00544FDE" w:rsidRDefault="00544FDE" w14:paraId="7BC2351C" w14:textId="774CF268">
      <w:pPr>
        <w:jc w:val="both"/>
        <w:rPr>
          <w:rFonts w:eastAsia="Calibri"/>
          <w:color w:val="000000"/>
          <w:lang w:eastAsia="ja-JP"/>
        </w:rPr>
      </w:pPr>
      <w:r w:rsidRPr="00017DB0">
        <w:rPr>
          <w:rFonts w:eastAsia="Calibri"/>
          <w:color w:val="000000"/>
          <w:lang w:eastAsia="ja-JP"/>
        </w:rPr>
        <w:t xml:space="preserve">2021. gada rudenī </w:t>
      </w:r>
      <w:r w:rsidRPr="00017DB0" w:rsidR="005E7DEA">
        <w:rPr>
          <w:rFonts w:eastAsia="Calibri"/>
          <w:color w:val="000000"/>
          <w:lang w:eastAsia="ja-JP"/>
        </w:rPr>
        <w:t xml:space="preserve">ES </w:t>
      </w:r>
      <w:r w:rsidRPr="00017DB0">
        <w:rPr>
          <w:rFonts w:eastAsia="Calibri"/>
          <w:color w:val="000000"/>
          <w:lang w:eastAsia="ja-JP"/>
        </w:rPr>
        <w:t xml:space="preserve">saskarās ar vēl nepieredzētu krīzi veselības aprūpes sistēmā. Augsti saslimstības un hospitalizācijas radītāji, it īpaši intensīvās terapijas kapacitātes pārslodze bija un ir liels izaicinājums, lai nodrošinātu valstī veselības aprūpes pakalpojumu nepārtrauktību. </w:t>
      </w:r>
    </w:p>
    <w:p w:rsidRPr="00017DB0" w:rsidR="00416CB0" w:rsidP="00544FDE" w:rsidRDefault="00416CB0" w14:paraId="5DFC6B01" w14:textId="37A1DC81">
      <w:pPr>
        <w:jc w:val="both"/>
        <w:rPr>
          <w:rFonts w:eastAsia="Calibri"/>
          <w:color w:val="000000"/>
          <w:lang w:eastAsia="ja-JP"/>
        </w:rPr>
      </w:pPr>
    </w:p>
    <w:p w:rsidR="00416CB0" w:rsidP="00544FDE" w:rsidRDefault="00416CB0" w14:paraId="57952438" w14:textId="2FAE6060">
      <w:pPr>
        <w:jc w:val="both"/>
        <w:rPr>
          <w:rFonts w:eastAsia="Calibri"/>
          <w:color w:val="000000"/>
          <w:lang w:eastAsia="ja-JP"/>
        </w:rPr>
      </w:pPr>
      <w:r w:rsidRPr="00017DB0">
        <w:rPr>
          <w:rFonts w:eastAsia="Calibri"/>
          <w:color w:val="000000"/>
          <w:lang w:eastAsia="ja-JP"/>
        </w:rPr>
        <w:t xml:space="preserve">Mazinoties krīzes intensitātei un strādājot pie tās seku novēršanas ir iespējams pakāpeniski vairāk pievērsties tiem jautājumiem, kas ir saistīti ar veselības veicināšanu un slimību profilaksi. </w:t>
      </w:r>
    </w:p>
    <w:p w:rsidR="00C96874" w:rsidP="00544FDE" w:rsidRDefault="00C96874" w14:paraId="4FB4039D" w14:textId="6D67E891">
      <w:pPr>
        <w:jc w:val="both"/>
        <w:rPr>
          <w:rFonts w:eastAsia="Calibri"/>
          <w:color w:val="000000"/>
          <w:lang w:eastAsia="ja-JP"/>
        </w:rPr>
      </w:pPr>
    </w:p>
    <w:p w:rsidRPr="00017DB0" w:rsidR="00544FDE" w:rsidP="005E7DEA" w:rsidRDefault="005E7DEA" w14:paraId="18BF6C9E" w14:textId="25DDB128">
      <w:pPr>
        <w:jc w:val="both"/>
        <w:rPr>
          <w:rFonts w:eastAsia="Calibri"/>
          <w:color w:val="000000"/>
          <w:lang w:eastAsia="ja-JP"/>
        </w:rPr>
      </w:pPr>
      <w:r w:rsidRPr="00017DB0">
        <w:rPr>
          <w:rFonts w:eastAsia="Calibri"/>
          <w:color w:val="000000"/>
          <w:lang w:eastAsia="ja-JP"/>
        </w:rPr>
        <w:t>Francijas</w:t>
      </w:r>
      <w:r w:rsidRPr="00017DB0" w:rsidR="00544FDE">
        <w:rPr>
          <w:rFonts w:eastAsia="Calibri"/>
          <w:color w:val="000000"/>
          <w:lang w:eastAsia="ja-JP"/>
        </w:rPr>
        <w:t xml:space="preserve"> prezidentūra aicina ministrus diskutēt par </w:t>
      </w:r>
      <w:r w:rsidRPr="00017DB0">
        <w:rPr>
          <w:rFonts w:eastAsia="Calibri"/>
          <w:color w:val="000000"/>
          <w:lang w:eastAsia="ja-JP"/>
        </w:rPr>
        <w:t>šādiem jautājumiem:</w:t>
      </w:r>
    </w:p>
    <w:p w:rsidRPr="00017DB0" w:rsidR="00EE2D21" w:rsidP="005E7DEA" w:rsidRDefault="00EE2D21" w14:paraId="44E1FF75" w14:textId="77777777">
      <w:pPr>
        <w:jc w:val="both"/>
        <w:rPr>
          <w:rFonts w:eastAsia="Calibri"/>
          <w:color w:val="000000"/>
          <w:lang w:eastAsia="ja-JP"/>
        </w:rPr>
      </w:pPr>
    </w:p>
    <w:p w:rsidRPr="006800D6" w:rsidR="00EE2D21" w:rsidP="006800D6" w:rsidRDefault="00416CB0" w14:paraId="3C9F49BE" w14:textId="3CC24E52">
      <w:pPr>
        <w:pStyle w:val="ListParagraph"/>
        <w:numPr>
          <w:ilvl w:val="0"/>
          <w:numId w:val="10"/>
        </w:numPr>
        <w:jc w:val="both"/>
        <w:rPr>
          <w:b/>
          <w:bCs/>
        </w:rPr>
      </w:pPr>
      <w:bookmarkStart w:name="_Hlk94707196" w:id="10"/>
      <w:r w:rsidRPr="006800D6">
        <w:rPr>
          <w:b/>
          <w:bCs/>
        </w:rPr>
        <w:t xml:space="preserve">Vai mums ir nepieciešams stiprināt Veselības savienību arī ārpus veselības drošības jomas? </w:t>
      </w:r>
    </w:p>
    <w:p w:rsidRPr="00017DB0" w:rsidR="006F7E95" w:rsidP="006F7E95" w:rsidRDefault="006F7E95" w14:paraId="507D5F8C" w14:textId="59D5222C">
      <w:pPr>
        <w:jc w:val="both"/>
      </w:pPr>
    </w:p>
    <w:p w:rsidR="00AB7956" w:rsidP="006F7E95" w:rsidRDefault="00AB7956" w14:paraId="40DAB3C5" w14:textId="77777777">
      <w:pPr>
        <w:jc w:val="both"/>
        <w:rPr>
          <w:b/>
          <w:bCs/>
        </w:rPr>
      </w:pPr>
    </w:p>
    <w:p w:rsidRPr="00017DB0" w:rsidR="006F7E95" w:rsidP="006F7E95" w:rsidRDefault="0013154B" w14:paraId="608CDF01" w14:textId="2F468EA2">
      <w:pPr>
        <w:jc w:val="both"/>
      </w:pPr>
      <w:r w:rsidRPr="00017DB0">
        <w:rPr>
          <w:b/>
          <w:bCs/>
        </w:rPr>
        <w:lastRenderedPageBreak/>
        <w:t>Latvijas nostāja</w:t>
      </w:r>
      <w:r w:rsidRPr="00017DB0">
        <w:t>:</w:t>
      </w:r>
    </w:p>
    <w:p w:rsidRPr="00017DB0" w:rsidR="0013154B" w:rsidP="006F7E95" w:rsidRDefault="0013154B" w14:paraId="25D8F61E" w14:textId="0E1AB21E">
      <w:pPr>
        <w:jc w:val="both"/>
      </w:pPr>
    </w:p>
    <w:p w:rsidRPr="00017DB0" w:rsidR="00721374" w:rsidP="006F7E95" w:rsidRDefault="0013154B" w14:paraId="54FF4BF2" w14:textId="7AB148F8">
      <w:pPr>
        <w:jc w:val="both"/>
      </w:pPr>
      <w:r w:rsidRPr="00017DB0">
        <w:t xml:space="preserve">Latvija vēlas atbalstīt tēzi par to, ka Covid-19 krīze ļāvusi izprast un identificēt problēmas ar </w:t>
      </w:r>
      <w:r w:rsidR="00905515">
        <w:t>ES</w:t>
      </w:r>
      <w:r w:rsidRPr="00017DB0" w:rsidR="00905515">
        <w:t xml:space="preserve"> </w:t>
      </w:r>
      <w:r w:rsidRPr="00017DB0">
        <w:t xml:space="preserve">gatavību šādām sabiedrības veselības krīzēm. Veselības </w:t>
      </w:r>
      <w:r w:rsidR="00905515">
        <w:t xml:space="preserve">savienības </w:t>
      </w:r>
      <w:r w:rsidRPr="00017DB0">
        <w:t xml:space="preserve">pakotnes pieņemšana un HERA iestādes izveidošana kļuva par svarīgiem soļiem </w:t>
      </w:r>
      <w:r w:rsidR="00720476">
        <w:t>ES</w:t>
      </w:r>
      <w:r w:rsidRPr="00017DB0" w:rsidR="00720476">
        <w:t xml:space="preserve"> </w:t>
      </w:r>
      <w:r w:rsidR="00684184">
        <w:t xml:space="preserve">operatīvu un efektīvu </w:t>
      </w:r>
      <w:r w:rsidR="00524984">
        <w:t xml:space="preserve">reaģēšanas </w:t>
      </w:r>
      <w:r w:rsidRPr="00017DB0">
        <w:t xml:space="preserve">spēju uz nākotnes izaicinājumiem stiprināšanā. </w:t>
      </w:r>
    </w:p>
    <w:p w:rsidRPr="00017DB0" w:rsidR="00721374" w:rsidP="006F7E95" w:rsidRDefault="00721374" w14:paraId="751427C5" w14:textId="77777777">
      <w:pPr>
        <w:jc w:val="both"/>
      </w:pPr>
    </w:p>
    <w:p w:rsidRPr="00017DB0" w:rsidR="00CF31C1" w:rsidP="006F7E95" w:rsidRDefault="00721374" w14:paraId="7793CCD6" w14:textId="2C335B6E">
      <w:pPr>
        <w:jc w:val="both"/>
      </w:pPr>
      <w:r w:rsidRPr="00017DB0">
        <w:t>Nesk</w:t>
      </w:r>
      <w:r w:rsidR="009F18B3">
        <w:t>a</w:t>
      </w:r>
      <w:r w:rsidRPr="00017DB0">
        <w:t>toties</w:t>
      </w:r>
      <w:r w:rsidRPr="00017DB0" w:rsidR="0013154B">
        <w:t xml:space="preserve"> uz to, ka fokuss </w:t>
      </w:r>
      <w:r w:rsidRPr="00017DB0">
        <w:t>pēdējā</w:t>
      </w:r>
      <w:r w:rsidRPr="00017DB0" w:rsidR="0013154B">
        <w:t xml:space="preserve"> gada laikā bij</w:t>
      </w:r>
      <w:r w:rsidR="009F18B3">
        <w:t>is</w:t>
      </w:r>
      <w:r w:rsidRPr="00017DB0" w:rsidR="0013154B">
        <w:t xml:space="preserve"> tieši uz veselības drošības </w:t>
      </w:r>
      <w:r w:rsidRPr="00017DB0">
        <w:t>stiprināšanu, mēs var</w:t>
      </w:r>
      <w:r w:rsidR="009F18B3">
        <w:t>a</w:t>
      </w:r>
      <w:r w:rsidRPr="00017DB0">
        <w:t xml:space="preserve">m ar lielāku pārliecību un optimismu </w:t>
      </w:r>
      <w:r w:rsidR="009F18B3">
        <w:t>raudzīties</w:t>
      </w:r>
      <w:r w:rsidRPr="00017DB0" w:rsidR="009F18B3">
        <w:t xml:space="preserve"> </w:t>
      </w:r>
      <w:r w:rsidRPr="00017DB0">
        <w:t>nākotnē</w:t>
      </w:r>
      <w:r w:rsidR="00283703">
        <w:t>,</w:t>
      </w:r>
      <w:r w:rsidRPr="00017DB0">
        <w:t xml:space="preserve"> salīdzinot ar pagājuš</w:t>
      </w:r>
      <w:r w:rsidR="009A4003">
        <w:t>ā</w:t>
      </w:r>
      <w:r w:rsidRPr="00017DB0">
        <w:t xml:space="preserve"> gada ruden</w:t>
      </w:r>
      <w:r w:rsidR="009A4003">
        <w:t>i</w:t>
      </w:r>
      <w:r w:rsidRPr="00017DB0">
        <w:t>, kad tika piedzīvota viena no nopietnāk</w:t>
      </w:r>
      <w:r w:rsidR="00AA3725">
        <w:t>aj</w:t>
      </w:r>
      <w:r w:rsidRPr="00017DB0">
        <w:t xml:space="preserve">ām krīzēm veselības </w:t>
      </w:r>
      <w:r w:rsidRPr="00017DB0" w:rsidR="00CF31C1">
        <w:t xml:space="preserve">aprūpes sistēmā. </w:t>
      </w:r>
    </w:p>
    <w:p w:rsidRPr="00017DB0" w:rsidR="00CF31C1" w:rsidP="006F7E95" w:rsidRDefault="00CF31C1" w14:paraId="5BFA79E9" w14:textId="77777777">
      <w:pPr>
        <w:jc w:val="both"/>
      </w:pPr>
    </w:p>
    <w:p w:rsidR="0013154B" w:rsidP="006F7E95" w:rsidRDefault="00915C43" w14:paraId="312FD3FC" w14:textId="49475B6F">
      <w:pPr>
        <w:jc w:val="both"/>
      </w:pPr>
      <w:r w:rsidRPr="00017DB0">
        <w:t>Latvija ir pārliecināta, ka Eiropas kā veselības savienības stiprināšanai</w:t>
      </w:r>
      <w:r w:rsidRPr="00017DB0" w:rsidR="00721374">
        <w:t xml:space="preserve"> </w:t>
      </w:r>
      <w:r w:rsidRPr="00017DB0">
        <w:t xml:space="preserve">jānotiek nepārtraukti un arī ārpus veselības drošības aspektiem. </w:t>
      </w:r>
      <w:r w:rsidR="00065F1D">
        <w:t>Viena no Veselības savienības priekšrocībām, mūsuprāt, ir pieeja plašām un noderīgām zināšanām un gadiem krātai pieredzei, ar ko dalībvalstis var veiksmīgi dalīties dažādu formātu un tīklu ietvaros. Prezidentūras minēt</w:t>
      </w:r>
      <w:r w:rsidR="009A4003">
        <w:t>ā</w:t>
      </w:r>
      <w:r w:rsidR="00065F1D">
        <w:t xml:space="preserve"> Veselības programma ir neatsverams un efektīvs instruments, kas ļauj vairot un attīstīt katras dalībvalsts sasniegumus un praksi</w:t>
      </w:r>
      <w:r w:rsidR="00707369">
        <w:t>,</w:t>
      </w:r>
      <w:r w:rsidR="00065F1D">
        <w:t xml:space="preserve"> kā arī pielāgot šo pieredzi visu dalībvalstu veselības politikas mērķu sasniegšanai. </w:t>
      </w:r>
      <w:r w:rsidR="00760B35">
        <w:t>Viens no spilgtākajiem piemēriem šādas sadarbībai ir ES references tīkli, kuros dalībvalstis aktīvi sadarbojas, lai rastu jaunus risinājumus un pieejas</w:t>
      </w:r>
      <w:r w:rsidR="00707369">
        <w:t>,</w:t>
      </w:r>
      <w:r w:rsidR="00760B35">
        <w:t xml:space="preserve"> izmantojot līdzšinējo pieredzi un zināšanas. </w:t>
      </w:r>
    </w:p>
    <w:p w:rsidRPr="00017DB0" w:rsidR="0013154B" w:rsidP="006F7E95" w:rsidRDefault="0013154B" w14:paraId="6DFC9630" w14:textId="77777777">
      <w:pPr>
        <w:jc w:val="both"/>
      </w:pPr>
    </w:p>
    <w:p w:rsidRPr="00017DB0" w:rsidR="006F7E95" w:rsidP="006F7E95" w:rsidRDefault="006F7E95" w14:paraId="0EB2408E" w14:textId="77777777">
      <w:pPr>
        <w:jc w:val="both"/>
      </w:pPr>
    </w:p>
    <w:p w:rsidRPr="006800D6" w:rsidR="00EE2D21" w:rsidP="006800D6" w:rsidRDefault="00416CB0" w14:paraId="44A28756" w14:textId="336728F2">
      <w:pPr>
        <w:pStyle w:val="ListParagraph"/>
        <w:numPr>
          <w:ilvl w:val="0"/>
          <w:numId w:val="10"/>
        </w:numPr>
        <w:jc w:val="both"/>
        <w:rPr>
          <w:b/>
          <w:bCs/>
        </w:rPr>
      </w:pPr>
      <w:r w:rsidRPr="006800D6">
        <w:rPr>
          <w:b/>
          <w:bCs/>
        </w:rPr>
        <w:t xml:space="preserve">Ja tāda nepieciešamība ir, tad kādi ir rīcības </w:t>
      </w:r>
      <w:r w:rsidRPr="006800D6" w:rsidR="00C55A3E">
        <w:rPr>
          <w:b/>
          <w:bCs/>
        </w:rPr>
        <w:t>virzieni</w:t>
      </w:r>
      <w:r w:rsidRPr="006800D6">
        <w:rPr>
          <w:b/>
          <w:bCs/>
        </w:rPr>
        <w:t xml:space="preserve"> veselības sektorā, kuros </w:t>
      </w:r>
      <w:r w:rsidR="007F7B08">
        <w:rPr>
          <w:b/>
          <w:bCs/>
          <w:lang w:val="lv-LV"/>
        </w:rPr>
        <w:t>ES</w:t>
      </w:r>
      <w:r w:rsidRPr="006800D6" w:rsidR="007F7B08">
        <w:rPr>
          <w:b/>
          <w:bCs/>
        </w:rPr>
        <w:t xml:space="preserve"> </w:t>
      </w:r>
      <w:r w:rsidRPr="006800D6" w:rsidR="00C55A3E">
        <w:rPr>
          <w:b/>
          <w:bCs/>
        </w:rPr>
        <w:t>līmenis dotu lielāku pievienoto vērtību un kuros būtu nepieciešams “vairāk Eiropas”?</w:t>
      </w:r>
      <w:r w:rsidRPr="006800D6">
        <w:rPr>
          <w:b/>
          <w:bCs/>
        </w:rPr>
        <w:t xml:space="preserve"> </w:t>
      </w:r>
    </w:p>
    <w:p w:rsidRPr="00017DB0" w:rsidR="00915C43" w:rsidP="006F7E95" w:rsidRDefault="00915C43" w14:paraId="21184C15" w14:textId="3C2B85AA">
      <w:pPr>
        <w:jc w:val="both"/>
        <w:rPr>
          <w:b/>
          <w:bCs/>
        </w:rPr>
      </w:pPr>
    </w:p>
    <w:p w:rsidRPr="00017DB0" w:rsidR="00915C43" w:rsidP="006F7E95" w:rsidRDefault="00915C43" w14:paraId="6CB3A1E6" w14:textId="0A79A392">
      <w:pPr>
        <w:jc w:val="both"/>
        <w:rPr>
          <w:b/>
          <w:bCs/>
        </w:rPr>
      </w:pPr>
      <w:r w:rsidRPr="00017DB0">
        <w:rPr>
          <w:b/>
          <w:bCs/>
        </w:rPr>
        <w:t>Latvijas nostāja:</w:t>
      </w:r>
    </w:p>
    <w:p w:rsidR="000459B9" w:rsidP="00FD3C36" w:rsidRDefault="000459B9" w14:paraId="4F23B123" w14:textId="63EE62CD">
      <w:pPr>
        <w:jc w:val="both"/>
      </w:pPr>
    </w:p>
    <w:p w:rsidR="00A4214F" w:rsidP="0069106F" w:rsidRDefault="000459B9" w14:paraId="121D7268" w14:textId="30C3891D">
      <w:pPr>
        <w:pStyle w:val="ListParagraph"/>
        <w:spacing w:after="120"/>
        <w:ind w:left="0"/>
        <w:contextualSpacing w:val="false"/>
        <w:jc w:val="both"/>
        <w:rPr>
          <w:color w:val="000000" w:themeColor="text1"/>
          <w:lang w:val="lv-LV"/>
        </w:rPr>
      </w:pPr>
      <w:r w:rsidRPr="00A4214F">
        <w:t xml:space="preserve">Neinfekcijas slimību profilaksē </w:t>
      </w:r>
      <w:r w:rsidRPr="00A4214F" w:rsidR="00D42334">
        <w:rPr>
          <w:lang w:val="lv-LV"/>
        </w:rPr>
        <w:t xml:space="preserve">būtiska </w:t>
      </w:r>
      <w:r w:rsidRPr="00A4214F">
        <w:t xml:space="preserve">loma ir  indivīda un visas sabiedrības izglītotībai veselības jautājumos jeb </w:t>
      </w:r>
      <w:r w:rsidRPr="0069106F">
        <w:t>veselībpratībai</w:t>
      </w:r>
      <w:r w:rsidRPr="00A4214F">
        <w:t xml:space="preserve">. Tādējādi </w:t>
      </w:r>
      <w:r w:rsidR="009A4003">
        <w:rPr>
          <w:lang w:val="lv-LV"/>
        </w:rPr>
        <w:t>nozīmīgi</w:t>
      </w:r>
      <w:r w:rsidRPr="00A4214F">
        <w:t xml:space="preserve"> ir nodrošin</w:t>
      </w:r>
      <w:r w:rsidR="009A4003">
        <w:rPr>
          <w:lang w:val="lv-LV"/>
        </w:rPr>
        <w:t>ā</w:t>
      </w:r>
      <w:r w:rsidRPr="00A4214F">
        <w:t xml:space="preserve">t, ka indivīds spēj iegūt, apstrādāt un saprast informāciju par veselību, veselības veicināšanas un slimību profilakses pasākumiem, kā arī veselības aprūpes pakalpojumiem, lai atbildīgi pieņemtu ar veselību saistītus lēmumus. </w:t>
      </w:r>
      <w:r w:rsidRPr="00A4214F">
        <w:rPr>
          <w:color w:val="000000" w:themeColor="text1"/>
          <w:lang w:val="lv-LV"/>
        </w:rPr>
        <w:t>Ņemot vērā, ka cilvēki arvien vairāk informācij</w:t>
      </w:r>
      <w:r w:rsidR="007C2148">
        <w:rPr>
          <w:color w:val="000000" w:themeColor="text1"/>
          <w:lang w:val="lv-LV"/>
        </w:rPr>
        <w:t>u</w:t>
      </w:r>
      <w:r w:rsidRPr="00A4214F">
        <w:rPr>
          <w:color w:val="000000" w:themeColor="text1"/>
          <w:lang w:val="lv-LV"/>
        </w:rPr>
        <w:t xml:space="preserve"> meklē digitālajā vidē, </w:t>
      </w:r>
      <w:r w:rsidR="008C1DE0">
        <w:rPr>
          <w:color w:val="000000" w:themeColor="text1"/>
          <w:lang w:val="lv-LV"/>
        </w:rPr>
        <w:t xml:space="preserve"> būtu jāuzlabo arī </w:t>
      </w:r>
      <w:r w:rsidRPr="00A4214F">
        <w:rPr>
          <w:color w:val="000000" w:themeColor="text1"/>
          <w:lang w:val="lv-LV"/>
        </w:rPr>
        <w:t xml:space="preserve"> </w:t>
      </w:r>
      <w:r w:rsidRPr="0069106F">
        <w:rPr>
          <w:color w:val="000000" w:themeColor="text1"/>
          <w:lang w:val="lv-LV"/>
        </w:rPr>
        <w:t xml:space="preserve">digitālā veselībpratība </w:t>
      </w:r>
      <w:r w:rsidR="008C1DE0">
        <w:rPr>
          <w:color w:val="000000" w:themeColor="text1"/>
          <w:lang w:val="lv-LV"/>
        </w:rPr>
        <w:t>sabiedrībā</w:t>
      </w:r>
      <w:r w:rsidRPr="0069106F">
        <w:rPr>
          <w:color w:val="000000" w:themeColor="text1"/>
          <w:lang w:val="lv-LV"/>
        </w:rPr>
        <w:t>.</w:t>
      </w:r>
      <w:r w:rsidRPr="0069106F" w:rsidR="00D42334">
        <w:rPr>
          <w:color w:val="000000" w:themeColor="text1"/>
          <w:lang w:val="lv-LV"/>
        </w:rPr>
        <w:t xml:space="preserve">  </w:t>
      </w:r>
      <w:r w:rsidRPr="00A4214F" w:rsidR="00D42334">
        <w:rPr>
          <w:lang w:val="lv"/>
        </w:rPr>
        <w:t xml:space="preserve">Jaunajā veselības programmā "ES veselība 2021.–2027. gadam", </w:t>
      </w:r>
      <w:r w:rsidRPr="0069106F" w:rsidR="00D42334">
        <w:rPr>
          <w:color w:val="000000" w:themeColor="text1"/>
          <w:lang w:val="lv-LV"/>
        </w:rPr>
        <w:t xml:space="preserve"> kuras īstenošana ir uzsākusies dalībvalstīs, būtiski būtu finansējumu novirzīt tieši indivīdu un sabiedrības veselībpratības </w:t>
      </w:r>
      <w:r w:rsidRPr="0069106F" w:rsidR="00A4214F">
        <w:rPr>
          <w:color w:val="000000" w:themeColor="text1"/>
          <w:lang w:val="lv-LV"/>
        </w:rPr>
        <w:t>uzlabošanai.</w:t>
      </w:r>
    </w:p>
    <w:p w:rsidRPr="00AB7956" w:rsidR="00AB7956" w:rsidP="0069106F" w:rsidRDefault="00AB7956" w14:paraId="586FDD26" w14:textId="77777777">
      <w:pPr>
        <w:pStyle w:val="ListParagraph"/>
        <w:spacing w:after="120"/>
        <w:ind w:left="0"/>
        <w:contextualSpacing w:val="false"/>
        <w:jc w:val="both"/>
        <w:rPr>
          <w:color w:val="000000" w:themeColor="text1"/>
          <w:lang w:val="lv-LV"/>
        </w:rPr>
      </w:pPr>
    </w:p>
    <w:p w:rsidRPr="00AB7956" w:rsidR="000459B9" w:rsidP="00FD3C36" w:rsidRDefault="0003544B" w14:paraId="59531307" w14:textId="1CD92FA8">
      <w:pPr>
        <w:jc w:val="both"/>
        <w:rPr>
          <w:rFonts w:eastAsia="Calibri"/>
          <w:color w:val="000000" w:themeColor="text1"/>
        </w:rPr>
      </w:pPr>
      <w:r>
        <w:rPr>
          <w:rFonts w:eastAsia="Calibri"/>
          <w:color w:val="000000" w:themeColor="text1"/>
        </w:rPr>
        <w:t xml:space="preserve">Latvija uzskata, ka būtu jāturpina darbs </w:t>
      </w:r>
      <w:r w:rsidR="00707369">
        <w:rPr>
          <w:rFonts w:eastAsia="Calibri"/>
          <w:color w:val="000000" w:themeColor="text1"/>
        </w:rPr>
        <w:t>pie a</w:t>
      </w:r>
      <w:r w:rsidRPr="006800D6">
        <w:rPr>
          <w:rFonts w:eastAsia="Calibri"/>
          <w:color w:val="000000" w:themeColor="text1"/>
        </w:rPr>
        <w:t>ptaukošanās un liekā svara izplatība</w:t>
      </w:r>
      <w:r>
        <w:rPr>
          <w:rFonts w:eastAsia="Calibri"/>
          <w:color w:val="000000" w:themeColor="text1"/>
        </w:rPr>
        <w:t>s</w:t>
      </w:r>
      <w:r w:rsidRPr="006800D6">
        <w:rPr>
          <w:rFonts w:eastAsia="Calibri"/>
          <w:color w:val="000000" w:themeColor="text1"/>
        </w:rPr>
        <w:t xml:space="preserve"> </w:t>
      </w:r>
      <w:r>
        <w:rPr>
          <w:rFonts w:eastAsia="Calibri"/>
          <w:color w:val="000000" w:themeColor="text1"/>
        </w:rPr>
        <w:t>samazināšana</w:t>
      </w:r>
      <w:r w:rsidR="00707369">
        <w:rPr>
          <w:rFonts w:eastAsia="Calibri"/>
          <w:color w:val="000000" w:themeColor="text1"/>
        </w:rPr>
        <w:t>s</w:t>
      </w:r>
      <w:r w:rsidRPr="007C2148" w:rsidR="007C2148">
        <w:rPr>
          <w:rFonts w:eastAsia="Calibri"/>
          <w:color w:val="000000" w:themeColor="text1"/>
        </w:rPr>
        <w:t xml:space="preserve"> </w:t>
      </w:r>
      <w:r w:rsidRPr="006800D6" w:rsidR="007C2148">
        <w:rPr>
          <w:rFonts w:eastAsia="Calibri"/>
          <w:color w:val="000000" w:themeColor="text1"/>
        </w:rPr>
        <w:t>Eiropā</w:t>
      </w:r>
      <w:r>
        <w:rPr>
          <w:rFonts w:eastAsia="Calibri"/>
          <w:color w:val="000000" w:themeColor="text1"/>
        </w:rPr>
        <w:t>. N</w:t>
      </w:r>
      <w:r w:rsidRPr="006800D6">
        <w:rPr>
          <w:rFonts w:eastAsia="Calibri"/>
          <w:color w:val="000000" w:themeColor="text1"/>
        </w:rPr>
        <w:t>eskatoties uz daudzām īstenotajām iniciatīvām, joprojām</w:t>
      </w:r>
      <w:r w:rsidR="007C2148">
        <w:rPr>
          <w:rFonts w:eastAsia="Calibri"/>
          <w:color w:val="000000" w:themeColor="text1"/>
        </w:rPr>
        <w:t xml:space="preserve"> virssvara izplatība</w:t>
      </w:r>
      <w:r w:rsidRPr="006800D6">
        <w:rPr>
          <w:rFonts w:eastAsia="Calibri"/>
          <w:color w:val="000000" w:themeColor="text1"/>
        </w:rPr>
        <w:t xml:space="preserve"> ir augsta, tāpēc būtu jāturpina un vēl vairāk jāizvērš pasākumu kopums cīņai ar virssvaru ES, piemēram, ieviešot harmonizētu pārtikas produktu marķējum</w:t>
      </w:r>
      <w:r>
        <w:rPr>
          <w:rFonts w:eastAsia="Calibri"/>
          <w:color w:val="000000" w:themeColor="text1"/>
        </w:rPr>
        <w:t>u</w:t>
      </w:r>
      <w:r w:rsidRPr="006800D6">
        <w:rPr>
          <w:rFonts w:eastAsia="Calibri"/>
          <w:color w:val="000000" w:themeColor="text1"/>
        </w:rPr>
        <w:t xml:space="preserve"> iepakojuma priekšpusē, par ko jau šobrīd notiek diskusijas starp dalībvalstīm.</w:t>
      </w:r>
      <w:r>
        <w:rPr>
          <w:rFonts w:eastAsia="Calibri"/>
          <w:color w:val="000000" w:themeColor="text1"/>
        </w:rPr>
        <w:t xml:space="preserve"> </w:t>
      </w:r>
      <w:r w:rsidRPr="006800D6">
        <w:rPr>
          <w:rFonts w:eastAsia="Calibri"/>
          <w:color w:val="000000" w:themeColor="text1"/>
        </w:rPr>
        <w:t>Tas, papildus izglītojošiem pasākumiem, ļautu pašiem patērētājiem izdarīt savai veselībai labvēlīgas izvēles. Tāpat nozīmīgi ir turpināt fizisko aktivitāšu popularizēšanu. Īstenotajām iniciatīvām vajadzētu būt ilgtspējīgām un ar pierādītu efektivitāti, lai sabiedrībā ilgtermiņā novērotu pozitīvas pārmaiņas virssvara un attiecīgi arī neinfekcijas slimību izplatībā.</w:t>
      </w:r>
    </w:p>
    <w:p w:rsidR="4319B678" w:rsidP="4319B678" w:rsidRDefault="4319B678" w14:paraId="2D8C8EBF" w14:textId="21F1FE08">
      <w:pPr>
        <w:jc w:val="both"/>
      </w:pPr>
    </w:p>
    <w:p w:rsidRPr="006800D6" w:rsidR="55D7AB35" w:rsidP="006800D6" w:rsidRDefault="00EA1DEB" w14:paraId="02A7E829" w14:textId="2F1E50A7">
      <w:pPr>
        <w:jc w:val="both"/>
        <w:rPr>
          <w:rFonts w:eastAsia="Calibri"/>
          <w:color w:val="323234"/>
        </w:rPr>
      </w:pPr>
      <w:r>
        <w:rPr>
          <w:rFonts w:eastAsia="Calibri"/>
          <w:color w:val="000000" w:themeColor="text1"/>
        </w:rPr>
        <w:t>A</w:t>
      </w:r>
      <w:r w:rsidR="0003544B">
        <w:rPr>
          <w:rFonts w:eastAsia="Calibri"/>
          <w:color w:val="000000" w:themeColor="text1"/>
        </w:rPr>
        <w:t>ttiecībā uz atkarību izraisoš</w:t>
      </w:r>
      <w:r>
        <w:rPr>
          <w:rFonts w:eastAsia="Calibri"/>
          <w:color w:val="000000" w:themeColor="text1"/>
        </w:rPr>
        <w:t xml:space="preserve">o </w:t>
      </w:r>
      <w:r w:rsidR="0003544B">
        <w:rPr>
          <w:rFonts w:eastAsia="Calibri"/>
          <w:color w:val="000000" w:themeColor="text1"/>
        </w:rPr>
        <w:t xml:space="preserve">vielu lietošanas </w:t>
      </w:r>
      <w:r>
        <w:rPr>
          <w:rFonts w:eastAsia="Calibri"/>
          <w:color w:val="000000" w:themeColor="text1"/>
        </w:rPr>
        <w:t>mazināšanu sabiedrībā, būtu</w:t>
      </w:r>
      <w:r w:rsidR="0003544B">
        <w:rPr>
          <w:rFonts w:eastAsia="Calibri"/>
          <w:color w:val="000000" w:themeColor="text1"/>
        </w:rPr>
        <w:t xml:space="preserve"> </w:t>
      </w:r>
      <w:r w:rsidRPr="006800D6" w:rsidR="55D7AB35">
        <w:rPr>
          <w:rFonts w:eastAsia="Calibri"/>
          <w:color w:val="000000" w:themeColor="text1"/>
        </w:rPr>
        <w:t xml:space="preserve">jāturpina jau iesāktais darbs, ko </w:t>
      </w:r>
      <w:r w:rsidRPr="3992ECFB" w:rsidR="58E7F95A">
        <w:rPr>
          <w:color w:val="000000" w:themeColor="text1"/>
        </w:rPr>
        <w:t>ES</w:t>
      </w:r>
      <w:r w:rsidRPr="21256A4F" w:rsidR="58E7F95A">
        <w:rPr>
          <w:color w:val="000000" w:themeColor="text1"/>
        </w:rPr>
        <w:t xml:space="preserve"> un EK</w:t>
      </w:r>
      <w:r w:rsidRPr="006800D6" w:rsidR="55D7AB35">
        <w:rPr>
          <w:rFonts w:eastAsia="Calibri"/>
          <w:color w:val="000000" w:themeColor="text1"/>
        </w:rPr>
        <w:t xml:space="preserve"> ir aizsākusi, proti, jāt</w:t>
      </w:r>
      <w:r w:rsidR="00872A01">
        <w:rPr>
          <w:rFonts w:eastAsia="Calibri"/>
          <w:color w:val="000000" w:themeColor="text1"/>
        </w:rPr>
        <w:t>ur</w:t>
      </w:r>
      <w:r w:rsidRPr="006800D6" w:rsidR="55D7AB35">
        <w:rPr>
          <w:rFonts w:eastAsia="Calibri"/>
          <w:color w:val="000000" w:themeColor="text1"/>
        </w:rPr>
        <w:t>pina jau šobrīd ES līmenī uzsāktā c</w:t>
      </w:r>
      <w:r w:rsidRPr="006800D6" w:rsidR="55D7AB35">
        <w:rPr>
          <w:rFonts w:eastAsia="Calibri"/>
          <w:color w:val="323234"/>
        </w:rPr>
        <w:t xml:space="preserve">īņa pret </w:t>
      </w:r>
      <w:r w:rsidRPr="006800D6" w:rsidR="55D7AB35">
        <w:rPr>
          <w:rFonts w:eastAsia="Calibri"/>
          <w:color w:val="323234"/>
        </w:rPr>
        <w:lastRenderedPageBreak/>
        <w:t xml:space="preserve">tabakas lietošanu un smēķēšanu, vienlaikus paplašinot darbības jomu, vēršoties ne tikai pret tradicionāliem tabakas izstrādājumiem, bet aktīvāk iesaistoties arī pret dažādu jaunu industrijas ražotu nikotīna saturošu </w:t>
      </w:r>
      <w:r w:rsidRPr="64658F91" w:rsidR="62722881">
        <w:rPr>
          <w:color w:val="323234"/>
        </w:rPr>
        <w:t>izstrādājumu</w:t>
      </w:r>
      <w:r>
        <w:rPr>
          <w:color w:val="323234"/>
        </w:rPr>
        <w:t xml:space="preserve"> (e-cigaretes, nikotīna spilventiņi)</w:t>
      </w:r>
      <w:r w:rsidRPr="006800D6" w:rsidR="55D7AB35">
        <w:rPr>
          <w:rFonts w:eastAsia="Calibri"/>
          <w:color w:val="323234"/>
        </w:rPr>
        <w:t xml:space="preserve"> lietošanu un popularitātes pieaugumu, īpaši jauniešu vidū. Lai arī jaunie nikotīn</w:t>
      </w:r>
      <w:r w:rsidR="00BF7C60">
        <w:rPr>
          <w:rFonts w:eastAsia="Calibri"/>
          <w:color w:val="323234"/>
        </w:rPr>
        <w:t>u</w:t>
      </w:r>
      <w:r w:rsidRPr="006800D6" w:rsidR="55D7AB35">
        <w:rPr>
          <w:rFonts w:eastAsia="Calibri"/>
          <w:color w:val="323234"/>
        </w:rPr>
        <w:t xml:space="preserve"> saturošie produkti nesatur</w:t>
      </w:r>
      <w:r w:rsidR="00BF7C60">
        <w:rPr>
          <w:rFonts w:eastAsia="Calibri"/>
          <w:color w:val="323234"/>
        </w:rPr>
        <w:t>,</w:t>
      </w:r>
      <w:r w:rsidRPr="006800D6" w:rsidR="55D7AB35">
        <w:rPr>
          <w:rFonts w:eastAsia="Calibri"/>
          <w:color w:val="323234"/>
        </w:rPr>
        <w:t xml:space="preserve"> piemēram</w:t>
      </w:r>
      <w:r w:rsidR="00BF7C60">
        <w:rPr>
          <w:rFonts w:eastAsia="Calibri"/>
          <w:color w:val="323234"/>
        </w:rPr>
        <w:t>,</w:t>
      </w:r>
      <w:r w:rsidRPr="006800D6" w:rsidR="55D7AB35">
        <w:rPr>
          <w:rFonts w:eastAsia="Calibri"/>
          <w:color w:val="323234"/>
        </w:rPr>
        <w:t xml:space="preserve"> darvu, tomēr tie lielākoties satur nikotīnu, kas ir spēcīga atkarību izraisoša viela un rada no nikotīna atkarīgas paaudzes  veidošanos.  </w:t>
      </w:r>
      <w:r w:rsidR="00B04EF3">
        <w:rPr>
          <w:rFonts w:eastAsia="Calibri"/>
          <w:color w:val="323234"/>
        </w:rPr>
        <w:t>ES</w:t>
      </w:r>
      <w:r w:rsidRPr="006800D6" w:rsidR="55D7AB35">
        <w:rPr>
          <w:rFonts w:eastAsia="Calibri"/>
          <w:color w:val="323234"/>
        </w:rPr>
        <w:t xml:space="preserve"> līmenī ir pieņemta Tabakas direktīva, kuras prasības ir pārņemtas nacionālā līmenī visās </w:t>
      </w:r>
      <w:r w:rsidR="00B04EF3">
        <w:rPr>
          <w:rFonts w:eastAsia="Calibri"/>
          <w:color w:val="323234"/>
        </w:rPr>
        <w:t>ES</w:t>
      </w:r>
      <w:r w:rsidRPr="006800D6" w:rsidR="55D7AB35">
        <w:rPr>
          <w:rFonts w:eastAsia="Calibri"/>
          <w:color w:val="323234"/>
        </w:rPr>
        <w:t xml:space="preserve"> valstīs, tomēr ir regulējums, kurš minētajā direktīvā nav noteikt</w:t>
      </w:r>
      <w:r w:rsidR="00307AC7">
        <w:rPr>
          <w:rFonts w:eastAsia="Calibri"/>
          <w:color w:val="323234"/>
        </w:rPr>
        <w:t>s</w:t>
      </w:r>
      <w:r w:rsidRPr="006800D6" w:rsidR="55D7AB35">
        <w:rPr>
          <w:rFonts w:eastAsia="Calibri"/>
          <w:color w:val="323234"/>
        </w:rPr>
        <w:t xml:space="preserve"> visām valstī vienoti </w:t>
      </w:r>
      <w:r w:rsidR="00307AC7">
        <w:rPr>
          <w:rFonts w:eastAsia="Calibri"/>
          <w:color w:val="323234"/>
        </w:rPr>
        <w:t>–</w:t>
      </w:r>
      <w:r w:rsidRPr="006800D6" w:rsidR="55D7AB35">
        <w:rPr>
          <w:rFonts w:eastAsia="Calibri"/>
          <w:color w:val="323234"/>
        </w:rPr>
        <w:t xml:space="preserve"> piemēram</w:t>
      </w:r>
      <w:r w:rsidR="00307AC7">
        <w:rPr>
          <w:rFonts w:eastAsia="Calibri"/>
          <w:color w:val="323234"/>
        </w:rPr>
        <w:t>,</w:t>
      </w:r>
      <w:r w:rsidRPr="006800D6" w:rsidR="55D7AB35">
        <w:rPr>
          <w:rFonts w:eastAsia="Calibri"/>
          <w:color w:val="323234"/>
        </w:rPr>
        <w:t xml:space="preserve"> aromātu aizliegums elektroniskajām </w:t>
      </w:r>
      <w:r w:rsidRPr="64658F91" w:rsidR="25F25843">
        <w:rPr>
          <w:color w:val="323234"/>
        </w:rPr>
        <w:t>cigaretēm</w:t>
      </w:r>
      <w:r w:rsidRPr="006800D6" w:rsidR="55D7AB35">
        <w:rPr>
          <w:rFonts w:eastAsia="Calibri"/>
          <w:color w:val="323234"/>
        </w:rPr>
        <w:t xml:space="preserve"> vai tabakas  un </w:t>
      </w:r>
      <w:r w:rsidRPr="64658F91" w:rsidR="2DBCDFA2">
        <w:rPr>
          <w:color w:val="323234"/>
        </w:rPr>
        <w:t>nikotīnu</w:t>
      </w:r>
      <w:r w:rsidRPr="006800D6" w:rsidR="55D7AB35">
        <w:rPr>
          <w:rFonts w:eastAsia="Calibri"/>
          <w:color w:val="323234"/>
        </w:rPr>
        <w:t xml:space="preserve"> saturošu izstrādājumu pārdošana ar distances līgumu. Vienotu prasību </w:t>
      </w:r>
      <w:r w:rsidR="00307AC7">
        <w:rPr>
          <w:rFonts w:eastAsia="Calibri"/>
          <w:color w:val="323234"/>
        </w:rPr>
        <w:t>ES</w:t>
      </w:r>
      <w:r w:rsidRPr="006800D6" w:rsidR="55D7AB35">
        <w:rPr>
          <w:rFonts w:eastAsia="Calibri"/>
          <w:color w:val="323234"/>
        </w:rPr>
        <w:t xml:space="preserve"> līmenī neesamība atsevišķos tabakas un nikotīna saturošu produktu aprites jautājumos rada riskus patērētājiem, jo nacionālā vietējā tirgū ienāk produkti, kuriem</w:t>
      </w:r>
      <w:r w:rsidR="00FB2EE8">
        <w:rPr>
          <w:rFonts w:eastAsia="Calibri"/>
          <w:color w:val="323234"/>
        </w:rPr>
        <w:t>,</w:t>
      </w:r>
      <w:r w:rsidRPr="006800D6" w:rsidR="55D7AB35">
        <w:rPr>
          <w:rFonts w:eastAsia="Calibri"/>
          <w:color w:val="323234"/>
        </w:rPr>
        <w:t xml:space="preserve"> piemēram</w:t>
      </w:r>
      <w:r w:rsidR="00FB2EE8">
        <w:rPr>
          <w:rFonts w:eastAsia="Calibri"/>
          <w:color w:val="323234"/>
        </w:rPr>
        <w:t>,</w:t>
      </w:r>
      <w:r w:rsidRPr="006800D6" w:rsidR="55D7AB35">
        <w:rPr>
          <w:rFonts w:eastAsia="Calibri"/>
          <w:color w:val="323234"/>
        </w:rPr>
        <w:t xml:space="preserve"> vienā dalībvalstī ir noteiktas zemākas prasības, kā</w:t>
      </w:r>
      <w:r w:rsidR="00FB2EE8">
        <w:rPr>
          <w:rFonts w:eastAsia="Calibri"/>
          <w:color w:val="323234"/>
        </w:rPr>
        <w:t>,</w:t>
      </w:r>
      <w:r w:rsidRPr="006800D6" w:rsidR="55D7AB35">
        <w:rPr>
          <w:rFonts w:eastAsia="Calibri"/>
          <w:color w:val="323234"/>
        </w:rPr>
        <w:t xml:space="preserve"> piemēram</w:t>
      </w:r>
      <w:r w:rsidR="00FB2EE8">
        <w:rPr>
          <w:rFonts w:eastAsia="Calibri"/>
          <w:color w:val="323234"/>
        </w:rPr>
        <w:t>,</w:t>
      </w:r>
      <w:r w:rsidRPr="006800D6" w:rsidR="55D7AB35">
        <w:rPr>
          <w:rFonts w:eastAsia="Calibri"/>
          <w:color w:val="323234"/>
        </w:rPr>
        <w:t xml:space="preserve"> citā, vienlaikus šādu vienotu prasību neesamība apgrūtina dalībvalstu iestādēm uzraudzīt un kontrolēt produktu apriti vietējā tirgū.</w:t>
      </w:r>
    </w:p>
    <w:p w:rsidRPr="006800D6" w:rsidR="55D7AB35" w:rsidP="006800D6" w:rsidRDefault="55D7AB35" w14:paraId="3C002D50" w14:textId="21F1FE08">
      <w:pPr>
        <w:jc w:val="both"/>
        <w:rPr>
          <w:rFonts w:eastAsia="Calibri"/>
          <w:color w:val="000000" w:themeColor="text1"/>
        </w:rPr>
      </w:pPr>
      <w:r w:rsidRPr="006800D6">
        <w:rPr>
          <w:rFonts w:eastAsia="Calibri"/>
          <w:color w:val="000000" w:themeColor="text1"/>
        </w:rPr>
        <w:t xml:space="preserve"> </w:t>
      </w:r>
    </w:p>
    <w:p w:rsidRPr="006800D6" w:rsidR="55D7AB35" w:rsidP="006800D6" w:rsidRDefault="00EA1DEB" w14:paraId="04592C32" w14:textId="646EAA01">
      <w:pPr>
        <w:jc w:val="both"/>
        <w:rPr>
          <w:rFonts w:eastAsia="Calibri"/>
          <w:color w:val="323234"/>
        </w:rPr>
      </w:pPr>
      <w:r>
        <w:rPr>
          <w:rFonts w:eastAsia="Calibri"/>
          <w:color w:val="323234"/>
        </w:rPr>
        <w:t>Savukārt a</w:t>
      </w:r>
      <w:r w:rsidRPr="006800D6" w:rsidR="55D7AB35">
        <w:rPr>
          <w:rFonts w:eastAsia="Calibri"/>
          <w:color w:val="323234"/>
        </w:rPr>
        <w:t>ttiecībā uz alkoholisko dzērienu</w:t>
      </w:r>
      <w:r>
        <w:rPr>
          <w:rFonts w:eastAsia="Calibri"/>
          <w:color w:val="323234"/>
        </w:rPr>
        <w:t xml:space="preserve"> patēriņa mazināšanu </w:t>
      </w:r>
      <w:r w:rsidRPr="006800D6" w:rsidR="55D7AB35">
        <w:rPr>
          <w:rFonts w:eastAsia="Calibri"/>
          <w:color w:val="323234"/>
        </w:rPr>
        <w:t xml:space="preserve">, šī joma </w:t>
      </w:r>
      <w:r w:rsidRPr="60701303" w:rsidR="53A388E0">
        <w:rPr>
          <w:color w:val="323234"/>
        </w:rPr>
        <w:t>ES</w:t>
      </w:r>
      <w:r w:rsidRPr="006800D6" w:rsidR="55D7AB35">
        <w:rPr>
          <w:rFonts w:eastAsia="Calibri"/>
          <w:color w:val="323234"/>
        </w:rPr>
        <w:t xml:space="preserve"> līmenī  būtu jāstiprina un </w:t>
      </w:r>
      <w:r w:rsidRPr="1CA9280C" w:rsidR="4FD4D2A8">
        <w:rPr>
          <w:color w:val="323234"/>
        </w:rPr>
        <w:t>jāvirzās</w:t>
      </w:r>
      <w:r w:rsidRPr="006800D6" w:rsidR="55D7AB35">
        <w:rPr>
          <w:rFonts w:eastAsia="Calibri"/>
          <w:color w:val="323234"/>
        </w:rPr>
        <w:t xml:space="preserve"> uz vienotu prasību noteikšanu atsevišķos jautājumos, piemēram</w:t>
      </w:r>
      <w:r w:rsidR="00FB2EE8">
        <w:rPr>
          <w:rFonts w:eastAsia="Calibri"/>
          <w:color w:val="323234"/>
        </w:rPr>
        <w:t>,</w:t>
      </w:r>
      <w:r w:rsidRPr="006800D6" w:rsidR="55D7AB35">
        <w:rPr>
          <w:rFonts w:eastAsia="Calibri"/>
          <w:color w:val="323234"/>
        </w:rPr>
        <w:t xml:space="preserve"> attiecībā uz obligātu marķējumu par sastāvu un enerģētisko vērtību norādīšanu, tāpat būtu jāpadomā par vienotām prasībām attiecībā uz alkoholisko dzērienu reklāmu un mārketinga vienotu prasību ieviešanu, ņemot vērā</w:t>
      </w:r>
      <w:r w:rsidR="00FB2EE8">
        <w:rPr>
          <w:rFonts w:eastAsia="Calibri"/>
          <w:color w:val="323234"/>
        </w:rPr>
        <w:t>,</w:t>
      </w:r>
      <w:r w:rsidRPr="006800D6" w:rsidR="55D7AB35">
        <w:rPr>
          <w:rFonts w:eastAsia="Calibri"/>
          <w:color w:val="323234"/>
        </w:rPr>
        <w:t xml:space="preserve"> ka šobrīd reklāma un mārketinga stratēģijas</w:t>
      </w:r>
      <w:r w:rsidR="00FB2EE8">
        <w:rPr>
          <w:rFonts w:eastAsia="Calibri"/>
          <w:color w:val="323234"/>
        </w:rPr>
        <w:t>,</w:t>
      </w:r>
      <w:r w:rsidRPr="006800D6" w:rsidR="55D7AB35">
        <w:rPr>
          <w:rFonts w:eastAsia="Calibri"/>
          <w:color w:val="323234"/>
        </w:rPr>
        <w:t xml:space="preserve"> ko izmanto alkohola nozare nav tikai nacionālā līmenī ietekmējama, bet jau skar pārrobežu jautājumus, jo reklāmas un mārketinga </w:t>
      </w:r>
      <w:r w:rsidRPr="3FFB3E13" w:rsidR="70949B40">
        <w:rPr>
          <w:color w:val="323234"/>
        </w:rPr>
        <w:t>aktivitātes</w:t>
      </w:r>
      <w:r w:rsidRPr="006800D6" w:rsidR="55D7AB35">
        <w:rPr>
          <w:rFonts w:eastAsia="Calibri"/>
          <w:color w:val="323234"/>
        </w:rPr>
        <w:t xml:space="preserve"> izplatās ārpus nacionālās valsts robežām tiešsaistē, sociāl</w:t>
      </w:r>
      <w:r w:rsidR="00FB2EE8">
        <w:rPr>
          <w:rFonts w:eastAsia="Calibri"/>
          <w:color w:val="323234"/>
        </w:rPr>
        <w:t>aj</w:t>
      </w:r>
      <w:r w:rsidRPr="006800D6" w:rsidR="55D7AB35">
        <w:rPr>
          <w:rFonts w:eastAsia="Calibri"/>
          <w:color w:val="323234"/>
        </w:rPr>
        <w:t xml:space="preserve">os tīklos un platformās, jo pieejamas visas modernās ierīces un programmas. Vienlaikus būtu ES līmenī jāatjauno regulāra ekspertu līmeņa sadarbība alkohola kontroles politikas veidošanā un kopīgu iniciatīvu </w:t>
      </w:r>
      <w:r w:rsidRPr="4E5BD1A7" w:rsidR="44B1824A">
        <w:rPr>
          <w:color w:val="323234"/>
        </w:rPr>
        <w:t>plānošanā</w:t>
      </w:r>
      <w:r w:rsidRPr="006800D6" w:rsidR="55D7AB35">
        <w:rPr>
          <w:rFonts w:eastAsia="Calibri"/>
          <w:color w:val="323234"/>
        </w:rPr>
        <w:t xml:space="preserve">, ko vadītu </w:t>
      </w:r>
      <w:r w:rsidRPr="5593078C" w:rsidR="477DF52F">
        <w:rPr>
          <w:color w:val="323234"/>
        </w:rPr>
        <w:t>EK.</w:t>
      </w:r>
    </w:p>
    <w:p w:rsidR="0047168D" w:rsidP="0003544B" w:rsidRDefault="0047168D" w14:paraId="59506FCE" w14:textId="3908F381">
      <w:pPr>
        <w:jc w:val="both"/>
        <w:rPr>
          <w:rFonts w:eastAsia="Calibri"/>
          <w:color w:val="000000" w:themeColor="text1"/>
        </w:rPr>
      </w:pPr>
    </w:p>
    <w:p w:rsidRPr="00017DB0" w:rsidR="0047168D" w:rsidP="0047168D" w:rsidRDefault="0047168D" w14:paraId="4786A70A" w14:textId="77777777">
      <w:pPr>
        <w:jc w:val="both"/>
      </w:pPr>
      <w:r w:rsidRPr="00017DB0">
        <w:t xml:space="preserve">Ir vairākkārtīgi pierādījies, ka slimību agrīna profilakse un veselības veicinošie pasākumi ne tikai atslogo veselības aprūpes sistēmas un nacionālus veselības budžetus, bet arī sniedz pozitīvu ietekmi uz sabiedrības kopēja veselības stāvokli. </w:t>
      </w:r>
    </w:p>
    <w:p w:rsidR="4319B678" w:rsidP="4319B678" w:rsidRDefault="4319B678" w14:paraId="2E3E640F" w14:textId="2A1DE633">
      <w:pPr>
        <w:jc w:val="both"/>
      </w:pPr>
    </w:p>
    <w:p w:rsidRPr="00017DB0" w:rsidR="006F7E95" w:rsidP="006F7E95" w:rsidRDefault="006F7E95" w14:paraId="1AF35B0D" w14:textId="77777777">
      <w:pPr>
        <w:jc w:val="both"/>
      </w:pPr>
    </w:p>
    <w:p w:rsidRPr="006800D6" w:rsidR="004043EA" w:rsidP="006800D6" w:rsidRDefault="00C55A3E" w14:paraId="5D6231D1" w14:textId="505042FE">
      <w:pPr>
        <w:pStyle w:val="ListParagraph"/>
        <w:numPr>
          <w:ilvl w:val="0"/>
          <w:numId w:val="10"/>
        </w:numPr>
        <w:jc w:val="both"/>
        <w:rPr>
          <w:b/>
          <w:bCs/>
        </w:rPr>
      </w:pPr>
      <w:r w:rsidRPr="006800D6">
        <w:rPr>
          <w:b/>
          <w:bCs/>
        </w:rPr>
        <w:t>Kurām no šīm jomām jūs piekristu īstenot dalībvalstu kompetenču papildinošu ES atbalstu?</w:t>
      </w:r>
      <w:bookmarkEnd w:id="10"/>
    </w:p>
    <w:p w:rsidR="007210E0" w:rsidP="00950EB5" w:rsidRDefault="007210E0" w14:paraId="40579AD3" w14:textId="7BDB744E">
      <w:pPr>
        <w:jc w:val="both"/>
        <w:rPr>
          <w:b/>
          <w:bCs/>
        </w:rPr>
      </w:pPr>
    </w:p>
    <w:p w:rsidR="007210E0" w:rsidP="00950EB5" w:rsidRDefault="007210E0" w14:paraId="2D09DB82" w14:textId="2930DA15">
      <w:pPr>
        <w:jc w:val="both"/>
        <w:rPr>
          <w:b/>
          <w:bCs/>
        </w:rPr>
      </w:pPr>
      <w:r>
        <w:rPr>
          <w:b/>
          <w:bCs/>
        </w:rPr>
        <w:t>Latvijas nostāja:</w:t>
      </w:r>
    </w:p>
    <w:p w:rsidRPr="007210E0" w:rsidR="007210E0" w:rsidP="00950EB5" w:rsidRDefault="007210E0" w14:paraId="4900C70F" w14:textId="77777777">
      <w:pPr>
        <w:jc w:val="both"/>
        <w:rPr>
          <w:b/>
          <w:bCs/>
        </w:rPr>
      </w:pPr>
    </w:p>
    <w:p w:rsidRPr="000802E9" w:rsidR="000802E9" w:rsidP="00950EB5" w:rsidRDefault="000802E9" w14:paraId="6147330E" w14:textId="2714F792">
      <w:pPr>
        <w:jc w:val="both"/>
      </w:pPr>
      <w:r>
        <w:t xml:space="preserve">Latvija gatava plašākām diskusijām </w:t>
      </w:r>
      <w:r w:rsidR="002D2A7A">
        <w:t xml:space="preserve">par papildu </w:t>
      </w:r>
      <w:r w:rsidR="00015104">
        <w:t xml:space="preserve">ES </w:t>
      </w:r>
      <w:r w:rsidR="002D2A7A">
        <w:t>atbalstu, lai nodrošinātu pilsoņiem pēc iespējas labāk</w:t>
      </w:r>
      <w:r w:rsidR="00015104">
        <w:t>u</w:t>
      </w:r>
      <w:r w:rsidR="002D2A7A">
        <w:t xml:space="preserve"> veselību</w:t>
      </w:r>
      <w:r w:rsidR="00570265">
        <w:t>, īpaši attiecībā uz slimību profilaksi un veselības veicināšanu</w:t>
      </w:r>
      <w:r w:rsidR="007C2148">
        <w:t xml:space="preserve">, piemēram, </w:t>
      </w:r>
      <w:r w:rsidR="007A5E27">
        <w:t xml:space="preserve">veselībpratības </w:t>
      </w:r>
      <w:r w:rsidR="008C1DE0">
        <w:t>uzlabošanai, t.sk. izmantojot digitālos risinājumus</w:t>
      </w:r>
      <w:r w:rsidR="007A5E27">
        <w:t xml:space="preserve">, </w:t>
      </w:r>
      <w:r w:rsidR="000D5816">
        <w:t xml:space="preserve">fizisko aktivitāšu veicināšanai un </w:t>
      </w:r>
      <w:r w:rsidR="00125DD1">
        <w:t xml:space="preserve">svaigu augļu un dārzeņu patēriņa </w:t>
      </w:r>
      <w:r w:rsidR="00271F10">
        <w:t>palielināšanai</w:t>
      </w:r>
      <w:r w:rsidR="000D5816">
        <w:t xml:space="preserve">, īpaši </w:t>
      </w:r>
      <w:r w:rsidR="00125DD1">
        <w:t>maznodrošinātu personu vidū</w:t>
      </w:r>
      <w:r w:rsidR="000D5816">
        <w:t>, atkarību izraisošo vielu lietošanas profilakses pasākumu īstenošanai sociālās atstumtības riskam pakļautajā</w:t>
      </w:r>
      <w:r w:rsidR="00707369">
        <w:t>s</w:t>
      </w:r>
      <w:r w:rsidR="000D5816">
        <w:t xml:space="preserve"> sabiedrības grupā</w:t>
      </w:r>
      <w:r w:rsidR="00707369">
        <w:t>s</w:t>
      </w:r>
      <w:r w:rsidR="007A5E27">
        <w:t xml:space="preserve"> </w:t>
      </w:r>
      <w:r w:rsidR="00125DD1">
        <w:t>u.tml</w:t>
      </w:r>
      <w:r w:rsidR="00570265">
        <w:t xml:space="preserve">. </w:t>
      </w:r>
    </w:p>
    <w:p w:rsidRPr="00017DB0" w:rsidR="00AB7956" w:rsidP="00950EB5" w:rsidRDefault="00AB7956" w14:paraId="2650146B" w14:textId="77777777">
      <w:pPr>
        <w:jc w:val="both"/>
        <w:rPr>
          <w:b/>
          <w:bCs/>
          <w:u w:val="single"/>
        </w:rPr>
      </w:pPr>
    </w:p>
    <w:p w:rsidR="0086577E" w:rsidP="00150463" w:rsidRDefault="0086577E" w14:paraId="78658E4A" w14:textId="77777777">
      <w:pPr>
        <w:jc w:val="both"/>
        <w:rPr>
          <w:b/>
          <w:bCs/>
          <w:u w:val="single"/>
        </w:rPr>
      </w:pPr>
    </w:p>
    <w:p w:rsidRPr="00017DB0" w:rsidR="00150463" w:rsidP="00150463" w:rsidRDefault="001B3027" w14:paraId="51EC5563" w14:textId="6262C5ED">
      <w:pPr>
        <w:jc w:val="both"/>
        <w:rPr>
          <w:b/>
          <w:bCs/>
          <w:u w:val="single"/>
        </w:rPr>
      </w:pPr>
      <w:r w:rsidRPr="00017DB0">
        <w:rPr>
          <w:b/>
          <w:bCs/>
          <w:u w:val="single"/>
        </w:rPr>
        <w:t>2</w:t>
      </w:r>
      <w:r w:rsidRPr="00017DB0" w:rsidR="002064B7">
        <w:rPr>
          <w:b/>
          <w:bCs/>
          <w:u w:val="single"/>
        </w:rPr>
        <w:t xml:space="preserve">. </w:t>
      </w:r>
      <w:r w:rsidRPr="00017DB0" w:rsidR="00150463">
        <w:rPr>
          <w:b/>
          <w:bCs/>
          <w:u w:val="single"/>
        </w:rPr>
        <w:t xml:space="preserve">Kā “Viena veselība” pieeju </w:t>
      </w:r>
      <w:r w:rsidR="00015104">
        <w:rPr>
          <w:b/>
          <w:bCs/>
          <w:u w:val="single"/>
        </w:rPr>
        <w:t>var ieviest</w:t>
      </w:r>
      <w:r w:rsidRPr="00017DB0" w:rsidR="00015104">
        <w:rPr>
          <w:b/>
          <w:bCs/>
          <w:u w:val="single"/>
        </w:rPr>
        <w:t xml:space="preserve"> </w:t>
      </w:r>
      <w:r w:rsidRPr="00017DB0" w:rsidR="00150463">
        <w:rPr>
          <w:b/>
          <w:bCs/>
          <w:u w:val="single"/>
        </w:rPr>
        <w:t>visās ES politik</w:t>
      </w:r>
      <w:r w:rsidR="00015104">
        <w:rPr>
          <w:b/>
          <w:bCs/>
          <w:u w:val="single"/>
        </w:rPr>
        <w:t>ā</w:t>
      </w:r>
      <w:r w:rsidRPr="00017DB0" w:rsidR="00150463">
        <w:rPr>
          <w:b/>
          <w:bCs/>
          <w:u w:val="single"/>
        </w:rPr>
        <w:t>s</w:t>
      </w:r>
    </w:p>
    <w:p w:rsidR="00CB646C" w:rsidP="001B3027" w:rsidRDefault="00CB646C" w14:paraId="1828A6CB" w14:textId="77777777">
      <w:pPr>
        <w:jc w:val="both"/>
      </w:pPr>
    </w:p>
    <w:p w:rsidRPr="00017DB0" w:rsidR="001B3027" w:rsidP="001B3027" w:rsidRDefault="001B3027" w14:paraId="76D2794D" w14:textId="698B181B">
      <w:pPr>
        <w:jc w:val="both"/>
      </w:pPr>
      <w:r w:rsidRPr="00017DB0">
        <w:t xml:space="preserve">Francijas prezidentūras aicina veselības ministrus </w:t>
      </w:r>
      <w:r w:rsidRPr="00017DB0" w:rsidR="00D91E89">
        <w:t>diskutēt</w:t>
      </w:r>
      <w:r w:rsidRPr="00017DB0">
        <w:t xml:space="preserve"> par šādiem jautājumiem:</w:t>
      </w:r>
    </w:p>
    <w:p w:rsidR="00CB646C" w:rsidP="001B3027" w:rsidRDefault="00CB646C" w14:paraId="489B08E6" w14:textId="77777777">
      <w:pPr>
        <w:jc w:val="both"/>
        <w:rPr>
          <w:color w:val="000000"/>
        </w:rPr>
      </w:pPr>
    </w:p>
    <w:p w:rsidRPr="00017DB0" w:rsidR="00D91E89" w:rsidP="001B3027" w:rsidRDefault="00D91E89" w14:paraId="2C44F500" w14:textId="024FFF5A">
      <w:pPr>
        <w:jc w:val="both"/>
        <w:rPr>
          <w:color w:val="000000"/>
        </w:rPr>
      </w:pPr>
      <w:r w:rsidRPr="00017DB0">
        <w:rPr>
          <w:color w:val="000000"/>
        </w:rPr>
        <w:t>1.</w:t>
      </w:r>
      <w:r w:rsidR="00015104">
        <w:rPr>
          <w:color w:val="000000"/>
        </w:rPr>
        <w:t xml:space="preserve"> </w:t>
      </w:r>
      <w:r w:rsidRPr="00017DB0">
        <w:rPr>
          <w:color w:val="000000"/>
        </w:rPr>
        <w:t xml:space="preserve">Kuras ES politikas varēs </w:t>
      </w:r>
      <w:r w:rsidRPr="00017DB0" w:rsidR="008E4E30">
        <w:rPr>
          <w:color w:val="000000"/>
        </w:rPr>
        <w:t xml:space="preserve">vislabāk </w:t>
      </w:r>
      <w:r w:rsidRPr="00017DB0">
        <w:rPr>
          <w:color w:val="000000"/>
        </w:rPr>
        <w:t xml:space="preserve">integrēt veselības tēmas? </w:t>
      </w:r>
    </w:p>
    <w:p w:rsidRPr="00017DB0" w:rsidR="001B3027" w:rsidP="001B3027" w:rsidRDefault="001B3027" w14:paraId="09A8BA35" w14:textId="5203C289">
      <w:pPr>
        <w:jc w:val="both"/>
        <w:rPr>
          <w:color w:val="000000"/>
        </w:rPr>
      </w:pPr>
      <w:r w:rsidRPr="00017DB0">
        <w:rPr>
          <w:color w:val="000000"/>
        </w:rPr>
        <w:t xml:space="preserve">2. </w:t>
      </w:r>
      <w:r w:rsidRPr="00017DB0" w:rsidR="008E4E30">
        <w:rPr>
          <w:color w:val="000000"/>
        </w:rPr>
        <w:t xml:space="preserve">Kura pieeja varētu būt labākā: Veselības visās politikās vai Viena veselība? </w:t>
      </w:r>
    </w:p>
    <w:p w:rsidR="00CB646C" w:rsidP="001B3027" w:rsidRDefault="00CB646C" w14:paraId="3D8B889C" w14:textId="77777777">
      <w:pPr>
        <w:jc w:val="both"/>
      </w:pPr>
    </w:p>
    <w:p w:rsidRPr="00017DB0" w:rsidR="001B3027" w:rsidP="001B3027" w:rsidRDefault="001B3027" w14:paraId="28FC4B56" w14:textId="5619F9A8">
      <w:pPr>
        <w:jc w:val="both"/>
      </w:pPr>
      <w:r w:rsidRPr="00017DB0">
        <w:t>Latvija neplāno piedalīties diskusijā par šo tēmu.</w:t>
      </w:r>
    </w:p>
    <w:p w:rsidRPr="00017DB0" w:rsidR="001B3027" w:rsidP="001B3027" w:rsidRDefault="001B3027" w14:paraId="71E2F20A" w14:textId="77777777">
      <w:pPr>
        <w:jc w:val="both"/>
        <w:rPr>
          <w:b/>
          <w:bCs/>
          <w:u w:val="single"/>
        </w:rPr>
      </w:pPr>
    </w:p>
    <w:p w:rsidRPr="00017DB0" w:rsidR="009146EA" w:rsidP="009146EA" w:rsidRDefault="001B3027" w14:paraId="1EEFE492" w14:textId="15D59565">
      <w:pPr>
        <w:jc w:val="both"/>
        <w:rPr>
          <w:b/>
          <w:bCs/>
          <w:u w:val="single"/>
        </w:rPr>
      </w:pPr>
      <w:r w:rsidRPr="00017DB0">
        <w:rPr>
          <w:b/>
          <w:bCs/>
          <w:u w:val="single"/>
        </w:rPr>
        <w:t>3</w:t>
      </w:r>
      <w:r w:rsidRPr="00017DB0" w:rsidR="009146EA">
        <w:rPr>
          <w:b/>
          <w:bCs/>
          <w:u w:val="single"/>
        </w:rPr>
        <w:t>. Metodes un rīki Sabiedrības veselības savienībai</w:t>
      </w:r>
    </w:p>
    <w:p w:rsidR="00CB646C" w:rsidP="001B3027" w:rsidRDefault="00CB646C" w14:paraId="3E96F04B" w14:textId="77777777">
      <w:pPr>
        <w:jc w:val="both"/>
      </w:pPr>
    </w:p>
    <w:p w:rsidRPr="00017DB0" w:rsidR="001B3027" w:rsidP="001B3027" w:rsidRDefault="001B3027" w14:paraId="2A6C54A2" w14:textId="15FBE2D3">
      <w:pPr>
        <w:jc w:val="both"/>
      </w:pPr>
      <w:r w:rsidRPr="00017DB0">
        <w:t>Francijas prezidentūras aicina veselības ministrus dis</w:t>
      </w:r>
      <w:r w:rsidR="007210E0">
        <w:t>k</w:t>
      </w:r>
      <w:r w:rsidRPr="00017DB0">
        <w:t>utēt par šādiem jautājumiem:</w:t>
      </w:r>
    </w:p>
    <w:p w:rsidR="00CB646C" w:rsidP="004F1E53" w:rsidRDefault="00CB646C" w14:paraId="3F1A8845" w14:textId="77777777">
      <w:pPr>
        <w:jc w:val="both"/>
        <w:rPr>
          <w:color w:val="000000"/>
        </w:rPr>
      </w:pPr>
    </w:p>
    <w:p w:rsidRPr="00017DB0" w:rsidR="008E4E30" w:rsidP="004F1E53" w:rsidRDefault="004F1E53" w14:paraId="4031D225" w14:textId="448E5ED5">
      <w:pPr>
        <w:jc w:val="both"/>
        <w:rPr>
          <w:color w:val="000000"/>
        </w:rPr>
      </w:pPr>
      <w:r w:rsidRPr="00017DB0">
        <w:rPr>
          <w:color w:val="000000"/>
        </w:rPr>
        <w:t xml:space="preserve">1. </w:t>
      </w:r>
      <w:r w:rsidRPr="00017DB0" w:rsidR="008E4E30">
        <w:rPr>
          <w:color w:val="000000"/>
        </w:rPr>
        <w:t>Kā iespējams stiprināt Eiropas pievienoto vērtību noteikt</w:t>
      </w:r>
      <w:r w:rsidR="0001552C">
        <w:rPr>
          <w:color w:val="000000"/>
        </w:rPr>
        <w:t>os</w:t>
      </w:r>
      <w:r w:rsidRPr="00017DB0" w:rsidR="008E4E30">
        <w:rPr>
          <w:color w:val="000000"/>
        </w:rPr>
        <w:t xml:space="preserve"> veselības</w:t>
      </w:r>
      <w:r w:rsidR="0001552C">
        <w:rPr>
          <w:color w:val="000000"/>
        </w:rPr>
        <w:t xml:space="preserve"> jautājumos</w:t>
      </w:r>
      <w:r w:rsidRPr="00017DB0" w:rsidR="008E4E30">
        <w:rPr>
          <w:color w:val="000000"/>
        </w:rPr>
        <w:t xml:space="preserve">: </w:t>
      </w:r>
      <w:r w:rsidR="0035269E">
        <w:rPr>
          <w:color w:val="000000"/>
        </w:rPr>
        <w:t>a</w:t>
      </w:r>
      <w:r w:rsidRPr="00017DB0" w:rsidR="008E4E30">
        <w:rPr>
          <w:color w:val="000000"/>
        </w:rPr>
        <w:t xml:space="preserve">r </w:t>
      </w:r>
      <w:r w:rsidR="00253E60">
        <w:rPr>
          <w:color w:val="000000"/>
        </w:rPr>
        <w:t xml:space="preserve">kādiem </w:t>
      </w:r>
      <w:r w:rsidRPr="00017DB0" w:rsidR="008E4E30">
        <w:rPr>
          <w:color w:val="000000"/>
        </w:rPr>
        <w:t xml:space="preserve">regulatīvajiem </w:t>
      </w:r>
      <w:r w:rsidR="00A833DD">
        <w:rPr>
          <w:color w:val="000000"/>
        </w:rPr>
        <w:t xml:space="preserve">instrumentiem </w:t>
      </w:r>
      <w:r w:rsidRPr="00017DB0" w:rsidR="008E4E30">
        <w:rPr>
          <w:color w:val="000000"/>
        </w:rPr>
        <w:t>(tiesību aktu pārskatīšana, jaun</w:t>
      </w:r>
      <w:r w:rsidR="00B42B41">
        <w:rPr>
          <w:color w:val="000000"/>
        </w:rPr>
        <w:t>u</w:t>
      </w:r>
      <w:r w:rsidRPr="00017DB0" w:rsidR="008E4E30">
        <w:rPr>
          <w:color w:val="000000"/>
        </w:rPr>
        <w:t xml:space="preserve"> radīšana)</w:t>
      </w:r>
      <w:r w:rsidR="00A833DD">
        <w:rPr>
          <w:color w:val="000000"/>
        </w:rPr>
        <w:t>;</w:t>
      </w:r>
      <w:r w:rsidRPr="00017DB0" w:rsidR="008E4E30">
        <w:rPr>
          <w:color w:val="000000"/>
        </w:rPr>
        <w:t xml:space="preserve"> </w:t>
      </w:r>
      <w:r w:rsidRPr="00017DB0">
        <w:rPr>
          <w:color w:val="000000"/>
        </w:rPr>
        <w:t>sadarbības mehānismiem (esoš</w:t>
      </w:r>
      <w:r w:rsidR="00037A89">
        <w:rPr>
          <w:color w:val="000000"/>
        </w:rPr>
        <w:t xml:space="preserve">o </w:t>
      </w:r>
      <w:r w:rsidR="00C56DB9">
        <w:rPr>
          <w:color w:val="000000"/>
        </w:rPr>
        <w:t>optimizācija</w:t>
      </w:r>
      <w:r w:rsidRPr="00017DB0">
        <w:rPr>
          <w:color w:val="000000"/>
        </w:rPr>
        <w:t xml:space="preserve"> vai </w:t>
      </w:r>
      <w:r w:rsidRPr="00017DB0" w:rsidR="00C56DB9">
        <w:rPr>
          <w:color w:val="000000"/>
        </w:rPr>
        <w:t>jaun</w:t>
      </w:r>
      <w:r w:rsidR="00C56DB9">
        <w:rPr>
          <w:color w:val="000000"/>
        </w:rPr>
        <w:t xml:space="preserve">u </w:t>
      </w:r>
      <w:r w:rsidR="002357C7">
        <w:rPr>
          <w:color w:val="000000"/>
        </w:rPr>
        <w:t>izstrāde</w:t>
      </w:r>
      <w:r w:rsidRPr="00017DB0">
        <w:rPr>
          <w:color w:val="000000"/>
        </w:rPr>
        <w:t>)</w:t>
      </w:r>
      <w:r w:rsidR="00A833DD">
        <w:rPr>
          <w:color w:val="000000"/>
        </w:rPr>
        <w:t>;</w:t>
      </w:r>
      <w:r w:rsidRPr="00017DB0">
        <w:rPr>
          <w:color w:val="000000"/>
        </w:rPr>
        <w:t xml:space="preserve"> līdz šim neizpētītām </w:t>
      </w:r>
      <w:r w:rsidRPr="00017DB0" w:rsidR="00E351D0">
        <w:rPr>
          <w:color w:val="000000"/>
        </w:rPr>
        <w:t>sinerģijām</w:t>
      </w:r>
      <w:r w:rsidRPr="00017DB0">
        <w:rPr>
          <w:color w:val="000000"/>
        </w:rPr>
        <w:t xml:space="preserve"> starp esošajām programmām un finanšu instrumentiem ES līmenī?</w:t>
      </w:r>
    </w:p>
    <w:p w:rsidRPr="00017DB0" w:rsidR="008E4E30" w:rsidP="001B3027" w:rsidRDefault="008E4E30" w14:paraId="06850A82" w14:textId="77777777">
      <w:pPr>
        <w:jc w:val="both"/>
        <w:rPr>
          <w:color w:val="000000"/>
        </w:rPr>
      </w:pPr>
    </w:p>
    <w:p w:rsidRPr="00017DB0" w:rsidR="001B3027" w:rsidP="001B3027" w:rsidRDefault="001B3027" w14:paraId="6BE994D6" w14:textId="39055FC9">
      <w:pPr>
        <w:jc w:val="both"/>
        <w:rPr>
          <w:color w:val="000000"/>
        </w:rPr>
      </w:pPr>
      <w:r w:rsidRPr="00017DB0">
        <w:rPr>
          <w:color w:val="000000"/>
        </w:rPr>
        <w:t xml:space="preserve">2. </w:t>
      </w:r>
      <w:r w:rsidRPr="00017DB0" w:rsidR="004F1E53">
        <w:rPr>
          <w:color w:val="000000"/>
        </w:rPr>
        <w:t>Kādas metodes būtu labākās</w:t>
      </w:r>
      <w:r w:rsidRPr="00017DB0" w:rsidR="00E351D0">
        <w:rPr>
          <w:color w:val="000000"/>
        </w:rPr>
        <w:t>, lai labāk integrētu</w:t>
      </w:r>
      <w:r w:rsidRPr="00017DB0" w:rsidR="006F7E95">
        <w:rPr>
          <w:color w:val="000000"/>
        </w:rPr>
        <w:t xml:space="preserve"> veselību citās politikā</w:t>
      </w:r>
      <w:r w:rsidR="008B2CC9">
        <w:rPr>
          <w:color w:val="000000"/>
        </w:rPr>
        <w:t>s</w:t>
      </w:r>
      <w:r w:rsidRPr="00017DB0" w:rsidR="006F7E95">
        <w:rPr>
          <w:color w:val="000000"/>
        </w:rPr>
        <w:t xml:space="preserve">: pārskatot attiecīgu </w:t>
      </w:r>
      <w:r w:rsidR="00181903">
        <w:rPr>
          <w:color w:val="000000"/>
        </w:rPr>
        <w:t>nozaru</w:t>
      </w:r>
      <w:r w:rsidRPr="00017DB0" w:rsidR="00181903">
        <w:rPr>
          <w:color w:val="000000"/>
        </w:rPr>
        <w:t xml:space="preserve"> </w:t>
      </w:r>
      <w:r w:rsidRPr="00017DB0" w:rsidR="006F7E95">
        <w:rPr>
          <w:color w:val="000000"/>
        </w:rPr>
        <w:t>regulējumu</w:t>
      </w:r>
      <w:r w:rsidR="00987110">
        <w:rPr>
          <w:color w:val="000000"/>
        </w:rPr>
        <w:t>;</w:t>
      </w:r>
      <w:r w:rsidR="00ED769A">
        <w:rPr>
          <w:color w:val="000000"/>
        </w:rPr>
        <w:t xml:space="preserve"> </w:t>
      </w:r>
      <w:r w:rsidRPr="00017DB0" w:rsidR="006F7E95">
        <w:rPr>
          <w:color w:val="000000"/>
        </w:rPr>
        <w:t xml:space="preserve">paplašinot Eiropas Sociālo tiesību </w:t>
      </w:r>
      <w:r w:rsidRPr="00017DB0" w:rsidR="002036F0">
        <w:rPr>
          <w:color w:val="000000"/>
        </w:rPr>
        <w:t>pīlāru</w:t>
      </w:r>
      <w:r w:rsidRPr="00017DB0" w:rsidR="006F7E95">
        <w:rPr>
          <w:color w:val="000000"/>
        </w:rPr>
        <w:t xml:space="preserve"> attiecībā uz veselību</w:t>
      </w:r>
      <w:r w:rsidR="00987110">
        <w:rPr>
          <w:color w:val="000000"/>
        </w:rPr>
        <w:t xml:space="preserve">; </w:t>
      </w:r>
      <w:r w:rsidRPr="00017DB0" w:rsidR="002036F0">
        <w:rPr>
          <w:color w:val="000000"/>
        </w:rPr>
        <w:t>izveidojot atsevišķu veselības tiesību kopu</w:t>
      </w:r>
      <w:r w:rsidR="00987110">
        <w:rPr>
          <w:color w:val="000000"/>
        </w:rPr>
        <w:t>;</w:t>
      </w:r>
      <w:r w:rsidR="00ED769A">
        <w:rPr>
          <w:color w:val="000000"/>
        </w:rPr>
        <w:t xml:space="preserve"> v</w:t>
      </w:r>
      <w:r w:rsidRPr="00017DB0" w:rsidR="002036F0">
        <w:rPr>
          <w:color w:val="000000"/>
        </w:rPr>
        <w:t xml:space="preserve">eselības vienošanās pēc analoģijas ar </w:t>
      </w:r>
      <w:r w:rsidRPr="006800D6" w:rsidR="002036F0">
        <w:rPr>
          <w:i/>
          <w:iCs/>
          <w:color w:val="000000"/>
        </w:rPr>
        <w:t xml:space="preserve">Green </w:t>
      </w:r>
      <w:r w:rsidRPr="006800D6" w:rsidR="0013154B">
        <w:rPr>
          <w:i/>
          <w:iCs/>
          <w:color w:val="000000"/>
        </w:rPr>
        <w:t>D</w:t>
      </w:r>
      <w:r w:rsidRPr="006800D6" w:rsidR="002036F0">
        <w:rPr>
          <w:i/>
          <w:iCs/>
          <w:color w:val="000000"/>
        </w:rPr>
        <w:t>eal</w:t>
      </w:r>
      <w:r w:rsidRPr="00017DB0" w:rsidR="002036F0">
        <w:rPr>
          <w:color w:val="000000"/>
        </w:rPr>
        <w:t>?</w:t>
      </w:r>
      <w:r w:rsidRPr="00017DB0" w:rsidR="004F1E53">
        <w:rPr>
          <w:color w:val="000000"/>
        </w:rPr>
        <w:t xml:space="preserve"> </w:t>
      </w:r>
    </w:p>
    <w:p w:rsidRPr="00017DB0" w:rsidR="002036F0" w:rsidP="001B3027" w:rsidRDefault="002036F0" w14:paraId="2C908E80" w14:textId="77777777">
      <w:pPr>
        <w:jc w:val="both"/>
      </w:pPr>
    </w:p>
    <w:p w:rsidRPr="00017DB0" w:rsidR="001B3027" w:rsidP="001B3027" w:rsidRDefault="001B3027" w14:paraId="7AFFD365" w14:textId="02AC71A6">
      <w:pPr>
        <w:jc w:val="both"/>
      </w:pPr>
      <w:r w:rsidRPr="00017DB0">
        <w:t>Latvija neplāno piedalīties diskusijā par šo tēmu.</w:t>
      </w:r>
    </w:p>
    <w:p w:rsidRPr="00017DB0" w:rsidR="001B3027" w:rsidP="001B3027" w:rsidRDefault="001B3027" w14:paraId="435DBB0F" w14:textId="77777777">
      <w:pPr>
        <w:jc w:val="both"/>
        <w:rPr>
          <w:b/>
          <w:bCs/>
          <w:u w:val="single"/>
        </w:rPr>
      </w:pPr>
    </w:p>
    <w:p w:rsidRPr="00017DB0" w:rsidR="00A05652" w:rsidP="00950EB5" w:rsidRDefault="00F46ACA" w14:paraId="634FF8EA" w14:textId="77777777">
      <w:pPr>
        <w:keepLines/>
        <w:widowControl w:val="false"/>
        <w:autoSpaceDE w:val="false"/>
        <w:autoSpaceDN w:val="false"/>
        <w:adjustRightInd w:val="false"/>
        <w:jc w:val="both"/>
        <w:rPr>
          <w:b/>
          <w:bCs/>
        </w:rPr>
      </w:pPr>
      <w:r w:rsidRPr="00017DB0">
        <w:rPr>
          <w:b/>
          <w:bCs/>
        </w:rPr>
        <w:t>Latvijas delegācija</w:t>
      </w:r>
      <w:r w:rsidRPr="00017DB0" w:rsidR="00F97C6D">
        <w:rPr>
          <w:b/>
          <w:bCs/>
        </w:rPr>
        <w:t>:</w:t>
      </w:r>
    </w:p>
    <w:p w:rsidRPr="00017DB0" w:rsidR="000E7D11" w:rsidP="00950EB5" w:rsidRDefault="000E7D11" w14:paraId="0E0D1DAD" w14:textId="77777777">
      <w:pPr>
        <w:keepLines/>
        <w:widowControl w:val="false"/>
        <w:jc w:val="both"/>
        <w:rPr>
          <w:u w:val="single"/>
        </w:rPr>
      </w:pPr>
    </w:p>
    <w:p w:rsidRPr="00017DB0" w:rsidR="00C43358" w:rsidP="00950EB5" w:rsidRDefault="00FA2064" w14:paraId="28382235" w14:textId="77777777">
      <w:pPr>
        <w:keepLines/>
        <w:widowControl w:val="false"/>
        <w:jc w:val="both"/>
      </w:pPr>
      <w:r w:rsidRPr="00017DB0">
        <w:rPr>
          <w:u w:val="single"/>
        </w:rPr>
        <w:t>Delegācijas vadītājs</w:t>
      </w:r>
      <w:r w:rsidRPr="00017DB0">
        <w:t xml:space="preserve">: </w:t>
      </w:r>
    </w:p>
    <w:p w:rsidRPr="00017DB0" w:rsidR="00641A3C" w:rsidP="00950EB5" w:rsidRDefault="00E36D3B" w14:paraId="0C85131D" w14:textId="39A1CD1B">
      <w:pPr>
        <w:jc w:val="both"/>
      </w:pPr>
      <w:r w:rsidRPr="00017DB0">
        <w:t xml:space="preserve">Veselības </w:t>
      </w:r>
      <w:r w:rsidRPr="00017DB0" w:rsidR="002036F0">
        <w:t>ministrs D.Pavļuts</w:t>
      </w:r>
    </w:p>
    <w:p w:rsidRPr="00017DB0" w:rsidR="00300F43" w:rsidP="00950EB5" w:rsidRDefault="00300F43" w14:paraId="6C2B2B68" w14:textId="77777777">
      <w:pPr>
        <w:keepLines/>
        <w:widowControl w:val="false"/>
        <w:autoSpaceDE w:val="false"/>
        <w:autoSpaceDN w:val="false"/>
        <w:adjustRightInd w:val="false"/>
        <w:jc w:val="both"/>
        <w:rPr>
          <w:u w:val="single"/>
        </w:rPr>
      </w:pPr>
    </w:p>
    <w:p w:rsidRPr="00017DB0" w:rsidR="000E7D11" w:rsidP="00950EB5" w:rsidRDefault="00FA2064" w14:paraId="683AFA6D" w14:textId="7919C1C2">
      <w:pPr>
        <w:keepLines/>
        <w:widowControl w:val="false"/>
        <w:autoSpaceDE w:val="false"/>
        <w:autoSpaceDN w:val="false"/>
        <w:adjustRightInd w:val="false"/>
        <w:jc w:val="both"/>
      </w:pPr>
      <w:r w:rsidRPr="00017DB0">
        <w:rPr>
          <w:u w:val="single"/>
        </w:rPr>
        <w:t>Delegācijas dalībnieki</w:t>
      </w:r>
      <w:r w:rsidRPr="00017DB0">
        <w:t xml:space="preserve">: </w:t>
      </w:r>
    </w:p>
    <w:p w:rsidRPr="00017DB0" w:rsidR="00C43358" w:rsidP="00950EB5" w:rsidRDefault="00C43358" w14:paraId="39A61EF6" w14:textId="77777777">
      <w:pPr>
        <w:keepLines/>
        <w:widowControl w:val="false"/>
        <w:autoSpaceDE w:val="false"/>
        <w:autoSpaceDN w:val="false"/>
        <w:adjustRightInd w:val="false"/>
        <w:jc w:val="both"/>
      </w:pPr>
    </w:p>
    <w:p w:rsidRPr="00017DB0" w:rsidR="00AE433F" w:rsidP="00950EB5" w:rsidRDefault="00AE433F" w14:paraId="232A56BC" w14:textId="56932675">
      <w:pPr>
        <w:jc w:val="both"/>
      </w:pPr>
      <w:r w:rsidRPr="00017DB0">
        <w:t xml:space="preserve">Veselības ministrijas Eiropas lietu un starptautiskās sadarbības departamenta direktore </w:t>
      </w:r>
      <w:r w:rsidRPr="00017DB0" w:rsidR="003A6427">
        <w:t>E.Bērziņa</w:t>
      </w:r>
      <w:r w:rsidRPr="00017DB0">
        <w:t>. </w:t>
      </w:r>
    </w:p>
    <w:p w:rsidRPr="00017DB0" w:rsidR="00DA1C94" w:rsidP="00950EB5" w:rsidRDefault="00DA1C94" w14:paraId="4BC22BAE" w14:textId="32DEDEC6">
      <w:pPr>
        <w:keepLines/>
        <w:widowControl w:val="false"/>
        <w:jc w:val="both"/>
      </w:pPr>
      <w:r w:rsidRPr="00017DB0">
        <w:t xml:space="preserve">Veselības ministrijas nozares padomniece Latvijas Republikas Pastāvīgajā pārstāvniecībā ES </w:t>
      </w:r>
      <w:r w:rsidRPr="00017DB0" w:rsidR="003A6427">
        <w:t>I.Porošina</w:t>
      </w:r>
      <w:r w:rsidRPr="00017DB0">
        <w:t>.</w:t>
      </w:r>
    </w:p>
    <w:p w:rsidRPr="00017DB0" w:rsidR="00DA1C94" w:rsidP="00950EB5" w:rsidRDefault="00DA1C94" w14:paraId="7D057030" w14:textId="77777777">
      <w:pPr>
        <w:jc w:val="both"/>
      </w:pPr>
    </w:p>
    <w:p w:rsidRPr="00017DB0" w:rsidR="00F97C6D" w:rsidP="00950EB5" w:rsidRDefault="00F97C6D" w14:paraId="2A4E32AE" w14:textId="77777777">
      <w:pPr>
        <w:keepLines/>
        <w:widowControl w:val="false"/>
        <w:autoSpaceDE w:val="false"/>
        <w:autoSpaceDN w:val="false"/>
        <w:adjustRightInd w:val="false"/>
        <w:jc w:val="both"/>
      </w:pPr>
    </w:p>
    <w:p w:rsidRPr="00017DB0" w:rsidR="00F97C6D" w:rsidP="00950EB5" w:rsidRDefault="00F97C6D" w14:paraId="14FB0286" w14:textId="77777777">
      <w:pPr>
        <w:keepLines/>
        <w:widowControl w:val="false"/>
        <w:autoSpaceDE w:val="false"/>
        <w:autoSpaceDN w:val="false"/>
        <w:adjustRightInd w:val="false"/>
        <w:jc w:val="both"/>
      </w:pPr>
    </w:p>
    <w:p w:rsidRPr="00017DB0" w:rsidR="00C50044" w:rsidP="00950EB5" w:rsidRDefault="00C50044" w14:paraId="1B53E90B" w14:textId="0D571A3F">
      <w:pPr>
        <w:keepLines/>
        <w:widowControl w:val="false"/>
        <w:ind w:right="-766"/>
        <w:jc w:val="both"/>
        <w:rPr>
          <w:rFonts w:eastAsia="Calibri"/>
        </w:rPr>
      </w:pPr>
      <w:r w:rsidRPr="00017DB0">
        <w:rPr>
          <w:rFonts w:eastAsia="Calibri"/>
        </w:rPr>
        <w:t>Veselības ministr</w:t>
      </w:r>
      <w:r w:rsidRPr="00017DB0" w:rsidR="00D4348D">
        <w:rPr>
          <w:rFonts w:eastAsia="Calibri"/>
        </w:rPr>
        <w:t>s</w:t>
      </w:r>
      <w:r w:rsidRPr="00017DB0">
        <w:rPr>
          <w:rFonts w:eastAsia="Calibri"/>
        </w:rPr>
        <w:tab/>
      </w:r>
      <w:r w:rsidRPr="00017DB0">
        <w:rPr>
          <w:rFonts w:eastAsia="Calibri"/>
        </w:rPr>
        <w:tab/>
      </w:r>
      <w:r w:rsidRPr="00017DB0">
        <w:rPr>
          <w:rFonts w:eastAsia="Calibri"/>
        </w:rPr>
        <w:tab/>
      </w:r>
      <w:r w:rsidRPr="00017DB0">
        <w:rPr>
          <w:rFonts w:eastAsia="Calibri"/>
        </w:rPr>
        <w:tab/>
      </w:r>
      <w:r w:rsidRPr="00017DB0">
        <w:rPr>
          <w:rFonts w:eastAsia="Calibri"/>
        </w:rPr>
        <w:tab/>
      </w:r>
      <w:r w:rsidRPr="00017DB0">
        <w:rPr>
          <w:rFonts w:eastAsia="Calibri"/>
        </w:rPr>
        <w:tab/>
      </w:r>
      <w:r w:rsidRPr="00017DB0">
        <w:rPr>
          <w:rFonts w:eastAsia="Calibri"/>
        </w:rPr>
        <w:tab/>
      </w:r>
      <w:r w:rsidRPr="00017DB0">
        <w:rPr>
          <w:rFonts w:eastAsia="Calibri"/>
        </w:rPr>
        <w:tab/>
      </w:r>
      <w:r w:rsidRPr="00017DB0" w:rsidR="007F21D7">
        <w:t>D.Pavļuts</w:t>
      </w:r>
    </w:p>
    <w:p w:rsidRPr="00017DB0" w:rsidR="00C50044" w:rsidP="00950EB5" w:rsidRDefault="00C50044" w14:paraId="7D1FFF5E" w14:textId="77777777">
      <w:pPr>
        <w:keepLines/>
        <w:widowControl w:val="false"/>
        <w:ind w:right="-766"/>
        <w:jc w:val="both"/>
        <w:rPr>
          <w:rFonts w:eastAsia="Calibri"/>
        </w:rPr>
      </w:pPr>
    </w:p>
    <w:p w:rsidRPr="00017DB0" w:rsidR="00C50044" w:rsidP="00950EB5" w:rsidRDefault="00C50044" w14:paraId="4F94B814" w14:textId="61968B92">
      <w:pPr>
        <w:keepLines/>
        <w:widowControl w:val="false"/>
        <w:tabs>
          <w:tab w:val="left" w:pos="7088"/>
          <w:tab w:val="right" w:pos="9072"/>
        </w:tabs>
        <w:ind w:right="-766"/>
        <w:jc w:val="both"/>
        <w:rPr>
          <w:rFonts w:eastAsia="Calibri"/>
        </w:rPr>
      </w:pPr>
      <w:r w:rsidRPr="00017DB0">
        <w:rPr>
          <w:rFonts w:eastAsia="Calibri"/>
        </w:rPr>
        <w:t>Iesniedzējs: Veselības ministr</w:t>
      </w:r>
      <w:r w:rsidRPr="00017DB0" w:rsidR="00D4348D">
        <w:rPr>
          <w:rFonts w:eastAsia="Calibri"/>
        </w:rPr>
        <w:t>s</w:t>
      </w:r>
      <w:r w:rsidRPr="00017DB0">
        <w:rPr>
          <w:rFonts w:eastAsia="Calibri"/>
        </w:rPr>
        <w:tab/>
      </w:r>
      <w:r w:rsidRPr="00017DB0" w:rsidR="00D4348D">
        <w:rPr>
          <w:rFonts w:eastAsia="Calibri"/>
        </w:rPr>
        <w:t xml:space="preserve">  </w:t>
      </w:r>
      <w:r w:rsidRPr="00017DB0" w:rsidR="007F21D7">
        <w:t>D.Pavļuts</w:t>
      </w:r>
    </w:p>
    <w:p w:rsidRPr="00017DB0" w:rsidR="00C50044" w:rsidP="00950EB5" w:rsidRDefault="00C50044" w14:paraId="1766A5B8" w14:textId="77777777">
      <w:pPr>
        <w:keepLines/>
        <w:widowControl w:val="false"/>
        <w:tabs>
          <w:tab w:val="left" w:pos="7088"/>
          <w:tab w:val="right" w:pos="9072"/>
        </w:tabs>
        <w:ind w:right="-766"/>
        <w:jc w:val="both"/>
        <w:rPr>
          <w:rFonts w:eastAsia="Calibri"/>
        </w:rPr>
      </w:pPr>
    </w:p>
    <w:p w:rsidRPr="00017DB0" w:rsidR="00C50044" w:rsidP="00950EB5" w:rsidRDefault="00C50044" w14:paraId="57F03E23" w14:textId="77777777">
      <w:pPr>
        <w:keepLines/>
        <w:widowControl w:val="false"/>
        <w:tabs>
          <w:tab w:val="left" w:pos="7088"/>
          <w:tab w:val="right" w:pos="9072"/>
        </w:tabs>
        <w:ind w:right="-766"/>
        <w:jc w:val="both"/>
        <w:rPr>
          <w:rFonts w:eastAsia="Calibri"/>
        </w:rPr>
      </w:pPr>
    </w:p>
    <w:p w:rsidRPr="00017DB0" w:rsidR="00BD0DF5" w:rsidP="00950EB5" w:rsidRDefault="009228F8" w14:paraId="368CAAB1" w14:textId="697AB6D9">
      <w:pPr>
        <w:keepLines/>
        <w:widowControl w:val="false"/>
        <w:jc w:val="both"/>
        <w:rPr>
          <w:rFonts w:eastAsia="Calibri"/>
          <w:lang w:eastAsia="en-US"/>
        </w:rPr>
      </w:pPr>
      <w:r w:rsidRPr="00017DB0">
        <w:rPr>
          <w:rFonts w:eastAsia="Calibri"/>
          <w:lang w:eastAsia="en-US"/>
        </w:rPr>
        <w:t>Vīza:</w:t>
      </w:r>
      <w:r w:rsidRPr="00017DB0" w:rsidR="0088014F">
        <w:rPr>
          <w:rFonts w:eastAsia="Calibri"/>
          <w:lang w:eastAsia="en-US"/>
        </w:rPr>
        <w:t xml:space="preserve"> Valsts sekretār</w:t>
      </w:r>
      <w:r w:rsidRPr="00017DB0" w:rsidR="00144A9F">
        <w:rPr>
          <w:rFonts w:eastAsia="Calibri"/>
          <w:lang w:eastAsia="en-US"/>
        </w:rPr>
        <w:t>e</w:t>
      </w:r>
      <w:r w:rsidRPr="00017DB0" w:rsidR="00F540B2">
        <w:rPr>
          <w:rFonts w:eastAsia="Calibri"/>
          <w:lang w:eastAsia="en-US"/>
        </w:rPr>
        <w:t xml:space="preserve"> </w:t>
      </w:r>
      <w:r w:rsidRPr="00017DB0" w:rsidR="00FF2D00">
        <w:t xml:space="preserve">  </w:t>
      </w:r>
      <w:r w:rsidRPr="00017DB0">
        <w:tab/>
      </w:r>
      <w:r w:rsidRPr="00017DB0">
        <w:tab/>
      </w:r>
      <w:r w:rsidRPr="00017DB0">
        <w:tab/>
      </w:r>
      <w:r w:rsidRPr="00017DB0" w:rsidR="00D67F13">
        <w:rPr>
          <w:rFonts w:eastAsia="Calibri"/>
          <w:lang w:eastAsia="en-US"/>
        </w:rPr>
        <w:t xml:space="preserve">   </w:t>
      </w:r>
      <w:r w:rsidRPr="00017DB0" w:rsidR="00426FE5">
        <w:rPr>
          <w:rFonts w:eastAsia="Calibri"/>
          <w:lang w:eastAsia="en-US"/>
        </w:rPr>
        <w:t xml:space="preserve">                        </w:t>
      </w:r>
      <w:r w:rsidRPr="00017DB0" w:rsidR="6840E35C">
        <w:rPr>
          <w:rFonts w:eastAsia="Calibri"/>
          <w:lang w:eastAsia="en-US"/>
        </w:rPr>
        <w:t xml:space="preserve">              </w:t>
      </w:r>
      <w:r w:rsidRPr="00017DB0" w:rsidR="00FF2D00">
        <w:rPr>
          <w:rFonts w:eastAsia="Calibri"/>
          <w:lang w:eastAsia="en-US"/>
        </w:rPr>
        <w:t xml:space="preserve">      </w:t>
      </w:r>
      <w:r w:rsidRPr="00017DB0" w:rsidR="6840E35C">
        <w:rPr>
          <w:rFonts w:eastAsia="Calibri"/>
          <w:lang w:eastAsia="en-US"/>
        </w:rPr>
        <w:t xml:space="preserve"> </w:t>
      </w:r>
      <w:r w:rsidRPr="00017DB0" w:rsidR="00426FE5">
        <w:rPr>
          <w:rFonts w:eastAsia="Calibri"/>
          <w:lang w:eastAsia="en-US"/>
        </w:rPr>
        <w:t>I.Dreika</w:t>
      </w:r>
    </w:p>
    <w:sectPr w:rsidRPr="00017DB0" w:rsidR="00BD0DF5" w:rsidSect="00100842">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701"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C0808" w14:textId="77777777" w:rsidR="00FB43C8" w:rsidRDefault="00FB43C8" w:rsidP="003E4520">
      <w:r>
        <w:separator/>
      </w:r>
    </w:p>
    <w:p w14:paraId="39ED0A2D" w14:textId="77777777" w:rsidR="00FB43C8" w:rsidRDefault="00FB43C8"/>
  </w:endnote>
  <w:endnote w:type="continuationSeparator" w:id="0">
    <w:p w14:paraId="49BD0691" w14:textId="77777777" w:rsidR="00FB43C8" w:rsidRDefault="00FB43C8" w:rsidP="003E4520">
      <w:r>
        <w:continuationSeparator/>
      </w:r>
    </w:p>
    <w:p w14:paraId="73B1D552" w14:textId="77777777" w:rsidR="00FB43C8" w:rsidRDefault="00FB43C8"/>
  </w:endnote>
  <w:endnote w:type="continuationNotice" w:id="1">
    <w:p w14:paraId="3C878D25" w14:textId="77777777" w:rsidR="00FB43C8" w:rsidRDefault="00FB43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Light">
    <w:altName w:val="Cambria"/>
    <w:panose1 w:val="00000000000000000000"/>
    <w:charset w:val="00"/>
    <w:family w:val="roman"/>
    <w:notTrueType/>
    <w:pitch w:val="default"/>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EE02" w14:textId="77777777" w:rsidR="00793B62" w:rsidRDefault="00793B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130D1" w14:textId="77777777" w:rsidR="00A851D8" w:rsidRDefault="00A851D8" w:rsidP="00A851D8">
    <w:pPr>
      <w:pStyle w:val="Footer"/>
      <w:jc w:val="both"/>
      <w:rPr>
        <w:bCs/>
        <w:sz w:val="20"/>
        <w:szCs w:val="20"/>
      </w:rPr>
    </w:pPr>
  </w:p>
  <w:p w14:paraId="42B82A60" w14:textId="3FB548AD" w:rsidR="00A851D8" w:rsidRPr="00A851D8" w:rsidRDefault="00A851D8" w:rsidP="00A851D8">
    <w:pPr>
      <w:pStyle w:val="Footer"/>
      <w:jc w:val="both"/>
      <w:rPr>
        <w:bCs/>
        <w:sz w:val="18"/>
        <w:szCs w:val="18"/>
      </w:rPr>
    </w:pPr>
    <w:r w:rsidRPr="00A851D8">
      <w:rPr>
        <w:bCs/>
        <w:sz w:val="18"/>
        <w:szCs w:val="18"/>
      </w:rPr>
      <w:t>VMzino_0</w:t>
    </w:r>
    <w:r w:rsidR="00793B62">
      <w:rPr>
        <w:bCs/>
        <w:sz w:val="18"/>
        <w:szCs w:val="18"/>
      </w:rPr>
      <w:t>4</w:t>
    </w:r>
    <w:r w:rsidRPr="00A851D8">
      <w:rPr>
        <w:bCs/>
        <w:sz w:val="18"/>
        <w:szCs w:val="18"/>
      </w:rPr>
      <w:t>0222_neform</w:t>
    </w:r>
  </w:p>
  <w:p w14:paraId="2CA4A6AD" w14:textId="77777777" w:rsidR="00A5417E" w:rsidRPr="00EE25A8" w:rsidRDefault="00A5417E" w:rsidP="00804B76">
    <w:pPr>
      <w:pStyle w:val="Foote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9D545" w14:textId="46F1FFD5" w:rsidR="00A5417E" w:rsidRPr="00A851D8" w:rsidRDefault="00A5417E" w:rsidP="00092041">
    <w:pPr>
      <w:pStyle w:val="Footer"/>
      <w:jc w:val="both"/>
      <w:rPr>
        <w:bCs/>
        <w:sz w:val="18"/>
        <w:szCs w:val="18"/>
      </w:rPr>
    </w:pPr>
    <w:r w:rsidRPr="00A851D8">
      <w:rPr>
        <w:bCs/>
        <w:sz w:val="18"/>
        <w:szCs w:val="18"/>
      </w:rPr>
      <w:t>VMzino</w:t>
    </w:r>
    <w:r w:rsidR="00017DB0" w:rsidRPr="00A851D8">
      <w:rPr>
        <w:bCs/>
        <w:sz w:val="18"/>
        <w:szCs w:val="18"/>
      </w:rPr>
      <w:t>_0</w:t>
    </w:r>
    <w:r w:rsidR="00793B62">
      <w:rPr>
        <w:bCs/>
        <w:sz w:val="18"/>
        <w:szCs w:val="18"/>
      </w:rPr>
      <w:t>4</w:t>
    </w:r>
    <w:r w:rsidR="00017DB0" w:rsidRPr="00A851D8">
      <w:rPr>
        <w:bCs/>
        <w:sz w:val="18"/>
        <w:szCs w:val="18"/>
      </w:rPr>
      <w:t>02</w:t>
    </w:r>
    <w:r w:rsidR="00123A1A" w:rsidRPr="00A851D8">
      <w:rPr>
        <w:bCs/>
        <w:sz w:val="18"/>
        <w:szCs w:val="18"/>
      </w:rPr>
      <w:t>2</w:t>
    </w:r>
    <w:r w:rsidR="00017DB0" w:rsidRPr="00A851D8">
      <w:rPr>
        <w:bCs/>
        <w:sz w:val="18"/>
        <w:szCs w:val="18"/>
      </w:rPr>
      <w:t>2</w:t>
    </w:r>
    <w:r w:rsidRPr="00A851D8">
      <w:rPr>
        <w:bCs/>
        <w:sz w:val="18"/>
        <w:szCs w:val="18"/>
      </w:rPr>
      <w:t>_neform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09831" w14:textId="77777777" w:rsidR="00FB43C8" w:rsidRDefault="00FB43C8" w:rsidP="003E4520">
      <w:r>
        <w:separator/>
      </w:r>
    </w:p>
    <w:p w14:paraId="38AB5EA0" w14:textId="77777777" w:rsidR="00FB43C8" w:rsidRDefault="00FB43C8"/>
  </w:footnote>
  <w:footnote w:type="continuationSeparator" w:id="0">
    <w:p w14:paraId="1455C4B7" w14:textId="77777777" w:rsidR="00FB43C8" w:rsidRDefault="00FB43C8" w:rsidP="003E4520">
      <w:r>
        <w:continuationSeparator/>
      </w:r>
    </w:p>
    <w:p w14:paraId="39685DFF" w14:textId="77777777" w:rsidR="00FB43C8" w:rsidRDefault="00FB43C8"/>
  </w:footnote>
  <w:footnote w:type="continuationNotice" w:id="1">
    <w:p w14:paraId="1460C697" w14:textId="77777777" w:rsidR="00FB43C8" w:rsidRDefault="00FB43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C07A1" w14:textId="77777777" w:rsidR="00793B62" w:rsidRDefault="00793B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9280A" w14:textId="483D5E0B" w:rsidR="00A5417E" w:rsidRDefault="00366039">
    <w:pPr>
      <w:pStyle w:val="Header"/>
      <w:jc w:val="center"/>
    </w:pPr>
    <w:r>
      <w:fldChar w:fldCharType="begin"/>
    </w:r>
    <w:r w:rsidR="00A5417E">
      <w:instrText xml:space="preserve"> PAGE   \* MERGEFORMAT </w:instrText>
    </w:r>
    <w:r>
      <w:fldChar w:fldCharType="separate"/>
    </w:r>
    <w:r w:rsidR="00543FF8">
      <w:rPr>
        <w:noProof/>
      </w:rPr>
      <w:t>6</w:t>
    </w:r>
    <w:r>
      <w:rPr>
        <w:noProof/>
      </w:rPr>
      <w:fldChar w:fldCharType="end"/>
    </w:r>
  </w:p>
  <w:p w14:paraId="2E31BA83" w14:textId="77777777" w:rsidR="00A5417E" w:rsidRDefault="00A5417E">
    <w:pPr>
      <w:pStyle w:val="Header"/>
    </w:pPr>
  </w:p>
  <w:p w14:paraId="44CCF3E1" w14:textId="77777777" w:rsidR="00A5417E" w:rsidRDefault="00A5417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4C352" w14:textId="77777777" w:rsidR="00A5417E" w:rsidRDefault="00A5417E">
    <w:pPr>
      <w:pStyle w:val="Header"/>
      <w:jc w:val="center"/>
    </w:pPr>
  </w:p>
  <w:p w14:paraId="1F05E2A7" w14:textId="77777777" w:rsidR="00A5417E" w:rsidRDefault="00A541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733C3"/>
    <w:multiLevelType w:val="hybridMultilevel"/>
    <w:tmpl w:val="93D26E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706B1D"/>
    <w:multiLevelType w:val="hybridMultilevel"/>
    <w:tmpl w:val="FFFFFFFF"/>
    <w:lvl w:ilvl="0" w:tplc="F98C320A">
      <w:start w:val="1"/>
      <w:numFmt w:val="bullet"/>
      <w:lvlText w:val="-"/>
      <w:lvlJc w:val="left"/>
      <w:pPr>
        <w:ind w:left="720" w:hanging="360"/>
      </w:pPr>
      <w:rPr>
        <w:rFonts w:ascii="Calibri" w:hAnsi="Calibri" w:hint="default"/>
      </w:rPr>
    </w:lvl>
    <w:lvl w:ilvl="1" w:tplc="20027502">
      <w:start w:val="1"/>
      <w:numFmt w:val="bullet"/>
      <w:lvlText w:val="o"/>
      <w:lvlJc w:val="left"/>
      <w:pPr>
        <w:ind w:left="1440" w:hanging="360"/>
      </w:pPr>
      <w:rPr>
        <w:rFonts w:ascii="Courier New" w:hAnsi="Courier New" w:hint="default"/>
      </w:rPr>
    </w:lvl>
    <w:lvl w:ilvl="2" w:tplc="2A3CCC84">
      <w:start w:val="1"/>
      <w:numFmt w:val="bullet"/>
      <w:lvlText w:val=""/>
      <w:lvlJc w:val="left"/>
      <w:pPr>
        <w:ind w:left="2160" w:hanging="360"/>
      </w:pPr>
      <w:rPr>
        <w:rFonts w:ascii="Wingdings" w:hAnsi="Wingdings" w:hint="default"/>
      </w:rPr>
    </w:lvl>
    <w:lvl w:ilvl="3" w:tplc="60BC7ED4">
      <w:start w:val="1"/>
      <w:numFmt w:val="bullet"/>
      <w:lvlText w:val=""/>
      <w:lvlJc w:val="left"/>
      <w:pPr>
        <w:ind w:left="2880" w:hanging="360"/>
      </w:pPr>
      <w:rPr>
        <w:rFonts w:ascii="Symbol" w:hAnsi="Symbol" w:hint="default"/>
      </w:rPr>
    </w:lvl>
    <w:lvl w:ilvl="4" w:tplc="1B2A8154">
      <w:start w:val="1"/>
      <w:numFmt w:val="bullet"/>
      <w:lvlText w:val="o"/>
      <w:lvlJc w:val="left"/>
      <w:pPr>
        <w:ind w:left="3600" w:hanging="360"/>
      </w:pPr>
      <w:rPr>
        <w:rFonts w:ascii="Courier New" w:hAnsi="Courier New" w:hint="default"/>
      </w:rPr>
    </w:lvl>
    <w:lvl w:ilvl="5" w:tplc="18061E5A">
      <w:start w:val="1"/>
      <w:numFmt w:val="bullet"/>
      <w:lvlText w:val=""/>
      <w:lvlJc w:val="left"/>
      <w:pPr>
        <w:ind w:left="4320" w:hanging="360"/>
      </w:pPr>
      <w:rPr>
        <w:rFonts w:ascii="Wingdings" w:hAnsi="Wingdings" w:hint="default"/>
      </w:rPr>
    </w:lvl>
    <w:lvl w:ilvl="6" w:tplc="CD04B412">
      <w:start w:val="1"/>
      <w:numFmt w:val="bullet"/>
      <w:lvlText w:val=""/>
      <w:lvlJc w:val="left"/>
      <w:pPr>
        <w:ind w:left="5040" w:hanging="360"/>
      </w:pPr>
      <w:rPr>
        <w:rFonts w:ascii="Symbol" w:hAnsi="Symbol" w:hint="default"/>
      </w:rPr>
    </w:lvl>
    <w:lvl w:ilvl="7" w:tplc="91085384">
      <w:start w:val="1"/>
      <w:numFmt w:val="bullet"/>
      <w:lvlText w:val="o"/>
      <w:lvlJc w:val="left"/>
      <w:pPr>
        <w:ind w:left="5760" w:hanging="360"/>
      </w:pPr>
      <w:rPr>
        <w:rFonts w:ascii="Courier New" w:hAnsi="Courier New" w:hint="default"/>
      </w:rPr>
    </w:lvl>
    <w:lvl w:ilvl="8" w:tplc="67801AEE">
      <w:start w:val="1"/>
      <w:numFmt w:val="bullet"/>
      <w:lvlText w:val=""/>
      <w:lvlJc w:val="left"/>
      <w:pPr>
        <w:ind w:left="6480" w:hanging="360"/>
      </w:pPr>
      <w:rPr>
        <w:rFonts w:ascii="Wingdings" w:hAnsi="Wingdings" w:hint="default"/>
      </w:rPr>
    </w:lvl>
  </w:abstractNum>
  <w:abstractNum w:abstractNumId="2" w15:restartNumberingAfterBreak="0">
    <w:nsid w:val="23CB5EAF"/>
    <w:multiLevelType w:val="hybridMultilevel"/>
    <w:tmpl w:val="785868E2"/>
    <w:lvl w:ilvl="0" w:tplc="D1BCBB2C">
      <w:start w:val="1"/>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66A66B8"/>
    <w:multiLevelType w:val="hybridMultilevel"/>
    <w:tmpl w:val="D818AED2"/>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9E281C"/>
    <w:multiLevelType w:val="hybridMultilevel"/>
    <w:tmpl w:val="8328F4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514AB6"/>
    <w:multiLevelType w:val="hybridMultilevel"/>
    <w:tmpl w:val="C974E9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56F7E52"/>
    <w:multiLevelType w:val="hybridMultilevel"/>
    <w:tmpl w:val="FFFFFFFF"/>
    <w:lvl w:ilvl="0" w:tplc="ECD414CC">
      <w:start w:val="1"/>
      <w:numFmt w:val="bullet"/>
      <w:lvlText w:val="-"/>
      <w:lvlJc w:val="left"/>
      <w:pPr>
        <w:ind w:left="720" w:hanging="360"/>
      </w:pPr>
      <w:rPr>
        <w:rFonts w:ascii="Calibri" w:hAnsi="Calibri" w:hint="default"/>
      </w:rPr>
    </w:lvl>
    <w:lvl w:ilvl="1" w:tplc="3FF28666">
      <w:start w:val="1"/>
      <w:numFmt w:val="bullet"/>
      <w:lvlText w:val="o"/>
      <w:lvlJc w:val="left"/>
      <w:pPr>
        <w:ind w:left="1440" w:hanging="360"/>
      </w:pPr>
      <w:rPr>
        <w:rFonts w:ascii="Courier New" w:hAnsi="Courier New" w:hint="default"/>
      </w:rPr>
    </w:lvl>
    <w:lvl w:ilvl="2" w:tplc="84AE70D8">
      <w:start w:val="1"/>
      <w:numFmt w:val="bullet"/>
      <w:lvlText w:val=""/>
      <w:lvlJc w:val="left"/>
      <w:pPr>
        <w:ind w:left="2160" w:hanging="360"/>
      </w:pPr>
      <w:rPr>
        <w:rFonts w:ascii="Wingdings" w:hAnsi="Wingdings" w:hint="default"/>
      </w:rPr>
    </w:lvl>
    <w:lvl w:ilvl="3" w:tplc="87EE2982">
      <w:start w:val="1"/>
      <w:numFmt w:val="bullet"/>
      <w:lvlText w:val=""/>
      <w:lvlJc w:val="left"/>
      <w:pPr>
        <w:ind w:left="2880" w:hanging="360"/>
      </w:pPr>
      <w:rPr>
        <w:rFonts w:ascii="Symbol" w:hAnsi="Symbol" w:hint="default"/>
      </w:rPr>
    </w:lvl>
    <w:lvl w:ilvl="4" w:tplc="A4BAF628">
      <w:start w:val="1"/>
      <w:numFmt w:val="bullet"/>
      <w:lvlText w:val="o"/>
      <w:lvlJc w:val="left"/>
      <w:pPr>
        <w:ind w:left="3600" w:hanging="360"/>
      </w:pPr>
      <w:rPr>
        <w:rFonts w:ascii="Courier New" w:hAnsi="Courier New" w:hint="default"/>
      </w:rPr>
    </w:lvl>
    <w:lvl w:ilvl="5" w:tplc="E98AD8EA">
      <w:start w:val="1"/>
      <w:numFmt w:val="bullet"/>
      <w:lvlText w:val=""/>
      <w:lvlJc w:val="left"/>
      <w:pPr>
        <w:ind w:left="4320" w:hanging="360"/>
      </w:pPr>
      <w:rPr>
        <w:rFonts w:ascii="Wingdings" w:hAnsi="Wingdings" w:hint="default"/>
      </w:rPr>
    </w:lvl>
    <w:lvl w:ilvl="6" w:tplc="003AF834">
      <w:start w:val="1"/>
      <w:numFmt w:val="bullet"/>
      <w:lvlText w:val=""/>
      <w:lvlJc w:val="left"/>
      <w:pPr>
        <w:ind w:left="5040" w:hanging="360"/>
      </w:pPr>
      <w:rPr>
        <w:rFonts w:ascii="Symbol" w:hAnsi="Symbol" w:hint="default"/>
      </w:rPr>
    </w:lvl>
    <w:lvl w:ilvl="7" w:tplc="6A3CE51C">
      <w:start w:val="1"/>
      <w:numFmt w:val="bullet"/>
      <w:lvlText w:val="o"/>
      <w:lvlJc w:val="left"/>
      <w:pPr>
        <w:ind w:left="5760" w:hanging="360"/>
      </w:pPr>
      <w:rPr>
        <w:rFonts w:ascii="Courier New" w:hAnsi="Courier New" w:hint="default"/>
      </w:rPr>
    </w:lvl>
    <w:lvl w:ilvl="8" w:tplc="EE2A7EA4">
      <w:start w:val="1"/>
      <w:numFmt w:val="bullet"/>
      <w:lvlText w:val=""/>
      <w:lvlJc w:val="left"/>
      <w:pPr>
        <w:ind w:left="6480" w:hanging="360"/>
      </w:pPr>
      <w:rPr>
        <w:rFonts w:ascii="Wingdings" w:hAnsi="Wingdings" w:hint="default"/>
      </w:rPr>
    </w:lvl>
  </w:abstractNum>
  <w:abstractNum w:abstractNumId="7" w15:restartNumberingAfterBreak="0">
    <w:nsid w:val="4B012811"/>
    <w:multiLevelType w:val="hybridMultilevel"/>
    <w:tmpl w:val="3FB80350"/>
    <w:lvl w:ilvl="0" w:tplc="58762894">
      <w:start w:val="1"/>
      <w:numFmt w:val="decimal"/>
      <w:lvlText w:val="%1."/>
      <w:lvlJc w:val="left"/>
      <w:pPr>
        <w:ind w:left="760" w:hanging="400"/>
      </w:pPr>
      <w:rPr>
        <w:rFonts w:ascii="Times New Roman" w:hAnsi="Times New Roman" w:cs="Times New Roman"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5BD4280"/>
    <w:multiLevelType w:val="hybridMultilevel"/>
    <w:tmpl w:val="FFFFFFFF"/>
    <w:lvl w:ilvl="0" w:tplc="BF72F3A6">
      <w:start w:val="1"/>
      <w:numFmt w:val="bullet"/>
      <w:lvlText w:val="-"/>
      <w:lvlJc w:val="left"/>
      <w:pPr>
        <w:ind w:left="720" w:hanging="360"/>
      </w:pPr>
      <w:rPr>
        <w:rFonts w:ascii="Calibri" w:hAnsi="Calibri" w:hint="default"/>
      </w:rPr>
    </w:lvl>
    <w:lvl w:ilvl="1" w:tplc="CB0E8FBA">
      <w:start w:val="1"/>
      <w:numFmt w:val="bullet"/>
      <w:lvlText w:val="o"/>
      <w:lvlJc w:val="left"/>
      <w:pPr>
        <w:ind w:left="1440" w:hanging="360"/>
      </w:pPr>
      <w:rPr>
        <w:rFonts w:ascii="Courier New" w:hAnsi="Courier New" w:hint="default"/>
      </w:rPr>
    </w:lvl>
    <w:lvl w:ilvl="2" w:tplc="709A4A54">
      <w:start w:val="1"/>
      <w:numFmt w:val="bullet"/>
      <w:lvlText w:val=""/>
      <w:lvlJc w:val="left"/>
      <w:pPr>
        <w:ind w:left="2160" w:hanging="360"/>
      </w:pPr>
      <w:rPr>
        <w:rFonts w:ascii="Wingdings" w:hAnsi="Wingdings" w:hint="default"/>
      </w:rPr>
    </w:lvl>
    <w:lvl w:ilvl="3" w:tplc="FC90DF14">
      <w:start w:val="1"/>
      <w:numFmt w:val="bullet"/>
      <w:lvlText w:val=""/>
      <w:lvlJc w:val="left"/>
      <w:pPr>
        <w:ind w:left="2880" w:hanging="360"/>
      </w:pPr>
      <w:rPr>
        <w:rFonts w:ascii="Symbol" w:hAnsi="Symbol" w:hint="default"/>
      </w:rPr>
    </w:lvl>
    <w:lvl w:ilvl="4" w:tplc="91388326">
      <w:start w:val="1"/>
      <w:numFmt w:val="bullet"/>
      <w:lvlText w:val="o"/>
      <w:lvlJc w:val="left"/>
      <w:pPr>
        <w:ind w:left="3600" w:hanging="360"/>
      </w:pPr>
      <w:rPr>
        <w:rFonts w:ascii="Courier New" w:hAnsi="Courier New" w:hint="default"/>
      </w:rPr>
    </w:lvl>
    <w:lvl w:ilvl="5" w:tplc="CD8E7FCE">
      <w:start w:val="1"/>
      <w:numFmt w:val="bullet"/>
      <w:lvlText w:val=""/>
      <w:lvlJc w:val="left"/>
      <w:pPr>
        <w:ind w:left="4320" w:hanging="360"/>
      </w:pPr>
      <w:rPr>
        <w:rFonts w:ascii="Wingdings" w:hAnsi="Wingdings" w:hint="default"/>
      </w:rPr>
    </w:lvl>
    <w:lvl w:ilvl="6" w:tplc="62C8EBAC">
      <w:start w:val="1"/>
      <w:numFmt w:val="bullet"/>
      <w:lvlText w:val=""/>
      <w:lvlJc w:val="left"/>
      <w:pPr>
        <w:ind w:left="5040" w:hanging="360"/>
      </w:pPr>
      <w:rPr>
        <w:rFonts w:ascii="Symbol" w:hAnsi="Symbol" w:hint="default"/>
      </w:rPr>
    </w:lvl>
    <w:lvl w:ilvl="7" w:tplc="E90C1746">
      <w:start w:val="1"/>
      <w:numFmt w:val="bullet"/>
      <w:lvlText w:val="o"/>
      <w:lvlJc w:val="left"/>
      <w:pPr>
        <w:ind w:left="5760" w:hanging="360"/>
      </w:pPr>
      <w:rPr>
        <w:rFonts w:ascii="Courier New" w:hAnsi="Courier New" w:hint="default"/>
      </w:rPr>
    </w:lvl>
    <w:lvl w:ilvl="8" w:tplc="3E8C0A6E">
      <w:start w:val="1"/>
      <w:numFmt w:val="bullet"/>
      <w:lvlText w:val=""/>
      <w:lvlJc w:val="left"/>
      <w:pPr>
        <w:ind w:left="6480" w:hanging="360"/>
      </w:pPr>
      <w:rPr>
        <w:rFonts w:ascii="Wingdings" w:hAnsi="Wingdings" w:hint="default"/>
      </w:rPr>
    </w:lvl>
  </w:abstractNum>
  <w:abstractNum w:abstractNumId="9" w15:restartNumberingAfterBreak="0">
    <w:nsid w:val="6A8070D8"/>
    <w:multiLevelType w:val="hybridMultilevel"/>
    <w:tmpl w:val="A8204C94"/>
    <w:lvl w:ilvl="0" w:tplc="BF72F3A6">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6296431"/>
    <w:multiLevelType w:val="hybridMultilevel"/>
    <w:tmpl w:val="D9682426"/>
    <w:lvl w:ilvl="0" w:tplc="D1BCBB2C">
      <w:start w:val="1"/>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8"/>
  </w:num>
  <w:num w:numId="5">
    <w:abstractNumId w:val="1"/>
  </w:num>
  <w:num w:numId="6">
    <w:abstractNumId w:val="9"/>
  </w:num>
  <w:num w:numId="7">
    <w:abstractNumId w:val="10"/>
  </w:num>
  <w:num w:numId="8">
    <w:abstractNumId w:val="7"/>
  </w:num>
  <w:num w:numId="9">
    <w:abstractNumId w:val="5"/>
  </w:num>
  <w:num w:numId="10">
    <w:abstractNumId w:val="4"/>
  </w:num>
  <w:num w:numId="1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F53"/>
    <w:rsid w:val="00002B4B"/>
    <w:rsid w:val="00003B81"/>
    <w:rsid w:val="00003FD7"/>
    <w:rsid w:val="000040BA"/>
    <w:rsid w:val="00004F7A"/>
    <w:rsid w:val="000057D3"/>
    <w:rsid w:val="00005D0D"/>
    <w:rsid w:val="0001092C"/>
    <w:rsid w:val="00011928"/>
    <w:rsid w:val="0001323E"/>
    <w:rsid w:val="0001480E"/>
    <w:rsid w:val="00015104"/>
    <w:rsid w:val="00015302"/>
    <w:rsid w:val="0001552C"/>
    <w:rsid w:val="00015B6E"/>
    <w:rsid w:val="0001706A"/>
    <w:rsid w:val="00017DB0"/>
    <w:rsid w:val="00020588"/>
    <w:rsid w:val="00021BA9"/>
    <w:rsid w:val="00023B7A"/>
    <w:rsid w:val="00023F99"/>
    <w:rsid w:val="000247D9"/>
    <w:rsid w:val="0002559D"/>
    <w:rsid w:val="0002647F"/>
    <w:rsid w:val="0002650E"/>
    <w:rsid w:val="00027835"/>
    <w:rsid w:val="0002794B"/>
    <w:rsid w:val="0003152B"/>
    <w:rsid w:val="00031CBE"/>
    <w:rsid w:val="000324F3"/>
    <w:rsid w:val="00032854"/>
    <w:rsid w:val="000343B3"/>
    <w:rsid w:val="0003544B"/>
    <w:rsid w:val="00035623"/>
    <w:rsid w:val="00035C26"/>
    <w:rsid w:val="000365A7"/>
    <w:rsid w:val="00036DEF"/>
    <w:rsid w:val="00037A89"/>
    <w:rsid w:val="0004174C"/>
    <w:rsid w:val="00041C33"/>
    <w:rsid w:val="00041F0B"/>
    <w:rsid w:val="00042583"/>
    <w:rsid w:val="000431D1"/>
    <w:rsid w:val="00043F94"/>
    <w:rsid w:val="00044B28"/>
    <w:rsid w:val="000459B9"/>
    <w:rsid w:val="00045C26"/>
    <w:rsid w:val="00052249"/>
    <w:rsid w:val="00052CD6"/>
    <w:rsid w:val="00054734"/>
    <w:rsid w:val="00057B14"/>
    <w:rsid w:val="000606C3"/>
    <w:rsid w:val="0006094F"/>
    <w:rsid w:val="0006449B"/>
    <w:rsid w:val="00064770"/>
    <w:rsid w:val="00065F1D"/>
    <w:rsid w:val="00070D6F"/>
    <w:rsid w:val="00070FE4"/>
    <w:rsid w:val="0007224E"/>
    <w:rsid w:val="0007379C"/>
    <w:rsid w:val="00074769"/>
    <w:rsid w:val="000779A6"/>
    <w:rsid w:val="000802E9"/>
    <w:rsid w:val="00085157"/>
    <w:rsid w:val="00085F70"/>
    <w:rsid w:val="000870C8"/>
    <w:rsid w:val="0008751B"/>
    <w:rsid w:val="00092041"/>
    <w:rsid w:val="00092C2B"/>
    <w:rsid w:val="00094DD1"/>
    <w:rsid w:val="000970EE"/>
    <w:rsid w:val="000A01D4"/>
    <w:rsid w:val="000A2334"/>
    <w:rsid w:val="000A540D"/>
    <w:rsid w:val="000A5D8D"/>
    <w:rsid w:val="000A7F7B"/>
    <w:rsid w:val="000B0A66"/>
    <w:rsid w:val="000B3586"/>
    <w:rsid w:val="000B60C4"/>
    <w:rsid w:val="000B66B5"/>
    <w:rsid w:val="000C0AB2"/>
    <w:rsid w:val="000C1A20"/>
    <w:rsid w:val="000C21E0"/>
    <w:rsid w:val="000C23CF"/>
    <w:rsid w:val="000C31E7"/>
    <w:rsid w:val="000C55BD"/>
    <w:rsid w:val="000C5A62"/>
    <w:rsid w:val="000C5B71"/>
    <w:rsid w:val="000C6D02"/>
    <w:rsid w:val="000C6E98"/>
    <w:rsid w:val="000D0DB8"/>
    <w:rsid w:val="000D23CB"/>
    <w:rsid w:val="000D3827"/>
    <w:rsid w:val="000D4177"/>
    <w:rsid w:val="000D52AE"/>
    <w:rsid w:val="000D5816"/>
    <w:rsid w:val="000D5F03"/>
    <w:rsid w:val="000D6175"/>
    <w:rsid w:val="000D7CC4"/>
    <w:rsid w:val="000E0FE4"/>
    <w:rsid w:val="000E1D44"/>
    <w:rsid w:val="000E7D11"/>
    <w:rsid w:val="000F118F"/>
    <w:rsid w:val="000F16BA"/>
    <w:rsid w:val="000F20DD"/>
    <w:rsid w:val="000F21F8"/>
    <w:rsid w:val="00100842"/>
    <w:rsid w:val="001011DD"/>
    <w:rsid w:val="00101F6B"/>
    <w:rsid w:val="0010371F"/>
    <w:rsid w:val="0010434F"/>
    <w:rsid w:val="001050C4"/>
    <w:rsid w:val="00107F70"/>
    <w:rsid w:val="00112189"/>
    <w:rsid w:val="001123B2"/>
    <w:rsid w:val="00112879"/>
    <w:rsid w:val="0011388A"/>
    <w:rsid w:val="0012033B"/>
    <w:rsid w:val="00120700"/>
    <w:rsid w:val="00120AB1"/>
    <w:rsid w:val="001213EB"/>
    <w:rsid w:val="0012238D"/>
    <w:rsid w:val="0012261A"/>
    <w:rsid w:val="0012273E"/>
    <w:rsid w:val="0012364D"/>
    <w:rsid w:val="00123A1A"/>
    <w:rsid w:val="0012570D"/>
    <w:rsid w:val="00125DD1"/>
    <w:rsid w:val="001269DC"/>
    <w:rsid w:val="00126DC4"/>
    <w:rsid w:val="0012780F"/>
    <w:rsid w:val="0013154B"/>
    <w:rsid w:val="00132376"/>
    <w:rsid w:val="00133038"/>
    <w:rsid w:val="00134508"/>
    <w:rsid w:val="001378BD"/>
    <w:rsid w:val="00137C7D"/>
    <w:rsid w:val="001416D8"/>
    <w:rsid w:val="0014178B"/>
    <w:rsid w:val="00142D86"/>
    <w:rsid w:val="001436D8"/>
    <w:rsid w:val="00144A9F"/>
    <w:rsid w:val="00144CB8"/>
    <w:rsid w:val="00146086"/>
    <w:rsid w:val="00147D53"/>
    <w:rsid w:val="00150463"/>
    <w:rsid w:val="00150DF9"/>
    <w:rsid w:val="0015107F"/>
    <w:rsid w:val="00152EBC"/>
    <w:rsid w:val="001530E8"/>
    <w:rsid w:val="001550AA"/>
    <w:rsid w:val="001551DD"/>
    <w:rsid w:val="00160AAA"/>
    <w:rsid w:val="00161453"/>
    <w:rsid w:val="0016241E"/>
    <w:rsid w:val="00162AAA"/>
    <w:rsid w:val="00162D5D"/>
    <w:rsid w:val="00166527"/>
    <w:rsid w:val="00167960"/>
    <w:rsid w:val="00167EF2"/>
    <w:rsid w:val="00170DA2"/>
    <w:rsid w:val="001717F3"/>
    <w:rsid w:val="001737A9"/>
    <w:rsid w:val="00176EF2"/>
    <w:rsid w:val="001812AD"/>
    <w:rsid w:val="001813BE"/>
    <w:rsid w:val="00181903"/>
    <w:rsid w:val="0018223F"/>
    <w:rsid w:val="0018371A"/>
    <w:rsid w:val="001869A6"/>
    <w:rsid w:val="001914BC"/>
    <w:rsid w:val="001920B8"/>
    <w:rsid w:val="00192473"/>
    <w:rsid w:val="00193E8A"/>
    <w:rsid w:val="001941DE"/>
    <w:rsid w:val="00195105"/>
    <w:rsid w:val="00196794"/>
    <w:rsid w:val="00196FE8"/>
    <w:rsid w:val="00197F74"/>
    <w:rsid w:val="001A07C1"/>
    <w:rsid w:val="001A13E8"/>
    <w:rsid w:val="001A19CC"/>
    <w:rsid w:val="001A3254"/>
    <w:rsid w:val="001A3D0B"/>
    <w:rsid w:val="001A4A21"/>
    <w:rsid w:val="001A73D8"/>
    <w:rsid w:val="001A7E19"/>
    <w:rsid w:val="001B0A60"/>
    <w:rsid w:val="001B258B"/>
    <w:rsid w:val="001B3027"/>
    <w:rsid w:val="001B41FE"/>
    <w:rsid w:val="001B700E"/>
    <w:rsid w:val="001C1B48"/>
    <w:rsid w:val="001C2253"/>
    <w:rsid w:val="001C2545"/>
    <w:rsid w:val="001C498D"/>
    <w:rsid w:val="001C64D7"/>
    <w:rsid w:val="001C7539"/>
    <w:rsid w:val="001D18F7"/>
    <w:rsid w:val="001D193B"/>
    <w:rsid w:val="001D3258"/>
    <w:rsid w:val="001D6D90"/>
    <w:rsid w:val="001E12AE"/>
    <w:rsid w:val="001E6E42"/>
    <w:rsid w:val="001F092C"/>
    <w:rsid w:val="001F28DC"/>
    <w:rsid w:val="001F2B1E"/>
    <w:rsid w:val="001F397D"/>
    <w:rsid w:val="001F3D49"/>
    <w:rsid w:val="001F754F"/>
    <w:rsid w:val="001F7B0E"/>
    <w:rsid w:val="00201B3D"/>
    <w:rsid w:val="00202139"/>
    <w:rsid w:val="00202901"/>
    <w:rsid w:val="002036F0"/>
    <w:rsid w:val="0020645E"/>
    <w:rsid w:val="002064B7"/>
    <w:rsid w:val="002064ED"/>
    <w:rsid w:val="00207F01"/>
    <w:rsid w:val="0021421A"/>
    <w:rsid w:val="00214974"/>
    <w:rsid w:val="00214C20"/>
    <w:rsid w:val="00215178"/>
    <w:rsid w:val="00223127"/>
    <w:rsid w:val="00223145"/>
    <w:rsid w:val="00224329"/>
    <w:rsid w:val="00225333"/>
    <w:rsid w:val="002260A4"/>
    <w:rsid w:val="002279B9"/>
    <w:rsid w:val="002315C2"/>
    <w:rsid w:val="00231EE3"/>
    <w:rsid w:val="00233959"/>
    <w:rsid w:val="002357C7"/>
    <w:rsid w:val="00236FBA"/>
    <w:rsid w:val="00240C38"/>
    <w:rsid w:val="00240DF0"/>
    <w:rsid w:val="00241B40"/>
    <w:rsid w:val="0024286D"/>
    <w:rsid w:val="00243AD6"/>
    <w:rsid w:val="00245A8C"/>
    <w:rsid w:val="00247F6F"/>
    <w:rsid w:val="002501E4"/>
    <w:rsid w:val="0025188C"/>
    <w:rsid w:val="002519BA"/>
    <w:rsid w:val="00252B29"/>
    <w:rsid w:val="002533C8"/>
    <w:rsid w:val="00253E60"/>
    <w:rsid w:val="00254479"/>
    <w:rsid w:val="002567E8"/>
    <w:rsid w:val="00257E32"/>
    <w:rsid w:val="0026010E"/>
    <w:rsid w:val="002607C9"/>
    <w:rsid w:val="002646D6"/>
    <w:rsid w:val="00266DFA"/>
    <w:rsid w:val="00266F43"/>
    <w:rsid w:val="002676FC"/>
    <w:rsid w:val="002715FB"/>
    <w:rsid w:val="00271F10"/>
    <w:rsid w:val="00272F8C"/>
    <w:rsid w:val="00273209"/>
    <w:rsid w:val="00274443"/>
    <w:rsid w:val="002744D1"/>
    <w:rsid w:val="00274B13"/>
    <w:rsid w:val="00275899"/>
    <w:rsid w:val="00275FDC"/>
    <w:rsid w:val="002813AC"/>
    <w:rsid w:val="002827BD"/>
    <w:rsid w:val="00282C25"/>
    <w:rsid w:val="00283703"/>
    <w:rsid w:val="00283D61"/>
    <w:rsid w:val="002906E3"/>
    <w:rsid w:val="0029097F"/>
    <w:rsid w:val="002917F2"/>
    <w:rsid w:val="00293588"/>
    <w:rsid w:val="0029361B"/>
    <w:rsid w:val="002937FB"/>
    <w:rsid w:val="0029698C"/>
    <w:rsid w:val="00297768"/>
    <w:rsid w:val="002A2E75"/>
    <w:rsid w:val="002A345B"/>
    <w:rsid w:val="002A4C94"/>
    <w:rsid w:val="002A4EC2"/>
    <w:rsid w:val="002A70A5"/>
    <w:rsid w:val="002B29ED"/>
    <w:rsid w:val="002B33B4"/>
    <w:rsid w:val="002B39A7"/>
    <w:rsid w:val="002B4A73"/>
    <w:rsid w:val="002B6B87"/>
    <w:rsid w:val="002C07FD"/>
    <w:rsid w:val="002C1122"/>
    <w:rsid w:val="002C12F2"/>
    <w:rsid w:val="002C439C"/>
    <w:rsid w:val="002C474A"/>
    <w:rsid w:val="002C7C66"/>
    <w:rsid w:val="002D15AE"/>
    <w:rsid w:val="002D2A7A"/>
    <w:rsid w:val="002D2FB3"/>
    <w:rsid w:val="002D3843"/>
    <w:rsid w:val="002D4DBE"/>
    <w:rsid w:val="002D50DA"/>
    <w:rsid w:val="002D7802"/>
    <w:rsid w:val="002D793D"/>
    <w:rsid w:val="002E305C"/>
    <w:rsid w:val="002E3B49"/>
    <w:rsid w:val="002E5CDD"/>
    <w:rsid w:val="002E6E40"/>
    <w:rsid w:val="002F1E42"/>
    <w:rsid w:val="002F3192"/>
    <w:rsid w:val="002F3FF8"/>
    <w:rsid w:val="002F4834"/>
    <w:rsid w:val="002F6B6D"/>
    <w:rsid w:val="0030011C"/>
    <w:rsid w:val="00300469"/>
    <w:rsid w:val="00300F43"/>
    <w:rsid w:val="00301EA9"/>
    <w:rsid w:val="003030D6"/>
    <w:rsid w:val="00303315"/>
    <w:rsid w:val="00303EA8"/>
    <w:rsid w:val="00306FB7"/>
    <w:rsid w:val="003070C6"/>
    <w:rsid w:val="00307AC7"/>
    <w:rsid w:val="0031285F"/>
    <w:rsid w:val="00313E84"/>
    <w:rsid w:val="0031555C"/>
    <w:rsid w:val="00321107"/>
    <w:rsid w:val="00321980"/>
    <w:rsid w:val="00321AEC"/>
    <w:rsid w:val="00323526"/>
    <w:rsid w:val="00324153"/>
    <w:rsid w:val="003271E0"/>
    <w:rsid w:val="00330869"/>
    <w:rsid w:val="00330D6C"/>
    <w:rsid w:val="003334B4"/>
    <w:rsid w:val="00333AFF"/>
    <w:rsid w:val="0033493E"/>
    <w:rsid w:val="00334C2C"/>
    <w:rsid w:val="00335FBE"/>
    <w:rsid w:val="0033743D"/>
    <w:rsid w:val="00337999"/>
    <w:rsid w:val="003405BD"/>
    <w:rsid w:val="00343330"/>
    <w:rsid w:val="00343FCB"/>
    <w:rsid w:val="00345902"/>
    <w:rsid w:val="00347654"/>
    <w:rsid w:val="00347983"/>
    <w:rsid w:val="003502F2"/>
    <w:rsid w:val="0035269E"/>
    <w:rsid w:val="00352DF4"/>
    <w:rsid w:val="00353672"/>
    <w:rsid w:val="00353CC8"/>
    <w:rsid w:val="00354931"/>
    <w:rsid w:val="003570B0"/>
    <w:rsid w:val="00360E3C"/>
    <w:rsid w:val="00362F12"/>
    <w:rsid w:val="0036313E"/>
    <w:rsid w:val="00363D74"/>
    <w:rsid w:val="00365A9B"/>
    <w:rsid w:val="00365B3B"/>
    <w:rsid w:val="00366039"/>
    <w:rsid w:val="0037042B"/>
    <w:rsid w:val="00371BD5"/>
    <w:rsid w:val="00372458"/>
    <w:rsid w:val="00372F13"/>
    <w:rsid w:val="00375104"/>
    <w:rsid w:val="00376D13"/>
    <w:rsid w:val="00376F62"/>
    <w:rsid w:val="00377734"/>
    <w:rsid w:val="003777E8"/>
    <w:rsid w:val="00377A1E"/>
    <w:rsid w:val="00381151"/>
    <w:rsid w:val="0038175E"/>
    <w:rsid w:val="00382925"/>
    <w:rsid w:val="003833F7"/>
    <w:rsid w:val="00386131"/>
    <w:rsid w:val="003864A6"/>
    <w:rsid w:val="003871BC"/>
    <w:rsid w:val="00395F70"/>
    <w:rsid w:val="003967D8"/>
    <w:rsid w:val="00396FAC"/>
    <w:rsid w:val="00397A70"/>
    <w:rsid w:val="003A230B"/>
    <w:rsid w:val="003A277E"/>
    <w:rsid w:val="003A2BAC"/>
    <w:rsid w:val="003A5110"/>
    <w:rsid w:val="003A54E1"/>
    <w:rsid w:val="003A6394"/>
    <w:rsid w:val="003A6427"/>
    <w:rsid w:val="003B0A02"/>
    <w:rsid w:val="003B4013"/>
    <w:rsid w:val="003B57C6"/>
    <w:rsid w:val="003B7A1F"/>
    <w:rsid w:val="003B7F6B"/>
    <w:rsid w:val="003C0D9D"/>
    <w:rsid w:val="003C433F"/>
    <w:rsid w:val="003C4474"/>
    <w:rsid w:val="003C7C44"/>
    <w:rsid w:val="003D1BAC"/>
    <w:rsid w:val="003D60B5"/>
    <w:rsid w:val="003D6346"/>
    <w:rsid w:val="003D6D3B"/>
    <w:rsid w:val="003D72BA"/>
    <w:rsid w:val="003D7990"/>
    <w:rsid w:val="003E17D3"/>
    <w:rsid w:val="003E25C6"/>
    <w:rsid w:val="003E4520"/>
    <w:rsid w:val="003E66E7"/>
    <w:rsid w:val="003E71E0"/>
    <w:rsid w:val="003E79E4"/>
    <w:rsid w:val="003E7E22"/>
    <w:rsid w:val="003F350A"/>
    <w:rsid w:val="003F4BCE"/>
    <w:rsid w:val="003F52B5"/>
    <w:rsid w:val="003F61B4"/>
    <w:rsid w:val="003F68FA"/>
    <w:rsid w:val="003F7F94"/>
    <w:rsid w:val="0040426A"/>
    <w:rsid w:val="0040437D"/>
    <w:rsid w:val="004043EA"/>
    <w:rsid w:val="00404704"/>
    <w:rsid w:val="00405508"/>
    <w:rsid w:val="00405C44"/>
    <w:rsid w:val="00405D35"/>
    <w:rsid w:val="00407998"/>
    <w:rsid w:val="00407DE3"/>
    <w:rsid w:val="004108A7"/>
    <w:rsid w:val="00412F6E"/>
    <w:rsid w:val="00413188"/>
    <w:rsid w:val="00413616"/>
    <w:rsid w:val="004166BB"/>
    <w:rsid w:val="00416CB0"/>
    <w:rsid w:val="00420512"/>
    <w:rsid w:val="0042066C"/>
    <w:rsid w:val="00423739"/>
    <w:rsid w:val="00424239"/>
    <w:rsid w:val="00424E89"/>
    <w:rsid w:val="00426FE5"/>
    <w:rsid w:val="00430BFB"/>
    <w:rsid w:val="00431A97"/>
    <w:rsid w:val="004331FC"/>
    <w:rsid w:val="0043347E"/>
    <w:rsid w:val="00434312"/>
    <w:rsid w:val="004344B8"/>
    <w:rsid w:val="00434DC4"/>
    <w:rsid w:val="00435705"/>
    <w:rsid w:val="0043655B"/>
    <w:rsid w:val="00441E39"/>
    <w:rsid w:val="00443FC6"/>
    <w:rsid w:val="004440B2"/>
    <w:rsid w:val="00444706"/>
    <w:rsid w:val="00446AAA"/>
    <w:rsid w:val="00447D1A"/>
    <w:rsid w:val="00447F5C"/>
    <w:rsid w:val="00450102"/>
    <w:rsid w:val="0045097D"/>
    <w:rsid w:val="00452F97"/>
    <w:rsid w:val="004574DE"/>
    <w:rsid w:val="00461BB1"/>
    <w:rsid w:val="00462EF2"/>
    <w:rsid w:val="00462F1C"/>
    <w:rsid w:val="00464A6A"/>
    <w:rsid w:val="00464A6D"/>
    <w:rsid w:val="00464E58"/>
    <w:rsid w:val="0046590F"/>
    <w:rsid w:val="00466428"/>
    <w:rsid w:val="004712BD"/>
    <w:rsid w:val="0047168D"/>
    <w:rsid w:val="00471C67"/>
    <w:rsid w:val="00472B52"/>
    <w:rsid w:val="004741ED"/>
    <w:rsid w:val="004742EF"/>
    <w:rsid w:val="00482CE0"/>
    <w:rsid w:val="00485D8F"/>
    <w:rsid w:val="004873F5"/>
    <w:rsid w:val="00487718"/>
    <w:rsid w:val="004907AE"/>
    <w:rsid w:val="00494DF1"/>
    <w:rsid w:val="00496306"/>
    <w:rsid w:val="00496772"/>
    <w:rsid w:val="00496773"/>
    <w:rsid w:val="00496EDB"/>
    <w:rsid w:val="004A058D"/>
    <w:rsid w:val="004A0AE6"/>
    <w:rsid w:val="004A21C8"/>
    <w:rsid w:val="004A25D2"/>
    <w:rsid w:val="004A4333"/>
    <w:rsid w:val="004A563E"/>
    <w:rsid w:val="004A6C7E"/>
    <w:rsid w:val="004B0699"/>
    <w:rsid w:val="004B2451"/>
    <w:rsid w:val="004B33A0"/>
    <w:rsid w:val="004B3CE5"/>
    <w:rsid w:val="004B653D"/>
    <w:rsid w:val="004C2C61"/>
    <w:rsid w:val="004C3CBD"/>
    <w:rsid w:val="004C3F25"/>
    <w:rsid w:val="004C4895"/>
    <w:rsid w:val="004C6B67"/>
    <w:rsid w:val="004C6B91"/>
    <w:rsid w:val="004D164F"/>
    <w:rsid w:val="004D47A2"/>
    <w:rsid w:val="004D4837"/>
    <w:rsid w:val="004D63A8"/>
    <w:rsid w:val="004E0877"/>
    <w:rsid w:val="004E15F2"/>
    <w:rsid w:val="004E32F1"/>
    <w:rsid w:val="004E3D95"/>
    <w:rsid w:val="004E59F7"/>
    <w:rsid w:val="004F1E53"/>
    <w:rsid w:val="004F41C8"/>
    <w:rsid w:val="004F44AD"/>
    <w:rsid w:val="004F4DA5"/>
    <w:rsid w:val="004F609C"/>
    <w:rsid w:val="004F64D3"/>
    <w:rsid w:val="00500461"/>
    <w:rsid w:val="0050067B"/>
    <w:rsid w:val="005012B7"/>
    <w:rsid w:val="00502F4D"/>
    <w:rsid w:val="00503031"/>
    <w:rsid w:val="005044E9"/>
    <w:rsid w:val="00505A73"/>
    <w:rsid w:val="0050660D"/>
    <w:rsid w:val="00506B3F"/>
    <w:rsid w:val="00507D9B"/>
    <w:rsid w:val="00512A45"/>
    <w:rsid w:val="005141C2"/>
    <w:rsid w:val="00514980"/>
    <w:rsid w:val="00515DC3"/>
    <w:rsid w:val="00520465"/>
    <w:rsid w:val="00520A48"/>
    <w:rsid w:val="00523F7C"/>
    <w:rsid w:val="00524984"/>
    <w:rsid w:val="00530139"/>
    <w:rsid w:val="00532A5B"/>
    <w:rsid w:val="00532DC4"/>
    <w:rsid w:val="00540659"/>
    <w:rsid w:val="00541AF6"/>
    <w:rsid w:val="00543632"/>
    <w:rsid w:val="00543FF8"/>
    <w:rsid w:val="0054452A"/>
    <w:rsid w:val="00544FDE"/>
    <w:rsid w:val="00546680"/>
    <w:rsid w:val="00547DFC"/>
    <w:rsid w:val="0055158D"/>
    <w:rsid w:val="00551901"/>
    <w:rsid w:val="005570A0"/>
    <w:rsid w:val="005601DB"/>
    <w:rsid w:val="00561473"/>
    <w:rsid w:val="005614BC"/>
    <w:rsid w:val="00562FC8"/>
    <w:rsid w:val="00563A4B"/>
    <w:rsid w:val="00563EE3"/>
    <w:rsid w:val="0056619F"/>
    <w:rsid w:val="00566F8C"/>
    <w:rsid w:val="00570265"/>
    <w:rsid w:val="00570E1F"/>
    <w:rsid w:val="005718A8"/>
    <w:rsid w:val="00573233"/>
    <w:rsid w:val="005738D1"/>
    <w:rsid w:val="00574C25"/>
    <w:rsid w:val="00576E1C"/>
    <w:rsid w:val="00580A88"/>
    <w:rsid w:val="005849F3"/>
    <w:rsid w:val="00585EE8"/>
    <w:rsid w:val="005878DE"/>
    <w:rsid w:val="0059334B"/>
    <w:rsid w:val="00593CBA"/>
    <w:rsid w:val="005A0233"/>
    <w:rsid w:val="005A1607"/>
    <w:rsid w:val="005A1C4E"/>
    <w:rsid w:val="005A20E6"/>
    <w:rsid w:val="005A283A"/>
    <w:rsid w:val="005A2DB4"/>
    <w:rsid w:val="005A2E13"/>
    <w:rsid w:val="005A3040"/>
    <w:rsid w:val="005A5DC7"/>
    <w:rsid w:val="005A742E"/>
    <w:rsid w:val="005B0574"/>
    <w:rsid w:val="005B0953"/>
    <w:rsid w:val="005B1A8C"/>
    <w:rsid w:val="005B3180"/>
    <w:rsid w:val="005B3209"/>
    <w:rsid w:val="005B6225"/>
    <w:rsid w:val="005C41A3"/>
    <w:rsid w:val="005D0E69"/>
    <w:rsid w:val="005D28E6"/>
    <w:rsid w:val="005D4864"/>
    <w:rsid w:val="005D657A"/>
    <w:rsid w:val="005D67CB"/>
    <w:rsid w:val="005D7E47"/>
    <w:rsid w:val="005E2A18"/>
    <w:rsid w:val="005E3C0A"/>
    <w:rsid w:val="005E596F"/>
    <w:rsid w:val="005E64B3"/>
    <w:rsid w:val="005E72CF"/>
    <w:rsid w:val="005E797D"/>
    <w:rsid w:val="005E79C6"/>
    <w:rsid w:val="005E7DEA"/>
    <w:rsid w:val="005F0BC2"/>
    <w:rsid w:val="005F1551"/>
    <w:rsid w:val="005F3156"/>
    <w:rsid w:val="005F3DC2"/>
    <w:rsid w:val="005F5AE9"/>
    <w:rsid w:val="005F75D6"/>
    <w:rsid w:val="00601D7A"/>
    <w:rsid w:val="00602B3D"/>
    <w:rsid w:val="006052A2"/>
    <w:rsid w:val="00605AF6"/>
    <w:rsid w:val="00606E84"/>
    <w:rsid w:val="00606E92"/>
    <w:rsid w:val="00607A4C"/>
    <w:rsid w:val="00610E98"/>
    <w:rsid w:val="006125FD"/>
    <w:rsid w:val="00612FF0"/>
    <w:rsid w:val="00613470"/>
    <w:rsid w:val="0061451E"/>
    <w:rsid w:val="00614E5E"/>
    <w:rsid w:val="006158F7"/>
    <w:rsid w:val="006213AB"/>
    <w:rsid w:val="00621A26"/>
    <w:rsid w:val="006225B3"/>
    <w:rsid w:val="0062365B"/>
    <w:rsid w:val="00623B57"/>
    <w:rsid w:val="00625BC5"/>
    <w:rsid w:val="00630AEC"/>
    <w:rsid w:val="00630E2A"/>
    <w:rsid w:val="00630FDB"/>
    <w:rsid w:val="00631B8A"/>
    <w:rsid w:val="00634A2A"/>
    <w:rsid w:val="00637397"/>
    <w:rsid w:val="006402A5"/>
    <w:rsid w:val="00640C12"/>
    <w:rsid w:val="00641051"/>
    <w:rsid w:val="00641A3C"/>
    <w:rsid w:val="006424AB"/>
    <w:rsid w:val="00643BA1"/>
    <w:rsid w:val="00645B66"/>
    <w:rsid w:val="00645E93"/>
    <w:rsid w:val="006477AD"/>
    <w:rsid w:val="00647965"/>
    <w:rsid w:val="00650AE7"/>
    <w:rsid w:val="00652006"/>
    <w:rsid w:val="00654A82"/>
    <w:rsid w:val="00655C1B"/>
    <w:rsid w:val="0065603B"/>
    <w:rsid w:val="00656610"/>
    <w:rsid w:val="00660205"/>
    <w:rsid w:val="00661965"/>
    <w:rsid w:val="00661F55"/>
    <w:rsid w:val="00662612"/>
    <w:rsid w:val="00663364"/>
    <w:rsid w:val="0066578F"/>
    <w:rsid w:val="00666418"/>
    <w:rsid w:val="0067219D"/>
    <w:rsid w:val="006723EC"/>
    <w:rsid w:val="00672A93"/>
    <w:rsid w:val="00674032"/>
    <w:rsid w:val="00677A9C"/>
    <w:rsid w:val="00677BA1"/>
    <w:rsid w:val="006800D6"/>
    <w:rsid w:val="006816DC"/>
    <w:rsid w:val="00682537"/>
    <w:rsid w:val="006830EC"/>
    <w:rsid w:val="0068312C"/>
    <w:rsid w:val="00684184"/>
    <w:rsid w:val="0068462F"/>
    <w:rsid w:val="00685F75"/>
    <w:rsid w:val="006877EC"/>
    <w:rsid w:val="00690EF1"/>
    <w:rsid w:val="0069106F"/>
    <w:rsid w:val="00691635"/>
    <w:rsid w:val="00692137"/>
    <w:rsid w:val="006923DA"/>
    <w:rsid w:val="00693170"/>
    <w:rsid w:val="00696E64"/>
    <w:rsid w:val="006A1EED"/>
    <w:rsid w:val="006A2E1A"/>
    <w:rsid w:val="006A3DCD"/>
    <w:rsid w:val="006A5CFC"/>
    <w:rsid w:val="006A6275"/>
    <w:rsid w:val="006A6A8E"/>
    <w:rsid w:val="006B0535"/>
    <w:rsid w:val="006B3488"/>
    <w:rsid w:val="006B4D68"/>
    <w:rsid w:val="006B6152"/>
    <w:rsid w:val="006B62AF"/>
    <w:rsid w:val="006B6871"/>
    <w:rsid w:val="006C0508"/>
    <w:rsid w:val="006C10DD"/>
    <w:rsid w:val="006C308F"/>
    <w:rsid w:val="006C3136"/>
    <w:rsid w:val="006C417A"/>
    <w:rsid w:val="006C4A7B"/>
    <w:rsid w:val="006C4B49"/>
    <w:rsid w:val="006C5421"/>
    <w:rsid w:val="006C628C"/>
    <w:rsid w:val="006C75A3"/>
    <w:rsid w:val="006D1261"/>
    <w:rsid w:val="006D22D4"/>
    <w:rsid w:val="006D30E4"/>
    <w:rsid w:val="006D4227"/>
    <w:rsid w:val="006D4264"/>
    <w:rsid w:val="006D4350"/>
    <w:rsid w:val="006D4A3B"/>
    <w:rsid w:val="006D5483"/>
    <w:rsid w:val="006D6BAB"/>
    <w:rsid w:val="006D7729"/>
    <w:rsid w:val="006E2F26"/>
    <w:rsid w:val="006E3242"/>
    <w:rsid w:val="006E7A65"/>
    <w:rsid w:val="006E7F30"/>
    <w:rsid w:val="006F0EAF"/>
    <w:rsid w:val="006F2B2C"/>
    <w:rsid w:val="006F5DDD"/>
    <w:rsid w:val="006F6192"/>
    <w:rsid w:val="006F6630"/>
    <w:rsid w:val="006F7350"/>
    <w:rsid w:val="006F77A2"/>
    <w:rsid w:val="006F7D08"/>
    <w:rsid w:val="006F7E95"/>
    <w:rsid w:val="00700336"/>
    <w:rsid w:val="007008E7"/>
    <w:rsid w:val="00701059"/>
    <w:rsid w:val="007012B0"/>
    <w:rsid w:val="0070187F"/>
    <w:rsid w:val="007020C4"/>
    <w:rsid w:val="0070381E"/>
    <w:rsid w:val="00703FD7"/>
    <w:rsid w:val="00705529"/>
    <w:rsid w:val="00707369"/>
    <w:rsid w:val="00710F3E"/>
    <w:rsid w:val="0071182A"/>
    <w:rsid w:val="00712572"/>
    <w:rsid w:val="0071562B"/>
    <w:rsid w:val="00717EA9"/>
    <w:rsid w:val="00717F7D"/>
    <w:rsid w:val="007203A5"/>
    <w:rsid w:val="00720476"/>
    <w:rsid w:val="007210E0"/>
    <w:rsid w:val="0072127B"/>
    <w:rsid w:val="00721374"/>
    <w:rsid w:val="00721E0F"/>
    <w:rsid w:val="0072368C"/>
    <w:rsid w:val="00726E78"/>
    <w:rsid w:val="00727532"/>
    <w:rsid w:val="00727E94"/>
    <w:rsid w:val="0073098A"/>
    <w:rsid w:val="00733B69"/>
    <w:rsid w:val="00735197"/>
    <w:rsid w:val="00736FB3"/>
    <w:rsid w:val="00741CCA"/>
    <w:rsid w:val="007440EA"/>
    <w:rsid w:val="00747CA8"/>
    <w:rsid w:val="00750457"/>
    <w:rsid w:val="0075236E"/>
    <w:rsid w:val="0075586E"/>
    <w:rsid w:val="00756040"/>
    <w:rsid w:val="00756183"/>
    <w:rsid w:val="00757B6E"/>
    <w:rsid w:val="00760B35"/>
    <w:rsid w:val="00760FF7"/>
    <w:rsid w:val="00763E45"/>
    <w:rsid w:val="007702C8"/>
    <w:rsid w:val="00772737"/>
    <w:rsid w:val="0077391C"/>
    <w:rsid w:val="00773BE0"/>
    <w:rsid w:val="00780822"/>
    <w:rsid w:val="00782A16"/>
    <w:rsid w:val="007837A4"/>
    <w:rsid w:val="00785DAE"/>
    <w:rsid w:val="0078667A"/>
    <w:rsid w:val="00787454"/>
    <w:rsid w:val="00787E5D"/>
    <w:rsid w:val="00793B62"/>
    <w:rsid w:val="00794CEB"/>
    <w:rsid w:val="00795B13"/>
    <w:rsid w:val="00795FE5"/>
    <w:rsid w:val="00796AAD"/>
    <w:rsid w:val="007970E2"/>
    <w:rsid w:val="007A1E00"/>
    <w:rsid w:val="007A2EFF"/>
    <w:rsid w:val="007A5E27"/>
    <w:rsid w:val="007A6951"/>
    <w:rsid w:val="007A6FF8"/>
    <w:rsid w:val="007A7C7D"/>
    <w:rsid w:val="007B078B"/>
    <w:rsid w:val="007B1666"/>
    <w:rsid w:val="007B4AFA"/>
    <w:rsid w:val="007B5385"/>
    <w:rsid w:val="007B63D7"/>
    <w:rsid w:val="007C113A"/>
    <w:rsid w:val="007C2148"/>
    <w:rsid w:val="007C2716"/>
    <w:rsid w:val="007C477F"/>
    <w:rsid w:val="007C55F1"/>
    <w:rsid w:val="007C7954"/>
    <w:rsid w:val="007D105E"/>
    <w:rsid w:val="007D1AF0"/>
    <w:rsid w:val="007D3AC9"/>
    <w:rsid w:val="007D3DB4"/>
    <w:rsid w:val="007D3F54"/>
    <w:rsid w:val="007D7EDF"/>
    <w:rsid w:val="007E0B23"/>
    <w:rsid w:val="007E241A"/>
    <w:rsid w:val="007E3537"/>
    <w:rsid w:val="007E4743"/>
    <w:rsid w:val="007E4844"/>
    <w:rsid w:val="007E4C2F"/>
    <w:rsid w:val="007E5147"/>
    <w:rsid w:val="007E62F0"/>
    <w:rsid w:val="007E63F4"/>
    <w:rsid w:val="007E6E56"/>
    <w:rsid w:val="007F0212"/>
    <w:rsid w:val="007F21D7"/>
    <w:rsid w:val="007F29C8"/>
    <w:rsid w:val="007F49CC"/>
    <w:rsid w:val="007F4F22"/>
    <w:rsid w:val="007F5627"/>
    <w:rsid w:val="007F671E"/>
    <w:rsid w:val="007F741B"/>
    <w:rsid w:val="007F7B08"/>
    <w:rsid w:val="0080013F"/>
    <w:rsid w:val="00801B4C"/>
    <w:rsid w:val="008021ED"/>
    <w:rsid w:val="00804B76"/>
    <w:rsid w:val="00806112"/>
    <w:rsid w:val="008076E2"/>
    <w:rsid w:val="008127D0"/>
    <w:rsid w:val="00813E53"/>
    <w:rsid w:val="00822965"/>
    <w:rsid w:val="00823092"/>
    <w:rsid w:val="008231CB"/>
    <w:rsid w:val="00827B48"/>
    <w:rsid w:val="00831BDB"/>
    <w:rsid w:val="008352D3"/>
    <w:rsid w:val="0083757D"/>
    <w:rsid w:val="008419E4"/>
    <w:rsid w:val="00845A8E"/>
    <w:rsid w:val="00850054"/>
    <w:rsid w:val="008503A4"/>
    <w:rsid w:val="00851DA4"/>
    <w:rsid w:val="008520E6"/>
    <w:rsid w:val="00852193"/>
    <w:rsid w:val="00855AD0"/>
    <w:rsid w:val="00856C42"/>
    <w:rsid w:val="00856E8C"/>
    <w:rsid w:val="008577F3"/>
    <w:rsid w:val="00861687"/>
    <w:rsid w:val="00862A43"/>
    <w:rsid w:val="0086577E"/>
    <w:rsid w:val="00865EBE"/>
    <w:rsid w:val="00866CA1"/>
    <w:rsid w:val="00867711"/>
    <w:rsid w:val="0087029A"/>
    <w:rsid w:val="00871484"/>
    <w:rsid w:val="00872A01"/>
    <w:rsid w:val="00872ED4"/>
    <w:rsid w:val="0088013D"/>
    <w:rsid w:val="0088014F"/>
    <w:rsid w:val="008802B3"/>
    <w:rsid w:val="00881D06"/>
    <w:rsid w:val="008823C3"/>
    <w:rsid w:val="008831C7"/>
    <w:rsid w:val="008831FD"/>
    <w:rsid w:val="00883FF2"/>
    <w:rsid w:val="00884318"/>
    <w:rsid w:val="00884EE2"/>
    <w:rsid w:val="008852CF"/>
    <w:rsid w:val="008856DF"/>
    <w:rsid w:val="00893BED"/>
    <w:rsid w:val="00893DE8"/>
    <w:rsid w:val="00896230"/>
    <w:rsid w:val="00896447"/>
    <w:rsid w:val="00896E99"/>
    <w:rsid w:val="0089777F"/>
    <w:rsid w:val="008A0B08"/>
    <w:rsid w:val="008A1A50"/>
    <w:rsid w:val="008A59B7"/>
    <w:rsid w:val="008A61FF"/>
    <w:rsid w:val="008A70EB"/>
    <w:rsid w:val="008A7140"/>
    <w:rsid w:val="008B2CC9"/>
    <w:rsid w:val="008B2DDF"/>
    <w:rsid w:val="008B7819"/>
    <w:rsid w:val="008B7A2B"/>
    <w:rsid w:val="008C011B"/>
    <w:rsid w:val="008C1944"/>
    <w:rsid w:val="008C1DE0"/>
    <w:rsid w:val="008C5858"/>
    <w:rsid w:val="008C68CC"/>
    <w:rsid w:val="008C6E45"/>
    <w:rsid w:val="008C7392"/>
    <w:rsid w:val="008D0C4B"/>
    <w:rsid w:val="008D0FDF"/>
    <w:rsid w:val="008D1415"/>
    <w:rsid w:val="008D1B7D"/>
    <w:rsid w:val="008D1C5B"/>
    <w:rsid w:val="008D34E6"/>
    <w:rsid w:val="008D5603"/>
    <w:rsid w:val="008D7AA2"/>
    <w:rsid w:val="008E0373"/>
    <w:rsid w:val="008E1614"/>
    <w:rsid w:val="008E1E0D"/>
    <w:rsid w:val="008E2DC4"/>
    <w:rsid w:val="008E4AC0"/>
    <w:rsid w:val="008E4E30"/>
    <w:rsid w:val="008F0B7B"/>
    <w:rsid w:val="008F23D3"/>
    <w:rsid w:val="008F2873"/>
    <w:rsid w:val="008F2E43"/>
    <w:rsid w:val="008F58E3"/>
    <w:rsid w:val="008F6AF9"/>
    <w:rsid w:val="009018F9"/>
    <w:rsid w:val="00902053"/>
    <w:rsid w:val="009041FC"/>
    <w:rsid w:val="00905515"/>
    <w:rsid w:val="009130E4"/>
    <w:rsid w:val="00913C6E"/>
    <w:rsid w:val="009146EA"/>
    <w:rsid w:val="0091509E"/>
    <w:rsid w:val="0091557B"/>
    <w:rsid w:val="00915C43"/>
    <w:rsid w:val="0091758C"/>
    <w:rsid w:val="00917823"/>
    <w:rsid w:val="009228F8"/>
    <w:rsid w:val="009228FD"/>
    <w:rsid w:val="00922CBF"/>
    <w:rsid w:val="009239A1"/>
    <w:rsid w:val="00925BB2"/>
    <w:rsid w:val="0092626F"/>
    <w:rsid w:val="0093039C"/>
    <w:rsid w:val="00934631"/>
    <w:rsid w:val="00934D30"/>
    <w:rsid w:val="00935F2D"/>
    <w:rsid w:val="00940224"/>
    <w:rsid w:val="009411E2"/>
    <w:rsid w:val="009413C7"/>
    <w:rsid w:val="009415E0"/>
    <w:rsid w:val="0094434D"/>
    <w:rsid w:val="00945050"/>
    <w:rsid w:val="00946F9E"/>
    <w:rsid w:val="00947007"/>
    <w:rsid w:val="00947B75"/>
    <w:rsid w:val="00950EB5"/>
    <w:rsid w:val="00951137"/>
    <w:rsid w:val="00951A53"/>
    <w:rsid w:val="009524B4"/>
    <w:rsid w:val="00952962"/>
    <w:rsid w:val="00953A08"/>
    <w:rsid w:val="00954C41"/>
    <w:rsid w:val="00960627"/>
    <w:rsid w:val="009607D8"/>
    <w:rsid w:val="00960DF8"/>
    <w:rsid w:val="009632DD"/>
    <w:rsid w:val="00964805"/>
    <w:rsid w:val="00966749"/>
    <w:rsid w:val="00967114"/>
    <w:rsid w:val="00970F4E"/>
    <w:rsid w:val="00972FCE"/>
    <w:rsid w:val="00973D2D"/>
    <w:rsid w:val="00976B4B"/>
    <w:rsid w:val="009777A1"/>
    <w:rsid w:val="00977934"/>
    <w:rsid w:val="00977C10"/>
    <w:rsid w:val="00977E4C"/>
    <w:rsid w:val="00980216"/>
    <w:rsid w:val="0098348A"/>
    <w:rsid w:val="00983E0F"/>
    <w:rsid w:val="00987110"/>
    <w:rsid w:val="00987711"/>
    <w:rsid w:val="00992619"/>
    <w:rsid w:val="00992790"/>
    <w:rsid w:val="0099437B"/>
    <w:rsid w:val="00995848"/>
    <w:rsid w:val="00995CF3"/>
    <w:rsid w:val="00997496"/>
    <w:rsid w:val="009A1EE4"/>
    <w:rsid w:val="009A4003"/>
    <w:rsid w:val="009A659E"/>
    <w:rsid w:val="009A7A93"/>
    <w:rsid w:val="009B1B7F"/>
    <w:rsid w:val="009B3702"/>
    <w:rsid w:val="009B3F3A"/>
    <w:rsid w:val="009B4AC8"/>
    <w:rsid w:val="009B6B6F"/>
    <w:rsid w:val="009B7186"/>
    <w:rsid w:val="009B76F7"/>
    <w:rsid w:val="009C02E7"/>
    <w:rsid w:val="009C03F2"/>
    <w:rsid w:val="009C18C0"/>
    <w:rsid w:val="009C228C"/>
    <w:rsid w:val="009C233C"/>
    <w:rsid w:val="009C6F71"/>
    <w:rsid w:val="009D02DC"/>
    <w:rsid w:val="009D0746"/>
    <w:rsid w:val="009D0CB4"/>
    <w:rsid w:val="009D1C7B"/>
    <w:rsid w:val="009D36C4"/>
    <w:rsid w:val="009D4AFC"/>
    <w:rsid w:val="009D5131"/>
    <w:rsid w:val="009D5A7C"/>
    <w:rsid w:val="009D702F"/>
    <w:rsid w:val="009E05D2"/>
    <w:rsid w:val="009E0A8E"/>
    <w:rsid w:val="009E2002"/>
    <w:rsid w:val="009E23AE"/>
    <w:rsid w:val="009E4169"/>
    <w:rsid w:val="009E44E4"/>
    <w:rsid w:val="009F0EC7"/>
    <w:rsid w:val="009F18B3"/>
    <w:rsid w:val="009F2F6E"/>
    <w:rsid w:val="009F4517"/>
    <w:rsid w:val="009F5A98"/>
    <w:rsid w:val="009F5BA5"/>
    <w:rsid w:val="009F7C8D"/>
    <w:rsid w:val="00A0031C"/>
    <w:rsid w:val="00A01962"/>
    <w:rsid w:val="00A0484A"/>
    <w:rsid w:val="00A05652"/>
    <w:rsid w:val="00A15D7C"/>
    <w:rsid w:val="00A15E24"/>
    <w:rsid w:val="00A24134"/>
    <w:rsid w:val="00A24154"/>
    <w:rsid w:val="00A2507C"/>
    <w:rsid w:val="00A26987"/>
    <w:rsid w:val="00A27054"/>
    <w:rsid w:val="00A30750"/>
    <w:rsid w:val="00A30899"/>
    <w:rsid w:val="00A3175A"/>
    <w:rsid w:val="00A319AF"/>
    <w:rsid w:val="00A40F74"/>
    <w:rsid w:val="00A4214F"/>
    <w:rsid w:val="00A427FC"/>
    <w:rsid w:val="00A42EBE"/>
    <w:rsid w:val="00A434FD"/>
    <w:rsid w:val="00A44188"/>
    <w:rsid w:val="00A47871"/>
    <w:rsid w:val="00A50BC3"/>
    <w:rsid w:val="00A50D22"/>
    <w:rsid w:val="00A50E88"/>
    <w:rsid w:val="00A51CFA"/>
    <w:rsid w:val="00A52F25"/>
    <w:rsid w:val="00A5417E"/>
    <w:rsid w:val="00A54D88"/>
    <w:rsid w:val="00A55538"/>
    <w:rsid w:val="00A559D4"/>
    <w:rsid w:val="00A61B90"/>
    <w:rsid w:val="00A62680"/>
    <w:rsid w:val="00A6280C"/>
    <w:rsid w:val="00A63C35"/>
    <w:rsid w:val="00A63F8B"/>
    <w:rsid w:val="00A678C8"/>
    <w:rsid w:val="00A71BAC"/>
    <w:rsid w:val="00A72599"/>
    <w:rsid w:val="00A730C9"/>
    <w:rsid w:val="00A8044A"/>
    <w:rsid w:val="00A833DD"/>
    <w:rsid w:val="00A851D8"/>
    <w:rsid w:val="00A86279"/>
    <w:rsid w:val="00A91B2B"/>
    <w:rsid w:val="00A943DB"/>
    <w:rsid w:val="00A96D4B"/>
    <w:rsid w:val="00A96E22"/>
    <w:rsid w:val="00A97B7A"/>
    <w:rsid w:val="00AA043C"/>
    <w:rsid w:val="00AA170D"/>
    <w:rsid w:val="00AA2F77"/>
    <w:rsid w:val="00AA3725"/>
    <w:rsid w:val="00AA3FFF"/>
    <w:rsid w:val="00AA41FC"/>
    <w:rsid w:val="00AA5E73"/>
    <w:rsid w:val="00AA772F"/>
    <w:rsid w:val="00AB033D"/>
    <w:rsid w:val="00AB0706"/>
    <w:rsid w:val="00AB2251"/>
    <w:rsid w:val="00AB5A68"/>
    <w:rsid w:val="00AB5FEE"/>
    <w:rsid w:val="00AB78AD"/>
    <w:rsid w:val="00AB7956"/>
    <w:rsid w:val="00AB7D1D"/>
    <w:rsid w:val="00AC1373"/>
    <w:rsid w:val="00AC1939"/>
    <w:rsid w:val="00AC3A67"/>
    <w:rsid w:val="00AC3BD7"/>
    <w:rsid w:val="00AC4E17"/>
    <w:rsid w:val="00AC4FAD"/>
    <w:rsid w:val="00AC51E1"/>
    <w:rsid w:val="00AC55DE"/>
    <w:rsid w:val="00AC771B"/>
    <w:rsid w:val="00AD5344"/>
    <w:rsid w:val="00AD63C7"/>
    <w:rsid w:val="00AD6F41"/>
    <w:rsid w:val="00AE03B3"/>
    <w:rsid w:val="00AE2D72"/>
    <w:rsid w:val="00AE433F"/>
    <w:rsid w:val="00AE440F"/>
    <w:rsid w:val="00AE5B4F"/>
    <w:rsid w:val="00AE6118"/>
    <w:rsid w:val="00AE743C"/>
    <w:rsid w:val="00AE7D0D"/>
    <w:rsid w:val="00AF110C"/>
    <w:rsid w:val="00AF2BCB"/>
    <w:rsid w:val="00AF2D0E"/>
    <w:rsid w:val="00AF4A56"/>
    <w:rsid w:val="00AF554D"/>
    <w:rsid w:val="00AF6543"/>
    <w:rsid w:val="00B00655"/>
    <w:rsid w:val="00B03FD2"/>
    <w:rsid w:val="00B04EF3"/>
    <w:rsid w:val="00B050BA"/>
    <w:rsid w:val="00B06F5D"/>
    <w:rsid w:val="00B07024"/>
    <w:rsid w:val="00B11160"/>
    <w:rsid w:val="00B115EE"/>
    <w:rsid w:val="00B11607"/>
    <w:rsid w:val="00B11E69"/>
    <w:rsid w:val="00B144C5"/>
    <w:rsid w:val="00B14798"/>
    <w:rsid w:val="00B16385"/>
    <w:rsid w:val="00B17AA7"/>
    <w:rsid w:val="00B22BAB"/>
    <w:rsid w:val="00B23154"/>
    <w:rsid w:val="00B27FBD"/>
    <w:rsid w:val="00B306D4"/>
    <w:rsid w:val="00B30B16"/>
    <w:rsid w:val="00B32D1F"/>
    <w:rsid w:val="00B33B69"/>
    <w:rsid w:val="00B34389"/>
    <w:rsid w:val="00B34DEC"/>
    <w:rsid w:val="00B36BD6"/>
    <w:rsid w:val="00B40D8E"/>
    <w:rsid w:val="00B40FAF"/>
    <w:rsid w:val="00B41126"/>
    <w:rsid w:val="00B42B41"/>
    <w:rsid w:val="00B46E90"/>
    <w:rsid w:val="00B47CF8"/>
    <w:rsid w:val="00B51538"/>
    <w:rsid w:val="00B520AF"/>
    <w:rsid w:val="00B54259"/>
    <w:rsid w:val="00B54514"/>
    <w:rsid w:val="00B54621"/>
    <w:rsid w:val="00B54EFE"/>
    <w:rsid w:val="00B600CF"/>
    <w:rsid w:val="00B63B79"/>
    <w:rsid w:val="00B64EDC"/>
    <w:rsid w:val="00B654AC"/>
    <w:rsid w:val="00B65593"/>
    <w:rsid w:val="00B65E3F"/>
    <w:rsid w:val="00B672D0"/>
    <w:rsid w:val="00B67448"/>
    <w:rsid w:val="00B674AC"/>
    <w:rsid w:val="00B70163"/>
    <w:rsid w:val="00B708ED"/>
    <w:rsid w:val="00B74A7A"/>
    <w:rsid w:val="00B74E0E"/>
    <w:rsid w:val="00B7616A"/>
    <w:rsid w:val="00B77097"/>
    <w:rsid w:val="00B77E74"/>
    <w:rsid w:val="00B806C9"/>
    <w:rsid w:val="00B80ECC"/>
    <w:rsid w:val="00B80F67"/>
    <w:rsid w:val="00B80FAC"/>
    <w:rsid w:val="00B824EF"/>
    <w:rsid w:val="00B84948"/>
    <w:rsid w:val="00B8666C"/>
    <w:rsid w:val="00B86D3D"/>
    <w:rsid w:val="00B94377"/>
    <w:rsid w:val="00B95110"/>
    <w:rsid w:val="00B9573F"/>
    <w:rsid w:val="00B97672"/>
    <w:rsid w:val="00B97D9D"/>
    <w:rsid w:val="00BA10B3"/>
    <w:rsid w:val="00BA1DE4"/>
    <w:rsid w:val="00BA402B"/>
    <w:rsid w:val="00BA66AB"/>
    <w:rsid w:val="00BB0970"/>
    <w:rsid w:val="00BB3497"/>
    <w:rsid w:val="00BB430C"/>
    <w:rsid w:val="00BB5C4F"/>
    <w:rsid w:val="00BB61AA"/>
    <w:rsid w:val="00BB652A"/>
    <w:rsid w:val="00BB7E78"/>
    <w:rsid w:val="00BB7F53"/>
    <w:rsid w:val="00BC0B70"/>
    <w:rsid w:val="00BC228A"/>
    <w:rsid w:val="00BC244E"/>
    <w:rsid w:val="00BC3E1A"/>
    <w:rsid w:val="00BC43AB"/>
    <w:rsid w:val="00BC4988"/>
    <w:rsid w:val="00BC64CD"/>
    <w:rsid w:val="00BD02EA"/>
    <w:rsid w:val="00BD0524"/>
    <w:rsid w:val="00BD0DF5"/>
    <w:rsid w:val="00BD0E80"/>
    <w:rsid w:val="00BD13E6"/>
    <w:rsid w:val="00BD21CC"/>
    <w:rsid w:val="00BD2BA9"/>
    <w:rsid w:val="00BD4EF2"/>
    <w:rsid w:val="00BD6F04"/>
    <w:rsid w:val="00BD71D2"/>
    <w:rsid w:val="00BE5E56"/>
    <w:rsid w:val="00BE6DC5"/>
    <w:rsid w:val="00BF171C"/>
    <w:rsid w:val="00BF2F34"/>
    <w:rsid w:val="00BF5C59"/>
    <w:rsid w:val="00BF5CB2"/>
    <w:rsid w:val="00BF70E7"/>
    <w:rsid w:val="00BF7C60"/>
    <w:rsid w:val="00C020A6"/>
    <w:rsid w:val="00C0216B"/>
    <w:rsid w:val="00C05A22"/>
    <w:rsid w:val="00C1000A"/>
    <w:rsid w:val="00C11932"/>
    <w:rsid w:val="00C11C51"/>
    <w:rsid w:val="00C11EB9"/>
    <w:rsid w:val="00C1393D"/>
    <w:rsid w:val="00C14BCE"/>
    <w:rsid w:val="00C15B56"/>
    <w:rsid w:val="00C20167"/>
    <w:rsid w:val="00C21C44"/>
    <w:rsid w:val="00C2256E"/>
    <w:rsid w:val="00C23F1D"/>
    <w:rsid w:val="00C246C7"/>
    <w:rsid w:val="00C30120"/>
    <w:rsid w:val="00C305CE"/>
    <w:rsid w:val="00C31D44"/>
    <w:rsid w:val="00C33AF1"/>
    <w:rsid w:val="00C33E0F"/>
    <w:rsid w:val="00C34658"/>
    <w:rsid w:val="00C42FA7"/>
    <w:rsid w:val="00C43113"/>
    <w:rsid w:val="00C43358"/>
    <w:rsid w:val="00C43BA6"/>
    <w:rsid w:val="00C45108"/>
    <w:rsid w:val="00C45D85"/>
    <w:rsid w:val="00C460C2"/>
    <w:rsid w:val="00C50044"/>
    <w:rsid w:val="00C5084F"/>
    <w:rsid w:val="00C525E5"/>
    <w:rsid w:val="00C5346F"/>
    <w:rsid w:val="00C53888"/>
    <w:rsid w:val="00C55A3E"/>
    <w:rsid w:val="00C563C5"/>
    <w:rsid w:val="00C56DB9"/>
    <w:rsid w:val="00C66A02"/>
    <w:rsid w:val="00C66BF5"/>
    <w:rsid w:val="00C6783F"/>
    <w:rsid w:val="00C67A2E"/>
    <w:rsid w:val="00C76175"/>
    <w:rsid w:val="00C77843"/>
    <w:rsid w:val="00C814B8"/>
    <w:rsid w:val="00C822C2"/>
    <w:rsid w:val="00C823F0"/>
    <w:rsid w:val="00C83D02"/>
    <w:rsid w:val="00C8430E"/>
    <w:rsid w:val="00C86510"/>
    <w:rsid w:val="00C92304"/>
    <w:rsid w:val="00C923B0"/>
    <w:rsid w:val="00C923F3"/>
    <w:rsid w:val="00C93751"/>
    <w:rsid w:val="00C94935"/>
    <w:rsid w:val="00C963E4"/>
    <w:rsid w:val="00C96576"/>
    <w:rsid w:val="00C96874"/>
    <w:rsid w:val="00C97B59"/>
    <w:rsid w:val="00CA4D23"/>
    <w:rsid w:val="00CA5B3E"/>
    <w:rsid w:val="00CA5D8E"/>
    <w:rsid w:val="00CA60CD"/>
    <w:rsid w:val="00CA6F03"/>
    <w:rsid w:val="00CB5DEF"/>
    <w:rsid w:val="00CB5EFD"/>
    <w:rsid w:val="00CB646C"/>
    <w:rsid w:val="00CC0BF5"/>
    <w:rsid w:val="00CC10D6"/>
    <w:rsid w:val="00CC120E"/>
    <w:rsid w:val="00CC1C9B"/>
    <w:rsid w:val="00CC41B8"/>
    <w:rsid w:val="00CC55DF"/>
    <w:rsid w:val="00CC5AD3"/>
    <w:rsid w:val="00CC68F6"/>
    <w:rsid w:val="00CD0CCF"/>
    <w:rsid w:val="00CD24E8"/>
    <w:rsid w:val="00CD310A"/>
    <w:rsid w:val="00CD6932"/>
    <w:rsid w:val="00CD7897"/>
    <w:rsid w:val="00CE055C"/>
    <w:rsid w:val="00CE147A"/>
    <w:rsid w:val="00CE406C"/>
    <w:rsid w:val="00CE52C9"/>
    <w:rsid w:val="00CE5491"/>
    <w:rsid w:val="00CE616C"/>
    <w:rsid w:val="00CE71FC"/>
    <w:rsid w:val="00CE7EF6"/>
    <w:rsid w:val="00CF051D"/>
    <w:rsid w:val="00CF0568"/>
    <w:rsid w:val="00CF31C1"/>
    <w:rsid w:val="00CF3967"/>
    <w:rsid w:val="00CF3D26"/>
    <w:rsid w:val="00CF4F11"/>
    <w:rsid w:val="00CF5326"/>
    <w:rsid w:val="00D000F3"/>
    <w:rsid w:val="00D00419"/>
    <w:rsid w:val="00D007AF"/>
    <w:rsid w:val="00D018AC"/>
    <w:rsid w:val="00D020C7"/>
    <w:rsid w:val="00D038CF"/>
    <w:rsid w:val="00D1072B"/>
    <w:rsid w:val="00D10B98"/>
    <w:rsid w:val="00D11ED4"/>
    <w:rsid w:val="00D12E0E"/>
    <w:rsid w:val="00D12EF7"/>
    <w:rsid w:val="00D1321F"/>
    <w:rsid w:val="00D141DB"/>
    <w:rsid w:val="00D154C7"/>
    <w:rsid w:val="00D16042"/>
    <w:rsid w:val="00D20A08"/>
    <w:rsid w:val="00D20E5E"/>
    <w:rsid w:val="00D216F0"/>
    <w:rsid w:val="00D23410"/>
    <w:rsid w:val="00D35D1C"/>
    <w:rsid w:val="00D36CF2"/>
    <w:rsid w:val="00D37617"/>
    <w:rsid w:val="00D41E88"/>
    <w:rsid w:val="00D42334"/>
    <w:rsid w:val="00D4348D"/>
    <w:rsid w:val="00D43DD9"/>
    <w:rsid w:val="00D46315"/>
    <w:rsid w:val="00D46A09"/>
    <w:rsid w:val="00D4780C"/>
    <w:rsid w:val="00D5025B"/>
    <w:rsid w:val="00D50DE0"/>
    <w:rsid w:val="00D51169"/>
    <w:rsid w:val="00D517F3"/>
    <w:rsid w:val="00D517F5"/>
    <w:rsid w:val="00D54556"/>
    <w:rsid w:val="00D54AA0"/>
    <w:rsid w:val="00D60401"/>
    <w:rsid w:val="00D61B9E"/>
    <w:rsid w:val="00D66726"/>
    <w:rsid w:val="00D678BF"/>
    <w:rsid w:val="00D67F13"/>
    <w:rsid w:val="00D70E7D"/>
    <w:rsid w:val="00D726EC"/>
    <w:rsid w:val="00D74080"/>
    <w:rsid w:val="00D74D8D"/>
    <w:rsid w:val="00D75634"/>
    <w:rsid w:val="00D8369C"/>
    <w:rsid w:val="00D84188"/>
    <w:rsid w:val="00D8704C"/>
    <w:rsid w:val="00D90630"/>
    <w:rsid w:val="00D9083B"/>
    <w:rsid w:val="00D91E89"/>
    <w:rsid w:val="00D92416"/>
    <w:rsid w:val="00D925AE"/>
    <w:rsid w:val="00D965A3"/>
    <w:rsid w:val="00D97DEC"/>
    <w:rsid w:val="00DA0C47"/>
    <w:rsid w:val="00DA1C94"/>
    <w:rsid w:val="00DA2B10"/>
    <w:rsid w:val="00DA330E"/>
    <w:rsid w:val="00DA38F1"/>
    <w:rsid w:val="00DA3B33"/>
    <w:rsid w:val="00DA535C"/>
    <w:rsid w:val="00DA5D5A"/>
    <w:rsid w:val="00DB482C"/>
    <w:rsid w:val="00DB4DCB"/>
    <w:rsid w:val="00DB4DF5"/>
    <w:rsid w:val="00DB6322"/>
    <w:rsid w:val="00DB6C1F"/>
    <w:rsid w:val="00DC3947"/>
    <w:rsid w:val="00DC4F49"/>
    <w:rsid w:val="00DC5897"/>
    <w:rsid w:val="00DC6B6C"/>
    <w:rsid w:val="00DC787E"/>
    <w:rsid w:val="00DD188C"/>
    <w:rsid w:val="00DD20FF"/>
    <w:rsid w:val="00DD2D4B"/>
    <w:rsid w:val="00DD6BAF"/>
    <w:rsid w:val="00DD7043"/>
    <w:rsid w:val="00DD74D1"/>
    <w:rsid w:val="00DE07DE"/>
    <w:rsid w:val="00DE0EAE"/>
    <w:rsid w:val="00DE0EC9"/>
    <w:rsid w:val="00DE2078"/>
    <w:rsid w:val="00DE3EEB"/>
    <w:rsid w:val="00DE4B8E"/>
    <w:rsid w:val="00DE5907"/>
    <w:rsid w:val="00DE5AEF"/>
    <w:rsid w:val="00DE6C01"/>
    <w:rsid w:val="00DE6DC5"/>
    <w:rsid w:val="00DE739B"/>
    <w:rsid w:val="00DE7D0B"/>
    <w:rsid w:val="00DF0CB2"/>
    <w:rsid w:val="00DF0CD4"/>
    <w:rsid w:val="00DF1CD6"/>
    <w:rsid w:val="00DF51D8"/>
    <w:rsid w:val="00E00AD8"/>
    <w:rsid w:val="00E011AE"/>
    <w:rsid w:val="00E011D7"/>
    <w:rsid w:val="00E0373F"/>
    <w:rsid w:val="00E03A77"/>
    <w:rsid w:val="00E10E9E"/>
    <w:rsid w:val="00E11CDB"/>
    <w:rsid w:val="00E11F5E"/>
    <w:rsid w:val="00E12348"/>
    <w:rsid w:val="00E12985"/>
    <w:rsid w:val="00E147A6"/>
    <w:rsid w:val="00E153D2"/>
    <w:rsid w:val="00E17C41"/>
    <w:rsid w:val="00E2220C"/>
    <w:rsid w:val="00E22C12"/>
    <w:rsid w:val="00E22C61"/>
    <w:rsid w:val="00E22DC0"/>
    <w:rsid w:val="00E272E0"/>
    <w:rsid w:val="00E30228"/>
    <w:rsid w:val="00E33F2D"/>
    <w:rsid w:val="00E3493D"/>
    <w:rsid w:val="00E351D0"/>
    <w:rsid w:val="00E36D3B"/>
    <w:rsid w:val="00E402F6"/>
    <w:rsid w:val="00E41657"/>
    <w:rsid w:val="00E427DB"/>
    <w:rsid w:val="00E43B34"/>
    <w:rsid w:val="00E44161"/>
    <w:rsid w:val="00E4497C"/>
    <w:rsid w:val="00E44AC5"/>
    <w:rsid w:val="00E504B1"/>
    <w:rsid w:val="00E50750"/>
    <w:rsid w:val="00E52726"/>
    <w:rsid w:val="00E5284E"/>
    <w:rsid w:val="00E52F2A"/>
    <w:rsid w:val="00E53657"/>
    <w:rsid w:val="00E565DE"/>
    <w:rsid w:val="00E57022"/>
    <w:rsid w:val="00E57616"/>
    <w:rsid w:val="00E62BEF"/>
    <w:rsid w:val="00E63270"/>
    <w:rsid w:val="00E6492E"/>
    <w:rsid w:val="00E65070"/>
    <w:rsid w:val="00E65A15"/>
    <w:rsid w:val="00E6788E"/>
    <w:rsid w:val="00E720B8"/>
    <w:rsid w:val="00E75A51"/>
    <w:rsid w:val="00E769BE"/>
    <w:rsid w:val="00E777AE"/>
    <w:rsid w:val="00E83983"/>
    <w:rsid w:val="00E87CCF"/>
    <w:rsid w:val="00E937DB"/>
    <w:rsid w:val="00E94017"/>
    <w:rsid w:val="00E95137"/>
    <w:rsid w:val="00E965A1"/>
    <w:rsid w:val="00E97874"/>
    <w:rsid w:val="00EA10F7"/>
    <w:rsid w:val="00EA1DEB"/>
    <w:rsid w:val="00EA2747"/>
    <w:rsid w:val="00EB1AB5"/>
    <w:rsid w:val="00EB4970"/>
    <w:rsid w:val="00EB674F"/>
    <w:rsid w:val="00EC4F0D"/>
    <w:rsid w:val="00EC599D"/>
    <w:rsid w:val="00ED1641"/>
    <w:rsid w:val="00ED206F"/>
    <w:rsid w:val="00ED3A73"/>
    <w:rsid w:val="00ED769A"/>
    <w:rsid w:val="00EE19D7"/>
    <w:rsid w:val="00EE25A8"/>
    <w:rsid w:val="00EE2D21"/>
    <w:rsid w:val="00EE2DB8"/>
    <w:rsid w:val="00EE393F"/>
    <w:rsid w:val="00EE4E17"/>
    <w:rsid w:val="00EE4FEB"/>
    <w:rsid w:val="00EE57FE"/>
    <w:rsid w:val="00EF0359"/>
    <w:rsid w:val="00EF1D56"/>
    <w:rsid w:val="00EF214F"/>
    <w:rsid w:val="00EF3806"/>
    <w:rsid w:val="00EF40DB"/>
    <w:rsid w:val="00EF6326"/>
    <w:rsid w:val="00F034B0"/>
    <w:rsid w:val="00F039A3"/>
    <w:rsid w:val="00F03C00"/>
    <w:rsid w:val="00F044A0"/>
    <w:rsid w:val="00F047BC"/>
    <w:rsid w:val="00F059AB"/>
    <w:rsid w:val="00F06815"/>
    <w:rsid w:val="00F13CDB"/>
    <w:rsid w:val="00F14483"/>
    <w:rsid w:val="00F1505E"/>
    <w:rsid w:val="00F166F9"/>
    <w:rsid w:val="00F1685D"/>
    <w:rsid w:val="00F17EE7"/>
    <w:rsid w:val="00F20D6F"/>
    <w:rsid w:val="00F22941"/>
    <w:rsid w:val="00F22DD7"/>
    <w:rsid w:val="00F2402A"/>
    <w:rsid w:val="00F32210"/>
    <w:rsid w:val="00F34D28"/>
    <w:rsid w:val="00F3659A"/>
    <w:rsid w:val="00F3731F"/>
    <w:rsid w:val="00F37340"/>
    <w:rsid w:val="00F37421"/>
    <w:rsid w:val="00F41326"/>
    <w:rsid w:val="00F419AB"/>
    <w:rsid w:val="00F41EB1"/>
    <w:rsid w:val="00F42FEE"/>
    <w:rsid w:val="00F44C21"/>
    <w:rsid w:val="00F46ACA"/>
    <w:rsid w:val="00F51925"/>
    <w:rsid w:val="00F5271B"/>
    <w:rsid w:val="00F540B2"/>
    <w:rsid w:val="00F54633"/>
    <w:rsid w:val="00F551D1"/>
    <w:rsid w:val="00F55682"/>
    <w:rsid w:val="00F61AF1"/>
    <w:rsid w:val="00F627CA"/>
    <w:rsid w:val="00F62E21"/>
    <w:rsid w:val="00F63BDF"/>
    <w:rsid w:val="00F6742B"/>
    <w:rsid w:val="00F709D4"/>
    <w:rsid w:val="00F74899"/>
    <w:rsid w:val="00F7554D"/>
    <w:rsid w:val="00F76207"/>
    <w:rsid w:val="00F77F74"/>
    <w:rsid w:val="00F83EB8"/>
    <w:rsid w:val="00F869CD"/>
    <w:rsid w:val="00F90521"/>
    <w:rsid w:val="00F9252B"/>
    <w:rsid w:val="00F9313E"/>
    <w:rsid w:val="00F93781"/>
    <w:rsid w:val="00F93B37"/>
    <w:rsid w:val="00F96039"/>
    <w:rsid w:val="00F966A5"/>
    <w:rsid w:val="00F97160"/>
    <w:rsid w:val="00F97272"/>
    <w:rsid w:val="00F97C6D"/>
    <w:rsid w:val="00FA0AA3"/>
    <w:rsid w:val="00FA2064"/>
    <w:rsid w:val="00FA34E0"/>
    <w:rsid w:val="00FA5220"/>
    <w:rsid w:val="00FA6289"/>
    <w:rsid w:val="00FB1985"/>
    <w:rsid w:val="00FB2585"/>
    <w:rsid w:val="00FB2EE8"/>
    <w:rsid w:val="00FB3928"/>
    <w:rsid w:val="00FB43C8"/>
    <w:rsid w:val="00FB7D1F"/>
    <w:rsid w:val="00FC01D6"/>
    <w:rsid w:val="00FC16B3"/>
    <w:rsid w:val="00FC1A0D"/>
    <w:rsid w:val="00FC35D1"/>
    <w:rsid w:val="00FD053C"/>
    <w:rsid w:val="00FD3C36"/>
    <w:rsid w:val="00FD5085"/>
    <w:rsid w:val="00FD727F"/>
    <w:rsid w:val="00FD7E84"/>
    <w:rsid w:val="00FE19A8"/>
    <w:rsid w:val="00FE21F0"/>
    <w:rsid w:val="00FE2C44"/>
    <w:rsid w:val="00FE3B08"/>
    <w:rsid w:val="00FE77BB"/>
    <w:rsid w:val="00FF071F"/>
    <w:rsid w:val="00FF12DB"/>
    <w:rsid w:val="00FF1841"/>
    <w:rsid w:val="00FF2D00"/>
    <w:rsid w:val="00FF3335"/>
    <w:rsid w:val="00FF59AF"/>
    <w:rsid w:val="00FF77E1"/>
    <w:rsid w:val="00FF7BA8"/>
    <w:rsid w:val="0279C7E9"/>
    <w:rsid w:val="028EFB54"/>
    <w:rsid w:val="02A5F6DB"/>
    <w:rsid w:val="04BE2C20"/>
    <w:rsid w:val="0567D092"/>
    <w:rsid w:val="08715F96"/>
    <w:rsid w:val="0894B44D"/>
    <w:rsid w:val="0A22F23F"/>
    <w:rsid w:val="0C6FD97E"/>
    <w:rsid w:val="0DE9719A"/>
    <w:rsid w:val="0E2E6889"/>
    <w:rsid w:val="11D7CD1C"/>
    <w:rsid w:val="13429C53"/>
    <w:rsid w:val="1373CE1D"/>
    <w:rsid w:val="145FD88C"/>
    <w:rsid w:val="164E6FD5"/>
    <w:rsid w:val="16829453"/>
    <w:rsid w:val="16AB3E3F"/>
    <w:rsid w:val="16D9D49A"/>
    <w:rsid w:val="17AC41B1"/>
    <w:rsid w:val="19B18DD2"/>
    <w:rsid w:val="1A431171"/>
    <w:rsid w:val="1B501E49"/>
    <w:rsid w:val="1C51C214"/>
    <w:rsid w:val="1CA9280C"/>
    <w:rsid w:val="1CFB706B"/>
    <w:rsid w:val="1DED9275"/>
    <w:rsid w:val="1E784EE3"/>
    <w:rsid w:val="1F8D7B3A"/>
    <w:rsid w:val="21256A4F"/>
    <w:rsid w:val="2131CEB9"/>
    <w:rsid w:val="22E1B3D9"/>
    <w:rsid w:val="24DDD832"/>
    <w:rsid w:val="25828C22"/>
    <w:rsid w:val="25F25843"/>
    <w:rsid w:val="2A44F778"/>
    <w:rsid w:val="2A876E48"/>
    <w:rsid w:val="2AA62503"/>
    <w:rsid w:val="2C059DEF"/>
    <w:rsid w:val="2C6F6DC2"/>
    <w:rsid w:val="2DB7FF84"/>
    <w:rsid w:val="2DBCDFA2"/>
    <w:rsid w:val="2E58967D"/>
    <w:rsid w:val="2EA7A432"/>
    <w:rsid w:val="3067C09C"/>
    <w:rsid w:val="30F690B2"/>
    <w:rsid w:val="313B87A1"/>
    <w:rsid w:val="3311001B"/>
    <w:rsid w:val="33F5B9FB"/>
    <w:rsid w:val="37B63719"/>
    <w:rsid w:val="392A3C93"/>
    <w:rsid w:val="3992ECFB"/>
    <w:rsid w:val="3A4ECAEB"/>
    <w:rsid w:val="3ABD6063"/>
    <w:rsid w:val="3EB2DCF1"/>
    <w:rsid w:val="3F4064DC"/>
    <w:rsid w:val="3FFB3E13"/>
    <w:rsid w:val="403B08A1"/>
    <w:rsid w:val="4097CCE4"/>
    <w:rsid w:val="40B82D7F"/>
    <w:rsid w:val="42339D45"/>
    <w:rsid w:val="4319B678"/>
    <w:rsid w:val="43F82C87"/>
    <w:rsid w:val="44B1824A"/>
    <w:rsid w:val="477DF52F"/>
    <w:rsid w:val="47EAB18F"/>
    <w:rsid w:val="492E9851"/>
    <w:rsid w:val="49E0D46F"/>
    <w:rsid w:val="4AE1118F"/>
    <w:rsid w:val="4BCBBC25"/>
    <w:rsid w:val="4C8D6756"/>
    <w:rsid w:val="4C9EFBFC"/>
    <w:rsid w:val="4E5BD1A7"/>
    <w:rsid w:val="4F0623E4"/>
    <w:rsid w:val="4F1285EF"/>
    <w:rsid w:val="4FD4D2A8"/>
    <w:rsid w:val="52485380"/>
    <w:rsid w:val="5387B35E"/>
    <w:rsid w:val="53A388E0"/>
    <w:rsid w:val="5538A8D8"/>
    <w:rsid w:val="557F5CCA"/>
    <w:rsid w:val="5593078C"/>
    <w:rsid w:val="55D7AB35"/>
    <w:rsid w:val="5758DD90"/>
    <w:rsid w:val="58E7F95A"/>
    <w:rsid w:val="5A17FA2B"/>
    <w:rsid w:val="5CAFACDB"/>
    <w:rsid w:val="5FE33763"/>
    <w:rsid w:val="60701303"/>
    <w:rsid w:val="6248C307"/>
    <w:rsid w:val="62722881"/>
    <w:rsid w:val="64658F91"/>
    <w:rsid w:val="6565D25A"/>
    <w:rsid w:val="6779C40F"/>
    <w:rsid w:val="67E726E5"/>
    <w:rsid w:val="680D1A7B"/>
    <w:rsid w:val="6840E35C"/>
    <w:rsid w:val="687F1BB5"/>
    <w:rsid w:val="6A1AEC16"/>
    <w:rsid w:val="6D896DED"/>
    <w:rsid w:val="6F131775"/>
    <w:rsid w:val="70949B40"/>
    <w:rsid w:val="74A7B4BE"/>
    <w:rsid w:val="74E6B8F7"/>
    <w:rsid w:val="7883BDE5"/>
    <w:rsid w:val="7A32517C"/>
    <w:rsid w:val="7AE141EC"/>
    <w:rsid w:val="7B7918B2"/>
    <w:rsid w:val="7BD4CDC7"/>
    <w:rsid w:val="7C74AF10"/>
    <w:rsid w:val="7CD1ABE2"/>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B7"/>
    <w:rPr>
      <w:rFonts w:ascii="Times New Roman" w:eastAsia="Times New Roman" w:hAnsi="Times New Roman"/>
      <w:sz w:val="24"/>
      <w:szCs w:val="24"/>
    </w:rPr>
  </w:style>
  <w:style w:type="paragraph" w:styleId="Heading2">
    <w:name w:val="heading 2"/>
    <w:basedOn w:val="Normal"/>
    <w:next w:val="Normal"/>
    <w:link w:val="Heading2Char"/>
    <w:uiPriority w:val="99"/>
    <w:qFormat/>
    <w:rsid w:val="00BB7F53"/>
    <w:pPr>
      <w:keepNext/>
      <w:jc w:val="center"/>
      <w:outlineLvl w:val="1"/>
    </w:pPr>
    <w:rPr>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rsid w:val="00BB7F53"/>
    <w:rPr>
      <w:rFonts w:ascii="Times New Roman" w:eastAsia="Times New Roman" w:hAnsi="Times New Roman" w:cs="Times New Roman"/>
      <w:b/>
      <w:bCs/>
      <w:sz w:val="28"/>
      <w:szCs w:val="28"/>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3405BD"/>
    <w:pPr>
      <w:ind w:left="720"/>
      <w:contextualSpacing/>
    </w:pPr>
    <w:rPr>
      <w:lang w:val="x-none"/>
    </w:rPr>
  </w:style>
  <w:style w:type="paragraph" w:styleId="Header">
    <w:name w:val="header"/>
    <w:basedOn w:val="Normal"/>
    <w:link w:val="HeaderChar"/>
    <w:uiPriority w:val="99"/>
    <w:unhideWhenUsed/>
    <w:rsid w:val="003E4520"/>
    <w:pPr>
      <w:tabs>
        <w:tab w:val="center" w:pos="4153"/>
        <w:tab w:val="right" w:pos="8306"/>
      </w:tabs>
    </w:pPr>
  </w:style>
  <w:style w:type="character" w:customStyle="1" w:styleId="HeaderChar">
    <w:name w:val="Header Char"/>
    <w:link w:val="Header"/>
    <w:uiPriority w:val="99"/>
    <w:rsid w:val="003E4520"/>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E4520"/>
    <w:pPr>
      <w:tabs>
        <w:tab w:val="center" w:pos="4153"/>
        <w:tab w:val="right" w:pos="8306"/>
      </w:tabs>
    </w:pPr>
  </w:style>
  <w:style w:type="character" w:customStyle="1" w:styleId="FooterChar">
    <w:name w:val="Footer Char"/>
    <w:link w:val="Footer"/>
    <w:uiPriority w:val="99"/>
    <w:rsid w:val="003E4520"/>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3E4520"/>
    <w:rPr>
      <w:rFonts w:ascii="Tahoma" w:hAnsi="Tahoma" w:cs="Tahoma"/>
      <w:sz w:val="16"/>
      <w:szCs w:val="16"/>
    </w:rPr>
  </w:style>
  <w:style w:type="character" w:customStyle="1" w:styleId="BalloonTextChar">
    <w:name w:val="Balloon Text Char"/>
    <w:link w:val="BalloonText"/>
    <w:uiPriority w:val="99"/>
    <w:semiHidden/>
    <w:rsid w:val="003E4520"/>
    <w:rPr>
      <w:rFonts w:ascii="Tahoma" w:eastAsia="Times New Roman" w:hAnsi="Tahoma" w:cs="Tahoma"/>
      <w:sz w:val="16"/>
      <w:szCs w:val="16"/>
      <w:lang w:eastAsia="lv-LV"/>
    </w:rPr>
  </w:style>
  <w:style w:type="paragraph" w:customStyle="1" w:styleId="Default">
    <w:name w:val="Default"/>
    <w:rsid w:val="00B11607"/>
    <w:pPr>
      <w:autoSpaceDE w:val="0"/>
      <w:autoSpaceDN w:val="0"/>
      <w:adjustRightInd w:val="0"/>
    </w:pPr>
    <w:rPr>
      <w:rFonts w:ascii="Times New Roman" w:eastAsia="Times New Roman" w:hAnsi="Times New Roman"/>
      <w:color w:val="000000"/>
      <w:sz w:val="24"/>
      <w:szCs w:val="24"/>
      <w:lang w:val="en-US"/>
    </w:rPr>
  </w:style>
  <w:style w:type="character" w:styleId="Hyperlink">
    <w:name w:val="Hyperlink"/>
    <w:uiPriority w:val="99"/>
    <w:rsid w:val="00ED3A73"/>
    <w:rPr>
      <w:rFonts w:cs="Times New Roman"/>
      <w:color w:val="0000FF"/>
      <w:u w:val="single"/>
    </w:rPr>
  </w:style>
  <w:style w:type="paragraph" w:styleId="CommentText">
    <w:name w:val="annotation text"/>
    <w:basedOn w:val="Normal"/>
    <w:link w:val="CommentTextChar"/>
    <w:uiPriority w:val="99"/>
    <w:semiHidden/>
    <w:rsid w:val="00ED3A73"/>
    <w:rPr>
      <w:sz w:val="20"/>
      <w:szCs w:val="20"/>
      <w:lang w:val="en-GB" w:eastAsia="en-US"/>
    </w:rPr>
  </w:style>
  <w:style w:type="character" w:customStyle="1" w:styleId="CommentTextChar">
    <w:name w:val="Comment Text Char"/>
    <w:link w:val="CommentText"/>
    <w:uiPriority w:val="99"/>
    <w:semiHidden/>
    <w:rsid w:val="00ED3A73"/>
    <w:rPr>
      <w:rFonts w:ascii="Times New Roman" w:eastAsia="Times New Roman" w:hAnsi="Times New Roman" w:cs="Times New Roman"/>
      <w:sz w:val="20"/>
      <w:szCs w:val="20"/>
      <w:lang w:val="en-GB"/>
    </w:rPr>
  </w:style>
  <w:style w:type="character" w:styleId="CommentReference">
    <w:name w:val="annotation reference"/>
    <w:uiPriority w:val="99"/>
    <w:unhideWhenUsed/>
    <w:rsid w:val="00BA402B"/>
    <w:rPr>
      <w:sz w:val="16"/>
      <w:szCs w:val="16"/>
    </w:rPr>
  </w:style>
  <w:style w:type="paragraph" w:styleId="CommentSubject">
    <w:name w:val="annotation subject"/>
    <w:basedOn w:val="CommentText"/>
    <w:next w:val="CommentText"/>
    <w:link w:val="CommentSubjectChar"/>
    <w:uiPriority w:val="99"/>
    <w:semiHidden/>
    <w:unhideWhenUsed/>
    <w:rsid w:val="00BA402B"/>
    <w:rPr>
      <w:b/>
      <w:bCs/>
      <w:lang w:val="lv-LV" w:eastAsia="lv-LV"/>
    </w:rPr>
  </w:style>
  <w:style w:type="character" w:customStyle="1" w:styleId="CommentSubjectChar">
    <w:name w:val="Comment Subject Char"/>
    <w:link w:val="CommentSubject"/>
    <w:uiPriority w:val="99"/>
    <w:semiHidden/>
    <w:rsid w:val="00BA402B"/>
    <w:rPr>
      <w:rFonts w:ascii="Times New Roman" w:eastAsia="Times New Roman" w:hAnsi="Times New Roman" w:cs="Times New Roman"/>
      <w:b/>
      <w:bCs/>
      <w:sz w:val="20"/>
      <w:szCs w:val="20"/>
      <w:lang w:val="en-GB" w:eastAsia="lv-LV"/>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Char, Char"/>
    <w:basedOn w:val="Normal"/>
    <w:link w:val="FootnoteTextChar"/>
    <w:uiPriority w:val="99"/>
    <w:unhideWhenUsed/>
    <w:qFormat/>
    <w:rsid w:val="00BC244E"/>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
    <w:link w:val="FootnoteText"/>
    <w:uiPriority w:val="99"/>
    <w:rsid w:val="00BC244E"/>
    <w:rPr>
      <w:rFonts w:ascii="Times New Roman" w:eastAsia="Times New Roman" w:hAnsi="Times New Roman" w:cs="Times New Roman"/>
      <w:sz w:val="20"/>
      <w:szCs w:val="20"/>
      <w:lang w:eastAsia="lv-LV"/>
    </w:rPr>
  </w:style>
  <w:style w:type="character" w:styleId="FootnoteReference">
    <w:name w:val="footnote reference"/>
    <w:aliases w:val="Footnote Reference Number,ftref,Footnote symbol,Footnote Refernece,SUPERS,Footnote Reference Superscript,BVI fnr,Footnote symboFußnotenzeichen,Footnote sign,Footnote Reference text,Footnote reference number,note TESI,fr,Times 10 Point"/>
    <w:link w:val="CharCharCharChar"/>
    <w:uiPriority w:val="99"/>
    <w:unhideWhenUsed/>
    <w:qFormat/>
    <w:rsid w:val="00BC244E"/>
    <w:rPr>
      <w:vertAlign w:val="superscript"/>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4108A7"/>
    <w:rPr>
      <w:rFonts w:ascii="Times New Roman" w:eastAsia="Times New Roman" w:hAnsi="Times New Roman" w:cs="Times New Roman"/>
      <w:sz w:val="24"/>
      <w:szCs w:val="24"/>
      <w:lang w:eastAsia="lv-LV"/>
    </w:rPr>
  </w:style>
  <w:style w:type="paragraph" w:styleId="BodyText">
    <w:name w:val="Body Text"/>
    <w:basedOn w:val="Normal"/>
    <w:link w:val="BodyTextChar"/>
    <w:rsid w:val="004108A7"/>
    <w:pPr>
      <w:suppressAutoHyphens/>
      <w:spacing w:after="120"/>
      <w:ind w:firstLine="567"/>
      <w:jc w:val="both"/>
    </w:pPr>
    <w:rPr>
      <w:lang w:val="en-US" w:eastAsia="ar-SA" w:bidi="en-US"/>
    </w:rPr>
  </w:style>
  <w:style w:type="character" w:customStyle="1" w:styleId="BodyTextChar">
    <w:name w:val="Body Text Char"/>
    <w:link w:val="BodyText"/>
    <w:rsid w:val="004108A7"/>
    <w:rPr>
      <w:rFonts w:ascii="Times New Roman" w:eastAsia="Times New Roman" w:hAnsi="Times New Roman" w:cs="Times New Roman"/>
      <w:sz w:val="24"/>
      <w:szCs w:val="24"/>
      <w:lang w:val="en-US" w:eastAsia="ar-SA" w:bidi="en-US"/>
    </w:rPr>
  </w:style>
  <w:style w:type="paragraph" w:styleId="NoSpacing">
    <w:name w:val="No Spacing"/>
    <w:aliases w:val="Normal1,No Spacing1,Parastais"/>
    <w:link w:val="NoSpacingChar"/>
    <w:qFormat/>
    <w:rsid w:val="009D4AFC"/>
    <w:rPr>
      <w:sz w:val="22"/>
      <w:szCs w:val="22"/>
      <w:lang w:eastAsia="en-US"/>
    </w:rPr>
  </w:style>
  <w:style w:type="character" w:customStyle="1" w:styleId="NoSpacingChar">
    <w:name w:val="No Spacing Char"/>
    <w:aliases w:val="Normal1 Char,No Spacing1 Char,Parastais Char"/>
    <w:link w:val="NoSpacing"/>
    <w:uiPriority w:val="1"/>
    <w:rsid w:val="009D4AFC"/>
    <w:rPr>
      <w:sz w:val="22"/>
      <w:szCs w:val="22"/>
      <w:lang w:val="lv-LV" w:eastAsia="en-US" w:bidi="ar-SA"/>
    </w:rPr>
  </w:style>
  <w:style w:type="character" w:customStyle="1" w:styleId="apple-converted-space">
    <w:name w:val="apple-converted-space"/>
    <w:basedOn w:val="DefaultParagraphFont"/>
    <w:rsid w:val="00F93781"/>
  </w:style>
  <w:style w:type="paragraph" w:customStyle="1" w:styleId="naisf">
    <w:name w:val="naisf"/>
    <w:basedOn w:val="Normal"/>
    <w:rsid w:val="00F93781"/>
    <w:pPr>
      <w:suppressAutoHyphens/>
      <w:autoSpaceDN w:val="0"/>
      <w:spacing w:before="46" w:after="46"/>
      <w:ind w:firstLine="229"/>
      <w:jc w:val="both"/>
      <w:textAlignment w:val="baseline"/>
    </w:pPr>
  </w:style>
  <w:style w:type="paragraph" w:styleId="NormalWeb">
    <w:name w:val="Normal (Web)"/>
    <w:basedOn w:val="Normal"/>
    <w:uiPriority w:val="99"/>
    <w:unhideWhenUsed/>
    <w:rsid w:val="00DE7D0B"/>
    <w:pPr>
      <w:spacing w:before="100" w:beforeAutospacing="1" w:after="100" w:afterAutospacing="1"/>
    </w:pPr>
  </w:style>
  <w:style w:type="character" w:styleId="Strong">
    <w:name w:val="Strong"/>
    <w:uiPriority w:val="22"/>
    <w:qFormat/>
    <w:rsid w:val="00C11EB9"/>
    <w:rPr>
      <w:b/>
      <w:bCs/>
    </w:rPr>
  </w:style>
  <w:style w:type="character" w:customStyle="1" w:styleId="st">
    <w:name w:val="st"/>
    <w:basedOn w:val="DefaultParagraphFont"/>
    <w:rsid w:val="00BF70E7"/>
  </w:style>
  <w:style w:type="paragraph" w:customStyle="1" w:styleId="naiskr">
    <w:name w:val="naiskr"/>
    <w:basedOn w:val="Normal"/>
    <w:rsid w:val="009D0CB4"/>
    <w:pPr>
      <w:spacing w:before="100" w:beforeAutospacing="1" w:after="100" w:afterAutospacing="1"/>
    </w:pPr>
    <w:rPr>
      <w:rFonts w:eastAsia="Arial Unicode MS"/>
      <w:lang w:val="en-GB" w:eastAsia="en-US"/>
    </w:rPr>
  </w:style>
  <w:style w:type="paragraph" w:customStyle="1" w:styleId="xmsofootnotetext">
    <w:name w:val="x_msofootnotetext"/>
    <w:basedOn w:val="Normal"/>
    <w:rsid w:val="000C0AB2"/>
    <w:pPr>
      <w:autoSpaceDN w:val="0"/>
      <w:spacing w:before="100" w:after="100"/>
    </w:pPr>
  </w:style>
  <w:style w:type="paragraph" w:customStyle="1" w:styleId="CharCharCharChar">
    <w:name w:val="Char Char Char Char"/>
    <w:aliases w:val="Char2"/>
    <w:basedOn w:val="Normal"/>
    <w:next w:val="Normal"/>
    <w:link w:val="FootnoteReference"/>
    <w:uiPriority w:val="99"/>
    <w:rsid w:val="00E43B34"/>
    <w:pPr>
      <w:spacing w:after="160" w:line="240" w:lineRule="exact"/>
      <w:jc w:val="both"/>
      <w:textAlignment w:val="baseline"/>
    </w:pPr>
    <w:rPr>
      <w:rFonts w:ascii="Calibri" w:eastAsia="Calibri" w:hAnsi="Calibri"/>
      <w:sz w:val="22"/>
      <w:szCs w:val="22"/>
      <w:vertAlign w:val="superscript"/>
      <w:lang w:eastAsia="en-US"/>
    </w:rPr>
  </w:style>
  <w:style w:type="paragraph" w:customStyle="1" w:styleId="mt-translation1">
    <w:name w:val="mt-translation1"/>
    <w:basedOn w:val="Normal"/>
    <w:rsid w:val="00E57616"/>
    <w:rPr>
      <w:rFonts w:ascii="Segoe UI" w:hAnsi="Segoe UI" w:cs="Segoe UI"/>
      <w:sz w:val="22"/>
      <w:szCs w:val="22"/>
    </w:rPr>
  </w:style>
  <w:style w:type="paragraph" w:styleId="HTMLPreformatted">
    <w:name w:val="HTML Preformatted"/>
    <w:basedOn w:val="Normal"/>
    <w:link w:val="HTMLPreformattedChar"/>
    <w:uiPriority w:val="99"/>
    <w:unhideWhenUsed/>
    <w:rsid w:val="00323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323526"/>
    <w:rPr>
      <w:rFonts w:ascii="Courier New" w:eastAsia="Times New Roman" w:hAnsi="Courier New" w:cs="Courier New"/>
      <w:sz w:val="20"/>
      <w:szCs w:val="20"/>
      <w:lang w:eastAsia="lv-LV"/>
    </w:rPr>
  </w:style>
  <w:style w:type="table" w:styleId="TableGrid">
    <w:name w:val="Table Grid"/>
    <w:basedOn w:val="TableNormal"/>
    <w:uiPriority w:val="59"/>
    <w:unhideWhenUsed/>
    <w:rsid w:val="00AB2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A3040"/>
    <w:rPr>
      <w:rFonts w:ascii="Times New Roman" w:eastAsia="Times New Roman" w:hAnsi="Times New Roman"/>
      <w:sz w:val="24"/>
      <w:szCs w:val="24"/>
    </w:rPr>
  </w:style>
  <w:style w:type="paragraph" w:customStyle="1" w:styleId="xmsonormal">
    <w:name w:val="x_msonormal"/>
    <w:basedOn w:val="Normal"/>
    <w:rsid w:val="009D702F"/>
    <w:pPr>
      <w:spacing w:before="100" w:beforeAutospacing="1" w:after="100" w:afterAutospacing="1"/>
    </w:pPr>
  </w:style>
  <w:style w:type="paragraph" w:customStyle="1" w:styleId="xmsolistparagraph">
    <w:name w:val="x_msolistparagraph"/>
    <w:basedOn w:val="Normal"/>
    <w:rsid w:val="00123A1A"/>
    <w:pPr>
      <w:spacing w:before="100" w:beforeAutospacing="1" w:after="100" w:afterAutospacing="1"/>
    </w:pPr>
  </w:style>
  <w:style w:type="character" w:customStyle="1" w:styleId="mark8xuwcog0o">
    <w:name w:val="mark8xuwcog0o"/>
    <w:rsid w:val="00123A1A"/>
  </w:style>
  <w:style w:type="character" w:customStyle="1" w:styleId="mark9gkgbq74o">
    <w:name w:val="mark9gkgbq74o"/>
    <w:rsid w:val="004B3CE5"/>
  </w:style>
  <w:style w:type="character" w:styleId="Emphasis">
    <w:name w:val="Emphasis"/>
    <w:basedOn w:val="DefaultParagraphFont"/>
    <w:uiPriority w:val="20"/>
    <w:qFormat/>
    <w:rsid w:val="008520E6"/>
    <w:rPr>
      <w:i/>
      <w:iCs/>
    </w:rPr>
  </w:style>
  <w:style w:type="paragraph" w:customStyle="1" w:styleId="justifyfull">
    <w:name w:val="justifyfull"/>
    <w:basedOn w:val="Normal"/>
    <w:rsid w:val="00601D7A"/>
    <w:pPr>
      <w:spacing w:before="100" w:beforeAutospacing="1" w:after="100" w:afterAutospacing="1"/>
    </w:pPr>
  </w:style>
  <w:style w:type="paragraph" w:customStyle="1" w:styleId="xxmsonormal">
    <w:name w:val="x_x_msonormal"/>
    <w:basedOn w:val="Normal"/>
    <w:rsid w:val="008D1B7D"/>
    <w:pPr>
      <w:spacing w:before="100" w:beforeAutospacing="1" w:after="100" w:afterAutospacing="1"/>
    </w:p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8D1B7D"/>
    <w:pPr>
      <w:spacing w:after="160" w:line="240" w:lineRule="exact"/>
      <w:jc w:val="both"/>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8013D"/>
  </w:style>
  <w:style w:type="character" w:customStyle="1" w:styleId="eop">
    <w:name w:val="eop"/>
    <w:basedOn w:val="DefaultParagraphFont"/>
    <w:rsid w:val="0088013D"/>
  </w:style>
  <w:style w:type="character" w:customStyle="1" w:styleId="fontstyle01">
    <w:name w:val="fontstyle01"/>
    <w:basedOn w:val="DefaultParagraphFont"/>
    <w:rsid w:val="00464E58"/>
    <w:rPr>
      <w:rFonts w:ascii="Marianne-Light" w:hAnsi="Marianne-Light" w:hint="default"/>
      <w:b w:val="0"/>
      <w:bCs w:val="0"/>
      <w:i w:val="0"/>
      <w:iCs w:val="0"/>
      <w:color w:val="24356F"/>
      <w:sz w:val="24"/>
      <w:szCs w:val="24"/>
    </w:rPr>
  </w:style>
  <w:style w:type="character" w:customStyle="1" w:styleId="fontstyle21">
    <w:name w:val="fontstyle21"/>
    <w:basedOn w:val="DefaultParagraphFont"/>
    <w:rsid w:val="005E7DEA"/>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8930">
      <w:bodyDiv w:val="1"/>
      <w:marLeft w:val="0"/>
      <w:marRight w:val="0"/>
      <w:marTop w:val="0"/>
      <w:marBottom w:val="0"/>
      <w:divBdr>
        <w:top w:val="none" w:sz="0" w:space="0" w:color="auto"/>
        <w:left w:val="none" w:sz="0" w:space="0" w:color="auto"/>
        <w:bottom w:val="none" w:sz="0" w:space="0" w:color="auto"/>
        <w:right w:val="none" w:sz="0" w:space="0" w:color="auto"/>
      </w:divBdr>
    </w:div>
    <w:div w:id="50033966">
      <w:bodyDiv w:val="1"/>
      <w:marLeft w:val="0"/>
      <w:marRight w:val="0"/>
      <w:marTop w:val="0"/>
      <w:marBottom w:val="0"/>
      <w:divBdr>
        <w:top w:val="none" w:sz="0" w:space="0" w:color="auto"/>
        <w:left w:val="none" w:sz="0" w:space="0" w:color="auto"/>
        <w:bottom w:val="none" w:sz="0" w:space="0" w:color="auto"/>
        <w:right w:val="none" w:sz="0" w:space="0" w:color="auto"/>
      </w:divBdr>
    </w:div>
    <w:div w:id="55514738">
      <w:bodyDiv w:val="1"/>
      <w:marLeft w:val="0"/>
      <w:marRight w:val="0"/>
      <w:marTop w:val="0"/>
      <w:marBottom w:val="0"/>
      <w:divBdr>
        <w:top w:val="none" w:sz="0" w:space="0" w:color="auto"/>
        <w:left w:val="none" w:sz="0" w:space="0" w:color="auto"/>
        <w:bottom w:val="none" w:sz="0" w:space="0" w:color="auto"/>
        <w:right w:val="none" w:sz="0" w:space="0" w:color="auto"/>
      </w:divBdr>
    </w:div>
    <w:div w:id="215973037">
      <w:bodyDiv w:val="1"/>
      <w:marLeft w:val="0"/>
      <w:marRight w:val="0"/>
      <w:marTop w:val="0"/>
      <w:marBottom w:val="0"/>
      <w:divBdr>
        <w:top w:val="none" w:sz="0" w:space="0" w:color="auto"/>
        <w:left w:val="none" w:sz="0" w:space="0" w:color="auto"/>
        <w:bottom w:val="none" w:sz="0" w:space="0" w:color="auto"/>
        <w:right w:val="none" w:sz="0" w:space="0" w:color="auto"/>
      </w:divBdr>
    </w:div>
    <w:div w:id="309217534">
      <w:bodyDiv w:val="1"/>
      <w:marLeft w:val="0"/>
      <w:marRight w:val="0"/>
      <w:marTop w:val="0"/>
      <w:marBottom w:val="0"/>
      <w:divBdr>
        <w:top w:val="none" w:sz="0" w:space="0" w:color="auto"/>
        <w:left w:val="none" w:sz="0" w:space="0" w:color="auto"/>
        <w:bottom w:val="none" w:sz="0" w:space="0" w:color="auto"/>
        <w:right w:val="none" w:sz="0" w:space="0" w:color="auto"/>
      </w:divBdr>
    </w:div>
    <w:div w:id="419183120">
      <w:bodyDiv w:val="1"/>
      <w:marLeft w:val="0"/>
      <w:marRight w:val="0"/>
      <w:marTop w:val="0"/>
      <w:marBottom w:val="0"/>
      <w:divBdr>
        <w:top w:val="none" w:sz="0" w:space="0" w:color="auto"/>
        <w:left w:val="none" w:sz="0" w:space="0" w:color="auto"/>
        <w:bottom w:val="none" w:sz="0" w:space="0" w:color="auto"/>
        <w:right w:val="none" w:sz="0" w:space="0" w:color="auto"/>
      </w:divBdr>
    </w:div>
    <w:div w:id="421032585">
      <w:bodyDiv w:val="1"/>
      <w:marLeft w:val="0"/>
      <w:marRight w:val="0"/>
      <w:marTop w:val="0"/>
      <w:marBottom w:val="0"/>
      <w:divBdr>
        <w:top w:val="none" w:sz="0" w:space="0" w:color="auto"/>
        <w:left w:val="none" w:sz="0" w:space="0" w:color="auto"/>
        <w:bottom w:val="none" w:sz="0" w:space="0" w:color="auto"/>
        <w:right w:val="none" w:sz="0" w:space="0" w:color="auto"/>
      </w:divBdr>
    </w:div>
    <w:div w:id="534344305">
      <w:bodyDiv w:val="1"/>
      <w:marLeft w:val="0"/>
      <w:marRight w:val="0"/>
      <w:marTop w:val="0"/>
      <w:marBottom w:val="0"/>
      <w:divBdr>
        <w:top w:val="none" w:sz="0" w:space="0" w:color="auto"/>
        <w:left w:val="none" w:sz="0" w:space="0" w:color="auto"/>
        <w:bottom w:val="none" w:sz="0" w:space="0" w:color="auto"/>
        <w:right w:val="none" w:sz="0" w:space="0" w:color="auto"/>
      </w:divBdr>
    </w:div>
    <w:div w:id="610362609">
      <w:bodyDiv w:val="1"/>
      <w:marLeft w:val="0"/>
      <w:marRight w:val="0"/>
      <w:marTop w:val="0"/>
      <w:marBottom w:val="0"/>
      <w:divBdr>
        <w:top w:val="none" w:sz="0" w:space="0" w:color="auto"/>
        <w:left w:val="none" w:sz="0" w:space="0" w:color="auto"/>
        <w:bottom w:val="none" w:sz="0" w:space="0" w:color="auto"/>
        <w:right w:val="none" w:sz="0" w:space="0" w:color="auto"/>
      </w:divBdr>
    </w:div>
    <w:div w:id="740522634">
      <w:bodyDiv w:val="1"/>
      <w:marLeft w:val="0"/>
      <w:marRight w:val="0"/>
      <w:marTop w:val="0"/>
      <w:marBottom w:val="0"/>
      <w:divBdr>
        <w:top w:val="none" w:sz="0" w:space="0" w:color="auto"/>
        <w:left w:val="none" w:sz="0" w:space="0" w:color="auto"/>
        <w:bottom w:val="none" w:sz="0" w:space="0" w:color="auto"/>
        <w:right w:val="none" w:sz="0" w:space="0" w:color="auto"/>
      </w:divBdr>
    </w:div>
    <w:div w:id="927274378">
      <w:bodyDiv w:val="1"/>
      <w:marLeft w:val="0"/>
      <w:marRight w:val="0"/>
      <w:marTop w:val="0"/>
      <w:marBottom w:val="0"/>
      <w:divBdr>
        <w:top w:val="none" w:sz="0" w:space="0" w:color="auto"/>
        <w:left w:val="none" w:sz="0" w:space="0" w:color="auto"/>
        <w:bottom w:val="none" w:sz="0" w:space="0" w:color="auto"/>
        <w:right w:val="none" w:sz="0" w:space="0" w:color="auto"/>
      </w:divBdr>
    </w:div>
    <w:div w:id="928394031">
      <w:bodyDiv w:val="1"/>
      <w:marLeft w:val="0"/>
      <w:marRight w:val="0"/>
      <w:marTop w:val="0"/>
      <w:marBottom w:val="0"/>
      <w:divBdr>
        <w:top w:val="none" w:sz="0" w:space="0" w:color="auto"/>
        <w:left w:val="none" w:sz="0" w:space="0" w:color="auto"/>
        <w:bottom w:val="none" w:sz="0" w:space="0" w:color="auto"/>
        <w:right w:val="none" w:sz="0" w:space="0" w:color="auto"/>
      </w:divBdr>
    </w:div>
    <w:div w:id="963270552">
      <w:bodyDiv w:val="1"/>
      <w:marLeft w:val="0"/>
      <w:marRight w:val="0"/>
      <w:marTop w:val="0"/>
      <w:marBottom w:val="0"/>
      <w:divBdr>
        <w:top w:val="none" w:sz="0" w:space="0" w:color="auto"/>
        <w:left w:val="none" w:sz="0" w:space="0" w:color="auto"/>
        <w:bottom w:val="none" w:sz="0" w:space="0" w:color="auto"/>
        <w:right w:val="none" w:sz="0" w:space="0" w:color="auto"/>
      </w:divBdr>
      <w:divsChild>
        <w:div w:id="1322002349">
          <w:marLeft w:val="0"/>
          <w:marRight w:val="0"/>
          <w:marTop w:val="0"/>
          <w:marBottom w:val="0"/>
          <w:divBdr>
            <w:top w:val="none" w:sz="0" w:space="0" w:color="auto"/>
            <w:left w:val="none" w:sz="0" w:space="0" w:color="auto"/>
            <w:bottom w:val="none" w:sz="0" w:space="0" w:color="auto"/>
            <w:right w:val="none" w:sz="0" w:space="0" w:color="auto"/>
          </w:divBdr>
        </w:div>
      </w:divsChild>
    </w:div>
    <w:div w:id="965743219">
      <w:bodyDiv w:val="1"/>
      <w:marLeft w:val="0"/>
      <w:marRight w:val="0"/>
      <w:marTop w:val="0"/>
      <w:marBottom w:val="0"/>
      <w:divBdr>
        <w:top w:val="none" w:sz="0" w:space="0" w:color="auto"/>
        <w:left w:val="none" w:sz="0" w:space="0" w:color="auto"/>
        <w:bottom w:val="none" w:sz="0" w:space="0" w:color="auto"/>
        <w:right w:val="none" w:sz="0" w:space="0" w:color="auto"/>
      </w:divBdr>
      <w:divsChild>
        <w:div w:id="1502769869">
          <w:marLeft w:val="0"/>
          <w:marRight w:val="0"/>
          <w:marTop w:val="0"/>
          <w:marBottom w:val="0"/>
          <w:divBdr>
            <w:top w:val="none" w:sz="0" w:space="0" w:color="auto"/>
            <w:left w:val="none" w:sz="0" w:space="0" w:color="auto"/>
            <w:bottom w:val="none" w:sz="0" w:space="0" w:color="auto"/>
            <w:right w:val="none" w:sz="0" w:space="0" w:color="auto"/>
          </w:divBdr>
          <w:divsChild>
            <w:div w:id="294413328">
              <w:marLeft w:val="0"/>
              <w:marRight w:val="0"/>
              <w:marTop w:val="0"/>
              <w:marBottom w:val="0"/>
              <w:divBdr>
                <w:top w:val="none" w:sz="0" w:space="0" w:color="auto"/>
                <w:left w:val="none" w:sz="0" w:space="0" w:color="auto"/>
                <w:bottom w:val="none" w:sz="0" w:space="0" w:color="auto"/>
                <w:right w:val="none" w:sz="0" w:space="0" w:color="auto"/>
              </w:divBdr>
              <w:divsChild>
                <w:div w:id="261647475">
                  <w:marLeft w:val="0"/>
                  <w:marRight w:val="0"/>
                  <w:marTop w:val="0"/>
                  <w:marBottom w:val="0"/>
                  <w:divBdr>
                    <w:top w:val="none" w:sz="0" w:space="0" w:color="auto"/>
                    <w:left w:val="none" w:sz="0" w:space="0" w:color="auto"/>
                    <w:bottom w:val="none" w:sz="0" w:space="0" w:color="auto"/>
                    <w:right w:val="none" w:sz="0" w:space="0" w:color="auto"/>
                  </w:divBdr>
                  <w:divsChild>
                    <w:div w:id="1717313909">
                      <w:marLeft w:val="0"/>
                      <w:marRight w:val="0"/>
                      <w:marTop w:val="0"/>
                      <w:marBottom w:val="0"/>
                      <w:divBdr>
                        <w:top w:val="none" w:sz="0" w:space="0" w:color="auto"/>
                        <w:left w:val="none" w:sz="0" w:space="0" w:color="auto"/>
                        <w:bottom w:val="none" w:sz="0" w:space="0" w:color="auto"/>
                        <w:right w:val="none" w:sz="0" w:space="0" w:color="auto"/>
                      </w:divBdr>
                      <w:divsChild>
                        <w:div w:id="1536187384">
                          <w:marLeft w:val="0"/>
                          <w:marRight w:val="0"/>
                          <w:marTop w:val="0"/>
                          <w:marBottom w:val="0"/>
                          <w:divBdr>
                            <w:top w:val="none" w:sz="0" w:space="0" w:color="auto"/>
                            <w:left w:val="none" w:sz="0" w:space="0" w:color="auto"/>
                            <w:bottom w:val="none" w:sz="0" w:space="0" w:color="auto"/>
                            <w:right w:val="none" w:sz="0" w:space="0" w:color="auto"/>
                          </w:divBdr>
                          <w:divsChild>
                            <w:div w:id="29494489">
                              <w:marLeft w:val="0"/>
                              <w:marRight w:val="0"/>
                              <w:marTop w:val="480"/>
                              <w:marBottom w:val="240"/>
                              <w:divBdr>
                                <w:top w:val="none" w:sz="0" w:space="0" w:color="auto"/>
                                <w:left w:val="none" w:sz="0" w:space="0" w:color="auto"/>
                                <w:bottom w:val="none" w:sz="0" w:space="0" w:color="auto"/>
                                <w:right w:val="none" w:sz="0" w:space="0" w:color="auto"/>
                              </w:divBdr>
                            </w:div>
                            <w:div w:id="176129328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407867">
      <w:bodyDiv w:val="1"/>
      <w:marLeft w:val="0"/>
      <w:marRight w:val="0"/>
      <w:marTop w:val="0"/>
      <w:marBottom w:val="0"/>
      <w:divBdr>
        <w:top w:val="none" w:sz="0" w:space="0" w:color="auto"/>
        <w:left w:val="none" w:sz="0" w:space="0" w:color="auto"/>
        <w:bottom w:val="none" w:sz="0" w:space="0" w:color="auto"/>
        <w:right w:val="none" w:sz="0" w:space="0" w:color="auto"/>
      </w:divBdr>
    </w:div>
    <w:div w:id="1107771704">
      <w:bodyDiv w:val="1"/>
      <w:marLeft w:val="0"/>
      <w:marRight w:val="0"/>
      <w:marTop w:val="0"/>
      <w:marBottom w:val="0"/>
      <w:divBdr>
        <w:top w:val="none" w:sz="0" w:space="0" w:color="auto"/>
        <w:left w:val="none" w:sz="0" w:space="0" w:color="auto"/>
        <w:bottom w:val="none" w:sz="0" w:space="0" w:color="auto"/>
        <w:right w:val="none" w:sz="0" w:space="0" w:color="auto"/>
      </w:divBdr>
    </w:div>
    <w:div w:id="1313947940">
      <w:bodyDiv w:val="1"/>
      <w:marLeft w:val="0"/>
      <w:marRight w:val="0"/>
      <w:marTop w:val="0"/>
      <w:marBottom w:val="0"/>
      <w:divBdr>
        <w:top w:val="none" w:sz="0" w:space="0" w:color="auto"/>
        <w:left w:val="none" w:sz="0" w:space="0" w:color="auto"/>
        <w:bottom w:val="none" w:sz="0" w:space="0" w:color="auto"/>
        <w:right w:val="none" w:sz="0" w:space="0" w:color="auto"/>
      </w:divBdr>
    </w:div>
    <w:div w:id="1427652377">
      <w:bodyDiv w:val="1"/>
      <w:marLeft w:val="0"/>
      <w:marRight w:val="0"/>
      <w:marTop w:val="0"/>
      <w:marBottom w:val="0"/>
      <w:divBdr>
        <w:top w:val="none" w:sz="0" w:space="0" w:color="auto"/>
        <w:left w:val="none" w:sz="0" w:space="0" w:color="auto"/>
        <w:bottom w:val="none" w:sz="0" w:space="0" w:color="auto"/>
        <w:right w:val="none" w:sz="0" w:space="0" w:color="auto"/>
      </w:divBdr>
    </w:div>
    <w:div w:id="1508902073">
      <w:bodyDiv w:val="1"/>
      <w:marLeft w:val="0"/>
      <w:marRight w:val="0"/>
      <w:marTop w:val="0"/>
      <w:marBottom w:val="0"/>
      <w:divBdr>
        <w:top w:val="none" w:sz="0" w:space="0" w:color="auto"/>
        <w:left w:val="none" w:sz="0" w:space="0" w:color="auto"/>
        <w:bottom w:val="none" w:sz="0" w:space="0" w:color="auto"/>
        <w:right w:val="none" w:sz="0" w:space="0" w:color="auto"/>
      </w:divBdr>
      <w:divsChild>
        <w:div w:id="2128041028">
          <w:marLeft w:val="0"/>
          <w:marRight w:val="0"/>
          <w:marTop w:val="0"/>
          <w:marBottom w:val="0"/>
          <w:divBdr>
            <w:top w:val="none" w:sz="0" w:space="0" w:color="auto"/>
            <w:left w:val="none" w:sz="0" w:space="0" w:color="auto"/>
            <w:bottom w:val="none" w:sz="0" w:space="0" w:color="auto"/>
            <w:right w:val="none" w:sz="0" w:space="0" w:color="auto"/>
          </w:divBdr>
        </w:div>
      </w:divsChild>
    </w:div>
    <w:div w:id="1522931425">
      <w:bodyDiv w:val="1"/>
      <w:marLeft w:val="0"/>
      <w:marRight w:val="0"/>
      <w:marTop w:val="0"/>
      <w:marBottom w:val="0"/>
      <w:divBdr>
        <w:top w:val="none" w:sz="0" w:space="0" w:color="auto"/>
        <w:left w:val="none" w:sz="0" w:space="0" w:color="auto"/>
        <w:bottom w:val="none" w:sz="0" w:space="0" w:color="auto"/>
        <w:right w:val="none" w:sz="0" w:space="0" w:color="auto"/>
      </w:divBdr>
    </w:div>
    <w:div w:id="1551528008">
      <w:bodyDiv w:val="1"/>
      <w:marLeft w:val="0"/>
      <w:marRight w:val="0"/>
      <w:marTop w:val="0"/>
      <w:marBottom w:val="0"/>
      <w:divBdr>
        <w:top w:val="none" w:sz="0" w:space="0" w:color="auto"/>
        <w:left w:val="none" w:sz="0" w:space="0" w:color="auto"/>
        <w:bottom w:val="none" w:sz="0" w:space="0" w:color="auto"/>
        <w:right w:val="none" w:sz="0" w:space="0" w:color="auto"/>
      </w:divBdr>
      <w:divsChild>
        <w:div w:id="779832915">
          <w:marLeft w:val="0"/>
          <w:marRight w:val="0"/>
          <w:marTop w:val="0"/>
          <w:marBottom w:val="0"/>
          <w:divBdr>
            <w:top w:val="none" w:sz="0" w:space="0" w:color="auto"/>
            <w:left w:val="none" w:sz="0" w:space="0" w:color="auto"/>
            <w:bottom w:val="none" w:sz="0" w:space="0" w:color="auto"/>
            <w:right w:val="none" w:sz="0" w:space="0" w:color="auto"/>
          </w:divBdr>
        </w:div>
        <w:div w:id="952443140">
          <w:marLeft w:val="0"/>
          <w:marRight w:val="0"/>
          <w:marTop w:val="0"/>
          <w:marBottom w:val="0"/>
          <w:divBdr>
            <w:top w:val="none" w:sz="0" w:space="0" w:color="auto"/>
            <w:left w:val="none" w:sz="0" w:space="0" w:color="auto"/>
            <w:bottom w:val="none" w:sz="0" w:space="0" w:color="auto"/>
            <w:right w:val="none" w:sz="0" w:space="0" w:color="auto"/>
          </w:divBdr>
        </w:div>
      </w:divsChild>
    </w:div>
    <w:div w:id="1623655066">
      <w:bodyDiv w:val="1"/>
      <w:marLeft w:val="0"/>
      <w:marRight w:val="0"/>
      <w:marTop w:val="0"/>
      <w:marBottom w:val="0"/>
      <w:divBdr>
        <w:top w:val="none" w:sz="0" w:space="0" w:color="auto"/>
        <w:left w:val="none" w:sz="0" w:space="0" w:color="auto"/>
        <w:bottom w:val="none" w:sz="0" w:space="0" w:color="auto"/>
        <w:right w:val="none" w:sz="0" w:space="0" w:color="auto"/>
      </w:divBdr>
    </w:div>
    <w:div w:id="1754550835">
      <w:bodyDiv w:val="1"/>
      <w:marLeft w:val="0"/>
      <w:marRight w:val="0"/>
      <w:marTop w:val="0"/>
      <w:marBottom w:val="0"/>
      <w:divBdr>
        <w:top w:val="none" w:sz="0" w:space="0" w:color="auto"/>
        <w:left w:val="none" w:sz="0" w:space="0" w:color="auto"/>
        <w:bottom w:val="none" w:sz="0" w:space="0" w:color="auto"/>
        <w:right w:val="none" w:sz="0" w:space="0" w:color="auto"/>
      </w:divBdr>
    </w:div>
    <w:div w:id="1837644989">
      <w:bodyDiv w:val="1"/>
      <w:marLeft w:val="0"/>
      <w:marRight w:val="0"/>
      <w:marTop w:val="0"/>
      <w:marBottom w:val="0"/>
      <w:divBdr>
        <w:top w:val="none" w:sz="0" w:space="0" w:color="auto"/>
        <w:left w:val="none" w:sz="0" w:space="0" w:color="auto"/>
        <w:bottom w:val="none" w:sz="0" w:space="0" w:color="auto"/>
        <w:right w:val="none" w:sz="0" w:space="0" w:color="auto"/>
      </w:divBdr>
      <w:divsChild>
        <w:div w:id="131876371">
          <w:marLeft w:val="0"/>
          <w:marRight w:val="0"/>
          <w:marTop w:val="0"/>
          <w:marBottom w:val="0"/>
          <w:divBdr>
            <w:top w:val="none" w:sz="0" w:space="0" w:color="auto"/>
            <w:left w:val="none" w:sz="0" w:space="0" w:color="auto"/>
            <w:bottom w:val="none" w:sz="0" w:space="0" w:color="auto"/>
            <w:right w:val="none" w:sz="0" w:space="0" w:color="auto"/>
          </w:divBdr>
          <w:divsChild>
            <w:div w:id="251934024">
              <w:marLeft w:val="0"/>
              <w:marRight w:val="0"/>
              <w:marTop w:val="0"/>
              <w:marBottom w:val="0"/>
              <w:divBdr>
                <w:top w:val="none" w:sz="0" w:space="0" w:color="auto"/>
                <w:left w:val="none" w:sz="0" w:space="0" w:color="auto"/>
                <w:bottom w:val="none" w:sz="0" w:space="0" w:color="auto"/>
                <w:right w:val="none" w:sz="0" w:space="0" w:color="auto"/>
              </w:divBdr>
              <w:divsChild>
                <w:div w:id="1350444358">
                  <w:marLeft w:val="0"/>
                  <w:marRight w:val="0"/>
                  <w:marTop w:val="0"/>
                  <w:marBottom w:val="0"/>
                  <w:divBdr>
                    <w:top w:val="none" w:sz="0" w:space="0" w:color="auto"/>
                    <w:left w:val="none" w:sz="0" w:space="0" w:color="auto"/>
                    <w:bottom w:val="none" w:sz="0" w:space="0" w:color="auto"/>
                    <w:right w:val="none" w:sz="0" w:space="0" w:color="auto"/>
                  </w:divBdr>
                </w:div>
              </w:divsChild>
            </w:div>
            <w:div w:id="941256995">
              <w:marLeft w:val="0"/>
              <w:marRight w:val="0"/>
              <w:marTop w:val="0"/>
              <w:marBottom w:val="0"/>
              <w:divBdr>
                <w:top w:val="none" w:sz="0" w:space="0" w:color="auto"/>
                <w:left w:val="none" w:sz="0" w:space="0" w:color="auto"/>
                <w:bottom w:val="none" w:sz="0" w:space="0" w:color="auto"/>
                <w:right w:val="none" w:sz="0" w:space="0" w:color="auto"/>
              </w:divBdr>
              <w:divsChild>
                <w:div w:id="688802339">
                  <w:marLeft w:val="0"/>
                  <w:marRight w:val="0"/>
                  <w:marTop w:val="0"/>
                  <w:marBottom w:val="0"/>
                  <w:divBdr>
                    <w:top w:val="none" w:sz="0" w:space="0" w:color="auto"/>
                    <w:left w:val="none" w:sz="0" w:space="0" w:color="auto"/>
                    <w:bottom w:val="none" w:sz="0" w:space="0" w:color="auto"/>
                    <w:right w:val="none" w:sz="0" w:space="0" w:color="auto"/>
                  </w:divBdr>
                  <w:divsChild>
                    <w:div w:id="565458696">
                      <w:marLeft w:val="0"/>
                      <w:marRight w:val="0"/>
                      <w:marTop w:val="0"/>
                      <w:marBottom w:val="0"/>
                      <w:divBdr>
                        <w:top w:val="none" w:sz="0" w:space="0" w:color="auto"/>
                        <w:left w:val="none" w:sz="0" w:space="0" w:color="auto"/>
                        <w:bottom w:val="none" w:sz="0" w:space="0" w:color="auto"/>
                        <w:right w:val="none" w:sz="0" w:space="0" w:color="auto"/>
                      </w:divBdr>
                    </w:div>
                    <w:div w:id="1461609435">
                      <w:marLeft w:val="0"/>
                      <w:marRight w:val="0"/>
                      <w:marTop w:val="0"/>
                      <w:marBottom w:val="0"/>
                      <w:divBdr>
                        <w:top w:val="none" w:sz="0" w:space="0" w:color="auto"/>
                        <w:left w:val="none" w:sz="0" w:space="0" w:color="auto"/>
                        <w:bottom w:val="none" w:sz="0" w:space="0" w:color="auto"/>
                        <w:right w:val="none" w:sz="0" w:space="0" w:color="auto"/>
                      </w:divBdr>
                    </w:div>
                    <w:div w:id="16032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527170">
              <w:marLeft w:val="0"/>
              <w:marRight w:val="0"/>
              <w:marTop w:val="0"/>
              <w:marBottom w:val="0"/>
              <w:divBdr>
                <w:top w:val="none" w:sz="0" w:space="0" w:color="auto"/>
                <w:left w:val="none" w:sz="0" w:space="0" w:color="auto"/>
                <w:bottom w:val="none" w:sz="0" w:space="0" w:color="auto"/>
                <w:right w:val="none" w:sz="0" w:space="0" w:color="auto"/>
              </w:divBdr>
            </w:div>
          </w:divsChild>
        </w:div>
        <w:div w:id="395248379">
          <w:marLeft w:val="0"/>
          <w:marRight w:val="0"/>
          <w:marTop w:val="0"/>
          <w:marBottom w:val="0"/>
          <w:divBdr>
            <w:top w:val="none" w:sz="0" w:space="0" w:color="auto"/>
            <w:left w:val="none" w:sz="0" w:space="0" w:color="auto"/>
            <w:bottom w:val="none" w:sz="0" w:space="0" w:color="auto"/>
            <w:right w:val="none" w:sz="0" w:space="0" w:color="auto"/>
          </w:divBdr>
        </w:div>
        <w:div w:id="686979251">
          <w:marLeft w:val="0"/>
          <w:marRight w:val="0"/>
          <w:marTop w:val="0"/>
          <w:marBottom w:val="0"/>
          <w:divBdr>
            <w:top w:val="none" w:sz="0" w:space="0" w:color="auto"/>
            <w:left w:val="none" w:sz="0" w:space="0" w:color="auto"/>
            <w:bottom w:val="none" w:sz="0" w:space="0" w:color="auto"/>
            <w:right w:val="none" w:sz="0" w:space="0" w:color="auto"/>
          </w:divBdr>
        </w:div>
      </w:divsChild>
    </w:div>
    <w:div w:id="1837843200">
      <w:bodyDiv w:val="1"/>
      <w:marLeft w:val="0"/>
      <w:marRight w:val="0"/>
      <w:marTop w:val="0"/>
      <w:marBottom w:val="0"/>
      <w:divBdr>
        <w:top w:val="none" w:sz="0" w:space="0" w:color="auto"/>
        <w:left w:val="none" w:sz="0" w:space="0" w:color="auto"/>
        <w:bottom w:val="none" w:sz="0" w:space="0" w:color="auto"/>
        <w:right w:val="none" w:sz="0" w:space="0" w:color="auto"/>
      </w:divBdr>
    </w:div>
    <w:div w:id="1918052221">
      <w:bodyDiv w:val="1"/>
      <w:marLeft w:val="0"/>
      <w:marRight w:val="0"/>
      <w:marTop w:val="0"/>
      <w:marBottom w:val="0"/>
      <w:divBdr>
        <w:top w:val="none" w:sz="0" w:space="0" w:color="auto"/>
        <w:left w:val="none" w:sz="0" w:space="0" w:color="auto"/>
        <w:bottom w:val="none" w:sz="0" w:space="0" w:color="auto"/>
        <w:right w:val="none" w:sz="0" w:space="0" w:color="auto"/>
      </w:divBdr>
    </w:div>
    <w:div w:id="1935743702">
      <w:bodyDiv w:val="1"/>
      <w:marLeft w:val="0"/>
      <w:marRight w:val="0"/>
      <w:marTop w:val="0"/>
      <w:marBottom w:val="0"/>
      <w:divBdr>
        <w:top w:val="none" w:sz="0" w:space="0" w:color="auto"/>
        <w:left w:val="none" w:sz="0" w:space="0" w:color="auto"/>
        <w:bottom w:val="none" w:sz="0" w:space="0" w:color="auto"/>
        <w:right w:val="none" w:sz="0" w:space="0" w:color="auto"/>
      </w:divBdr>
    </w:div>
    <w:div w:id="1989170702">
      <w:bodyDiv w:val="1"/>
      <w:marLeft w:val="0"/>
      <w:marRight w:val="0"/>
      <w:marTop w:val="0"/>
      <w:marBottom w:val="0"/>
      <w:divBdr>
        <w:top w:val="none" w:sz="0" w:space="0" w:color="auto"/>
        <w:left w:val="none" w:sz="0" w:space="0" w:color="auto"/>
        <w:bottom w:val="none" w:sz="0" w:space="0" w:color="auto"/>
        <w:right w:val="none" w:sz="0" w:space="0" w:color="auto"/>
      </w:divBdr>
    </w:div>
    <w:div w:id="2074809022">
      <w:bodyDiv w:val="1"/>
      <w:marLeft w:val="0"/>
      <w:marRight w:val="0"/>
      <w:marTop w:val="0"/>
      <w:marBottom w:val="0"/>
      <w:divBdr>
        <w:top w:val="none" w:sz="0" w:space="0" w:color="auto"/>
        <w:left w:val="none" w:sz="0" w:space="0" w:color="auto"/>
        <w:bottom w:val="none" w:sz="0" w:space="0" w:color="auto"/>
        <w:right w:val="none" w:sz="0" w:space="0" w:color="auto"/>
      </w:divBdr>
    </w:div>
    <w:div w:id="2080983846">
      <w:bodyDiv w:val="1"/>
      <w:marLeft w:val="0"/>
      <w:marRight w:val="0"/>
      <w:marTop w:val="0"/>
      <w:marBottom w:val="0"/>
      <w:divBdr>
        <w:top w:val="none" w:sz="0" w:space="0" w:color="auto"/>
        <w:left w:val="none" w:sz="0" w:space="0" w:color="auto"/>
        <w:bottom w:val="none" w:sz="0" w:space="0" w:color="auto"/>
        <w:right w:val="none" w:sz="0" w:space="0" w:color="auto"/>
      </w:divBdr>
    </w:div>
    <w:div w:id="213170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theme/theme1.xml" Type="http://schemas.openxmlformats.org/officeDocument/2006/relationships/theme" Id="rId18"/>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fontTable.xml" Type="http://schemas.openxmlformats.org/officeDocument/2006/relationships/fontTable" Id="rId17"/>
    <Relationship Target="../customXml/item2.xml" Type="http://schemas.openxmlformats.org/officeDocument/2006/relationships/customXml" Id="rId2"/>
    <Relationship Target="footer3.xml" Type="http://schemas.openxmlformats.org/officeDocument/2006/relationships/footer"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header3.xml" Type="http://schemas.openxmlformats.org/officeDocument/2006/relationships/head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2.xml" Type="http://schemas.openxmlformats.org/officeDocument/2006/relationships/footer"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Description="Create a new document." ma:contentTypeID="0x010100B2A61F35A5594448A6CD3F65B95D909C" ma:contentTypeName="Document" ma:contentTypeScope="" ma:contentTypeVersion="13" ma:versionID="d5d0755d0288941f9ddd585eb202cfb7">
  <xsd:schema xmlns:xsd="http://www.w3.org/2001/XMLSchema" xmlns:ns3="340965e4-578b-4703-acba-2de7d9fade3f" xmlns:ns4="14ae44f8-a5d9-4b3d-b2c9-cefd732e38ab" xmlns:p="http://schemas.microsoft.com/office/2006/metadata/properties" xmlns:xs="http://www.w3.org/2001/XMLSchema" ma:fieldsID="2ab9c3b29318c618ed59b81292fef1e0" ma:root="true" ns3:_="" ns4:_="" targetNamespace="http://schemas.microsoft.com/office/2006/metadata/properties">
    <xsd:import namespace="340965e4-578b-4703-acba-2de7d9fade3f"/>
    <xsd:import namespace="14ae44f8-a5d9-4b3d-b2c9-cefd732e38ab"/>
    <xsd:element name="properties">
      <xsd:complexType>
        <xsd:sequence>
          <xsd:element name="documentManagement">
            <xsd:complexType>
              <xsd:all>
                <xsd:element minOccurs="0" ref="ns3:MediaServiceMetadata"/>
                <xsd:element minOccurs="0" ref="ns3:MediaServiceFastMetadata"/>
                <xsd:element minOccurs="0" ref="ns4:SharedWithUsers"/>
                <xsd:element minOccurs="0" ref="ns4:SharedWithDetails"/>
                <xsd:element minOccurs="0" ref="ns4:SharingHintHash"/>
                <xsd:element minOccurs="0" ref="ns3:MediaServiceDateTaken"/>
                <xsd:element minOccurs="0" ref="ns3:MediaServiceAutoTags"/>
                <xsd:element minOccurs="0" ref="ns3:MediaServiceGenerationTime"/>
                <xsd:element minOccurs="0" ref="ns3:MediaServiceEventHashCode"/>
                <xsd:element minOccurs="0" ref="ns3:MediaServiceOCR"/>
                <xsd:element minOccurs="0" ref="ns3:MediaServiceAutoKeyPoints"/>
                <xsd:element minOccurs="0" ref="ns3:MediaServiceKeyPoints"/>
                <xsd:element minOccurs="0" ref="ns3: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340965e4-578b-4703-acba-2de7d9fade3f">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DateTaken" ma:hidden="true" ma:index="13" ma:internalName="MediaServiceDateTaken" ma:readOnly="true" name="MediaServiceDateTaken" nillable="true">
      <xsd:simpleType>
        <xsd:restriction base="dms:Text"/>
      </xsd:simpleType>
    </xsd:element>
    <xsd:element ma:displayName="Tags" ma:index="14" ma:internalName="MediaServiceAutoTags" ma:readOnly="true" name="MediaServiceAutoTags" nillable="true">
      <xsd:simpleType>
        <xsd:restriction base="dms:Text"/>
      </xsd:simpleType>
    </xsd:element>
    <xsd:element ma:displayName="MediaServiceGenerationTime" ma:hidden="true" ma:index="15" ma:internalName="MediaServiceGenerationTime" ma:readOnly="true" name="MediaServiceGenerationTime" nillable="true">
      <xsd:simpleType>
        <xsd:restriction base="dms:Text"/>
      </xsd:simpleType>
    </xsd:element>
    <xsd:element ma:displayName="MediaServiceEventHashCode" ma:hidden="true" ma:index="16" ma:internalName="MediaServiceEventHashCode" ma:readOnly="true" name="MediaServiceEventHashCode" nillable="true">
      <xsd:simpleType>
        <xsd:restriction base="dms:Text"/>
      </xsd:simpleType>
    </xsd:element>
    <xsd:element ma:displayName="Extracted Text" ma:index="17" ma:internalName="MediaServiceOCR" ma:readOnly="true" name="MediaServiceOCR" nillable="true">
      <xsd:simpleType>
        <xsd:restriction base="dms:Note">
          <xsd:maxLength value="255"/>
        </xsd:restriction>
      </xsd:simpleType>
    </xsd:element>
    <xsd:element ma:displayName="MediaServiceAutoKeyPoints" ma:hidden="true" ma:index="18" ma:internalName="MediaServiceAutoKeyPoints" ma:readOnly="true" name="MediaServiceAutoKeyPoints" nillable="true">
      <xsd:simpleType>
        <xsd:restriction base="dms:Note"/>
      </xsd:simpleType>
    </xsd:element>
    <xsd:element ma:displayName="KeyPoints" ma:index="19" ma:internalName="MediaServiceKeyPoints" ma:readOnly="true" name="MediaServiceKeyPoints" nillable="true">
      <xsd:simpleType>
        <xsd:restriction base="dms:Note">
          <xsd:maxLength value="255"/>
        </xsd:restriction>
      </xsd:simpleType>
    </xsd:element>
    <xsd:element ma:displayName="Length (seconds)"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14ae44f8-a5d9-4b3d-b2c9-cefd732e38ab">
    <xsd:import namespace="http://schemas.microsoft.com/office/2006/documentManagement/types"/>
    <xsd:import namespace="http://schemas.microsoft.com/office/infopath/2007/PartnerControls"/>
    <xsd:element ma:displayName="Shared With" ma:index="10"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1" ma:internalName="SharedWithDetails" ma:readOnly="true" name="SharedWithDetails" nillable="true">
      <xsd:simpleType>
        <xsd:restriction base="dms:Note">
          <xsd:maxLength value="255"/>
        </xsd:restriction>
      </xsd:simpleType>
    </xsd:element>
    <xsd:element ma:displayName="Sharing Hint Hash" ma:hidden="true" ma:index="12" ma:internalName="SharingHintHash" ma:readOnly="true" name="SharingHintHash" nillable="true">
      <xsd:simpleType>
        <xsd:restriction base="dms:Text"/>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54E95-2BD0-41E1-82BA-4A34FBF798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A97E54-0A26-4947-939D-226FAA4B64E2}">
  <ds:schemaRefs>
    <ds:schemaRef ds:uri="http://schemas.openxmlformats.org/officeDocument/2006/bibliography"/>
  </ds:schemaRefs>
</ds:datastoreItem>
</file>

<file path=customXml/itemProps3.xml><?xml version="1.0" encoding="utf-8"?>
<ds:datastoreItem xmlns:ds="http://schemas.openxmlformats.org/officeDocument/2006/customXml" ds:itemID="{F8B8E837-9306-429E-A06F-C20B53F452FE}">
  <ds:schemaRefs>
    <ds:schemaRef ds:uri="http://schemas.microsoft.com/sharepoint/v3/contenttype/forms"/>
  </ds:schemaRefs>
</ds:datastoreItem>
</file>

<file path=customXml/itemProps4.xml><?xml version="1.0" encoding="utf-8"?>
<ds:datastoreItem xmlns:ds="http://schemas.openxmlformats.org/officeDocument/2006/customXml" ds:itemID="{A8EE92DB-F760-4717-9E58-F31A80297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0965e4-578b-4703-acba-2de7d9fade3f"/>
    <ds:schemaRef ds:uri="14ae44f8-a5d9-4b3d-b2c9-cefd732e3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10971</Words>
  <Characters>6255</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2022-02-04T12:40:00Z</dcterms:created>
  <dcterms:modified xsi:type="dcterms:W3CDTF">2022-02-04T14:15:00Z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0x010100B2A61F35A5594448A6CD3F65B95D909C</vt:lpwstr>
  </property>
  <property fmtid="{D5CDD505-2E9C-101B-9397-08002B2CF9AE}" pid="3" name="DISCesvisMeetingDate">
    <vt:lpwstr>2022-02-10</vt:lpwstr>
  </property>
  <property fmtid="{D5CDD505-2E9C-101B-9397-08002B2CF9AE}" pid="4" name="DISCesvisAdditionalMakers">
    <vt:lpwstr>Vecākais eksperts Aleksandrs Takašovs</vt:lpwstr>
  </property>
  <property fmtid="{D5CDD505-2E9C-101B-9397-08002B2CF9AE}" pid="5" name="DIScgiUrl">
    <vt:lpwstr>https://lim.esvis.gov.lv/cs/idcplg</vt:lpwstr>
  </property>
  <property fmtid="{D5CDD505-2E9C-101B-9397-08002B2CF9AE}" pid="6" name="DISdDocName">
    <vt:lpwstr>L297264</vt:lpwstr>
  </property>
  <property fmtid="{D5CDD505-2E9C-101B-9397-08002B2CF9AE}" pid="7" name="DISCesvisAdditionalMakersPhone">
    <vt:lpwstr>67876025</vt:lpwstr>
  </property>
  <property fmtid="{D5CDD505-2E9C-101B-9397-08002B2CF9AE}" pid="8" name="DISCesvisSigner">
    <vt:lpwstr>ministrs  Daniels Pavļuts</vt:lpwstr>
  </property>
  <property fmtid="{D5CDD505-2E9C-101B-9397-08002B2CF9AE}" pid="9" name="DISTaskPaneUrl">
    <vt:lpwstr>https://lim.esvis.gov.lv/cs/idcplg?ClientControlled=DocMan&amp;coreContentOnly=1&amp;WebdavRequest=1&amp;IdcService=DOC_INFO&amp;dID=384860</vt:lpwstr>
  </property>
  <property fmtid="{D5CDD505-2E9C-101B-9397-08002B2CF9AE}" pid="10" name="DISCesvisSafetyLevel">
    <vt:lpwstr>Vispārpieejams</vt:lpwstr>
  </property>
  <property fmtid="{D5CDD505-2E9C-101B-9397-08002B2CF9AE}" pid="11" name="DISCesvisTitle">
    <vt:lpwstr>Informatīvais ziņojums “Par Eiropas Savienības veselības ministru
2022. gada 10. februāra neformālajā sanāksmē izskatāmajiem jautājumiem”
</vt:lpwstr>
  </property>
  <property fmtid="{D5CDD505-2E9C-101B-9397-08002B2CF9AE}" pid="12" name="DISCesvisMinistryOfMinister">
    <vt:lpwstr>wwTemplateNP_MinistryOfMinister(Veselības,)</vt:lpwstr>
  </property>
  <property fmtid="{D5CDD505-2E9C-101B-9397-08002B2CF9AE}" pid="13" name="DISCesvisAuthor">
    <vt:lpwstr>Veselības ministrija</vt:lpwstr>
  </property>
  <property fmtid="{D5CDD505-2E9C-101B-9397-08002B2CF9AE}" pid="14" name="DISCesvisMainMaker">
    <vt:lpwstr>Vecākais eksperts Aleksandrs Takašovs</vt:lpwstr>
  </property>
  <property fmtid="{D5CDD505-2E9C-101B-9397-08002B2CF9AE}" pid="15" name="DISidcName">
    <vt:lpwstr>1020404016200</vt:lpwstr>
  </property>
  <property fmtid="{D5CDD505-2E9C-101B-9397-08002B2CF9AE}" pid="16"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7" name="DISCesvisDescription">
    <vt:lpwstr>
</vt:lpwstr>
  </property>
  <property fmtid="{D5CDD505-2E9C-101B-9397-08002B2CF9AE}" pid="18" name="DISCesvisAdditionalMakersMail">
    <vt:lpwstr>aleksandrs.takasovs@vm.gov.lv</vt:lpwstr>
  </property>
  <property fmtid="{D5CDD505-2E9C-101B-9397-08002B2CF9AE}" pid="19" name="DISdUser">
    <vt:lpwstr>weblogic</vt:lpwstr>
  </property>
  <property fmtid="{D5CDD505-2E9C-101B-9397-08002B2CF9AE}" pid="20" name="DISdID">
    <vt:lpwstr>384860</vt:lpwstr>
  </property>
  <property fmtid="{D5CDD505-2E9C-101B-9397-08002B2CF9AE}" pid="21" name="DISCesvisMainMakerOrgUnitTitle">
    <vt:lpwstr>Eiropas lietu un starptautiskās sadarbības departaments</vt:lpwstr>
  </property>
  <property fmtid="{D5CDD505-2E9C-101B-9397-08002B2CF9AE}" pid="22" name="DISCesvisAdditionalTutors">
    <vt:lpwstr>Vecākais eksperts Aleksandrs Takašovs</vt:lpwstr>
  </property>
  <property fmtid="{D5CDD505-2E9C-101B-9397-08002B2CF9AE}" pid="23" name="DISCesvisAdditionalTutorsMail">
    <vt:lpwstr>aleksandrs.takasovs@vm.gov.lv</vt:lpwstr>
  </property>
  <property fmtid="{D5CDD505-2E9C-101B-9397-08002B2CF9AE}" pid="24" name="DISCesvisAdditionalTutorsPhone">
    <vt:lpwstr>67876025</vt:lpwstr>
  </property>
  <property fmtid="{D5CDD505-2E9C-101B-9397-08002B2CF9AE}" pid="25" name="DISCesvisOrgApprovers">
    <vt:lpwstr>Ārlietu ministrija</vt:lpwstr>
  </property>
</Properties>
</file>