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7E5FDB" w:rsidR="00FD4540" w:rsidRDefault="00DC01D9" w14:paraId="258FE1CB" w14:textId="77777777">
      <w:pPr>
        <w:pStyle w:val="Subtitle"/>
        <w:spacing w:after="0"/>
        <w:jc w:val="left"/>
        <w15:collapsed w:val="false"/>
        <w:rPr>
          <w:rFonts w:ascii="Times New Roman" w:hAnsi="Times New Roman"/>
          <w:sz w:val="28"/>
          <w:szCs w:val="28"/>
          <w:lang w:val="lv-LV"/>
        </w:rPr>
      </w:pPr>
      <w:r w:rsidRPr="007E5FDB">
        <w:rPr>
          <w:rFonts w:ascii="Times New Roman" w:hAnsi="Times New Roman"/>
          <w:sz w:val="28"/>
          <w:szCs w:val="28"/>
          <w:lang w:val="lv-LV"/>
        </w:rPr>
        <w:fldChar w:fldCharType="begin"/>
      </w:r>
      <w:r w:rsidRPr="007E5FDB">
        <w:rPr>
          <w:rFonts w:ascii="Times New Roman" w:hAnsi="Times New Roman"/>
          <w:sz w:val="28"/>
          <w:szCs w:val="28"/>
          <w:lang w:val="lv-LV"/>
        </w:rPr>
        <w:instrText xml:space="preserve"> DOCPROPERTY  DISCesvisDocRegDate  \* MERGEFORMAT </w:instrText>
      </w:r>
      <w:r w:rsidRPr="007E5FDB">
        <w:rPr>
          <w:rFonts w:ascii="Times New Roman" w:hAnsi="Times New Roman"/>
          <w:sz w:val="28"/>
          <w:szCs w:val="28"/>
          <w:lang w:val="lv-LV"/>
        </w:rPr>
        <w:fldChar w:fldCharType="separate"/>
      </w:r>
      <w:r w:rsidRPr="007E5FDB">
        <w:rPr>
          <w:lang w:val="lv-LV"/>
        </w:rPr>
        <w:t xml:space="preserve"> </w:t>
      </w:r>
      <w:r w:rsidRPr="007E5FDB">
        <w:rPr>
          <w:lang w:val="lv-LV"/>
        </w:rPr>
        <w:fldChar w:fldCharType="end"/>
      </w:r>
      <w:r w:rsidRPr="007E5FDB">
        <w:rPr>
          <w:rFonts w:ascii="Times New Roman" w:hAnsi="Times New Roman"/>
          <w:sz w:val="28"/>
          <w:szCs w:val="28"/>
          <w:lang w:val="lv-LV"/>
        </w:rPr>
        <w:t xml:space="preserve"> Nr. </w:t>
      </w:r>
      <w:r w:rsidRPr="007E5FDB">
        <w:rPr>
          <w:rFonts w:ascii="Times New Roman" w:hAnsi="Times New Roman"/>
          <w:sz w:val="28"/>
          <w:szCs w:val="28"/>
          <w:lang w:val="lv-LV"/>
        </w:rPr>
        <w:fldChar w:fldCharType="begin"/>
      </w:r>
      <w:r w:rsidRPr="007E5FDB">
        <w:rPr>
          <w:rFonts w:ascii="Times New Roman" w:hAnsi="Times New Roman"/>
          <w:sz w:val="28"/>
          <w:szCs w:val="28"/>
          <w:lang w:val="lv-LV"/>
        </w:rPr>
        <w:instrText xml:space="preserve"> DOCPROPERTY  DISCesvisDocRegNr  \* MERGEFORMAT </w:instrText>
      </w:r>
      <w:r w:rsidRPr="007E5FDB">
        <w:rPr>
          <w:rFonts w:ascii="Times New Roman" w:hAnsi="Times New Roman"/>
          <w:sz w:val="28"/>
          <w:szCs w:val="28"/>
          <w:lang w:val="lv-LV"/>
        </w:rPr>
        <w:fldChar w:fldCharType="separate"/>
      </w:r>
      <w:r w:rsidRPr="007E5FDB">
        <w:rPr>
          <w:lang w:val="lv-LV"/>
        </w:rPr>
        <w:t xml:space="preserve"> </w:t>
      </w:r>
      <w:r w:rsidRPr="007E5FDB">
        <w:rPr>
          <w:lang w:val="lv-LV"/>
        </w:rPr>
        <w:fldChar w:fldCharType="end"/>
      </w:r>
    </w:p>
    <w:p w:rsidRPr="007E5FDB" w:rsidR="00441EF4" w:rsidP="008F397C" w:rsidRDefault="005D386A" w14:paraId="258FE1CC" w14:textId="77777777">
      <w:pPr>
        <w:pStyle w:val="Subtitle"/>
        <w:spacing w:before="600" w:after="240"/>
        <w:jc w:val="right"/>
        <w:rPr>
          <w:rFonts w:ascii="Times New Roman" w:hAnsi="Times New Roman"/>
          <w:b/>
          <w:sz w:val="28"/>
          <w:szCs w:val="28"/>
          <w:lang w:val="lv-LV"/>
        </w:rPr>
      </w:pPr>
      <w:r w:rsidRPr="007E5FDB">
        <w:rPr>
          <w:rFonts w:ascii="Times New Roman" w:hAnsi="Times New Roman"/>
          <w:b/>
          <w:sz w:val="28"/>
          <w:szCs w:val="28"/>
          <w:lang w:val="lv-LV"/>
        </w:rPr>
        <w:t>Valsts kancelejai</w:t>
      </w:r>
    </w:p>
    <w:p w:rsidRPr="00EC2C8B" w:rsidR="00EC2C8B" w:rsidP="00642D31" w:rsidRDefault="00642D31" w14:paraId="03593DD8" w14:textId="1B5A188C">
      <w:pPr>
        <w:ind w:right="5812"/>
        <w:rPr>
          <w:i/>
          <w:iCs/>
          <w:lang w:val="lv-LV"/>
        </w:rPr>
      </w:pPr>
      <w:r w:rsidRPr="007E5FDB">
        <w:rPr>
          <w:i/>
          <w:iCs/>
          <w:lang w:val="lv-LV"/>
        </w:rPr>
        <w:t xml:space="preserve">Par </w:t>
      </w:r>
      <w:r w:rsidR="00EC2C8B">
        <w:rPr>
          <w:i/>
          <w:iCs/>
          <w:lang w:val="lv-LV"/>
        </w:rPr>
        <w:t xml:space="preserve">Latvijas Republikas nacionālo pozīciju </w:t>
      </w:r>
      <w:r w:rsidRPr="00EC2C8B" w:rsidR="00EC2C8B">
        <w:rPr>
          <w:i/>
          <w:iCs/>
          <w:lang w:val="lv-LV"/>
        </w:rPr>
        <w:t xml:space="preserve">Nr.1 "2024.gada Eiropas semestris: ES Padomes secinājumi par 2024.gada Ilgtspējīgas izaugsmes pārskatu, ES Padomes secinājumi par 2024.gada Agrās brīdināšanas mehānisma ziņojumu, Priekšlikums ES Padomes rekomendācijām </w:t>
      </w:r>
      <w:proofErr w:type="spellStart"/>
      <w:r w:rsidRPr="00EC2C8B" w:rsidR="00EC2C8B">
        <w:rPr>
          <w:i/>
          <w:iCs/>
          <w:lang w:val="lv-LV"/>
        </w:rPr>
        <w:t>Euro</w:t>
      </w:r>
      <w:proofErr w:type="spellEnd"/>
      <w:r w:rsidRPr="00EC2C8B" w:rsidR="00EC2C8B">
        <w:rPr>
          <w:i/>
          <w:iCs/>
          <w:lang w:val="lv-LV"/>
        </w:rPr>
        <w:t xml:space="preserve"> zonas ekonomikas politikai"</w:t>
      </w:r>
    </w:p>
    <w:p w:rsidRPr="007E5FDB" w:rsidR="00642D31" w:rsidP="00566C1D" w:rsidRDefault="00642D31" w14:paraId="42B91A10" w14:textId="77777777">
      <w:pPr>
        <w:ind w:right="5812"/>
        <w:jc w:val="both"/>
        <w:rPr>
          <w:i/>
          <w:iCs/>
          <w:lang w:val="lv-LV"/>
        </w:rPr>
      </w:pPr>
    </w:p>
    <w:p w:rsidRPr="007E5FDB" w:rsidR="00D12AAC" w:rsidP="00D17D61" w:rsidRDefault="00D12AAC" w14:paraId="43ECB233" w14:textId="77777777">
      <w:pPr>
        <w:ind w:right="5386" w:firstLine="851"/>
        <w:jc w:val="both"/>
        <w:rPr>
          <w:b/>
          <w:bCs/>
          <w:i/>
          <w:iCs/>
          <w:lang w:val="lv-LV"/>
        </w:rPr>
      </w:pPr>
    </w:p>
    <w:p w:rsidRPr="007E5FDB" w:rsidR="00FE0FA0" w:rsidP="004165B6" w:rsidRDefault="00DE32C4" w14:paraId="14233830" w14:textId="7AD902E7">
      <w:pPr>
        <w:ind w:firstLine="720"/>
        <w:jc w:val="both"/>
        <w:rPr>
          <w:b/>
          <w:szCs w:val="28"/>
          <w:lang w:val="lv-LV"/>
        </w:rPr>
      </w:pPr>
      <w:r w:rsidRPr="007E5FDB">
        <w:rPr>
          <w:lang w:val="lv-LV"/>
        </w:rPr>
        <w:t xml:space="preserve">Pamatojoties uz Ministru kabineta 2021.gada 7.septembra noteikumu Nr.606 “Ministru kabineta kārtības rullis” 113.8. apakšpunktu un Ministru kabineta 2009. gada 3. februāra noteikumu Nr. 96 “Kārtība, kādā izstrādā, saskaņo, apstiprina un aktualizē Latvijas Republikas nacionālās pozīcijas Eiropas Savienības jautājumos” 12.1. un 21.1.1. apakšpunktu, Ekonomikas ministrija ir izstrādājusi Latvijas Republikas </w:t>
      </w:r>
      <w:r w:rsidRPr="007E5FDB" w:rsidR="00101ACE">
        <w:rPr>
          <w:lang w:val="lv-LV"/>
        </w:rPr>
        <w:t xml:space="preserve">nacionālo Pozīciju Nr. 1 </w:t>
      </w:r>
      <w:r w:rsidRPr="00EC2C8B" w:rsidR="00EC2C8B">
        <w:rPr>
          <w:lang w:val="lv-LV"/>
        </w:rPr>
        <w:t xml:space="preserve">"2024.gada Eiropas semestris: ES Padomes secinājumi par 2024.gada Ilgtspējīgas izaugsmes pārskatu, ES Padomes secinājumi par 2024.gada Agrās brīdināšanas mehānisma ziņojumu, Priekšlikums ES Padomes rekomendācijām </w:t>
      </w:r>
      <w:proofErr w:type="spellStart"/>
      <w:r w:rsidRPr="00EC2C8B" w:rsidR="00EC2C8B">
        <w:rPr>
          <w:lang w:val="lv-LV"/>
        </w:rPr>
        <w:t>Euro</w:t>
      </w:r>
      <w:proofErr w:type="spellEnd"/>
      <w:r w:rsidRPr="00EC2C8B" w:rsidR="00EC2C8B">
        <w:rPr>
          <w:lang w:val="lv-LV"/>
        </w:rPr>
        <w:t xml:space="preserve"> zonas ekonomikas politikai"</w:t>
      </w:r>
      <w:r w:rsidR="00EC2C8B">
        <w:rPr>
          <w:lang w:val="lv-LV"/>
        </w:rPr>
        <w:t xml:space="preserve"> </w:t>
      </w:r>
      <w:r w:rsidRPr="00EC2C8B" w:rsidR="005238D3">
        <w:rPr>
          <w:lang w:val="lv-LV"/>
        </w:rPr>
        <w:t>un iesniedz</w:t>
      </w:r>
      <w:r w:rsidRPr="007E5FDB" w:rsidR="005238D3">
        <w:rPr>
          <w:szCs w:val="28"/>
          <w:lang w:val="lv-LV"/>
        </w:rPr>
        <w:t xml:space="preserve"> to izskatīšanai </w:t>
      </w:r>
      <w:r w:rsidRPr="007E5FDB" w:rsidR="00285046">
        <w:rPr>
          <w:b/>
          <w:szCs w:val="28"/>
          <w:lang w:val="lv-LV"/>
        </w:rPr>
        <w:t>20</w:t>
      </w:r>
      <w:r w:rsidRPr="007E5FDB" w:rsidR="00A17F7F">
        <w:rPr>
          <w:b/>
          <w:szCs w:val="28"/>
          <w:lang w:val="lv-LV"/>
        </w:rPr>
        <w:t>2</w:t>
      </w:r>
      <w:r w:rsidR="00EC2C8B">
        <w:rPr>
          <w:b/>
          <w:szCs w:val="28"/>
          <w:lang w:val="lv-LV"/>
        </w:rPr>
        <w:t>4</w:t>
      </w:r>
      <w:r w:rsidRPr="007E5FDB" w:rsidR="00285046">
        <w:rPr>
          <w:b/>
          <w:szCs w:val="28"/>
          <w:lang w:val="lv-LV"/>
        </w:rPr>
        <w:t>. gada</w:t>
      </w:r>
      <w:r w:rsidRPr="007E5FDB" w:rsidR="004B1241">
        <w:rPr>
          <w:b/>
          <w:szCs w:val="28"/>
          <w:lang w:val="lv-LV"/>
        </w:rPr>
        <w:t xml:space="preserve"> </w:t>
      </w:r>
      <w:r w:rsidR="00EC2C8B">
        <w:rPr>
          <w:b/>
          <w:szCs w:val="28"/>
          <w:lang w:val="lv-LV"/>
        </w:rPr>
        <w:t>9</w:t>
      </w:r>
      <w:r w:rsidRPr="007E5FDB" w:rsidR="007B1E66">
        <w:rPr>
          <w:b/>
          <w:szCs w:val="28"/>
          <w:lang w:val="lv-LV"/>
        </w:rPr>
        <w:t>.</w:t>
      </w:r>
      <w:r w:rsidRPr="007E5FDB" w:rsidR="00023A05">
        <w:rPr>
          <w:b/>
          <w:szCs w:val="28"/>
          <w:lang w:val="lv-LV"/>
        </w:rPr>
        <w:t xml:space="preserve"> </w:t>
      </w:r>
      <w:r w:rsidR="00EC2C8B">
        <w:rPr>
          <w:b/>
          <w:szCs w:val="28"/>
          <w:lang w:val="lv-LV"/>
        </w:rPr>
        <w:t>janvāra</w:t>
      </w:r>
      <w:r w:rsidRPr="007E5FDB" w:rsidR="00E36CFD">
        <w:rPr>
          <w:b/>
          <w:szCs w:val="28"/>
          <w:lang w:val="lv-LV"/>
        </w:rPr>
        <w:t xml:space="preserve"> </w:t>
      </w:r>
      <w:r w:rsidRPr="007E5FDB" w:rsidR="005238D3">
        <w:rPr>
          <w:b/>
          <w:szCs w:val="28"/>
          <w:lang w:val="lv-LV"/>
        </w:rPr>
        <w:t>Ministru kabineta sēdē.</w:t>
      </w:r>
      <w:r w:rsidRPr="007E5FDB" w:rsidR="00FE0FA0">
        <w:rPr>
          <w:b/>
          <w:szCs w:val="28"/>
          <w:lang w:val="lv-LV"/>
        </w:rPr>
        <w:t xml:space="preserve"> </w:t>
      </w:r>
    </w:p>
    <w:p w:rsidRPr="007E5FDB" w:rsidR="00FE0FA0" w:rsidP="00566C1D" w:rsidRDefault="00FE0FA0" w14:paraId="4A57EFDA" w14:textId="77777777">
      <w:pPr>
        <w:jc w:val="both"/>
        <w:rPr>
          <w:lang w:val="lv-LV"/>
        </w:rPr>
      </w:pPr>
    </w:p>
    <w:p w:rsidRPr="007E5FDB" w:rsidR="005238D3" w:rsidP="005238D3" w:rsidRDefault="005238D3" w14:paraId="258FE1D0" w14:textId="77777777">
      <w:pPr>
        <w:ind w:firstLine="851"/>
        <w:jc w:val="both"/>
        <w:rPr>
          <w:sz w:val="28"/>
          <w:szCs w:val="28"/>
          <w:lang w:val="lv-LV"/>
        </w:rPr>
      </w:pPr>
    </w:p>
    <w:tbl>
      <w:tblPr>
        <w:tblW w:w="50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8"/>
        <w:gridCol w:w="6478"/>
      </w:tblGrid>
      <w:tr w:rsidRPr="00EC2C8B" w:rsidR="00441EF4" w:rsidTr="009C5104" w14:paraId="258FE1D4" w14:textId="77777777">
        <w:tc>
          <w:tcPr>
            <w:tcW w:w="302" w:type="pct"/>
            <w:tcMar>
              <w:top w:w="0" w:type="dxa"/>
              <w:left w:w="108" w:type="dxa"/>
              <w:bottom w:w="0" w:type="dxa"/>
              <w:right w:w="108" w:type="dxa"/>
            </w:tcMar>
            <w:hideMark/>
          </w:tcPr>
          <w:p w:rsidRPr="007E5FDB" w:rsidR="00441EF4" w:rsidP="00A74390" w:rsidRDefault="00441EF4" w14:paraId="258FE1D1" w14:textId="77777777">
            <w:pPr>
              <w:spacing w:before="60" w:after="60"/>
              <w:rPr>
                <w:rFonts w:eastAsia="PMingLiU"/>
                <w:lang w:val="lv-LV"/>
              </w:rPr>
            </w:pPr>
            <w:r w:rsidRPr="007E5FDB">
              <w:rPr>
                <w:lang w:val="lv-LV"/>
              </w:rPr>
              <w:t>1.</w:t>
            </w:r>
          </w:p>
        </w:tc>
        <w:tc>
          <w:tcPr>
            <w:tcW w:w="1234" w:type="pct"/>
            <w:tcMar>
              <w:top w:w="0" w:type="dxa"/>
              <w:left w:w="108" w:type="dxa"/>
              <w:bottom w:w="0" w:type="dxa"/>
              <w:right w:w="108" w:type="dxa"/>
            </w:tcMar>
            <w:hideMark/>
          </w:tcPr>
          <w:p w:rsidRPr="007E5FDB" w:rsidR="00441EF4" w:rsidP="00A74390" w:rsidRDefault="00441EF4" w14:paraId="258FE1D2" w14:textId="77777777">
            <w:pPr>
              <w:spacing w:before="60" w:after="60"/>
              <w:jc w:val="both"/>
              <w:rPr>
                <w:rFonts w:eastAsia="PMingLiU"/>
                <w:lang w:val="lv-LV"/>
              </w:rPr>
            </w:pPr>
            <w:r w:rsidRPr="007E5FDB">
              <w:rPr>
                <w:lang w:val="lv-LV"/>
              </w:rPr>
              <w:t>Iesniegšanas pamatojums</w:t>
            </w:r>
          </w:p>
        </w:tc>
        <w:tc>
          <w:tcPr>
            <w:tcW w:w="3464" w:type="pct"/>
            <w:tcMar>
              <w:top w:w="0" w:type="dxa"/>
              <w:left w:w="108" w:type="dxa"/>
              <w:bottom w:w="0" w:type="dxa"/>
              <w:right w:w="108" w:type="dxa"/>
            </w:tcMar>
            <w:hideMark/>
          </w:tcPr>
          <w:p w:rsidRPr="007E5FDB" w:rsidR="009F666E" w:rsidP="00B062FF" w:rsidRDefault="00517970" w14:paraId="258FE1D3" w14:textId="65907181">
            <w:pPr>
              <w:spacing w:before="60" w:after="60"/>
              <w:jc w:val="both"/>
              <w:rPr>
                <w:lang w:val="lv-LV"/>
              </w:rPr>
            </w:pPr>
            <w:r w:rsidRPr="007E5FDB">
              <w:rPr>
                <w:lang w:val="lv-LV"/>
              </w:rPr>
              <w:t>Ministru kabineta 2009. gada 3. februāra noteikumu Nr. 96 “Kārtība, kādā izstrādā, saskaņo, apstiprina un aktualizē Latvijas Republikas nacionālās pozīcijas Eiropas Savienības jautājumos” 12.1. un 21.1.1. apakšpunkts.</w:t>
            </w:r>
          </w:p>
        </w:tc>
      </w:tr>
      <w:tr w:rsidRPr="007E5FDB" w:rsidR="00441EF4" w:rsidTr="009C5104" w14:paraId="258FE1D8" w14:textId="77777777">
        <w:trPr>
          <w:trHeight w:val="973"/>
        </w:trPr>
        <w:tc>
          <w:tcPr>
            <w:tcW w:w="302" w:type="pct"/>
            <w:tcMar>
              <w:top w:w="0" w:type="dxa"/>
              <w:left w:w="108" w:type="dxa"/>
              <w:bottom w:w="0" w:type="dxa"/>
              <w:right w:w="108" w:type="dxa"/>
            </w:tcMar>
            <w:hideMark/>
          </w:tcPr>
          <w:p w:rsidRPr="007E5FDB" w:rsidR="00441EF4" w:rsidP="00D424A0" w:rsidRDefault="00441EF4" w14:paraId="258FE1D5" w14:textId="77777777">
            <w:pPr>
              <w:rPr>
                <w:rFonts w:eastAsia="PMingLiU"/>
                <w:lang w:val="lv-LV"/>
              </w:rPr>
            </w:pPr>
            <w:r w:rsidRPr="007E5FDB">
              <w:rPr>
                <w:lang w:val="lv-LV"/>
              </w:rPr>
              <w:t>2.</w:t>
            </w:r>
          </w:p>
        </w:tc>
        <w:tc>
          <w:tcPr>
            <w:tcW w:w="1234" w:type="pct"/>
            <w:tcMar>
              <w:top w:w="0" w:type="dxa"/>
              <w:left w:w="108" w:type="dxa"/>
              <w:bottom w:w="0" w:type="dxa"/>
              <w:right w:w="108" w:type="dxa"/>
            </w:tcMar>
            <w:hideMark/>
          </w:tcPr>
          <w:p w:rsidRPr="007E5FDB" w:rsidR="00441EF4" w:rsidP="00D424A0" w:rsidRDefault="00441EF4" w14:paraId="258FE1D6" w14:textId="77777777">
            <w:pPr>
              <w:rPr>
                <w:rFonts w:eastAsia="PMingLiU"/>
                <w:lang w:val="lv-LV"/>
              </w:rPr>
            </w:pPr>
            <w:r w:rsidRPr="007E5FDB">
              <w:rPr>
                <w:lang w:val="lv-LV"/>
              </w:rPr>
              <w:t>Valsts sekretāru sanāksmes datums un numurs</w:t>
            </w:r>
          </w:p>
        </w:tc>
        <w:tc>
          <w:tcPr>
            <w:tcW w:w="3464" w:type="pct"/>
            <w:tcMar>
              <w:top w:w="0" w:type="dxa"/>
              <w:left w:w="108" w:type="dxa"/>
              <w:bottom w:w="0" w:type="dxa"/>
              <w:right w:w="108" w:type="dxa"/>
            </w:tcMar>
            <w:hideMark/>
          </w:tcPr>
          <w:p w:rsidRPr="007E5FDB" w:rsidR="004B613B" w:rsidP="00097E1B" w:rsidRDefault="002902BB" w14:paraId="258FE1D7" w14:textId="77777777">
            <w:pPr>
              <w:pStyle w:val="naisf"/>
              <w:spacing w:before="60" w:after="60"/>
              <w:ind w:firstLine="0"/>
            </w:pPr>
            <w:r w:rsidRPr="007E5FDB">
              <w:rPr>
                <w:szCs w:val="28"/>
              </w:rPr>
              <w:t>Nav attiecināms.</w:t>
            </w:r>
          </w:p>
        </w:tc>
      </w:tr>
      <w:tr w:rsidRPr="00EC2C8B" w:rsidR="00441EF4" w:rsidTr="009C5104" w14:paraId="258FE1DE" w14:textId="77777777">
        <w:tc>
          <w:tcPr>
            <w:tcW w:w="302" w:type="pct"/>
            <w:tcMar>
              <w:top w:w="0" w:type="dxa"/>
              <w:left w:w="108" w:type="dxa"/>
              <w:bottom w:w="0" w:type="dxa"/>
              <w:right w:w="108" w:type="dxa"/>
            </w:tcMar>
            <w:hideMark/>
          </w:tcPr>
          <w:p w:rsidRPr="007E5FDB" w:rsidR="00441EF4" w:rsidP="00A74390" w:rsidRDefault="00441EF4" w14:paraId="258FE1D9" w14:textId="77777777">
            <w:pPr>
              <w:spacing w:before="60" w:after="60"/>
              <w:rPr>
                <w:rFonts w:eastAsia="PMingLiU"/>
                <w:lang w:val="lv-LV"/>
              </w:rPr>
            </w:pPr>
            <w:r w:rsidRPr="007E5FDB">
              <w:rPr>
                <w:lang w:val="lv-LV"/>
              </w:rPr>
              <w:t>3.</w:t>
            </w:r>
          </w:p>
        </w:tc>
        <w:tc>
          <w:tcPr>
            <w:tcW w:w="1234" w:type="pct"/>
            <w:tcMar>
              <w:top w:w="0" w:type="dxa"/>
              <w:left w:w="108" w:type="dxa"/>
              <w:bottom w:w="0" w:type="dxa"/>
              <w:right w:w="108" w:type="dxa"/>
            </w:tcMar>
            <w:hideMark/>
          </w:tcPr>
          <w:p w:rsidRPr="007E5FDB" w:rsidR="00441EF4" w:rsidP="00A74390" w:rsidRDefault="002C7566" w14:paraId="258FE1DA" w14:textId="77777777">
            <w:pPr>
              <w:spacing w:before="60" w:after="60"/>
              <w:rPr>
                <w:lang w:val="lv-LV"/>
              </w:rPr>
            </w:pPr>
            <w:r w:rsidRPr="007E5FDB">
              <w:rPr>
                <w:lang w:val="lv-LV"/>
              </w:rPr>
              <w:t>Informācija par saskaņojumiem</w:t>
            </w:r>
          </w:p>
        </w:tc>
        <w:tc>
          <w:tcPr>
            <w:tcW w:w="3464" w:type="pct"/>
            <w:tcMar>
              <w:top w:w="0" w:type="dxa"/>
              <w:left w:w="108" w:type="dxa"/>
              <w:bottom w:w="0" w:type="dxa"/>
              <w:right w:w="108" w:type="dxa"/>
            </w:tcMar>
            <w:hideMark/>
          </w:tcPr>
          <w:p w:rsidRPr="007E5FDB" w:rsidR="00BA3FD1" w:rsidP="00101ACE" w:rsidRDefault="00557BBB" w14:paraId="204C717C" w14:textId="27219B0B">
            <w:pPr>
              <w:spacing w:after="120"/>
              <w:ind w:left="34"/>
              <w:jc w:val="both"/>
              <w:rPr>
                <w:lang w:val="lv-LV"/>
              </w:rPr>
            </w:pPr>
            <w:r w:rsidRPr="007E5FDB">
              <w:rPr>
                <w:lang w:val="lv-LV"/>
              </w:rPr>
              <w:t>Nacionālā</w:t>
            </w:r>
            <w:r w:rsidRPr="007E5FDB" w:rsidR="00001DAC">
              <w:rPr>
                <w:lang w:val="lv-LV"/>
              </w:rPr>
              <w:t>s</w:t>
            </w:r>
            <w:r w:rsidRPr="007E5FDB">
              <w:rPr>
                <w:lang w:val="lv-LV"/>
              </w:rPr>
              <w:t xml:space="preserve"> pozīcija</w:t>
            </w:r>
            <w:r w:rsidRPr="007E5FDB" w:rsidR="00001DAC">
              <w:rPr>
                <w:lang w:val="lv-LV"/>
              </w:rPr>
              <w:t>s projekts</w:t>
            </w:r>
            <w:r w:rsidRPr="007E5FDB">
              <w:rPr>
                <w:lang w:val="lv-LV"/>
              </w:rPr>
              <w:t xml:space="preserve"> tika nosūtīt</w:t>
            </w:r>
            <w:r w:rsidRPr="007E5FDB" w:rsidR="00001DAC">
              <w:rPr>
                <w:lang w:val="lv-LV"/>
              </w:rPr>
              <w:t>s</w:t>
            </w:r>
            <w:r w:rsidRPr="007E5FDB">
              <w:rPr>
                <w:lang w:val="lv-LV"/>
              </w:rPr>
              <w:t xml:space="preserve"> saskaņošanai 202</w:t>
            </w:r>
            <w:r w:rsidR="00EC2C8B">
              <w:rPr>
                <w:lang w:val="lv-LV"/>
              </w:rPr>
              <w:t>3</w:t>
            </w:r>
            <w:r w:rsidRPr="007E5FDB">
              <w:rPr>
                <w:lang w:val="lv-LV"/>
              </w:rPr>
              <w:t xml:space="preserve">. gada </w:t>
            </w:r>
            <w:r w:rsidR="00EC2C8B">
              <w:rPr>
                <w:lang w:val="lv-LV"/>
              </w:rPr>
              <w:t>29</w:t>
            </w:r>
            <w:r w:rsidRPr="007E5FDB">
              <w:rPr>
                <w:lang w:val="lv-LV"/>
              </w:rPr>
              <w:t xml:space="preserve">. </w:t>
            </w:r>
            <w:r w:rsidR="00EC2C8B">
              <w:rPr>
                <w:lang w:val="lv-LV"/>
              </w:rPr>
              <w:t>decembrī</w:t>
            </w:r>
            <w:r w:rsidRPr="007E5FDB">
              <w:rPr>
                <w:lang w:val="lv-LV"/>
              </w:rPr>
              <w:t xml:space="preserve"> </w:t>
            </w:r>
            <w:r w:rsidRPr="007E5FDB" w:rsidR="007D2D0B">
              <w:rPr>
                <w:lang w:val="lv-LV"/>
              </w:rPr>
              <w:t xml:space="preserve">sistēmā ESVIS </w:t>
            </w:r>
            <w:r w:rsidRPr="007E5FDB">
              <w:rPr>
                <w:lang w:val="lv-LV"/>
              </w:rPr>
              <w:t>Ārlietu ministrijai</w:t>
            </w:r>
            <w:r w:rsidRPr="007E5FDB" w:rsidR="007F3311">
              <w:rPr>
                <w:lang w:val="lv-LV"/>
              </w:rPr>
              <w:t xml:space="preserve">, </w:t>
            </w:r>
            <w:r w:rsidRPr="007E5FDB">
              <w:rPr>
                <w:lang w:val="lv-LV"/>
              </w:rPr>
              <w:t>Finanšu ministrija</w:t>
            </w:r>
            <w:r w:rsidRPr="007E5FDB" w:rsidR="00FE0FA0">
              <w:rPr>
                <w:lang w:val="lv-LV"/>
              </w:rPr>
              <w:t>i</w:t>
            </w:r>
            <w:r w:rsidR="00EC2C8B">
              <w:rPr>
                <w:lang w:val="lv-LV"/>
              </w:rPr>
              <w:t xml:space="preserve">, </w:t>
            </w:r>
            <w:proofErr w:type="spellStart"/>
            <w:r w:rsidR="00EC2C8B">
              <w:rPr>
                <w:lang w:val="lv-LV"/>
              </w:rPr>
              <w:t>Iekšlietu</w:t>
            </w:r>
            <w:proofErr w:type="spellEnd"/>
            <w:r w:rsidRPr="007E5FDB" w:rsidR="007F3311">
              <w:rPr>
                <w:lang w:val="lv-LV"/>
              </w:rPr>
              <w:t xml:space="preserve"> ministrijai</w:t>
            </w:r>
            <w:r w:rsidR="00EC2C8B">
              <w:rPr>
                <w:lang w:val="lv-LV"/>
              </w:rPr>
              <w:t xml:space="preserve">, </w:t>
            </w:r>
            <w:r w:rsidRPr="00EC2C8B" w:rsidR="00EC2C8B">
              <w:rPr>
                <w:lang w:val="lv-LV"/>
              </w:rPr>
              <w:t>Izglītības un zinātnes ministrija</w:t>
            </w:r>
            <w:r w:rsidR="00EC2C8B">
              <w:rPr>
                <w:lang w:val="lv-LV"/>
              </w:rPr>
              <w:t>i,</w:t>
            </w:r>
            <w:r w:rsidRPr="00EC2C8B" w:rsidR="00EC2C8B">
              <w:rPr>
                <w:lang w:val="lv-LV"/>
              </w:rPr>
              <w:t xml:space="preserve"> </w:t>
            </w:r>
            <w:r w:rsidRPr="00EC2C8B" w:rsidR="00EC2C8B">
              <w:rPr>
                <w:lang w:val="lv-LV"/>
              </w:rPr>
              <w:lastRenderedPageBreak/>
              <w:t>Klimata un enerģētikas ministrija</w:t>
            </w:r>
            <w:r w:rsidR="00EC2C8B">
              <w:rPr>
                <w:lang w:val="lv-LV"/>
              </w:rPr>
              <w:t>i</w:t>
            </w:r>
            <w:r w:rsidRPr="00EC2C8B" w:rsidR="00EC2C8B">
              <w:rPr>
                <w:lang w:val="lv-LV"/>
              </w:rPr>
              <w:t>, Labklājības ministrija</w:t>
            </w:r>
            <w:r w:rsidR="00EC2C8B">
              <w:rPr>
                <w:lang w:val="lv-LV"/>
              </w:rPr>
              <w:t>i</w:t>
            </w:r>
            <w:r w:rsidR="000775DF">
              <w:rPr>
                <w:lang w:val="lv-LV"/>
              </w:rPr>
              <w:t xml:space="preserve"> un</w:t>
            </w:r>
            <w:r w:rsidRPr="00EC2C8B" w:rsidR="00EC2C8B">
              <w:rPr>
                <w:lang w:val="lv-LV"/>
              </w:rPr>
              <w:t xml:space="preserve"> Latvijas Banka</w:t>
            </w:r>
            <w:r w:rsidR="000775DF">
              <w:rPr>
                <w:lang w:val="lv-LV"/>
              </w:rPr>
              <w:t>i.</w:t>
            </w:r>
          </w:p>
          <w:p w:rsidRPr="007E5FDB" w:rsidR="00A8732E" w:rsidP="00DB6863" w:rsidRDefault="00A712A8" w14:paraId="3893B00C" w14:textId="59B7D2EC">
            <w:pPr>
              <w:spacing w:after="120"/>
              <w:ind w:left="34"/>
              <w:jc w:val="both"/>
              <w:rPr>
                <w:lang w:val="lv-LV"/>
              </w:rPr>
            </w:pPr>
            <w:proofErr w:type="spellStart"/>
            <w:r>
              <w:rPr>
                <w:lang w:val="lv-LV"/>
              </w:rPr>
              <w:t>Iekšlietu</w:t>
            </w:r>
            <w:proofErr w:type="spellEnd"/>
            <w:r w:rsidRPr="007E5FDB" w:rsidR="00FE0FA0">
              <w:rPr>
                <w:lang w:val="lv-LV"/>
              </w:rPr>
              <w:t xml:space="preserve"> ministrija</w:t>
            </w:r>
            <w:r>
              <w:rPr>
                <w:lang w:val="lv-LV"/>
              </w:rPr>
              <w:t xml:space="preserve"> un Latvijas Banka</w:t>
            </w:r>
            <w:r w:rsidRPr="007E5FDB" w:rsidR="00FE0FA0">
              <w:rPr>
                <w:lang w:val="lv-LV"/>
              </w:rPr>
              <w:t xml:space="preserve"> </w:t>
            </w:r>
            <w:r w:rsidRPr="007E5FDB" w:rsidR="00EB756C">
              <w:rPr>
                <w:lang w:val="lv-LV"/>
              </w:rPr>
              <w:t>saskaņoja</w:t>
            </w:r>
            <w:r w:rsidRPr="007E5FDB" w:rsidR="00DD44E7">
              <w:rPr>
                <w:lang w:val="lv-LV"/>
              </w:rPr>
              <w:t xml:space="preserve"> pozīcijas projektu</w:t>
            </w:r>
            <w:r w:rsidRPr="007E5FDB" w:rsidR="00EB756C">
              <w:rPr>
                <w:lang w:val="lv-LV"/>
              </w:rPr>
              <w:t xml:space="preserve"> pēc noklusējuma,</w:t>
            </w:r>
            <w:r w:rsidRPr="007E5FDB" w:rsidR="00941A83">
              <w:rPr>
                <w:lang w:val="lv-LV"/>
              </w:rPr>
              <w:t xml:space="preserve"> </w:t>
            </w:r>
            <w:r>
              <w:rPr>
                <w:lang w:val="lv-LV"/>
              </w:rPr>
              <w:t xml:space="preserve"> </w:t>
            </w:r>
            <w:r w:rsidRPr="00EC2C8B">
              <w:rPr>
                <w:lang w:val="lv-LV"/>
              </w:rPr>
              <w:t>Izglītības un zinātnes ministrij</w:t>
            </w:r>
            <w:r>
              <w:rPr>
                <w:lang w:val="lv-LV"/>
              </w:rPr>
              <w:t>a un</w:t>
            </w:r>
            <w:r w:rsidRPr="00EC2C8B">
              <w:rPr>
                <w:lang w:val="lv-LV"/>
              </w:rPr>
              <w:t xml:space="preserve"> Klimata un enerģētikas ministrija</w:t>
            </w:r>
            <w:r>
              <w:rPr>
                <w:lang w:val="lv-LV"/>
              </w:rPr>
              <w:t xml:space="preserve"> pozīciju saskaņoja bez komentāriem, </w:t>
            </w:r>
            <w:r w:rsidRPr="007E5FDB" w:rsidR="00EB756C">
              <w:rPr>
                <w:lang w:val="lv-LV"/>
              </w:rPr>
              <w:t>Ārlietu ministrija</w:t>
            </w:r>
            <w:r>
              <w:rPr>
                <w:lang w:val="lv-LV"/>
              </w:rPr>
              <w:t>, Labklājības ministrija</w:t>
            </w:r>
            <w:r w:rsidRPr="007E5FDB" w:rsidR="007F3311">
              <w:rPr>
                <w:lang w:val="lv-LV"/>
              </w:rPr>
              <w:t xml:space="preserve"> un Finanšu min</w:t>
            </w:r>
            <w:r w:rsidRPr="007E5FDB" w:rsidR="00A8732E">
              <w:rPr>
                <w:lang w:val="lv-LV"/>
              </w:rPr>
              <w:t>i</w:t>
            </w:r>
            <w:r w:rsidRPr="007E5FDB" w:rsidR="007F3311">
              <w:rPr>
                <w:lang w:val="lv-LV"/>
              </w:rPr>
              <w:t>strija</w:t>
            </w:r>
            <w:r w:rsidRPr="007E5FDB" w:rsidR="00FE0FA0">
              <w:rPr>
                <w:lang w:val="lv-LV"/>
              </w:rPr>
              <w:t xml:space="preserve"> </w:t>
            </w:r>
            <w:r w:rsidRPr="007E5FDB" w:rsidR="006D193D">
              <w:rPr>
                <w:lang w:val="lv-LV"/>
              </w:rPr>
              <w:t>pozīciju saskaņoja ar komentāriem</w:t>
            </w:r>
            <w:r w:rsidRPr="007E5FDB" w:rsidR="00DD44E7">
              <w:rPr>
                <w:lang w:val="lv-LV"/>
              </w:rPr>
              <w:t xml:space="preserve">, </w:t>
            </w:r>
            <w:r w:rsidRPr="007E5FDB" w:rsidR="006D193D">
              <w:rPr>
                <w:lang w:val="lv-LV"/>
              </w:rPr>
              <w:t>kas tika ņemt</w:t>
            </w:r>
            <w:r w:rsidRPr="007E5FDB" w:rsidR="00DD44E7">
              <w:rPr>
                <w:lang w:val="lv-LV"/>
              </w:rPr>
              <w:t>i</w:t>
            </w:r>
            <w:r w:rsidRPr="007E5FDB" w:rsidR="006D193D">
              <w:rPr>
                <w:lang w:val="lv-LV"/>
              </w:rPr>
              <w:t xml:space="preserve"> vērā. </w:t>
            </w:r>
          </w:p>
          <w:p w:rsidRPr="007E5FDB" w:rsidR="003D4BCE" w:rsidP="00BA3FD1" w:rsidRDefault="003D4BCE" w14:paraId="258FE1DD" w14:textId="5C5BE70D">
            <w:pPr>
              <w:spacing w:after="120"/>
              <w:ind w:left="34"/>
              <w:jc w:val="both"/>
              <w:rPr>
                <w:lang w:val="lv-LV"/>
              </w:rPr>
            </w:pPr>
          </w:p>
        </w:tc>
      </w:tr>
      <w:tr w:rsidRPr="007E5FDB" w:rsidR="00441EF4" w:rsidTr="009C5104" w14:paraId="258FE1E2" w14:textId="77777777">
        <w:tc>
          <w:tcPr>
            <w:tcW w:w="302" w:type="pct"/>
            <w:tcMar>
              <w:top w:w="0" w:type="dxa"/>
              <w:left w:w="108" w:type="dxa"/>
              <w:bottom w:w="0" w:type="dxa"/>
              <w:right w:w="108" w:type="dxa"/>
            </w:tcMar>
            <w:hideMark/>
          </w:tcPr>
          <w:p w:rsidRPr="007E5FDB" w:rsidR="00441EF4" w:rsidP="00A74390" w:rsidRDefault="004F0D8D" w14:paraId="258FE1DF" w14:textId="77777777">
            <w:pPr>
              <w:spacing w:before="60" w:after="60"/>
              <w:rPr>
                <w:rFonts w:eastAsia="PMingLiU"/>
                <w:lang w:val="lv-LV"/>
              </w:rPr>
            </w:pPr>
            <w:r w:rsidRPr="007E5FDB">
              <w:rPr>
                <w:lang w:val="lv-LV"/>
              </w:rPr>
              <w:lastRenderedPageBreak/>
              <w:t>4</w:t>
            </w:r>
            <w:r w:rsidRPr="007E5FDB" w:rsidR="00441EF4">
              <w:rPr>
                <w:lang w:val="lv-LV"/>
              </w:rPr>
              <w:t>.</w:t>
            </w:r>
          </w:p>
        </w:tc>
        <w:tc>
          <w:tcPr>
            <w:tcW w:w="1234" w:type="pct"/>
            <w:tcMar>
              <w:top w:w="0" w:type="dxa"/>
              <w:left w:w="108" w:type="dxa"/>
              <w:bottom w:w="0" w:type="dxa"/>
              <w:right w:w="108" w:type="dxa"/>
            </w:tcMar>
            <w:hideMark/>
          </w:tcPr>
          <w:p w:rsidRPr="007E5FDB" w:rsidR="00441EF4" w:rsidP="00260CE7" w:rsidRDefault="00441EF4" w14:paraId="258FE1E0" w14:textId="77777777">
            <w:pPr>
              <w:pStyle w:val="ListParagraph"/>
              <w:keepNext/>
              <w:keepLines/>
              <w:spacing w:after="0" w:line="240" w:lineRule="auto"/>
              <w:ind w:left="0"/>
              <w:contextualSpacing/>
              <w:rPr>
                <w:rFonts w:ascii="Times New Roman" w:hAnsi="Times New Roman"/>
                <w:sz w:val="24"/>
                <w:szCs w:val="24"/>
              </w:rPr>
            </w:pPr>
            <w:r w:rsidRPr="007E5FDB">
              <w:rPr>
                <w:rFonts w:ascii="Times New Roman" w:hAnsi="Times New Roman"/>
                <w:sz w:val="24"/>
                <w:szCs w:val="24"/>
              </w:rPr>
              <w:t>Ziņas par saskaņojumu ar Eiropas Savienības institūcijām</w:t>
            </w:r>
          </w:p>
        </w:tc>
        <w:tc>
          <w:tcPr>
            <w:tcW w:w="3464" w:type="pct"/>
            <w:tcMar>
              <w:top w:w="0" w:type="dxa"/>
              <w:left w:w="108" w:type="dxa"/>
              <w:bottom w:w="0" w:type="dxa"/>
              <w:right w:w="108" w:type="dxa"/>
            </w:tcMar>
            <w:hideMark/>
          </w:tcPr>
          <w:p w:rsidRPr="007E5FDB" w:rsidR="00441EF4" w:rsidP="00097E1B" w:rsidRDefault="009511D0" w14:paraId="258FE1E1" w14:textId="77777777">
            <w:pPr>
              <w:pStyle w:val="naisf"/>
              <w:spacing w:before="60" w:after="60"/>
              <w:ind w:firstLine="0"/>
            </w:pPr>
            <w:r w:rsidRPr="007E5FDB">
              <w:t>Nav attiecināms.</w:t>
            </w:r>
          </w:p>
        </w:tc>
      </w:tr>
      <w:tr w:rsidRPr="007E5FDB" w:rsidR="005238D3" w:rsidTr="009C5104" w14:paraId="258FE1E6" w14:textId="77777777">
        <w:trPr>
          <w:trHeight w:val="471"/>
        </w:trPr>
        <w:tc>
          <w:tcPr>
            <w:tcW w:w="302" w:type="pct"/>
            <w:tcMar>
              <w:top w:w="0" w:type="dxa"/>
              <w:left w:w="108" w:type="dxa"/>
              <w:bottom w:w="0" w:type="dxa"/>
              <w:right w:w="108" w:type="dxa"/>
            </w:tcMar>
            <w:hideMark/>
          </w:tcPr>
          <w:p w:rsidRPr="007E5FDB" w:rsidR="005238D3" w:rsidP="005238D3" w:rsidRDefault="005238D3" w14:paraId="258FE1E3" w14:textId="77777777">
            <w:pPr>
              <w:rPr>
                <w:rFonts w:eastAsia="PMingLiU"/>
                <w:lang w:val="lv-LV"/>
              </w:rPr>
            </w:pPr>
            <w:r w:rsidRPr="007E5FDB">
              <w:rPr>
                <w:lang w:val="lv-LV"/>
              </w:rPr>
              <w:t>5.</w:t>
            </w:r>
          </w:p>
        </w:tc>
        <w:tc>
          <w:tcPr>
            <w:tcW w:w="1234" w:type="pct"/>
            <w:tcMar>
              <w:top w:w="0" w:type="dxa"/>
              <w:left w:w="108" w:type="dxa"/>
              <w:bottom w:w="0" w:type="dxa"/>
              <w:right w:w="108" w:type="dxa"/>
            </w:tcMar>
            <w:hideMark/>
          </w:tcPr>
          <w:p w:rsidRPr="007E5FDB" w:rsidR="005238D3" w:rsidP="005238D3" w:rsidRDefault="005238D3" w14:paraId="258FE1E4" w14:textId="77777777">
            <w:pPr>
              <w:keepNext/>
              <w:keepLines/>
              <w:rPr>
                <w:rFonts w:eastAsia="PMingLiU"/>
                <w:lang w:val="lv-LV"/>
              </w:rPr>
            </w:pPr>
            <w:r w:rsidRPr="007E5FDB">
              <w:rPr>
                <w:lang w:val="lv-LV"/>
              </w:rPr>
              <w:t>Politikas joma</w:t>
            </w:r>
          </w:p>
        </w:tc>
        <w:tc>
          <w:tcPr>
            <w:tcW w:w="3464" w:type="pct"/>
            <w:tcMar>
              <w:top w:w="0" w:type="dxa"/>
              <w:left w:w="108" w:type="dxa"/>
              <w:bottom w:w="0" w:type="dxa"/>
              <w:right w:w="108" w:type="dxa"/>
            </w:tcMar>
            <w:hideMark/>
          </w:tcPr>
          <w:p w:rsidRPr="007E5FDB" w:rsidR="005238D3" w:rsidP="005238D3" w:rsidRDefault="00EE1AFE" w14:paraId="258FE1E5" w14:textId="10BF6C87">
            <w:pPr>
              <w:jc w:val="both"/>
              <w:rPr>
                <w:sz w:val="28"/>
                <w:szCs w:val="28"/>
                <w:lang w:val="lv-LV"/>
              </w:rPr>
            </w:pPr>
            <w:r w:rsidRPr="007E5FDB">
              <w:rPr>
                <w:rStyle w:val="ui-provider"/>
                <w:lang w:val="lv-LV"/>
              </w:rPr>
              <w:t>Industrijas un pakalpojumu politika</w:t>
            </w:r>
          </w:p>
        </w:tc>
      </w:tr>
      <w:tr w:rsidRPr="007E5FDB" w:rsidR="005238D3" w:rsidTr="009C5104" w14:paraId="258FE1ED" w14:textId="77777777">
        <w:trPr>
          <w:trHeight w:val="835"/>
        </w:trPr>
        <w:tc>
          <w:tcPr>
            <w:tcW w:w="302" w:type="pct"/>
            <w:tcMar>
              <w:top w:w="0" w:type="dxa"/>
              <w:left w:w="108" w:type="dxa"/>
              <w:bottom w:w="0" w:type="dxa"/>
              <w:right w:w="108" w:type="dxa"/>
            </w:tcMar>
            <w:hideMark/>
          </w:tcPr>
          <w:p w:rsidRPr="007E5FDB" w:rsidR="005238D3" w:rsidP="005238D3" w:rsidRDefault="005238D3" w14:paraId="258FE1E7" w14:textId="77777777">
            <w:pPr>
              <w:spacing w:before="60" w:after="60"/>
              <w:rPr>
                <w:rFonts w:eastAsia="PMingLiU"/>
                <w:lang w:val="lv-LV"/>
              </w:rPr>
            </w:pPr>
            <w:r w:rsidRPr="007E5FDB">
              <w:rPr>
                <w:lang w:val="lv-LV"/>
              </w:rPr>
              <w:t>6.</w:t>
            </w:r>
          </w:p>
        </w:tc>
        <w:tc>
          <w:tcPr>
            <w:tcW w:w="1234" w:type="pct"/>
            <w:tcMar>
              <w:top w:w="0" w:type="dxa"/>
              <w:left w:w="108" w:type="dxa"/>
              <w:bottom w:w="0" w:type="dxa"/>
              <w:right w:w="108" w:type="dxa"/>
            </w:tcMar>
            <w:hideMark/>
          </w:tcPr>
          <w:p w:rsidRPr="007E5FDB" w:rsidR="00A21954" w:rsidP="007F1846" w:rsidRDefault="005238D3" w14:paraId="258FE1E8" w14:textId="55477560">
            <w:pPr>
              <w:spacing w:before="60" w:after="60"/>
              <w:rPr>
                <w:lang w:val="lv-LV"/>
              </w:rPr>
            </w:pPr>
            <w:r w:rsidRPr="007E5FDB">
              <w:rPr>
                <w:lang w:val="lv-LV"/>
              </w:rPr>
              <w:t>Projekta autor</w:t>
            </w:r>
            <w:r w:rsidRPr="007E5FDB" w:rsidR="00874CF6">
              <w:rPr>
                <w:lang w:val="lv-LV"/>
              </w:rPr>
              <w:t>s</w:t>
            </w:r>
          </w:p>
          <w:p w:rsidRPr="007E5FDB" w:rsidR="00A21954" w:rsidP="00A21954" w:rsidRDefault="00A21954" w14:paraId="258FE1E9" w14:textId="77777777">
            <w:pPr>
              <w:rPr>
                <w:rFonts w:eastAsia="PMingLiU"/>
                <w:lang w:val="lv-LV"/>
              </w:rPr>
            </w:pPr>
          </w:p>
        </w:tc>
        <w:tc>
          <w:tcPr>
            <w:tcW w:w="3464" w:type="pct"/>
            <w:tcMar>
              <w:top w:w="0" w:type="dxa"/>
              <w:left w:w="108" w:type="dxa"/>
              <w:bottom w:w="0" w:type="dxa"/>
              <w:right w:w="108" w:type="dxa"/>
            </w:tcMar>
            <w:hideMark/>
          </w:tcPr>
          <w:p w:rsidR="00A712A8" w:rsidP="00EE1AFE" w:rsidRDefault="00A712A8" w14:paraId="2C664622" w14:textId="03DE8C60">
            <w:pPr>
              <w:pStyle w:val="Header"/>
              <w:spacing w:line="276" w:lineRule="auto"/>
              <w:ind w:firstLine="12"/>
              <w:rPr>
                <w:rStyle w:val="ui-provider"/>
                <w:sz w:val="24"/>
                <w:szCs w:val="24"/>
                <w:lang w:val="lv-LV" w:eastAsia="en-US"/>
              </w:rPr>
            </w:pPr>
            <w:r w:rsidRPr="00A712A8">
              <w:rPr>
                <w:rStyle w:val="ui-provider"/>
                <w:sz w:val="24"/>
                <w:szCs w:val="24"/>
                <w:lang w:val="lv-LV" w:eastAsia="en-US"/>
              </w:rPr>
              <w:t>Ekonomikas  ministrijas Analītikas dienesta vecākais ekonomists</w:t>
            </w:r>
            <w:r>
              <w:rPr>
                <w:rStyle w:val="ui-provider"/>
                <w:sz w:val="24"/>
                <w:szCs w:val="24"/>
                <w:lang w:val="lv-LV" w:eastAsia="en-US"/>
              </w:rPr>
              <w:t xml:space="preserve"> </w:t>
            </w:r>
            <w:r w:rsidRPr="00A712A8">
              <w:rPr>
                <w:rStyle w:val="ui-provider"/>
                <w:sz w:val="24"/>
                <w:szCs w:val="24"/>
                <w:lang w:val="lv-LV" w:eastAsia="en-US"/>
              </w:rPr>
              <w:t>Česlavs  Gržibovskis</w:t>
            </w:r>
            <w:r>
              <w:rPr>
                <w:rStyle w:val="ui-provider"/>
                <w:sz w:val="24"/>
                <w:szCs w:val="24"/>
                <w:lang w:val="lv-LV" w:eastAsia="en-US"/>
              </w:rPr>
              <w:t xml:space="preserve">. </w:t>
            </w:r>
          </w:p>
          <w:p w:rsidRPr="007E5FDB" w:rsidR="00EE1AFE" w:rsidP="00EE1AFE" w:rsidRDefault="0017249F" w14:paraId="309FAE81" w14:textId="1B15BFA8">
            <w:pPr>
              <w:pStyle w:val="Header"/>
              <w:spacing w:line="276" w:lineRule="auto"/>
              <w:ind w:firstLine="12"/>
              <w:rPr>
                <w:rStyle w:val="ui-provider"/>
                <w:lang w:val="lv-LV" w:eastAsia="en-US"/>
              </w:rPr>
            </w:pPr>
            <w:r w:rsidRPr="007E5FDB">
              <w:rPr>
                <w:rStyle w:val="ui-provider"/>
                <w:sz w:val="24"/>
                <w:szCs w:val="24"/>
                <w:lang w:val="lv-LV" w:eastAsia="en-US"/>
              </w:rPr>
              <w:t xml:space="preserve">Ekonomikas ministrijas </w:t>
            </w:r>
            <w:r w:rsidRPr="007E5FDB" w:rsidR="00EE1AFE">
              <w:rPr>
                <w:rStyle w:val="ui-provider"/>
                <w:sz w:val="24"/>
                <w:szCs w:val="24"/>
                <w:lang w:val="lv-LV" w:eastAsia="en-US"/>
              </w:rPr>
              <w:t>Specializētais atašejs - nozares padomnieks Roberts Pauls Mencis.</w:t>
            </w:r>
          </w:p>
          <w:p w:rsidRPr="007E5FDB" w:rsidR="00FE0FA0" w:rsidP="001540AA" w:rsidRDefault="00FE0FA0" w14:paraId="258FE1EC" w14:textId="38BF62DC">
            <w:pPr>
              <w:pStyle w:val="Header"/>
              <w:tabs>
                <w:tab w:val="clear" w:pos="8306"/>
                <w:tab w:val="right" w:pos="8520"/>
              </w:tabs>
              <w:spacing w:line="276" w:lineRule="auto"/>
              <w:ind w:firstLine="0"/>
              <w:rPr>
                <w:sz w:val="24"/>
                <w:szCs w:val="24"/>
                <w:lang w:val="lv-LV" w:eastAsia="en-US"/>
              </w:rPr>
            </w:pPr>
          </w:p>
        </w:tc>
      </w:tr>
      <w:tr w:rsidRPr="007E5FDB" w:rsidR="005238D3" w:rsidTr="009C5104" w14:paraId="258FE1F3" w14:textId="77777777">
        <w:trPr>
          <w:trHeight w:val="571"/>
        </w:trPr>
        <w:tc>
          <w:tcPr>
            <w:tcW w:w="302" w:type="pct"/>
            <w:tcMar>
              <w:top w:w="0" w:type="dxa"/>
              <w:left w:w="108" w:type="dxa"/>
              <w:bottom w:w="0" w:type="dxa"/>
              <w:right w:w="108" w:type="dxa"/>
            </w:tcMar>
            <w:hideMark/>
          </w:tcPr>
          <w:p w:rsidRPr="007E5FDB" w:rsidR="005238D3" w:rsidP="005238D3" w:rsidRDefault="005238D3" w14:paraId="258FE1EE" w14:textId="77777777">
            <w:pPr>
              <w:spacing w:before="60" w:after="60"/>
              <w:rPr>
                <w:rFonts w:eastAsia="PMingLiU"/>
                <w:lang w:val="lv-LV"/>
              </w:rPr>
            </w:pPr>
            <w:r w:rsidRPr="007E5FDB">
              <w:rPr>
                <w:lang w:val="lv-LV"/>
              </w:rPr>
              <w:t>7.</w:t>
            </w:r>
          </w:p>
        </w:tc>
        <w:tc>
          <w:tcPr>
            <w:tcW w:w="1234" w:type="pct"/>
            <w:shd w:val="clear" w:color="auto" w:fill="auto"/>
            <w:tcMar>
              <w:top w:w="0" w:type="dxa"/>
              <w:left w:w="108" w:type="dxa"/>
              <w:bottom w:w="0" w:type="dxa"/>
              <w:right w:w="108" w:type="dxa"/>
            </w:tcMar>
            <w:hideMark/>
          </w:tcPr>
          <w:p w:rsidRPr="007E5FDB" w:rsidR="005238D3" w:rsidP="005238D3" w:rsidRDefault="005238D3" w14:paraId="258FE1EF" w14:textId="77777777">
            <w:pPr>
              <w:spacing w:before="60" w:after="60"/>
              <w:rPr>
                <w:rFonts w:eastAsia="PMingLiU"/>
                <w:lang w:val="lv-LV"/>
              </w:rPr>
            </w:pPr>
            <w:r w:rsidRPr="007E5FDB">
              <w:rPr>
                <w:lang w:val="lv-LV"/>
              </w:rPr>
              <w:t>Uzaicināmās personas</w:t>
            </w:r>
          </w:p>
        </w:tc>
        <w:tc>
          <w:tcPr>
            <w:tcW w:w="3464" w:type="pct"/>
            <w:shd w:val="clear" w:color="auto" w:fill="auto"/>
            <w:tcMar>
              <w:top w:w="0" w:type="dxa"/>
              <w:left w:w="108" w:type="dxa"/>
              <w:bottom w:w="0" w:type="dxa"/>
              <w:right w:w="108" w:type="dxa"/>
            </w:tcMar>
            <w:hideMark/>
          </w:tcPr>
          <w:p w:rsidRPr="007E5FDB" w:rsidR="00AB59D4" w:rsidP="002607D9" w:rsidRDefault="002607D9" w14:paraId="258FE1F2" w14:textId="7A1A8C4D">
            <w:pPr>
              <w:pStyle w:val="Header"/>
              <w:spacing w:line="276" w:lineRule="auto"/>
              <w:ind w:firstLine="12"/>
              <w:rPr>
                <w:sz w:val="24"/>
                <w:szCs w:val="24"/>
                <w:lang w:val="lv-LV" w:eastAsia="en-US"/>
              </w:rPr>
            </w:pPr>
            <w:r w:rsidRPr="00A712A8">
              <w:rPr>
                <w:rStyle w:val="ui-provider"/>
                <w:sz w:val="24"/>
                <w:szCs w:val="24"/>
                <w:lang w:val="lv-LV" w:eastAsia="en-US"/>
              </w:rPr>
              <w:t>Ekonomikas  ministrijas Analītikas dienesta vecākais ekonomists</w:t>
            </w:r>
            <w:r>
              <w:rPr>
                <w:rStyle w:val="ui-provider"/>
                <w:sz w:val="24"/>
                <w:szCs w:val="24"/>
                <w:lang w:val="lv-LV" w:eastAsia="en-US"/>
              </w:rPr>
              <w:t xml:space="preserve"> </w:t>
            </w:r>
            <w:r w:rsidRPr="00A712A8">
              <w:rPr>
                <w:rStyle w:val="ui-provider"/>
                <w:sz w:val="24"/>
                <w:szCs w:val="24"/>
                <w:lang w:val="lv-LV" w:eastAsia="en-US"/>
              </w:rPr>
              <w:t>Česlavs  Gržibovskis</w:t>
            </w:r>
            <w:r>
              <w:rPr>
                <w:rStyle w:val="ui-provider"/>
                <w:sz w:val="24"/>
                <w:szCs w:val="24"/>
                <w:lang w:val="lv-LV" w:eastAsia="en-US"/>
              </w:rPr>
              <w:t xml:space="preserve">. </w:t>
            </w:r>
          </w:p>
        </w:tc>
      </w:tr>
      <w:tr w:rsidRPr="007E5FDB" w:rsidR="005238D3" w:rsidTr="009C5104" w14:paraId="258FE1F8" w14:textId="77777777">
        <w:tc>
          <w:tcPr>
            <w:tcW w:w="302" w:type="pct"/>
            <w:tcMar>
              <w:top w:w="0" w:type="dxa"/>
              <w:left w:w="108" w:type="dxa"/>
              <w:bottom w:w="0" w:type="dxa"/>
              <w:right w:w="108" w:type="dxa"/>
            </w:tcMar>
            <w:hideMark/>
          </w:tcPr>
          <w:p w:rsidRPr="007E5FDB" w:rsidR="005238D3" w:rsidP="005238D3" w:rsidRDefault="005238D3" w14:paraId="258FE1F4" w14:textId="77777777">
            <w:pPr>
              <w:spacing w:before="60" w:after="60"/>
              <w:rPr>
                <w:rFonts w:eastAsia="PMingLiU"/>
                <w:lang w:val="lv-LV"/>
              </w:rPr>
            </w:pPr>
            <w:r w:rsidRPr="007E5FDB">
              <w:rPr>
                <w:lang w:val="lv-LV"/>
              </w:rPr>
              <w:t>8.</w:t>
            </w:r>
          </w:p>
        </w:tc>
        <w:tc>
          <w:tcPr>
            <w:tcW w:w="1234" w:type="pct"/>
            <w:tcMar>
              <w:top w:w="0" w:type="dxa"/>
              <w:left w:w="108" w:type="dxa"/>
              <w:bottom w:w="0" w:type="dxa"/>
              <w:right w:w="108" w:type="dxa"/>
            </w:tcMar>
            <w:hideMark/>
          </w:tcPr>
          <w:p w:rsidRPr="007E5FDB" w:rsidR="005238D3" w:rsidP="005238D3" w:rsidRDefault="005238D3" w14:paraId="258FE1F5" w14:textId="77777777">
            <w:pPr>
              <w:spacing w:before="60" w:after="60"/>
              <w:rPr>
                <w:rFonts w:eastAsia="PMingLiU"/>
                <w:lang w:val="lv-LV"/>
              </w:rPr>
            </w:pPr>
            <w:r w:rsidRPr="007E5FDB">
              <w:rPr>
                <w:lang w:val="lv-LV"/>
              </w:rPr>
              <w:t>Projekta ierobežotas pieejamības statuss</w:t>
            </w:r>
          </w:p>
        </w:tc>
        <w:tc>
          <w:tcPr>
            <w:tcW w:w="3464" w:type="pct"/>
            <w:tcMar>
              <w:top w:w="0" w:type="dxa"/>
              <w:left w:w="108" w:type="dxa"/>
              <w:bottom w:w="0" w:type="dxa"/>
              <w:right w:w="108" w:type="dxa"/>
            </w:tcMar>
            <w:hideMark/>
          </w:tcPr>
          <w:p w:rsidRPr="007E5FDB" w:rsidR="00B1301D" w:rsidP="00B1301D" w:rsidRDefault="00B1301D" w14:paraId="756E58CB" w14:textId="0866805E">
            <w:pPr>
              <w:spacing w:before="60" w:after="60"/>
              <w:jc w:val="both"/>
              <w:rPr>
                <w:szCs w:val="28"/>
                <w:lang w:val="lv-LV"/>
              </w:rPr>
            </w:pPr>
            <w:r w:rsidRPr="007E5FDB">
              <w:rPr>
                <w:szCs w:val="28"/>
                <w:lang w:val="lv-LV"/>
              </w:rPr>
              <w:t xml:space="preserve">Ministru   kabineta   sēdes   </w:t>
            </w:r>
            <w:proofErr w:type="spellStart"/>
            <w:r w:rsidRPr="007E5FDB">
              <w:rPr>
                <w:szCs w:val="28"/>
                <w:lang w:val="lv-LV"/>
              </w:rPr>
              <w:t>protokollēmuma</w:t>
            </w:r>
            <w:proofErr w:type="spellEnd"/>
            <w:r w:rsidRPr="007E5FDB">
              <w:rPr>
                <w:szCs w:val="28"/>
                <w:lang w:val="lv-LV"/>
              </w:rPr>
              <w:t xml:space="preserve"> projektam un pavadvēstulei nav noteikts ierobežotas pieejamības statuss. Nacionālajai pozīcijai ir ierobežotas pieejamības statuss.</w:t>
            </w:r>
          </w:p>
          <w:p w:rsidRPr="007E5FDB" w:rsidR="00923C87" w:rsidP="0017249F" w:rsidRDefault="00923C87" w14:paraId="0949692D" w14:textId="77777777">
            <w:pPr>
              <w:pStyle w:val="NormalWeb"/>
              <w:spacing w:after="240" w:afterAutospacing="false"/>
              <w:jc w:val="both"/>
            </w:pPr>
            <w:r w:rsidRPr="007E5FDB">
              <w:t>Nacionālā pozīcija satur informāciju par citu Eiropas Savienības dalībvalstu viedokļiem un institūcijām attiecīgajā jautājumā, tāpēc nacionālajai pozīcijai saskaņā ar Informācijas atklātības likuma 5. panta otrās daļas 7. punktu ir piešķirts ierobežotas pieejamības statuss un tā ir izskatāma Ministru kabineta sēdes slēgtajā daļā. Ierobežojums paliek spēkā arī pēc jautājuma izskatīšanas Ministru kabinetā līdz tiesību akta projekts tiek pieņemts.</w:t>
            </w:r>
          </w:p>
          <w:p w:rsidRPr="007E5FDB" w:rsidR="00923C87" w:rsidP="0017249F" w:rsidRDefault="00923C87" w14:paraId="258FE1F7" w14:textId="30E0EE74">
            <w:pPr>
              <w:pStyle w:val="NormalWeb"/>
              <w:spacing w:after="60" w:afterAutospacing="false"/>
              <w:jc w:val="both"/>
            </w:pPr>
            <w:r w:rsidRPr="007E5FDB">
              <w:t>Saskaņā ar Ministru kabineta 2021. gada 7. septembra noteikumu Nr. 606 „Ministru kabineta kārtības rullis” 126. punktu projekts ir skatāms Ministru kabineta sēdes slēgtajā daļā.</w:t>
            </w:r>
          </w:p>
        </w:tc>
      </w:tr>
      <w:tr w:rsidRPr="00C55448" w:rsidR="005238D3" w:rsidTr="009C5104" w14:paraId="258FE1FC" w14:textId="77777777">
        <w:tc>
          <w:tcPr>
            <w:tcW w:w="302" w:type="pct"/>
            <w:tcMar>
              <w:top w:w="0" w:type="dxa"/>
              <w:left w:w="108" w:type="dxa"/>
              <w:bottom w:w="0" w:type="dxa"/>
              <w:right w:w="108" w:type="dxa"/>
            </w:tcMar>
            <w:hideMark/>
          </w:tcPr>
          <w:p w:rsidRPr="007E5FDB" w:rsidR="005238D3" w:rsidP="005238D3" w:rsidRDefault="005238D3" w14:paraId="258FE1F9" w14:textId="77777777">
            <w:pPr>
              <w:spacing w:before="60" w:after="60"/>
              <w:rPr>
                <w:rFonts w:eastAsia="PMingLiU"/>
                <w:lang w:val="lv-LV"/>
              </w:rPr>
            </w:pPr>
            <w:r w:rsidRPr="007E5FDB">
              <w:rPr>
                <w:lang w:val="lv-LV"/>
              </w:rPr>
              <w:t>9.</w:t>
            </w:r>
          </w:p>
        </w:tc>
        <w:tc>
          <w:tcPr>
            <w:tcW w:w="1234" w:type="pct"/>
            <w:tcMar>
              <w:top w:w="0" w:type="dxa"/>
              <w:left w:w="108" w:type="dxa"/>
              <w:bottom w:w="0" w:type="dxa"/>
              <w:right w:w="108" w:type="dxa"/>
            </w:tcMar>
            <w:hideMark/>
          </w:tcPr>
          <w:p w:rsidRPr="007E5FDB" w:rsidR="005238D3" w:rsidP="005238D3" w:rsidRDefault="005238D3" w14:paraId="258FE1FA" w14:textId="77777777">
            <w:pPr>
              <w:spacing w:before="60" w:after="60"/>
              <w:rPr>
                <w:rFonts w:eastAsia="PMingLiU"/>
                <w:lang w:val="lv-LV"/>
              </w:rPr>
            </w:pPr>
            <w:r w:rsidRPr="007E5FDB">
              <w:rPr>
                <w:lang w:val="lv-LV"/>
              </w:rPr>
              <w:t>Cita nepieciešamā informācija</w:t>
            </w:r>
          </w:p>
        </w:tc>
        <w:tc>
          <w:tcPr>
            <w:tcW w:w="3464" w:type="pct"/>
            <w:tcMar>
              <w:top w:w="0" w:type="dxa"/>
              <w:left w:w="108" w:type="dxa"/>
              <w:bottom w:w="0" w:type="dxa"/>
              <w:right w:w="108" w:type="dxa"/>
            </w:tcMar>
            <w:hideMark/>
          </w:tcPr>
          <w:p w:rsidRPr="007E5FDB" w:rsidR="005238D3" w:rsidP="004E61F8" w:rsidRDefault="005238D3" w14:paraId="258FE1FB" w14:textId="01A83561">
            <w:pPr>
              <w:pStyle w:val="NormalWeb"/>
              <w:spacing w:before="0" w:beforeAutospacing="false" w:after="0" w:afterAutospacing="false"/>
              <w:rPr>
                <w:rFonts w:eastAsia="PMingLiU"/>
              </w:rPr>
            </w:pPr>
          </w:p>
        </w:tc>
      </w:tr>
    </w:tbl>
    <w:p w:rsidRPr="007E5FDB" w:rsidR="002F4E60" w:rsidP="004B3072" w:rsidRDefault="002F4E60" w14:paraId="199B2E03" w14:textId="77777777">
      <w:pPr>
        <w:pStyle w:val="Footer"/>
        <w:spacing w:after="120"/>
        <w:jc w:val="both"/>
        <w:rPr>
          <w:lang w:val="lv-LV"/>
        </w:rPr>
      </w:pPr>
      <w:bookmarkStart w:name="OLE_LINK4" w:id="0"/>
    </w:p>
    <w:p w:rsidRPr="007E5FDB" w:rsidR="004B3072" w:rsidP="004B3072" w:rsidRDefault="00CB6E7F" w14:paraId="258FE1FD" w14:textId="6FE404DB">
      <w:pPr>
        <w:pStyle w:val="Footer"/>
        <w:spacing w:after="120"/>
        <w:jc w:val="both"/>
        <w:rPr>
          <w:lang w:val="lv-LV"/>
        </w:rPr>
      </w:pPr>
      <w:r w:rsidRPr="007E5FDB">
        <w:rPr>
          <w:lang w:val="lv-LV"/>
        </w:rPr>
        <w:t>Pielikumā:</w:t>
      </w:r>
      <w:bookmarkEnd w:id="0"/>
    </w:p>
    <w:p w:rsidRPr="00601D4A" w:rsidR="00C55448" w:rsidP="00C55448" w:rsidRDefault="00C55448" w14:paraId="2BE0BB70" w14:textId="03F829E5">
      <w:pPr>
        <w:numPr>
          <w:ilvl w:val="0"/>
          <w:numId w:val="17"/>
        </w:numPr>
        <w:spacing w:after="120"/>
        <w:jc w:val="both"/>
        <w:rPr>
          <w:szCs w:val="28"/>
          <w:lang w:val="lv-LV"/>
        </w:rPr>
      </w:pPr>
      <w:r w:rsidRPr="00601D4A">
        <w:rPr>
          <w:szCs w:val="28"/>
          <w:lang w:val="lv-LV"/>
        </w:rPr>
        <w:t xml:space="preserve">Ministru kabineta sēdes </w:t>
      </w:r>
      <w:proofErr w:type="spellStart"/>
      <w:r w:rsidRPr="00601D4A">
        <w:rPr>
          <w:szCs w:val="28"/>
          <w:lang w:val="lv-LV"/>
        </w:rPr>
        <w:t>protokollēmuma</w:t>
      </w:r>
      <w:proofErr w:type="spellEnd"/>
      <w:r w:rsidRPr="00601D4A">
        <w:rPr>
          <w:szCs w:val="28"/>
          <w:lang w:val="lv-LV"/>
        </w:rPr>
        <w:t xml:space="preserve"> projekts </w:t>
      </w:r>
      <w:r>
        <w:rPr>
          <w:szCs w:val="28"/>
          <w:lang w:val="lv-LV"/>
        </w:rPr>
        <w:t xml:space="preserve"> “</w:t>
      </w:r>
      <w:r w:rsidRPr="0096055C">
        <w:rPr>
          <w:lang w:val="lv-LV"/>
        </w:rPr>
        <w:t xml:space="preserve">Par </w:t>
      </w:r>
      <w:r w:rsidRPr="001C7C90">
        <w:rPr>
          <w:noProof/>
          <w:lang w:val="lv-LV"/>
        </w:rPr>
        <w:t>Latvijas Republikas nacionāl</w:t>
      </w:r>
      <w:r>
        <w:rPr>
          <w:noProof/>
          <w:lang w:val="lv-LV"/>
        </w:rPr>
        <w:t>o</w:t>
      </w:r>
      <w:r w:rsidRPr="001C7C90">
        <w:rPr>
          <w:noProof/>
          <w:lang w:val="lv-LV"/>
        </w:rPr>
        <w:t xml:space="preserve"> pozīcij</w:t>
      </w:r>
      <w:r>
        <w:rPr>
          <w:noProof/>
          <w:lang w:val="lv-LV"/>
        </w:rPr>
        <w:t>u</w:t>
      </w:r>
      <w:r w:rsidRPr="001C7C90">
        <w:rPr>
          <w:noProof/>
          <w:lang w:val="lv-LV"/>
        </w:rPr>
        <w:t xml:space="preserve"> Nr. 1</w:t>
      </w:r>
      <w:r>
        <w:rPr>
          <w:noProof/>
          <w:lang w:val="lv-LV"/>
        </w:rPr>
        <w:t xml:space="preserve"> </w:t>
      </w:r>
      <w:r>
        <w:rPr>
          <w:szCs w:val="28"/>
          <w:lang w:val="lv-LV"/>
        </w:rPr>
        <w:t>“</w:t>
      </w:r>
      <w:r w:rsidRPr="000801AC">
        <w:rPr>
          <w:szCs w:val="28"/>
          <w:lang w:val="lv-LV"/>
        </w:rPr>
        <w:t>202</w:t>
      </w:r>
      <w:r w:rsidR="002607D9">
        <w:rPr>
          <w:szCs w:val="28"/>
          <w:lang w:val="lv-LV"/>
        </w:rPr>
        <w:t>4</w:t>
      </w:r>
      <w:r w:rsidRPr="000801AC">
        <w:rPr>
          <w:szCs w:val="28"/>
          <w:lang w:val="lv-LV"/>
        </w:rPr>
        <w:t>.gada Eiropas semestris: ES Padomes secinājumi par 202</w:t>
      </w:r>
      <w:r w:rsidR="002607D9">
        <w:rPr>
          <w:szCs w:val="28"/>
          <w:lang w:val="lv-LV"/>
        </w:rPr>
        <w:t>4</w:t>
      </w:r>
      <w:r w:rsidRPr="000801AC">
        <w:rPr>
          <w:szCs w:val="28"/>
          <w:lang w:val="lv-LV"/>
        </w:rPr>
        <w:t xml:space="preserve">.gada Ilgtspējīgas izaugsmes </w:t>
      </w:r>
      <w:r w:rsidR="002607D9">
        <w:rPr>
          <w:szCs w:val="28"/>
          <w:lang w:val="lv-LV"/>
        </w:rPr>
        <w:t>pārskatu</w:t>
      </w:r>
      <w:r w:rsidRPr="000801AC">
        <w:rPr>
          <w:szCs w:val="28"/>
          <w:lang w:val="lv-LV"/>
        </w:rPr>
        <w:t>, ES Padomes secinājumi par 202</w:t>
      </w:r>
      <w:r w:rsidR="002607D9">
        <w:rPr>
          <w:szCs w:val="28"/>
          <w:lang w:val="lv-LV"/>
        </w:rPr>
        <w:t>4</w:t>
      </w:r>
      <w:r w:rsidRPr="000801AC">
        <w:rPr>
          <w:szCs w:val="28"/>
          <w:lang w:val="lv-LV"/>
        </w:rPr>
        <w:t xml:space="preserve">.gada Agrās brīdināšanas mehānisma ziņojumu, Priekšlikums ES Padomes rekomendācijām </w:t>
      </w:r>
      <w:proofErr w:type="spellStart"/>
      <w:r w:rsidRPr="000801AC">
        <w:rPr>
          <w:szCs w:val="28"/>
          <w:lang w:val="lv-LV"/>
        </w:rPr>
        <w:t>Eurozonas</w:t>
      </w:r>
      <w:proofErr w:type="spellEnd"/>
      <w:r w:rsidRPr="000801AC">
        <w:rPr>
          <w:szCs w:val="28"/>
          <w:lang w:val="lv-LV"/>
        </w:rPr>
        <w:t xml:space="preserve"> ekonomikas politikai</w:t>
      </w:r>
      <w:r w:rsidRPr="00601D4A">
        <w:rPr>
          <w:szCs w:val="28"/>
          <w:lang w:val="lv-LV"/>
        </w:rPr>
        <w:t>”</w:t>
      </w:r>
      <w:r>
        <w:rPr>
          <w:szCs w:val="28"/>
          <w:lang w:val="lv-LV"/>
        </w:rPr>
        <w:t>”</w:t>
      </w:r>
      <w:r w:rsidRPr="00601D4A">
        <w:rPr>
          <w:szCs w:val="28"/>
          <w:lang w:val="lv-LV"/>
        </w:rPr>
        <w:t xml:space="preserve"> (datne: </w:t>
      </w:r>
      <w:r w:rsidRPr="00C4302E">
        <w:rPr>
          <w:szCs w:val="28"/>
          <w:lang w:val="lv-LV"/>
        </w:rPr>
        <w:t>EMProt</w:t>
      </w:r>
      <w:r w:rsidR="002607D9">
        <w:rPr>
          <w:szCs w:val="28"/>
          <w:lang w:val="lv-LV"/>
        </w:rPr>
        <w:t>09</w:t>
      </w:r>
      <w:r>
        <w:rPr>
          <w:szCs w:val="28"/>
          <w:lang w:val="lv-LV"/>
        </w:rPr>
        <w:t>.01.</w:t>
      </w:r>
      <w:r w:rsidRPr="00C4302E">
        <w:rPr>
          <w:szCs w:val="28"/>
          <w:lang w:val="lv-LV"/>
        </w:rPr>
        <w:t>202</w:t>
      </w:r>
      <w:r w:rsidR="002607D9">
        <w:rPr>
          <w:szCs w:val="28"/>
          <w:lang w:val="lv-LV"/>
        </w:rPr>
        <w:t>4</w:t>
      </w:r>
      <w:r w:rsidRPr="00601D4A">
        <w:rPr>
          <w:szCs w:val="28"/>
          <w:lang w:val="lv-LV"/>
        </w:rPr>
        <w:t xml:space="preserve">) uz </w:t>
      </w:r>
      <w:r>
        <w:rPr>
          <w:szCs w:val="28"/>
          <w:lang w:val="lv-LV"/>
        </w:rPr>
        <w:t>1</w:t>
      </w:r>
      <w:r w:rsidRPr="00601D4A">
        <w:rPr>
          <w:szCs w:val="28"/>
          <w:lang w:val="lv-LV"/>
        </w:rPr>
        <w:t xml:space="preserve"> lpp.</w:t>
      </w:r>
      <w:r>
        <w:rPr>
          <w:szCs w:val="28"/>
          <w:lang w:val="lv-LV"/>
        </w:rPr>
        <w:t>;</w:t>
      </w:r>
    </w:p>
    <w:p w:rsidRPr="00683C2A" w:rsidR="00C55448" w:rsidP="00C55448" w:rsidRDefault="00C55448" w14:paraId="678381B7" w14:textId="15BACB98">
      <w:pPr>
        <w:numPr>
          <w:ilvl w:val="0"/>
          <w:numId w:val="17"/>
        </w:numPr>
        <w:spacing w:after="120"/>
        <w:jc w:val="both"/>
        <w:rPr>
          <w:b/>
          <w:bCs/>
          <w:lang w:val="lv-LV"/>
        </w:rPr>
      </w:pPr>
      <w:r>
        <w:rPr>
          <w:lang w:val="lv-LV"/>
        </w:rPr>
        <w:lastRenderedPageBreak/>
        <w:t xml:space="preserve">Nacionālā pozīcija nr. 1  </w:t>
      </w:r>
      <w:bookmarkStart w:name="_Hlk82592298" w:id="1"/>
      <w:r w:rsidRPr="007F48BA">
        <w:rPr>
          <w:szCs w:val="28"/>
          <w:lang w:val="lv-LV"/>
        </w:rPr>
        <w:t>“</w:t>
      </w:r>
      <w:bookmarkStart w:name="_Hlk83211150" w:id="2"/>
      <w:r w:rsidRPr="000801AC">
        <w:rPr>
          <w:szCs w:val="28"/>
          <w:lang w:val="lv-LV"/>
        </w:rPr>
        <w:t>202</w:t>
      </w:r>
      <w:r w:rsidR="002607D9">
        <w:rPr>
          <w:szCs w:val="28"/>
          <w:lang w:val="lv-LV"/>
        </w:rPr>
        <w:t>4</w:t>
      </w:r>
      <w:r w:rsidRPr="000801AC">
        <w:rPr>
          <w:szCs w:val="28"/>
          <w:lang w:val="lv-LV"/>
        </w:rPr>
        <w:t>.gada Eiropas semestris: ES Padomes secinājumi par 202</w:t>
      </w:r>
      <w:r w:rsidR="002607D9">
        <w:rPr>
          <w:szCs w:val="28"/>
          <w:lang w:val="lv-LV"/>
        </w:rPr>
        <w:t>4</w:t>
      </w:r>
      <w:r w:rsidRPr="000801AC">
        <w:rPr>
          <w:szCs w:val="28"/>
          <w:lang w:val="lv-LV"/>
        </w:rPr>
        <w:t xml:space="preserve">.gada Ilgtspējīgas izaugsmes </w:t>
      </w:r>
      <w:r w:rsidR="002607D9">
        <w:rPr>
          <w:szCs w:val="28"/>
          <w:lang w:val="lv-LV"/>
        </w:rPr>
        <w:t>pārskatu</w:t>
      </w:r>
      <w:r w:rsidRPr="000801AC">
        <w:rPr>
          <w:szCs w:val="28"/>
          <w:lang w:val="lv-LV"/>
        </w:rPr>
        <w:t>, ES Padomes secinājumi par 202</w:t>
      </w:r>
      <w:r w:rsidR="002607D9">
        <w:rPr>
          <w:szCs w:val="28"/>
          <w:lang w:val="lv-LV"/>
        </w:rPr>
        <w:t>4</w:t>
      </w:r>
      <w:r w:rsidRPr="000801AC">
        <w:rPr>
          <w:szCs w:val="28"/>
          <w:lang w:val="lv-LV"/>
        </w:rPr>
        <w:t xml:space="preserve">.gada Agrās brīdināšanas mehānisma ziņojumu, Priekšlikums ES Padomes rekomendācijām </w:t>
      </w:r>
      <w:proofErr w:type="spellStart"/>
      <w:r w:rsidRPr="000801AC">
        <w:rPr>
          <w:szCs w:val="28"/>
          <w:lang w:val="lv-LV"/>
        </w:rPr>
        <w:t>Eurozonas</w:t>
      </w:r>
      <w:proofErr w:type="spellEnd"/>
      <w:r w:rsidRPr="000801AC">
        <w:rPr>
          <w:szCs w:val="28"/>
          <w:lang w:val="lv-LV"/>
        </w:rPr>
        <w:t xml:space="preserve"> ekonomikas politikai</w:t>
      </w:r>
      <w:r w:rsidRPr="007F48BA">
        <w:rPr>
          <w:szCs w:val="28"/>
          <w:lang w:val="lv-LV"/>
        </w:rPr>
        <w:t>”</w:t>
      </w:r>
      <w:bookmarkEnd w:id="1"/>
      <w:r>
        <w:rPr>
          <w:b/>
          <w:bCs/>
          <w:lang w:val="lv-LV"/>
        </w:rPr>
        <w:t xml:space="preserve"> </w:t>
      </w:r>
      <w:r w:rsidRPr="009241A9">
        <w:rPr>
          <w:color w:val="0D0D0D" w:themeColor="text1" w:themeTint="F2"/>
          <w:lang w:val="lv-LV"/>
        </w:rPr>
        <w:t>(datne:</w:t>
      </w:r>
      <w:bookmarkEnd w:id="2"/>
      <w:r w:rsidRPr="0013750C">
        <w:rPr>
          <w:lang w:val="lv-LV"/>
        </w:rPr>
        <w:t xml:space="preserve"> </w:t>
      </w:r>
      <w:r>
        <w:rPr>
          <w:color w:val="0D0D0D" w:themeColor="text1" w:themeTint="F2"/>
          <w:lang w:val="lv-LV"/>
        </w:rPr>
        <w:t>EMpoz</w:t>
      </w:r>
      <w:r w:rsidRPr="0013750C">
        <w:rPr>
          <w:color w:val="0D0D0D" w:themeColor="text1" w:themeTint="F2"/>
          <w:lang w:val="lv-LV"/>
        </w:rPr>
        <w:t>_Eiropas_semestris_202</w:t>
      </w:r>
      <w:r w:rsidR="002607D9">
        <w:rPr>
          <w:color w:val="0D0D0D" w:themeColor="text1" w:themeTint="F2"/>
          <w:lang w:val="lv-LV"/>
        </w:rPr>
        <w:t>4</w:t>
      </w:r>
      <w:r w:rsidRPr="009241A9">
        <w:rPr>
          <w:lang w:val="lv-LV"/>
        </w:rPr>
        <w:t xml:space="preserve">) </w:t>
      </w:r>
      <w:r w:rsidRPr="00CE789C">
        <w:rPr>
          <w:lang w:val="lv-LV"/>
        </w:rPr>
        <w:t xml:space="preserve">uz </w:t>
      </w:r>
      <w:r>
        <w:rPr>
          <w:lang w:val="lv-LV"/>
        </w:rPr>
        <w:t>1</w:t>
      </w:r>
      <w:r w:rsidR="002607D9">
        <w:rPr>
          <w:lang w:val="lv-LV"/>
        </w:rPr>
        <w:t>0</w:t>
      </w:r>
      <w:r w:rsidRPr="0090772A">
        <w:rPr>
          <w:lang w:val="lv-LV"/>
        </w:rPr>
        <w:t xml:space="preserve"> lpp.;</w:t>
      </w:r>
    </w:p>
    <w:p w:rsidRPr="007E5FDB" w:rsidR="00451583" w:rsidP="009C4562" w:rsidRDefault="00451583" w14:paraId="258FE202" w14:textId="77777777">
      <w:pPr>
        <w:jc w:val="both"/>
        <w:rPr>
          <w:sz w:val="28"/>
          <w:szCs w:val="28"/>
          <w:lang w:val="lv-LV"/>
        </w:rPr>
      </w:pPr>
    </w:p>
    <w:p w:rsidRPr="007E5FDB" w:rsidR="000A373E" w:rsidP="000A373E" w:rsidRDefault="000A373E" w14:paraId="258FE203" w14:textId="77777777">
      <w:pPr>
        <w:spacing w:after="120"/>
        <w:rPr>
          <w:lang w:val="lv-LV"/>
        </w:rPr>
      </w:pPr>
      <w:r w:rsidRPr="007E5FDB">
        <w:rPr>
          <w:lang w:val="lv-LV"/>
        </w:rPr>
        <w:t>Ar cieņu</w:t>
      </w:r>
    </w:p>
    <w:p w:rsidRPr="007E5FDB" w:rsidR="000A373E" w:rsidP="000A373E" w:rsidRDefault="000A373E" w14:paraId="258FE204" w14:textId="77777777">
      <w:pPr>
        <w:rPr>
          <w:lang w:val="lv-LV"/>
        </w:rPr>
      </w:pPr>
    </w:p>
    <w:p w:rsidRPr="007E5FDB" w:rsidR="000A373E" w:rsidP="009C5104" w:rsidRDefault="000A373E" w14:paraId="258FE207" w14:textId="6F8A47EB">
      <w:pPr>
        <w:tabs>
          <w:tab w:val="right" w:pos="9071"/>
        </w:tabs>
        <w:spacing w:after="120"/>
        <w:jc w:val="both"/>
        <w:rPr>
          <w:lang w:val="lv-LV"/>
        </w:rPr>
      </w:pPr>
      <w:r w:rsidRPr="007E5FDB">
        <w:rPr>
          <w:lang w:val="lv-LV"/>
        </w:rPr>
        <w:t>Ekonomikas ministr</w:t>
      </w:r>
      <w:r w:rsidRPr="007E5FDB" w:rsidR="001540AA">
        <w:rPr>
          <w:lang w:val="lv-LV"/>
        </w:rPr>
        <w:t>s</w:t>
      </w:r>
      <w:r w:rsidRPr="007E5FDB">
        <w:rPr>
          <w:lang w:val="lv-LV"/>
        </w:rPr>
        <w:t xml:space="preserve"> </w:t>
      </w:r>
      <w:r w:rsidRPr="007E5FDB" w:rsidR="009C5104">
        <w:rPr>
          <w:lang w:val="lv-LV"/>
        </w:rPr>
        <w:tab/>
      </w:r>
      <w:r w:rsidRPr="007E5FDB" w:rsidR="001540AA">
        <w:rPr>
          <w:lang w:val="lv-LV"/>
        </w:rPr>
        <w:t>V</w:t>
      </w:r>
      <w:r w:rsidRPr="007E5FDB" w:rsidR="00330E97">
        <w:rPr>
          <w:lang w:val="lv-LV"/>
        </w:rPr>
        <w:t>.</w:t>
      </w:r>
      <w:r w:rsidRPr="007E5FDB" w:rsidR="00EE1AFE">
        <w:rPr>
          <w:lang w:val="lv-LV"/>
        </w:rPr>
        <w:t xml:space="preserve"> </w:t>
      </w:r>
      <w:r w:rsidRPr="007E5FDB" w:rsidR="001540AA">
        <w:rPr>
          <w:lang w:val="lv-LV"/>
        </w:rPr>
        <w:t>Valainis</w:t>
      </w:r>
    </w:p>
    <w:p w:rsidRPr="007E5FDB" w:rsidR="009C5104" w:rsidP="009C5104" w:rsidRDefault="009C5104" w14:paraId="61F1D511" w14:textId="77777777">
      <w:pPr>
        <w:tabs>
          <w:tab w:val="right" w:pos="9071"/>
        </w:tabs>
        <w:spacing w:after="120"/>
        <w:jc w:val="both"/>
        <w:rPr>
          <w:lang w:val="lv-LV"/>
        </w:rPr>
      </w:pPr>
    </w:p>
    <w:p w:rsidRPr="007E5FDB" w:rsidR="00683C2A" w:rsidP="00683C2A" w:rsidRDefault="00683C2A" w14:paraId="258FE209" w14:textId="77777777">
      <w:pPr>
        <w:rPr>
          <w:sz w:val="16"/>
          <w:szCs w:val="16"/>
          <w:lang w:val="lv-LV" w:eastAsia="lv-LV"/>
        </w:rPr>
      </w:pPr>
    </w:p>
    <w:p w:rsidRPr="007E5FDB" w:rsidR="00311205" w:rsidP="00311205" w:rsidRDefault="00311205" w14:paraId="09254BD3" w14:textId="77777777">
      <w:pPr>
        <w:rPr>
          <w:color w:val="000000"/>
          <w:sz w:val="16"/>
          <w:szCs w:val="16"/>
          <w:lang w:val="lv-LV"/>
        </w:rPr>
      </w:pPr>
      <w:bookmarkStart w:name="_Hlk149739090" w:id="3"/>
      <w:proofErr w:type="spellStart"/>
      <w:r w:rsidRPr="007E5FDB">
        <w:rPr>
          <w:color w:val="000000"/>
          <w:sz w:val="16"/>
          <w:szCs w:val="16"/>
          <w:lang w:val="lv-LV"/>
        </w:rPr>
        <w:t>R.P.Mencis</w:t>
      </w:r>
      <w:proofErr w:type="spellEnd"/>
      <w:r w:rsidRPr="007E5FDB">
        <w:rPr>
          <w:color w:val="000000"/>
          <w:sz w:val="16"/>
          <w:szCs w:val="16"/>
          <w:lang w:val="lv-LV"/>
        </w:rPr>
        <w:t>, 67013171</w:t>
      </w:r>
    </w:p>
    <w:p w:rsidRPr="007E5FDB" w:rsidR="00311205" w:rsidP="00311205" w:rsidRDefault="00000000" w14:paraId="76DA89DB" w14:textId="77777777">
      <w:pPr>
        <w:rPr>
          <w:color w:val="000000"/>
          <w:sz w:val="16"/>
          <w:szCs w:val="16"/>
          <w:lang w:val="lv-LV"/>
        </w:rPr>
      </w:pPr>
      <w:hyperlink w:history="true" r:id="rId11">
        <w:r w:rsidRPr="007E5FDB" w:rsidR="00311205">
          <w:rPr>
            <w:rStyle w:val="Hyperlink"/>
            <w:sz w:val="16"/>
            <w:szCs w:val="16"/>
            <w:lang w:val="lv-LV"/>
          </w:rPr>
          <w:t>Roberts.Pauls.Mencis@em.gov.lv</w:t>
        </w:r>
      </w:hyperlink>
    </w:p>
    <w:p w:rsidRPr="007E5FDB" w:rsidR="00311205" w:rsidP="00311205" w:rsidRDefault="002607D9" w14:paraId="2886BD77" w14:textId="035067E0">
      <w:pPr>
        <w:rPr>
          <w:color w:val="000000"/>
          <w:sz w:val="16"/>
          <w:szCs w:val="16"/>
          <w:lang w:val="lv-LV"/>
        </w:rPr>
      </w:pPr>
      <w:r>
        <w:rPr>
          <w:color w:val="000000"/>
          <w:sz w:val="16"/>
          <w:szCs w:val="16"/>
          <w:lang w:val="lv-LV"/>
        </w:rPr>
        <w:t xml:space="preserve"> </w:t>
      </w:r>
    </w:p>
    <w:bookmarkEnd w:id="3"/>
    <w:p w:rsidRPr="007E5FDB" w:rsidR="00CB3334" w:rsidP="00CB3334" w:rsidRDefault="00CB3334" w14:paraId="258FE20D" w14:textId="77777777">
      <w:pPr>
        <w:rPr>
          <w:sz w:val="20"/>
          <w:lang w:val="lv-LV"/>
        </w:rPr>
      </w:pPr>
    </w:p>
    <w:p w:rsidRPr="007E5FDB" w:rsidR="00CB3334" w:rsidP="00CB3334" w:rsidRDefault="00CB3334" w14:paraId="258FE20E" w14:textId="77777777">
      <w:pPr>
        <w:rPr>
          <w:sz w:val="20"/>
          <w:lang w:val="lv-LV"/>
        </w:rPr>
      </w:pPr>
    </w:p>
    <w:sectPr w:rsidRPr="007E5FDB" w:rsidR="00CB3334" w:rsidSect="002255C0">
      <w:headerReference w:type="even" r:id="rId12"/>
      <w:headerReference w:type="default" r:id="rId13"/>
      <w:footerReference w:type="default" r:id="rId14"/>
      <w:headerReference w:type="first" r:id="rId15"/>
      <w:footerReference w:type="first" r:id="rId16"/>
      <w:pgSz w:w="11907" w:h="16840"/>
      <w:pgMar w:top="993" w:right="992" w:bottom="1418" w:left="1701" w:header="720" w:footer="4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60D60" w14:textId="77777777" w:rsidR="00463B5F" w:rsidRDefault="00463B5F">
      <w:r>
        <w:separator/>
      </w:r>
    </w:p>
  </w:endnote>
  <w:endnote w:type="continuationSeparator" w:id="0">
    <w:p w14:paraId="3CD3CF22" w14:textId="77777777" w:rsidR="00463B5F" w:rsidRDefault="00463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FF56C" w14:textId="1636D98E" w:rsidR="00DB6863" w:rsidRPr="00DB6863" w:rsidRDefault="00311205" w:rsidP="00DB6863">
    <w:pPr>
      <w:jc w:val="both"/>
      <w:rPr>
        <w:b/>
        <w:bCs/>
        <w:i/>
        <w:iCs/>
        <w:lang w:val="lv-LV"/>
      </w:rPr>
    </w:pPr>
    <w:r w:rsidRPr="00DB6863">
      <w:rPr>
        <w:sz w:val="20"/>
        <w:szCs w:val="20"/>
        <w:lang w:val="lv-LV"/>
      </w:rPr>
      <w:t>EMPav</w:t>
    </w:r>
    <w:r w:rsidR="00DB6863" w:rsidRPr="00DB6863">
      <w:rPr>
        <w:sz w:val="20"/>
        <w:szCs w:val="20"/>
        <w:lang w:val="lv-LV"/>
      </w:rPr>
      <w:t>_09.01.2024</w:t>
    </w:r>
    <w:r w:rsidR="00DB6863" w:rsidRPr="00DB6863">
      <w:rPr>
        <w:i/>
        <w:iCs/>
        <w:sz w:val="20"/>
        <w:szCs w:val="20"/>
        <w:lang w:val="lv-LV"/>
      </w:rPr>
      <w:t xml:space="preserve">; Par Latvijas Republikas nacionālo pozīciju Nr. 1 “2024.gada Eiropas semestris: ES Padomes secinājumi par 2024.gada Ilgtspējīgas izaugsmes pārskatu, ES Padomes secinājumi par 2024.gada Agrās brīdināšanas mehānisma ziņojumu, Priekšlikums ES Padomes rekomendācijām </w:t>
    </w:r>
    <w:proofErr w:type="spellStart"/>
    <w:r w:rsidR="00DB6863" w:rsidRPr="00DB6863">
      <w:rPr>
        <w:i/>
        <w:iCs/>
        <w:sz w:val="20"/>
        <w:szCs w:val="20"/>
        <w:lang w:val="lv-LV"/>
      </w:rPr>
      <w:t>Euro</w:t>
    </w:r>
    <w:proofErr w:type="spellEnd"/>
    <w:r w:rsidR="00DB6863" w:rsidRPr="00DB6863">
      <w:rPr>
        <w:i/>
        <w:iCs/>
        <w:sz w:val="20"/>
        <w:szCs w:val="20"/>
        <w:lang w:val="lv-LV"/>
      </w:rPr>
      <w:t xml:space="preserve"> zonas ekonomikas politikai”.</w:t>
    </w:r>
  </w:p>
  <w:p w14:paraId="6982D01C" w14:textId="5E26F8D7" w:rsidR="00311205" w:rsidRPr="00DB6863" w:rsidRDefault="00311205" w:rsidP="00311205">
    <w:pPr>
      <w:jc w:val="both"/>
      <w:rPr>
        <w:i/>
        <w:iCs/>
        <w:lang w:val="lv-LV"/>
      </w:rPr>
    </w:pPr>
  </w:p>
  <w:p w14:paraId="258FE218" w14:textId="5A76B4A9" w:rsidR="00330E97" w:rsidRPr="00DB6863" w:rsidRDefault="00330E97" w:rsidP="00FE0FA0">
    <w:pPr>
      <w:jc w:val="both"/>
      <w:rPr>
        <w:i/>
        <w:iCs/>
        <w:sz w:val="20"/>
        <w:szCs w:val="20"/>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1010" w14:textId="3BE81749" w:rsidR="00FE0FA0" w:rsidRPr="00642D31" w:rsidRDefault="00642D31" w:rsidP="00642D31">
    <w:pPr>
      <w:jc w:val="both"/>
      <w:rPr>
        <w:i/>
        <w:iCs/>
      </w:rPr>
    </w:pPr>
    <w:proofErr w:type="spellStart"/>
    <w:r w:rsidRPr="00311205">
      <w:rPr>
        <w:sz w:val="20"/>
        <w:szCs w:val="20"/>
        <w:lang w:val="lv-LV"/>
      </w:rPr>
      <w:t>EMP</w:t>
    </w:r>
    <w:r>
      <w:rPr>
        <w:sz w:val="20"/>
        <w:szCs w:val="20"/>
        <w:lang w:val="lv-LV"/>
      </w:rPr>
      <w:t>av</w:t>
    </w:r>
    <w:r w:rsidRPr="00311205">
      <w:rPr>
        <w:sz w:val="20"/>
        <w:szCs w:val="20"/>
        <w:lang w:val="lv-LV"/>
      </w:rPr>
      <w:t>_Rotallietu_Regula</w:t>
    </w:r>
    <w:proofErr w:type="spellEnd"/>
    <w:r w:rsidRPr="00311205">
      <w:rPr>
        <w:sz w:val="20"/>
        <w:szCs w:val="20"/>
        <w:lang w:val="lv-LV"/>
      </w:rPr>
      <w:t xml:space="preserve">; </w:t>
    </w:r>
    <w:r w:rsidRPr="00642D31">
      <w:rPr>
        <w:i/>
        <w:iCs/>
        <w:sz w:val="20"/>
        <w:szCs w:val="20"/>
        <w:lang w:val="lv-LV"/>
      </w:rPr>
      <w:t>Par priekšlikumu Eiropas Parlamenta un Padomes Regulai  par rotaļlietu drošumu un ar ko atceļ Direktīvu 2009/48/EK.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3079E" w14:textId="77777777" w:rsidR="00463B5F" w:rsidRDefault="00463B5F">
      <w:r>
        <w:separator/>
      </w:r>
    </w:p>
  </w:footnote>
  <w:footnote w:type="continuationSeparator" w:id="0">
    <w:p w14:paraId="508C60BD" w14:textId="77777777" w:rsidR="00463B5F" w:rsidRDefault="00463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9264"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34" name="Picture 34"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000000" w:rsidP="00B50D2A">
    <w:pPr>
      <w:pStyle w:val="Header"/>
      <w:ind w:firstLine="0"/>
    </w:pPr>
    <w:r>
      <w:rPr>
        <w:noProof/>
        <w:lang w:val="lv-LV" w:eastAsia="lv-LV"/>
      </w:rPr>
      <w:pict w14:anchorId="258FE224">
        <v:group id="Group 41" o:spid="_x0000_s1027" style="position:absolute;left:0;text-align:left;margin-left:145.7pt;margin-top:149.85pt;width:346.25pt;height:.1pt;z-index:-251659264;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000000"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3" inset="0,0,0,0">
            <w:txbxContent>
              <w:p w14:paraId="258FE227" w14:textId="77777777" w:rsidR="00B50D2A" w:rsidRDefault="00B50D2A" w:rsidP="00B50D2A">
                <w:pPr>
                  <w:spacing w:line="194" w:lineRule="exact"/>
                  <w:ind w:left="20" w:right="-45"/>
                  <w:rPr>
                    <w:sz w:val="17"/>
                    <w:szCs w:val="17"/>
                  </w:rPr>
                </w:pPr>
                <w:proofErr w:type="spellStart"/>
                <w:r w:rsidRPr="007704BD">
                  <w:rPr>
                    <w:color w:val="231F20"/>
                    <w:sz w:val="17"/>
                    <w:szCs w:val="17"/>
                  </w:rPr>
                  <w:t>Brīvības</w:t>
                </w:r>
                <w:proofErr w:type="spellEnd"/>
                <w:r w:rsidRPr="007704BD">
                  <w:rPr>
                    <w:color w:val="231F20"/>
                    <w:sz w:val="17"/>
                    <w:szCs w:val="17"/>
                  </w:rPr>
                  <w:t xml:space="preserve"> </w:t>
                </w:r>
                <w:proofErr w:type="spellStart"/>
                <w:r w:rsidRPr="007704BD">
                  <w:rPr>
                    <w:color w:val="231F20"/>
                    <w:sz w:val="17"/>
                    <w:szCs w:val="17"/>
                  </w:rPr>
                  <w:t>iela</w:t>
                </w:r>
                <w:proofErr w:type="spellEnd"/>
                <w:r w:rsidRPr="007704BD">
                  <w:rPr>
                    <w:color w:val="231F20"/>
                    <w:sz w:val="17"/>
                    <w:szCs w:val="17"/>
                  </w:rPr>
                  <w:t xml:space="preserve"> 55, </w:t>
                </w:r>
                <w:proofErr w:type="spellStart"/>
                <w:r>
                  <w:rPr>
                    <w:color w:val="231F20"/>
                    <w:sz w:val="17"/>
                    <w:szCs w:val="17"/>
                  </w:rPr>
                  <w:t>Rīga</w:t>
                </w:r>
                <w:proofErr w:type="spellEnd"/>
                <w:r>
                  <w:rPr>
                    <w:color w:val="231F20"/>
                    <w:sz w:val="17"/>
                    <w:szCs w:val="17"/>
                  </w:rPr>
                  <w:t xml:space="preserve">, LV-1519; </w:t>
                </w:r>
                <w:proofErr w:type="spellStart"/>
                <w:r>
                  <w:rPr>
                    <w:color w:val="231F20"/>
                    <w:sz w:val="17"/>
                    <w:szCs w:val="17"/>
                  </w:rPr>
                  <w:t>tālr</w:t>
                </w:r>
                <w:proofErr w:type="spellEnd"/>
                <w:r>
                  <w:rPr>
                    <w:color w:val="231F20"/>
                    <w:sz w:val="17"/>
                    <w:szCs w:val="17"/>
                  </w:rPr>
                  <w:t>. 67013100;</w:t>
                </w:r>
                <w:r w:rsidRPr="007704BD">
                  <w:rPr>
                    <w:color w:val="231F20"/>
                    <w:sz w:val="17"/>
                    <w:szCs w:val="17"/>
                  </w:rPr>
                  <w:t xml:space="preserve"> </w:t>
                </w:r>
                <w:proofErr w:type="spellStart"/>
                <w:r w:rsidRPr="007704BD">
                  <w:rPr>
                    <w:color w:val="231F20"/>
                    <w:sz w:val="17"/>
                    <w:szCs w:val="17"/>
                  </w:rPr>
                  <w:t>fakss</w:t>
                </w:r>
                <w:proofErr w:type="spellEnd"/>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proofErr w:type="spellStart"/>
    <w:r w:rsidRPr="0069464A">
      <w:rPr>
        <w:rFonts w:eastAsia="Calibri"/>
        <w:lang w:val="en-US"/>
      </w:rPr>
      <w:t>Rīgā</w:t>
    </w:r>
    <w:proofErr w:type="spellEnd"/>
    <w:r w:rsidR="00000000">
      <w:rPr>
        <w:noProof/>
        <w:lang w:val="lv-LV" w:eastAsia="lv-LV"/>
      </w:rPr>
      <w:pict w14:anchorId="258FE226">
        <v:shape id="_x0000_s1025" type="#_x0000_t202" style="position:absolute;left:0;text-align:left;margin-left:92.25pt;margin-top:159.9pt;width:459.75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2599186">
    <w:abstractNumId w:val="15"/>
  </w:num>
  <w:num w:numId="2" w16cid:durableId="1450666436">
    <w:abstractNumId w:val="16"/>
  </w:num>
  <w:num w:numId="3" w16cid:durableId="824318471">
    <w:abstractNumId w:val="7"/>
  </w:num>
  <w:num w:numId="4" w16cid:durableId="2144804095">
    <w:abstractNumId w:val="4"/>
  </w:num>
  <w:num w:numId="5" w16cid:durableId="1827013518">
    <w:abstractNumId w:val="8"/>
  </w:num>
  <w:num w:numId="6" w16cid:durableId="1913736972">
    <w:abstractNumId w:val="1"/>
  </w:num>
  <w:num w:numId="7" w16cid:durableId="1059937329">
    <w:abstractNumId w:val="13"/>
  </w:num>
  <w:num w:numId="8" w16cid:durableId="538668953">
    <w:abstractNumId w:val="9"/>
  </w:num>
  <w:num w:numId="9" w16cid:durableId="294139642">
    <w:abstractNumId w:val="3"/>
  </w:num>
  <w:num w:numId="10" w16cid:durableId="1965235025">
    <w:abstractNumId w:val="14"/>
  </w:num>
  <w:num w:numId="11" w16cid:durableId="817376418">
    <w:abstractNumId w:val="2"/>
  </w:num>
  <w:num w:numId="12" w16cid:durableId="1820339507">
    <w:abstractNumId w:val="6"/>
  </w:num>
  <w:num w:numId="13" w16cid:durableId="2062511892">
    <w:abstractNumId w:val="12"/>
  </w:num>
  <w:num w:numId="14" w16cid:durableId="551891513">
    <w:abstractNumId w:val="17"/>
  </w:num>
  <w:num w:numId="15" w16cid:durableId="1605843415">
    <w:abstractNumId w:val="11"/>
  </w:num>
  <w:num w:numId="16" w16cid:durableId="1948073550">
    <w:abstractNumId w:val="0"/>
  </w:num>
  <w:num w:numId="17" w16cid:durableId="1350713232">
    <w:abstractNumId w:val="5"/>
  </w:num>
  <w:num w:numId="18" w16cid:durableId="1880042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1DAC"/>
    <w:rsid w:val="00003B2E"/>
    <w:rsid w:val="0000755F"/>
    <w:rsid w:val="00010672"/>
    <w:rsid w:val="000130AE"/>
    <w:rsid w:val="00014BED"/>
    <w:rsid w:val="00015D47"/>
    <w:rsid w:val="00016E26"/>
    <w:rsid w:val="00017678"/>
    <w:rsid w:val="0002284C"/>
    <w:rsid w:val="00023A05"/>
    <w:rsid w:val="0002441D"/>
    <w:rsid w:val="00024FA2"/>
    <w:rsid w:val="00025487"/>
    <w:rsid w:val="00027500"/>
    <w:rsid w:val="00033548"/>
    <w:rsid w:val="00035A76"/>
    <w:rsid w:val="00035E55"/>
    <w:rsid w:val="00040A27"/>
    <w:rsid w:val="00043111"/>
    <w:rsid w:val="0004792F"/>
    <w:rsid w:val="00051BBD"/>
    <w:rsid w:val="00051F18"/>
    <w:rsid w:val="00055473"/>
    <w:rsid w:val="00060BFB"/>
    <w:rsid w:val="00061B1D"/>
    <w:rsid w:val="00067D9B"/>
    <w:rsid w:val="00070139"/>
    <w:rsid w:val="00072CAE"/>
    <w:rsid w:val="000775DF"/>
    <w:rsid w:val="00077890"/>
    <w:rsid w:val="00077997"/>
    <w:rsid w:val="000801AC"/>
    <w:rsid w:val="0008444B"/>
    <w:rsid w:val="00084AE3"/>
    <w:rsid w:val="000905CD"/>
    <w:rsid w:val="000908B6"/>
    <w:rsid w:val="00092F15"/>
    <w:rsid w:val="000949CA"/>
    <w:rsid w:val="00097DB0"/>
    <w:rsid w:val="00097E1B"/>
    <w:rsid w:val="000A0BCA"/>
    <w:rsid w:val="000A0C3A"/>
    <w:rsid w:val="000A29D7"/>
    <w:rsid w:val="000A373E"/>
    <w:rsid w:val="000A7E77"/>
    <w:rsid w:val="000B05DA"/>
    <w:rsid w:val="000B144A"/>
    <w:rsid w:val="000B3154"/>
    <w:rsid w:val="000B3FEB"/>
    <w:rsid w:val="000B601B"/>
    <w:rsid w:val="000B70EC"/>
    <w:rsid w:val="000C01E4"/>
    <w:rsid w:val="000C2419"/>
    <w:rsid w:val="000C4BFE"/>
    <w:rsid w:val="000C591A"/>
    <w:rsid w:val="000C5C90"/>
    <w:rsid w:val="000C6AEA"/>
    <w:rsid w:val="000D092A"/>
    <w:rsid w:val="000D17B3"/>
    <w:rsid w:val="000D2D92"/>
    <w:rsid w:val="000D3F02"/>
    <w:rsid w:val="000D4249"/>
    <w:rsid w:val="000D52DD"/>
    <w:rsid w:val="000D56B6"/>
    <w:rsid w:val="000D57D7"/>
    <w:rsid w:val="000D6116"/>
    <w:rsid w:val="000D7CD0"/>
    <w:rsid w:val="000E3D4D"/>
    <w:rsid w:val="000E67D4"/>
    <w:rsid w:val="000E7E6D"/>
    <w:rsid w:val="000F0A8A"/>
    <w:rsid w:val="000F2D76"/>
    <w:rsid w:val="000F4319"/>
    <w:rsid w:val="00101ACE"/>
    <w:rsid w:val="00102DAD"/>
    <w:rsid w:val="0010328F"/>
    <w:rsid w:val="00104F2E"/>
    <w:rsid w:val="0010610D"/>
    <w:rsid w:val="00107FA1"/>
    <w:rsid w:val="00112164"/>
    <w:rsid w:val="001146E9"/>
    <w:rsid w:val="00114C52"/>
    <w:rsid w:val="001169E7"/>
    <w:rsid w:val="00116D06"/>
    <w:rsid w:val="00117E05"/>
    <w:rsid w:val="00123A32"/>
    <w:rsid w:val="00123C25"/>
    <w:rsid w:val="00126021"/>
    <w:rsid w:val="001301E6"/>
    <w:rsid w:val="0013056D"/>
    <w:rsid w:val="00130940"/>
    <w:rsid w:val="00133B84"/>
    <w:rsid w:val="00135F09"/>
    <w:rsid w:val="0013603D"/>
    <w:rsid w:val="0013750C"/>
    <w:rsid w:val="001375CD"/>
    <w:rsid w:val="001405C8"/>
    <w:rsid w:val="00143121"/>
    <w:rsid w:val="00143800"/>
    <w:rsid w:val="0014417E"/>
    <w:rsid w:val="001510C1"/>
    <w:rsid w:val="00152E42"/>
    <w:rsid w:val="001540AA"/>
    <w:rsid w:val="00154CA1"/>
    <w:rsid w:val="00157D0E"/>
    <w:rsid w:val="00160EDF"/>
    <w:rsid w:val="0016106E"/>
    <w:rsid w:val="0016273E"/>
    <w:rsid w:val="00163AA7"/>
    <w:rsid w:val="0017249F"/>
    <w:rsid w:val="001725BC"/>
    <w:rsid w:val="00185B41"/>
    <w:rsid w:val="00187F9D"/>
    <w:rsid w:val="00190CC2"/>
    <w:rsid w:val="00190F29"/>
    <w:rsid w:val="00192C98"/>
    <w:rsid w:val="0019319F"/>
    <w:rsid w:val="001931FB"/>
    <w:rsid w:val="001939CA"/>
    <w:rsid w:val="00196D16"/>
    <w:rsid w:val="001A5B1A"/>
    <w:rsid w:val="001A6EE9"/>
    <w:rsid w:val="001B0667"/>
    <w:rsid w:val="001B1D5B"/>
    <w:rsid w:val="001B2BA6"/>
    <w:rsid w:val="001B334C"/>
    <w:rsid w:val="001B4D7E"/>
    <w:rsid w:val="001B50B0"/>
    <w:rsid w:val="001B64BA"/>
    <w:rsid w:val="001B7BF7"/>
    <w:rsid w:val="001C0AB3"/>
    <w:rsid w:val="001C188B"/>
    <w:rsid w:val="001C2046"/>
    <w:rsid w:val="001C2FA3"/>
    <w:rsid w:val="001C50C0"/>
    <w:rsid w:val="001D4BEA"/>
    <w:rsid w:val="001D586C"/>
    <w:rsid w:val="001E1237"/>
    <w:rsid w:val="001E33EF"/>
    <w:rsid w:val="001E4570"/>
    <w:rsid w:val="001E54EA"/>
    <w:rsid w:val="001F06CA"/>
    <w:rsid w:val="001F1E8A"/>
    <w:rsid w:val="001F23BB"/>
    <w:rsid w:val="001F4843"/>
    <w:rsid w:val="002001C9"/>
    <w:rsid w:val="0020523A"/>
    <w:rsid w:val="002076BB"/>
    <w:rsid w:val="0021013A"/>
    <w:rsid w:val="0021045C"/>
    <w:rsid w:val="0021605F"/>
    <w:rsid w:val="002160AD"/>
    <w:rsid w:val="002178A5"/>
    <w:rsid w:val="002203D2"/>
    <w:rsid w:val="00221ADB"/>
    <w:rsid w:val="0022551B"/>
    <w:rsid w:val="002255C0"/>
    <w:rsid w:val="002269C5"/>
    <w:rsid w:val="00226F7F"/>
    <w:rsid w:val="0023584F"/>
    <w:rsid w:val="002363D8"/>
    <w:rsid w:val="00236F14"/>
    <w:rsid w:val="002402CF"/>
    <w:rsid w:val="00242885"/>
    <w:rsid w:val="0024332B"/>
    <w:rsid w:val="0024482D"/>
    <w:rsid w:val="00245D3C"/>
    <w:rsid w:val="002460B2"/>
    <w:rsid w:val="00247542"/>
    <w:rsid w:val="00250768"/>
    <w:rsid w:val="002511F0"/>
    <w:rsid w:val="002600FF"/>
    <w:rsid w:val="002607D9"/>
    <w:rsid w:val="00260CE7"/>
    <w:rsid w:val="00265706"/>
    <w:rsid w:val="0026706B"/>
    <w:rsid w:val="0027327C"/>
    <w:rsid w:val="0027549C"/>
    <w:rsid w:val="002754C2"/>
    <w:rsid w:val="00276C99"/>
    <w:rsid w:val="0028140A"/>
    <w:rsid w:val="00284934"/>
    <w:rsid w:val="00284A0E"/>
    <w:rsid w:val="00285046"/>
    <w:rsid w:val="002858ED"/>
    <w:rsid w:val="002902BB"/>
    <w:rsid w:val="0029599E"/>
    <w:rsid w:val="0029712B"/>
    <w:rsid w:val="002A0871"/>
    <w:rsid w:val="002A116D"/>
    <w:rsid w:val="002A1D03"/>
    <w:rsid w:val="002A1F2F"/>
    <w:rsid w:val="002A52C9"/>
    <w:rsid w:val="002A66ED"/>
    <w:rsid w:val="002B0A2A"/>
    <w:rsid w:val="002B16B7"/>
    <w:rsid w:val="002B2C62"/>
    <w:rsid w:val="002B54D9"/>
    <w:rsid w:val="002B592F"/>
    <w:rsid w:val="002C0EF2"/>
    <w:rsid w:val="002C1378"/>
    <w:rsid w:val="002C22A9"/>
    <w:rsid w:val="002C52DD"/>
    <w:rsid w:val="002C7566"/>
    <w:rsid w:val="002D2540"/>
    <w:rsid w:val="002E0225"/>
    <w:rsid w:val="002E1DC5"/>
    <w:rsid w:val="002E4E17"/>
    <w:rsid w:val="002E658D"/>
    <w:rsid w:val="002E6E3E"/>
    <w:rsid w:val="002F2962"/>
    <w:rsid w:val="002F3DCD"/>
    <w:rsid w:val="002F452A"/>
    <w:rsid w:val="002F4E60"/>
    <w:rsid w:val="00300C0B"/>
    <w:rsid w:val="00301B9D"/>
    <w:rsid w:val="00305B0F"/>
    <w:rsid w:val="00311205"/>
    <w:rsid w:val="00312419"/>
    <w:rsid w:val="0031412B"/>
    <w:rsid w:val="00317353"/>
    <w:rsid w:val="00317A67"/>
    <w:rsid w:val="00323163"/>
    <w:rsid w:val="0032390E"/>
    <w:rsid w:val="00324D6E"/>
    <w:rsid w:val="00326782"/>
    <w:rsid w:val="00330E97"/>
    <w:rsid w:val="00330EBE"/>
    <w:rsid w:val="0033101C"/>
    <w:rsid w:val="00331754"/>
    <w:rsid w:val="0034043B"/>
    <w:rsid w:val="003433F8"/>
    <w:rsid w:val="00343437"/>
    <w:rsid w:val="00350B01"/>
    <w:rsid w:val="0035113C"/>
    <w:rsid w:val="0035138E"/>
    <w:rsid w:val="00351A8C"/>
    <w:rsid w:val="00352C74"/>
    <w:rsid w:val="00356221"/>
    <w:rsid w:val="0036187F"/>
    <w:rsid w:val="00362E91"/>
    <w:rsid w:val="003678DF"/>
    <w:rsid w:val="0037121E"/>
    <w:rsid w:val="003760DA"/>
    <w:rsid w:val="0037690F"/>
    <w:rsid w:val="0038164C"/>
    <w:rsid w:val="00382954"/>
    <w:rsid w:val="0038369C"/>
    <w:rsid w:val="00386FDB"/>
    <w:rsid w:val="00390616"/>
    <w:rsid w:val="00391C48"/>
    <w:rsid w:val="003922F8"/>
    <w:rsid w:val="00393DE4"/>
    <w:rsid w:val="00395585"/>
    <w:rsid w:val="00395C99"/>
    <w:rsid w:val="003961A3"/>
    <w:rsid w:val="003A1A5F"/>
    <w:rsid w:val="003A1BB7"/>
    <w:rsid w:val="003A3455"/>
    <w:rsid w:val="003A358F"/>
    <w:rsid w:val="003A66CB"/>
    <w:rsid w:val="003B07DD"/>
    <w:rsid w:val="003B3D44"/>
    <w:rsid w:val="003B3F20"/>
    <w:rsid w:val="003B4C0B"/>
    <w:rsid w:val="003B50AC"/>
    <w:rsid w:val="003B5CB2"/>
    <w:rsid w:val="003C014F"/>
    <w:rsid w:val="003C0BB0"/>
    <w:rsid w:val="003C1A52"/>
    <w:rsid w:val="003C26CD"/>
    <w:rsid w:val="003C5B86"/>
    <w:rsid w:val="003C6BFB"/>
    <w:rsid w:val="003C7768"/>
    <w:rsid w:val="003D03F5"/>
    <w:rsid w:val="003D0AF9"/>
    <w:rsid w:val="003D21EA"/>
    <w:rsid w:val="003D2298"/>
    <w:rsid w:val="003D3F43"/>
    <w:rsid w:val="003D44A4"/>
    <w:rsid w:val="003D4BCE"/>
    <w:rsid w:val="003D7A3A"/>
    <w:rsid w:val="003E0B8A"/>
    <w:rsid w:val="003E1CE4"/>
    <w:rsid w:val="003E2317"/>
    <w:rsid w:val="003E4401"/>
    <w:rsid w:val="003E50B7"/>
    <w:rsid w:val="003E5883"/>
    <w:rsid w:val="003F000D"/>
    <w:rsid w:val="003F619A"/>
    <w:rsid w:val="00404074"/>
    <w:rsid w:val="004104AA"/>
    <w:rsid w:val="004151F2"/>
    <w:rsid w:val="004165B6"/>
    <w:rsid w:val="00424A68"/>
    <w:rsid w:val="004337A2"/>
    <w:rsid w:val="004337D1"/>
    <w:rsid w:val="004338B4"/>
    <w:rsid w:val="004346E9"/>
    <w:rsid w:val="00434860"/>
    <w:rsid w:val="00437003"/>
    <w:rsid w:val="004405F3"/>
    <w:rsid w:val="00441EF4"/>
    <w:rsid w:val="0044225F"/>
    <w:rsid w:val="00444A78"/>
    <w:rsid w:val="00444F61"/>
    <w:rsid w:val="00444FF1"/>
    <w:rsid w:val="004466B1"/>
    <w:rsid w:val="00450B18"/>
    <w:rsid w:val="004510EF"/>
    <w:rsid w:val="00451583"/>
    <w:rsid w:val="00451A6C"/>
    <w:rsid w:val="00451BFE"/>
    <w:rsid w:val="004552BB"/>
    <w:rsid w:val="0045539E"/>
    <w:rsid w:val="004576F4"/>
    <w:rsid w:val="00460A95"/>
    <w:rsid w:val="004624B9"/>
    <w:rsid w:val="00462F6C"/>
    <w:rsid w:val="00463266"/>
    <w:rsid w:val="00463B5F"/>
    <w:rsid w:val="00464915"/>
    <w:rsid w:val="00465E72"/>
    <w:rsid w:val="00470493"/>
    <w:rsid w:val="00475394"/>
    <w:rsid w:val="00475C5A"/>
    <w:rsid w:val="00477FF6"/>
    <w:rsid w:val="00481C9C"/>
    <w:rsid w:val="004866F6"/>
    <w:rsid w:val="00490456"/>
    <w:rsid w:val="0049067E"/>
    <w:rsid w:val="00490B92"/>
    <w:rsid w:val="00491B34"/>
    <w:rsid w:val="00496956"/>
    <w:rsid w:val="00496B88"/>
    <w:rsid w:val="004A3A68"/>
    <w:rsid w:val="004A3F8F"/>
    <w:rsid w:val="004A6027"/>
    <w:rsid w:val="004A624C"/>
    <w:rsid w:val="004A66D6"/>
    <w:rsid w:val="004A736E"/>
    <w:rsid w:val="004A7F0D"/>
    <w:rsid w:val="004B0B1A"/>
    <w:rsid w:val="004B1241"/>
    <w:rsid w:val="004B1983"/>
    <w:rsid w:val="004B1A3C"/>
    <w:rsid w:val="004B3072"/>
    <w:rsid w:val="004B51B1"/>
    <w:rsid w:val="004B613B"/>
    <w:rsid w:val="004C02D5"/>
    <w:rsid w:val="004C0882"/>
    <w:rsid w:val="004C2770"/>
    <w:rsid w:val="004C4404"/>
    <w:rsid w:val="004C7363"/>
    <w:rsid w:val="004D181C"/>
    <w:rsid w:val="004D236B"/>
    <w:rsid w:val="004D28E9"/>
    <w:rsid w:val="004D2C78"/>
    <w:rsid w:val="004D44E1"/>
    <w:rsid w:val="004D5AC0"/>
    <w:rsid w:val="004D7578"/>
    <w:rsid w:val="004E23FE"/>
    <w:rsid w:val="004E2CF5"/>
    <w:rsid w:val="004E44A0"/>
    <w:rsid w:val="004E55D3"/>
    <w:rsid w:val="004E61F8"/>
    <w:rsid w:val="004E6232"/>
    <w:rsid w:val="004E7EF6"/>
    <w:rsid w:val="004E7EFF"/>
    <w:rsid w:val="004F0D8D"/>
    <w:rsid w:val="004F2393"/>
    <w:rsid w:val="004F380E"/>
    <w:rsid w:val="004F6886"/>
    <w:rsid w:val="004F7667"/>
    <w:rsid w:val="0050064A"/>
    <w:rsid w:val="0050203B"/>
    <w:rsid w:val="0050747A"/>
    <w:rsid w:val="00507A59"/>
    <w:rsid w:val="00510694"/>
    <w:rsid w:val="00511499"/>
    <w:rsid w:val="005127D7"/>
    <w:rsid w:val="00517970"/>
    <w:rsid w:val="00520316"/>
    <w:rsid w:val="005238D3"/>
    <w:rsid w:val="0052613C"/>
    <w:rsid w:val="00531E1E"/>
    <w:rsid w:val="0053446A"/>
    <w:rsid w:val="00535AD2"/>
    <w:rsid w:val="00537762"/>
    <w:rsid w:val="00540C0C"/>
    <w:rsid w:val="00541DCC"/>
    <w:rsid w:val="0054255D"/>
    <w:rsid w:val="005460A2"/>
    <w:rsid w:val="005468D1"/>
    <w:rsid w:val="005555C8"/>
    <w:rsid w:val="005569A9"/>
    <w:rsid w:val="00557A0B"/>
    <w:rsid w:val="00557BBB"/>
    <w:rsid w:val="00560515"/>
    <w:rsid w:val="005609D9"/>
    <w:rsid w:val="00562369"/>
    <w:rsid w:val="00563ABD"/>
    <w:rsid w:val="00565639"/>
    <w:rsid w:val="00566C1D"/>
    <w:rsid w:val="005705C2"/>
    <w:rsid w:val="00570ADF"/>
    <w:rsid w:val="005716A7"/>
    <w:rsid w:val="0057183D"/>
    <w:rsid w:val="00575579"/>
    <w:rsid w:val="005767CD"/>
    <w:rsid w:val="00577594"/>
    <w:rsid w:val="0058031E"/>
    <w:rsid w:val="00580498"/>
    <w:rsid w:val="00580DF7"/>
    <w:rsid w:val="0058144A"/>
    <w:rsid w:val="00582600"/>
    <w:rsid w:val="00582AD9"/>
    <w:rsid w:val="00584F84"/>
    <w:rsid w:val="00587A63"/>
    <w:rsid w:val="00591A41"/>
    <w:rsid w:val="00591B8E"/>
    <w:rsid w:val="00592B5C"/>
    <w:rsid w:val="00592FAB"/>
    <w:rsid w:val="005935D2"/>
    <w:rsid w:val="005938F7"/>
    <w:rsid w:val="00593B9C"/>
    <w:rsid w:val="0059463A"/>
    <w:rsid w:val="00596995"/>
    <w:rsid w:val="005A0153"/>
    <w:rsid w:val="005A33D9"/>
    <w:rsid w:val="005A5914"/>
    <w:rsid w:val="005A5986"/>
    <w:rsid w:val="005A7F96"/>
    <w:rsid w:val="005B0891"/>
    <w:rsid w:val="005B3D47"/>
    <w:rsid w:val="005B53A2"/>
    <w:rsid w:val="005C09C2"/>
    <w:rsid w:val="005C5409"/>
    <w:rsid w:val="005C5785"/>
    <w:rsid w:val="005D386A"/>
    <w:rsid w:val="005E2D52"/>
    <w:rsid w:val="005E37D9"/>
    <w:rsid w:val="005E4A63"/>
    <w:rsid w:val="005E6D81"/>
    <w:rsid w:val="005E70A7"/>
    <w:rsid w:val="005F0113"/>
    <w:rsid w:val="005F1190"/>
    <w:rsid w:val="005F28BF"/>
    <w:rsid w:val="00601D4A"/>
    <w:rsid w:val="0060222A"/>
    <w:rsid w:val="00602B74"/>
    <w:rsid w:val="00606B2B"/>
    <w:rsid w:val="00607489"/>
    <w:rsid w:val="00610B47"/>
    <w:rsid w:val="00610F94"/>
    <w:rsid w:val="00613287"/>
    <w:rsid w:val="00613599"/>
    <w:rsid w:val="00613EF2"/>
    <w:rsid w:val="00617DBE"/>
    <w:rsid w:val="00620D0A"/>
    <w:rsid w:val="006217E5"/>
    <w:rsid w:val="006265A0"/>
    <w:rsid w:val="00631B23"/>
    <w:rsid w:val="00631D36"/>
    <w:rsid w:val="00632474"/>
    <w:rsid w:val="00633C9B"/>
    <w:rsid w:val="00633D4B"/>
    <w:rsid w:val="00635FC0"/>
    <w:rsid w:val="0064099B"/>
    <w:rsid w:val="00640D67"/>
    <w:rsid w:val="00641B66"/>
    <w:rsid w:val="00642D31"/>
    <w:rsid w:val="006438C9"/>
    <w:rsid w:val="00644446"/>
    <w:rsid w:val="00645B85"/>
    <w:rsid w:val="00646AA9"/>
    <w:rsid w:val="00647652"/>
    <w:rsid w:val="0064792E"/>
    <w:rsid w:val="00647A55"/>
    <w:rsid w:val="00650640"/>
    <w:rsid w:val="00650674"/>
    <w:rsid w:val="006509DE"/>
    <w:rsid w:val="006525EE"/>
    <w:rsid w:val="00655AA4"/>
    <w:rsid w:val="006561E9"/>
    <w:rsid w:val="00656487"/>
    <w:rsid w:val="00661128"/>
    <w:rsid w:val="00663269"/>
    <w:rsid w:val="00665133"/>
    <w:rsid w:val="00665A5A"/>
    <w:rsid w:val="00667E57"/>
    <w:rsid w:val="00670484"/>
    <w:rsid w:val="00672C61"/>
    <w:rsid w:val="00674A33"/>
    <w:rsid w:val="00680023"/>
    <w:rsid w:val="00681BCE"/>
    <w:rsid w:val="00682905"/>
    <w:rsid w:val="00683C2A"/>
    <w:rsid w:val="00687C8D"/>
    <w:rsid w:val="006909CF"/>
    <w:rsid w:val="00691D57"/>
    <w:rsid w:val="00692163"/>
    <w:rsid w:val="00697A44"/>
    <w:rsid w:val="00697B8C"/>
    <w:rsid w:val="006A0E55"/>
    <w:rsid w:val="006A510A"/>
    <w:rsid w:val="006A5C56"/>
    <w:rsid w:val="006A5D99"/>
    <w:rsid w:val="006A69F5"/>
    <w:rsid w:val="006B153C"/>
    <w:rsid w:val="006B162C"/>
    <w:rsid w:val="006B21B6"/>
    <w:rsid w:val="006B3832"/>
    <w:rsid w:val="006B401C"/>
    <w:rsid w:val="006B6517"/>
    <w:rsid w:val="006B65AE"/>
    <w:rsid w:val="006B7E4D"/>
    <w:rsid w:val="006B7F03"/>
    <w:rsid w:val="006C3587"/>
    <w:rsid w:val="006C5283"/>
    <w:rsid w:val="006C61CC"/>
    <w:rsid w:val="006C6384"/>
    <w:rsid w:val="006C73A6"/>
    <w:rsid w:val="006D04A5"/>
    <w:rsid w:val="006D0AF4"/>
    <w:rsid w:val="006D193D"/>
    <w:rsid w:val="006D5760"/>
    <w:rsid w:val="006D6262"/>
    <w:rsid w:val="006D6B0E"/>
    <w:rsid w:val="006D78D9"/>
    <w:rsid w:val="006E3E8C"/>
    <w:rsid w:val="006E403E"/>
    <w:rsid w:val="006E58EA"/>
    <w:rsid w:val="006E6A5B"/>
    <w:rsid w:val="006F04B6"/>
    <w:rsid w:val="006F1951"/>
    <w:rsid w:val="006F2DD6"/>
    <w:rsid w:val="006F4FAF"/>
    <w:rsid w:val="006F5C12"/>
    <w:rsid w:val="006F78EF"/>
    <w:rsid w:val="006F7B5E"/>
    <w:rsid w:val="00700A20"/>
    <w:rsid w:val="00701CE7"/>
    <w:rsid w:val="00703E10"/>
    <w:rsid w:val="007054FE"/>
    <w:rsid w:val="00705D79"/>
    <w:rsid w:val="00711C6D"/>
    <w:rsid w:val="00712E65"/>
    <w:rsid w:val="0071394E"/>
    <w:rsid w:val="00716940"/>
    <w:rsid w:val="00720032"/>
    <w:rsid w:val="007202F5"/>
    <w:rsid w:val="00720B69"/>
    <w:rsid w:val="0072229D"/>
    <w:rsid w:val="00723A92"/>
    <w:rsid w:val="00730377"/>
    <w:rsid w:val="0073303F"/>
    <w:rsid w:val="007343D1"/>
    <w:rsid w:val="0073477A"/>
    <w:rsid w:val="007360C1"/>
    <w:rsid w:val="00736F30"/>
    <w:rsid w:val="007406EB"/>
    <w:rsid w:val="00742361"/>
    <w:rsid w:val="00743C30"/>
    <w:rsid w:val="00743E7B"/>
    <w:rsid w:val="007440C0"/>
    <w:rsid w:val="00745F56"/>
    <w:rsid w:val="00747EED"/>
    <w:rsid w:val="00755120"/>
    <w:rsid w:val="00755DF5"/>
    <w:rsid w:val="00756923"/>
    <w:rsid w:val="007572CE"/>
    <w:rsid w:val="00760D37"/>
    <w:rsid w:val="00761FAD"/>
    <w:rsid w:val="007620FC"/>
    <w:rsid w:val="007632E7"/>
    <w:rsid w:val="00764B7C"/>
    <w:rsid w:val="0076524D"/>
    <w:rsid w:val="00770892"/>
    <w:rsid w:val="00771088"/>
    <w:rsid w:val="0077143D"/>
    <w:rsid w:val="0077242C"/>
    <w:rsid w:val="00774E15"/>
    <w:rsid w:val="00776713"/>
    <w:rsid w:val="00777C09"/>
    <w:rsid w:val="00777D53"/>
    <w:rsid w:val="00783BF5"/>
    <w:rsid w:val="007865B7"/>
    <w:rsid w:val="00786965"/>
    <w:rsid w:val="00787916"/>
    <w:rsid w:val="00794A1F"/>
    <w:rsid w:val="0079516B"/>
    <w:rsid w:val="0079568B"/>
    <w:rsid w:val="007A09D6"/>
    <w:rsid w:val="007A288A"/>
    <w:rsid w:val="007A37C1"/>
    <w:rsid w:val="007A4121"/>
    <w:rsid w:val="007A4931"/>
    <w:rsid w:val="007A69FA"/>
    <w:rsid w:val="007A75DC"/>
    <w:rsid w:val="007B0D62"/>
    <w:rsid w:val="007B17DB"/>
    <w:rsid w:val="007B1E66"/>
    <w:rsid w:val="007B309E"/>
    <w:rsid w:val="007B416E"/>
    <w:rsid w:val="007B650B"/>
    <w:rsid w:val="007B7C04"/>
    <w:rsid w:val="007C082C"/>
    <w:rsid w:val="007C4814"/>
    <w:rsid w:val="007C5404"/>
    <w:rsid w:val="007C673B"/>
    <w:rsid w:val="007D1B43"/>
    <w:rsid w:val="007D2D0B"/>
    <w:rsid w:val="007D35C2"/>
    <w:rsid w:val="007D38FD"/>
    <w:rsid w:val="007D4243"/>
    <w:rsid w:val="007D79C2"/>
    <w:rsid w:val="007E3701"/>
    <w:rsid w:val="007E5810"/>
    <w:rsid w:val="007E5FDB"/>
    <w:rsid w:val="007E68EB"/>
    <w:rsid w:val="007E7B4E"/>
    <w:rsid w:val="007E7BE6"/>
    <w:rsid w:val="007F08D5"/>
    <w:rsid w:val="007F1846"/>
    <w:rsid w:val="007F2E25"/>
    <w:rsid w:val="007F3311"/>
    <w:rsid w:val="007F36F8"/>
    <w:rsid w:val="007F48BA"/>
    <w:rsid w:val="007F7474"/>
    <w:rsid w:val="007F7CFA"/>
    <w:rsid w:val="008016D8"/>
    <w:rsid w:val="0080186F"/>
    <w:rsid w:val="00801997"/>
    <w:rsid w:val="008028FD"/>
    <w:rsid w:val="008073D2"/>
    <w:rsid w:val="00811D68"/>
    <w:rsid w:val="008126F9"/>
    <w:rsid w:val="00813285"/>
    <w:rsid w:val="00815CE4"/>
    <w:rsid w:val="00820910"/>
    <w:rsid w:val="00821C97"/>
    <w:rsid w:val="008248EF"/>
    <w:rsid w:val="00826B30"/>
    <w:rsid w:val="0083012B"/>
    <w:rsid w:val="00834148"/>
    <w:rsid w:val="00836A8B"/>
    <w:rsid w:val="008377D3"/>
    <w:rsid w:val="00842245"/>
    <w:rsid w:val="008464BA"/>
    <w:rsid w:val="008469D2"/>
    <w:rsid w:val="008469FD"/>
    <w:rsid w:val="00850DB5"/>
    <w:rsid w:val="0085560F"/>
    <w:rsid w:val="00856166"/>
    <w:rsid w:val="0085617E"/>
    <w:rsid w:val="008562C5"/>
    <w:rsid w:val="00856C2A"/>
    <w:rsid w:val="00864EDA"/>
    <w:rsid w:val="0086603E"/>
    <w:rsid w:val="008661BA"/>
    <w:rsid w:val="008665FA"/>
    <w:rsid w:val="00866D2D"/>
    <w:rsid w:val="008702E9"/>
    <w:rsid w:val="00874CF6"/>
    <w:rsid w:val="0087673A"/>
    <w:rsid w:val="00884379"/>
    <w:rsid w:val="0088492F"/>
    <w:rsid w:val="00886196"/>
    <w:rsid w:val="00886498"/>
    <w:rsid w:val="00891848"/>
    <w:rsid w:val="00893D4E"/>
    <w:rsid w:val="00894D02"/>
    <w:rsid w:val="00896C6E"/>
    <w:rsid w:val="008A04AE"/>
    <w:rsid w:val="008A2824"/>
    <w:rsid w:val="008A4F2A"/>
    <w:rsid w:val="008A5B5A"/>
    <w:rsid w:val="008A77AA"/>
    <w:rsid w:val="008B1577"/>
    <w:rsid w:val="008B1AC6"/>
    <w:rsid w:val="008B1CF8"/>
    <w:rsid w:val="008B321D"/>
    <w:rsid w:val="008B3935"/>
    <w:rsid w:val="008B4BFF"/>
    <w:rsid w:val="008B4DFA"/>
    <w:rsid w:val="008B5374"/>
    <w:rsid w:val="008B7146"/>
    <w:rsid w:val="008B72D6"/>
    <w:rsid w:val="008C09BD"/>
    <w:rsid w:val="008C108D"/>
    <w:rsid w:val="008C37CC"/>
    <w:rsid w:val="008C7219"/>
    <w:rsid w:val="008D0EBA"/>
    <w:rsid w:val="008D7179"/>
    <w:rsid w:val="008D72A3"/>
    <w:rsid w:val="008E1CB1"/>
    <w:rsid w:val="008E2F26"/>
    <w:rsid w:val="008E6A37"/>
    <w:rsid w:val="008E7D08"/>
    <w:rsid w:val="008F0944"/>
    <w:rsid w:val="008F1C6B"/>
    <w:rsid w:val="008F2E71"/>
    <w:rsid w:val="008F397C"/>
    <w:rsid w:val="008F3F0B"/>
    <w:rsid w:val="008F5C80"/>
    <w:rsid w:val="00903644"/>
    <w:rsid w:val="00904252"/>
    <w:rsid w:val="00904A16"/>
    <w:rsid w:val="00906776"/>
    <w:rsid w:val="0090772A"/>
    <w:rsid w:val="009106A1"/>
    <w:rsid w:val="00912B38"/>
    <w:rsid w:val="00913D68"/>
    <w:rsid w:val="00915D76"/>
    <w:rsid w:val="00915DD5"/>
    <w:rsid w:val="00921705"/>
    <w:rsid w:val="00921DF6"/>
    <w:rsid w:val="00923C87"/>
    <w:rsid w:val="009241A9"/>
    <w:rsid w:val="00925807"/>
    <w:rsid w:val="0093148E"/>
    <w:rsid w:val="00931641"/>
    <w:rsid w:val="00931F33"/>
    <w:rsid w:val="00937387"/>
    <w:rsid w:val="00937CE1"/>
    <w:rsid w:val="00941A83"/>
    <w:rsid w:val="0094246D"/>
    <w:rsid w:val="00942EBA"/>
    <w:rsid w:val="00944FBC"/>
    <w:rsid w:val="009511D0"/>
    <w:rsid w:val="00951A0D"/>
    <w:rsid w:val="00952EC6"/>
    <w:rsid w:val="0095471E"/>
    <w:rsid w:val="009557D2"/>
    <w:rsid w:val="00957729"/>
    <w:rsid w:val="0096019C"/>
    <w:rsid w:val="00960815"/>
    <w:rsid w:val="0096115A"/>
    <w:rsid w:val="009622F0"/>
    <w:rsid w:val="009628E1"/>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5208"/>
    <w:rsid w:val="0099709C"/>
    <w:rsid w:val="009A11A1"/>
    <w:rsid w:val="009A1E85"/>
    <w:rsid w:val="009A2332"/>
    <w:rsid w:val="009A46D0"/>
    <w:rsid w:val="009A7226"/>
    <w:rsid w:val="009A73EB"/>
    <w:rsid w:val="009A7781"/>
    <w:rsid w:val="009B2681"/>
    <w:rsid w:val="009B447C"/>
    <w:rsid w:val="009C0187"/>
    <w:rsid w:val="009C278E"/>
    <w:rsid w:val="009C4562"/>
    <w:rsid w:val="009C5104"/>
    <w:rsid w:val="009C5AFC"/>
    <w:rsid w:val="009C607B"/>
    <w:rsid w:val="009D0925"/>
    <w:rsid w:val="009D30DE"/>
    <w:rsid w:val="009D7778"/>
    <w:rsid w:val="009E4C38"/>
    <w:rsid w:val="009E79CF"/>
    <w:rsid w:val="009F22B7"/>
    <w:rsid w:val="009F23FE"/>
    <w:rsid w:val="009F2A5C"/>
    <w:rsid w:val="009F3F61"/>
    <w:rsid w:val="009F61CB"/>
    <w:rsid w:val="009F666E"/>
    <w:rsid w:val="009F7583"/>
    <w:rsid w:val="00A01E15"/>
    <w:rsid w:val="00A05B41"/>
    <w:rsid w:val="00A06D93"/>
    <w:rsid w:val="00A15962"/>
    <w:rsid w:val="00A17F7F"/>
    <w:rsid w:val="00A2190A"/>
    <w:rsid w:val="00A21954"/>
    <w:rsid w:val="00A225B5"/>
    <w:rsid w:val="00A238EC"/>
    <w:rsid w:val="00A263A4"/>
    <w:rsid w:val="00A27DF4"/>
    <w:rsid w:val="00A35F2F"/>
    <w:rsid w:val="00A372EF"/>
    <w:rsid w:val="00A429CB"/>
    <w:rsid w:val="00A42AD8"/>
    <w:rsid w:val="00A448CB"/>
    <w:rsid w:val="00A45556"/>
    <w:rsid w:val="00A45E6A"/>
    <w:rsid w:val="00A52D98"/>
    <w:rsid w:val="00A53665"/>
    <w:rsid w:val="00A53C24"/>
    <w:rsid w:val="00A54F0E"/>
    <w:rsid w:val="00A55BAB"/>
    <w:rsid w:val="00A567D2"/>
    <w:rsid w:val="00A57C68"/>
    <w:rsid w:val="00A60AA3"/>
    <w:rsid w:val="00A60D49"/>
    <w:rsid w:val="00A60E84"/>
    <w:rsid w:val="00A6117C"/>
    <w:rsid w:val="00A62648"/>
    <w:rsid w:val="00A63381"/>
    <w:rsid w:val="00A6480E"/>
    <w:rsid w:val="00A66B3C"/>
    <w:rsid w:val="00A66BB2"/>
    <w:rsid w:val="00A66D94"/>
    <w:rsid w:val="00A66E1F"/>
    <w:rsid w:val="00A70489"/>
    <w:rsid w:val="00A712A8"/>
    <w:rsid w:val="00A71AC2"/>
    <w:rsid w:val="00A73848"/>
    <w:rsid w:val="00A74390"/>
    <w:rsid w:val="00A7581F"/>
    <w:rsid w:val="00A75E80"/>
    <w:rsid w:val="00A76611"/>
    <w:rsid w:val="00A77A67"/>
    <w:rsid w:val="00A84C68"/>
    <w:rsid w:val="00A8732E"/>
    <w:rsid w:val="00A90E07"/>
    <w:rsid w:val="00A9303A"/>
    <w:rsid w:val="00A93AAC"/>
    <w:rsid w:val="00A94C63"/>
    <w:rsid w:val="00A970AF"/>
    <w:rsid w:val="00A97412"/>
    <w:rsid w:val="00AA1802"/>
    <w:rsid w:val="00AA4FA6"/>
    <w:rsid w:val="00AA54E6"/>
    <w:rsid w:val="00AA5904"/>
    <w:rsid w:val="00AB19A7"/>
    <w:rsid w:val="00AB228E"/>
    <w:rsid w:val="00AB273D"/>
    <w:rsid w:val="00AB34E0"/>
    <w:rsid w:val="00AB51AF"/>
    <w:rsid w:val="00AB59D4"/>
    <w:rsid w:val="00AB6239"/>
    <w:rsid w:val="00AC0A54"/>
    <w:rsid w:val="00AC184A"/>
    <w:rsid w:val="00AD3C9F"/>
    <w:rsid w:val="00AD6ACE"/>
    <w:rsid w:val="00AE07E0"/>
    <w:rsid w:val="00AE0AB2"/>
    <w:rsid w:val="00AE123D"/>
    <w:rsid w:val="00AE1A42"/>
    <w:rsid w:val="00AE2C52"/>
    <w:rsid w:val="00AE4488"/>
    <w:rsid w:val="00AE748E"/>
    <w:rsid w:val="00AE75FB"/>
    <w:rsid w:val="00AF0D94"/>
    <w:rsid w:val="00AF3B3C"/>
    <w:rsid w:val="00AF630B"/>
    <w:rsid w:val="00AF78B4"/>
    <w:rsid w:val="00B01CE9"/>
    <w:rsid w:val="00B0273E"/>
    <w:rsid w:val="00B02B73"/>
    <w:rsid w:val="00B03CD7"/>
    <w:rsid w:val="00B041D7"/>
    <w:rsid w:val="00B06066"/>
    <w:rsid w:val="00B062FF"/>
    <w:rsid w:val="00B06604"/>
    <w:rsid w:val="00B07471"/>
    <w:rsid w:val="00B075BA"/>
    <w:rsid w:val="00B1301D"/>
    <w:rsid w:val="00B1509C"/>
    <w:rsid w:val="00B15558"/>
    <w:rsid w:val="00B15BAE"/>
    <w:rsid w:val="00B17DF7"/>
    <w:rsid w:val="00B26818"/>
    <w:rsid w:val="00B2768B"/>
    <w:rsid w:val="00B308FE"/>
    <w:rsid w:val="00B338A7"/>
    <w:rsid w:val="00B3391A"/>
    <w:rsid w:val="00B34C16"/>
    <w:rsid w:val="00B35CA4"/>
    <w:rsid w:val="00B40BE8"/>
    <w:rsid w:val="00B40D58"/>
    <w:rsid w:val="00B41527"/>
    <w:rsid w:val="00B43D18"/>
    <w:rsid w:val="00B45151"/>
    <w:rsid w:val="00B4539C"/>
    <w:rsid w:val="00B46A48"/>
    <w:rsid w:val="00B47190"/>
    <w:rsid w:val="00B50364"/>
    <w:rsid w:val="00B50579"/>
    <w:rsid w:val="00B50D2A"/>
    <w:rsid w:val="00B51DD3"/>
    <w:rsid w:val="00B528C5"/>
    <w:rsid w:val="00B545F3"/>
    <w:rsid w:val="00B550D7"/>
    <w:rsid w:val="00B5511E"/>
    <w:rsid w:val="00B5573C"/>
    <w:rsid w:val="00B56964"/>
    <w:rsid w:val="00B57DEB"/>
    <w:rsid w:val="00B617A1"/>
    <w:rsid w:val="00B63198"/>
    <w:rsid w:val="00B635D8"/>
    <w:rsid w:val="00B66FFB"/>
    <w:rsid w:val="00B7244A"/>
    <w:rsid w:val="00B73751"/>
    <w:rsid w:val="00B769AA"/>
    <w:rsid w:val="00B803B0"/>
    <w:rsid w:val="00B830A9"/>
    <w:rsid w:val="00B837FF"/>
    <w:rsid w:val="00B85BD9"/>
    <w:rsid w:val="00B8699C"/>
    <w:rsid w:val="00B907C0"/>
    <w:rsid w:val="00B9199F"/>
    <w:rsid w:val="00B947A6"/>
    <w:rsid w:val="00B950C9"/>
    <w:rsid w:val="00B95CE8"/>
    <w:rsid w:val="00B961B4"/>
    <w:rsid w:val="00B9724F"/>
    <w:rsid w:val="00B97F11"/>
    <w:rsid w:val="00BA19D3"/>
    <w:rsid w:val="00BA208C"/>
    <w:rsid w:val="00BA3FD1"/>
    <w:rsid w:val="00BA4E2F"/>
    <w:rsid w:val="00BB0D28"/>
    <w:rsid w:val="00BB69DD"/>
    <w:rsid w:val="00BC134F"/>
    <w:rsid w:val="00BC2837"/>
    <w:rsid w:val="00BC44FF"/>
    <w:rsid w:val="00BC4E13"/>
    <w:rsid w:val="00BC589B"/>
    <w:rsid w:val="00BC62E7"/>
    <w:rsid w:val="00BD3DC9"/>
    <w:rsid w:val="00BD5D1D"/>
    <w:rsid w:val="00BD7C58"/>
    <w:rsid w:val="00BE0D15"/>
    <w:rsid w:val="00BE4A98"/>
    <w:rsid w:val="00BE76CF"/>
    <w:rsid w:val="00BF0E1A"/>
    <w:rsid w:val="00BF1983"/>
    <w:rsid w:val="00BF1A7F"/>
    <w:rsid w:val="00BF1C67"/>
    <w:rsid w:val="00BF2D0C"/>
    <w:rsid w:val="00BF4C05"/>
    <w:rsid w:val="00BF71F8"/>
    <w:rsid w:val="00C03101"/>
    <w:rsid w:val="00C03965"/>
    <w:rsid w:val="00C03A87"/>
    <w:rsid w:val="00C0471E"/>
    <w:rsid w:val="00C05B5D"/>
    <w:rsid w:val="00C11237"/>
    <w:rsid w:val="00C13EFD"/>
    <w:rsid w:val="00C21D90"/>
    <w:rsid w:val="00C2381C"/>
    <w:rsid w:val="00C23ACE"/>
    <w:rsid w:val="00C25FEE"/>
    <w:rsid w:val="00C26BAD"/>
    <w:rsid w:val="00C35A17"/>
    <w:rsid w:val="00C36E03"/>
    <w:rsid w:val="00C37B84"/>
    <w:rsid w:val="00C4192C"/>
    <w:rsid w:val="00C4302E"/>
    <w:rsid w:val="00C5017D"/>
    <w:rsid w:val="00C52061"/>
    <w:rsid w:val="00C55088"/>
    <w:rsid w:val="00C55448"/>
    <w:rsid w:val="00C5685D"/>
    <w:rsid w:val="00C63428"/>
    <w:rsid w:val="00C65B69"/>
    <w:rsid w:val="00C65ED6"/>
    <w:rsid w:val="00C71DEF"/>
    <w:rsid w:val="00C73EB6"/>
    <w:rsid w:val="00C76D2F"/>
    <w:rsid w:val="00C772B1"/>
    <w:rsid w:val="00C83B0E"/>
    <w:rsid w:val="00C83D5C"/>
    <w:rsid w:val="00C84806"/>
    <w:rsid w:val="00C84D6A"/>
    <w:rsid w:val="00C85B94"/>
    <w:rsid w:val="00C87A10"/>
    <w:rsid w:val="00C91064"/>
    <w:rsid w:val="00C93E9D"/>
    <w:rsid w:val="00C96DFB"/>
    <w:rsid w:val="00CA2278"/>
    <w:rsid w:val="00CA501C"/>
    <w:rsid w:val="00CB1EDD"/>
    <w:rsid w:val="00CB318D"/>
    <w:rsid w:val="00CB3334"/>
    <w:rsid w:val="00CB3335"/>
    <w:rsid w:val="00CB6E7F"/>
    <w:rsid w:val="00CC0184"/>
    <w:rsid w:val="00CC235A"/>
    <w:rsid w:val="00CC668F"/>
    <w:rsid w:val="00CC7887"/>
    <w:rsid w:val="00CD02FB"/>
    <w:rsid w:val="00CD0952"/>
    <w:rsid w:val="00CD46D8"/>
    <w:rsid w:val="00CD4A82"/>
    <w:rsid w:val="00CD5533"/>
    <w:rsid w:val="00CD598D"/>
    <w:rsid w:val="00CD5DA8"/>
    <w:rsid w:val="00CD6810"/>
    <w:rsid w:val="00CD704C"/>
    <w:rsid w:val="00CD7742"/>
    <w:rsid w:val="00CD7F07"/>
    <w:rsid w:val="00CE07F1"/>
    <w:rsid w:val="00CE2E58"/>
    <w:rsid w:val="00CE6FBC"/>
    <w:rsid w:val="00CE789C"/>
    <w:rsid w:val="00CF1E4A"/>
    <w:rsid w:val="00CF3A81"/>
    <w:rsid w:val="00CF4BC4"/>
    <w:rsid w:val="00CF59B0"/>
    <w:rsid w:val="00CF6101"/>
    <w:rsid w:val="00CF7CCB"/>
    <w:rsid w:val="00D00BE3"/>
    <w:rsid w:val="00D036A9"/>
    <w:rsid w:val="00D05F43"/>
    <w:rsid w:val="00D1007A"/>
    <w:rsid w:val="00D11324"/>
    <w:rsid w:val="00D1132F"/>
    <w:rsid w:val="00D113F3"/>
    <w:rsid w:val="00D12AAC"/>
    <w:rsid w:val="00D14C7A"/>
    <w:rsid w:val="00D17D61"/>
    <w:rsid w:val="00D215D7"/>
    <w:rsid w:val="00D2235D"/>
    <w:rsid w:val="00D232F8"/>
    <w:rsid w:val="00D23924"/>
    <w:rsid w:val="00D24454"/>
    <w:rsid w:val="00D24DF3"/>
    <w:rsid w:val="00D30F90"/>
    <w:rsid w:val="00D32B09"/>
    <w:rsid w:val="00D339F2"/>
    <w:rsid w:val="00D400E4"/>
    <w:rsid w:val="00D406EF"/>
    <w:rsid w:val="00D4150E"/>
    <w:rsid w:val="00D424A0"/>
    <w:rsid w:val="00D4282F"/>
    <w:rsid w:val="00D43C2D"/>
    <w:rsid w:val="00D449FE"/>
    <w:rsid w:val="00D4648E"/>
    <w:rsid w:val="00D500F1"/>
    <w:rsid w:val="00D52D76"/>
    <w:rsid w:val="00D53F09"/>
    <w:rsid w:val="00D56956"/>
    <w:rsid w:val="00D57C77"/>
    <w:rsid w:val="00D60240"/>
    <w:rsid w:val="00D64019"/>
    <w:rsid w:val="00D6639A"/>
    <w:rsid w:val="00D677F7"/>
    <w:rsid w:val="00D710D9"/>
    <w:rsid w:val="00D73B8B"/>
    <w:rsid w:val="00D76D3C"/>
    <w:rsid w:val="00D778E1"/>
    <w:rsid w:val="00D81932"/>
    <w:rsid w:val="00D83D5A"/>
    <w:rsid w:val="00D91B97"/>
    <w:rsid w:val="00D92577"/>
    <w:rsid w:val="00D952E5"/>
    <w:rsid w:val="00D966AE"/>
    <w:rsid w:val="00D9738A"/>
    <w:rsid w:val="00D97F45"/>
    <w:rsid w:val="00DA263C"/>
    <w:rsid w:val="00DA3B8B"/>
    <w:rsid w:val="00DA50B7"/>
    <w:rsid w:val="00DA5DFB"/>
    <w:rsid w:val="00DA7962"/>
    <w:rsid w:val="00DB6863"/>
    <w:rsid w:val="00DC01D9"/>
    <w:rsid w:val="00DC0EF1"/>
    <w:rsid w:val="00DC1440"/>
    <w:rsid w:val="00DD1ACB"/>
    <w:rsid w:val="00DD2BA2"/>
    <w:rsid w:val="00DD2CE1"/>
    <w:rsid w:val="00DD44CB"/>
    <w:rsid w:val="00DD44E7"/>
    <w:rsid w:val="00DD7104"/>
    <w:rsid w:val="00DE01CA"/>
    <w:rsid w:val="00DE231C"/>
    <w:rsid w:val="00DE2CD9"/>
    <w:rsid w:val="00DE32C4"/>
    <w:rsid w:val="00DE3617"/>
    <w:rsid w:val="00DE3D2F"/>
    <w:rsid w:val="00DE4C14"/>
    <w:rsid w:val="00DE56EC"/>
    <w:rsid w:val="00DE7BAC"/>
    <w:rsid w:val="00DF4CDB"/>
    <w:rsid w:val="00DF4FC2"/>
    <w:rsid w:val="00DF5177"/>
    <w:rsid w:val="00E02877"/>
    <w:rsid w:val="00E03DA0"/>
    <w:rsid w:val="00E11B8C"/>
    <w:rsid w:val="00E12091"/>
    <w:rsid w:val="00E125F0"/>
    <w:rsid w:val="00E1404D"/>
    <w:rsid w:val="00E143B3"/>
    <w:rsid w:val="00E170C9"/>
    <w:rsid w:val="00E20AA6"/>
    <w:rsid w:val="00E211A3"/>
    <w:rsid w:val="00E23BCB"/>
    <w:rsid w:val="00E24ABA"/>
    <w:rsid w:val="00E24D19"/>
    <w:rsid w:val="00E278F1"/>
    <w:rsid w:val="00E31E90"/>
    <w:rsid w:val="00E32527"/>
    <w:rsid w:val="00E36CFD"/>
    <w:rsid w:val="00E40EBE"/>
    <w:rsid w:val="00E44469"/>
    <w:rsid w:val="00E460F0"/>
    <w:rsid w:val="00E50699"/>
    <w:rsid w:val="00E50721"/>
    <w:rsid w:val="00E50A4B"/>
    <w:rsid w:val="00E54316"/>
    <w:rsid w:val="00E547DE"/>
    <w:rsid w:val="00E562BD"/>
    <w:rsid w:val="00E56BF2"/>
    <w:rsid w:val="00E5743C"/>
    <w:rsid w:val="00E63654"/>
    <w:rsid w:val="00E6510B"/>
    <w:rsid w:val="00E659A7"/>
    <w:rsid w:val="00E66334"/>
    <w:rsid w:val="00E664D8"/>
    <w:rsid w:val="00E726B6"/>
    <w:rsid w:val="00E731E1"/>
    <w:rsid w:val="00E74E3D"/>
    <w:rsid w:val="00E77241"/>
    <w:rsid w:val="00E80628"/>
    <w:rsid w:val="00E80D51"/>
    <w:rsid w:val="00E82E60"/>
    <w:rsid w:val="00E86063"/>
    <w:rsid w:val="00E860C5"/>
    <w:rsid w:val="00E86B55"/>
    <w:rsid w:val="00E87520"/>
    <w:rsid w:val="00E8781B"/>
    <w:rsid w:val="00E878E6"/>
    <w:rsid w:val="00E91BEB"/>
    <w:rsid w:val="00E922CE"/>
    <w:rsid w:val="00E93D19"/>
    <w:rsid w:val="00E95EC9"/>
    <w:rsid w:val="00E96DB0"/>
    <w:rsid w:val="00E970DD"/>
    <w:rsid w:val="00E9770D"/>
    <w:rsid w:val="00E9771F"/>
    <w:rsid w:val="00EA0A45"/>
    <w:rsid w:val="00EA2B0F"/>
    <w:rsid w:val="00EA59C9"/>
    <w:rsid w:val="00EB5927"/>
    <w:rsid w:val="00EB636C"/>
    <w:rsid w:val="00EB659F"/>
    <w:rsid w:val="00EB756C"/>
    <w:rsid w:val="00EC2494"/>
    <w:rsid w:val="00EC2B15"/>
    <w:rsid w:val="00EC2BE1"/>
    <w:rsid w:val="00EC2C8B"/>
    <w:rsid w:val="00ED2778"/>
    <w:rsid w:val="00ED364A"/>
    <w:rsid w:val="00ED3A0E"/>
    <w:rsid w:val="00ED3B8B"/>
    <w:rsid w:val="00ED4787"/>
    <w:rsid w:val="00ED7C31"/>
    <w:rsid w:val="00EE0491"/>
    <w:rsid w:val="00EE1AFE"/>
    <w:rsid w:val="00EE2198"/>
    <w:rsid w:val="00EE3921"/>
    <w:rsid w:val="00EE65DD"/>
    <w:rsid w:val="00EE7148"/>
    <w:rsid w:val="00EF081A"/>
    <w:rsid w:val="00EF230A"/>
    <w:rsid w:val="00EF2892"/>
    <w:rsid w:val="00EF3F06"/>
    <w:rsid w:val="00EF424D"/>
    <w:rsid w:val="00EF5AD6"/>
    <w:rsid w:val="00EF5B79"/>
    <w:rsid w:val="00EF659A"/>
    <w:rsid w:val="00EF741A"/>
    <w:rsid w:val="00F015B7"/>
    <w:rsid w:val="00F12962"/>
    <w:rsid w:val="00F12CC7"/>
    <w:rsid w:val="00F135A5"/>
    <w:rsid w:val="00F13CA6"/>
    <w:rsid w:val="00F17CE0"/>
    <w:rsid w:val="00F22AF2"/>
    <w:rsid w:val="00F23FAF"/>
    <w:rsid w:val="00F24DE6"/>
    <w:rsid w:val="00F27849"/>
    <w:rsid w:val="00F27FB0"/>
    <w:rsid w:val="00F30F71"/>
    <w:rsid w:val="00F32F48"/>
    <w:rsid w:val="00F33074"/>
    <w:rsid w:val="00F34131"/>
    <w:rsid w:val="00F35E74"/>
    <w:rsid w:val="00F410D2"/>
    <w:rsid w:val="00F42C77"/>
    <w:rsid w:val="00F45582"/>
    <w:rsid w:val="00F47218"/>
    <w:rsid w:val="00F536D5"/>
    <w:rsid w:val="00F63FC7"/>
    <w:rsid w:val="00F64FB9"/>
    <w:rsid w:val="00F65BFF"/>
    <w:rsid w:val="00F70F29"/>
    <w:rsid w:val="00F8387A"/>
    <w:rsid w:val="00F84B00"/>
    <w:rsid w:val="00F85F8E"/>
    <w:rsid w:val="00F861C3"/>
    <w:rsid w:val="00F921E1"/>
    <w:rsid w:val="00F92EA9"/>
    <w:rsid w:val="00F9365C"/>
    <w:rsid w:val="00F943ED"/>
    <w:rsid w:val="00F956FF"/>
    <w:rsid w:val="00F95840"/>
    <w:rsid w:val="00F96AF8"/>
    <w:rsid w:val="00FA0485"/>
    <w:rsid w:val="00FA08EA"/>
    <w:rsid w:val="00FA2AD7"/>
    <w:rsid w:val="00FA3825"/>
    <w:rsid w:val="00FA3F34"/>
    <w:rsid w:val="00FB0226"/>
    <w:rsid w:val="00FB71DD"/>
    <w:rsid w:val="00FB743F"/>
    <w:rsid w:val="00FB762F"/>
    <w:rsid w:val="00FB7D9D"/>
    <w:rsid w:val="00FC15F0"/>
    <w:rsid w:val="00FC267E"/>
    <w:rsid w:val="00FC5D2D"/>
    <w:rsid w:val="00FC6B2B"/>
    <w:rsid w:val="00FD0415"/>
    <w:rsid w:val="00FD2048"/>
    <w:rsid w:val="00FD29BF"/>
    <w:rsid w:val="00FD4540"/>
    <w:rsid w:val="00FD49C6"/>
    <w:rsid w:val="00FE0DCC"/>
    <w:rsid w:val="00FE0FA0"/>
    <w:rsid w:val="00FE21BE"/>
    <w:rsid w:val="00FE3442"/>
    <w:rsid w:val="00FE46E7"/>
    <w:rsid w:val="00FF1D1D"/>
    <w:rsid w:val="00FF34F7"/>
    <w:rsid w:val="00FF3925"/>
    <w:rsid w:val="00FF479B"/>
    <w:rsid w:val="00FF4A02"/>
    <w:rsid w:val="00FF4FAF"/>
    <w:rsid w:val="056574CA"/>
    <w:rsid w:val="539C64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unhideWhenUsed/>
    <w:rsid w:val="00196D16"/>
    <w:rPr>
      <w:sz w:val="20"/>
      <w:szCs w:val="20"/>
    </w:rPr>
  </w:style>
  <w:style w:type="character" w:customStyle="1" w:styleId="CommentTextChar">
    <w:name w:val="Comment Text Char"/>
    <w:link w:val="CommentText"/>
    <w:uiPriority w:val="99"/>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paragraph" w:styleId="NormalWeb">
    <w:name w:val="Normal (Web)"/>
    <w:basedOn w:val="Normal"/>
    <w:uiPriority w:val="99"/>
    <w:unhideWhenUsed/>
    <w:rsid w:val="000D17B3"/>
    <w:pPr>
      <w:spacing w:before="100" w:beforeAutospacing="1" w:after="100" w:afterAutospacing="1"/>
    </w:pPr>
    <w:rPr>
      <w:lang w:val="lv-LV" w:eastAsia="lv-LV"/>
    </w:rPr>
  </w:style>
  <w:style w:type="character" w:customStyle="1" w:styleId="ui-provider">
    <w:name w:val="ui-provider"/>
    <w:basedOn w:val="DefaultParagraphFont"/>
    <w:rsid w:val="00EE1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55469385">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85684815">
      <w:bodyDiv w:val="1"/>
      <w:marLeft w:val="0"/>
      <w:marRight w:val="0"/>
      <w:marTop w:val="0"/>
      <w:marBottom w:val="0"/>
      <w:divBdr>
        <w:top w:val="none" w:sz="0" w:space="0" w:color="auto"/>
        <w:left w:val="none" w:sz="0" w:space="0" w:color="auto"/>
        <w:bottom w:val="none" w:sz="0" w:space="0" w:color="auto"/>
        <w:right w:val="none" w:sz="0" w:space="0" w:color="auto"/>
      </w:divBdr>
    </w:div>
    <w:div w:id="487938799">
      <w:bodyDiv w:val="1"/>
      <w:marLeft w:val="0"/>
      <w:marRight w:val="0"/>
      <w:marTop w:val="0"/>
      <w:marBottom w:val="0"/>
      <w:divBdr>
        <w:top w:val="none" w:sz="0" w:space="0" w:color="auto"/>
        <w:left w:val="none" w:sz="0" w:space="0" w:color="auto"/>
        <w:bottom w:val="none" w:sz="0" w:space="0" w:color="auto"/>
        <w:right w:val="none" w:sz="0" w:space="0" w:color="auto"/>
      </w:divBdr>
    </w:div>
    <w:div w:id="638536038">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181361881">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368942642">
      <w:bodyDiv w:val="1"/>
      <w:marLeft w:val="0"/>
      <w:marRight w:val="0"/>
      <w:marTop w:val="0"/>
      <w:marBottom w:val="0"/>
      <w:divBdr>
        <w:top w:val="none" w:sz="0" w:space="0" w:color="auto"/>
        <w:left w:val="none" w:sz="0" w:space="0" w:color="auto"/>
        <w:bottom w:val="none" w:sz="0" w:space="0" w:color="auto"/>
        <w:right w:val="none" w:sz="0" w:space="0" w:color="auto"/>
      </w:divBdr>
    </w:div>
    <w:div w:id="1486165030">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8431036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header2.xml" Type="http://schemas.openxmlformats.org/officeDocument/2006/relationships/header" Id="rId13"/>
    <Relationship Target="theme/theme1.xml" Type="http://schemas.openxmlformats.org/officeDocument/2006/relationships/theme" Id="rId18"/>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fontTable.xml" Type="http://schemas.openxmlformats.org/officeDocument/2006/relationships/fontTable" Id="rId17"/>
    <Relationship Target="../customXml/item2.xml" Type="http://schemas.openxmlformats.org/officeDocument/2006/relationships/customXml" Id="rId2"/>
    <Relationship Target="footer2.xml" Type="http://schemas.openxmlformats.org/officeDocument/2006/relationships/footer" Id="rId16"/>
    <Relationship Target="../customXml/item1.xml" Type="http://schemas.openxmlformats.org/officeDocument/2006/relationships/customXml" Id="rId1"/>
    <Relationship Target="styles.xml" Type="http://schemas.openxmlformats.org/officeDocument/2006/relationships/styles" Id="rId6"/>
    <Relationship TargetMode="External" Target="mailto:Roberts.Pauls.Mencis@em.gov.lv" Type="http://schemas.openxmlformats.org/officeDocument/2006/relationships/hyperlink" Id="rId11"/>
    <Relationship Target="numbering.xml" Type="http://schemas.openxmlformats.org/officeDocument/2006/relationships/numbering" Id="rId5"/>
    <Relationship Target="header3.xml" Type="http://schemas.openxmlformats.org/officeDocument/2006/relationships/head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1.xml" Type="http://schemas.openxmlformats.org/officeDocument/2006/relationships/footer"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3" ma:versionID="3bfe841c4be65937252be48d80e6d350">
  <xsd:schema xmlns:xsd="http://www.w3.org/2001/XMLSchema" xmlns:ns2="55cd6cbe-5b7e-4aba-883d-0304cc960a68" xmlns:ns3="f5fafdac-e366-4ae3-a0be-341ecdadff34" xmlns:p="http://schemas.microsoft.com/office/2006/metadata/properties" xmlns:xs="http://www.w3.org/2001/XMLSchema" ma:fieldsID="b70583fbbeefa435e43f4baca4eff264"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p:properties xmlns:p="http://schemas.microsoft.com/office/2006/metadata/properties" xmlns:pc="http://schemas.microsoft.com/office/infopath/2007/PartnerControls" xmlns:xsi="http://www.w3.org/2001/XMLSchema-instance">
  <documentManagement/>
</p:properties>
</file>

<file path=customXml/itemProps1.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2.xml><?xml version="1.0" encoding="utf-8"?>
<ds:datastoreItem xmlns:ds="http://schemas.openxmlformats.org/officeDocument/2006/customXml" ds:itemID="{C9F94F06-70D2-4460-B312-7CEA22583B9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BE26F0B0-3324-40C9-BA35-C7A36B873347}">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2748</Words>
  <Characters>1567</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2023-11-01T12:45:00Z</dcterms:created>
  <dcterms:modified xsi:type="dcterms:W3CDTF">2024-01-04T09:26:00Z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AdditionalMakers">
    <vt:lpwstr>Specializētais atašejs - nozares padomnieks Roberts Pauls Mencis</vt:lpwstr>
  </property>
  <property fmtid="{D5CDD505-2E9C-101B-9397-08002B2CF9AE}" pid="4" name="DIScgiUrl">
    <vt:lpwstr>https://lim.esvis.gov.lv/cs/idcplg</vt:lpwstr>
  </property>
  <property fmtid="{D5CDD505-2E9C-101B-9397-08002B2CF9AE}" pid="5" name="DISdDocName">
    <vt:lpwstr>L450003</vt:lpwstr>
  </property>
  <property fmtid="{D5CDD505-2E9C-101B-9397-08002B2CF9AE}" pid="6" name="DISCesvisSigner">
    <vt:lpwstr>Ministrs Viktors Valainis</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https://lim.esvis.gov.lv/cs/idcplg?ClientControlled=DocMan&amp;coreContentOnly=1&amp;WebdavRequest=1&amp;IdcService=DOC_INFO&amp;dID=529807</vt:lpwstr>
  </property>
  <property fmtid="{D5CDD505-2E9C-101B-9397-08002B2CF9AE}" pid="9" name="DISCesvisTitle">
    <vt:lpwstr>Pavadvēstule par Latvijas Republikas nacionālo pozīciju Nr.1 "2024.gada Eiropas semestris: ES Padomes secinājumi par 2024.gada Ilgtspējīgas izaugsmes pārskatu, ES Padomes secinājumi par 2024.gada Agrās brīdināšanas mehānisma ziņojumu, Priekšlikums ES Padomes rekomendācijām Euro zonas ekonomikas politikai"</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Specializētais atašejs - nozares padomnieks Roberts Pauls Mencis</vt:lpwstr>
  </property>
  <property fmtid="{D5CDD505-2E9C-101B-9397-08002B2CF9AE}" pid="13" name="DISidcName">
    <vt:lpwstr>1020404016200</vt:lpwstr>
  </property>
  <property fmtid="{D5CDD505-2E9C-101B-9397-08002B2CF9AE}" pid="14"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MainMakerOrgUnitTitle</vt:lpwstr>
  </property>
  <property fmtid="{D5CDD505-2E9C-101B-9397-08002B2CF9AE}" pid="15" name="DISCesvisDescription">
    <vt:lpwstr>
</vt:lpwstr>
  </property>
  <property fmtid="{D5CDD505-2E9C-101B-9397-08002B2CF9AE}" pid="16" name="DISCesvisAdditionalMakersMail">
    <vt:lpwstr>Roberts.Pauls.Mencis@em.gov.lv</vt:lpwstr>
  </property>
  <property fmtid="{D5CDD505-2E9C-101B-9397-08002B2CF9AE}" pid="17" name="DISdUser">
    <vt:lpwstr>weblogic</vt:lpwstr>
  </property>
  <property fmtid="{D5CDD505-2E9C-101B-9397-08002B2CF9AE}" pid="18" name="DISdID">
    <vt:lpwstr>529807</vt:lpwstr>
  </property>
  <property fmtid="{D5CDD505-2E9C-101B-9397-08002B2CF9AE}" pid="19" name="DISCesvisMeetingDate">
    <vt:lpwstr>2022-09-29</vt:lpwstr>
  </property>
  <property fmtid="{D5CDD505-2E9C-101B-9397-08002B2CF9AE}" pid="20" name="DISCesvisDocRegDate">
    <vt:lpwstr>2024-01-08</vt:lpwstr>
  </property>
  <property fmtid="{D5CDD505-2E9C-101B-9397-08002B2CF9AE}" pid="21" name="DISCesvisRegDate">
    <vt:lpwstr>2024-01-08</vt:lpwstr>
  </property>
  <property fmtid="{D5CDD505-2E9C-101B-9397-08002B2CF9AE}" pid="22" name="DISCesvisMainMakerOrgUnitTitle">
    <vt:lpwstr>Eiropas Savienības lietu nodaļa</vt:lpwstr>
  </property>
  <property fmtid="{D5CDD505-2E9C-101B-9397-08002B2CF9AE}" pid="23" name="DISCesvisDocRegNr">
    <vt:lpwstr>3.1-27/2023-31</vt:lpwstr>
  </property>
  <property fmtid="{D5CDD505-2E9C-101B-9397-08002B2CF9AE}" pid="24" name="DISCesvisAdditionalMakersPhone">
    <vt:lpwstr>67013273</vt:lpwstr>
  </property>
  <property fmtid="{D5CDD505-2E9C-101B-9397-08002B2CF9AE}" pid="25" name="DISCesvisRelatedDocNP">
    <vt:lpwstr>Nacionālā pozīcija Nr.1 "2024.gada Eiropas semestris: ES Padomes secinājumi par 2024.gada Ilgtspējīgas izaugsmes pārskatu, ES Padomes secinājumi par 2024.gada Agrās brīdināšanas mehānisma ziņojumu, Priekšlikums ES Padomes rekomendācijām Euro zonas ekonomikas politikai"</vt:lpwstr>
  </property>
</Properties>
</file>