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45B38A" w14:textId="7810CBF2" w:rsidR="008B42FC" w:rsidRDefault="008B42FC" w:rsidP="00C30ED2">
      <w:pPr>
        <w:pStyle w:val="NormalWeb1"/>
        <w:spacing w:before="0" w:beforeAutospacing="0" w:after="0" w:afterAutospacing="0"/>
        <w:rPr>
          <w:rFonts w:ascii="Times New Roman" w:hAnsi="Times New Roman"/>
          <w:bCs/>
          <w:color w:val="auto"/>
          <w:sz w:val="28"/>
          <w:szCs w:val="28"/>
        </w:rPr>
      </w:pPr>
    </w:p>
    <w:p w14:paraId="104180B3" w14:textId="77777777" w:rsidR="00C30ED2" w:rsidRPr="00C30ED2" w:rsidRDefault="00C30ED2" w:rsidP="00C30ED2">
      <w:pPr>
        <w:pStyle w:val="NormalWeb1"/>
        <w:spacing w:before="0" w:beforeAutospacing="0" w:after="0" w:afterAutospacing="0"/>
        <w:rPr>
          <w:rFonts w:ascii="Times New Roman" w:hAnsi="Times New Roman"/>
          <w:bCs/>
          <w:color w:val="auto"/>
          <w:sz w:val="28"/>
          <w:szCs w:val="28"/>
        </w:rPr>
      </w:pPr>
    </w:p>
    <w:tbl>
      <w:tblPr>
        <w:tblStyle w:val="TableGrid"/>
        <w:tblW w:w="9214"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14"/>
      </w:tblGrid>
      <w:tr w:rsidR="00F8110E" w:rsidRPr="00E30D68" w14:paraId="295EE711" w14:textId="77777777" w:rsidTr="006025B1">
        <w:trPr>
          <w:cantSplit/>
        </w:trPr>
        <w:tc>
          <w:tcPr>
            <w:tcW w:w="9214" w:type="dxa"/>
          </w:tcPr>
          <w:p w14:paraId="21C9B258" w14:textId="77777777" w:rsidR="00F8110E" w:rsidRPr="00E30D68" w:rsidRDefault="00F8110E" w:rsidP="006025B1">
            <w:pPr>
              <w:overflowPunct w:val="0"/>
              <w:autoSpaceDE w:val="0"/>
              <w:autoSpaceDN w:val="0"/>
              <w:adjustRightInd w:val="0"/>
              <w:spacing w:before="20"/>
              <w:jc w:val="right"/>
              <w:textAlignment w:val="baseline"/>
              <w:rPr>
                <w:rFonts w:cs="Calibri"/>
                <w:color w:val="333333"/>
                <w:sz w:val="28"/>
                <w:lang w:eastAsia="en-GB"/>
              </w:rPr>
            </w:pPr>
            <w:r w:rsidRPr="00E30D68">
              <w:rPr>
                <w:rFonts w:cs="Calibri"/>
                <w:color w:val="333333"/>
                <w:sz w:val="28"/>
                <w:lang w:eastAsia="en-GB"/>
              </w:rPr>
              <w:t xml:space="preserve">Ministru </w:t>
            </w:r>
            <w:proofErr w:type="spellStart"/>
            <w:r w:rsidRPr="00E30D68">
              <w:rPr>
                <w:rFonts w:cs="Calibri"/>
                <w:color w:val="333333"/>
                <w:sz w:val="28"/>
                <w:lang w:eastAsia="en-GB"/>
              </w:rPr>
              <w:t>kabineta</w:t>
            </w:r>
            <w:proofErr w:type="spellEnd"/>
            <w:r w:rsidRPr="00E30D68">
              <w:rPr>
                <w:rFonts w:cs="Calibri"/>
                <w:color w:val="333333"/>
                <w:sz w:val="28"/>
                <w:lang w:eastAsia="en-GB"/>
              </w:rPr>
              <w:t xml:space="preserve"> </w:t>
            </w:r>
            <w:proofErr w:type="spellStart"/>
            <w:r w:rsidRPr="00E30D68">
              <w:rPr>
                <w:rFonts w:cs="Calibri"/>
                <w:color w:val="333333"/>
                <w:sz w:val="28"/>
                <w:lang w:eastAsia="en-GB"/>
              </w:rPr>
              <w:t>noteikumi</w:t>
            </w:r>
            <w:proofErr w:type="spellEnd"/>
            <w:r w:rsidRPr="00E30D68">
              <w:rPr>
                <w:rFonts w:cs="Calibri"/>
                <w:color w:val="333333"/>
                <w:sz w:val="28"/>
                <w:lang w:eastAsia="en-GB"/>
              </w:rPr>
              <w:t xml:space="preserve"> Nr. </w:t>
            </w:r>
            <w:r w:rsidRPr="00E30D68">
              <w:rPr>
                <w:rFonts w:cs="Calibri"/>
                <w:color w:val="333333"/>
                <w:sz w:val="28"/>
                <w:lang w:eastAsia="en-GB"/>
              </w:rPr>
              <w:t>626</w:t>
            </w:r>
          </w:p>
          <w:p w14:paraId="51CBA0DA" w14:textId="77777777" w:rsidR="00F8110E" w:rsidRPr="00E30D68" w:rsidRDefault="00F8110E" w:rsidP="006025B1">
            <w:pPr>
              <w:overflowPunct w:val="0"/>
              <w:autoSpaceDE w:val="0"/>
              <w:autoSpaceDN w:val="0"/>
              <w:adjustRightInd w:val="0"/>
              <w:spacing w:before="20"/>
              <w:jc w:val="right"/>
              <w:textAlignment w:val="baseline"/>
              <w:rPr>
                <w:rFonts w:cs="Calibri"/>
                <w:color w:val="333333"/>
                <w:sz w:val="28"/>
                <w:lang w:eastAsia="en-GB"/>
              </w:rPr>
            </w:pPr>
          </w:p>
          <w:p w14:paraId="0BE69E98" w14:textId="77777777" w:rsidR="00F8110E" w:rsidRPr="00E30D68" w:rsidRDefault="00F8110E" w:rsidP="006025B1">
            <w:pPr>
              <w:ind w:right="319"/>
              <w:jc w:val="right"/>
              <w:rPr>
                <w:rFonts w:cs="Calibri"/>
                <w:color w:val="333333"/>
                <w:sz w:val="28"/>
                <w:lang w:eastAsia="en-GB"/>
              </w:rPr>
            </w:pPr>
            <w:r w:rsidRPr="00E30D68">
              <w:rPr>
                <w:rFonts w:cs="Calibri"/>
                <w:color w:val="333333"/>
                <w:sz w:val="28"/>
                <w:lang w:eastAsia="en-GB"/>
              </w:rPr>
              <w:t>Rīgā</w:t>
            </w:r>
            <w:r w:rsidRPr="00E30D68">
              <w:rPr>
                <w:rFonts w:cs="Calibri"/>
                <w:color w:val="333333"/>
                <w:sz w:val="28"/>
                <w:lang w:eastAsia="en-GB"/>
              </w:rPr>
              <w:t xml:space="preserve"> </w:t>
            </w:r>
            <w:r w:rsidRPr="00E30D68">
              <w:rPr>
                <w:rFonts w:cs="Calibri"/>
                <w:color w:val="333333"/>
                <w:sz w:val="28"/>
                <w:lang w:eastAsia="en-GB"/>
              </w:rPr>
              <w:t>2021. gada 14. septembrī</w:t>
            </w:r>
            <w:r w:rsidRPr="00E30D68">
              <w:rPr>
                <w:rFonts w:cs="Calibri"/>
                <w:color w:val="333333"/>
                <w:sz w:val="28"/>
                <w:lang w:eastAsia="en-GB"/>
              </w:rPr>
              <w:t xml:space="preserve"> (</w:t>
            </w:r>
            <w:proofErr w:type="spellStart"/>
            <w:r w:rsidRPr="00E30D68">
              <w:rPr>
                <w:rFonts w:cs="Calibri"/>
                <w:color w:val="333333"/>
                <w:sz w:val="28"/>
                <w:lang w:eastAsia="en-GB"/>
              </w:rPr>
              <w:t>prot.</w:t>
            </w:r>
            <w:proofErr w:type="spellEnd"/>
            <w:r w:rsidRPr="00E30D68">
              <w:rPr>
                <w:rFonts w:cs="Calibri"/>
                <w:color w:val="333333"/>
                <w:sz w:val="28"/>
                <w:lang w:eastAsia="en-GB"/>
              </w:rPr>
              <w:t xml:space="preserve"> Nr. </w:t>
            </w:r>
            <w:r w:rsidRPr="0051735E">
              <w:rPr>
                <w:rFonts w:cs="Calibri"/>
                <w:color w:val="333333"/>
                <w:sz w:val="28"/>
                <w:lang w:eastAsia="en-GB"/>
              </w:rPr>
              <w:t>61</w:t>
            </w:r>
            <w:r w:rsidRPr="00E30D68">
              <w:rPr>
                <w:rFonts w:cs="Calibri"/>
                <w:color w:val="333333"/>
                <w:sz w:val="28"/>
                <w:lang w:eastAsia="en-GB"/>
              </w:rPr>
              <w:t xml:space="preserve">  </w:t>
            </w:r>
            <w:r w:rsidRPr="0051735E">
              <w:rPr>
                <w:rFonts w:cs="Calibri"/>
                <w:color w:val="333333"/>
                <w:sz w:val="28"/>
                <w:lang w:eastAsia="en-GB"/>
              </w:rPr>
              <w:t>14. §</w:t>
            </w:r>
            <w:r w:rsidRPr="00E30D68">
              <w:rPr>
                <w:rFonts w:cs="Calibri"/>
                <w:color w:val="333333"/>
                <w:sz w:val="28"/>
                <w:lang w:eastAsia="en-GB"/>
              </w:rPr>
              <w:t>)</w:t>
            </w:r>
          </w:p>
        </w:tc>
      </w:tr>
    </w:tbl>
    <w:p w14:paraId="0D51BE1F" w14:textId="77777777" w:rsidR="00F94F03" w:rsidRPr="003417E7" w:rsidRDefault="00F94F03" w:rsidP="003417E7">
      <w:pPr>
        <w:rPr>
          <w:sz w:val="28"/>
          <w:szCs w:val="28"/>
          <w:lang w:val="lv-LV"/>
        </w:rPr>
      </w:pPr>
    </w:p>
    <w:p w14:paraId="13F751B4" w14:textId="262FBAB5" w:rsidR="00CB19E0" w:rsidRPr="003417E7" w:rsidRDefault="00CB19E0" w:rsidP="000D7C2D">
      <w:pPr>
        <w:pStyle w:val="Default"/>
        <w:jc w:val="center"/>
        <w:rPr>
          <w:b/>
          <w:color w:val="000000" w:themeColor="text1"/>
          <w:sz w:val="28"/>
          <w:szCs w:val="28"/>
        </w:rPr>
      </w:pPr>
      <w:r w:rsidRPr="003417E7">
        <w:rPr>
          <w:b/>
          <w:color w:val="000000" w:themeColor="text1"/>
          <w:sz w:val="28"/>
          <w:szCs w:val="28"/>
        </w:rPr>
        <w:t>Grozījumi Ministru kabineta 2016</w:t>
      </w:r>
      <w:r w:rsidR="00C30ED2">
        <w:rPr>
          <w:b/>
          <w:color w:val="000000" w:themeColor="text1"/>
          <w:sz w:val="28"/>
          <w:szCs w:val="28"/>
        </w:rPr>
        <w:t>. g</w:t>
      </w:r>
      <w:r w:rsidRPr="003417E7">
        <w:rPr>
          <w:b/>
          <w:color w:val="000000" w:themeColor="text1"/>
          <w:sz w:val="28"/>
          <w:szCs w:val="28"/>
        </w:rPr>
        <w:t>ada 24.</w:t>
      </w:r>
      <w:r w:rsidR="00C30ED2">
        <w:rPr>
          <w:b/>
          <w:color w:val="000000" w:themeColor="text1"/>
          <w:sz w:val="28"/>
          <w:szCs w:val="28"/>
        </w:rPr>
        <w:t> </w:t>
      </w:r>
      <w:r w:rsidRPr="003417E7">
        <w:rPr>
          <w:b/>
          <w:color w:val="000000" w:themeColor="text1"/>
          <w:sz w:val="28"/>
          <w:szCs w:val="28"/>
        </w:rPr>
        <w:t>maija noteikumos Nr.</w:t>
      </w:r>
      <w:r w:rsidR="00C30ED2">
        <w:rPr>
          <w:b/>
          <w:color w:val="000000" w:themeColor="text1"/>
          <w:sz w:val="28"/>
          <w:szCs w:val="28"/>
        </w:rPr>
        <w:t> </w:t>
      </w:r>
      <w:r w:rsidRPr="003417E7">
        <w:rPr>
          <w:b/>
          <w:color w:val="000000" w:themeColor="text1"/>
          <w:sz w:val="28"/>
          <w:szCs w:val="28"/>
        </w:rPr>
        <w:t xml:space="preserve">322 </w:t>
      </w:r>
      <w:r w:rsidR="00C30ED2">
        <w:rPr>
          <w:b/>
          <w:color w:val="000000" w:themeColor="text1"/>
          <w:sz w:val="28"/>
          <w:szCs w:val="28"/>
        </w:rPr>
        <w:t>"</w:t>
      </w:r>
      <w:r w:rsidRPr="003417E7">
        <w:rPr>
          <w:b/>
          <w:color w:val="000000" w:themeColor="text1"/>
          <w:sz w:val="28"/>
          <w:szCs w:val="28"/>
        </w:rPr>
        <w:t xml:space="preserve">Darbības programmas </w:t>
      </w:r>
      <w:r w:rsidR="00C30ED2">
        <w:rPr>
          <w:b/>
          <w:color w:val="000000" w:themeColor="text1"/>
          <w:sz w:val="28"/>
          <w:szCs w:val="28"/>
        </w:rPr>
        <w:t>"</w:t>
      </w:r>
      <w:r w:rsidRPr="003417E7">
        <w:rPr>
          <w:b/>
          <w:color w:val="000000" w:themeColor="text1"/>
          <w:sz w:val="28"/>
          <w:szCs w:val="28"/>
        </w:rPr>
        <w:t>Izaugsme un nodarbinātība</w:t>
      </w:r>
      <w:r w:rsidR="00C30ED2">
        <w:rPr>
          <w:b/>
          <w:color w:val="000000" w:themeColor="text1"/>
          <w:sz w:val="28"/>
          <w:szCs w:val="28"/>
        </w:rPr>
        <w:t>"</w:t>
      </w:r>
      <w:r w:rsidRPr="003417E7">
        <w:rPr>
          <w:b/>
          <w:color w:val="000000" w:themeColor="text1"/>
          <w:sz w:val="28"/>
          <w:szCs w:val="28"/>
        </w:rPr>
        <w:t xml:space="preserve"> prioritārā virziena </w:t>
      </w:r>
      <w:r w:rsidR="00C30ED2">
        <w:rPr>
          <w:b/>
          <w:color w:val="000000" w:themeColor="text1"/>
          <w:sz w:val="28"/>
          <w:szCs w:val="28"/>
        </w:rPr>
        <w:t>"</w:t>
      </w:r>
      <w:r w:rsidRPr="003417E7">
        <w:rPr>
          <w:b/>
          <w:color w:val="000000" w:themeColor="text1"/>
          <w:sz w:val="28"/>
          <w:szCs w:val="28"/>
        </w:rPr>
        <w:t>Vides aizsardzības un resursu izmantošanas efektivitāte</w:t>
      </w:r>
      <w:r w:rsidR="00C30ED2">
        <w:rPr>
          <w:b/>
          <w:color w:val="000000" w:themeColor="text1"/>
          <w:sz w:val="28"/>
          <w:szCs w:val="28"/>
        </w:rPr>
        <w:t>"</w:t>
      </w:r>
      <w:r w:rsidRPr="003417E7">
        <w:rPr>
          <w:b/>
          <w:color w:val="000000" w:themeColor="text1"/>
          <w:sz w:val="28"/>
          <w:szCs w:val="28"/>
        </w:rPr>
        <w:t xml:space="preserve"> 5.5.1.</w:t>
      </w:r>
      <w:r w:rsidR="00C30ED2">
        <w:rPr>
          <w:b/>
          <w:color w:val="000000" w:themeColor="text1"/>
          <w:sz w:val="28"/>
          <w:szCs w:val="28"/>
        </w:rPr>
        <w:t> </w:t>
      </w:r>
      <w:r w:rsidRPr="003417E7">
        <w:rPr>
          <w:b/>
          <w:color w:val="000000" w:themeColor="text1"/>
          <w:sz w:val="28"/>
          <w:szCs w:val="28"/>
        </w:rPr>
        <w:t xml:space="preserve">specifiskā atbalsta mērķa </w:t>
      </w:r>
      <w:r w:rsidR="00C30ED2">
        <w:rPr>
          <w:b/>
          <w:color w:val="000000" w:themeColor="text1"/>
          <w:sz w:val="28"/>
          <w:szCs w:val="28"/>
        </w:rPr>
        <w:t>"</w:t>
      </w:r>
      <w:r w:rsidRPr="003417E7">
        <w:rPr>
          <w:b/>
          <w:color w:val="000000" w:themeColor="text1"/>
          <w:sz w:val="28"/>
          <w:szCs w:val="28"/>
        </w:rPr>
        <w:t>Saglabāt, aizsargāt un attīstīt nozīmīgu kultūras un dabas mantojumu, kā arī attīstīt ar to saistītos pakalpojumus</w:t>
      </w:r>
      <w:r w:rsidR="00C30ED2">
        <w:rPr>
          <w:b/>
          <w:color w:val="000000" w:themeColor="text1"/>
          <w:sz w:val="28"/>
          <w:szCs w:val="28"/>
        </w:rPr>
        <w:t>"</w:t>
      </w:r>
      <w:r w:rsidRPr="003417E7">
        <w:rPr>
          <w:b/>
          <w:color w:val="000000" w:themeColor="text1"/>
          <w:sz w:val="28"/>
          <w:szCs w:val="28"/>
        </w:rPr>
        <w:t xml:space="preserve"> </w:t>
      </w:r>
      <w:r w:rsidR="000D7C2D">
        <w:rPr>
          <w:b/>
          <w:color w:val="000000" w:themeColor="text1"/>
          <w:sz w:val="28"/>
          <w:szCs w:val="28"/>
        </w:rPr>
        <w:t xml:space="preserve">pirmās un otrās atlases kārtas </w:t>
      </w:r>
      <w:r w:rsidRPr="003417E7">
        <w:rPr>
          <w:b/>
          <w:color w:val="000000" w:themeColor="text1"/>
          <w:sz w:val="28"/>
          <w:szCs w:val="28"/>
        </w:rPr>
        <w:t>īstenošanas noteikumi</w:t>
      </w:r>
      <w:r w:rsidR="00C30ED2">
        <w:rPr>
          <w:b/>
          <w:color w:val="000000" w:themeColor="text1"/>
          <w:sz w:val="28"/>
          <w:szCs w:val="28"/>
        </w:rPr>
        <w:t>"</w:t>
      </w:r>
    </w:p>
    <w:p w14:paraId="120620D6" w14:textId="77777777" w:rsidR="002F3742" w:rsidRPr="003417E7" w:rsidRDefault="002F3742" w:rsidP="003417E7">
      <w:pPr>
        <w:ind w:firstLine="720"/>
        <w:rPr>
          <w:sz w:val="28"/>
          <w:szCs w:val="28"/>
          <w:lang w:val="lv-LV"/>
        </w:rPr>
      </w:pPr>
    </w:p>
    <w:p w14:paraId="7369FF0F" w14:textId="77777777" w:rsidR="00DE6C5D" w:rsidRDefault="00B51AEB">
      <w:pPr>
        <w:ind w:left="4253"/>
        <w:jc w:val="right"/>
        <w:rPr>
          <w:iCs/>
          <w:sz w:val="28"/>
          <w:szCs w:val="28"/>
          <w:lang w:val="lv-LV"/>
        </w:rPr>
      </w:pPr>
      <w:r w:rsidRPr="003417E7">
        <w:rPr>
          <w:iCs/>
          <w:sz w:val="28"/>
          <w:szCs w:val="28"/>
          <w:lang w:val="lv-LV"/>
        </w:rPr>
        <w:t xml:space="preserve">Izdoti saskaņā ar </w:t>
      </w:r>
    </w:p>
    <w:p w14:paraId="70A81951" w14:textId="77777777" w:rsidR="00DE6C5D" w:rsidRDefault="00B51AEB" w:rsidP="00DE6C5D">
      <w:pPr>
        <w:ind w:left="3544"/>
        <w:jc w:val="right"/>
        <w:rPr>
          <w:iCs/>
          <w:sz w:val="28"/>
          <w:szCs w:val="28"/>
          <w:lang w:val="lv-LV"/>
        </w:rPr>
      </w:pPr>
      <w:r w:rsidRPr="003417E7">
        <w:rPr>
          <w:iCs/>
          <w:sz w:val="28"/>
          <w:szCs w:val="28"/>
          <w:lang w:val="lv-LV"/>
        </w:rPr>
        <w:t xml:space="preserve">Eiropas Savienības struktūrfondu un </w:t>
      </w:r>
    </w:p>
    <w:p w14:paraId="647623D2" w14:textId="77777777" w:rsidR="00DE6C5D" w:rsidRDefault="00B51AEB" w:rsidP="00DE6C5D">
      <w:pPr>
        <w:ind w:left="3544"/>
        <w:jc w:val="right"/>
        <w:rPr>
          <w:iCs/>
          <w:sz w:val="28"/>
          <w:szCs w:val="28"/>
          <w:lang w:val="lv-LV"/>
        </w:rPr>
      </w:pPr>
      <w:r w:rsidRPr="003417E7">
        <w:rPr>
          <w:iCs/>
          <w:sz w:val="28"/>
          <w:szCs w:val="28"/>
          <w:lang w:val="lv-LV"/>
        </w:rPr>
        <w:t xml:space="preserve">Kohēzijas fonda </w:t>
      </w:r>
      <w:r w:rsidR="00DE6C5D" w:rsidRPr="003417E7">
        <w:rPr>
          <w:iCs/>
          <w:sz w:val="28"/>
          <w:szCs w:val="28"/>
          <w:lang w:val="lv-LV"/>
        </w:rPr>
        <w:t>2014.–2020.</w:t>
      </w:r>
      <w:r w:rsidR="00DE6C5D">
        <w:rPr>
          <w:iCs/>
          <w:sz w:val="28"/>
          <w:szCs w:val="28"/>
          <w:lang w:val="lv-LV"/>
        </w:rPr>
        <w:t> </w:t>
      </w:r>
      <w:r w:rsidR="00DE6C5D" w:rsidRPr="003417E7">
        <w:rPr>
          <w:iCs/>
          <w:sz w:val="28"/>
          <w:szCs w:val="28"/>
          <w:lang w:val="lv-LV"/>
        </w:rPr>
        <w:t xml:space="preserve">gada </w:t>
      </w:r>
    </w:p>
    <w:p w14:paraId="503DD51D" w14:textId="7BE03C4C" w:rsidR="00DE6C5D" w:rsidRDefault="00DE6C5D" w:rsidP="00DE6C5D">
      <w:pPr>
        <w:ind w:left="3544"/>
        <w:jc w:val="right"/>
        <w:rPr>
          <w:iCs/>
          <w:sz w:val="28"/>
          <w:szCs w:val="28"/>
          <w:lang w:val="lv-LV"/>
        </w:rPr>
      </w:pPr>
      <w:r w:rsidRPr="003417E7">
        <w:rPr>
          <w:iCs/>
          <w:sz w:val="28"/>
          <w:szCs w:val="28"/>
          <w:lang w:val="lv-LV"/>
        </w:rPr>
        <w:t>plānošanas perioda</w:t>
      </w:r>
      <w:r>
        <w:rPr>
          <w:iCs/>
          <w:sz w:val="28"/>
          <w:szCs w:val="28"/>
          <w:lang w:val="lv-LV"/>
        </w:rPr>
        <w:t xml:space="preserve"> </w:t>
      </w:r>
      <w:r w:rsidR="00B51AEB" w:rsidRPr="003417E7">
        <w:rPr>
          <w:iCs/>
          <w:sz w:val="28"/>
          <w:szCs w:val="28"/>
          <w:lang w:val="lv-LV"/>
        </w:rPr>
        <w:t xml:space="preserve">vadības likuma </w:t>
      </w:r>
    </w:p>
    <w:p w14:paraId="10267F4C" w14:textId="62BB8DDA" w:rsidR="00334CD4" w:rsidRDefault="00B51AEB" w:rsidP="00DE6C5D">
      <w:pPr>
        <w:ind w:left="3969"/>
        <w:jc w:val="right"/>
        <w:rPr>
          <w:iCs/>
          <w:sz w:val="28"/>
          <w:szCs w:val="28"/>
          <w:lang w:val="lv-LV"/>
        </w:rPr>
      </w:pPr>
      <w:r w:rsidRPr="003417E7">
        <w:rPr>
          <w:iCs/>
          <w:sz w:val="28"/>
          <w:szCs w:val="28"/>
          <w:lang w:val="lv-LV"/>
        </w:rPr>
        <w:t>20</w:t>
      </w:r>
      <w:r w:rsidR="00C30ED2">
        <w:rPr>
          <w:iCs/>
          <w:sz w:val="28"/>
          <w:szCs w:val="28"/>
          <w:lang w:val="lv-LV"/>
        </w:rPr>
        <w:t>. p</w:t>
      </w:r>
      <w:r w:rsidRPr="003417E7">
        <w:rPr>
          <w:iCs/>
          <w:sz w:val="28"/>
          <w:szCs w:val="28"/>
          <w:lang w:val="lv-LV"/>
        </w:rPr>
        <w:t>anta 6. un 13</w:t>
      </w:r>
      <w:r w:rsidR="00C30ED2">
        <w:rPr>
          <w:iCs/>
          <w:sz w:val="28"/>
          <w:szCs w:val="28"/>
          <w:lang w:val="lv-LV"/>
        </w:rPr>
        <w:t>. p</w:t>
      </w:r>
      <w:r w:rsidRPr="003417E7">
        <w:rPr>
          <w:iCs/>
          <w:sz w:val="28"/>
          <w:szCs w:val="28"/>
          <w:lang w:val="lv-LV"/>
        </w:rPr>
        <w:t>unktu</w:t>
      </w:r>
    </w:p>
    <w:p w14:paraId="2FEE3A03" w14:textId="77777777" w:rsidR="009101E7" w:rsidRPr="003417E7" w:rsidRDefault="009101E7" w:rsidP="003417E7">
      <w:pPr>
        <w:jc w:val="right"/>
        <w:rPr>
          <w:sz w:val="28"/>
          <w:szCs w:val="28"/>
          <w:lang w:val="lv-LV"/>
        </w:rPr>
      </w:pPr>
    </w:p>
    <w:p w14:paraId="61344FCB" w14:textId="37693302" w:rsidR="00CB19E0" w:rsidRPr="003417E7" w:rsidRDefault="00CB19E0" w:rsidP="00C30ED2">
      <w:pPr>
        <w:ind w:firstLine="720"/>
        <w:jc w:val="both"/>
        <w:rPr>
          <w:lang w:val="lv-LV"/>
        </w:rPr>
      </w:pPr>
      <w:r w:rsidRPr="003417E7">
        <w:rPr>
          <w:sz w:val="28"/>
          <w:szCs w:val="28"/>
          <w:lang w:val="lv-LV"/>
        </w:rPr>
        <w:t>Izdarīt Ministru kabineta 2016</w:t>
      </w:r>
      <w:r w:rsidR="00C30ED2">
        <w:rPr>
          <w:sz w:val="28"/>
          <w:szCs w:val="28"/>
          <w:lang w:val="lv-LV"/>
        </w:rPr>
        <w:t>. g</w:t>
      </w:r>
      <w:r w:rsidRPr="003417E7">
        <w:rPr>
          <w:sz w:val="28"/>
          <w:szCs w:val="28"/>
          <w:lang w:val="lv-LV"/>
        </w:rPr>
        <w:t>ada 24.</w:t>
      </w:r>
      <w:r w:rsidR="00C30ED2">
        <w:rPr>
          <w:sz w:val="28"/>
          <w:szCs w:val="28"/>
          <w:lang w:val="lv-LV"/>
        </w:rPr>
        <w:t> </w:t>
      </w:r>
      <w:r w:rsidRPr="003417E7">
        <w:rPr>
          <w:sz w:val="28"/>
          <w:szCs w:val="28"/>
          <w:lang w:val="lv-LV"/>
        </w:rPr>
        <w:t>maija noteikumos Nr.</w:t>
      </w:r>
      <w:r w:rsidR="00C30ED2">
        <w:rPr>
          <w:sz w:val="28"/>
          <w:szCs w:val="28"/>
          <w:lang w:val="lv-LV"/>
        </w:rPr>
        <w:t> </w:t>
      </w:r>
      <w:r w:rsidRPr="003417E7">
        <w:rPr>
          <w:sz w:val="28"/>
          <w:szCs w:val="28"/>
          <w:lang w:val="lv-LV"/>
        </w:rPr>
        <w:t xml:space="preserve">322 </w:t>
      </w:r>
      <w:r w:rsidR="00C30ED2">
        <w:rPr>
          <w:sz w:val="28"/>
          <w:szCs w:val="28"/>
          <w:lang w:val="lv-LV"/>
        </w:rPr>
        <w:t>"</w:t>
      </w:r>
      <w:r w:rsidRPr="003417E7">
        <w:rPr>
          <w:sz w:val="28"/>
          <w:szCs w:val="28"/>
          <w:lang w:val="lv-LV"/>
        </w:rPr>
        <w:t xml:space="preserve">Darbības programmas </w:t>
      </w:r>
      <w:r w:rsidR="00C30ED2">
        <w:rPr>
          <w:sz w:val="28"/>
          <w:szCs w:val="28"/>
          <w:lang w:val="lv-LV"/>
        </w:rPr>
        <w:t>"</w:t>
      </w:r>
      <w:r w:rsidRPr="003417E7">
        <w:rPr>
          <w:sz w:val="28"/>
          <w:szCs w:val="28"/>
          <w:lang w:val="lv-LV"/>
        </w:rPr>
        <w:t>Izaugsme un nodarbinātība</w:t>
      </w:r>
      <w:r w:rsidR="00C30ED2">
        <w:rPr>
          <w:sz w:val="28"/>
          <w:szCs w:val="28"/>
          <w:lang w:val="lv-LV"/>
        </w:rPr>
        <w:t>"</w:t>
      </w:r>
      <w:r w:rsidRPr="003417E7">
        <w:rPr>
          <w:sz w:val="28"/>
          <w:szCs w:val="28"/>
          <w:lang w:val="lv-LV"/>
        </w:rPr>
        <w:t xml:space="preserve"> prioritārā virziena </w:t>
      </w:r>
      <w:r w:rsidR="00C30ED2">
        <w:rPr>
          <w:sz w:val="28"/>
          <w:szCs w:val="28"/>
          <w:lang w:val="lv-LV"/>
        </w:rPr>
        <w:t>"</w:t>
      </w:r>
      <w:r w:rsidRPr="003417E7">
        <w:rPr>
          <w:sz w:val="28"/>
          <w:szCs w:val="28"/>
          <w:lang w:val="lv-LV"/>
        </w:rPr>
        <w:t>Vides aizsardzības un resursu izmantošanas efektivitāte</w:t>
      </w:r>
      <w:r w:rsidR="00C30ED2">
        <w:rPr>
          <w:sz w:val="28"/>
          <w:szCs w:val="28"/>
          <w:lang w:val="lv-LV"/>
        </w:rPr>
        <w:t>"</w:t>
      </w:r>
      <w:r w:rsidRPr="003417E7">
        <w:rPr>
          <w:sz w:val="28"/>
          <w:szCs w:val="28"/>
          <w:lang w:val="lv-LV"/>
        </w:rPr>
        <w:t xml:space="preserve"> 5.5.1.</w:t>
      </w:r>
      <w:r w:rsidR="00C30ED2">
        <w:rPr>
          <w:sz w:val="28"/>
          <w:szCs w:val="28"/>
          <w:lang w:val="lv-LV"/>
        </w:rPr>
        <w:t> </w:t>
      </w:r>
      <w:r w:rsidRPr="003417E7">
        <w:rPr>
          <w:sz w:val="28"/>
          <w:szCs w:val="28"/>
          <w:lang w:val="lv-LV"/>
        </w:rPr>
        <w:t xml:space="preserve">specifiskā atbalsta mērķa </w:t>
      </w:r>
      <w:r w:rsidR="00C30ED2">
        <w:rPr>
          <w:sz w:val="28"/>
          <w:szCs w:val="28"/>
          <w:lang w:val="lv-LV"/>
        </w:rPr>
        <w:t>"</w:t>
      </w:r>
      <w:r w:rsidRPr="003417E7">
        <w:rPr>
          <w:sz w:val="28"/>
          <w:szCs w:val="28"/>
          <w:lang w:val="lv-LV"/>
        </w:rPr>
        <w:t>Saglabāt, aizsargāt un attīstīt nozīmīgu kultūras un dabas mantojumu, kā arī attīstīt ar to saistītos pakalpojumus</w:t>
      </w:r>
      <w:r w:rsidR="00C30ED2">
        <w:rPr>
          <w:sz w:val="28"/>
          <w:szCs w:val="28"/>
          <w:lang w:val="lv-LV"/>
        </w:rPr>
        <w:t>"</w:t>
      </w:r>
      <w:r w:rsidR="000D7C2D">
        <w:rPr>
          <w:sz w:val="28"/>
          <w:szCs w:val="28"/>
          <w:lang w:val="lv-LV"/>
        </w:rPr>
        <w:t xml:space="preserve"> pirmās un otrās atlases kārtas</w:t>
      </w:r>
      <w:r w:rsidRPr="003417E7">
        <w:rPr>
          <w:sz w:val="28"/>
          <w:szCs w:val="28"/>
          <w:lang w:val="lv-LV"/>
        </w:rPr>
        <w:t xml:space="preserve"> īstenošanas noteikumi</w:t>
      </w:r>
      <w:r w:rsidR="00C30ED2">
        <w:rPr>
          <w:sz w:val="28"/>
          <w:szCs w:val="28"/>
          <w:lang w:val="lv-LV"/>
        </w:rPr>
        <w:t>"</w:t>
      </w:r>
      <w:r w:rsidRPr="003417E7">
        <w:rPr>
          <w:sz w:val="28"/>
          <w:szCs w:val="28"/>
          <w:lang w:val="lv-LV"/>
        </w:rPr>
        <w:t xml:space="preserve"> (Latvijas Vēstnesis, 2016, 110.</w:t>
      </w:r>
      <w:r w:rsidR="00C30ED2">
        <w:rPr>
          <w:sz w:val="28"/>
          <w:szCs w:val="28"/>
          <w:lang w:val="lv-LV"/>
        </w:rPr>
        <w:t> </w:t>
      </w:r>
      <w:r w:rsidRPr="003417E7">
        <w:rPr>
          <w:sz w:val="28"/>
          <w:szCs w:val="28"/>
          <w:lang w:val="lv-LV"/>
        </w:rPr>
        <w:t>nr.; 2017, 107.</w:t>
      </w:r>
      <w:r w:rsidR="00C30ED2">
        <w:rPr>
          <w:sz w:val="28"/>
          <w:szCs w:val="28"/>
          <w:lang w:val="lv-LV"/>
        </w:rPr>
        <w:t> </w:t>
      </w:r>
      <w:r w:rsidRPr="003417E7">
        <w:rPr>
          <w:sz w:val="28"/>
          <w:szCs w:val="28"/>
          <w:lang w:val="lv-LV"/>
        </w:rPr>
        <w:t>nr.</w:t>
      </w:r>
      <w:r w:rsidR="00E60D7A">
        <w:rPr>
          <w:sz w:val="28"/>
          <w:szCs w:val="28"/>
          <w:lang w:val="lv-LV"/>
        </w:rPr>
        <w:t>;</w:t>
      </w:r>
      <w:r w:rsidR="00293329" w:rsidRPr="003417E7">
        <w:rPr>
          <w:sz w:val="28"/>
          <w:szCs w:val="28"/>
          <w:lang w:val="lv-LV"/>
        </w:rPr>
        <w:t xml:space="preserve"> 2018, </w:t>
      </w:r>
      <w:r w:rsidR="00E60D7A">
        <w:rPr>
          <w:sz w:val="28"/>
          <w:szCs w:val="28"/>
          <w:lang w:val="lv-LV"/>
        </w:rPr>
        <w:t>43.</w:t>
      </w:r>
      <w:r w:rsidR="00C30ED2">
        <w:rPr>
          <w:sz w:val="28"/>
          <w:szCs w:val="28"/>
          <w:lang w:val="lv-LV"/>
        </w:rPr>
        <w:t> </w:t>
      </w:r>
      <w:r w:rsidR="00E60D7A" w:rsidRPr="003417E7">
        <w:rPr>
          <w:sz w:val="28"/>
          <w:szCs w:val="28"/>
          <w:lang w:val="lv-LV"/>
        </w:rPr>
        <w:t>nr.</w:t>
      </w:r>
      <w:r w:rsidR="000B54DE">
        <w:rPr>
          <w:sz w:val="28"/>
          <w:szCs w:val="28"/>
          <w:lang w:val="lv-LV"/>
        </w:rPr>
        <w:t>; 2020, 11</w:t>
      </w:r>
      <w:r w:rsidR="00515822">
        <w:rPr>
          <w:sz w:val="28"/>
          <w:szCs w:val="28"/>
          <w:lang w:val="lv-LV"/>
        </w:rPr>
        <w:t>.</w:t>
      </w:r>
      <w:r w:rsidR="00C30ED2">
        <w:rPr>
          <w:sz w:val="28"/>
          <w:szCs w:val="28"/>
          <w:lang w:val="lv-LV"/>
        </w:rPr>
        <w:t> </w:t>
      </w:r>
      <w:r w:rsidR="000B54DE">
        <w:rPr>
          <w:sz w:val="28"/>
          <w:szCs w:val="28"/>
          <w:lang w:val="lv-LV"/>
        </w:rPr>
        <w:t>nr.</w:t>
      </w:r>
      <w:r w:rsidRPr="003417E7">
        <w:rPr>
          <w:sz w:val="28"/>
          <w:szCs w:val="28"/>
          <w:lang w:val="lv-LV"/>
        </w:rPr>
        <w:t>) šādus grozījumus:</w:t>
      </w:r>
    </w:p>
    <w:p w14:paraId="2EE5FC42" w14:textId="77777777" w:rsidR="0083759D" w:rsidRPr="003417E7" w:rsidRDefault="0083759D" w:rsidP="00C30ED2">
      <w:pPr>
        <w:pStyle w:val="BodyText"/>
        <w:tabs>
          <w:tab w:val="left" w:pos="851"/>
        </w:tabs>
        <w:ind w:firstLine="720"/>
        <w:jc w:val="both"/>
        <w:rPr>
          <w:b w:val="0"/>
          <w:bCs w:val="0"/>
          <w:lang w:val="lv-LV"/>
        </w:rPr>
      </w:pPr>
    </w:p>
    <w:p w14:paraId="480B3DD4" w14:textId="24134908" w:rsidR="001E6963" w:rsidRDefault="00B51AEB" w:rsidP="00DE6C5D">
      <w:pPr>
        <w:pStyle w:val="ListParagraph"/>
        <w:numPr>
          <w:ilvl w:val="0"/>
          <w:numId w:val="6"/>
        </w:numPr>
        <w:tabs>
          <w:tab w:val="left" w:pos="1134"/>
        </w:tabs>
        <w:ind w:left="0" w:firstLine="720"/>
        <w:jc w:val="both"/>
        <w:rPr>
          <w:sz w:val="28"/>
          <w:szCs w:val="28"/>
          <w:lang w:val="lv-LV"/>
        </w:rPr>
      </w:pPr>
      <w:r w:rsidRPr="003417E7">
        <w:rPr>
          <w:sz w:val="28"/>
          <w:szCs w:val="28"/>
          <w:lang w:val="lv-LV"/>
        </w:rPr>
        <w:t xml:space="preserve">Izteikt </w:t>
      </w:r>
      <w:r w:rsidR="001E6963" w:rsidRPr="00B51AEB">
        <w:rPr>
          <w:sz w:val="28"/>
          <w:szCs w:val="28"/>
          <w:lang w:val="lv-LV"/>
        </w:rPr>
        <w:t>9</w:t>
      </w:r>
      <w:r w:rsidR="00C30ED2">
        <w:rPr>
          <w:sz w:val="28"/>
          <w:szCs w:val="28"/>
          <w:lang w:val="lv-LV"/>
        </w:rPr>
        <w:t>. p</w:t>
      </w:r>
      <w:r w:rsidR="001E6963" w:rsidRPr="00B51AEB">
        <w:rPr>
          <w:sz w:val="28"/>
          <w:szCs w:val="28"/>
          <w:lang w:val="lv-LV"/>
        </w:rPr>
        <w:t>unktu šādā redakcijā:</w:t>
      </w:r>
    </w:p>
    <w:p w14:paraId="3666A3A9" w14:textId="77777777" w:rsidR="00C75BCD" w:rsidRPr="00543C05" w:rsidRDefault="00C75BCD" w:rsidP="00C30ED2">
      <w:pPr>
        <w:pStyle w:val="ListParagraph"/>
        <w:ind w:left="0" w:firstLine="720"/>
        <w:jc w:val="both"/>
        <w:rPr>
          <w:sz w:val="28"/>
          <w:szCs w:val="28"/>
          <w:lang w:val="lv-LV"/>
        </w:rPr>
      </w:pPr>
    </w:p>
    <w:p w14:paraId="724FBD49" w14:textId="01715703" w:rsidR="0092570E" w:rsidRDefault="00C30ED2" w:rsidP="00DE6C5D">
      <w:pPr>
        <w:pStyle w:val="ListParagraph"/>
        <w:tabs>
          <w:tab w:val="left" w:pos="1276"/>
        </w:tabs>
        <w:ind w:left="0" w:firstLine="720"/>
        <w:jc w:val="both"/>
        <w:rPr>
          <w:sz w:val="28"/>
          <w:szCs w:val="28"/>
          <w:lang w:val="lv-LV"/>
        </w:rPr>
      </w:pPr>
      <w:r>
        <w:rPr>
          <w:sz w:val="28"/>
          <w:szCs w:val="28"/>
          <w:lang w:val="lv-LV"/>
        </w:rPr>
        <w:t>"</w:t>
      </w:r>
      <w:r w:rsidR="0092570E">
        <w:rPr>
          <w:sz w:val="28"/>
          <w:szCs w:val="28"/>
          <w:lang w:val="lv-LV"/>
        </w:rPr>
        <w:t>9.</w:t>
      </w:r>
      <w:r w:rsidR="00FE77B1">
        <w:rPr>
          <w:sz w:val="28"/>
          <w:szCs w:val="28"/>
          <w:lang w:val="lv-LV"/>
        </w:rPr>
        <w:tab/>
      </w:r>
      <w:r w:rsidR="0092570E" w:rsidRPr="0092570E">
        <w:rPr>
          <w:sz w:val="28"/>
          <w:szCs w:val="28"/>
          <w:lang w:val="lv-LV"/>
        </w:rPr>
        <w:t>Specifiskā atbalsta ietvaros ir sasniedzami šādi uzraudzības rādītāji:</w:t>
      </w:r>
    </w:p>
    <w:p w14:paraId="781DA076" w14:textId="00A12612" w:rsidR="001E6963" w:rsidRDefault="001E6963" w:rsidP="00DE6C5D">
      <w:pPr>
        <w:pStyle w:val="ListParagraph"/>
        <w:tabs>
          <w:tab w:val="left" w:pos="1276"/>
        </w:tabs>
        <w:ind w:left="0" w:firstLine="720"/>
        <w:jc w:val="both"/>
        <w:rPr>
          <w:sz w:val="28"/>
          <w:szCs w:val="28"/>
          <w:lang w:val="lv-LV"/>
        </w:rPr>
      </w:pPr>
      <w:bookmarkStart w:id="0" w:name="_Hlk61442662"/>
      <w:r w:rsidRPr="00B51AEB">
        <w:rPr>
          <w:sz w:val="28"/>
          <w:szCs w:val="28"/>
          <w:lang w:val="lv-LV"/>
        </w:rPr>
        <w:t>9.1.</w:t>
      </w:r>
      <w:r>
        <w:rPr>
          <w:sz w:val="28"/>
          <w:szCs w:val="28"/>
          <w:lang w:val="lv-LV"/>
        </w:rPr>
        <w:tab/>
      </w:r>
      <w:r w:rsidRPr="00B51AEB">
        <w:rPr>
          <w:sz w:val="28"/>
          <w:szCs w:val="28"/>
          <w:lang w:val="lv-LV"/>
        </w:rPr>
        <w:t>iznākuma rādītāji – līdz 2023</w:t>
      </w:r>
      <w:r w:rsidR="00C30ED2">
        <w:rPr>
          <w:sz w:val="28"/>
          <w:szCs w:val="28"/>
          <w:lang w:val="lv-LV"/>
        </w:rPr>
        <w:t>. g</w:t>
      </w:r>
      <w:r w:rsidRPr="00B51AEB">
        <w:rPr>
          <w:sz w:val="28"/>
          <w:szCs w:val="28"/>
          <w:lang w:val="lv-LV"/>
        </w:rPr>
        <w:t>ada 31.</w:t>
      </w:r>
      <w:r w:rsidR="00C30ED2">
        <w:rPr>
          <w:sz w:val="28"/>
          <w:szCs w:val="28"/>
          <w:lang w:val="lv-LV"/>
        </w:rPr>
        <w:t> </w:t>
      </w:r>
      <w:r w:rsidRPr="00B51AEB">
        <w:rPr>
          <w:sz w:val="28"/>
          <w:szCs w:val="28"/>
          <w:lang w:val="lv-LV"/>
        </w:rPr>
        <w:t>decembrim:</w:t>
      </w:r>
    </w:p>
    <w:bookmarkEnd w:id="0"/>
    <w:p w14:paraId="23A1D451" w14:textId="7A3F8624" w:rsidR="001E6963" w:rsidRDefault="001E6963" w:rsidP="00DE6C5D">
      <w:pPr>
        <w:pStyle w:val="ListParagraph"/>
        <w:tabs>
          <w:tab w:val="left" w:pos="1560"/>
          <w:tab w:val="left" w:pos="2552"/>
        </w:tabs>
        <w:ind w:left="0" w:firstLine="720"/>
        <w:jc w:val="both"/>
        <w:rPr>
          <w:sz w:val="28"/>
          <w:szCs w:val="28"/>
          <w:lang w:val="lv-LV"/>
        </w:rPr>
      </w:pPr>
      <w:r w:rsidRPr="00B51AEB">
        <w:rPr>
          <w:sz w:val="28"/>
          <w:szCs w:val="28"/>
          <w:lang w:val="lv-LV"/>
        </w:rPr>
        <w:t>9.1.1.</w:t>
      </w:r>
      <w:r>
        <w:rPr>
          <w:sz w:val="28"/>
          <w:szCs w:val="28"/>
          <w:lang w:val="lv-LV"/>
        </w:rPr>
        <w:tab/>
      </w:r>
      <w:r w:rsidRPr="00B51AEB">
        <w:rPr>
          <w:sz w:val="28"/>
          <w:szCs w:val="28"/>
          <w:lang w:val="lv-LV"/>
        </w:rPr>
        <w:t>atbalstīto kultūras un dabas mantojuma objektu un tūrisma objektu apmeklējumu skaita paredzamais pieaugums, salīdzinot ar 2015</w:t>
      </w:r>
      <w:r w:rsidR="00C30ED2">
        <w:rPr>
          <w:sz w:val="28"/>
          <w:szCs w:val="28"/>
          <w:lang w:val="lv-LV"/>
        </w:rPr>
        <w:t>. g</w:t>
      </w:r>
      <w:r w:rsidRPr="00B51AEB">
        <w:rPr>
          <w:sz w:val="28"/>
          <w:szCs w:val="28"/>
          <w:lang w:val="lv-LV"/>
        </w:rPr>
        <w:t>adu</w:t>
      </w:r>
      <w:r w:rsidR="00B73223">
        <w:rPr>
          <w:sz w:val="28"/>
          <w:szCs w:val="28"/>
          <w:lang w:val="lv-LV"/>
        </w:rPr>
        <w:t>,</w:t>
      </w:r>
      <w:r w:rsidRPr="00B51AEB">
        <w:rPr>
          <w:sz w:val="28"/>
          <w:szCs w:val="28"/>
          <w:lang w:val="lv-LV"/>
        </w:rPr>
        <w:t xml:space="preserve"> – ne mazāk kā </w:t>
      </w:r>
      <w:r>
        <w:rPr>
          <w:sz w:val="28"/>
          <w:szCs w:val="28"/>
          <w:lang w:val="lv-LV"/>
        </w:rPr>
        <w:t>317</w:t>
      </w:r>
      <w:r w:rsidR="006A43C1">
        <w:rPr>
          <w:sz w:val="28"/>
          <w:szCs w:val="28"/>
          <w:lang w:val="lv-LV"/>
        </w:rPr>
        <w:t> </w:t>
      </w:r>
      <w:r>
        <w:rPr>
          <w:sz w:val="28"/>
          <w:szCs w:val="28"/>
          <w:lang w:val="lv-LV"/>
        </w:rPr>
        <w:t>499</w:t>
      </w:r>
      <w:r w:rsidR="006A43C1">
        <w:rPr>
          <w:sz w:val="28"/>
          <w:szCs w:val="28"/>
          <w:lang w:val="lv-LV"/>
        </w:rPr>
        <w:t> </w:t>
      </w:r>
      <w:r w:rsidRPr="00B51AEB">
        <w:rPr>
          <w:sz w:val="28"/>
          <w:szCs w:val="28"/>
          <w:lang w:val="lv-LV"/>
        </w:rPr>
        <w:t>apmeklējumi;</w:t>
      </w:r>
    </w:p>
    <w:p w14:paraId="125AEE3C" w14:textId="77777777" w:rsidR="0092570E" w:rsidRDefault="001E6963" w:rsidP="00DE6C5D">
      <w:pPr>
        <w:pStyle w:val="ListParagraph"/>
        <w:tabs>
          <w:tab w:val="left" w:pos="1560"/>
          <w:tab w:val="left" w:pos="2552"/>
        </w:tabs>
        <w:ind w:left="0" w:firstLine="720"/>
        <w:jc w:val="both"/>
        <w:rPr>
          <w:sz w:val="28"/>
          <w:szCs w:val="28"/>
          <w:lang w:val="lv-LV"/>
        </w:rPr>
      </w:pPr>
      <w:r w:rsidRPr="00B51AEB">
        <w:rPr>
          <w:sz w:val="28"/>
          <w:szCs w:val="28"/>
          <w:lang w:val="lv-LV"/>
        </w:rPr>
        <w:t>9.1.2.</w:t>
      </w:r>
      <w:r>
        <w:rPr>
          <w:sz w:val="28"/>
          <w:szCs w:val="28"/>
          <w:lang w:val="lv-LV"/>
        </w:rPr>
        <w:tab/>
      </w:r>
      <w:r w:rsidRPr="00B51AEB">
        <w:rPr>
          <w:sz w:val="28"/>
          <w:szCs w:val="28"/>
          <w:lang w:val="lv-LV"/>
        </w:rPr>
        <w:t>atbalstīto dabas un kultūras mantojuma objektu skai</w:t>
      </w:r>
      <w:r>
        <w:rPr>
          <w:sz w:val="28"/>
          <w:szCs w:val="28"/>
          <w:lang w:val="lv-LV"/>
        </w:rPr>
        <w:t>ts – ne mazāk kā 45</w:t>
      </w:r>
      <w:r w:rsidRPr="00B51AEB">
        <w:rPr>
          <w:sz w:val="28"/>
          <w:szCs w:val="28"/>
          <w:lang w:val="lv-LV"/>
        </w:rPr>
        <w:t xml:space="preserve"> objekti;</w:t>
      </w:r>
    </w:p>
    <w:p w14:paraId="45724039" w14:textId="40A9DDF8" w:rsidR="00B7365F" w:rsidRPr="0092570E" w:rsidRDefault="001E6963" w:rsidP="00DE6C5D">
      <w:pPr>
        <w:pStyle w:val="ListParagraph"/>
        <w:tabs>
          <w:tab w:val="left" w:pos="1560"/>
          <w:tab w:val="left" w:pos="2552"/>
        </w:tabs>
        <w:ind w:left="0" w:firstLine="720"/>
        <w:jc w:val="both"/>
        <w:rPr>
          <w:sz w:val="28"/>
          <w:szCs w:val="28"/>
          <w:lang w:val="lv-LV"/>
        </w:rPr>
      </w:pPr>
      <w:r w:rsidRPr="0092570E">
        <w:rPr>
          <w:sz w:val="28"/>
          <w:szCs w:val="28"/>
          <w:lang w:val="lv-LV"/>
        </w:rPr>
        <w:t>9.1.3.</w:t>
      </w:r>
      <w:r w:rsidRPr="0092570E">
        <w:rPr>
          <w:sz w:val="28"/>
          <w:szCs w:val="28"/>
          <w:lang w:val="lv-LV"/>
        </w:rPr>
        <w:tab/>
        <w:t xml:space="preserve">jaunradīto pakalpojumu skaits atbalstītajos kultūras un dabas mantojuma objektos – ne mazāk kā </w:t>
      </w:r>
      <w:r w:rsidR="00E035AA" w:rsidRPr="0092570E">
        <w:rPr>
          <w:sz w:val="28"/>
          <w:szCs w:val="28"/>
          <w:lang w:val="lv-LV"/>
        </w:rPr>
        <w:t>78</w:t>
      </w:r>
      <w:r w:rsidR="00E035AA">
        <w:rPr>
          <w:sz w:val="28"/>
          <w:szCs w:val="28"/>
          <w:lang w:val="lv-LV"/>
        </w:rPr>
        <w:t> </w:t>
      </w:r>
      <w:r w:rsidRPr="0092570E">
        <w:rPr>
          <w:sz w:val="28"/>
          <w:szCs w:val="28"/>
          <w:lang w:val="lv-LV"/>
        </w:rPr>
        <w:t>jaunradīti pakalpojumi;</w:t>
      </w:r>
    </w:p>
    <w:p w14:paraId="4B16AF09" w14:textId="79CDF910" w:rsidR="006A43C1" w:rsidRDefault="0092570E" w:rsidP="00DE6C5D">
      <w:pPr>
        <w:pStyle w:val="ListParagraph"/>
        <w:tabs>
          <w:tab w:val="left" w:pos="1276"/>
        </w:tabs>
        <w:ind w:left="0" w:firstLine="720"/>
        <w:jc w:val="both"/>
        <w:rPr>
          <w:sz w:val="28"/>
          <w:szCs w:val="28"/>
          <w:lang w:val="lv-LV"/>
        </w:rPr>
      </w:pPr>
      <w:r w:rsidRPr="00B51AEB">
        <w:rPr>
          <w:sz w:val="28"/>
          <w:szCs w:val="28"/>
          <w:lang w:val="lv-LV"/>
        </w:rPr>
        <w:lastRenderedPageBreak/>
        <w:t>9.</w:t>
      </w:r>
      <w:r>
        <w:rPr>
          <w:sz w:val="28"/>
          <w:szCs w:val="28"/>
          <w:lang w:val="lv-LV"/>
        </w:rPr>
        <w:t>2</w:t>
      </w:r>
      <w:r w:rsidRPr="00B51AEB">
        <w:rPr>
          <w:sz w:val="28"/>
          <w:szCs w:val="28"/>
          <w:lang w:val="lv-LV"/>
        </w:rPr>
        <w:t>.</w:t>
      </w:r>
      <w:r>
        <w:rPr>
          <w:sz w:val="28"/>
          <w:szCs w:val="28"/>
          <w:lang w:val="lv-LV"/>
        </w:rPr>
        <w:tab/>
      </w:r>
      <w:r w:rsidRPr="0092570E">
        <w:rPr>
          <w:sz w:val="28"/>
          <w:szCs w:val="28"/>
          <w:lang w:val="lv-LV"/>
        </w:rPr>
        <w:t>rezultāta rādītājs – līdz 2023</w:t>
      </w:r>
      <w:r w:rsidR="00C30ED2">
        <w:rPr>
          <w:sz w:val="28"/>
          <w:szCs w:val="28"/>
          <w:lang w:val="lv-LV"/>
        </w:rPr>
        <w:t>. g</w:t>
      </w:r>
      <w:r w:rsidRPr="0092570E">
        <w:rPr>
          <w:sz w:val="28"/>
          <w:szCs w:val="28"/>
          <w:lang w:val="lv-LV"/>
        </w:rPr>
        <w:t>ada 31.</w:t>
      </w:r>
      <w:r w:rsidR="00C30ED2">
        <w:rPr>
          <w:sz w:val="28"/>
          <w:szCs w:val="28"/>
          <w:lang w:val="lv-LV"/>
        </w:rPr>
        <w:t> </w:t>
      </w:r>
      <w:r w:rsidRPr="0092570E">
        <w:rPr>
          <w:sz w:val="28"/>
          <w:szCs w:val="28"/>
          <w:lang w:val="lv-LV"/>
        </w:rPr>
        <w:t xml:space="preserve">decembrim tūristu mītnēs </w:t>
      </w:r>
      <w:r w:rsidR="003242BC" w:rsidRPr="0092570E">
        <w:rPr>
          <w:sz w:val="28"/>
          <w:szCs w:val="28"/>
          <w:lang w:val="lv-LV"/>
        </w:rPr>
        <w:t xml:space="preserve">pavadītās naktis </w:t>
      </w:r>
      <w:r w:rsidRPr="0092570E">
        <w:rPr>
          <w:sz w:val="28"/>
          <w:szCs w:val="28"/>
          <w:lang w:val="lv-LV"/>
        </w:rPr>
        <w:t>Latvijas teritorijā gada laikā – ne mazāk kā 6 852</w:t>
      </w:r>
      <w:r w:rsidR="006A43C1">
        <w:rPr>
          <w:sz w:val="28"/>
          <w:szCs w:val="28"/>
          <w:lang w:val="lv-LV"/>
        </w:rPr>
        <w:t> </w:t>
      </w:r>
      <w:r w:rsidRPr="0092570E">
        <w:rPr>
          <w:sz w:val="28"/>
          <w:szCs w:val="28"/>
          <w:lang w:val="lv-LV"/>
        </w:rPr>
        <w:t>024</w:t>
      </w:r>
      <w:r w:rsidR="006A43C1">
        <w:rPr>
          <w:sz w:val="28"/>
          <w:szCs w:val="28"/>
          <w:lang w:val="lv-LV"/>
        </w:rPr>
        <w:t> </w:t>
      </w:r>
      <w:r w:rsidRPr="0092570E">
        <w:rPr>
          <w:sz w:val="28"/>
          <w:szCs w:val="28"/>
          <w:lang w:val="lv-LV"/>
        </w:rPr>
        <w:t xml:space="preserve"> naktis</w:t>
      </w:r>
      <w:r>
        <w:rPr>
          <w:sz w:val="28"/>
          <w:szCs w:val="28"/>
          <w:lang w:val="lv-LV"/>
        </w:rPr>
        <w:t>;</w:t>
      </w:r>
    </w:p>
    <w:p w14:paraId="4045CE6D" w14:textId="522EFC2A" w:rsidR="0092570E" w:rsidRDefault="006A43C1" w:rsidP="00DE6C5D">
      <w:pPr>
        <w:pStyle w:val="ListParagraph"/>
        <w:tabs>
          <w:tab w:val="left" w:pos="1276"/>
          <w:tab w:val="left" w:pos="1701"/>
        </w:tabs>
        <w:ind w:left="0" w:firstLine="720"/>
        <w:jc w:val="both"/>
        <w:rPr>
          <w:sz w:val="28"/>
          <w:szCs w:val="28"/>
          <w:lang w:val="lv-LV"/>
        </w:rPr>
      </w:pPr>
      <w:r>
        <w:rPr>
          <w:sz w:val="28"/>
          <w:szCs w:val="28"/>
          <w:lang w:val="lv-LV"/>
        </w:rPr>
        <w:t>9.3.</w:t>
      </w:r>
      <w:r w:rsidR="00F3734B">
        <w:rPr>
          <w:sz w:val="28"/>
          <w:szCs w:val="28"/>
          <w:lang w:val="lv-LV"/>
        </w:rPr>
        <w:tab/>
      </w:r>
      <w:r w:rsidRPr="006A43C1">
        <w:rPr>
          <w:sz w:val="28"/>
          <w:szCs w:val="28"/>
          <w:lang w:val="lv-LV"/>
        </w:rPr>
        <w:t>finanšu rādītājs – līdz 2018</w:t>
      </w:r>
      <w:r w:rsidR="00C30ED2">
        <w:rPr>
          <w:sz w:val="28"/>
          <w:szCs w:val="28"/>
          <w:lang w:val="lv-LV"/>
        </w:rPr>
        <w:t>. g</w:t>
      </w:r>
      <w:r w:rsidRPr="006A43C1">
        <w:rPr>
          <w:sz w:val="28"/>
          <w:szCs w:val="28"/>
          <w:lang w:val="lv-LV"/>
        </w:rPr>
        <w:t>ada 31.</w:t>
      </w:r>
      <w:r w:rsidR="003242BC">
        <w:rPr>
          <w:sz w:val="28"/>
          <w:szCs w:val="28"/>
          <w:lang w:val="lv-LV"/>
        </w:rPr>
        <w:t> </w:t>
      </w:r>
      <w:r w:rsidRPr="006A43C1">
        <w:rPr>
          <w:sz w:val="28"/>
          <w:szCs w:val="28"/>
          <w:lang w:val="lv-LV"/>
        </w:rPr>
        <w:t>decembrim sertificēti</w:t>
      </w:r>
      <w:r w:rsidR="003242BC">
        <w:rPr>
          <w:sz w:val="28"/>
          <w:szCs w:val="28"/>
          <w:lang w:val="lv-LV"/>
        </w:rPr>
        <w:t>e</w:t>
      </w:r>
      <w:r w:rsidRPr="006A43C1">
        <w:rPr>
          <w:sz w:val="28"/>
          <w:szCs w:val="28"/>
          <w:lang w:val="lv-LV"/>
        </w:rPr>
        <w:t xml:space="preserve"> </w:t>
      </w:r>
      <w:r w:rsidR="003242BC" w:rsidRPr="006A43C1">
        <w:rPr>
          <w:sz w:val="28"/>
          <w:szCs w:val="28"/>
          <w:lang w:val="lv-LV"/>
        </w:rPr>
        <w:t>izdevumi</w:t>
      </w:r>
      <w:r w:rsidR="003242BC">
        <w:rPr>
          <w:sz w:val="28"/>
          <w:szCs w:val="28"/>
          <w:lang w:val="lv-LV"/>
        </w:rPr>
        <w:t> </w:t>
      </w:r>
      <w:r w:rsidR="003242BC" w:rsidRPr="0092570E">
        <w:rPr>
          <w:sz w:val="28"/>
          <w:szCs w:val="28"/>
          <w:lang w:val="lv-LV"/>
        </w:rPr>
        <w:t>–</w:t>
      </w:r>
      <w:r w:rsidR="003242BC">
        <w:rPr>
          <w:sz w:val="28"/>
          <w:szCs w:val="28"/>
          <w:lang w:val="lv-LV"/>
        </w:rPr>
        <w:t xml:space="preserve"> </w:t>
      </w:r>
      <w:r w:rsidRPr="006A43C1">
        <w:rPr>
          <w:sz w:val="28"/>
          <w:szCs w:val="28"/>
          <w:lang w:val="lv-LV"/>
        </w:rPr>
        <w:t xml:space="preserve">ne mazāk kā </w:t>
      </w:r>
      <w:r w:rsidR="003242BC" w:rsidRPr="006A43C1">
        <w:rPr>
          <w:sz w:val="28"/>
          <w:szCs w:val="28"/>
          <w:lang w:val="lv-LV"/>
        </w:rPr>
        <w:t>8</w:t>
      </w:r>
      <w:r w:rsidR="003242BC">
        <w:rPr>
          <w:sz w:val="28"/>
          <w:szCs w:val="28"/>
          <w:lang w:val="lv-LV"/>
        </w:rPr>
        <w:t> </w:t>
      </w:r>
      <w:r w:rsidR="003242BC" w:rsidRPr="006A43C1">
        <w:rPr>
          <w:sz w:val="28"/>
          <w:szCs w:val="28"/>
          <w:lang w:val="lv-LV"/>
        </w:rPr>
        <w:t>325</w:t>
      </w:r>
      <w:r w:rsidR="003242BC">
        <w:rPr>
          <w:sz w:val="28"/>
          <w:szCs w:val="28"/>
          <w:lang w:val="lv-LV"/>
        </w:rPr>
        <w:t>  </w:t>
      </w:r>
      <w:r w:rsidR="003242BC" w:rsidRPr="006A43C1">
        <w:rPr>
          <w:sz w:val="28"/>
          <w:szCs w:val="28"/>
          <w:lang w:val="lv-LV"/>
        </w:rPr>
        <w:t>212</w:t>
      </w:r>
      <w:r w:rsidR="003242BC">
        <w:rPr>
          <w:sz w:val="28"/>
          <w:szCs w:val="28"/>
          <w:lang w:val="lv-LV"/>
        </w:rPr>
        <w:t> </w:t>
      </w:r>
      <w:r w:rsidRPr="001D0546">
        <w:rPr>
          <w:i/>
          <w:iCs/>
          <w:sz w:val="28"/>
          <w:szCs w:val="28"/>
          <w:lang w:val="lv-LV"/>
        </w:rPr>
        <w:t>euro</w:t>
      </w:r>
      <w:r w:rsidR="001D0546">
        <w:rPr>
          <w:sz w:val="28"/>
          <w:szCs w:val="28"/>
          <w:lang w:val="lv-LV"/>
        </w:rPr>
        <w:t>.</w:t>
      </w:r>
      <w:r w:rsidR="00C30ED2">
        <w:rPr>
          <w:sz w:val="28"/>
          <w:szCs w:val="28"/>
          <w:lang w:val="lv-LV"/>
        </w:rPr>
        <w:t>"</w:t>
      </w:r>
    </w:p>
    <w:p w14:paraId="62F7035A" w14:textId="31392183" w:rsidR="00BF597B" w:rsidRDefault="00BF597B" w:rsidP="00C30ED2">
      <w:pPr>
        <w:tabs>
          <w:tab w:val="left" w:pos="1701"/>
        </w:tabs>
        <w:ind w:firstLine="720"/>
        <w:jc w:val="both"/>
        <w:rPr>
          <w:sz w:val="28"/>
          <w:szCs w:val="28"/>
          <w:lang w:val="lv-LV"/>
        </w:rPr>
      </w:pPr>
    </w:p>
    <w:p w14:paraId="7B4DBC4B" w14:textId="0AB94DB6" w:rsidR="00546FCD" w:rsidRDefault="00546FCD" w:rsidP="00DE6C5D">
      <w:pPr>
        <w:pStyle w:val="ListParagraph"/>
        <w:numPr>
          <w:ilvl w:val="0"/>
          <w:numId w:val="6"/>
        </w:numPr>
        <w:tabs>
          <w:tab w:val="left" w:pos="1134"/>
          <w:tab w:val="left" w:pos="1701"/>
        </w:tabs>
        <w:ind w:left="0" w:firstLine="720"/>
        <w:jc w:val="both"/>
        <w:rPr>
          <w:sz w:val="28"/>
          <w:szCs w:val="28"/>
          <w:lang w:val="lv-LV"/>
        </w:rPr>
      </w:pPr>
      <w:r>
        <w:rPr>
          <w:sz w:val="28"/>
          <w:szCs w:val="28"/>
          <w:lang w:val="lv-LV"/>
        </w:rPr>
        <w:t>Izteikt 35</w:t>
      </w:r>
      <w:r w:rsidR="00C30ED2">
        <w:rPr>
          <w:sz w:val="28"/>
          <w:szCs w:val="28"/>
          <w:lang w:val="lv-LV"/>
        </w:rPr>
        <w:t>. p</w:t>
      </w:r>
      <w:r>
        <w:rPr>
          <w:sz w:val="28"/>
          <w:szCs w:val="28"/>
          <w:lang w:val="lv-LV"/>
        </w:rPr>
        <w:t>unktu šādā redakcijā:</w:t>
      </w:r>
    </w:p>
    <w:p w14:paraId="3AC06F4B" w14:textId="77777777" w:rsidR="00C75BCD" w:rsidRDefault="00C75BCD" w:rsidP="00C30ED2">
      <w:pPr>
        <w:pStyle w:val="ListParagraph"/>
        <w:tabs>
          <w:tab w:val="left" w:pos="1701"/>
        </w:tabs>
        <w:ind w:left="0" w:firstLine="720"/>
        <w:jc w:val="both"/>
        <w:rPr>
          <w:sz w:val="28"/>
          <w:szCs w:val="28"/>
          <w:lang w:val="lv-LV"/>
        </w:rPr>
      </w:pPr>
    </w:p>
    <w:p w14:paraId="1AFBE124" w14:textId="6AD092D4" w:rsidR="00546FCD" w:rsidRDefault="00C30ED2" w:rsidP="00C30ED2">
      <w:pPr>
        <w:pStyle w:val="ListParagraph"/>
        <w:tabs>
          <w:tab w:val="left" w:pos="1701"/>
        </w:tabs>
        <w:ind w:left="0" w:firstLine="720"/>
        <w:jc w:val="both"/>
        <w:rPr>
          <w:sz w:val="28"/>
          <w:szCs w:val="28"/>
          <w:lang w:val="lv-LV"/>
        </w:rPr>
      </w:pPr>
      <w:r>
        <w:rPr>
          <w:sz w:val="28"/>
          <w:szCs w:val="28"/>
          <w:lang w:val="lv-LV"/>
        </w:rPr>
        <w:t>"</w:t>
      </w:r>
      <w:r w:rsidR="00546FCD">
        <w:rPr>
          <w:sz w:val="28"/>
          <w:szCs w:val="28"/>
          <w:lang w:val="lv-LV"/>
        </w:rPr>
        <w:t>35</w:t>
      </w:r>
      <w:r w:rsidR="009A152A">
        <w:rPr>
          <w:sz w:val="28"/>
          <w:szCs w:val="28"/>
          <w:lang w:val="lv-LV"/>
        </w:rPr>
        <w:t>. </w:t>
      </w:r>
      <w:r w:rsidR="00546FCD" w:rsidRPr="00546FCD">
        <w:rPr>
          <w:sz w:val="28"/>
          <w:szCs w:val="28"/>
          <w:lang w:val="lv-LV"/>
        </w:rPr>
        <w:t>Ja</w:t>
      </w:r>
      <w:proofErr w:type="gramStart"/>
      <w:r w:rsidR="00546FCD" w:rsidRPr="00546FCD">
        <w:rPr>
          <w:sz w:val="28"/>
          <w:szCs w:val="28"/>
          <w:lang w:val="lv-LV"/>
        </w:rPr>
        <w:t xml:space="preserve"> ar saimniecisko darbību nesaistīts</w:t>
      </w:r>
      <w:proofErr w:type="gramEnd"/>
      <w:r w:rsidR="00546FCD" w:rsidRPr="00546FCD">
        <w:rPr>
          <w:sz w:val="28"/>
          <w:szCs w:val="28"/>
          <w:lang w:val="lv-LV"/>
        </w:rPr>
        <w:t xml:space="preserve"> projekts tā ieviešanas gaitā vai projekta pārskata periodā (projekta dzīves cikla laikā) kļūst par projektu, kas saistīts ar </w:t>
      </w:r>
      <w:r w:rsidR="009A152A" w:rsidRPr="00546FCD">
        <w:rPr>
          <w:sz w:val="28"/>
          <w:szCs w:val="28"/>
          <w:lang w:val="lv-LV"/>
        </w:rPr>
        <w:t>saimniecisk</w:t>
      </w:r>
      <w:r w:rsidR="009A152A">
        <w:rPr>
          <w:sz w:val="28"/>
          <w:szCs w:val="28"/>
          <w:lang w:val="lv-LV"/>
        </w:rPr>
        <w:t xml:space="preserve">o </w:t>
      </w:r>
      <w:r w:rsidR="00546FCD" w:rsidRPr="00546FCD">
        <w:rPr>
          <w:sz w:val="28"/>
          <w:szCs w:val="28"/>
          <w:lang w:val="lv-LV"/>
        </w:rPr>
        <w:t>darbību</w:t>
      </w:r>
      <w:r w:rsidR="008F7B3B">
        <w:rPr>
          <w:sz w:val="28"/>
          <w:szCs w:val="28"/>
          <w:lang w:val="lv-LV"/>
        </w:rPr>
        <w:t>,</w:t>
      </w:r>
      <w:r w:rsidR="00546FCD" w:rsidRPr="00546FCD">
        <w:rPr>
          <w:sz w:val="28"/>
          <w:szCs w:val="28"/>
          <w:lang w:val="lv-LV"/>
        </w:rPr>
        <w:t xml:space="preserve"> un atbalsts tam kvalificējams kā valsts atbalsts komercdarbībai, tiek piemēroti Komisijas regulas Nr.</w:t>
      </w:r>
      <w:r w:rsidR="009A152A">
        <w:rPr>
          <w:sz w:val="28"/>
          <w:szCs w:val="28"/>
          <w:lang w:val="lv-LV"/>
        </w:rPr>
        <w:t> </w:t>
      </w:r>
      <w:r w:rsidR="00546FCD" w:rsidRPr="00546FCD">
        <w:rPr>
          <w:sz w:val="28"/>
          <w:szCs w:val="28"/>
          <w:lang w:val="lv-LV"/>
        </w:rPr>
        <w:t>651/2014 53</w:t>
      </w:r>
      <w:r>
        <w:rPr>
          <w:sz w:val="28"/>
          <w:szCs w:val="28"/>
          <w:lang w:val="lv-LV"/>
        </w:rPr>
        <w:t>. p</w:t>
      </w:r>
      <w:r w:rsidR="00546FCD" w:rsidRPr="00546FCD">
        <w:rPr>
          <w:sz w:val="28"/>
          <w:szCs w:val="28"/>
          <w:lang w:val="lv-LV"/>
        </w:rPr>
        <w:t xml:space="preserve">anta nosacījumi. </w:t>
      </w:r>
      <w:r w:rsidR="00546FCD" w:rsidRPr="00075783">
        <w:rPr>
          <w:sz w:val="28"/>
          <w:szCs w:val="28"/>
          <w:lang w:val="lv-LV"/>
        </w:rPr>
        <w:t>Ja Komisijas regulas Nr. </w:t>
      </w:r>
      <w:hyperlink r:id="rId8" w:tgtFrame="_blank" w:history="1">
        <w:r w:rsidR="009A152A" w:rsidRPr="00075783">
          <w:rPr>
            <w:sz w:val="28"/>
            <w:szCs w:val="28"/>
            <w:lang w:val="lv-LV"/>
          </w:rPr>
          <w:t>651/2014</w:t>
        </w:r>
      </w:hyperlink>
      <w:r w:rsidR="009A152A">
        <w:rPr>
          <w:sz w:val="28"/>
          <w:szCs w:val="28"/>
          <w:lang w:val="lv-LV"/>
        </w:rPr>
        <w:t xml:space="preserve"> </w:t>
      </w:r>
      <w:r w:rsidR="00546FCD" w:rsidRPr="00075783">
        <w:rPr>
          <w:sz w:val="28"/>
          <w:szCs w:val="28"/>
          <w:lang w:val="lv-LV"/>
        </w:rPr>
        <w:t>53</w:t>
      </w:r>
      <w:r>
        <w:rPr>
          <w:sz w:val="28"/>
          <w:szCs w:val="28"/>
          <w:lang w:val="lv-LV"/>
        </w:rPr>
        <w:t>. p</w:t>
      </w:r>
      <w:r w:rsidR="00546FCD" w:rsidRPr="00075783">
        <w:rPr>
          <w:sz w:val="28"/>
          <w:szCs w:val="28"/>
          <w:lang w:val="lv-LV"/>
        </w:rPr>
        <w:t>anta nosacījumus nav iespējams piemērot, piešķirtais atbalsts ir nelikumīgs komercdarbības atbalsts un atbalsta sniedzējam jāpiemēro šo noteikumu 61</w:t>
      </w:r>
      <w:r>
        <w:rPr>
          <w:sz w:val="28"/>
          <w:szCs w:val="28"/>
          <w:lang w:val="lv-LV"/>
        </w:rPr>
        <w:t>. p</w:t>
      </w:r>
      <w:r w:rsidR="00546FCD" w:rsidRPr="00075783">
        <w:rPr>
          <w:sz w:val="28"/>
          <w:szCs w:val="28"/>
          <w:lang w:val="lv-LV"/>
        </w:rPr>
        <w:t>unktā noteiktās nelikumīgā komercdarbības atbalsta atgūšanas normas.</w:t>
      </w:r>
      <w:r w:rsidR="00546FCD" w:rsidRPr="00546FCD">
        <w:rPr>
          <w:sz w:val="28"/>
          <w:szCs w:val="28"/>
          <w:lang w:val="lv-LV"/>
        </w:rPr>
        <w:t xml:space="preserve"> Ja attiecīgajā projektā vai projekta daļā projekta pārskata periodā (projekta dzīves cikla laikā) ir radusies lielāka peļņa no pamatdarbības (neskaitot samērīgas peļņas daļu, kas atbilst tipiskai peļņai kultūras nozares attiecīgajā jomā Latvijas Republikā), nekā projektā plānots, finansējuma saņēmējs projekta pārskata perioda (projekta dzīves cikla) beigās veic šo noteikumu 30</w:t>
      </w:r>
      <w:r>
        <w:rPr>
          <w:sz w:val="28"/>
          <w:szCs w:val="28"/>
          <w:lang w:val="lv-LV"/>
        </w:rPr>
        <w:t>. p</w:t>
      </w:r>
      <w:r w:rsidR="00546FCD" w:rsidRPr="00546FCD">
        <w:rPr>
          <w:sz w:val="28"/>
          <w:szCs w:val="28"/>
          <w:lang w:val="lv-LV"/>
        </w:rPr>
        <w:t>unktā minētās izmaksu un ieguvumu analīzes pārrēķinu un sadarbības iestādei atmaksā starpību starp faktisko un plānoto peļņu no pamatdarbības.</w:t>
      </w:r>
      <w:r>
        <w:rPr>
          <w:sz w:val="28"/>
          <w:szCs w:val="28"/>
          <w:lang w:val="lv-LV"/>
        </w:rPr>
        <w:t>"</w:t>
      </w:r>
    </w:p>
    <w:p w14:paraId="55422FED" w14:textId="77777777" w:rsidR="00546FCD" w:rsidRDefault="00546FCD" w:rsidP="00C30ED2">
      <w:pPr>
        <w:pStyle w:val="ListParagraph"/>
        <w:tabs>
          <w:tab w:val="left" w:pos="1701"/>
        </w:tabs>
        <w:ind w:left="0" w:firstLine="720"/>
        <w:jc w:val="both"/>
        <w:rPr>
          <w:sz w:val="28"/>
          <w:szCs w:val="28"/>
          <w:lang w:val="lv-LV"/>
        </w:rPr>
      </w:pPr>
    </w:p>
    <w:p w14:paraId="4F067306" w14:textId="7F9B4ADF" w:rsidR="00543878" w:rsidRDefault="00543878" w:rsidP="00DE6C5D">
      <w:pPr>
        <w:pStyle w:val="ListParagraph"/>
        <w:numPr>
          <w:ilvl w:val="0"/>
          <w:numId w:val="6"/>
        </w:numPr>
        <w:tabs>
          <w:tab w:val="left" w:pos="1134"/>
          <w:tab w:val="left" w:pos="1701"/>
        </w:tabs>
        <w:ind w:left="0" w:firstLine="720"/>
        <w:jc w:val="both"/>
        <w:rPr>
          <w:sz w:val="28"/>
          <w:szCs w:val="28"/>
          <w:lang w:val="lv-LV"/>
        </w:rPr>
      </w:pPr>
      <w:bookmarkStart w:id="1" w:name="_Hlk66037847"/>
      <w:r w:rsidRPr="007E03FB">
        <w:rPr>
          <w:sz w:val="28"/>
          <w:szCs w:val="28"/>
          <w:lang w:val="lv-LV"/>
        </w:rPr>
        <w:t xml:space="preserve">Izteikt </w:t>
      </w:r>
      <w:bookmarkStart w:id="2" w:name="_Hlk66040610"/>
      <w:bookmarkStart w:id="3" w:name="_Hlk66040545"/>
      <w:r w:rsidRPr="007E03FB">
        <w:rPr>
          <w:sz w:val="28"/>
          <w:szCs w:val="28"/>
          <w:lang w:val="lv-LV"/>
        </w:rPr>
        <w:t>53</w:t>
      </w:r>
      <w:r w:rsidR="00C30ED2">
        <w:rPr>
          <w:sz w:val="28"/>
          <w:szCs w:val="28"/>
          <w:lang w:val="lv-LV"/>
        </w:rPr>
        <w:t>. p</w:t>
      </w:r>
      <w:r w:rsidRPr="007E03FB">
        <w:rPr>
          <w:sz w:val="28"/>
          <w:szCs w:val="28"/>
          <w:lang w:val="lv-LV"/>
        </w:rPr>
        <w:t>unktu šādā redakcijā:</w:t>
      </w:r>
      <w:bookmarkEnd w:id="2"/>
    </w:p>
    <w:p w14:paraId="46E7FD6D" w14:textId="77777777" w:rsidR="003B778A" w:rsidRDefault="003B778A" w:rsidP="00C30ED2">
      <w:pPr>
        <w:pStyle w:val="ListParagraph"/>
        <w:tabs>
          <w:tab w:val="left" w:pos="1701"/>
        </w:tabs>
        <w:ind w:left="0" w:firstLine="720"/>
        <w:jc w:val="both"/>
        <w:rPr>
          <w:sz w:val="28"/>
          <w:szCs w:val="28"/>
          <w:lang w:val="lv-LV"/>
        </w:rPr>
      </w:pPr>
    </w:p>
    <w:p w14:paraId="1271A449" w14:textId="79874D83" w:rsidR="00543878" w:rsidRDefault="00C30ED2" w:rsidP="004800AF">
      <w:pPr>
        <w:pStyle w:val="ListParagraph"/>
        <w:tabs>
          <w:tab w:val="left" w:pos="1276"/>
        </w:tabs>
        <w:ind w:left="0" w:firstLine="720"/>
        <w:jc w:val="both"/>
        <w:rPr>
          <w:sz w:val="28"/>
          <w:szCs w:val="28"/>
          <w:lang w:val="lv-LV"/>
        </w:rPr>
      </w:pPr>
      <w:r>
        <w:rPr>
          <w:sz w:val="28"/>
          <w:szCs w:val="28"/>
          <w:lang w:val="lv-LV"/>
        </w:rPr>
        <w:t>"</w:t>
      </w:r>
      <w:r w:rsidR="00543878">
        <w:rPr>
          <w:sz w:val="28"/>
          <w:szCs w:val="28"/>
          <w:lang w:val="lv-LV"/>
        </w:rPr>
        <w:t>53.</w:t>
      </w:r>
      <w:bookmarkStart w:id="4" w:name="_Hlk66040675"/>
      <w:r w:rsidR="000E55C5">
        <w:rPr>
          <w:sz w:val="28"/>
          <w:szCs w:val="28"/>
          <w:lang w:val="lv-LV"/>
        </w:rPr>
        <w:tab/>
      </w:r>
      <w:r w:rsidR="00543878">
        <w:rPr>
          <w:sz w:val="28"/>
          <w:szCs w:val="28"/>
          <w:lang w:val="lv-LV"/>
        </w:rPr>
        <w:t xml:space="preserve">Projektam netiek </w:t>
      </w:r>
      <w:r w:rsidR="00543878" w:rsidRPr="00543878">
        <w:rPr>
          <w:sz w:val="28"/>
          <w:szCs w:val="28"/>
          <w:lang w:val="lv-LV"/>
        </w:rPr>
        <w:t>piemēroti Komisijas regulas Nr.</w:t>
      </w:r>
      <w:r>
        <w:rPr>
          <w:sz w:val="28"/>
          <w:szCs w:val="28"/>
          <w:lang w:val="lv-LV"/>
        </w:rPr>
        <w:t> </w:t>
      </w:r>
      <w:r w:rsidR="00543878" w:rsidRPr="00543878">
        <w:rPr>
          <w:sz w:val="28"/>
          <w:szCs w:val="28"/>
          <w:lang w:val="lv-LV"/>
        </w:rPr>
        <w:t>651/2014 53</w:t>
      </w:r>
      <w:r>
        <w:rPr>
          <w:sz w:val="28"/>
          <w:szCs w:val="28"/>
          <w:lang w:val="lv-LV"/>
        </w:rPr>
        <w:t>. p</w:t>
      </w:r>
      <w:r w:rsidR="00543878" w:rsidRPr="00543878">
        <w:rPr>
          <w:sz w:val="28"/>
          <w:szCs w:val="28"/>
          <w:lang w:val="lv-LV"/>
        </w:rPr>
        <w:t>anta nosacījumi šādos gadījumos:</w:t>
      </w:r>
      <w:bookmarkEnd w:id="4"/>
    </w:p>
    <w:p w14:paraId="27939F48" w14:textId="7ADBBFEF" w:rsidR="00543878" w:rsidRPr="00543878" w:rsidRDefault="007A726C" w:rsidP="00C30ED2">
      <w:pPr>
        <w:pStyle w:val="ListParagraph"/>
        <w:ind w:left="0" w:firstLine="720"/>
        <w:jc w:val="both"/>
        <w:rPr>
          <w:sz w:val="28"/>
          <w:szCs w:val="28"/>
          <w:lang w:val="lv-LV"/>
        </w:rPr>
      </w:pPr>
      <w:bookmarkStart w:id="5" w:name="_Hlk66040720"/>
      <w:r>
        <w:rPr>
          <w:sz w:val="28"/>
          <w:szCs w:val="28"/>
          <w:lang w:val="lv-LV"/>
        </w:rPr>
        <w:t>53.1</w:t>
      </w:r>
      <w:r w:rsidR="009A152A">
        <w:rPr>
          <w:sz w:val="28"/>
          <w:szCs w:val="28"/>
          <w:lang w:val="lv-LV"/>
        </w:rPr>
        <w:t>. projekts</w:t>
      </w:r>
      <w:r w:rsidR="00543878" w:rsidRPr="00543878">
        <w:rPr>
          <w:sz w:val="28"/>
          <w:szCs w:val="28"/>
          <w:lang w:val="lv-LV"/>
        </w:rPr>
        <w:t xml:space="preserve"> nav saistīts ar saimnieciskās darbības veikšanu</w:t>
      </w:r>
      <w:r w:rsidR="008F7B3B">
        <w:rPr>
          <w:sz w:val="28"/>
          <w:szCs w:val="28"/>
          <w:lang w:val="lv-LV"/>
        </w:rPr>
        <w:t xml:space="preserve"> </w:t>
      </w:r>
      <w:r w:rsidR="000A42AC">
        <w:rPr>
          <w:sz w:val="28"/>
          <w:szCs w:val="28"/>
          <w:lang w:val="lv-LV"/>
        </w:rPr>
        <w:t>jeb</w:t>
      </w:r>
      <w:r w:rsidR="00543878" w:rsidRPr="00543878">
        <w:rPr>
          <w:sz w:val="28"/>
          <w:szCs w:val="28"/>
          <w:lang w:val="lv-LV"/>
        </w:rPr>
        <w:t xml:space="preserve"> </w:t>
      </w:r>
      <w:r w:rsidR="00543878" w:rsidRPr="00642732">
        <w:rPr>
          <w:sz w:val="28"/>
          <w:szCs w:val="28"/>
          <w:lang w:val="lv-LV"/>
        </w:rPr>
        <w:t>izveidotās infrastruktūras amortizācijas periodā</w:t>
      </w:r>
      <w:r w:rsidR="00543878" w:rsidRPr="00543878">
        <w:rPr>
          <w:sz w:val="28"/>
          <w:szCs w:val="28"/>
          <w:lang w:val="lv-LV"/>
        </w:rPr>
        <w:t xml:space="preserve"> </w:t>
      </w:r>
      <w:r w:rsidR="00BE5316">
        <w:rPr>
          <w:sz w:val="28"/>
          <w:szCs w:val="28"/>
          <w:lang w:val="lv-LV"/>
        </w:rPr>
        <w:t xml:space="preserve">(projekta dzīves cikla laikā) </w:t>
      </w:r>
      <w:r w:rsidR="00543878" w:rsidRPr="00543878">
        <w:rPr>
          <w:sz w:val="28"/>
          <w:szCs w:val="28"/>
          <w:lang w:val="lv-LV"/>
        </w:rPr>
        <w:t>ieņēmumi no saimnieciskās darbības</w:t>
      </w:r>
      <w:r w:rsidR="00BE5316">
        <w:rPr>
          <w:sz w:val="28"/>
          <w:szCs w:val="28"/>
          <w:lang w:val="lv-LV"/>
        </w:rPr>
        <w:t xml:space="preserve"> atbalstītajā objektā</w:t>
      </w:r>
      <w:r w:rsidR="00543878" w:rsidRPr="00543878">
        <w:rPr>
          <w:sz w:val="28"/>
          <w:szCs w:val="28"/>
          <w:lang w:val="lv-LV"/>
        </w:rPr>
        <w:t xml:space="preserve"> ir mazāki par </w:t>
      </w:r>
      <w:r w:rsidR="008F7B3B" w:rsidRPr="00543878">
        <w:rPr>
          <w:sz w:val="28"/>
          <w:szCs w:val="28"/>
          <w:lang w:val="lv-LV"/>
        </w:rPr>
        <w:t>50</w:t>
      </w:r>
      <w:r w:rsidR="008F7B3B">
        <w:rPr>
          <w:sz w:val="28"/>
          <w:szCs w:val="28"/>
          <w:lang w:val="lv-LV"/>
        </w:rPr>
        <w:t> </w:t>
      </w:r>
      <w:r w:rsidR="00543878" w:rsidRPr="00543878">
        <w:rPr>
          <w:sz w:val="28"/>
          <w:szCs w:val="28"/>
          <w:lang w:val="lv-LV"/>
        </w:rPr>
        <w:t>procentiem no kultūras jomas pakalpojumu sniedzēja gada budžeta</w:t>
      </w:r>
      <w:r w:rsidR="00BE5316">
        <w:rPr>
          <w:sz w:val="28"/>
          <w:szCs w:val="28"/>
          <w:lang w:val="lv-LV"/>
        </w:rPr>
        <w:t xml:space="preserve"> atbalstītajā objektā</w:t>
      </w:r>
      <w:r w:rsidR="00543878" w:rsidRPr="00543878">
        <w:rPr>
          <w:sz w:val="28"/>
          <w:szCs w:val="28"/>
          <w:lang w:val="lv-LV"/>
        </w:rPr>
        <w:t>;</w:t>
      </w:r>
    </w:p>
    <w:p w14:paraId="66FE27D1" w14:textId="1FD20464" w:rsidR="00543878" w:rsidRDefault="00543878" w:rsidP="00C30ED2">
      <w:pPr>
        <w:tabs>
          <w:tab w:val="left" w:pos="1843"/>
          <w:tab w:val="left" w:pos="1985"/>
        </w:tabs>
        <w:ind w:firstLine="720"/>
        <w:jc w:val="both"/>
        <w:rPr>
          <w:sz w:val="28"/>
          <w:szCs w:val="28"/>
          <w:lang w:val="lv-LV"/>
        </w:rPr>
      </w:pPr>
      <w:r w:rsidRPr="007A726C">
        <w:rPr>
          <w:sz w:val="28"/>
          <w:szCs w:val="28"/>
          <w:lang w:val="lv-LV"/>
        </w:rPr>
        <w:t>53.2</w:t>
      </w:r>
      <w:r w:rsidR="008F7B3B" w:rsidRPr="007A726C">
        <w:rPr>
          <w:sz w:val="28"/>
          <w:szCs w:val="28"/>
          <w:lang w:val="lv-LV"/>
        </w:rPr>
        <w:t>.</w:t>
      </w:r>
      <w:r w:rsidR="008F7B3B">
        <w:rPr>
          <w:sz w:val="28"/>
          <w:szCs w:val="28"/>
          <w:lang w:val="lv-LV"/>
        </w:rPr>
        <w:t> projekts</w:t>
      </w:r>
      <w:r w:rsidRPr="007A726C">
        <w:rPr>
          <w:sz w:val="28"/>
          <w:szCs w:val="28"/>
          <w:lang w:val="lv-LV"/>
        </w:rPr>
        <w:t xml:space="preserve"> </w:t>
      </w:r>
      <w:r w:rsidR="00BF2FC6">
        <w:rPr>
          <w:sz w:val="28"/>
          <w:szCs w:val="28"/>
          <w:lang w:val="lv-LV"/>
        </w:rPr>
        <w:t xml:space="preserve">ir </w:t>
      </w:r>
      <w:r w:rsidRPr="007A726C">
        <w:rPr>
          <w:sz w:val="28"/>
          <w:szCs w:val="28"/>
          <w:lang w:val="lv-LV"/>
        </w:rPr>
        <w:t>saistīts ar saimnieciskās darbības veikšanu un nav</w:t>
      </w:r>
      <w:r w:rsidR="00BF2FC6">
        <w:rPr>
          <w:sz w:val="28"/>
          <w:szCs w:val="28"/>
          <w:lang w:val="lv-LV"/>
        </w:rPr>
        <w:t xml:space="preserve"> </w:t>
      </w:r>
      <w:r w:rsidRPr="007A726C">
        <w:rPr>
          <w:sz w:val="28"/>
          <w:szCs w:val="28"/>
          <w:lang w:val="lv-LV"/>
        </w:rPr>
        <w:t xml:space="preserve">kvalificējams kā atbalsts komercdarbībai </w:t>
      </w:r>
      <w:r w:rsidR="000A42AC">
        <w:rPr>
          <w:sz w:val="28"/>
          <w:szCs w:val="28"/>
          <w:lang w:val="lv-LV"/>
        </w:rPr>
        <w:t>jeb</w:t>
      </w:r>
      <w:r w:rsidR="008F7B3B" w:rsidRPr="00642732">
        <w:rPr>
          <w:sz w:val="28"/>
          <w:szCs w:val="28"/>
          <w:lang w:val="lv-LV"/>
        </w:rPr>
        <w:t xml:space="preserve"> </w:t>
      </w:r>
      <w:r w:rsidRPr="00642732">
        <w:rPr>
          <w:sz w:val="28"/>
          <w:szCs w:val="28"/>
          <w:lang w:val="lv-LV"/>
        </w:rPr>
        <w:t>izveidotās infrastruktūras amortizācijas periodā</w:t>
      </w:r>
      <w:r w:rsidRPr="007A726C">
        <w:rPr>
          <w:sz w:val="28"/>
          <w:szCs w:val="28"/>
          <w:lang w:val="lv-LV"/>
        </w:rPr>
        <w:t xml:space="preserve"> </w:t>
      </w:r>
      <w:r w:rsidR="00BE5316">
        <w:rPr>
          <w:sz w:val="28"/>
          <w:szCs w:val="28"/>
          <w:lang w:val="lv-LV"/>
        </w:rPr>
        <w:t xml:space="preserve">(projekta dzīves cikla laikā) </w:t>
      </w:r>
      <w:r w:rsidRPr="007A726C">
        <w:rPr>
          <w:sz w:val="28"/>
          <w:szCs w:val="28"/>
          <w:lang w:val="lv-LV"/>
        </w:rPr>
        <w:t xml:space="preserve">no visiem kultūras jomā sniegto pakalpojumu saņēmējiem </w:t>
      </w:r>
      <w:r w:rsidR="00BE5316">
        <w:rPr>
          <w:sz w:val="28"/>
          <w:szCs w:val="28"/>
          <w:lang w:val="lv-LV"/>
        </w:rPr>
        <w:t xml:space="preserve">atbalstītajā objektā </w:t>
      </w:r>
      <w:r w:rsidRPr="007A726C">
        <w:rPr>
          <w:sz w:val="28"/>
          <w:szCs w:val="28"/>
          <w:lang w:val="lv-LV"/>
        </w:rPr>
        <w:t>gadā vairāk</w:t>
      </w:r>
      <w:proofErr w:type="gramStart"/>
      <w:r w:rsidRPr="007A726C">
        <w:rPr>
          <w:sz w:val="28"/>
          <w:szCs w:val="28"/>
          <w:lang w:val="lv-LV"/>
        </w:rPr>
        <w:t xml:space="preserve"> nekā </w:t>
      </w:r>
      <w:r w:rsidR="008F7B3B" w:rsidRPr="007A726C">
        <w:rPr>
          <w:sz w:val="28"/>
          <w:szCs w:val="28"/>
          <w:lang w:val="lv-LV"/>
        </w:rPr>
        <w:t>85</w:t>
      </w:r>
      <w:r w:rsidR="008F7B3B">
        <w:rPr>
          <w:sz w:val="28"/>
          <w:szCs w:val="28"/>
          <w:lang w:val="lv-LV"/>
        </w:rPr>
        <w:t> </w:t>
      </w:r>
      <w:r w:rsidRPr="007A726C">
        <w:rPr>
          <w:sz w:val="28"/>
          <w:szCs w:val="28"/>
          <w:lang w:val="lv-LV"/>
        </w:rPr>
        <w:t>procenti ir Latvijas iedzīvotāji</w:t>
      </w:r>
      <w:proofErr w:type="gramEnd"/>
      <w:r w:rsidRPr="007A726C">
        <w:rPr>
          <w:sz w:val="28"/>
          <w:szCs w:val="28"/>
          <w:lang w:val="lv-LV"/>
        </w:rPr>
        <w:t>.</w:t>
      </w:r>
      <w:r w:rsidR="00C30ED2">
        <w:rPr>
          <w:sz w:val="28"/>
          <w:szCs w:val="28"/>
          <w:lang w:val="lv-LV"/>
        </w:rPr>
        <w:t>"</w:t>
      </w:r>
    </w:p>
    <w:p w14:paraId="7BEF76CB" w14:textId="77777777" w:rsidR="007E1FE9" w:rsidRDefault="007E1FE9" w:rsidP="00C30ED2">
      <w:pPr>
        <w:tabs>
          <w:tab w:val="left" w:pos="1843"/>
          <w:tab w:val="left" w:pos="1985"/>
        </w:tabs>
        <w:ind w:firstLine="720"/>
        <w:jc w:val="both"/>
        <w:rPr>
          <w:sz w:val="28"/>
          <w:szCs w:val="28"/>
          <w:lang w:val="lv-LV"/>
        </w:rPr>
      </w:pPr>
    </w:p>
    <w:p w14:paraId="36081B5B" w14:textId="43080E93" w:rsidR="007E1FE9" w:rsidRDefault="007E1FE9" w:rsidP="00DE6C5D">
      <w:pPr>
        <w:pStyle w:val="ListParagraph"/>
        <w:numPr>
          <w:ilvl w:val="0"/>
          <w:numId w:val="6"/>
        </w:numPr>
        <w:tabs>
          <w:tab w:val="left" w:pos="1134"/>
        </w:tabs>
        <w:ind w:left="0" w:firstLine="720"/>
        <w:jc w:val="both"/>
        <w:rPr>
          <w:sz w:val="28"/>
          <w:szCs w:val="28"/>
          <w:lang w:val="lv-LV"/>
        </w:rPr>
      </w:pPr>
      <w:r w:rsidRPr="007E03FB">
        <w:rPr>
          <w:sz w:val="28"/>
          <w:szCs w:val="28"/>
          <w:lang w:val="lv-LV"/>
        </w:rPr>
        <w:t xml:space="preserve">Papildināt </w:t>
      </w:r>
      <w:r w:rsidR="004E6185">
        <w:rPr>
          <w:sz w:val="28"/>
          <w:szCs w:val="28"/>
          <w:lang w:val="lv-LV"/>
        </w:rPr>
        <w:t xml:space="preserve">noteikumus </w:t>
      </w:r>
      <w:r w:rsidRPr="007E03FB">
        <w:rPr>
          <w:sz w:val="28"/>
          <w:szCs w:val="28"/>
          <w:lang w:val="lv-LV"/>
        </w:rPr>
        <w:t>ar 5</w:t>
      </w:r>
      <w:r>
        <w:rPr>
          <w:sz w:val="28"/>
          <w:szCs w:val="28"/>
          <w:lang w:val="lv-LV"/>
        </w:rPr>
        <w:t>4.</w:t>
      </w:r>
      <w:r w:rsidR="008F7B3B" w:rsidRPr="007D0085">
        <w:rPr>
          <w:sz w:val="28"/>
          <w:szCs w:val="28"/>
          <w:vertAlign w:val="superscript"/>
          <w:lang w:val="lv-LV"/>
        </w:rPr>
        <w:t>1</w:t>
      </w:r>
      <w:r w:rsidR="008F7B3B">
        <w:rPr>
          <w:sz w:val="28"/>
          <w:szCs w:val="28"/>
          <w:lang w:val="lv-LV"/>
        </w:rPr>
        <w:t> </w:t>
      </w:r>
      <w:r w:rsidRPr="007E03FB">
        <w:rPr>
          <w:sz w:val="28"/>
          <w:szCs w:val="28"/>
          <w:lang w:val="lv-LV"/>
        </w:rPr>
        <w:t>punktu šādā redakcijā:</w:t>
      </w:r>
    </w:p>
    <w:p w14:paraId="5CC95220" w14:textId="77777777" w:rsidR="003B778A" w:rsidRDefault="003B778A" w:rsidP="00C30ED2">
      <w:pPr>
        <w:pStyle w:val="ListParagraph"/>
        <w:ind w:left="0" w:firstLine="720"/>
        <w:jc w:val="both"/>
        <w:rPr>
          <w:sz w:val="28"/>
          <w:szCs w:val="28"/>
          <w:lang w:val="lv-LV"/>
        </w:rPr>
      </w:pPr>
    </w:p>
    <w:p w14:paraId="3CD798A7" w14:textId="2A50D868" w:rsidR="007E1FE9" w:rsidRDefault="00C30ED2" w:rsidP="00C30ED2">
      <w:pPr>
        <w:pStyle w:val="ListParagraph"/>
        <w:ind w:left="0" w:firstLine="720"/>
        <w:jc w:val="both"/>
        <w:rPr>
          <w:sz w:val="28"/>
          <w:szCs w:val="28"/>
          <w:lang w:val="lv-LV"/>
        </w:rPr>
      </w:pPr>
      <w:r>
        <w:rPr>
          <w:sz w:val="28"/>
          <w:szCs w:val="28"/>
          <w:lang w:val="lv-LV"/>
        </w:rPr>
        <w:t>"</w:t>
      </w:r>
      <w:r w:rsidR="007E1FE9" w:rsidRPr="001B294B">
        <w:rPr>
          <w:sz w:val="28"/>
          <w:szCs w:val="28"/>
          <w:lang w:val="lv-LV"/>
        </w:rPr>
        <w:t>54.</w:t>
      </w:r>
      <w:r w:rsidR="007E1FE9" w:rsidRPr="001B294B">
        <w:rPr>
          <w:sz w:val="28"/>
          <w:szCs w:val="28"/>
          <w:vertAlign w:val="superscript"/>
          <w:lang w:val="lv-LV"/>
        </w:rPr>
        <w:t>1</w:t>
      </w:r>
      <w:r w:rsidR="007E1FE9" w:rsidRPr="001B294B">
        <w:rPr>
          <w:sz w:val="28"/>
          <w:szCs w:val="28"/>
          <w:lang w:val="lv-LV"/>
        </w:rPr>
        <w:t xml:space="preserve"> </w:t>
      </w:r>
      <w:r w:rsidR="00910636" w:rsidRPr="001B294B">
        <w:rPr>
          <w:sz w:val="28"/>
          <w:szCs w:val="28"/>
          <w:lang w:val="lv-LV"/>
        </w:rPr>
        <w:tab/>
      </w:r>
      <w:r w:rsidR="007E1FE9" w:rsidRPr="000112C5">
        <w:rPr>
          <w:sz w:val="28"/>
          <w:szCs w:val="28"/>
          <w:lang w:val="lv-LV"/>
        </w:rPr>
        <w:t xml:space="preserve">Atbalstītajā objektā </w:t>
      </w:r>
      <w:r w:rsidR="00EE2E79" w:rsidRPr="000112C5">
        <w:rPr>
          <w:sz w:val="28"/>
          <w:szCs w:val="28"/>
          <w:lang w:val="lv-LV"/>
        </w:rPr>
        <w:t>šo noteikumu 53.1.</w:t>
      </w:r>
      <w:r>
        <w:rPr>
          <w:sz w:val="28"/>
          <w:szCs w:val="28"/>
          <w:lang w:val="lv-LV"/>
        </w:rPr>
        <w:t> </w:t>
      </w:r>
      <w:r w:rsidR="00D9228B">
        <w:rPr>
          <w:sz w:val="28"/>
          <w:szCs w:val="28"/>
          <w:lang w:val="lv-LV"/>
        </w:rPr>
        <w:t>apakš</w:t>
      </w:r>
      <w:r w:rsidR="00EE2E79" w:rsidRPr="000112C5">
        <w:rPr>
          <w:sz w:val="28"/>
          <w:szCs w:val="28"/>
          <w:lang w:val="lv-LV"/>
        </w:rPr>
        <w:t xml:space="preserve">punktā </w:t>
      </w:r>
      <w:r w:rsidR="00E035AA">
        <w:rPr>
          <w:sz w:val="28"/>
          <w:szCs w:val="28"/>
          <w:lang w:val="lv-LV"/>
        </w:rPr>
        <w:t>minē</w:t>
      </w:r>
      <w:r w:rsidR="00E035AA" w:rsidRPr="000112C5">
        <w:rPr>
          <w:sz w:val="28"/>
          <w:szCs w:val="28"/>
          <w:lang w:val="lv-LV"/>
        </w:rPr>
        <w:t xml:space="preserve">tajā </w:t>
      </w:r>
      <w:r w:rsidR="00EE2E79" w:rsidRPr="000112C5">
        <w:rPr>
          <w:sz w:val="28"/>
          <w:szCs w:val="28"/>
          <w:lang w:val="lv-LV"/>
        </w:rPr>
        <w:t>gadījumā ir pieļaujams</w:t>
      </w:r>
      <w:r w:rsidR="001B294B" w:rsidRPr="000112C5">
        <w:rPr>
          <w:sz w:val="28"/>
          <w:szCs w:val="28"/>
          <w:lang w:val="lv-LV"/>
        </w:rPr>
        <w:t xml:space="preserve"> </w:t>
      </w:r>
      <w:r w:rsidR="007E1FE9" w:rsidRPr="000112C5">
        <w:rPr>
          <w:sz w:val="28"/>
          <w:szCs w:val="28"/>
          <w:lang w:val="lv-LV"/>
        </w:rPr>
        <w:t>veikt papildpakalpojumus, kuriem nebūtu ietekme</w:t>
      </w:r>
      <w:r w:rsidR="008F7B3B">
        <w:rPr>
          <w:sz w:val="28"/>
          <w:szCs w:val="28"/>
          <w:lang w:val="lv-LV"/>
        </w:rPr>
        <w:t>s</w:t>
      </w:r>
      <w:r w:rsidR="007E1FE9" w:rsidRPr="000112C5">
        <w:rPr>
          <w:sz w:val="28"/>
          <w:szCs w:val="28"/>
          <w:lang w:val="lv-LV"/>
        </w:rPr>
        <w:t xml:space="preserve"> uz tirdzniecību un konkurenci Eiropas Savienības iekšējā tirgū.</w:t>
      </w:r>
      <w:r>
        <w:rPr>
          <w:sz w:val="28"/>
          <w:szCs w:val="28"/>
          <w:lang w:val="lv-LV"/>
        </w:rPr>
        <w:t>"</w:t>
      </w:r>
    </w:p>
    <w:p w14:paraId="5735E67A" w14:textId="77777777" w:rsidR="00EE2E79" w:rsidRDefault="00EE2E79" w:rsidP="00C30ED2">
      <w:pPr>
        <w:pStyle w:val="ListParagraph"/>
        <w:ind w:left="0" w:firstLine="720"/>
        <w:jc w:val="both"/>
        <w:rPr>
          <w:sz w:val="28"/>
          <w:szCs w:val="28"/>
          <w:lang w:val="lv-LV"/>
        </w:rPr>
      </w:pPr>
    </w:p>
    <w:p w14:paraId="5B5754B2" w14:textId="3D353853" w:rsidR="00EC00EC" w:rsidRDefault="00EC00EC" w:rsidP="00DE6C5D">
      <w:pPr>
        <w:pStyle w:val="ListParagraph"/>
        <w:numPr>
          <w:ilvl w:val="0"/>
          <w:numId w:val="6"/>
        </w:numPr>
        <w:tabs>
          <w:tab w:val="left" w:pos="1134"/>
        </w:tabs>
        <w:ind w:left="0" w:firstLine="720"/>
        <w:jc w:val="both"/>
        <w:rPr>
          <w:sz w:val="28"/>
          <w:szCs w:val="28"/>
          <w:lang w:val="lv-LV"/>
        </w:rPr>
      </w:pPr>
      <w:bookmarkStart w:id="6" w:name="_Hlk66038091"/>
      <w:r w:rsidRPr="007E03FB">
        <w:rPr>
          <w:sz w:val="28"/>
          <w:szCs w:val="28"/>
          <w:lang w:val="lv-LV"/>
        </w:rPr>
        <w:t xml:space="preserve">Papildināt </w:t>
      </w:r>
      <w:r w:rsidR="004E6185">
        <w:rPr>
          <w:sz w:val="28"/>
          <w:szCs w:val="28"/>
          <w:lang w:val="lv-LV"/>
        </w:rPr>
        <w:t xml:space="preserve">noteikumus </w:t>
      </w:r>
      <w:r w:rsidRPr="007E03FB">
        <w:rPr>
          <w:sz w:val="28"/>
          <w:szCs w:val="28"/>
          <w:lang w:val="lv-LV"/>
        </w:rPr>
        <w:t>ar 55</w:t>
      </w:r>
      <w:r w:rsidR="004145FA">
        <w:rPr>
          <w:sz w:val="28"/>
          <w:szCs w:val="28"/>
          <w:lang w:val="lv-LV"/>
        </w:rPr>
        <w:t>.</w:t>
      </w:r>
      <w:r w:rsidR="008F7B3B" w:rsidRPr="007D0085">
        <w:rPr>
          <w:sz w:val="28"/>
          <w:szCs w:val="28"/>
          <w:vertAlign w:val="superscript"/>
          <w:lang w:val="lv-LV"/>
        </w:rPr>
        <w:t>1</w:t>
      </w:r>
      <w:r w:rsidR="008F7B3B">
        <w:rPr>
          <w:sz w:val="28"/>
          <w:szCs w:val="28"/>
          <w:lang w:val="lv-LV"/>
        </w:rPr>
        <w:t> </w:t>
      </w:r>
      <w:r w:rsidRPr="007E03FB">
        <w:rPr>
          <w:sz w:val="28"/>
          <w:szCs w:val="28"/>
          <w:lang w:val="lv-LV"/>
        </w:rPr>
        <w:t>punktu šādā redakcijā:</w:t>
      </w:r>
    </w:p>
    <w:p w14:paraId="396D10B9" w14:textId="77777777" w:rsidR="003B778A" w:rsidRPr="007E03FB" w:rsidRDefault="003B778A" w:rsidP="00C30ED2">
      <w:pPr>
        <w:pStyle w:val="ListParagraph"/>
        <w:ind w:left="0" w:firstLine="720"/>
        <w:jc w:val="both"/>
        <w:rPr>
          <w:sz w:val="28"/>
          <w:szCs w:val="28"/>
          <w:lang w:val="lv-LV"/>
        </w:rPr>
      </w:pPr>
    </w:p>
    <w:p w14:paraId="675F059E" w14:textId="620D861D" w:rsidR="00EC00EC" w:rsidRPr="00EC00EC" w:rsidRDefault="00C30ED2" w:rsidP="00C30ED2">
      <w:pPr>
        <w:pStyle w:val="ListParagraph"/>
        <w:ind w:left="0" w:firstLine="720"/>
        <w:jc w:val="both"/>
        <w:rPr>
          <w:iCs/>
          <w:sz w:val="28"/>
          <w:szCs w:val="28"/>
          <w:lang w:val="lv-LV" w:eastAsia="lv-LV"/>
        </w:rPr>
      </w:pPr>
      <w:r>
        <w:rPr>
          <w:sz w:val="28"/>
          <w:szCs w:val="28"/>
          <w:lang w:val="lv-LV"/>
        </w:rPr>
        <w:t>"</w:t>
      </w:r>
      <w:r w:rsidR="00EC00EC" w:rsidRPr="007E03FB">
        <w:rPr>
          <w:sz w:val="28"/>
          <w:szCs w:val="28"/>
          <w:lang w:val="lv-LV"/>
        </w:rPr>
        <w:t>55</w:t>
      </w:r>
      <w:r w:rsidR="008F7B3B">
        <w:rPr>
          <w:sz w:val="28"/>
          <w:szCs w:val="28"/>
          <w:lang w:val="lv-LV"/>
        </w:rPr>
        <w:t>.</w:t>
      </w:r>
      <w:r w:rsidR="008F7B3B" w:rsidRPr="004800AF">
        <w:rPr>
          <w:sz w:val="28"/>
          <w:szCs w:val="28"/>
          <w:vertAlign w:val="superscript"/>
          <w:lang w:val="lv-LV"/>
        </w:rPr>
        <w:t>1</w:t>
      </w:r>
      <w:r w:rsidR="00FE77B1">
        <w:rPr>
          <w:sz w:val="28"/>
          <w:szCs w:val="28"/>
          <w:lang w:val="lv-LV"/>
        </w:rPr>
        <w:tab/>
      </w:r>
      <w:r w:rsidR="00C42638">
        <w:rPr>
          <w:sz w:val="28"/>
          <w:szCs w:val="28"/>
          <w:lang w:val="lv-LV"/>
        </w:rPr>
        <w:t>F</w:t>
      </w:r>
      <w:r w:rsidR="00EC00EC" w:rsidRPr="007E03FB">
        <w:rPr>
          <w:sz w:val="28"/>
          <w:szCs w:val="28"/>
          <w:lang w:val="lv-LV"/>
        </w:rPr>
        <w:t xml:space="preserve">inansējuma saņēmējs </w:t>
      </w:r>
      <w:r w:rsidR="005D5121">
        <w:rPr>
          <w:sz w:val="28"/>
          <w:szCs w:val="28"/>
          <w:lang w:val="lv-LV"/>
        </w:rPr>
        <w:t>s</w:t>
      </w:r>
      <w:r w:rsidR="008F7B3B" w:rsidRPr="007E03FB">
        <w:rPr>
          <w:sz w:val="28"/>
          <w:szCs w:val="28"/>
          <w:lang w:val="lv-LV"/>
        </w:rPr>
        <w:t xml:space="preserve">adarbības iestādei </w:t>
      </w:r>
      <w:r w:rsidR="00EC00EC" w:rsidRPr="007E03FB">
        <w:rPr>
          <w:sz w:val="28"/>
          <w:szCs w:val="28"/>
          <w:lang w:val="lv-LV"/>
        </w:rPr>
        <w:t xml:space="preserve">sniedz informāciju par </w:t>
      </w:r>
      <w:r w:rsidR="00EC00EC" w:rsidRPr="007E03FB">
        <w:rPr>
          <w:iCs/>
          <w:sz w:val="28"/>
          <w:szCs w:val="28"/>
          <w:lang w:val="lv-LV" w:eastAsia="lv-LV"/>
        </w:rPr>
        <w:t>plānoto un piešķirto atbalstu par tām pašām attiecināmajām izmaksām, norādot atbalsta piešķiršanas datumu, atbalsta sniedzēja nosaukumu, atbalsta pasākumu, plānoto vai piešķirto atbalsta summu un atbalsta intensitāti</w:t>
      </w:r>
      <w:r w:rsidR="00C42638">
        <w:rPr>
          <w:iCs/>
          <w:sz w:val="28"/>
          <w:szCs w:val="28"/>
          <w:lang w:val="lv-LV" w:eastAsia="lv-LV"/>
        </w:rPr>
        <w:t>, lai varētu izvērtēt, vai netiek pārsniegtas atbalsta apvienošanas normas</w:t>
      </w:r>
      <w:r w:rsidR="0068375D">
        <w:rPr>
          <w:iCs/>
          <w:sz w:val="28"/>
          <w:szCs w:val="28"/>
          <w:lang w:val="lv-LV" w:eastAsia="lv-LV"/>
        </w:rPr>
        <w:t>, ja atbalsts tiek apvienots</w:t>
      </w:r>
      <w:r w:rsidR="00EC00EC" w:rsidRPr="007E03FB">
        <w:rPr>
          <w:iCs/>
          <w:sz w:val="28"/>
          <w:szCs w:val="28"/>
          <w:lang w:val="lv-LV" w:eastAsia="lv-LV"/>
        </w:rPr>
        <w:t>.</w:t>
      </w:r>
      <w:r>
        <w:rPr>
          <w:iCs/>
          <w:sz w:val="28"/>
          <w:szCs w:val="28"/>
          <w:lang w:val="lv-LV" w:eastAsia="lv-LV"/>
        </w:rPr>
        <w:t>"</w:t>
      </w:r>
      <w:bookmarkEnd w:id="6"/>
    </w:p>
    <w:bookmarkEnd w:id="1"/>
    <w:bookmarkEnd w:id="3"/>
    <w:bookmarkEnd w:id="5"/>
    <w:p w14:paraId="510D037D" w14:textId="77777777" w:rsidR="00B51AEB" w:rsidRPr="003417E7" w:rsidRDefault="00B51AEB" w:rsidP="00C30ED2">
      <w:pPr>
        <w:pStyle w:val="ListParagraph"/>
        <w:tabs>
          <w:tab w:val="left" w:pos="1418"/>
        </w:tabs>
        <w:ind w:left="0" w:firstLine="720"/>
        <w:jc w:val="both"/>
        <w:rPr>
          <w:sz w:val="28"/>
          <w:szCs w:val="28"/>
          <w:lang w:val="lv-LV"/>
        </w:rPr>
      </w:pPr>
    </w:p>
    <w:p w14:paraId="7B4BAEB8" w14:textId="61167603" w:rsidR="00F34040" w:rsidRDefault="00352CE0" w:rsidP="00DE6C5D">
      <w:pPr>
        <w:pStyle w:val="ListParagraph"/>
        <w:numPr>
          <w:ilvl w:val="0"/>
          <w:numId w:val="6"/>
        </w:numPr>
        <w:tabs>
          <w:tab w:val="left" w:pos="1134"/>
        </w:tabs>
        <w:ind w:left="0" w:firstLine="720"/>
        <w:jc w:val="both"/>
        <w:rPr>
          <w:sz w:val="28"/>
          <w:szCs w:val="28"/>
          <w:lang w:val="lv-LV"/>
        </w:rPr>
      </w:pPr>
      <w:r w:rsidRPr="003417E7">
        <w:rPr>
          <w:sz w:val="28"/>
          <w:szCs w:val="28"/>
          <w:lang w:val="lv-LV"/>
        </w:rPr>
        <w:t xml:space="preserve">Izteikt </w:t>
      </w:r>
      <w:r w:rsidR="0007174B">
        <w:rPr>
          <w:sz w:val="28"/>
          <w:szCs w:val="28"/>
          <w:lang w:val="lv-LV"/>
        </w:rPr>
        <w:t>56</w:t>
      </w:r>
      <w:r w:rsidR="00C30ED2">
        <w:rPr>
          <w:sz w:val="28"/>
          <w:szCs w:val="28"/>
          <w:lang w:val="lv-LV"/>
        </w:rPr>
        <w:t>. p</w:t>
      </w:r>
      <w:r w:rsidR="009B1048">
        <w:rPr>
          <w:sz w:val="28"/>
          <w:szCs w:val="28"/>
          <w:lang w:val="lv-LV"/>
        </w:rPr>
        <w:t>unktu šādā redakcijā:</w:t>
      </w:r>
    </w:p>
    <w:p w14:paraId="06639F53" w14:textId="77777777" w:rsidR="003B778A" w:rsidRDefault="003B778A" w:rsidP="00C30ED2">
      <w:pPr>
        <w:pStyle w:val="ListParagraph"/>
        <w:ind w:left="0" w:firstLine="720"/>
        <w:jc w:val="both"/>
        <w:rPr>
          <w:sz w:val="28"/>
          <w:szCs w:val="28"/>
          <w:lang w:val="lv-LV"/>
        </w:rPr>
      </w:pPr>
    </w:p>
    <w:p w14:paraId="217AC0A8" w14:textId="21AD98C3" w:rsidR="00F34040" w:rsidRDefault="00C30ED2" w:rsidP="00C30ED2">
      <w:pPr>
        <w:pStyle w:val="ListParagraph"/>
        <w:ind w:left="0" w:firstLine="720"/>
        <w:jc w:val="both"/>
        <w:rPr>
          <w:sz w:val="28"/>
          <w:szCs w:val="28"/>
          <w:lang w:val="lv-LV"/>
        </w:rPr>
      </w:pPr>
      <w:r>
        <w:rPr>
          <w:sz w:val="28"/>
          <w:szCs w:val="28"/>
          <w:lang w:val="lv-LV"/>
        </w:rPr>
        <w:t>"</w:t>
      </w:r>
      <w:r w:rsidR="001E6963" w:rsidRPr="0007174B">
        <w:rPr>
          <w:sz w:val="28"/>
          <w:szCs w:val="28"/>
          <w:lang w:val="lv-LV"/>
        </w:rPr>
        <w:t>56.</w:t>
      </w:r>
      <w:r w:rsidR="000B54DE">
        <w:rPr>
          <w:sz w:val="28"/>
          <w:szCs w:val="28"/>
          <w:lang w:val="lv-LV"/>
        </w:rPr>
        <w:tab/>
      </w:r>
      <w:r w:rsidR="002E5E61" w:rsidRPr="0007174B">
        <w:rPr>
          <w:sz w:val="28"/>
          <w:szCs w:val="28"/>
          <w:lang w:val="lv-LV"/>
        </w:rPr>
        <w:t>Lēmumu par atbalsta piešķiršanu saskaņā ar Komisijas regulu Nr.</w:t>
      </w:r>
      <w:r w:rsidR="008F7B3B">
        <w:rPr>
          <w:sz w:val="28"/>
          <w:szCs w:val="28"/>
          <w:lang w:val="lv-LV"/>
        </w:rPr>
        <w:t> </w:t>
      </w:r>
      <w:hyperlink r:id="rId9" w:tgtFrame="_blank" w:history="1">
        <w:r w:rsidR="002E5E61" w:rsidRPr="0007174B">
          <w:rPr>
            <w:sz w:val="28"/>
            <w:szCs w:val="28"/>
            <w:lang w:val="lv-LV"/>
          </w:rPr>
          <w:t>651/2014</w:t>
        </w:r>
      </w:hyperlink>
      <w:r w:rsidR="002E5E61" w:rsidRPr="0007174B">
        <w:rPr>
          <w:sz w:val="28"/>
          <w:szCs w:val="28"/>
          <w:lang w:val="lv-LV"/>
        </w:rPr>
        <w:t xml:space="preserve"> </w:t>
      </w:r>
      <w:r w:rsidR="0068375D">
        <w:rPr>
          <w:sz w:val="28"/>
          <w:szCs w:val="28"/>
          <w:lang w:val="lv-LV"/>
        </w:rPr>
        <w:t xml:space="preserve">var </w:t>
      </w:r>
      <w:r w:rsidR="002E5E61" w:rsidRPr="0007174B">
        <w:rPr>
          <w:sz w:val="28"/>
          <w:szCs w:val="28"/>
          <w:lang w:val="lv-LV"/>
        </w:rPr>
        <w:t>pieņem</w:t>
      </w:r>
      <w:r w:rsidR="0068375D">
        <w:rPr>
          <w:sz w:val="28"/>
          <w:szCs w:val="28"/>
          <w:lang w:val="lv-LV"/>
        </w:rPr>
        <w:t>t</w:t>
      </w:r>
      <w:r w:rsidR="002E5E61">
        <w:rPr>
          <w:sz w:val="28"/>
          <w:szCs w:val="28"/>
          <w:lang w:val="lv-LV"/>
        </w:rPr>
        <w:t xml:space="preserve"> </w:t>
      </w:r>
      <w:r w:rsidR="002E5E61" w:rsidRPr="00E035AA">
        <w:rPr>
          <w:sz w:val="28"/>
          <w:szCs w:val="28"/>
          <w:lang w:val="lv-LV"/>
        </w:rPr>
        <w:t xml:space="preserve">līdz </w:t>
      </w:r>
      <w:r w:rsidR="00221779" w:rsidRPr="00E035AA">
        <w:rPr>
          <w:sz w:val="28"/>
          <w:szCs w:val="28"/>
          <w:lang w:val="lv-LV"/>
        </w:rPr>
        <w:t>2021.</w:t>
      </w:r>
      <w:r w:rsidRPr="00E035AA">
        <w:rPr>
          <w:sz w:val="28"/>
          <w:szCs w:val="28"/>
          <w:lang w:val="lv-LV"/>
        </w:rPr>
        <w:t> </w:t>
      </w:r>
      <w:r w:rsidR="00221779" w:rsidRPr="00E035AA">
        <w:rPr>
          <w:sz w:val="28"/>
          <w:szCs w:val="28"/>
          <w:lang w:val="lv-LV"/>
        </w:rPr>
        <w:t>gada 30.</w:t>
      </w:r>
      <w:r w:rsidRPr="00E035AA">
        <w:rPr>
          <w:sz w:val="28"/>
          <w:szCs w:val="28"/>
          <w:lang w:val="lv-LV"/>
        </w:rPr>
        <w:t> </w:t>
      </w:r>
      <w:r w:rsidR="00221779" w:rsidRPr="00E035AA">
        <w:rPr>
          <w:sz w:val="28"/>
          <w:szCs w:val="28"/>
          <w:lang w:val="lv-LV"/>
        </w:rPr>
        <w:t>jūnijam</w:t>
      </w:r>
      <w:r w:rsidR="001D0546">
        <w:rPr>
          <w:sz w:val="28"/>
          <w:szCs w:val="28"/>
          <w:lang w:val="lv-LV"/>
        </w:rPr>
        <w:t>.</w:t>
      </w:r>
      <w:r>
        <w:rPr>
          <w:sz w:val="28"/>
          <w:szCs w:val="28"/>
          <w:lang w:val="lv-LV"/>
        </w:rPr>
        <w:t>"</w:t>
      </w:r>
    </w:p>
    <w:p w14:paraId="2BF40709" w14:textId="77777777" w:rsidR="00910636" w:rsidRDefault="00910636" w:rsidP="00C30ED2">
      <w:pPr>
        <w:pStyle w:val="ListParagraph"/>
        <w:ind w:left="0" w:firstLine="720"/>
        <w:jc w:val="both"/>
        <w:rPr>
          <w:sz w:val="28"/>
          <w:szCs w:val="28"/>
          <w:lang w:val="lv-LV"/>
        </w:rPr>
      </w:pPr>
    </w:p>
    <w:p w14:paraId="42D2CF6A" w14:textId="45AB547D" w:rsidR="0007174B" w:rsidRDefault="0007174B" w:rsidP="00DE6C5D">
      <w:pPr>
        <w:pStyle w:val="ListParagraph"/>
        <w:numPr>
          <w:ilvl w:val="0"/>
          <w:numId w:val="6"/>
        </w:numPr>
        <w:tabs>
          <w:tab w:val="left" w:pos="426"/>
          <w:tab w:val="left" w:pos="1134"/>
        </w:tabs>
        <w:ind w:left="0" w:firstLine="720"/>
        <w:jc w:val="both"/>
        <w:rPr>
          <w:sz w:val="28"/>
          <w:szCs w:val="28"/>
          <w:lang w:val="lv-LV"/>
        </w:rPr>
      </w:pPr>
      <w:r w:rsidRPr="003417E7">
        <w:rPr>
          <w:sz w:val="28"/>
          <w:szCs w:val="28"/>
          <w:lang w:val="lv-LV"/>
        </w:rPr>
        <w:t xml:space="preserve">Izteikt </w:t>
      </w:r>
      <w:r>
        <w:rPr>
          <w:sz w:val="28"/>
          <w:szCs w:val="28"/>
          <w:lang w:val="lv-LV"/>
        </w:rPr>
        <w:t>60</w:t>
      </w:r>
      <w:r w:rsidRPr="003417E7">
        <w:rPr>
          <w:sz w:val="28"/>
          <w:szCs w:val="28"/>
          <w:lang w:val="lv-LV"/>
        </w:rPr>
        <w:t>.</w:t>
      </w:r>
      <w:r w:rsidR="00910636">
        <w:rPr>
          <w:sz w:val="28"/>
          <w:szCs w:val="28"/>
          <w:lang w:val="lv-LV"/>
        </w:rPr>
        <w:t xml:space="preserve"> un 61</w:t>
      </w:r>
      <w:r w:rsidR="00C30ED2">
        <w:rPr>
          <w:sz w:val="28"/>
          <w:szCs w:val="28"/>
          <w:lang w:val="lv-LV"/>
        </w:rPr>
        <w:t>. p</w:t>
      </w:r>
      <w:r>
        <w:rPr>
          <w:sz w:val="28"/>
          <w:szCs w:val="28"/>
          <w:lang w:val="lv-LV"/>
        </w:rPr>
        <w:t>unktu šādā redakcijā:</w:t>
      </w:r>
    </w:p>
    <w:p w14:paraId="60BD1887" w14:textId="77777777" w:rsidR="003B778A" w:rsidRDefault="003B778A" w:rsidP="00C30ED2">
      <w:pPr>
        <w:pStyle w:val="ListParagraph"/>
        <w:tabs>
          <w:tab w:val="left" w:pos="426"/>
        </w:tabs>
        <w:ind w:left="0" w:firstLine="720"/>
        <w:jc w:val="both"/>
        <w:rPr>
          <w:sz w:val="28"/>
          <w:szCs w:val="28"/>
          <w:lang w:val="lv-LV"/>
        </w:rPr>
      </w:pPr>
    </w:p>
    <w:p w14:paraId="2C6BDC2B" w14:textId="270D95E9" w:rsidR="0007174B" w:rsidRDefault="00C30ED2" w:rsidP="00DE6C5D">
      <w:pPr>
        <w:pStyle w:val="ListParagraph"/>
        <w:tabs>
          <w:tab w:val="left" w:pos="1418"/>
        </w:tabs>
        <w:ind w:left="0" w:firstLine="720"/>
        <w:jc w:val="both"/>
        <w:rPr>
          <w:sz w:val="28"/>
          <w:szCs w:val="28"/>
          <w:lang w:val="lv-LV"/>
        </w:rPr>
      </w:pPr>
      <w:r>
        <w:rPr>
          <w:sz w:val="28"/>
          <w:szCs w:val="28"/>
          <w:lang w:val="lv-LV"/>
        </w:rPr>
        <w:t>"</w:t>
      </w:r>
      <w:r w:rsidR="00E56584" w:rsidRPr="007E03FB">
        <w:rPr>
          <w:sz w:val="28"/>
          <w:szCs w:val="28"/>
          <w:lang w:val="lv-LV"/>
        </w:rPr>
        <w:t>60.</w:t>
      </w:r>
      <w:r w:rsidR="00FE77B1">
        <w:rPr>
          <w:sz w:val="28"/>
          <w:szCs w:val="28"/>
          <w:lang w:val="lv-LV"/>
        </w:rPr>
        <w:tab/>
      </w:r>
      <w:r w:rsidR="007E03FB" w:rsidRPr="00F24C8F">
        <w:rPr>
          <w:sz w:val="28"/>
          <w:szCs w:val="28"/>
          <w:lang w:val="lv-LV"/>
        </w:rPr>
        <w:t xml:space="preserve">Projekta pārskata periodā (projekta dzīves cikla laikā) finansējuma saņēmējs reizi gadā līdz kārtējā gada </w:t>
      </w:r>
      <w:r w:rsidR="003220D5">
        <w:rPr>
          <w:sz w:val="28"/>
          <w:szCs w:val="28"/>
          <w:lang w:val="lv-LV"/>
        </w:rPr>
        <w:t>1</w:t>
      </w:r>
      <w:r w:rsidR="007E03FB" w:rsidRPr="00F24C8F">
        <w:rPr>
          <w:sz w:val="28"/>
          <w:szCs w:val="28"/>
          <w:lang w:val="lv-LV"/>
        </w:rPr>
        <w:t>.</w:t>
      </w:r>
      <w:r>
        <w:rPr>
          <w:sz w:val="28"/>
          <w:szCs w:val="28"/>
          <w:lang w:val="lv-LV"/>
        </w:rPr>
        <w:t> </w:t>
      </w:r>
      <w:r w:rsidR="007E03FB" w:rsidRPr="00F24C8F">
        <w:rPr>
          <w:sz w:val="28"/>
          <w:szCs w:val="28"/>
          <w:lang w:val="lv-LV"/>
        </w:rPr>
        <w:t xml:space="preserve">jūnijam </w:t>
      </w:r>
      <w:r w:rsidR="004176AE">
        <w:rPr>
          <w:sz w:val="28"/>
          <w:szCs w:val="28"/>
          <w:lang w:val="lv-LV"/>
        </w:rPr>
        <w:t>s</w:t>
      </w:r>
      <w:r w:rsidR="007E03FB" w:rsidRPr="00F24C8F">
        <w:rPr>
          <w:sz w:val="28"/>
          <w:szCs w:val="28"/>
          <w:lang w:val="lv-LV"/>
        </w:rPr>
        <w:t xml:space="preserve">adarbības iestādē </w:t>
      </w:r>
      <w:r w:rsidR="00C8195D" w:rsidRPr="00F24C8F">
        <w:rPr>
          <w:sz w:val="28"/>
          <w:szCs w:val="28"/>
          <w:lang w:val="lv-LV"/>
        </w:rPr>
        <w:t xml:space="preserve">iesniedz </w:t>
      </w:r>
      <w:r w:rsidR="007E03FB" w:rsidRPr="00F24C8F">
        <w:rPr>
          <w:sz w:val="28"/>
          <w:szCs w:val="28"/>
          <w:lang w:val="lv-LV"/>
        </w:rPr>
        <w:t xml:space="preserve">informāciju, kas nepieciešama, lai izvērtētu, vai projekts atbilst šo noteikumu </w:t>
      </w:r>
      <w:hyperlink r:id="rId10" w:anchor="p53" w:history="1">
        <w:r w:rsidR="007E03FB">
          <w:rPr>
            <w:sz w:val="28"/>
            <w:szCs w:val="28"/>
            <w:lang w:val="lv-LV"/>
          </w:rPr>
          <w:t>5</w:t>
        </w:r>
        <w:r w:rsidR="007E03FB" w:rsidRPr="00F24C8F">
          <w:rPr>
            <w:sz w:val="28"/>
            <w:szCs w:val="28"/>
            <w:lang w:val="lv-LV"/>
          </w:rPr>
          <w:t>3</w:t>
        </w:r>
        <w:r>
          <w:rPr>
            <w:sz w:val="28"/>
            <w:szCs w:val="28"/>
            <w:lang w:val="lv-LV"/>
          </w:rPr>
          <w:t>. p</w:t>
        </w:r>
        <w:r w:rsidR="007E03FB" w:rsidRPr="00F24C8F">
          <w:rPr>
            <w:sz w:val="28"/>
            <w:szCs w:val="28"/>
            <w:lang w:val="lv-LV"/>
          </w:rPr>
          <w:t>unktā</w:t>
        </w:r>
      </w:hyperlink>
      <w:r w:rsidR="007E03FB" w:rsidRPr="00F24C8F">
        <w:rPr>
          <w:sz w:val="28"/>
          <w:szCs w:val="28"/>
          <w:lang w:val="lv-LV"/>
        </w:rPr>
        <w:t xml:space="preserve"> minētajiem nosacījumiem</w:t>
      </w:r>
      <w:r w:rsidR="00E56584" w:rsidRPr="007E03FB">
        <w:rPr>
          <w:sz w:val="28"/>
          <w:szCs w:val="28"/>
          <w:lang w:val="lv-LV"/>
        </w:rPr>
        <w:t>.</w:t>
      </w:r>
    </w:p>
    <w:p w14:paraId="09228992" w14:textId="77777777" w:rsidR="00654492" w:rsidRDefault="00654492" w:rsidP="00C30ED2">
      <w:pPr>
        <w:pStyle w:val="ListParagraph"/>
        <w:ind w:left="0" w:firstLine="720"/>
        <w:jc w:val="both"/>
        <w:rPr>
          <w:sz w:val="28"/>
          <w:szCs w:val="28"/>
          <w:lang w:val="lv-LV"/>
        </w:rPr>
      </w:pPr>
    </w:p>
    <w:p w14:paraId="6B1674A5" w14:textId="115933FC" w:rsidR="004B0B0D" w:rsidRDefault="004B0B0D" w:rsidP="00DE6C5D">
      <w:pPr>
        <w:pStyle w:val="ListParagraph"/>
        <w:tabs>
          <w:tab w:val="left" w:pos="1276"/>
        </w:tabs>
        <w:ind w:left="0" w:firstLine="720"/>
        <w:jc w:val="both"/>
        <w:rPr>
          <w:sz w:val="28"/>
          <w:szCs w:val="28"/>
          <w:lang w:val="lv-LV"/>
        </w:rPr>
      </w:pPr>
      <w:r w:rsidRPr="007E03FB">
        <w:rPr>
          <w:sz w:val="28"/>
          <w:szCs w:val="28"/>
          <w:lang w:val="lv-LV"/>
        </w:rPr>
        <w:t>6</w:t>
      </w:r>
      <w:r>
        <w:rPr>
          <w:sz w:val="28"/>
          <w:szCs w:val="28"/>
          <w:lang w:val="lv-LV"/>
        </w:rPr>
        <w:t>1</w:t>
      </w:r>
      <w:r w:rsidRPr="007E03FB">
        <w:rPr>
          <w:sz w:val="28"/>
          <w:szCs w:val="28"/>
          <w:lang w:val="lv-LV"/>
        </w:rPr>
        <w:t>.</w:t>
      </w:r>
      <w:r>
        <w:rPr>
          <w:sz w:val="28"/>
          <w:szCs w:val="28"/>
          <w:lang w:val="lv-LV"/>
        </w:rPr>
        <w:tab/>
      </w:r>
      <w:r w:rsidR="000B260A" w:rsidRPr="000B260A">
        <w:rPr>
          <w:sz w:val="28"/>
          <w:szCs w:val="28"/>
          <w:lang w:val="lv-LV"/>
        </w:rPr>
        <w:t>Ja ir pārkāptas Komisijas regulas Nr.</w:t>
      </w:r>
      <w:r w:rsidR="00C30ED2">
        <w:rPr>
          <w:sz w:val="28"/>
          <w:szCs w:val="28"/>
          <w:lang w:val="lv-LV"/>
        </w:rPr>
        <w:t> </w:t>
      </w:r>
      <w:hyperlink r:id="rId11" w:tgtFrame="_blank" w:history="1">
        <w:r w:rsidR="000B260A" w:rsidRPr="000B260A">
          <w:rPr>
            <w:sz w:val="28"/>
            <w:szCs w:val="28"/>
            <w:lang w:val="lv-LV"/>
          </w:rPr>
          <w:t>651/2014</w:t>
        </w:r>
      </w:hyperlink>
      <w:r w:rsidR="00413F3A">
        <w:rPr>
          <w:sz w:val="28"/>
          <w:szCs w:val="28"/>
          <w:lang w:val="lv-LV"/>
        </w:rPr>
        <w:t xml:space="preserve"> </w:t>
      </w:r>
      <w:r w:rsidR="000B260A" w:rsidRPr="000B260A">
        <w:rPr>
          <w:sz w:val="28"/>
          <w:szCs w:val="28"/>
          <w:lang w:val="lv-LV"/>
        </w:rPr>
        <w:t>prasības</w:t>
      </w:r>
      <w:proofErr w:type="gramStart"/>
      <w:r w:rsidR="000B260A" w:rsidRPr="000B260A">
        <w:rPr>
          <w:sz w:val="28"/>
          <w:szCs w:val="28"/>
          <w:lang w:val="lv-LV"/>
        </w:rPr>
        <w:t xml:space="preserve"> vai konstatēts, ka ar saimniecisko darbību nesaistīts projekts tā ieviešanas gaitā vai projekta pārskata periodā (projekta dzīves cikla laikā)</w:t>
      </w:r>
      <w:proofErr w:type="gramEnd"/>
      <w:r w:rsidR="000B260A" w:rsidRPr="000B260A">
        <w:rPr>
          <w:sz w:val="28"/>
          <w:szCs w:val="28"/>
          <w:lang w:val="lv-LV"/>
        </w:rPr>
        <w:t xml:space="preserve"> kļūst par </w:t>
      </w:r>
      <w:r w:rsidR="008F7B3B" w:rsidRPr="000B260A">
        <w:rPr>
          <w:sz w:val="28"/>
          <w:szCs w:val="28"/>
          <w:lang w:val="lv-LV"/>
        </w:rPr>
        <w:t>projektu</w:t>
      </w:r>
      <w:r w:rsidR="008F7B3B">
        <w:rPr>
          <w:sz w:val="28"/>
          <w:szCs w:val="28"/>
          <w:lang w:val="lv-LV"/>
        </w:rPr>
        <w:t>, kas</w:t>
      </w:r>
      <w:r w:rsidR="008F7B3B" w:rsidRPr="000B260A">
        <w:rPr>
          <w:sz w:val="28"/>
          <w:szCs w:val="28"/>
          <w:lang w:val="lv-LV"/>
        </w:rPr>
        <w:t xml:space="preserve"> saistīt</w:t>
      </w:r>
      <w:r w:rsidR="008F7B3B">
        <w:rPr>
          <w:sz w:val="28"/>
          <w:szCs w:val="28"/>
          <w:lang w:val="lv-LV"/>
        </w:rPr>
        <w:t>s</w:t>
      </w:r>
      <w:r w:rsidR="008F7B3B" w:rsidRPr="000B260A">
        <w:rPr>
          <w:sz w:val="28"/>
          <w:szCs w:val="28"/>
          <w:lang w:val="lv-LV"/>
        </w:rPr>
        <w:t xml:space="preserve"> </w:t>
      </w:r>
      <w:r w:rsidR="000B260A" w:rsidRPr="000B260A">
        <w:rPr>
          <w:sz w:val="28"/>
          <w:szCs w:val="28"/>
          <w:lang w:val="lv-LV"/>
        </w:rPr>
        <w:t>ar saimniecisko darbību</w:t>
      </w:r>
      <w:r w:rsidR="008F7B3B">
        <w:rPr>
          <w:sz w:val="28"/>
          <w:szCs w:val="28"/>
          <w:lang w:val="lv-LV"/>
        </w:rPr>
        <w:t>,</w:t>
      </w:r>
      <w:r w:rsidR="008F7B3B" w:rsidRPr="000B260A">
        <w:rPr>
          <w:sz w:val="28"/>
          <w:szCs w:val="28"/>
          <w:lang w:val="lv-LV"/>
        </w:rPr>
        <w:t xml:space="preserve"> </w:t>
      </w:r>
      <w:r w:rsidR="000B260A" w:rsidRPr="000B260A">
        <w:rPr>
          <w:sz w:val="28"/>
          <w:szCs w:val="28"/>
          <w:lang w:val="lv-LV"/>
        </w:rPr>
        <w:t>un tam nav iespējams piemērot Komisijas regulas Nr.</w:t>
      </w:r>
      <w:r w:rsidR="00C30ED2">
        <w:rPr>
          <w:sz w:val="28"/>
          <w:szCs w:val="28"/>
          <w:lang w:val="lv-LV"/>
        </w:rPr>
        <w:t> </w:t>
      </w:r>
      <w:hyperlink r:id="rId12" w:tgtFrame="_blank" w:history="1">
        <w:r w:rsidR="000B260A" w:rsidRPr="000B260A">
          <w:rPr>
            <w:sz w:val="28"/>
            <w:szCs w:val="28"/>
            <w:lang w:val="lv-LV"/>
          </w:rPr>
          <w:t>651/2014</w:t>
        </w:r>
      </w:hyperlink>
      <w:r w:rsidR="00413F3A">
        <w:rPr>
          <w:sz w:val="28"/>
          <w:szCs w:val="28"/>
          <w:lang w:val="lv-LV"/>
        </w:rPr>
        <w:t xml:space="preserve"> </w:t>
      </w:r>
      <w:r w:rsidR="000B260A" w:rsidRPr="000B260A">
        <w:rPr>
          <w:sz w:val="28"/>
          <w:szCs w:val="28"/>
          <w:lang w:val="lv-LV"/>
        </w:rPr>
        <w:t>53</w:t>
      </w:r>
      <w:r w:rsidR="00C30ED2">
        <w:rPr>
          <w:sz w:val="28"/>
          <w:szCs w:val="28"/>
          <w:lang w:val="lv-LV"/>
        </w:rPr>
        <w:t>. p</w:t>
      </w:r>
      <w:r w:rsidR="000B260A" w:rsidRPr="000B260A">
        <w:rPr>
          <w:sz w:val="28"/>
          <w:szCs w:val="28"/>
          <w:lang w:val="lv-LV"/>
        </w:rPr>
        <w:t xml:space="preserve">anta nosacījumus, atbalsta saņēmējam ir pienākums </w:t>
      </w:r>
      <w:r w:rsidR="008F7B3B" w:rsidRPr="000B260A">
        <w:rPr>
          <w:sz w:val="28"/>
          <w:szCs w:val="28"/>
          <w:lang w:val="lv-LV"/>
        </w:rPr>
        <w:t xml:space="preserve">sadarbības iestādei </w:t>
      </w:r>
      <w:r w:rsidR="000B260A" w:rsidRPr="000B260A">
        <w:rPr>
          <w:sz w:val="28"/>
          <w:szCs w:val="28"/>
          <w:lang w:val="lv-LV"/>
        </w:rPr>
        <w:t xml:space="preserve">atmaksāt saņemto nelikumīgo komercdarbības atbalstu no līdzekļiem, kas ir brīvi no valsts atbalsta, atbilstoši Komercdarbības atbalsta kontroles likuma </w:t>
      </w:r>
      <w:r w:rsidR="008F7B3B" w:rsidRPr="000B260A">
        <w:rPr>
          <w:sz w:val="28"/>
          <w:szCs w:val="28"/>
          <w:lang w:val="lv-LV"/>
        </w:rPr>
        <w:t>IV</w:t>
      </w:r>
      <w:r w:rsidR="008F7B3B">
        <w:rPr>
          <w:sz w:val="28"/>
          <w:szCs w:val="28"/>
          <w:lang w:val="lv-LV"/>
        </w:rPr>
        <w:t> </w:t>
      </w:r>
      <w:r w:rsidR="000B260A" w:rsidRPr="000B260A">
        <w:rPr>
          <w:sz w:val="28"/>
          <w:szCs w:val="28"/>
          <w:lang w:val="lv-LV"/>
        </w:rPr>
        <w:t xml:space="preserve">un </w:t>
      </w:r>
      <w:r w:rsidR="008F7B3B" w:rsidRPr="000B260A">
        <w:rPr>
          <w:sz w:val="28"/>
          <w:szCs w:val="28"/>
          <w:lang w:val="lv-LV"/>
        </w:rPr>
        <w:t>V</w:t>
      </w:r>
      <w:r w:rsidR="008F7B3B">
        <w:rPr>
          <w:sz w:val="28"/>
          <w:szCs w:val="28"/>
          <w:lang w:val="lv-LV"/>
        </w:rPr>
        <w:t> </w:t>
      </w:r>
      <w:r w:rsidR="000B260A" w:rsidRPr="000B260A">
        <w:rPr>
          <w:sz w:val="28"/>
          <w:szCs w:val="28"/>
          <w:lang w:val="lv-LV"/>
        </w:rPr>
        <w:t>nodaļas nosacījumiem</w:t>
      </w:r>
      <w:r w:rsidRPr="007E03FB">
        <w:rPr>
          <w:sz w:val="28"/>
          <w:szCs w:val="28"/>
          <w:lang w:val="lv-LV"/>
        </w:rPr>
        <w:t>.</w:t>
      </w:r>
      <w:r w:rsidR="00C30ED2">
        <w:rPr>
          <w:sz w:val="28"/>
          <w:szCs w:val="28"/>
          <w:lang w:val="lv-LV"/>
        </w:rPr>
        <w:t>"</w:t>
      </w:r>
    </w:p>
    <w:p w14:paraId="55BD2B09" w14:textId="77777777" w:rsidR="00C30ED2" w:rsidRPr="005B4473" w:rsidRDefault="00C30ED2" w:rsidP="00C30ED2">
      <w:pPr>
        <w:pStyle w:val="ListParagraph"/>
        <w:ind w:left="0" w:firstLine="720"/>
        <w:jc w:val="both"/>
        <w:rPr>
          <w:rFonts w:eastAsia="Calibri"/>
          <w:sz w:val="28"/>
          <w:szCs w:val="28"/>
        </w:rPr>
      </w:pPr>
    </w:p>
    <w:p w14:paraId="5528E451" w14:textId="77777777" w:rsidR="00C30ED2" w:rsidRPr="005B4473" w:rsidRDefault="00C30ED2" w:rsidP="00C30ED2">
      <w:pPr>
        <w:ind w:firstLine="720"/>
        <w:jc w:val="both"/>
        <w:rPr>
          <w:sz w:val="28"/>
          <w:szCs w:val="28"/>
        </w:rPr>
      </w:pPr>
    </w:p>
    <w:p w14:paraId="1CCBCE6C" w14:textId="77777777" w:rsidR="00C30ED2" w:rsidRPr="005B4473" w:rsidRDefault="00C30ED2" w:rsidP="00C30ED2">
      <w:pPr>
        <w:ind w:firstLine="720"/>
        <w:jc w:val="both"/>
        <w:rPr>
          <w:sz w:val="28"/>
          <w:szCs w:val="28"/>
        </w:rPr>
      </w:pPr>
      <w:bookmarkStart w:id="7" w:name="_Hlk82097406"/>
      <w:bookmarkStart w:id="8" w:name="_GoBack"/>
      <w:bookmarkEnd w:id="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1"/>
        <w:gridCol w:w="2126"/>
        <w:gridCol w:w="3459"/>
      </w:tblGrid>
      <w:tr w:rsidR="009E65D8" w:rsidRPr="000C476A" w14:paraId="4C9C0524" w14:textId="77777777" w:rsidTr="009E38AA">
        <w:tc>
          <w:tcPr>
            <w:tcW w:w="3261" w:type="dxa"/>
          </w:tcPr>
          <w:p w14:paraId="0B8CB403" w14:textId="77777777" w:rsidR="009E65D8" w:rsidRPr="000C476A" w:rsidRDefault="009E65D8" w:rsidP="006025B1">
            <w:pPr>
              <w:overflowPunct w:val="0"/>
              <w:autoSpaceDE w:val="0"/>
              <w:autoSpaceDN w:val="0"/>
              <w:adjustRightInd w:val="0"/>
              <w:spacing w:before="20"/>
              <w:textAlignment w:val="baseline"/>
              <w:rPr>
                <w:color w:val="242424"/>
                <w:sz w:val="28"/>
                <w:szCs w:val="28"/>
                <w:lang w:eastAsia="zh-CN"/>
              </w:rPr>
            </w:pPr>
            <w:r w:rsidRPr="000C476A">
              <w:rPr>
                <w:color w:val="242424"/>
                <w:sz w:val="28"/>
                <w:szCs w:val="28"/>
                <w:lang w:eastAsia="zh-CN"/>
              </w:rPr>
              <w:t>Ministru prezidents</w:t>
            </w:r>
          </w:p>
        </w:tc>
        <w:tc>
          <w:tcPr>
            <w:tcW w:w="2126" w:type="dxa"/>
          </w:tcPr>
          <w:p w14:paraId="2FE28998" w14:textId="77777777" w:rsidR="009E65D8" w:rsidRPr="000C476A" w:rsidRDefault="009E65D8" w:rsidP="006025B1">
            <w:pPr>
              <w:overflowPunct w:val="0"/>
              <w:autoSpaceDE w:val="0"/>
              <w:autoSpaceDN w:val="0"/>
              <w:adjustRightInd w:val="0"/>
              <w:spacing w:before="20"/>
              <w:jc w:val="center"/>
              <w:textAlignment w:val="baseline"/>
              <w:rPr>
                <w:szCs w:val="22"/>
              </w:rPr>
            </w:pPr>
            <w:r w:rsidRPr="000C476A">
              <w:rPr>
                <w:color w:val="242424"/>
                <w:lang w:eastAsia="zh-CN"/>
              </w:rPr>
              <w:t>(</w:t>
            </w:r>
            <w:proofErr w:type="spellStart"/>
            <w:r w:rsidRPr="000C476A">
              <w:rPr>
                <w:color w:val="242424"/>
                <w:lang w:eastAsia="zh-CN"/>
              </w:rPr>
              <w:t>paraksts</w:t>
            </w:r>
            <w:proofErr w:type="spellEnd"/>
            <w:r w:rsidRPr="000C476A">
              <w:rPr>
                <w:color w:val="242424"/>
                <w:lang w:eastAsia="zh-CN"/>
              </w:rPr>
              <w:t>*)</w:t>
            </w:r>
          </w:p>
        </w:tc>
        <w:tc>
          <w:tcPr>
            <w:tcW w:w="3459" w:type="dxa"/>
          </w:tcPr>
          <w:p w14:paraId="20C55008" w14:textId="77777777" w:rsidR="009E65D8" w:rsidRPr="000C476A" w:rsidRDefault="009E65D8" w:rsidP="006025B1">
            <w:pPr>
              <w:overflowPunct w:val="0"/>
              <w:autoSpaceDE w:val="0"/>
              <w:autoSpaceDN w:val="0"/>
              <w:adjustRightInd w:val="0"/>
              <w:spacing w:before="20"/>
              <w:textAlignment w:val="baseline"/>
              <w:rPr>
                <w:sz w:val="28"/>
                <w:szCs w:val="28"/>
              </w:rPr>
            </w:pPr>
            <w:r w:rsidRPr="000C476A">
              <w:rPr>
                <w:noProof/>
                <w:sz w:val="28"/>
                <w:szCs w:val="28"/>
              </w:rPr>
              <w:t>A. K. Kariņš</w:t>
            </w:r>
          </w:p>
        </w:tc>
      </w:tr>
      <w:tr w:rsidR="009E65D8" w:rsidRPr="000C476A" w14:paraId="32CF9E66" w14:textId="77777777" w:rsidTr="009E38AA">
        <w:tc>
          <w:tcPr>
            <w:tcW w:w="3261" w:type="dxa"/>
          </w:tcPr>
          <w:p w14:paraId="187E25CD" w14:textId="77777777" w:rsidR="009E65D8" w:rsidRPr="000C476A" w:rsidRDefault="009E65D8" w:rsidP="006025B1">
            <w:pPr>
              <w:overflowPunct w:val="0"/>
              <w:autoSpaceDE w:val="0"/>
              <w:autoSpaceDN w:val="0"/>
              <w:adjustRightInd w:val="0"/>
              <w:spacing w:before="20"/>
              <w:textAlignment w:val="baseline"/>
              <w:rPr>
                <w:color w:val="242424"/>
                <w:sz w:val="28"/>
                <w:szCs w:val="28"/>
                <w:lang w:eastAsia="zh-CN"/>
              </w:rPr>
            </w:pPr>
            <w:r w:rsidRPr="00595954">
              <w:rPr>
                <w:color w:val="242424"/>
                <w:sz w:val="28"/>
                <w:szCs w:val="28"/>
                <w:lang w:eastAsia="zh-CN"/>
              </w:rPr>
              <w:t>Kultūras ministrs</w:t>
            </w:r>
          </w:p>
        </w:tc>
        <w:tc>
          <w:tcPr>
            <w:tcW w:w="2126" w:type="dxa"/>
          </w:tcPr>
          <w:p w14:paraId="3A7CD648" w14:textId="77777777" w:rsidR="009E65D8" w:rsidRPr="000C476A" w:rsidRDefault="009E65D8" w:rsidP="006025B1">
            <w:pPr>
              <w:overflowPunct w:val="0"/>
              <w:autoSpaceDE w:val="0"/>
              <w:autoSpaceDN w:val="0"/>
              <w:adjustRightInd w:val="0"/>
              <w:spacing w:before="20"/>
              <w:jc w:val="center"/>
              <w:textAlignment w:val="baseline"/>
              <w:rPr>
                <w:color w:val="242424"/>
                <w:lang w:eastAsia="zh-CN"/>
              </w:rPr>
            </w:pPr>
            <w:r w:rsidRPr="000C476A">
              <w:rPr>
                <w:color w:val="242424"/>
                <w:lang w:eastAsia="zh-CN"/>
              </w:rPr>
              <w:t>(</w:t>
            </w:r>
            <w:proofErr w:type="spellStart"/>
            <w:r w:rsidRPr="000C476A">
              <w:rPr>
                <w:color w:val="242424"/>
                <w:lang w:eastAsia="zh-CN"/>
              </w:rPr>
              <w:t>paraksts</w:t>
            </w:r>
            <w:proofErr w:type="spellEnd"/>
            <w:r w:rsidRPr="000C476A">
              <w:rPr>
                <w:color w:val="242424"/>
                <w:lang w:eastAsia="zh-CN"/>
              </w:rPr>
              <w:t>*)</w:t>
            </w:r>
          </w:p>
        </w:tc>
        <w:tc>
          <w:tcPr>
            <w:tcW w:w="3459" w:type="dxa"/>
          </w:tcPr>
          <w:p w14:paraId="62355375" w14:textId="77777777" w:rsidR="009E65D8" w:rsidRPr="000C476A" w:rsidRDefault="009E65D8" w:rsidP="006025B1">
            <w:pPr>
              <w:overflowPunct w:val="0"/>
              <w:autoSpaceDE w:val="0"/>
              <w:autoSpaceDN w:val="0"/>
              <w:adjustRightInd w:val="0"/>
              <w:spacing w:before="20"/>
              <w:textAlignment w:val="baseline"/>
              <w:rPr>
                <w:sz w:val="28"/>
                <w:szCs w:val="28"/>
              </w:rPr>
            </w:pPr>
            <w:r w:rsidRPr="000C476A">
              <w:rPr>
                <w:noProof/>
                <w:sz w:val="28"/>
                <w:szCs w:val="28"/>
              </w:rPr>
              <w:t>N. Puntulis</w:t>
            </w:r>
          </w:p>
        </w:tc>
      </w:tr>
    </w:tbl>
    <w:p w14:paraId="61FC824C" w14:textId="77777777" w:rsidR="009E65D8" w:rsidRPr="000C476A" w:rsidRDefault="009E65D8" w:rsidP="009E65D8"/>
    <w:p w14:paraId="2F1F963F" w14:textId="77777777" w:rsidR="009E65D8" w:rsidRPr="000C476A" w:rsidRDefault="009E65D8" w:rsidP="009E65D8"/>
    <w:p w14:paraId="69D3B34B" w14:textId="77777777" w:rsidR="009E65D8" w:rsidRPr="000C476A" w:rsidRDefault="009E65D8" w:rsidP="009E65D8">
      <w:r w:rsidRPr="000C476A">
        <w:rPr>
          <w:color w:val="242424"/>
          <w:lang w:eastAsia="zh-CN"/>
        </w:rPr>
        <w:t xml:space="preserve">* </w:t>
      </w:r>
      <w:proofErr w:type="spellStart"/>
      <w:r w:rsidRPr="000C476A">
        <w:rPr>
          <w:color w:val="242424"/>
          <w:lang w:eastAsia="zh-CN"/>
        </w:rPr>
        <w:t>Dokuments</w:t>
      </w:r>
      <w:proofErr w:type="spellEnd"/>
      <w:r w:rsidRPr="000C476A">
        <w:rPr>
          <w:color w:val="242424"/>
          <w:lang w:eastAsia="zh-CN"/>
        </w:rPr>
        <w:t xml:space="preserve"> </w:t>
      </w:r>
      <w:proofErr w:type="spellStart"/>
      <w:r w:rsidRPr="000C476A">
        <w:rPr>
          <w:color w:val="242424"/>
          <w:lang w:eastAsia="zh-CN"/>
        </w:rPr>
        <w:t>ir</w:t>
      </w:r>
      <w:proofErr w:type="spellEnd"/>
      <w:r w:rsidRPr="000C476A">
        <w:rPr>
          <w:color w:val="242424"/>
          <w:lang w:eastAsia="zh-CN"/>
        </w:rPr>
        <w:t xml:space="preserve"> </w:t>
      </w:r>
      <w:proofErr w:type="spellStart"/>
      <w:r w:rsidRPr="000C476A">
        <w:rPr>
          <w:color w:val="242424"/>
          <w:lang w:eastAsia="zh-CN"/>
        </w:rPr>
        <w:t>parakstīts</w:t>
      </w:r>
      <w:proofErr w:type="spellEnd"/>
      <w:r w:rsidRPr="000C476A">
        <w:rPr>
          <w:color w:val="242424"/>
          <w:lang w:eastAsia="zh-CN"/>
        </w:rPr>
        <w:t xml:space="preserve"> </w:t>
      </w:r>
      <w:proofErr w:type="spellStart"/>
      <w:r w:rsidRPr="000C476A">
        <w:rPr>
          <w:color w:val="242424"/>
          <w:lang w:eastAsia="zh-CN"/>
        </w:rPr>
        <w:t>ar</w:t>
      </w:r>
      <w:proofErr w:type="spellEnd"/>
      <w:r w:rsidRPr="000C476A">
        <w:rPr>
          <w:color w:val="242424"/>
          <w:lang w:eastAsia="zh-CN"/>
        </w:rPr>
        <w:t xml:space="preserve"> </w:t>
      </w:r>
      <w:proofErr w:type="spellStart"/>
      <w:r w:rsidRPr="000C476A">
        <w:rPr>
          <w:color w:val="242424"/>
          <w:lang w:eastAsia="zh-CN"/>
        </w:rPr>
        <w:t>drošu</w:t>
      </w:r>
      <w:proofErr w:type="spellEnd"/>
      <w:r w:rsidRPr="000C476A">
        <w:rPr>
          <w:color w:val="242424"/>
          <w:lang w:eastAsia="zh-CN"/>
        </w:rPr>
        <w:t xml:space="preserve"> </w:t>
      </w:r>
      <w:proofErr w:type="spellStart"/>
      <w:r w:rsidRPr="000C476A">
        <w:rPr>
          <w:color w:val="242424"/>
          <w:lang w:eastAsia="zh-CN"/>
        </w:rPr>
        <w:t>elektronisko</w:t>
      </w:r>
      <w:proofErr w:type="spellEnd"/>
      <w:r w:rsidRPr="000C476A">
        <w:rPr>
          <w:color w:val="242424"/>
          <w:lang w:eastAsia="zh-CN"/>
        </w:rPr>
        <w:t xml:space="preserve"> </w:t>
      </w:r>
      <w:proofErr w:type="spellStart"/>
      <w:r w:rsidRPr="000C476A">
        <w:rPr>
          <w:color w:val="242424"/>
          <w:lang w:eastAsia="zh-CN"/>
        </w:rPr>
        <w:t>parakstu</w:t>
      </w:r>
      <w:bookmarkEnd w:id="7"/>
      <w:proofErr w:type="spellEnd"/>
    </w:p>
    <w:sectPr w:rsidR="009E65D8" w:rsidRPr="000C476A" w:rsidSect="00C30ED2">
      <w:headerReference w:type="default" r:id="rId13"/>
      <w:footerReference w:type="default" r:id="rId14"/>
      <w:headerReference w:type="first" r:id="rId15"/>
      <w:footerReference w:type="first" r:id="rId16"/>
      <w:pgSz w:w="11906" w:h="16838" w:code="9"/>
      <w:pgMar w:top="1418"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6AEAB" w14:textId="77777777" w:rsidR="003D0A46" w:rsidRDefault="003D0A46" w:rsidP="00C02D48">
      <w:r>
        <w:separator/>
      </w:r>
    </w:p>
  </w:endnote>
  <w:endnote w:type="continuationSeparator" w:id="0">
    <w:p w14:paraId="60E42B2A" w14:textId="77777777" w:rsidR="003D0A46" w:rsidRDefault="003D0A46" w:rsidP="00C02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69205" w14:textId="77777777" w:rsidR="00C30ED2" w:rsidRPr="00C30ED2" w:rsidRDefault="00C30ED2" w:rsidP="00C30ED2">
    <w:pPr>
      <w:pStyle w:val="BodyText"/>
      <w:jc w:val="both"/>
      <w:rPr>
        <w:sz w:val="16"/>
        <w:szCs w:val="16"/>
        <w:lang w:val="lv-LV"/>
      </w:rPr>
    </w:pPr>
    <w:r>
      <w:rPr>
        <w:b w:val="0"/>
        <w:sz w:val="16"/>
        <w:szCs w:val="16"/>
        <w:lang w:val="lv-LV"/>
      </w:rPr>
      <w:t>N2058_1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88A93" w14:textId="203EDD85" w:rsidR="003D0A46" w:rsidRPr="00C30ED2" w:rsidRDefault="00C30ED2" w:rsidP="00E26FDA">
    <w:pPr>
      <w:pStyle w:val="BodyText"/>
      <w:jc w:val="both"/>
      <w:rPr>
        <w:sz w:val="16"/>
        <w:szCs w:val="16"/>
        <w:lang w:val="lv-LV"/>
      </w:rPr>
    </w:pPr>
    <w:r>
      <w:rPr>
        <w:b w:val="0"/>
        <w:sz w:val="16"/>
        <w:szCs w:val="16"/>
        <w:lang w:val="lv-LV"/>
      </w:rPr>
      <w:t>N2058_1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E2EC6A" w14:textId="77777777" w:rsidR="003D0A46" w:rsidRDefault="003D0A46" w:rsidP="00C02D48">
      <w:r>
        <w:separator/>
      </w:r>
    </w:p>
  </w:footnote>
  <w:footnote w:type="continuationSeparator" w:id="0">
    <w:p w14:paraId="0BB40AAB" w14:textId="77777777" w:rsidR="003D0A46" w:rsidRDefault="003D0A46" w:rsidP="00C02D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47290"/>
      <w:docPartObj>
        <w:docPartGallery w:val="Page Numbers (Top of Page)"/>
        <w:docPartUnique/>
      </w:docPartObj>
    </w:sdtPr>
    <w:sdtEndPr/>
    <w:sdtContent>
      <w:p w14:paraId="38DB6932" w14:textId="1E4DDEF6" w:rsidR="003D0A46" w:rsidRPr="00910636" w:rsidRDefault="0092562F" w:rsidP="00FD74FD">
        <w:pPr>
          <w:pStyle w:val="Header"/>
          <w:jc w:val="center"/>
        </w:pPr>
        <w:r w:rsidRPr="00910636">
          <w:fldChar w:fldCharType="begin"/>
        </w:r>
        <w:r w:rsidR="003D0A46" w:rsidRPr="003A02C7">
          <w:instrText xml:space="preserve"> PAGE   \* MERGEFORMAT </w:instrText>
        </w:r>
        <w:r w:rsidRPr="00910636">
          <w:fldChar w:fldCharType="separate"/>
        </w:r>
        <w:r w:rsidR="00B30437" w:rsidRPr="003A02C7">
          <w:rPr>
            <w:noProof/>
          </w:rPr>
          <w:t>2</w:t>
        </w:r>
        <w:r w:rsidRPr="00910636">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5F180" w14:textId="147E8C5A" w:rsidR="00C30ED2" w:rsidRDefault="00C30ED2">
    <w:pPr>
      <w:pStyle w:val="Header"/>
    </w:pPr>
  </w:p>
  <w:p w14:paraId="3DFF3B35" w14:textId="77777777" w:rsidR="00C30ED2" w:rsidRDefault="00C30ED2">
    <w:pPr>
      <w:pStyle w:val="Header"/>
    </w:pPr>
    <w:r>
      <w:rPr>
        <w:noProof/>
      </w:rPr>
      <w:drawing>
        <wp:inline distT="0" distB="0" distL="0" distR="0" wp14:anchorId="038F37D9" wp14:editId="285E4046">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3B40E6"/>
    <w:multiLevelType w:val="hybridMultilevel"/>
    <w:tmpl w:val="4118B944"/>
    <w:lvl w:ilvl="0" w:tplc="0426000F">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A787EC5"/>
    <w:multiLevelType w:val="hybridMultilevel"/>
    <w:tmpl w:val="A3AA4EF2"/>
    <w:lvl w:ilvl="0" w:tplc="5600D350">
      <w:start w:val="1"/>
      <w:numFmt w:val="decimal"/>
      <w:lvlText w:val="%1"/>
      <w:lvlJc w:val="left"/>
      <w:pPr>
        <w:ind w:left="720" w:hanging="360"/>
      </w:pPr>
      <w:rPr>
        <w:rFonts w:ascii="Times New Roman" w:eastAsia="Times New Roman" w:hAnsi="Times New Roman" w:cs="Times New Roman"/>
        <w:sz w:val="22"/>
        <w:szCs w:val="22"/>
        <w:vertAlign w:val="superscrip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FFE04FF"/>
    <w:multiLevelType w:val="hybridMultilevel"/>
    <w:tmpl w:val="9B1CEC20"/>
    <w:lvl w:ilvl="0" w:tplc="77FC68D8">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7278284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9E229F9"/>
    <w:multiLevelType w:val="hybridMultilevel"/>
    <w:tmpl w:val="A5948BD6"/>
    <w:lvl w:ilvl="0" w:tplc="A7D411E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BE84610"/>
    <w:multiLevelType w:val="hybridMultilevel"/>
    <w:tmpl w:val="8572E7F2"/>
    <w:lvl w:ilvl="0" w:tplc="399C798C">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6" w15:restartNumberingAfterBreak="0">
    <w:nsid w:val="7EBF4948"/>
    <w:multiLevelType w:val="hybridMultilevel"/>
    <w:tmpl w:val="690C8B62"/>
    <w:lvl w:ilvl="0" w:tplc="8CA049EE">
      <w:start w:val="1"/>
      <w:numFmt w:val="decimal"/>
      <w:lvlText w:val="%1."/>
      <w:lvlJc w:val="left"/>
      <w:pPr>
        <w:ind w:left="720" w:hanging="360"/>
      </w:pPr>
      <w:rPr>
        <w:rFonts w:ascii="Times New Roman" w:hAnsi="Times New Roman" w:cs="Times New Roman" w:hint="default"/>
        <w:b w:val="0"/>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4"/>
  </w:num>
  <w:num w:numId="5">
    <w:abstractNumId w:val="5"/>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F03"/>
    <w:rsid w:val="00000DC4"/>
    <w:rsid w:val="00001484"/>
    <w:rsid w:val="0000188A"/>
    <w:rsid w:val="00004081"/>
    <w:rsid w:val="00007A4B"/>
    <w:rsid w:val="000112C5"/>
    <w:rsid w:val="00015D19"/>
    <w:rsid w:val="000214E7"/>
    <w:rsid w:val="00022D99"/>
    <w:rsid w:val="0002568D"/>
    <w:rsid w:val="00026301"/>
    <w:rsid w:val="00027DDA"/>
    <w:rsid w:val="00030938"/>
    <w:rsid w:val="0003344B"/>
    <w:rsid w:val="00033575"/>
    <w:rsid w:val="00033DAB"/>
    <w:rsid w:val="00036126"/>
    <w:rsid w:val="00036D98"/>
    <w:rsid w:val="000412DC"/>
    <w:rsid w:val="000443D2"/>
    <w:rsid w:val="00050380"/>
    <w:rsid w:val="0005053F"/>
    <w:rsid w:val="00052033"/>
    <w:rsid w:val="0006396F"/>
    <w:rsid w:val="00063B01"/>
    <w:rsid w:val="00064DD4"/>
    <w:rsid w:val="00065B67"/>
    <w:rsid w:val="00067A13"/>
    <w:rsid w:val="0007174B"/>
    <w:rsid w:val="00074592"/>
    <w:rsid w:val="00075783"/>
    <w:rsid w:val="00080A12"/>
    <w:rsid w:val="00083D7E"/>
    <w:rsid w:val="000923DA"/>
    <w:rsid w:val="00093C80"/>
    <w:rsid w:val="00094FAE"/>
    <w:rsid w:val="000A041D"/>
    <w:rsid w:val="000A42AC"/>
    <w:rsid w:val="000A4338"/>
    <w:rsid w:val="000A54AD"/>
    <w:rsid w:val="000B0238"/>
    <w:rsid w:val="000B260A"/>
    <w:rsid w:val="000B54DE"/>
    <w:rsid w:val="000B565A"/>
    <w:rsid w:val="000B78AD"/>
    <w:rsid w:val="000C3D10"/>
    <w:rsid w:val="000C5627"/>
    <w:rsid w:val="000C72A4"/>
    <w:rsid w:val="000D3D97"/>
    <w:rsid w:val="000D402C"/>
    <w:rsid w:val="000D7C2D"/>
    <w:rsid w:val="000E21DB"/>
    <w:rsid w:val="000E55C5"/>
    <w:rsid w:val="000E5C48"/>
    <w:rsid w:val="000E6664"/>
    <w:rsid w:val="000F34AB"/>
    <w:rsid w:val="000F3585"/>
    <w:rsid w:val="000F4B4F"/>
    <w:rsid w:val="00105593"/>
    <w:rsid w:val="001056DF"/>
    <w:rsid w:val="00106DFF"/>
    <w:rsid w:val="0011179C"/>
    <w:rsid w:val="0011366B"/>
    <w:rsid w:val="00114ADB"/>
    <w:rsid w:val="00127BF4"/>
    <w:rsid w:val="00130684"/>
    <w:rsid w:val="00130A65"/>
    <w:rsid w:val="001315F6"/>
    <w:rsid w:val="001331AF"/>
    <w:rsid w:val="001366EA"/>
    <w:rsid w:val="00137E1D"/>
    <w:rsid w:val="001414F6"/>
    <w:rsid w:val="00141786"/>
    <w:rsid w:val="00141A7D"/>
    <w:rsid w:val="00141B95"/>
    <w:rsid w:val="0014409C"/>
    <w:rsid w:val="00151E75"/>
    <w:rsid w:val="00151FDC"/>
    <w:rsid w:val="0015202A"/>
    <w:rsid w:val="00152E1A"/>
    <w:rsid w:val="0016289E"/>
    <w:rsid w:val="00167CE8"/>
    <w:rsid w:val="00167E83"/>
    <w:rsid w:val="00172ABE"/>
    <w:rsid w:val="00175CA6"/>
    <w:rsid w:val="00177A3A"/>
    <w:rsid w:val="001830D8"/>
    <w:rsid w:val="001834E7"/>
    <w:rsid w:val="001917A9"/>
    <w:rsid w:val="001964FC"/>
    <w:rsid w:val="0019711E"/>
    <w:rsid w:val="001A32CF"/>
    <w:rsid w:val="001A3393"/>
    <w:rsid w:val="001A44D6"/>
    <w:rsid w:val="001B294B"/>
    <w:rsid w:val="001B4252"/>
    <w:rsid w:val="001B6F37"/>
    <w:rsid w:val="001C1E85"/>
    <w:rsid w:val="001C2C5C"/>
    <w:rsid w:val="001D0546"/>
    <w:rsid w:val="001E47ED"/>
    <w:rsid w:val="001E6963"/>
    <w:rsid w:val="001F5C89"/>
    <w:rsid w:val="001F6910"/>
    <w:rsid w:val="00200645"/>
    <w:rsid w:val="002064FD"/>
    <w:rsid w:val="00211C47"/>
    <w:rsid w:val="00212445"/>
    <w:rsid w:val="002131DB"/>
    <w:rsid w:val="00215514"/>
    <w:rsid w:val="002179E2"/>
    <w:rsid w:val="00221779"/>
    <w:rsid w:val="0022305D"/>
    <w:rsid w:val="00226655"/>
    <w:rsid w:val="00231740"/>
    <w:rsid w:val="00250284"/>
    <w:rsid w:val="002574D9"/>
    <w:rsid w:val="00260E94"/>
    <w:rsid w:val="00261B18"/>
    <w:rsid w:val="00261F3E"/>
    <w:rsid w:val="00271225"/>
    <w:rsid w:val="00274DCF"/>
    <w:rsid w:val="00284C64"/>
    <w:rsid w:val="00293329"/>
    <w:rsid w:val="002939F0"/>
    <w:rsid w:val="0029455D"/>
    <w:rsid w:val="002A1F38"/>
    <w:rsid w:val="002A2FCF"/>
    <w:rsid w:val="002A3442"/>
    <w:rsid w:val="002A43C8"/>
    <w:rsid w:val="002B0373"/>
    <w:rsid w:val="002B07A7"/>
    <w:rsid w:val="002B6302"/>
    <w:rsid w:val="002D1A47"/>
    <w:rsid w:val="002D43D6"/>
    <w:rsid w:val="002E0C1B"/>
    <w:rsid w:val="002E2460"/>
    <w:rsid w:val="002E33AB"/>
    <w:rsid w:val="002E3718"/>
    <w:rsid w:val="002E5E61"/>
    <w:rsid w:val="002F3742"/>
    <w:rsid w:val="002F4065"/>
    <w:rsid w:val="002F4631"/>
    <w:rsid w:val="002F6301"/>
    <w:rsid w:val="002F76EB"/>
    <w:rsid w:val="003162EA"/>
    <w:rsid w:val="003220D5"/>
    <w:rsid w:val="00323035"/>
    <w:rsid w:val="003242BC"/>
    <w:rsid w:val="003317F2"/>
    <w:rsid w:val="00333DF7"/>
    <w:rsid w:val="00334CD4"/>
    <w:rsid w:val="00340DB9"/>
    <w:rsid w:val="003417E7"/>
    <w:rsid w:val="00351A9A"/>
    <w:rsid w:val="00352427"/>
    <w:rsid w:val="00352CE0"/>
    <w:rsid w:val="003576FA"/>
    <w:rsid w:val="00360696"/>
    <w:rsid w:val="003648B7"/>
    <w:rsid w:val="003939BB"/>
    <w:rsid w:val="0039408A"/>
    <w:rsid w:val="0039557E"/>
    <w:rsid w:val="00396B99"/>
    <w:rsid w:val="003A02C7"/>
    <w:rsid w:val="003A2822"/>
    <w:rsid w:val="003A3E23"/>
    <w:rsid w:val="003A404D"/>
    <w:rsid w:val="003B1F33"/>
    <w:rsid w:val="003B22BD"/>
    <w:rsid w:val="003B557C"/>
    <w:rsid w:val="003B767D"/>
    <w:rsid w:val="003B778A"/>
    <w:rsid w:val="003C2588"/>
    <w:rsid w:val="003C385E"/>
    <w:rsid w:val="003C63C3"/>
    <w:rsid w:val="003D0A46"/>
    <w:rsid w:val="003D186F"/>
    <w:rsid w:val="003E3C05"/>
    <w:rsid w:val="003E42B1"/>
    <w:rsid w:val="003F2D50"/>
    <w:rsid w:val="003F2D5C"/>
    <w:rsid w:val="00404292"/>
    <w:rsid w:val="004070B3"/>
    <w:rsid w:val="00413F31"/>
    <w:rsid w:val="00413F3A"/>
    <w:rsid w:val="004145FA"/>
    <w:rsid w:val="00416A04"/>
    <w:rsid w:val="004176AE"/>
    <w:rsid w:val="0042444A"/>
    <w:rsid w:val="00427356"/>
    <w:rsid w:val="004527FE"/>
    <w:rsid w:val="00456E1D"/>
    <w:rsid w:val="00460ECF"/>
    <w:rsid w:val="00461097"/>
    <w:rsid w:val="004619B3"/>
    <w:rsid w:val="004634E5"/>
    <w:rsid w:val="00473E62"/>
    <w:rsid w:val="00477FDD"/>
    <w:rsid w:val="004800AF"/>
    <w:rsid w:val="00480AF4"/>
    <w:rsid w:val="00481089"/>
    <w:rsid w:val="00492BC9"/>
    <w:rsid w:val="0049379B"/>
    <w:rsid w:val="004953D5"/>
    <w:rsid w:val="00497561"/>
    <w:rsid w:val="004A167D"/>
    <w:rsid w:val="004A227D"/>
    <w:rsid w:val="004A72B2"/>
    <w:rsid w:val="004B0B0D"/>
    <w:rsid w:val="004B0BA5"/>
    <w:rsid w:val="004B284C"/>
    <w:rsid w:val="004B32CA"/>
    <w:rsid w:val="004B3CFE"/>
    <w:rsid w:val="004B5957"/>
    <w:rsid w:val="004B72BF"/>
    <w:rsid w:val="004C6FFA"/>
    <w:rsid w:val="004D0687"/>
    <w:rsid w:val="004D70F4"/>
    <w:rsid w:val="004E242E"/>
    <w:rsid w:val="004E6185"/>
    <w:rsid w:val="004F2F89"/>
    <w:rsid w:val="004F4DAA"/>
    <w:rsid w:val="00505726"/>
    <w:rsid w:val="00506FF6"/>
    <w:rsid w:val="005153D2"/>
    <w:rsid w:val="00515822"/>
    <w:rsid w:val="00516A6F"/>
    <w:rsid w:val="00523B23"/>
    <w:rsid w:val="00523C4D"/>
    <w:rsid w:val="00525029"/>
    <w:rsid w:val="00531BDB"/>
    <w:rsid w:val="0053411B"/>
    <w:rsid w:val="005375B8"/>
    <w:rsid w:val="00543878"/>
    <w:rsid w:val="00543C05"/>
    <w:rsid w:val="00545677"/>
    <w:rsid w:val="00546FCD"/>
    <w:rsid w:val="005551B9"/>
    <w:rsid w:val="00557002"/>
    <w:rsid w:val="005602BB"/>
    <w:rsid w:val="00561AC9"/>
    <w:rsid w:val="00564C5E"/>
    <w:rsid w:val="00566585"/>
    <w:rsid w:val="00566E31"/>
    <w:rsid w:val="005722B5"/>
    <w:rsid w:val="00572696"/>
    <w:rsid w:val="0057308F"/>
    <w:rsid w:val="005758E9"/>
    <w:rsid w:val="005841B8"/>
    <w:rsid w:val="00590C5D"/>
    <w:rsid w:val="00596C57"/>
    <w:rsid w:val="005A3D68"/>
    <w:rsid w:val="005B0FB7"/>
    <w:rsid w:val="005B2AA2"/>
    <w:rsid w:val="005B2F1C"/>
    <w:rsid w:val="005B3612"/>
    <w:rsid w:val="005B5DFC"/>
    <w:rsid w:val="005C138B"/>
    <w:rsid w:val="005C33B3"/>
    <w:rsid w:val="005C73CC"/>
    <w:rsid w:val="005D06E4"/>
    <w:rsid w:val="005D0AC7"/>
    <w:rsid w:val="005D434C"/>
    <w:rsid w:val="005D5121"/>
    <w:rsid w:val="005E0674"/>
    <w:rsid w:val="005E13F4"/>
    <w:rsid w:val="005E3178"/>
    <w:rsid w:val="005E7D5C"/>
    <w:rsid w:val="005F746D"/>
    <w:rsid w:val="00603BE2"/>
    <w:rsid w:val="00603F5A"/>
    <w:rsid w:val="006056C3"/>
    <w:rsid w:val="0060574A"/>
    <w:rsid w:val="006073A2"/>
    <w:rsid w:val="00611ADC"/>
    <w:rsid w:val="00613CBA"/>
    <w:rsid w:val="00616577"/>
    <w:rsid w:val="00623AEF"/>
    <w:rsid w:val="00631AE4"/>
    <w:rsid w:val="0063637D"/>
    <w:rsid w:val="00641BAD"/>
    <w:rsid w:val="00642732"/>
    <w:rsid w:val="0064474C"/>
    <w:rsid w:val="00645756"/>
    <w:rsid w:val="00646A3A"/>
    <w:rsid w:val="00654492"/>
    <w:rsid w:val="006549C8"/>
    <w:rsid w:val="00665607"/>
    <w:rsid w:val="006728B0"/>
    <w:rsid w:val="00677AEC"/>
    <w:rsid w:val="00680A25"/>
    <w:rsid w:val="00682E53"/>
    <w:rsid w:val="0068375D"/>
    <w:rsid w:val="00686B66"/>
    <w:rsid w:val="006875BD"/>
    <w:rsid w:val="00690A97"/>
    <w:rsid w:val="00692E1D"/>
    <w:rsid w:val="00693256"/>
    <w:rsid w:val="00697BE8"/>
    <w:rsid w:val="006A1719"/>
    <w:rsid w:val="006A43C1"/>
    <w:rsid w:val="006A45BC"/>
    <w:rsid w:val="006A5064"/>
    <w:rsid w:val="006B08A9"/>
    <w:rsid w:val="006B0B38"/>
    <w:rsid w:val="006B1C75"/>
    <w:rsid w:val="006B4A3D"/>
    <w:rsid w:val="006C056A"/>
    <w:rsid w:val="006C1D23"/>
    <w:rsid w:val="006C281D"/>
    <w:rsid w:val="006C357F"/>
    <w:rsid w:val="006C53B4"/>
    <w:rsid w:val="006D120B"/>
    <w:rsid w:val="006D3520"/>
    <w:rsid w:val="006D3FD1"/>
    <w:rsid w:val="006E00D7"/>
    <w:rsid w:val="006E0C30"/>
    <w:rsid w:val="006E2DC6"/>
    <w:rsid w:val="006F305D"/>
    <w:rsid w:val="006F453C"/>
    <w:rsid w:val="006F590A"/>
    <w:rsid w:val="0070093B"/>
    <w:rsid w:val="007028A6"/>
    <w:rsid w:val="00716886"/>
    <w:rsid w:val="00721002"/>
    <w:rsid w:val="00732241"/>
    <w:rsid w:val="00735B44"/>
    <w:rsid w:val="007400B5"/>
    <w:rsid w:val="00742517"/>
    <w:rsid w:val="007444E6"/>
    <w:rsid w:val="007507B2"/>
    <w:rsid w:val="007531A9"/>
    <w:rsid w:val="007532C8"/>
    <w:rsid w:val="007537A8"/>
    <w:rsid w:val="00755566"/>
    <w:rsid w:val="007569B4"/>
    <w:rsid w:val="00765B0D"/>
    <w:rsid w:val="00766309"/>
    <w:rsid w:val="00772895"/>
    <w:rsid w:val="007909A7"/>
    <w:rsid w:val="007936D9"/>
    <w:rsid w:val="007A0C00"/>
    <w:rsid w:val="007A2D24"/>
    <w:rsid w:val="007A726C"/>
    <w:rsid w:val="007A7BCB"/>
    <w:rsid w:val="007C0E43"/>
    <w:rsid w:val="007D0085"/>
    <w:rsid w:val="007D29C9"/>
    <w:rsid w:val="007D33AE"/>
    <w:rsid w:val="007D3A64"/>
    <w:rsid w:val="007D74F0"/>
    <w:rsid w:val="007E03FB"/>
    <w:rsid w:val="007E0C95"/>
    <w:rsid w:val="007E1FE9"/>
    <w:rsid w:val="007E3225"/>
    <w:rsid w:val="007E7E96"/>
    <w:rsid w:val="00810C49"/>
    <w:rsid w:val="00810E54"/>
    <w:rsid w:val="0081166B"/>
    <w:rsid w:val="00822EAD"/>
    <w:rsid w:val="00826778"/>
    <w:rsid w:val="00831AE0"/>
    <w:rsid w:val="008327D7"/>
    <w:rsid w:val="0083759D"/>
    <w:rsid w:val="00841EA6"/>
    <w:rsid w:val="00843E3F"/>
    <w:rsid w:val="00844B0C"/>
    <w:rsid w:val="0084656A"/>
    <w:rsid w:val="00856EC3"/>
    <w:rsid w:val="008605D6"/>
    <w:rsid w:val="0086167E"/>
    <w:rsid w:val="008617FF"/>
    <w:rsid w:val="00867FCE"/>
    <w:rsid w:val="008704ED"/>
    <w:rsid w:val="008726AB"/>
    <w:rsid w:val="008765B9"/>
    <w:rsid w:val="00876A2E"/>
    <w:rsid w:val="008816AC"/>
    <w:rsid w:val="008816BB"/>
    <w:rsid w:val="00882AB3"/>
    <w:rsid w:val="00882BA1"/>
    <w:rsid w:val="00882F9A"/>
    <w:rsid w:val="00887E45"/>
    <w:rsid w:val="00892922"/>
    <w:rsid w:val="008964A4"/>
    <w:rsid w:val="008A7479"/>
    <w:rsid w:val="008B0638"/>
    <w:rsid w:val="008B2DF4"/>
    <w:rsid w:val="008B3F15"/>
    <w:rsid w:val="008B42FC"/>
    <w:rsid w:val="008B6E93"/>
    <w:rsid w:val="008C07CD"/>
    <w:rsid w:val="008C29BB"/>
    <w:rsid w:val="008E1343"/>
    <w:rsid w:val="008E22E2"/>
    <w:rsid w:val="008E50C9"/>
    <w:rsid w:val="008E52D0"/>
    <w:rsid w:val="008E595F"/>
    <w:rsid w:val="008F67B0"/>
    <w:rsid w:val="008F7B3B"/>
    <w:rsid w:val="00902C4D"/>
    <w:rsid w:val="00902F95"/>
    <w:rsid w:val="009043CB"/>
    <w:rsid w:val="00905B8E"/>
    <w:rsid w:val="009071CA"/>
    <w:rsid w:val="009101E7"/>
    <w:rsid w:val="00910636"/>
    <w:rsid w:val="00912F3E"/>
    <w:rsid w:val="00914B7B"/>
    <w:rsid w:val="0091613D"/>
    <w:rsid w:val="00920D1B"/>
    <w:rsid w:val="0092260B"/>
    <w:rsid w:val="0092562F"/>
    <w:rsid w:val="0092570E"/>
    <w:rsid w:val="00927888"/>
    <w:rsid w:val="00934ACD"/>
    <w:rsid w:val="009357C6"/>
    <w:rsid w:val="00937EB4"/>
    <w:rsid w:val="0094071A"/>
    <w:rsid w:val="009407AC"/>
    <w:rsid w:val="00942151"/>
    <w:rsid w:val="0094341F"/>
    <w:rsid w:val="009435EE"/>
    <w:rsid w:val="00943B6E"/>
    <w:rsid w:val="009447AC"/>
    <w:rsid w:val="009466F1"/>
    <w:rsid w:val="0094775C"/>
    <w:rsid w:val="009574FD"/>
    <w:rsid w:val="00962883"/>
    <w:rsid w:val="00965B89"/>
    <w:rsid w:val="0096623C"/>
    <w:rsid w:val="009664DD"/>
    <w:rsid w:val="009673F9"/>
    <w:rsid w:val="009674CF"/>
    <w:rsid w:val="00967882"/>
    <w:rsid w:val="00973693"/>
    <w:rsid w:val="00975F7A"/>
    <w:rsid w:val="0098063C"/>
    <w:rsid w:val="00981FA6"/>
    <w:rsid w:val="00990036"/>
    <w:rsid w:val="00990E11"/>
    <w:rsid w:val="00997CF8"/>
    <w:rsid w:val="009A152A"/>
    <w:rsid w:val="009A2646"/>
    <w:rsid w:val="009A7956"/>
    <w:rsid w:val="009B0883"/>
    <w:rsid w:val="009B1048"/>
    <w:rsid w:val="009C16C2"/>
    <w:rsid w:val="009C3D74"/>
    <w:rsid w:val="009C4653"/>
    <w:rsid w:val="009D3CB5"/>
    <w:rsid w:val="009D621E"/>
    <w:rsid w:val="009E190E"/>
    <w:rsid w:val="009E38AA"/>
    <w:rsid w:val="009E3A9D"/>
    <w:rsid w:val="009E65D8"/>
    <w:rsid w:val="009E7D22"/>
    <w:rsid w:val="009F0905"/>
    <w:rsid w:val="009F492A"/>
    <w:rsid w:val="009F66FC"/>
    <w:rsid w:val="00A01790"/>
    <w:rsid w:val="00A175CF"/>
    <w:rsid w:val="00A26AD1"/>
    <w:rsid w:val="00A26B37"/>
    <w:rsid w:val="00A27E0C"/>
    <w:rsid w:val="00A3239F"/>
    <w:rsid w:val="00A3346E"/>
    <w:rsid w:val="00A34A27"/>
    <w:rsid w:val="00A355CF"/>
    <w:rsid w:val="00A43A1F"/>
    <w:rsid w:val="00A457E3"/>
    <w:rsid w:val="00A461DF"/>
    <w:rsid w:val="00A531D4"/>
    <w:rsid w:val="00A537C3"/>
    <w:rsid w:val="00A5402D"/>
    <w:rsid w:val="00A5465F"/>
    <w:rsid w:val="00A55A03"/>
    <w:rsid w:val="00A65EB6"/>
    <w:rsid w:val="00A663F6"/>
    <w:rsid w:val="00A70494"/>
    <w:rsid w:val="00A76849"/>
    <w:rsid w:val="00A841BD"/>
    <w:rsid w:val="00A854B3"/>
    <w:rsid w:val="00A85DF3"/>
    <w:rsid w:val="00A90A96"/>
    <w:rsid w:val="00AA001C"/>
    <w:rsid w:val="00AA2C8E"/>
    <w:rsid w:val="00AA4457"/>
    <w:rsid w:val="00AA48A1"/>
    <w:rsid w:val="00AA4EC1"/>
    <w:rsid w:val="00AA641E"/>
    <w:rsid w:val="00AB596D"/>
    <w:rsid w:val="00AC383E"/>
    <w:rsid w:val="00AC43D6"/>
    <w:rsid w:val="00AC6B7F"/>
    <w:rsid w:val="00AC6CA5"/>
    <w:rsid w:val="00AC7C23"/>
    <w:rsid w:val="00AD18F7"/>
    <w:rsid w:val="00AD4CC1"/>
    <w:rsid w:val="00AE3921"/>
    <w:rsid w:val="00AE48AB"/>
    <w:rsid w:val="00AF21CE"/>
    <w:rsid w:val="00AF7C0A"/>
    <w:rsid w:val="00B011AE"/>
    <w:rsid w:val="00B04056"/>
    <w:rsid w:val="00B13A7E"/>
    <w:rsid w:val="00B16DBD"/>
    <w:rsid w:val="00B17662"/>
    <w:rsid w:val="00B2082F"/>
    <w:rsid w:val="00B23381"/>
    <w:rsid w:val="00B24300"/>
    <w:rsid w:val="00B254CF"/>
    <w:rsid w:val="00B25C77"/>
    <w:rsid w:val="00B30437"/>
    <w:rsid w:val="00B33BFD"/>
    <w:rsid w:val="00B37520"/>
    <w:rsid w:val="00B41749"/>
    <w:rsid w:val="00B41C93"/>
    <w:rsid w:val="00B42801"/>
    <w:rsid w:val="00B44487"/>
    <w:rsid w:val="00B508AA"/>
    <w:rsid w:val="00B51AEB"/>
    <w:rsid w:val="00B53FCE"/>
    <w:rsid w:val="00B566D7"/>
    <w:rsid w:val="00B623E4"/>
    <w:rsid w:val="00B6492A"/>
    <w:rsid w:val="00B650BB"/>
    <w:rsid w:val="00B71B5E"/>
    <w:rsid w:val="00B7318D"/>
    <w:rsid w:val="00B73223"/>
    <w:rsid w:val="00B7365F"/>
    <w:rsid w:val="00B753E9"/>
    <w:rsid w:val="00B82447"/>
    <w:rsid w:val="00B9161B"/>
    <w:rsid w:val="00B94969"/>
    <w:rsid w:val="00BA58BA"/>
    <w:rsid w:val="00BA7C2B"/>
    <w:rsid w:val="00BB1EE8"/>
    <w:rsid w:val="00BB4038"/>
    <w:rsid w:val="00BB490C"/>
    <w:rsid w:val="00BB4B99"/>
    <w:rsid w:val="00BB5FC6"/>
    <w:rsid w:val="00BB699E"/>
    <w:rsid w:val="00BC0DF9"/>
    <w:rsid w:val="00BC1748"/>
    <w:rsid w:val="00BC5BF5"/>
    <w:rsid w:val="00BC7520"/>
    <w:rsid w:val="00BD15A5"/>
    <w:rsid w:val="00BD30BD"/>
    <w:rsid w:val="00BD3B21"/>
    <w:rsid w:val="00BD5748"/>
    <w:rsid w:val="00BD6C02"/>
    <w:rsid w:val="00BD75B1"/>
    <w:rsid w:val="00BE4C46"/>
    <w:rsid w:val="00BE5316"/>
    <w:rsid w:val="00BF0F52"/>
    <w:rsid w:val="00BF2FC6"/>
    <w:rsid w:val="00BF4138"/>
    <w:rsid w:val="00BF597B"/>
    <w:rsid w:val="00BF5C5C"/>
    <w:rsid w:val="00BF6D53"/>
    <w:rsid w:val="00C01280"/>
    <w:rsid w:val="00C02D48"/>
    <w:rsid w:val="00C02EAF"/>
    <w:rsid w:val="00C06BBF"/>
    <w:rsid w:val="00C07C8B"/>
    <w:rsid w:val="00C1309C"/>
    <w:rsid w:val="00C13BF5"/>
    <w:rsid w:val="00C30ED2"/>
    <w:rsid w:val="00C32474"/>
    <w:rsid w:val="00C32AD1"/>
    <w:rsid w:val="00C36154"/>
    <w:rsid w:val="00C361F3"/>
    <w:rsid w:val="00C37DAD"/>
    <w:rsid w:val="00C413E7"/>
    <w:rsid w:val="00C42638"/>
    <w:rsid w:val="00C42E31"/>
    <w:rsid w:val="00C42F70"/>
    <w:rsid w:val="00C454EC"/>
    <w:rsid w:val="00C4575B"/>
    <w:rsid w:val="00C45912"/>
    <w:rsid w:val="00C472FF"/>
    <w:rsid w:val="00C5346D"/>
    <w:rsid w:val="00C53CF5"/>
    <w:rsid w:val="00C57B91"/>
    <w:rsid w:val="00C62491"/>
    <w:rsid w:val="00C75BCD"/>
    <w:rsid w:val="00C77468"/>
    <w:rsid w:val="00C815F5"/>
    <w:rsid w:val="00C8195D"/>
    <w:rsid w:val="00C82FE7"/>
    <w:rsid w:val="00C86199"/>
    <w:rsid w:val="00C9627F"/>
    <w:rsid w:val="00CA3F0F"/>
    <w:rsid w:val="00CA4BAC"/>
    <w:rsid w:val="00CA52B4"/>
    <w:rsid w:val="00CB0E17"/>
    <w:rsid w:val="00CB19E0"/>
    <w:rsid w:val="00CB3A59"/>
    <w:rsid w:val="00CB3E0B"/>
    <w:rsid w:val="00CC02B9"/>
    <w:rsid w:val="00CD075B"/>
    <w:rsid w:val="00CE53EF"/>
    <w:rsid w:val="00CF14F1"/>
    <w:rsid w:val="00CF4464"/>
    <w:rsid w:val="00CF52BE"/>
    <w:rsid w:val="00D05600"/>
    <w:rsid w:val="00D06CBD"/>
    <w:rsid w:val="00D23E37"/>
    <w:rsid w:val="00D242B9"/>
    <w:rsid w:val="00D25F91"/>
    <w:rsid w:val="00D32C73"/>
    <w:rsid w:val="00D34844"/>
    <w:rsid w:val="00D35770"/>
    <w:rsid w:val="00D37AC3"/>
    <w:rsid w:val="00D43E06"/>
    <w:rsid w:val="00D46F35"/>
    <w:rsid w:val="00D536F3"/>
    <w:rsid w:val="00D54301"/>
    <w:rsid w:val="00D63905"/>
    <w:rsid w:val="00D642B8"/>
    <w:rsid w:val="00D671EC"/>
    <w:rsid w:val="00D70699"/>
    <w:rsid w:val="00D76A2C"/>
    <w:rsid w:val="00D85A3A"/>
    <w:rsid w:val="00D9228B"/>
    <w:rsid w:val="00D93F0A"/>
    <w:rsid w:val="00D95FB0"/>
    <w:rsid w:val="00DA202D"/>
    <w:rsid w:val="00DA2877"/>
    <w:rsid w:val="00DA371D"/>
    <w:rsid w:val="00DA38B9"/>
    <w:rsid w:val="00DA566D"/>
    <w:rsid w:val="00DA7A09"/>
    <w:rsid w:val="00DB033C"/>
    <w:rsid w:val="00DB7609"/>
    <w:rsid w:val="00DC0371"/>
    <w:rsid w:val="00DC4917"/>
    <w:rsid w:val="00DC63B1"/>
    <w:rsid w:val="00DD486D"/>
    <w:rsid w:val="00DD7A57"/>
    <w:rsid w:val="00DE0864"/>
    <w:rsid w:val="00DE671D"/>
    <w:rsid w:val="00DE6C5D"/>
    <w:rsid w:val="00DE7165"/>
    <w:rsid w:val="00DF6DE1"/>
    <w:rsid w:val="00E00F5E"/>
    <w:rsid w:val="00E01029"/>
    <w:rsid w:val="00E035AA"/>
    <w:rsid w:val="00E0455D"/>
    <w:rsid w:val="00E12673"/>
    <w:rsid w:val="00E13012"/>
    <w:rsid w:val="00E13054"/>
    <w:rsid w:val="00E172BE"/>
    <w:rsid w:val="00E21D6E"/>
    <w:rsid w:val="00E26FDA"/>
    <w:rsid w:val="00E309D9"/>
    <w:rsid w:val="00E33130"/>
    <w:rsid w:val="00E367DD"/>
    <w:rsid w:val="00E40856"/>
    <w:rsid w:val="00E43D67"/>
    <w:rsid w:val="00E45A59"/>
    <w:rsid w:val="00E4644D"/>
    <w:rsid w:val="00E51A15"/>
    <w:rsid w:val="00E56584"/>
    <w:rsid w:val="00E601E0"/>
    <w:rsid w:val="00E60D7A"/>
    <w:rsid w:val="00E63629"/>
    <w:rsid w:val="00E644ED"/>
    <w:rsid w:val="00E64B23"/>
    <w:rsid w:val="00E666C5"/>
    <w:rsid w:val="00E7560D"/>
    <w:rsid w:val="00E75ECE"/>
    <w:rsid w:val="00E76EB3"/>
    <w:rsid w:val="00E77427"/>
    <w:rsid w:val="00E80B55"/>
    <w:rsid w:val="00E81119"/>
    <w:rsid w:val="00E83F41"/>
    <w:rsid w:val="00E91A0B"/>
    <w:rsid w:val="00E92582"/>
    <w:rsid w:val="00E96569"/>
    <w:rsid w:val="00EA1785"/>
    <w:rsid w:val="00EA7A99"/>
    <w:rsid w:val="00EB306A"/>
    <w:rsid w:val="00EB5504"/>
    <w:rsid w:val="00EC00EC"/>
    <w:rsid w:val="00EC5ED2"/>
    <w:rsid w:val="00ED0638"/>
    <w:rsid w:val="00ED7EF6"/>
    <w:rsid w:val="00EE291C"/>
    <w:rsid w:val="00EE2E79"/>
    <w:rsid w:val="00EE3EDE"/>
    <w:rsid w:val="00EE64A9"/>
    <w:rsid w:val="00EE694A"/>
    <w:rsid w:val="00EE7FEA"/>
    <w:rsid w:val="00EF747F"/>
    <w:rsid w:val="00F006AD"/>
    <w:rsid w:val="00F00EDC"/>
    <w:rsid w:val="00F02C53"/>
    <w:rsid w:val="00F0409C"/>
    <w:rsid w:val="00F044F0"/>
    <w:rsid w:val="00F10307"/>
    <w:rsid w:val="00F16281"/>
    <w:rsid w:val="00F20D1F"/>
    <w:rsid w:val="00F31D75"/>
    <w:rsid w:val="00F34040"/>
    <w:rsid w:val="00F3734B"/>
    <w:rsid w:val="00F37A30"/>
    <w:rsid w:val="00F461EC"/>
    <w:rsid w:val="00F50E8B"/>
    <w:rsid w:val="00F52288"/>
    <w:rsid w:val="00F61056"/>
    <w:rsid w:val="00F63CFA"/>
    <w:rsid w:val="00F63F77"/>
    <w:rsid w:val="00F8110E"/>
    <w:rsid w:val="00F81D8C"/>
    <w:rsid w:val="00F8737A"/>
    <w:rsid w:val="00F917B0"/>
    <w:rsid w:val="00F9226B"/>
    <w:rsid w:val="00F92400"/>
    <w:rsid w:val="00F93BDE"/>
    <w:rsid w:val="00F94F03"/>
    <w:rsid w:val="00F96EDF"/>
    <w:rsid w:val="00FA15C9"/>
    <w:rsid w:val="00FA3D6D"/>
    <w:rsid w:val="00FA5680"/>
    <w:rsid w:val="00FA649F"/>
    <w:rsid w:val="00FA6CE2"/>
    <w:rsid w:val="00FB0EFC"/>
    <w:rsid w:val="00FB1EE4"/>
    <w:rsid w:val="00FB6B9E"/>
    <w:rsid w:val="00FC6E1C"/>
    <w:rsid w:val="00FD4E4C"/>
    <w:rsid w:val="00FD5848"/>
    <w:rsid w:val="00FD5CFB"/>
    <w:rsid w:val="00FD5D94"/>
    <w:rsid w:val="00FD6B72"/>
    <w:rsid w:val="00FD74FD"/>
    <w:rsid w:val="00FD7CBE"/>
    <w:rsid w:val="00FE53C9"/>
    <w:rsid w:val="00FE77B1"/>
    <w:rsid w:val="00FF4FE8"/>
    <w:rsid w:val="00FF6C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46315"/>
  <w15:docId w15:val="{168A87A6-C37B-4380-96AD-7DC8DB1C3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816AC"/>
    <w:pPr>
      <w:spacing w:after="0" w:line="240" w:lineRule="auto"/>
    </w:pPr>
    <w:rPr>
      <w:rFonts w:ascii="Times New Roman" w:eastAsia="Times New Roman" w:hAnsi="Times New Roman" w:cs="Times New Roman"/>
      <w:sz w:val="24"/>
      <w:szCs w:val="24"/>
      <w:lang w:val="en-GB"/>
    </w:rPr>
  </w:style>
  <w:style w:type="paragraph" w:styleId="Heading3">
    <w:name w:val="heading 3"/>
    <w:basedOn w:val="Normal"/>
    <w:next w:val="Normal"/>
    <w:link w:val="Heading3Char"/>
    <w:qFormat/>
    <w:rsid w:val="00F94F03"/>
    <w:pPr>
      <w:keepNext/>
      <w:jc w:val="both"/>
      <w:outlineLvl w:val="2"/>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94F03"/>
    <w:rPr>
      <w:rFonts w:ascii="Times New Roman" w:eastAsia="Times New Roman" w:hAnsi="Times New Roman" w:cs="Times New Roman"/>
      <w:sz w:val="28"/>
      <w:szCs w:val="20"/>
    </w:rPr>
  </w:style>
  <w:style w:type="paragraph" w:styleId="BodyText">
    <w:name w:val="Body Text"/>
    <w:basedOn w:val="Normal"/>
    <w:link w:val="BodyTextChar"/>
    <w:rsid w:val="00F94F03"/>
    <w:pPr>
      <w:jc w:val="center"/>
    </w:pPr>
    <w:rPr>
      <w:b/>
      <w:bCs/>
      <w:sz w:val="28"/>
      <w:szCs w:val="28"/>
    </w:rPr>
  </w:style>
  <w:style w:type="character" w:customStyle="1" w:styleId="BodyTextChar">
    <w:name w:val="Body Text Char"/>
    <w:basedOn w:val="DefaultParagraphFont"/>
    <w:link w:val="BodyText"/>
    <w:rsid w:val="00F94F03"/>
    <w:rPr>
      <w:rFonts w:ascii="Times New Roman" w:eastAsia="Times New Roman" w:hAnsi="Times New Roman" w:cs="Times New Roman"/>
      <w:b/>
      <w:bCs/>
      <w:sz w:val="28"/>
      <w:szCs w:val="28"/>
    </w:rPr>
  </w:style>
  <w:style w:type="paragraph" w:customStyle="1" w:styleId="NormalWeb1">
    <w:name w:val="Normal (Web)1"/>
    <w:basedOn w:val="Normal"/>
    <w:rsid w:val="00F94F03"/>
    <w:pPr>
      <w:spacing w:before="100" w:beforeAutospacing="1" w:after="100" w:afterAutospacing="1"/>
    </w:pPr>
    <w:rPr>
      <w:rFonts w:ascii="Arial Unicode MS" w:eastAsia="Arial Unicode MS" w:hAnsi="Arial Unicode MS"/>
      <w:color w:val="000000"/>
      <w:szCs w:val="20"/>
      <w:lang w:val="lv-LV"/>
    </w:rPr>
  </w:style>
  <w:style w:type="paragraph" w:styleId="BodyTextIndent">
    <w:name w:val="Body Text Indent"/>
    <w:basedOn w:val="Normal"/>
    <w:link w:val="BodyTextIndentChar"/>
    <w:rsid w:val="00F94F03"/>
    <w:pPr>
      <w:spacing w:after="120"/>
      <w:ind w:left="283"/>
    </w:pPr>
  </w:style>
  <w:style w:type="character" w:customStyle="1" w:styleId="BodyTextIndentChar">
    <w:name w:val="Body Text Indent Char"/>
    <w:basedOn w:val="DefaultParagraphFont"/>
    <w:link w:val="BodyTextIndent"/>
    <w:rsid w:val="00F94F03"/>
    <w:rPr>
      <w:rFonts w:ascii="Times New Roman" w:eastAsia="Times New Roman" w:hAnsi="Times New Roman" w:cs="Times New Roman"/>
      <w:sz w:val="24"/>
      <w:szCs w:val="24"/>
      <w:lang w:val="en-GB"/>
    </w:rPr>
  </w:style>
  <w:style w:type="paragraph" w:styleId="BodyTextIndent3">
    <w:name w:val="Body Text Indent 3"/>
    <w:basedOn w:val="Normal"/>
    <w:link w:val="BodyTextIndent3Char"/>
    <w:rsid w:val="00F94F03"/>
    <w:pPr>
      <w:spacing w:after="120"/>
      <w:ind w:left="283"/>
    </w:pPr>
    <w:rPr>
      <w:sz w:val="16"/>
      <w:szCs w:val="16"/>
    </w:rPr>
  </w:style>
  <w:style w:type="character" w:customStyle="1" w:styleId="BodyTextIndent3Char">
    <w:name w:val="Body Text Indent 3 Char"/>
    <w:basedOn w:val="DefaultParagraphFont"/>
    <w:link w:val="BodyTextIndent3"/>
    <w:rsid w:val="00F94F03"/>
    <w:rPr>
      <w:rFonts w:ascii="Times New Roman" w:eastAsia="Times New Roman" w:hAnsi="Times New Roman" w:cs="Times New Roman"/>
      <w:sz w:val="16"/>
      <w:szCs w:val="16"/>
      <w:lang w:val="en-GB"/>
    </w:rPr>
  </w:style>
  <w:style w:type="paragraph" w:styleId="ListParagraph">
    <w:name w:val="List Paragraph"/>
    <w:aliases w:val="2,Strip,H&amp;P List Paragraph,Saraksta rindkopa1,Normal bullet 2,Bullet list,List Paragraph1,Colorful List - Accent 12,Bullet 1,Bullet Points,Colorful List - Accent 11,Dot pt,F5 List Paragraph,Indicator Text,List Paragraph Char Char Char"/>
    <w:basedOn w:val="Normal"/>
    <w:uiPriority w:val="34"/>
    <w:qFormat/>
    <w:rsid w:val="00732241"/>
    <w:pPr>
      <w:ind w:left="720"/>
      <w:contextualSpacing/>
    </w:pPr>
  </w:style>
  <w:style w:type="paragraph" w:customStyle="1" w:styleId="tv2131">
    <w:name w:val="tv2131"/>
    <w:basedOn w:val="Normal"/>
    <w:rsid w:val="005B2AA2"/>
    <w:pPr>
      <w:spacing w:line="360" w:lineRule="auto"/>
      <w:ind w:firstLine="300"/>
    </w:pPr>
    <w:rPr>
      <w:color w:val="414142"/>
      <w:sz w:val="20"/>
      <w:szCs w:val="20"/>
      <w:lang w:val="lv-LV" w:eastAsia="lv-LV"/>
    </w:rPr>
  </w:style>
  <w:style w:type="paragraph" w:styleId="BalloonText">
    <w:name w:val="Balloon Text"/>
    <w:basedOn w:val="Normal"/>
    <w:link w:val="BalloonTextChar"/>
    <w:uiPriority w:val="99"/>
    <w:semiHidden/>
    <w:unhideWhenUsed/>
    <w:rsid w:val="000334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344B"/>
    <w:rPr>
      <w:rFonts w:ascii="Segoe UI" w:eastAsia="Times New Roman" w:hAnsi="Segoe UI" w:cs="Segoe UI"/>
      <w:sz w:val="18"/>
      <w:szCs w:val="18"/>
      <w:lang w:val="en-GB"/>
    </w:rPr>
  </w:style>
  <w:style w:type="paragraph" w:styleId="NoSpacing">
    <w:name w:val="No Spacing"/>
    <w:uiPriority w:val="1"/>
    <w:qFormat/>
    <w:rsid w:val="00E77427"/>
    <w:pPr>
      <w:spacing w:after="0" w:line="240" w:lineRule="auto"/>
    </w:pPr>
    <w:rPr>
      <w:rFonts w:ascii="Times New Roman" w:eastAsia="Times New Roman" w:hAnsi="Times New Roman" w:cs="Times New Roman"/>
      <w:sz w:val="24"/>
      <w:szCs w:val="24"/>
      <w:lang w:val="en-GB"/>
    </w:rPr>
  </w:style>
  <w:style w:type="paragraph" w:styleId="Header">
    <w:name w:val="header"/>
    <w:basedOn w:val="Normal"/>
    <w:link w:val="HeaderChar"/>
    <w:uiPriority w:val="99"/>
    <w:unhideWhenUsed/>
    <w:rsid w:val="00C02D48"/>
    <w:pPr>
      <w:tabs>
        <w:tab w:val="center" w:pos="4153"/>
        <w:tab w:val="right" w:pos="8306"/>
      </w:tabs>
    </w:pPr>
  </w:style>
  <w:style w:type="character" w:customStyle="1" w:styleId="HeaderChar">
    <w:name w:val="Header Char"/>
    <w:basedOn w:val="DefaultParagraphFont"/>
    <w:link w:val="Header"/>
    <w:uiPriority w:val="99"/>
    <w:rsid w:val="00C02D48"/>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C02D48"/>
    <w:pPr>
      <w:tabs>
        <w:tab w:val="center" w:pos="4153"/>
        <w:tab w:val="right" w:pos="8306"/>
      </w:tabs>
    </w:pPr>
  </w:style>
  <w:style w:type="character" w:customStyle="1" w:styleId="FooterChar">
    <w:name w:val="Footer Char"/>
    <w:basedOn w:val="DefaultParagraphFont"/>
    <w:link w:val="Footer"/>
    <w:uiPriority w:val="99"/>
    <w:rsid w:val="00C02D48"/>
    <w:rPr>
      <w:rFonts w:ascii="Times New Roman" w:eastAsia="Times New Roman" w:hAnsi="Times New Roman" w:cs="Times New Roman"/>
      <w:sz w:val="24"/>
      <w:szCs w:val="24"/>
      <w:lang w:val="en-GB"/>
    </w:rPr>
  </w:style>
  <w:style w:type="character" w:styleId="Hyperlink">
    <w:name w:val="Hyperlink"/>
    <w:basedOn w:val="DefaultParagraphFont"/>
    <w:uiPriority w:val="99"/>
    <w:rsid w:val="00EE291C"/>
    <w:rPr>
      <w:rFonts w:cs="Times New Roman"/>
      <w:color w:val="0000FF"/>
      <w:u w:val="single"/>
    </w:rPr>
  </w:style>
  <w:style w:type="character" w:styleId="CommentReference">
    <w:name w:val="annotation reference"/>
    <w:basedOn w:val="DefaultParagraphFont"/>
    <w:uiPriority w:val="99"/>
    <w:semiHidden/>
    <w:unhideWhenUsed/>
    <w:rsid w:val="00C02EAF"/>
    <w:rPr>
      <w:sz w:val="16"/>
      <w:szCs w:val="16"/>
    </w:rPr>
  </w:style>
  <w:style w:type="paragraph" w:styleId="CommentText">
    <w:name w:val="annotation text"/>
    <w:basedOn w:val="Normal"/>
    <w:link w:val="CommentTextChar"/>
    <w:uiPriority w:val="99"/>
    <w:unhideWhenUsed/>
    <w:rsid w:val="00C02EAF"/>
    <w:rPr>
      <w:sz w:val="20"/>
      <w:szCs w:val="20"/>
    </w:rPr>
  </w:style>
  <w:style w:type="character" w:customStyle="1" w:styleId="CommentTextChar">
    <w:name w:val="Comment Text Char"/>
    <w:basedOn w:val="DefaultParagraphFont"/>
    <w:link w:val="CommentText"/>
    <w:uiPriority w:val="99"/>
    <w:rsid w:val="00C02EAF"/>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C02EAF"/>
    <w:rPr>
      <w:b/>
      <w:bCs/>
    </w:rPr>
  </w:style>
  <w:style w:type="character" w:customStyle="1" w:styleId="CommentSubjectChar">
    <w:name w:val="Comment Subject Char"/>
    <w:basedOn w:val="CommentTextChar"/>
    <w:link w:val="CommentSubject"/>
    <w:uiPriority w:val="99"/>
    <w:semiHidden/>
    <w:rsid w:val="00C02EAF"/>
    <w:rPr>
      <w:rFonts w:ascii="Times New Roman" w:eastAsia="Times New Roman" w:hAnsi="Times New Roman" w:cs="Times New Roman"/>
      <w:b/>
      <w:bCs/>
      <w:sz w:val="20"/>
      <w:szCs w:val="20"/>
      <w:lang w:val="en-GB"/>
    </w:rPr>
  </w:style>
  <w:style w:type="character" w:styleId="Strong">
    <w:name w:val="Strong"/>
    <w:basedOn w:val="DefaultParagraphFont"/>
    <w:uiPriority w:val="22"/>
    <w:qFormat/>
    <w:rsid w:val="00D05600"/>
    <w:rPr>
      <w:b/>
      <w:bCs/>
    </w:rPr>
  </w:style>
  <w:style w:type="paragraph" w:styleId="Revision">
    <w:name w:val="Revision"/>
    <w:hidden/>
    <w:uiPriority w:val="99"/>
    <w:semiHidden/>
    <w:rsid w:val="00914B7B"/>
    <w:pPr>
      <w:spacing w:after="0" w:line="240" w:lineRule="auto"/>
    </w:pPr>
    <w:rPr>
      <w:rFonts w:ascii="Times New Roman" w:eastAsia="Times New Roman" w:hAnsi="Times New Roman" w:cs="Times New Roman"/>
      <w:sz w:val="24"/>
      <w:szCs w:val="24"/>
      <w:lang w:val="en-GB"/>
    </w:rPr>
  </w:style>
  <w:style w:type="character" w:styleId="FollowedHyperlink">
    <w:name w:val="FollowedHyperlink"/>
    <w:basedOn w:val="DefaultParagraphFont"/>
    <w:uiPriority w:val="99"/>
    <w:semiHidden/>
    <w:unhideWhenUsed/>
    <w:rsid w:val="004F4DAA"/>
    <w:rPr>
      <w:color w:val="954F72" w:themeColor="followedHyperlink"/>
      <w:u w:val="single"/>
    </w:rPr>
  </w:style>
  <w:style w:type="paragraph" w:customStyle="1" w:styleId="Default">
    <w:name w:val="Default"/>
    <w:rsid w:val="00AA48A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tv2132">
    <w:name w:val="tv2132"/>
    <w:basedOn w:val="Normal"/>
    <w:rsid w:val="001A44D6"/>
    <w:pPr>
      <w:spacing w:line="360" w:lineRule="auto"/>
      <w:ind w:firstLine="300"/>
    </w:pPr>
    <w:rPr>
      <w:color w:val="414142"/>
      <w:sz w:val="20"/>
      <w:szCs w:val="20"/>
      <w:lang w:val="lv-LV" w:eastAsia="lv-LV"/>
    </w:rPr>
  </w:style>
  <w:style w:type="character" w:styleId="UnresolvedMention">
    <w:name w:val="Unresolved Mention"/>
    <w:basedOn w:val="DefaultParagraphFont"/>
    <w:uiPriority w:val="99"/>
    <w:semiHidden/>
    <w:unhideWhenUsed/>
    <w:rsid w:val="007E03FB"/>
    <w:rPr>
      <w:color w:val="605E5C"/>
      <w:shd w:val="clear" w:color="auto" w:fill="E1DFDD"/>
    </w:rPr>
  </w:style>
  <w:style w:type="character" w:customStyle="1" w:styleId="ListParagraphChar">
    <w:name w:val="List Paragraph Char"/>
    <w:aliases w:val="2 Char,Strip Char,Bullet 1 Char,Bullet Points Char,Colorful List - Accent 11 Char,Dot pt Char,F5 List Paragraph Char,H&amp;P List Paragraph Char,Indicator Text Char,List Paragraph Char Char Char Char,List Paragraph1 Char,No Spacing1 Char"/>
    <w:basedOn w:val="DefaultParagraphFont"/>
    <w:uiPriority w:val="34"/>
    <w:qFormat/>
    <w:locked/>
    <w:rsid w:val="004B0B0D"/>
  </w:style>
  <w:style w:type="table" w:styleId="TableGrid">
    <w:name w:val="Table Grid"/>
    <w:basedOn w:val="TableNormal"/>
    <w:uiPriority w:val="59"/>
    <w:qFormat/>
    <w:rsid w:val="00F8110E"/>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784282">
      <w:bodyDiv w:val="1"/>
      <w:marLeft w:val="0"/>
      <w:marRight w:val="0"/>
      <w:marTop w:val="0"/>
      <w:marBottom w:val="0"/>
      <w:divBdr>
        <w:top w:val="none" w:sz="0" w:space="0" w:color="auto"/>
        <w:left w:val="none" w:sz="0" w:space="0" w:color="auto"/>
        <w:bottom w:val="none" w:sz="0" w:space="0" w:color="auto"/>
        <w:right w:val="none" w:sz="0" w:space="0" w:color="auto"/>
      </w:divBdr>
    </w:div>
    <w:div w:id="181018307">
      <w:bodyDiv w:val="1"/>
      <w:marLeft w:val="0"/>
      <w:marRight w:val="0"/>
      <w:marTop w:val="0"/>
      <w:marBottom w:val="0"/>
      <w:divBdr>
        <w:top w:val="none" w:sz="0" w:space="0" w:color="auto"/>
        <w:left w:val="none" w:sz="0" w:space="0" w:color="auto"/>
        <w:bottom w:val="none" w:sz="0" w:space="0" w:color="auto"/>
        <w:right w:val="none" w:sz="0" w:space="0" w:color="auto"/>
      </w:divBdr>
      <w:divsChild>
        <w:div w:id="199976000">
          <w:marLeft w:val="0"/>
          <w:marRight w:val="0"/>
          <w:marTop w:val="0"/>
          <w:marBottom w:val="0"/>
          <w:divBdr>
            <w:top w:val="none" w:sz="0" w:space="0" w:color="auto"/>
            <w:left w:val="none" w:sz="0" w:space="0" w:color="auto"/>
            <w:bottom w:val="none" w:sz="0" w:space="0" w:color="auto"/>
            <w:right w:val="none" w:sz="0" w:space="0" w:color="auto"/>
          </w:divBdr>
          <w:divsChild>
            <w:div w:id="1180388601">
              <w:marLeft w:val="0"/>
              <w:marRight w:val="0"/>
              <w:marTop w:val="0"/>
              <w:marBottom w:val="0"/>
              <w:divBdr>
                <w:top w:val="none" w:sz="0" w:space="0" w:color="auto"/>
                <w:left w:val="none" w:sz="0" w:space="0" w:color="auto"/>
                <w:bottom w:val="none" w:sz="0" w:space="0" w:color="auto"/>
                <w:right w:val="none" w:sz="0" w:space="0" w:color="auto"/>
              </w:divBdr>
              <w:divsChild>
                <w:div w:id="400446121">
                  <w:marLeft w:val="0"/>
                  <w:marRight w:val="0"/>
                  <w:marTop w:val="0"/>
                  <w:marBottom w:val="0"/>
                  <w:divBdr>
                    <w:top w:val="none" w:sz="0" w:space="0" w:color="auto"/>
                    <w:left w:val="none" w:sz="0" w:space="0" w:color="auto"/>
                    <w:bottom w:val="none" w:sz="0" w:space="0" w:color="auto"/>
                    <w:right w:val="none" w:sz="0" w:space="0" w:color="auto"/>
                  </w:divBdr>
                  <w:divsChild>
                    <w:div w:id="2100906293">
                      <w:marLeft w:val="0"/>
                      <w:marRight w:val="0"/>
                      <w:marTop w:val="0"/>
                      <w:marBottom w:val="0"/>
                      <w:divBdr>
                        <w:top w:val="none" w:sz="0" w:space="0" w:color="auto"/>
                        <w:left w:val="none" w:sz="0" w:space="0" w:color="auto"/>
                        <w:bottom w:val="none" w:sz="0" w:space="0" w:color="auto"/>
                        <w:right w:val="none" w:sz="0" w:space="0" w:color="auto"/>
                      </w:divBdr>
                      <w:divsChild>
                        <w:div w:id="235625602">
                          <w:marLeft w:val="0"/>
                          <w:marRight w:val="0"/>
                          <w:marTop w:val="0"/>
                          <w:marBottom w:val="0"/>
                          <w:divBdr>
                            <w:top w:val="none" w:sz="0" w:space="0" w:color="auto"/>
                            <w:left w:val="none" w:sz="0" w:space="0" w:color="auto"/>
                            <w:bottom w:val="none" w:sz="0" w:space="0" w:color="auto"/>
                            <w:right w:val="none" w:sz="0" w:space="0" w:color="auto"/>
                          </w:divBdr>
                          <w:divsChild>
                            <w:div w:id="35095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3263818">
      <w:bodyDiv w:val="1"/>
      <w:marLeft w:val="0"/>
      <w:marRight w:val="0"/>
      <w:marTop w:val="0"/>
      <w:marBottom w:val="0"/>
      <w:divBdr>
        <w:top w:val="none" w:sz="0" w:space="0" w:color="auto"/>
        <w:left w:val="none" w:sz="0" w:space="0" w:color="auto"/>
        <w:bottom w:val="none" w:sz="0" w:space="0" w:color="auto"/>
        <w:right w:val="none" w:sz="0" w:space="0" w:color="auto"/>
      </w:divBdr>
    </w:div>
    <w:div w:id="1518544703">
      <w:bodyDiv w:val="1"/>
      <w:marLeft w:val="0"/>
      <w:marRight w:val="0"/>
      <w:marTop w:val="0"/>
      <w:marBottom w:val="0"/>
      <w:divBdr>
        <w:top w:val="none" w:sz="0" w:space="0" w:color="auto"/>
        <w:left w:val="none" w:sz="0" w:space="0" w:color="auto"/>
        <w:bottom w:val="none" w:sz="0" w:space="0" w:color="auto"/>
        <w:right w:val="none" w:sz="0" w:space="0" w:color="auto"/>
      </w:divBdr>
      <w:divsChild>
        <w:div w:id="229926147">
          <w:marLeft w:val="0"/>
          <w:marRight w:val="0"/>
          <w:marTop w:val="0"/>
          <w:marBottom w:val="0"/>
          <w:divBdr>
            <w:top w:val="none" w:sz="0" w:space="0" w:color="auto"/>
            <w:left w:val="none" w:sz="0" w:space="0" w:color="auto"/>
            <w:bottom w:val="none" w:sz="0" w:space="0" w:color="auto"/>
            <w:right w:val="none" w:sz="0" w:space="0" w:color="auto"/>
          </w:divBdr>
          <w:divsChild>
            <w:div w:id="299041639">
              <w:marLeft w:val="0"/>
              <w:marRight w:val="0"/>
              <w:marTop w:val="0"/>
              <w:marBottom w:val="0"/>
              <w:divBdr>
                <w:top w:val="none" w:sz="0" w:space="0" w:color="auto"/>
                <w:left w:val="none" w:sz="0" w:space="0" w:color="auto"/>
                <w:bottom w:val="none" w:sz="0" w:space="0" w:color="auto"/>
                <w:right w:val="none" w:sz="0" w:space="0" w:color="auto"/>
              </w:divBdr>
              <w:divsChild>
                <w:div w:id="220560480">
                  <w:marLeft w:val="0"/>
                  <w:marRight w:val="0"/>
                  <w:marTop w:val="0"/>
                  <w:marBottom w:val="0"/>
                  <w:divBdr>
                    <w:top w:val="none" w:sz="0" w:space="0" w:color="auto"/>
                    <w:left w:val="none" w:sz="0" w:space="0" w:color="auto"/>
                    <w:bottom w:val="none" w:sz="0" w:space="0" w:color="auto"/>
                    <w:right w:val="none" w:sz="0" w:space="0" w:color="auto"/>
                  </w:divBdr>
                  <w:divsChild>
                    <w:div w:id="325481200">
                      <w:marLeft w:val="0"/>
                      <w:marRight w:val="0"/>
                      <w:marTop w:val="0"/>
                      <w:marBottom w:val="0"/>
                      <w:divBdr>
                        <w:top w:val="none" w:sz="0" w:space="0" w:color="auto"/>
                        <w:left w:val="none" w:sz="0" w:space="0" w:color="auto"/>
                        <w:bottom w:val="none" w:sz="0" w:space="0" w:color="auto"/>
                        <w:right w:val="none" w:sz="0" w:space="0" w:color="auto"/>
                      </w:divBdr>
                      <w:divsChild>
                        <w:div w:id="160390778">
                          <w:marLeft w:val="0"/>
                          <w:marRight w:val="0"/>
                          <w:marTop w:val="0"/>
                          <w:marBottom w:val="0"/>
                          <w:divBdr>
                            <w:top w:val="none" w:sz="0" w:space="0" w:color="auto"/>
                            <w:left w:val="none" w:sz="0" w:space="0" w:color="auto"/>
                            <w:bottom w:val="none" w:sz="0" w:space="0" w:color="auto"/>
                            <w:right w:val="none" w:sz="0" w:space="0" w:color="auto"/>
                          </w:divBdr>
                          <w:divsChild>
                            <w:div w:id="41119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1662571">
      <w:bodyDiv w:val="1"/>
      <w:marLeft w:val="0"/>
      <w:marRight w:val="0"/>
      <w:marTop w:val="0"/>
      <w:marBottom w:val="0"/>
      <w:divBdr>
        <w:top w:val="none" w:sz="0" w:space="0" w:color="auto"/>
        <w:left w:val="none" w:sz="0" w:space="0" w:color="auto"/>
        <w:bottom w:val="none" w:sz="0" w:space="0" w:color="auto"/>
        <w:right w:val="none" w:sz="0" w:space="0" w:color="auto"/>
      </w:divBdr>
    </w:div>
    <w:div w:id="1823497170">
      <w:bodyDiv w:val="1"/>
      <w:marLeft w:val="0"/>
      <w:marRight w:val="0"/>
      <w:marTop w:val="0"/>
      <w:marBottom w:val="0"/>
      <w:divBdr>
        <w:top w:val="none" w:sz="0" w:space="0" w:color="auto"/>
        <w:left w:val="none" w:sz="0" w:space="0" w:color="auto"/>
        <w:bottom w:val="none" w:sz="0" w:space="0" w:color="auto"/>
        <w:right w:val="none" w:sz="0" w:space="0" w:color="auto"/>
      </w:divBdr>
    </w:div>
    <w:div w:id="1931347382">
      <w:bodyDiv w:val="1"/>
      <w:marLeft w:val="0"/>
      <w:marRight w:val="0"/>
      <w:marTop w:val="0"/>
      <w:marBottom w:val="0"/>
      <w:divBdr>
        <w:top w:val="none" w:sz="0" w:space="0" w:color="auto"/>
        <w:left w:val="none" w:sz="0" w:space="0" w:color="auto"/>
        <w:bottom w:val="none" w:sz="0" w:space="0" w:color="auto"/>
        <w:right w:val="none" w:sz="0" w:space="0" w:color="auto"/>
      </w:divBdr>
      <w:divsChild>
        <w:div w:id="2038117903">
          <w:marLeft w:val="0"/>
          <w:marRight w:val="0"/>
          <w:marTop w:val="0"/>
          <w:marBottom w:val="0"/>
          <w:divBdr>
            <w:top w:val="none" w:sz="0" w:space="0" w:color="auto"/>
            <w:left w:val="none" w:sz="0" w:space="0" w:color="auto"/>
            <w:bottom w:val="none" w:sz="0" w:space="0" w:color="auto"/>
            <w:right w:val="none" w:sz="0" w:space="0" w:color="auto"/>
          </w:divBdr>
          <w:divsChild>
            <w:div w:id="1156989689">
              <w:marLeft w:val="0"/>
              <w:marRight w:val="0"/>
              <w:marTop w:val="0"/>
              <w:marBottom w:val="0"/>
              <w:divBdr>
                <w:top w:val="none" w:sz="0" w:space="0" w:color="auto"/>
                <w:left w:val="none" w:sz="0" w:space="0" w:color="auto"/>
                <w:bottom w:val="none" w:sz="0" w:space="0" w:color="auto"/>
                <w:right w:val="none" w:sz="0" w:space="0" w:color="auto"/>
              </w:divBdr>
              <w:divsChild>
                <w:div w:id="1937860473">
                  <w:marLeft w:val="0"/>
                  <w:marRight w:val="0"/>
                  <w:marTop w:val="0"/>
                  <w:marBottom w:val="0"/>
                  <w:divBdr>
                    <w:top w:val="none" w:sz="0" w:space="0" w:color="auto"/>
                    <w:left w:val="none" w:sz="0" w:space="0" w:color="auto"/>
                    <w:bottom w:val="none" w:sz="0" w:space="0" w:color="auto"/>
                    <w:right w:val="none" w:sz="0" w:space="0" w:color="auto"/>
                  </w:divBdr>
                  <w:divsChild>
                    <w:div w:id="1997956036">
                      <w:marLeft w:val="0"/>
                      <w:marRight w:val="0"/>
                      <w:marTop w:val="0"/>
                      <w:marBottom w:val="0"/>
                      <w:divBdr>
                        <w:top w:val="none" w:sz="0" w:space="0" w:color="auto"/>
                        <w:left w:val="none" w:sz="0" w:space="0" w:color="auto"/>
                        <w:bottom w:val="none" w:sz="0" w:space="0" w:color="auto"/>
                        <w:right w:val="none" w:sz="0" w:space="0" w:color="auto"/>
                      </w:divBdr>
                      <w:divsChild>
                        <w:div w:id="1655791772">
                          <w:marLeft w:val="0"/>
                          <w:marRight w:val="0"/>
                          <w:marTop w:val="0"/>
                          <w:marBottom w:val="0"/>
                          <w:divBdr>
                            <w:top w:val="none" w:sz="0" w:space="0" w:color="auto"/>
                            <w:left w:val="none" w:sz="0" w:space="0" w:color="auto"/>
                            <w:bottom w:val="none" w:sz="0" w:space="0" w:color="auto"/>
                            <w:right w:val="none" w:sz="0" w:space="0" w:color="auto"/>
                          </w:divBdr>
                          <w:divsChild>
                            <w:div w:id="157157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2014/651/oj/?locale=LV"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reg/2014/651/oj/?locale=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4/651/oj/?locale=LV"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likumi.lv/ta/id/282643" TargetMode="External"/><Relationship Id="rId4" Type="http://schemas.openxmlformats.org/officeDocument/2006/relationships/settings" Target="settings.xml"/><Relationship Id="rId9" Type="http://schemas.openxmlformats.org/officeDocument/2006/relationships/hyperlink" Target="http://eur-lex.europa.eu/eli/reg/2014/651/oj/?locale=LV"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842D53-9A18-41CE-8350-C56001040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3</Pages>
  <Words>4224</Words>
  <Characters>2408</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MK noteikumu projekts</vt:lpstr>
      <vt:lpstr>MK noteikumu projekts</vt:lpstr>
    </vt:vector>
  </TitlesOfParts>
  <Company>LR Kultūras Ministrija</Company>
  <LinksUpToDate>false</LinksUpToDate>
  <CharactersWithSpaces>6619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projekts</dc:title>
  <dc:subject>Grozījumi Ministru kabineta 2016.gada 24.maija noteikumos Nr.322 „Darbības programmas „Izaugsme un nodarbinātība” prioritārā virziena „Vides aizsardzības un resursu izmantošanas efektivitāte” 5.5.1.specifiskā atbalsta mērķa „Saglabāt, aizsargāt un attīstīt nozīmīgu kultūras un dabas mantojumu, kā arī attīstīt ar to saistītos pakalpojumus” īstenošanas noteikumi”</dc:subject>
  <dc:creator>Linda Krūmiņa</dc:creator>
  <dc:description>67330319
Linda.Krumina@km.gov.lv</dc:description>
  <cp:lastModifiedBy>Anna Putāne</cp:lastModifiedBy>
  <cp:revision>24</cp:revision>
  <cp:lastPrinted>2021-09-02T06:53:00Z</cp:lastPrinted>
  <dcterms:created xsi:type="dcterms:W3CDTF">2021-07-22T10:04:00Z</dcterms:created>
  <dcterms:modified xsi:type="dcterms:W3CDTF">2021-09-09T13:29:00Z</dcterms:modified>
</cp:coreProperties>
</file>