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66853988">
      <w:pPr>
        <w:tabs>
          <w:tab w:val="left" w:pos="7230"/>
        </w:tabs>
        <w:ind w:right="4265"/>
        <w:rPr>
          <w:i/>
          <w:szCs w:val="26"/>
        </w:rPr>
      </w:pPr>
      <w:r w:rsidRPr="00BD54AB">
        <w:rPr>
          <w:i/>
          <w:szCs w:val="26"/>
        </w:rPr>
        <w:t xml:space="preserve">Par informatīvā ziņojuma </w:t>
      </w:r>
      <w:r w:rsidRPr="00B7469F" w:rsidR="00B7469F">
        <w:rPr>
          <w:i/>
          <w:szCs w:val="26"/>
        </w:rPr>
        <w:t xml:space="preserve">"Par Eiropas Savienības Tieslietu un </w:t>
      </w:r>
      <w:proofErr w:type="spellStart"/>
      <w:r w:rsidRPr="00B7469F" w:rsidR="00B7469F">
        <w:rPr>
          <w:i/>
          <w:szCs w:val="26"/>
        </w:rPr>
        <w:t>iekšlietu</w:t>
      </w:r>
      <w:proofErr w:type="spellEnd"/>
      <w:r w:rsidRPr="00B7469F" w:rsidR="00B7469F">
        <w:rPr>
          <w:i/>
          <w:szCs w:val="26"/>
        </w:rPr>
        <w:t xml:space="preserve"> ministru padomes 202</w:t>
      </w:r>
      <w:r w:rsidR="001C3EA0">
        <w:rPr>
          <w:i/>
          <w:szCs w:val="26"/>
        </w:rPr>
        <w:t>4</w:t>
      </w:r>
      <w:r w:rsidRPr="00B7469F" w:rsidR="00B7469F">
        <w:rPr>
          <w:i/>
          <w:szCs w:val="26"/>
        </w:rPr>
        <w:t xml:space="preserve">. gada </w:t>
      </w:r>
      <w:r w:rsidR="001C3EA0">
        <w:rPr>
          <w:i/>
          <w:szCs w:val="26"/>
        </w:rPr>
        <w:t>4.-5</w:t>
      </w:r>
      <w:r w:rsidR="00B646C1">
        <w:rPr>
          <w:i/>
          <w:szCs w:val="26"/>
        </w:rPr>
        <w:t>. marta</w:t>
      </w:r>
      <w:r w:rsidRPr="00B7469F" w:rsidR="00B7469F">
        <w:rPr>
          <w:i/>
          <w:szCs w:val="26"/>
        </w:rPr>
        <w:t xml:space="preserve"> sanāksmē izskatāmajiem </w:t>
      </w:r>
      <w:r w:rsidR="00DD4E25">
        <w:rPr>
          <w:i/>
          <w:szCs w:val="26"/>
        </w:rPr>
        <w:t xml:space="preserve">tieslietu jomas </w:t>
      </w:r>
      <w:r w:rsidRPr="00B7469F" w:rsidR="00B7469F">
        <w:rPr>
          <w:i/>
          <w:szCs w:val="26"/>
        </w:rPr>
        <w:t>jautājumiem"</w:t>
      </w:r>
      <w:r w:rsidRPr="00BD54AB">
        <w:rPr>
          <w:i/>
          <w:szCs w:val="26"/>
        </w:rPr>
        <w:t xml:space="preserve">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Pr="00F9542D" w:rsidR="00FB1E80" w:rsidP="00EB31CE" w:rsidRDefault="00FB1E80" w14:paraId="7807D608" w14:textId="5431F33E">
      <w:pPr>
        <w:ind w:firstLine="720"/>
        <w:rPr>
          <w:szCs w:val="24"/>
        </w:rPr>
      </w:pPr>
      <w:r w:rsidRPr="00F9542D">
        <w:rPr>
          <w:szCs w:val="24"/>
        </w:rPr>
        <w:t xml:space="preserve">Pamatojoties uz Ministru kabineta </w:t>
      </w:r>
      <w:r w:rsidRPr="00F9542D" w:rsidR="000C3FDF">
        <w:rPr>
          <w:szCs w:val="24"/>
        </w:rPr>
        <w:t>20</w:t>
      </w:r>
      <w:r w:rsidR="000C3FDF">
        <w:rPr>
          <w:szCs w:val="24"/>
        </w:rPr>
        <w:t>21</w:t>
      </w:r>
      <w:r w:rsidRPr="00F9542D">
        <w:rPr>
          <w:szCs w:val="24"/>
        </w:rPr>
        <w:t>. gada 7. </w:t>
      </w:r>
      <w:r w:rsidR="000C3FDF">
        <w:rPr>
          <w:szCs w:val="24"/>
        </w:rPr>
        <w:t>septembra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>noteikumu Nr. </w:t>
      </w:r>
      <w:r w:rsidR="000C3FDF">
        <w:rPr>
          <w:szCs w:val="24"/>
        </w:rPr>
        <w:t>606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 xml:space="preserve">"Ministru kabineta kārtības rullis" </w:t>
      </w:r>
      <w:r w:rsidR="000C3FDF">
        <w:rPr>
          <w:szCs w:val="24"/>
        </w:rPr>
        <w:t>2.6.4. apakšpunktu un 114. punktu</w:t>
      </w:r>
      <w:r w:rsidRPr="00F9542D">
        <w:rPr>
          <w:szCs w:val="24"/>
        </w:rPr>
        <w:t xml:space="preserve">, 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1C3EA0">
        <w:rPr>
          <w:b/>
          <w:szCs w:val="24"/>
        </w:rPr>
        <w:t>4</w:t>
      </w:r>
      <w:r w:rsidRPr="00F9542D">
        <w:rPr>
          <w:b/>
          <w:szCs w:val="24"/>
        </w:rPr>
        <w:t xml:space="preserve">. gada </w:t>
      </w:r>
      <w:r w:rsidR="001C3EA0">
        <w:rPr>
          <w:b/>
          <w:szCs w:val="24"/>
        </w:rPr>
        <w:t>27.februāra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 xml:space="preserve">sēdē </w:t>
      </w:r>
      <w:r w:rsidRPr="00F9542D" w:rsidR="00F30ABB">
        <w:rPr>
          <w:szCs w:val="24"/>
        </w:rPr>
        <w:t>informatīvo ziņojumu "</w:t>
      </w:r>
      <w:r w:rsidRPr="00A40545" w:rsidR="00F30ABB">
        <w:rPr>
          <w:bCs/>
          <w:szCs w:val="24"/>
        </w:rPr>
        <w:t xml:space="preserve">Par Eiropas Savienības Tieslietu un </w:t>
      </w:r>
      <w:proofErr w:type="spellStart"/>
      <w:r w:rsidRPr="00A40545" w:rsidR="00F30ABB">
        <w:rPr>
          <w:bCs/>
          <w:szCs w:val="24"/>
        </w:rPr>
        <w:t>iekšlietu</w:t>
      </w:r>
      <w:proofErr w:type="spellEnd"/>
      <w:r w:rsidRPr="00A40545" w:rsidR="00F30ABB">
        <w:rPr>
          <w:bCs/>
          <w:szCs w:val="24"/>
        </w:rPr>
        <w:t xml:space="preserve"> ministru padomes </w:t>
      </w:r>
      <w:r w:rsidRPr="00B646C1" w:rsidR="00B646C1">
        <w:rPr>
          <w:bCs/>
          <w:szCs w:val="24"/>
        </w:rPr>
        <w:t>202</w:t>
      </w:r>
      <w:r w:rsidR="001C3EA0">
        <w:rPr>
          <w:bCs/>
          <w:szCs w:val="24"/>
        </w:rPr>
        <w:t>4</w:t>
      </w:r>
      <w:r w:rsidRPr="00B646C1" w:rsidR="00B646C1">
        <w:rPr>
          <w:bCs/>
          <w:szCs w:val="24"/>
        </w:rPr>
        <w:t xml:space="preserve">. gada </w:t>
      </w:r>
      <w:r w:rsidR="001C3EA0">
        <w:rPr>
          <w:bCs/>
          <w:szCs w:val="24"/>
        </w:rPr>
        <w:t>4.-5</w:t>
      </w:r>
      <w:r w:rsidRPr="00B646C1" w:rsidR="00B646C1">
        <w:rPr>
          <w:bCs/>
          <w:szCs w:val="24"/>
        </w:rPr>
        <w:t xml:space="preserve">. marta </w:t>
      </w:r>
      <w:r w:rsidRPr="00A40545" w:rsidR="00F30ABB">
        <w:rPr>
          <w:bCs/>
          <w:szCs w:val="24"/>
        </w:rPr>
        <w:t xml:space="preserve">sanāksmē izskatāmajiem </w:t>
      </w:r>
      <w:r w:rsidR="00DD4E25">
        <w:rPr>
          <w:bCs/>
          <w:szCs w:val="24"/>
        </w:rPr>
        <w:t xml:space="preserve">tieslietu jomas </w:t>
      </w:r>
      <w:r w:rsidRPr="00A40545" w:rsidR="00F30ABB">
        <w:rPr>
          <w:bCs/>
          <w:szCs w:val="24"/>
        </w:rPr>
        <w:t>jautājumiem</w:t>
      </w:r>
      <w:r w:rsidRPr="00F9542D" w:rsidR="00F30ABB">
        <w:rPr>
          <w:szCs w:val="24"/>
        </w:rPr>
        <w:t>" (turpmāk</w:t>
      </w:r>
      <w:r w:rsidR="00F30ABB">
        <w:rPr>
          <w:szCs w:val="24"/>
        </w:rPr>
        <w:t> </w:t>
      </w:r>
      <w:r w:rsidRPr="00F9542D" w:rsidR="00F30ABB">
        <w:rPr>
          <w:szCs w:val="24"/>
        </w:rPr>
        <w:t xml:space="preserve">– </w:t>
      </w:r>
      <w:r w:rsidR="00F30ABB">
        <w:rPr>
          <w:szCs w:val="24"/>
        </w:rPr>
        <w:t>i</w:t>
      </w:r>
      <w:r w:rsidRPr="00F9542D" w:rsidR="00F30ABB">
        <w:rPr>
          <w:szCs w:val="24"/>
        </w:rPr>
        <w:t>nformatīvais ziņojums)</w:t>
      </w:r>
      <w:r w:rsidR="00F30ABB">
        <w:rPr>
          <w:szCs w:val="24"/>
        </w:rPr>
        <w:t xml:space="preserve"> un </w:t>
      </w:r>
      <w:r w:rsidRPr="005B2D7B" w:rsidR="00F30ABB">
        <w:rPr>
          <w:szCs w:val="24"/>
        </w:rPr>
        <w:t>Latvijas Republikas nacionālās pozīcijas</w:t>
      </w:r>
      <w:r w:rsidRPr="005B2D7B">
        <w:rPr>
          <w:szCs w:val="24"/>
        </w:rPr>
        <w:t>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F58D77A" w14:textId="282DEC0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 xml:space="preserve">Eiropas Savienības Tieslietu un </w:t>
            </w:r>
            <w:proofErr w:type="spellStart"/>
            <w:r w:rsidRPr="00F9542D">
              <w:rPr>
                <w:rFonts w:eastAsia="Times New Roman"/>
                <w:szCs w:val="24"/>
                <w:lang w:eastAsia="lv-LV"/>
              </w:rPr>
              <w:t>iekšlietu</w:t>
            </w:r>
            <w:proofErr w:type="spellEnd"/>
            <w:r w:rsidRPr="00F9542D">
              <w:rPr>
                <w:rFonts w:eastAsia="Times New Roman"/>
                <w:szCs w:val="24"/>
                <w:lang w:eastAsia="lv-LV"/>
              </w:rPr>
              <w:t xml:space="preserve"> ministru padomes 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>202</w:t>
            </w:r>
            <w:r w:rsidR="001C3EA0">
              <w:rPr>
                <w:rFonts w:eastAsia="Times New Roman"/>
                <w:szCs w:val="24"/>
                <w:lang w:eastAsia="lv-LV"/>
              </w:rPr>
              <w:t>4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. gada </w:t>
            </w:r>
            <w:r w:rsidR="001C3EA0">
              <w:rPr>
                <w:rFonts w:eastAsia="Times New Roman"/>
                <w:szCs w:val="24"/>
                <w:lang w:eastAsia="lv-LV"/>
              </w:rPr>
              <w:t>4.-5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. marta </w:t>
            </w:r>
            <w:r w:rsidRPr="00F9542D"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AF4CBF" w:rsidR="00333035" w:rsidP="00B7469F" w:rsidRDefault="002B359E" w14:paraId="26ACFF1E" w14:textId="40DC716E">
            <w:pPr>
              <w:widowControl/>
              <w:ind w:right="13"/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 w:rsidRPr="00BE30C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Tieslietu ministrijas sagatavotais </w:t>
            </w:r>
            <w:r w:rsidRPr="00BE30CB"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</w:t>
            </w:r>
            <w:r w:rsidRPr="00BE30C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nformatīvais ziņojums </w:t>
            </w:r>
            <w:r w:rsidRPr="00BE30CB" w:rsidR="00B746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saskaņots ar </w:t>
            </w:r>
            <w:r w:rsidRPr="00AF4CBF" w:rsidR="007A1CF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Ārlietu ministriju</w:t>
            </w:r>
            <w:r w:rsidRPr="00AF4CBF" w:rsidR="00AF4CB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, </w:t>
            </w:r>
            <w:proofErr w:type="spellStart"/>
            <w:r w:rsidRPr="00AF4CBF" w:rsidR="00B3632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</w:t>
            </w:r>
            <w:proofErr w:type="spellEnd"/>
            <w:r w:rsidRPr="00AF4CBF" w:rsidR="00B3632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ministriju, </w:t>
            </w:r>
            <w:r w:rsidRPr="00AF4CBF" w:rsidR="00B905E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Ģenerālprokuratūru</w:t>
            </w:r>
            <w:r w:rsidRPr="00AF4CBF" w:rsidR="00D959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, </w:t>
            </w:r>
            <w:r w:rsidRPr="00AF4CBF" w:rsidR="00B905E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AF4CBF" w:rsidR="00AF4CB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KNAB.</w:t>
            </w:r>
          </w:p>
          <w:p w:rsidRPr="00E2380B" w:rsidR="008439E8" w:rsidP="00CC62F1" w:rsidRDefault="008439E8" w14:paraId="21867112" w14:textId="3E84E70C">
            <w:pPr>
              <w:widowControl/>
              <w:ind w:right="13"/>
              <w:rPr>
                <w:color w:val="0D0D0D" w:themeColor="text1" w:themeTint="F2"/>
                <w:szCs w:val="24"/>
              </w:rPr>
            </w:pP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33035" w:rsidR="001C2B73" w:rsidP="00180166" w:rsidRDefault="00F82C75" w14:paraId="1480B1A7" w14:textId="7CDA20D3">
            <w:pPr>
              <w:ind w:right="13"/>
              <w:rPr>
                <w:szCs w:val="24"/>
              </w:rPr>
            </w:pPr>
            <w:r w:rsidRPr="00F82C75">
              <w:rPr>
                <w:szCs w:val="24"/>
              </w:rPr>
              <w:t>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80" w:rsidP="00A40545" w:rsidRDefault="00FB1E80" w14:paraId="52D8887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  <w:p w:rsidRPr="00F9542D" w:rsidR="001C2B73" w:rsidP="00A40545" w:rsidRDefault="001C2B73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F9542D" w:rsidR="00FB1E80" w:rsidP="00A40545" w:rsidRDefault="00FB1E80" w14:paraId="1E9195EA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BE30CB" w:rsidR="00FB1E80" w:rsidP="00A40545" w:rsidRDefault="00FB1E80" w14:paraId="523100C2" w14:textId="19AF1312">
      <w:pPr>
        <w:widowControl/>
        <w:ind w:right="13"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Pielikumā:</w:t>
      </w:r>
    </w:p>
    <w:p w:rsidRPr="00BE30CB" w:rsidR="00FB1E80" w:rsidP="00E2380B" w:rsidRDefault="00FB1E80" w14:paraId="6747D76F" w14:textId="683B00E2">
      <w:pPr>
        <w:pStyle w:val="Sarakstarindkopa"/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BE30CB">
        <w:rPr>
          <w:rFonts w:ascii="Times New Roman" w:hAnsi="Times New Roman"/>
          <w:sz w:val="24"/>
          <w:szCs w:val="24"/>
          <w:lang w:val="lv-LV"/>
        </w:rPr>
        <w:t>1. </w:t>
      </w:r>
      <w:r w:rsidRPr="001C3EA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1C3EA0">
          <w:rPr>
            <w:rFonts w:ascii="Times New Roman" w:hAnsi="Times New Roman" w:eastAsia="Times New Roman"/>
            <w:sz w:val="24"/>
            <w:szCs w:val="24"/>
            <w:lang w:val="lv-LV" w:eastAsia="lv-LV"/>
          </w:rPr>
          <w:t>ziņojums</w:t>
        </w:r>
      </w:smartTag>
      <w:r w:rsidRPr="001C3EA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(datne: TMzin_</w:t>
      </w:r>
      <w:r w:rsidR="00AA0FB8">
        <w:rPr>
          <w:rFonts w:ascii="Times New Roman" w:hAnsi="Times New Roman" w:eastAsia="Times New Roman"/>
          <w:sz w:val="24"/>
          <w:szCs w:val="24"/>
          <w:lang w:val="lv-LV" w:eastAsia="lv-LV"/>
        </w:rPr>
        <w:t>2302</w:t>
      </w:r>
      <w:r w:rsidRPr="001C3EA0" w:rsidR="00B646C1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="0013427E">
        <w:rPr>
          <w:rFonts w:ascii="Times New Roman" w:hAnsi="Times New Roman" w:eastAsia="Times New Roman"/>
          <w:sz w:val="24"/>
          <w:szCs w:val="24"/>
          <w:lang w:val="lv-LV" w:eastAsia="lv-LV"/>
        </w:rPr>
        <w:t>4</w:t>
      </w:r>
      <w:r w:rsidRPr="001C3EA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_JHAC) uz </w:t>
      </w:r>
      <w:r w:rsidR="001C2B73">
        <w:rPr>
          <w:rFonts w:ascii="Times New Roman" w:hAnsi="Times New Roman" w:eastAsia="Times New Roman"/>
          <w:sz w:val="24"/>
          <w:szCs w:val="24"/>
          <w:lang w:val="lv-LV" w:eastAsia="lv-LV"/>
        </w:rPr>
        <w:t>5</w:t>
      </w:r>
      <w:r w:rsidRPr="001C3EA0" w:rsidR="001F1BAC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001C3EA0">
        <w:rPr>
          <w:rFonts w:ascii="Times New Roman" w:hAnsi="Times New Roman" w:eastAsia="Times New Roman"/>
          <w:sz w:val="24"/>
          <w:szCs w:val="24"/>
          <w:lang w:val="lv-LV" w:eastAsia="lv-LV"/>
        </w:rPr>
        <w:t>lapām.</w:t>
      </w:r>
    </w:p>
    <w:p w:rsidR="00FB1E80" w:rsidP="00A40545" w:rsidRDefault="00970D46" w14:paraId="60C6C73F" w14:textId="04C09C0F">
      <w:pPr>
        <w:widowControl/>
        <w:ind w:right="13"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2.</w:t>
      </w:r>
      <w:r w:rsidRPr="00BE30CB" w:rsidR="000A0CA1">
        <w:rPr>
          <w:rFonts w:eastAsia="Times New Roman"/>
          <w:szCs w:val="24"/>
          <w:lang w:eastAsia="lv-LV"/>
        </w:rPr>
        <w:t> </w:t>
      </w:r>
      <w:r w:rsidRPr="00BE30CB">
        <w:rPr>
          <w:rFonts w:eastAsia="Times New Roman"/>
          <w:szCs w:val="24"/>
          <w:lang w:eastAsia="lv-LV"/>
        </w:rPr>
        <w:t xml:space="preserve">Ministru kabineta sēdes </w:t>
      </w:r>
      <w:proofErr w:type="spellStart"/>
      <w:r w:rsidRPr="00BE30CB">
        <w:rPr>
          <w:rFonts w:eastAsia="Times New Roman"/>
          <w:szCs w:val="24"/>
          <w:lang w:eastAsia="lv-LV"/>
        </w:rPr>
        <w:t>protokollēmuma</w:t>
      </w:r>
      <w:proofErr w:type="spellEnd"/>
      <w:r w:rsidRPr="00BE30CB">
        <w:rPr>
          <w:rFonts w:eastAsia="Times New Roman"/>
          <w:szCs w:val="24"/>
          <w:lang w:eastAsia="lv-LV"/>
        </w:rPr>
        <w:t xml:space="preserve"> projekts (datne: </w:t>
      </w:r>
      <w:r w:rsidRPr="00D3383E">
        <w:rPr>
          <w:rFonts w:eastAsia="Times New Roman"/>
          <w:szCs w:val="24"/>
          <w:lang w:eastAsia="lv-LV"/>
        </w:rPr>
        <w:t>TMprot_</w:t>
      </w:r>
      <w:r w:rsidR="001C2B73">
        <w:rPr>
          <w:rFonts w:eastAsia="Times New Roman"/>
          <w:szCs w:val="24"/>
          <w:lang w:eastAsia="lv-LV"/>
        </w:rPr>
        <w:t>2302</w:t>
      </w:r>
      <w:r w:rsidR="00B646C1">
        <w:rPr>
          <w:rFonts w:eastAsia="Times New Roman"/>
          <w:szCs w:val="24"/>
          <w:lang w:eastAsia="lv-LV"/>
        </w:rPr>
        <w:t>2</w:t>
      </w:r>
      <w:r w:rsidR="0013427E">
        <w:rPr>
          <w:rFonts w:eastAsia="Times New Roman"/>
          <w:szCs w:val="24"/>
          <w:lang w:eastAsia="lv-LV"/>
        </w:rPr>
        <w:t>4</w:t>
      </w:r>
      <w:r w:rsidRPr="00D3383E">
        <w:rPr>
          <w:rFonts w:eastAsia="Times New Roman"/>
          <w:szCs w:val="24"/>
          <w:lang w:eastAsia="lv-LV"/>
        </w:rPr>
        <w:t>_JHAC</w:t>
      </w:r>
      <w:r w:rsidRPr="00BE30CB">
        <w:rPr>
          <w:rFonts w:eastAsia="Times New Roman"/>
          <w:szCs w:val="24"/>
          <w:lang w:eastAsia="lv-LV"/>
        </w:rPr>
        <w:t>) uz 1</w:t>
      </w:r>
      <w:r w:rsidRPr="00BE30CB" w:rsidR="000A0CA1">
        <w:rPr>
          <w:rFonts w:eastAsia="Times New Roman"/>
          <w:szCs w:val="24"/>
          <w:lang w:eastAsia="lv-LV"/>
        </w:rPr>
        <w:t> </w:t>
      </w:r>
      <w:r w:rsidRPr="00BE30CB">
        <w:rPr>
          <w:rFonts w:eastAsia="Times New Roman"/>
          <w:szCs w:val="24"/>
          <w:lang w:eastAsia="lv-LV"/>
        </w:rPr>
        <w:t>lapas.</w:t>
      </w: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F9542D" w:rsidR="00FB1E80" w:rsidP="00A40545" w:rsidRDefault="00B646C1" w14:paraId="030E2497" w14:textId="7782E95B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 w:rsidR="00FB1E80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F9542D" w:rsidR="00FB1E80">
        <w:rPr>
          <w:rFonts w:eastAsia="Times New Roman"/>
          <w:szCs w:val="24"/>
          <w:lang w:eastAsia="lv-LV"/>
        </w:rPr>
        <w:tab/>
      </w:r>
      <w:r w:rsidRPr="00F9542D" w:rsidR="00FB1E80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Inese Lībiņa – Egnere </w:t>
      </w:r>
      <w:r w:rsidRPr="00F9542D" w:rsidR="00FB1E80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="00B646C1" w:rsidP="00A40545" w:rsidRDefault="00B646C1" w14:paraId="37AAA7C8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="00B646C1" w:rsidP="00A40545" w:rsidRDefault="00B646C1" w14:paraId="1F19CEB5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="00B646C1" w:rsidP="00A40545" w:rsidRDefault="00B646C1" w14:paraId="113A146E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Pr="005A42AC" w:rsidR="00FB1E80" w:rsidP="00A40545" w:rsidRDefault="00B7469F" w14:paraId="2FD23141" w14:textId="3C1BCAA6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Linde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4</w:t>
      </w:r>
    </w:p>
    <w:p w:rsidRPr="0087450D" w:rsidR="00830970" w:rsidP="00A40545" w:rsidRDefault="00000000" w14:paraId="4C52937A" w14:textId="10CACBEF">
      <w:pPr>
        <w:widowControl/>
        <w:ind w:right="13"/>
        <w:contextualSpacing/>
      </w:pPr>
      <w:hyperlink w:history="true" r:id="rId11">
        <w:r w:rsidRPr="00EC1F3C" w:rsidR="00B7469F">
          <w:rPr>
            <w:rStyle w:val="Hipersaite"/>
            <w:rFonts w:eastAsia="Times New Roman"/>
            <w:sz w:val="20"/>
            <w:szCs w:val="24"/>
            <w:lang w:eastAsia="lv-LV"/>
          </w:rPr>
          <w:t>Ieva.Linde@tm.gov.lv</w:t>
        </w:r>
      </w:hyperlink>
    </w:p>
    <w:sectPr w:rsidRPr="0087450D" w:rsidR="00830970" w:rsidSect="00B3388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18358" w14:textId="77777777" w:rsidR="00B33888" w:rsidRDefault="00B33888">
      <w:r>
        <w:separator/>
      </w:r>
    </w:p>
  </w:endnote>
  <w:endnote w:type="continuationSeparator" w:id="0">
    <w:p w14:paraId="74DAB153" w14:textId="77777777" w:rsidR="00B33888" w:rsidRDefault="00B33888">
      <w:r>
        <w:continuationSeparator/>
      </w:r>
    </w:p>
  </w:endnote>
  <w:endnote w:type="continuationNotice" w:id="1">
    <w:p w14:paraId="7AB97C10" w14:textId="77777777" w:rsidR="00B33888" w:rsidRDefault="00B338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AC89A" w14:textId="53AFE940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F17C78">
      <w:rPr>
        <w:sz w:val="20"/>
      </w:rPr>
      <w:t>2302</w:t>
    </w:r>
    <w:r w:rsidR="00B646C1">
      <w:rPr>
        <w:sz w:val="20"/>
      </w:rPr>
      <w:t>2</w:t>
    </w:r>
    <w:r w:rsidR="00F17C78">
      <w:rPr>
        <w:sz w:val="20"/>
      </w:rPr>
      <w:t>4</w:t>
    </w:r>
    <w:r w:rsidRPr="00A3767D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15E6C" w14:textId="567D590A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F17C78">
      <w:rPr>
        <w:sz w:val="20"/>
      </w:rPr>
      <w:t>2302</w:t>
    </w:r>
    <w:r w:rsidR="00B646C1">
      <w:rPr>
        <w:sz w:val="20"/>
      </w:rPr>
      <w:t>2</w:t>
    </w:r>
    <w:r w:rsidR="00F17C78">
      <w:rPr>
        <w:sz w:val="20"/>
      </w:rPr>
      <w:t>4</w:t>
    </w:r>
    <w:r w:rsidRPr="00A3767D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A8F0D" w14:textId="77777777" w:rsidR="00B33888" w:rsidRDefault="00B33888">
      <w:r>
        <w:separator/>
      </w:r>
    </w:p>
  </w:footnote>
  <w:footnote w:type="continuationSeparator" w:id="0">
    <w:p w14:paraId="35E38048" w14:textId="77777777" w:rsidR="00B33888" w:rsidRDefault="00B33888">
      <w:r>
        <w:continuationSeparator/>
      </w:r>
    </w:p>
  </w:footnote>
  <w:footnote w:type="continuationNotice" w:id="1">
    <w:p w14:paraId="3738008C" w14:textId="77777777" w:rsidR="00B33888" w:rsidRDefault="00B338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7847357"/>
      <w:docPartObj>
        <w:docPartGallery w:val="Page Numbers (Top of Page)"/>
        <w:docPartUnique/>
      </w:docPartObj>
    </w:sdtPr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9003369">
    <w:abstractNumId w:val="10"/>
  </w:num>
  <w:num w:numId="2" w16cid:durableId="42948685">
    <w:abstractNumId w:val="8"/>
  </w:num>
  <w:num w:numId="3" w16cid:durableId="1768888545">
    <w:abstractNumId w:val="7"/>
  </w:num>
  <w:num w:numId="4" w16cid:durableId="632176612">
    <w:abstractNumId w:val="6"/>
  </w:num>
  <w:num w:numId="5" w16cid:durableId="553397454">
    <w:abstractNumId w:val="5"/>
  </w:num>
  <w:num w:numId="6" w16cid:durableId="2003661906">
    <w:abstractNumId w:val="9"/>
  </w:num>
  <w:num w:numId="7" w16cid:durableId="320232126">
    <w:abstractNumId w:val="4"/>
  </w:num>
  <w:num w:numId="8" w16cid:durableId="567574470">
    <w:abstractNumId w:val="3"/>
  </w:num>
  <w:num w:numId="9" w16cid:durableId="189223527">
    <w:abstractNumId w:val="2"/>
  </w:num>
  <w:num w:numId="10" w16cid:durableId="1090932016">
    <w:abstractNumId w:val="1"/>
  </w:num>
  <w:num w:numId="11" w16cid:durableId="75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2E54"/>
    <w:rsid w:val="00030349"/>
    <w:rsid w:val="00091ABD"/>
    <w:rsid w:val="000942A0"/>
    <w:rsid w:val="000A0CA1"/>
    <w:rsid w:val="000A6863"/>
    <w:rsid w:val="000C3FDF"/>
    <w:rsid w:val="000C4F45"/>
    <w:rsid w:val="000C533C"/>
    <w:rsid w:val="000C5D0B"/>
    <w:rsid w:val="000E7F03"/>
    <w:rsid w:val="000F790A"/>
    <w:rsid w:val="00124173"/>
    <w:rsid w:val="0013427E"/>
    <w:rsid w:val="00180166"/>
    <w:rsid w:val="001877B8"/>
    <w:rsid w:val="001C2B73"/>
    <w:rsid w:val="001C3EA0"/>
    <w:rsid w:val="001F1BAC"/>
    <w:rsid w:val="002017DE"/>
    <w:rsid w:val="00204219"/>
    <w:rsid w:val="00245495"/>
    <w:rsid w:val="00251A62"/>
    <w:rsid w:val="002646A6"/>
    <w:rsid w:val="00275B9E"/>
    <w:rsid w:val="002911F8"/>
    <w:rsid w:val="002B3077"/>
    <w:rsid w:val="002B359E"/>
    <w:rsid w:val="002C3124"/>
    <w:rsid w:val="002D69EE"/>
    <w:rsid w:val="002E1474"/>
    <w:rsid w:val="00333035"/>
    <w:rsid w:val="00335032"/>
    <w:rsid w:val="00364936"/>
    <w:rsid w:val="00391601"/>
    <w:rsid w:val="0039726E"/>
    <w:rsid w:val="003D0D2F"/>
    <w:rsid w:val="003E595C"/>
    <w:rsid w:val="00415826"/>
    <w:rsid w:val="004379C1"/>
    <w:rsid w:val="00441F52"/>
    <w:rsid w:val="00444092"/>
    <w:rsid w:val="00465642"/>
    <w:rsid w:val="004910C6"/>
    <w:rsid w:val="00493308"/>
    <w:rsid w:val="005243EA"/>
    <w:rsid w:val="0052578C"/>
    <w:rsid w:val="00535564"/>
    <w:rsid w:val="00544DBF"/>
    <w:rsid w:val="00554D25"/>
    <w:rsid w:val="005839FF"/>
    <w:rsid w:val="005A4BE9"/>
    <w:rsid w:val="005B2D7B"/>
    <w:rsid w:val="005E2B86"/>
    <w:rsid w:val="005E672B"/>
    <w:rsid w:val="005F016E"/>
    <w:rsid w:val="00603F9F"/>
    <w:rsid w:val="006250E2"/>
    <w:rsid w:val="006319E3"/>
    <w:rsid w:val="006420B8"/>
    <w:rsid w:val="00663C3A"/>
    <w:rsid w:val="00671BD9"/>
    <w:rsid w:val="00685D7D"/>
    <w:rsid w:val="006C1639"/>
    <w:rsid w:val="006C6018"/>
    <w:rsid w:val="006E1D17"/>
    <w:rsid w:val="006E4FFF"/>
    <w:rsid w:val="00724680"/>
    <w:rsid w:val="00726E06"/>
    <w:rsid w:val="00727112"/>
    <w:rsid w:val="00747CCB"/>
    <w:rsid w:val="007521BC"/>
    <w:rsid w:val="007704BD"/>
    <w:rsid w:val="00781255"/>
    <w:rsid w:val="0078300B"/>
    <w:rsid w:val="00783F1A"/>
    <w:rsid w:val="00796ECA"/>
    <w:rsid w:val="007A1CF6"/>
    <w:rsid w:val="007B3740"/>
    <w:rsid w:val="007B3BA5"/>
    <w:rsid w:val="007B48CD"/>
    <w:rsid w:val="007B48EC"/>
    <w:rsid w:val="007B4BF6"/>
    <w:rsid w:val="007C7BDA"/>
    <w:rsid w:val="007E0D0E"/>
    <w:rsid w:val="007E4D1F"/>
    <w:rsid w:val="00815277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A679D"/>
    <w:rsid w:val="008B28F9"/>
    <w:rsid w:val="008B4207"/>
    <w:rsid w:val="008B7686"/>
    <w:rsid w:val="008C39BB"/>
    <w:rsid w:val="008E3CED"/>
    <w:rsid w:val="008E6B79"/>
    <w:rsid w:val="008F138D"/>
    <w:rsid w:val="00932737"/>
    <w:rsid w:val="00954D5A"/>
    <w:rsid w:val="0096342D"/>
    <w:rsid w:val="00970D46"/>
    <w:rsid w:val="009908D0"/>
    <w:rsid w:val="009D6B6A"/>
    <w:rsid w:val="009E176B"/>
    <w:rsid w:val="009F6FD3"/>
    <w:rsid w:val="00A34ACB"/>
    <w:rsid w:val="00A3767D"/>
    <w:rsid w:val="00A40545"/>
    <w:rsid w:val="00A541CB"/>
    <w:rsid w:val="00A60462"/>
    <w:rsid w:val="00A665A8"/>
    <w:rsid w:val="00AA0FB8"/>
    <w:rsid w:val="00AB4E8A"/>
    <w:rsid w:val="00AC270F"/>
    <w:rsid w:val="00AC3A8E"/>
    <w:rsid w:val="00AF10A5"/>
    <w:rsid w:val="00AF4CBF"/>
    <w:rsid w:val="00B33888"/>
    <w:rsid w:val="00B36320"/>
    <w:rsid w:val="00B646C1"/>
    <w:rsid w:val="00B74039"/>
    <w:rsid w:val="00B7469F"/>
    <w:rsid w:val="00B7474C"/>
    <w:rsid w:val="00B7542A"/>
    <w:rsid w:val="00B8399B"/>
    <w:rsid w:val="00B905EF"/>
    <w:rsid w:val="00B90848"/>
    <w:rsid w:val="00BA09BE"/>
    <w:rsid w:val="00BB087F"/>
    <w:rsid w:val="00BB2147"/>
    <w:rsid w:val="00BD54AB"/>
    <w:rsid w:val="00BD6E2E"/>
    <w:rsid w:val="00BE30CB"/>
    <w:rsid w:val="00C04896"/>
    <w:rsid w:val="00C070B6"/>
    <w:rsid w:val="00C255D9"/>
    <w:rsid w:val="00C47F57"/>
    <w:rsid w:val="00C836FF"/>
    <w:rsid w:val="00C858D3"/>
    <w:rsid w:val="00CC62F1"/>
    <w:rsid w:val="00CD37B9"/>
    <w:rsid w:val="00CE2725"/>
    <w:rsid w:val="00CF0967"/>
    <w:rsid w:val="00CF1375"/>
    <w:rsid w:val="00D16306"/>
    <w:rsid w:val="00D21FA6"/>
    <w:rsid w:val="00D271B0"/>
    <w:rsid w:val="00D3383E"/>
    <w:rsid w:val="00D46AFB"/>
    <w:rsid w:val="00D4710B"/>
    <w:rsid w:val="00D51393"/>
    <w:rsid w:val="00D55B4B"/>
    <w:rsid w:val="00D9599F"/>
    <w:rsid w:val="00DA4F9B"/>
    <w:rsid w:val="00DC0264"/>
    <w:rsid w:val="00DD4E25"/>
    <w:rsid w:val="00DD7D70"/>
    <w:rsid w:val="00E05302"/>
    <w:rsid w:val="00E07487"/>
    <w:rsid w:val="00E11DA3"/>
    <w:rsid w:val="00E215E5"/>
    <w:rsid w:val="00E2380B"/>
    <w:rsid w:val="00E365CE"/>
    <w:rsid w:val="00E40434"/>
    <w:rsid w:val="00E44743"/>
    <w:rsid w:val="00E860B7"/>
    <w:rsid w:val="00E95115"/>
    <w:rsid w:val="00EB31CE"/>
    <w:rsid w:val="00EB6C53"/>
    <w:rsid w:val="00EC3533"/>
    <w:rsid w:val="00EC6DB5"/>
    <w:rsid w:val="00EF1130"/>
    <w:rsid w:val="00F05AF7"/>
    <w:rsid w:val="00F13171"/>
    <w:rsid w:val="00F14C68"/>
    <w:rsid w:val="00F17C78"/>
    <w:rsid w:val="00F26C9B"/>
    <w:rsid w:val="00F30ABB"/>
    <w:rsid w:val="00F60586"/>
    <w:rsid w:val="00F641DD"/>
    <w:rsid w:val="00F70EE4"/>
    <w:rsid w:val="00F82C75"/>
    <w:rsid w:val="00FB1E80"/>
    <w:rsid w:val="00FB2D13"/>
    <w:rsid w:val="00FB3752"/>
    <w:rsid w:val="00FD10EB"/>
    <w:rsid w:val="00FD282F"/>
    <w:rsid w:val="00FF6D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A0CA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Ieva.Linde@tm.gov.lv" Type="http://schemas.openxmlformats.org/officeDocument/2006/relationships/hyperlink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2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8" ma:versionID="c182bbedc1de54a313174883a8c1c042">
  <xsd:schema xmlns:xsd="http://www.w3.org/2001/XMLSchema" xmlns:ns2="2c2a2c2e-bf9e-4a02-90c4-6e6b6845e948" xmlns:p="http://schemas.microsoft.com/office/2006/metadata/properties" xmlns:xs="http://www.w3.org/2001/XMLSchema" ma:fieldsID="8e47e31cf4fce5c7137feb38d3c3683a" ma:root="true" ns2:_="" targetNamespace="http://schemas.microsoft.com/office/2006/metadata/properties">
    <xsd:import namespace="2c2a2c2e-bf9e-4a02-90c4-6e6b6845e948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814B8CC5-762B-4655-9F52-4E8D82CE7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9ACC9-400E-4A04-9D14-9D0490769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DD3A68-8E61-4D2B-9D48-70C3013D7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CB3BCC-8E09-44F7-9DAE-266D3238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2023. gada 9. – 10. marta sanāksmē izskatāmajiem jautājumiem"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2024. gada 4.-5. marta sanāksmē izskatāmajiem jautājumiem" iesniegšanu</dc:title>
  <dc:subject>Pavadvēstule</dc:subject>
  <dc:creator>Autors</dc:creator>
  <dc:description>67036914, Ieva.Linde@tm.gov.lv_x000d_
67036912, Arta.Poisa@tm.gov.lv</dc:description>
  <cp:lastModifiedBy>Autors</cp:lastModifiedBy>
  <cp:revision>55</cp:revision>
  <cp:lastPrinted>2015-01-09T08:13:00Z</cp:lastPrinted>
  <dcterms:created xsi:type="dcterms:W3CDTF">2022-09-20T04:14:00Z</dcterms:created>
  <dcterms:modified xsi:type="dcterms:W3CDTF">2024-02-23T14:59:00Z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5917800</vt:r8>
  </property>
  <property fmtid="{D5CDD505-2E9C-101B-9397-08002B2CF9AE}" pid="6" name="DISCesvisMeetingDate">
    <vt:lpwstr>2024-03-05</vt:lpwstr>
  </property>
  <property fmtid="{D5CDD505-2E9C-101B-9397-08002B2CF9AE}" pid="7" name="DISidcName">
    <vt:lpwstr>1020404016200</vt:lpwstr>
  </property>
  <property fmtid="{D5CDD505-2E9C-101B-9397-08002B2CF9AE}" pid="8" name="DISdID">
    <vt:lpwstr>540858</vt:lpwstr>
  </property>
  <property fmtid="{D5CDD505-2E9C-101B-9397-08002B2CF9AE}" pid="9" name="DISCesvisTitle">
    <vt:lpwstr>Pavadvēstule par informatīvā ziņojuma "Par Eiropas Savienības Tieslietu un iekšlietu ministru padomes 2024. gada 4.-5. marta sanāksmē izskatāmajiem tieslietu jomas jautājumiem" iesniegšanu</vt:lpwstr>
  </property>
  <property fmtid="{D5CDD505-2E9C-101B-9397-08002B2CF9AE}" pid="10" name="DIScgiUrl">
    <vt:lpwstr>https://lim.esvis.gov.lv/cs/idcplg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SafetyLevel">
    <vt:lpwstr>Vispārpieejams</vt:lpwstr>
  </property>
  <property fmtid="{D5CDD505-2E9C-101B-9397-08002B2CF9AE}" pid="13" name="DISCesvisSigner">
    <vt:lpwstr>Tieslietu ministre Inese Lībiņa-Egnere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5" name="DISTaskPaneUrl">
    <vt:lpwstr>https://lim.esvis.gov.lv/cs/idcplg?ClientControlled=DocMan&amp;coreContentOnly=1&amp;WebdavRequest=1&amp;IdcService=DOC_INFO&amp;dID=540858</vt:lpwstr>
  </property>
  <property fmtid="{D5CDD505-2E9C-101B-9397-08002B2CF9AE}" pid="16" name="DISCesvisAuthor">
    <vt:lpwstr>Tieslietu ministrija</vt:lpwstr>
  </property>
  <property fmtid="{D5CDD505-2E9C-101B-9397-08002B2CF9AE}" pid="17" name="DISdUser">
    <vt:lpwstr>weblogic</vt:lpwstr>
  </property>
  <property fmtid="{D5CDD505-2E9C-101B-9397-08002B2CF9AE}" pid="18" name="DISdDocName">
    <vt:lpwstr>L462552</vt:lpwstr>
  </property>
  <property fmtid="{D5CDD505-2E9C-101B-9397-08002B2CF9AE}" pid="19" name="DISCesvisAdditionalMakers">
    <vt:lpwstr>Juriste Ieva Linde</vt:lpwstr>
  </property>
  <property fmtid="{D5CDD505-2E9C-101B-9397-08002B2CF9AE}" pid="20" name="DISCesvisMainMaker">
    <vt:lpwstr>Juriste Ieva Linde</vt:lpwstr>
  </property>
  <property fmtid="{D5CDD505-2E9C-101B-9397-08002B2CF9AE}" pid="21" name="DISCesvisAdditionalMakersMail">
    <vt:lpwstr>Ieva.Linde@tm.gov.lv</vt:lpwstr>
  </property>
  <property fmtid="{D5CDD505-2E9C-101B-9397-08002B2CF9AE}" pid="22" name="DISCesvisMainMakerOrgUnitTitle">
    <vt:lpwstr>Eiropas lietu departaments</vt:lpwstr>
  </property>
  <property fmtid="{D5CDD505-2E9C-101B-9397-08002B2CF9AE}" pid="23" name="DISCesvisDocRegDate">
    <vt:lpwstr>2024-02-26</vt:lpwstr>
  </property>
  <property fmtid="{D5CDD505-2E9C-101B-9397-08002B2CF9AE}" pid="24" name="DISCesvisRegDate">
    <vt:lpwstr>2024-02-26</vt:lpwstr>
  </property>
  <property fmtid="{D5CDD505-2E9C-101B-9397-08002B2CF9AE}" pid="25" name="DISCesvisDocRegNr">
    <vt:lpwstr>PV-42</vt:lpwstr>
  </property>
</Properties>
</file>