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W w:w="0" w:type="auto"/>
        <w:tblLook w:firstRow="0" w:lastRow="0" w:firstColumn="0" w:lastColumn="0" w:noHBand="0" w:noVBand="0" w:val="0000"/>
      </w:tblPr>
      <w:tblGrid>
        <w:gridCol w:w="1068"/>
        <w:gridCol w:w="470"/>
        <w:gridCol w:w="2465"/>
        <w:gridCol w:w="700"/>
        <w:gridCol w:w="480"/>
        <w:gridCol w:w="3888"/>
      </w:tblGrid>
      <w:tr w:rsidRPr="001829DA" w:rsidR="005A6522" w14:paraId="6F760646" w14:textId="77777777">
        <w:tc>
          <w:tcPr>
            <w:tcW w:w="1548" w:type="dxa"/>
            <w:gridSpan w:val="2"/>
          </w:tcPr>
          <w:p w:rsidRPr="001829DA" w:rsidR="005A6522" w:rsidP="00555B4C" w:rsidRDefault="005A6522" w14:paraId="7015898F" w14:textId="77777777">
            <w:pPr>
              <w:pStyle w:val="Heading3"/>
              <w:rPr>
                <w:sz w:val="24"/>
                <w:szCs w:val="26"/>
              </w:rPr>
            </w:pPr>
            <w:r w:rsidRPr="001829DA">
              <w:rPr>
                <w:sz w:val="24"/>
                <w:szCs w:val="26"/>
              </w:rPr>
              <w:t xml:space="preserve">Atbildīgais </w:t>
            </w:r>
          </w:p>
        </w:tc>
        <w:tc>
          <w:tcPr>
            <w:tcW w:w="2520" w:type="dxa"/>
            <w:tcBorders>
              <w:bottom w:val="single" w:color="auto" w:sz="4" w:space="0"/>
            </w:tcBorders>
          </w:tcPr>
          <w:p w:rsidRPr="001829DA" w:rsidR="005A6522" w:rsidP="00555B4C" w:rsidRDefault="005A6522" w14:paraId="054B2119" w14:textId="424E9AF0">
            <w:pPr>
              <w:pStyle w:val="Heading3"/>
              <w:rPr>
                <w:sz w:val="24"/>
                <w:szCs w:val="26"/>
              </w:rPr>
            </w:pPr>
            <w:r w:rsidRPr="001829DA">
              <w:rPr>
                <w:sz w:val="24"/>
                <w:szCs w:val="26"/>
              </w:rPr>
              <w:t>finanšu ministr</w:t>
            </w:r>
            <w:r w:rsidRPr="001829DA" w:rsidR="005B7588">
              <w:rPr>
                <w:sz w:val="24"/>
                <w:szCs w:val="26"/>
              </w:rPr>
              <w:t>s</w:t>
            </w:r>
          </w:p>
        </w:tc>
        <w:tc>
          <w:tcPr>
            <w:tcW w:w="1215" w:type="dxa"/>
            <w:gridSpan w:val="2"/>
          </w:tcPr>
          <w:p w:rsidRPr="001829DA" w:rsidR="005A6522" w:rsidP="00555B4C" w:rsidRDefault="005A6522" w14:paraId="2E417029" w14:textId="77777777">
            <w:pPr>
              <w:rPr>
                <w:szCs w:val="26"/>
              </w:rPr>
            </w:pPr>
          </w:p>
        </w:tc>
        <w:tc>
          <w:tcPr>
            <w:tcW w:w="4004" w:type="dxa"/>
            <w:tcBorders>
              <w:bottom w:val="single" w:color="auto" w:sz="4" w:space="0"/>
            </w:tcBorders>
          </w:tcPr>
          <w:p w:rsidRPr="001829DA" w:rsidR="005A6522" w:rsidP="00555B4C" w:rsidRDefault="005B7588" w14:paraId="1F789197" w14:textId="348F439C">
            <w:pPr>
              <w:pStyle w:val="Heading2"/>
              <w:rPr>
                <w:b w:val="false"/>
                <w:szCs w:val="26"/>
              </w:rPr>
            </w:pPr>
            <w:r w:rsidRPr="001829DA">
              <w:rPr>
                <w:b w:val="false"/>
                <w:szCs w:val="26"/>
              </w:rPr>
              <w:t>J. Reirs</w:t>
            </w:r>
          </w:p>
        </w:tc>
      </w:tr>
      <w:tr w:rsidRPr="001829DA" w:rsidR="005A6522" w14:paraId="5DB8DC85" w14:textId="77777777">
        <w:tc>
          <w:tcPr>
            <w:tcW w:w="1548" w:type="dxa"/>
            <w:gridSpan w:val="2"/>
          </w:tcPr>
          <w:p w:rsidRPr="001829DA" w:rsidR="005A6522" w:rsidP="00555B4C" w:rsidRDefault="005A6522" w14:paraId="1DDBA305" w14:textId="77777777">
            <w:pPr>
              <w:rPr>
                <w:sz w:val="16"/>
                <w:szCs w:val="16"/>
              </w:rPr>
            </w:pPr>
          </w:p>
        </w:tc>
        <w:tc>
          <w:tcPr>
            <w:tcW w:w="2520" w:type="dxa"/>
            <w:tcBorders>
              <w:top w:val="single" w:color="auto" w:sz="4" w:space="0"/>
            </w:tcBorders>
          </w:tcPr>
          <w:p w:rsidRPr="001829DA" w:rsidR="005A6522" w:rsidP="00555B4C" w:rsidRDefault="005A6522" w14:paraId="0E09A666" w14:textId="77777777">
            <w:pPr>
              <w:rPr>
                <w:sz w:val="16"/>
                <w:szCs w:val="16"/>
              </w:rPr>
            </w:pPr>
          </w:p>
        </w:tc>
        <w:tc>
          <w:tcPr>
            <w:tcW w:w="1215" w:type="dxa"/>
            <w:gridSpan w:val="2"/>
          </w:tcPr>
          <w:p w:rsidRPr="001829DA" w:rsidR="005A6522" w:rsidP="00555B4C" w:rsidRDefault="005A6522" w14:paraId="234157A5" w14:textId="77777777">
            <w:pPr>
              <w:rPr>
                <w:sz w:val="16"/>
                <w:szCs w:val="16"/>
              </w:rPr>
            </w:pPr>
          </w:p>
        </w:tc>
        <w:tc>
          <w:tcPr>
            <w:tcW w:w="4004" w:type="dxa"/>
            <w:tcBorders>
              <w:top w:val="single" w:color="auto" w:sz="4" w:space="0"/>
            </w:tcBorders>
          </w:tcPr>
          <w:p w:rsidRPr="001829DA" w:rsidR="005A6522" w:rsidP="00555B4C" w:rsidRDefault="005A6522" w14:paraId="1CCC1E73" w14:textId="77777777">
            <w:pPr>
              <w:rPr>
                <w:sz w:val="16"/>
                <w:szCs w:val="16"/>
              </w:rPr>
            </w:pPr>
            <w:r w:rsidRPr="001829DA">
              <w:rPr>
                <w:sz w:val="16"/>
                <w:szCs w:val="16"/>
              </w:rPr>
              <w:t>(vārds, uzvārds)</w:t>
            </w:r>
          </w:p>
        </w:tc>
      </w:tr>
      <w:tr w:rsidRPr="001829DA" w:rsidR="005A6522" w14:paraId="21E1918A" w14:textId="77777777">
        <w:trPr>
          <w:gridAfter w:val="2"/>
          <w:wAfter w:w="4499" w:type="dxa"/>
          <w:cantSplit/>
        </w:trPr>
        <w:tc>
          <w:tcPr>
            <w:tcW w:w="1068" w:type="dxa"/>
          </w:tcPr>
          <w:p w:rsidRPr="001829DA" w:rsidR="005A6522" w:rsidP="00555B4C" w:rsidRDefault="005A6522" w14:paraId="17F0C3BE" w14:textId="77777777">
            <w:pPr>
              <w:pStyle w:val="Heading3"/>
              <w:rPr>
                <w:sz w:val="24"/>
                <w:szCs w:val="26"/>
              </w:rPr>
            </w:pPr>
            <w:r w:rsidRPr="001829DA">
              <w:rPr>
                <w:sz w:val="24"/>
                <w:szCs w:val="26"/>
              </w:rPr>
              <w:t>Datums</w:t>
            </w:r>
          </w:p>
        </w:tc>
        <w:tc>
          <w:tcPr>
            <w:tcW w:w="3720" w:type="dxa"/>
            <w:gridSpan w:val="3"/>
            <w:tcBorders>
              <w:bottom w:val="single" w:color="auto" w:sz="4" w:space="0"/>
            </w:tcBorders>
          </w:tcPr>
          <w:p w:rsidRPr="001829DA" w:rsidR="005A6522" w:rsidP="00555B4C" w:rsidRDefault="000D4598" w14:paraId="0A92194F" w14:textId="06CDEB69">
            <w:pPr>
              <w:rPr>
                <w:color w:val="FF0000"/>
                <w:szCs w:val="26"/>
              </w:rPr>
            </w:pPr>
            <w:r>
              <w:rPr>
                <w:color w:val="000000" w:themeColor="text1"/>
                <w:szCs w:val="26"/>
              </w:rPr>
              <w:t>2</w:t>
            </w:r>
            <w:r w:rsidR="00E545EA">
              <w:rPr>
                <w:color w:val="000000" w:themeColor="text1"/>
                <w:szCs w:val="26"/>
              </w:rPr>
              <w:t>6</w:t>
            </w:r>
            <w:r w:rsidRPr="001829DA" w:rsidR="00044A39">
              <w:rPr>
                <w:color w:val="000000" w:themeColor="text1"/>
                <w:szCs w:val="26"/>
              </w:rPr>
              <w:t>.</w:t>
            </w:r>
            <w:r w:rsidR="005C2CC3">
              <w:rPr>
                <w:color w:val="000000" w:themeColor="text1"/>
                <w:szCs w:val="26"/>
              </w:rPr>
              <w:t>10</w:t>
            </w:r>
            <w:r w:rsidRPr="001829DA" w:rsidR="005B7588">
              <w:rPr>
                <w:color w:val="000000" w:themeColor="text1"/>
                <w:szCs w:val="26"/>
              </w:rPr>
              <w:t>.2021</w:t>
            </w:r>
            <w:r w:rsidRPr="001829DA" w:rsidR="00002594">
              <w:rPr>
                <w:color w:val="000000" w:themeColor="text1"/>
                <w:szCs w:val="26"/>
              </w:rPr>
              <w:t>.</w:t>
            </w:r>
          </w:p>
        </w:tc>
      </w:tr>
    </w:tbl>
    <w:p w:rsidRPr="001829DA" w:rsidR="005A6522" w:rsidP="00555B4C" w:rsidRDefault="005A6522" w14:paraId="65992A8E" w14:textId="77777777">
      <w:pPr>
        <w15:collapsed w:val="false"/>
        <w:rPr>
          <w:sz w:val="16"/>
          <w:szCs w:val="16"/>
        </w:rPr>
      </w:pPr>
    </w:p>
    <w:tbl>
      <w:tblPr>
        <w:tblW w:w="0" w:type="auto"/>
        <w:tblLook w:firstRow="0" w:lastRow="0" w:firstColumn="0" w:lastColumn="0" w:noHBand="0" w:noVBand="0" w:val="0000"/>
      </w:tblPr>
      <w:tblGrid>
        <w:gridCol w:w="1178"/>
        <w:gridCol w:w="5153"/>
        <w:gridCol w:w="2740"/>
      </w:tblGrid>
      <w:tr w:rsidRPr="001829DA" w:rsidR="005A6522" w14:paraId="1103CCB2" w14:textId="77777777">
        <w:tc>
          <w:tcPr>
            <w:tcW w:w="1188" w:type="dxa"/>
          </w:tcPr>
          <w:p w:rsidRPr="001829DA" w:rsidR="005A6522" w:rsidP="00555B4C" w:rsidRDefault="005A6522" w14:paraId="4002781B" w14:textId="77777777">
            <w:pPr>
              <w:rPr>
                <w:szCs w:val="26"/>
              </w:rPr>
            </w:pPr>
            <w:r w:rsidRPr="001829DA">
              <w:rPr>
                <w:szCs w:val="26"/>
              </w:rPr>
              <w:t>Autors</w:t>
            </w:r>
          </w:p>
        </w:tc>
        <w:tc>
          <w:tcPr>
            <w:tcW w:w="5280" w:type="dxa"/>
            <w:tcBorders>
              <w:bottom w:val="single" w:color="auto" w:sz="4" w:space="0"/>
            </w:tcBorders>
          </w:tcPr>
          <w:p w:rsidRPr="001829DA" w:rsidR="005A6522" w:rsidP="00555B4C" w:rsidRDefault="005A6522" w14:paraId="39C67A94" w14:textId="77777777">
            <w:pPr>
              <w:rPr>
                <w:szCs w:val="26"/>
              </w:rPr>
            </w:pPr>
            <w:r w:rsidRPr="001829DA">
              <w:rPr>
                <w:szCs w:val="26"/>
              </w:rPr>
              <w:t>Finanšu ministrija</w:t>
            </w:r>
          </w:p>
        </w:tc>
        <w:tc>
          <w:tcPr>
            <w:tcW w:w="2819" w:type="dxa"/>
          </w:tcPr>
          <w:p w:rsidRPr="001829DA" w:rsidR="005A6522" w:rsidP="00555B4C" w:rsidRDefault="005A6522" w14:paraId="0E594048" w14:textId="77777777">
            <w:pPr>
              <w:rPr>
                <w:szCs w:val="26"/>
              </w:rPr>
            </w:pPr>
            <w:r w:rsidRPr="001829DA">
              <w:rPr>
                <w:szCs w:val="26"/>
              </w:rPr>
              <w:t xml:space="preserve">  </w:t>
            </w:r>
          </w:p>
        </w:tc>
      </w:tr>
    </w:tbl>
    <w:p w:rsidRPr="001829DA" w:rsidR="005A6522" w:rsidP="00555B4C" w:rsidRDefault="005A6522" w14:paraId="59D08787" w14:textId="77777777">
      <w:pPr>
        <w:rPr>
          <w:sz w:val="16"/>
          <w:szCs w:val="16"/>
        </w:rPr>
      </w:pPr>
    </w:p>
    <w:tbl>
      <w:tblPr>
        <w:tblW w:w="9404" w:type="dxa"/>
        <w:tblLook w:firstRow="0" w:lastRow="0" w:firstColumn="0" w:lastColumn="0" w:noHBand="0" w:noVBand="0" w:val="0000"/>
      </w:tblPr>
      <w:tblGrid>
        <w:gridCol w:w="1951"/>
        <w:gridCol w:w="77"/>
        <w:gridCol w:w="763"/>
        <w:gridCol w:w="3554"/>
        <w:gridCol w:w="3059"/>
      </w:tblGrid>
      <w:tr w:rsidRPr="001829DA" w:rsidR="005A6522" w:rsidTr="002D0B59" w14:paraId="1FB90C30" w14:textId="77777777">
        <w:trPr>
          <w:cantSplit/>
        </w:trPr>
        <w:tc>
          <w:tcPr>
            <w:tcW w:w="2791" w:type="dxa"/>
            <w:gridSpan w:val="3"/>
          </w:tcPr>
          <w:p w:rsidRPr="001829DA" w:rsidR="005A6522" w:rsidP="00555B4C" w:rsidRDefault="005A6522" w14:paraId="12D77886" w14:textId="03A01565">
            <w:pPr>
              <w:rPr>
                <w:szCs w:val="26"/>
              </w:rPr>
            </w:pPr>
            <w:r w:rsidRPr="001829DA">
              <w:rPr>
                <w:szCs w:val="26"/>
              </w:rPr>
              <w:t>Sagatavotājs</w:t>
            </w:r>
          </w:p>
        </w:tc>
        <w:tc>
          <w:tcPr>
            <w:tcW w:w="6613" w:type="dxa"/>
            <w:gridSpan w:val="2"/>
            <w:tcBorders>
              <w:bottom w:val="single" w:color="auto" w:sz="4" w:space="0"/>
            </w:tcBorders>
          </w:tcPr>
          <w:p w:rsidR="00361FD5" w:rsidP="00361FD5" w:rsidRDefault="00361FD5" w14:paraId="5D2420A5" w14:textId="77777777">
            <w:pPr>
              <w:spacing w:after="120"/>
            </w:pPr>
            <w:r w:rsidRPr="00361FD5">
              <w:t>Latvijas Bankas Maksājumu sistēmu politikas daļas vadītājs</w:t>
            </w:r>
            <w:r>
              <w:t xml:space="preserve">, </w:t>
            </w:r>
            <w:r w:rsidRPr="00361FD5">
              <w:t xml:space="preserve">Deniss </w:t>
            </w:r>
            <w:proofErr w:type="spellStart"/>
            <w:r w:rsidRPr="00361FD5">
              <w:t>Fiļipovs</w:t>
            </w:r>
            <w:proofErr w:type="spellEnd"/>
          </w:p>
          <w:p w:rsidRPr="00361FD5" w:rsidR="00427EA3" w:rsidP="00361FD5" w:rsidRDefault="005A6522" w14:paraId="3B7C042D" w14:textId="6A0501D4">
            <w:pPr>
              <w:spacing w:after="120"/>
            </w:pPr>
            <w:r w:rsidRPr="001829DA">
              <w:t xml:space="preserve">Finanšu tirgus politikas departamenta </w:t>
            </w:r>
            <w:r w:rsidRPr="001829DA" w:rsidR="004866F6">
              <w:t xml:space="preserve">Kredītiestāžu un maksājumu pakalpojumu nodaļas </w:t>
            </w:r>
            <w:r w:rsidRPr="001829DA" w:rsidR="005B7588">
              <w:rPr>
                <w:color w:val="000000" w:themeColor="text1"/>
              </w:rPr>
              <w:t>vecākais</w:t>
            </w:r>
            <w:r w:rsidRPr="001829DA" w:rsidR="00DF48E6">
              <w:rPr>
                <w:color w:val="000000" w:themeColor="text1"/>
              </w:rPr>
              <w:t xml:space="preserve"> ekspert</w:t>
            </w:r>
            <w:r w:rsidRPr="001829DA" w:rsidR="005B7588">
              <w:rPr>
                <w:color w:val="000000" w:themeColor="text1"/>
              </w:rPr>
              <w:t>s</w:t>
            </w:r>
            <w:r w:rsidRPr="001829DA" w:rsidR="00DF48E6">
              <w:rPr>
                <w:color w:val="000000" w:themeColor="text1"/>
              </w:rPr>
              <w:t xml:space="preserve"> </w:t>
            </w:r>
            <w:r w:rsidRPr="001829DA" w:rsidR="005B7588">
              <w:rPr>
                <w:color w:val="000000" w:themeColor="text1"/>
              </w:rPr>
              <w:t>Mārtiņš Braslavs</w:t>
            </w:r>
          </w:p>
        </w:tc>
      </w:tr>
      <w:tr w:rsidRPr="001829DA" w:rsidR="005A6522" w:rsidTr="002D0B59" w14:paraId="184E91E3" w14:textId="77777777">
        <w:trPr>
          <w:cantSplit/>
        </w:trPr>
        <w:tc>
          <w:tcPr>
            <w:tcW w:w="2791" w:type="dxa"/>
            <w:gridSpan w:val="3"/>
          </w:tcPr>
          <w:p w:rsidRPr="001829DA" w:rsidR="005A6522" w:rsidP="00555B4C" w:rsidRDefault="005A6522" w14:paraId="19155F1D" w14:textId="77777777">
            <w:pPr>
              <w:rPr>
                <w:szCs w:val="26"/>
              </w:rPr>
            </w:pPr>
          </w:p>
        </w:tc>
        <w:tc>
          <w:tcPr>
            <w:tcW w:w="6613" w:type="dxa"/>
            <w:gridSpan w:val="2"/>
            <w:tcBorders>
              <w:top w:val="single" w:color="auto" w:sz="4" w:space="0"/>
            </w:tcBorders>
          </w:tcPr>
          <w:p w:rsidRPr="001829DA" w:rsidR="005A6522" w:rsidP="00555B4C" w:rsidRDefault="005A6522" w14:paraId="63EE8E8F" w14:textId="77777777">
            <w:pPr>
              <w:rPr>
                <w:szCs w:val="26"/>
              </w:rPr>
            </w:pPr>
            <w:r w:rsidRPr="001829DA">
              <w:rPr>
                <w:szCs w:val="26"/>
              </w:rPr>
              <w:t>(amats, vārds, uzvārds)</w:t>
            </w:r>
          </w:p>
          <w:p w:rsidRPr="001829DA" w:rsidR="00756174" w:rsidP="00555B4C" w:rsidRDefault="00756174" w14:paraId="51DFF889" w14:textId="77777777">
            <w:pPr>
              <w:rPr>
                <w:szCs w:val="26"/>
              </w:rPr>
            </w:pPr>
          </w:p>
        </w:tc>
      </w:tr>
      <w:tr w:rsidRPr="001829DA" w:rsidR="005A6522" w:rsidTr="00B80089" w14:paraId="59BE2649" w14:textId="77777777">
        <w:tc>
          <w:tcPr>
            <w:tcW w:w="2028" w:type="dxa"/>
            <w:gridSpan w:val="2"/>
          </w:tcPr>
          <w:p w:rsidRPr="001829DA" w:rsidR="005A6522" w:rsidP="00555B4C" w:rsidRDefault="005A6522" w14:paraId="193F7D72" w14:textId="77777777">
            <w:pPr>
              <w:rPr>
                <w:szCs w:val="26"/>
              </w:rPr>
            </w:pPr>
            <w:r w:rsidRPr="001829DA">
              <w:rPr>
                <w:szCs w:val="26"/>
              </w:rPr>
              <w:t>E-pasta adrese</w:t>
            </w:r>
          </w:p>
        </w:tc>
        <w:tc>
          <w:tcPr>
            <w:tcW w:w="4317" w:type="dxa"/>
            <w:gridSpan w:val="2"/>
          </w:tcPr>
          <w:p w:rsidR="00B77ED9" w:rsidP="00555B4C" w:rsidRDefault="00F27A95" w14:paraId="56BD5AEF" w14:textId="19F94D1B">
            <w:hyperlink w:history="true" r:id="rId11">
              <w:r w:rsidRPr="00F87C06" w:rsidR="00F87C06">
                <w:rPr>
                  <w:rStyle w:val="Hyperlink"/>
                </w:rPr>
                <w:t>deniss.filipovs@bank.lv</w:t>
              </w:r>
            </w:hyperlink>
          </w:p>
          <w:p w:rsidR="00427257" w:rsidP="00555B4C" w:rsidRDefault="00F27A95" w14:paraId="661243F7" w14:textId="64ED1376">
            <w:hyperlink w:history="true" r:id="rId12">
              <w:r w:rsidRPr="00C503F4" w:rsidR="00427257">
                <w:rPr>
                  <w:rStyle w:val="Hyperlink"/>
                </w:rPr>
                <w:t>efc@bank.lv</w:t>
              </w:r>
            </w:hyperlink>
            <w:r w:rsidR="00427257">
              <w:t xml:space="preserve"> </w:t>
            </w:r>
          </w:p>
          <w:p w:rsidRPr="001829DA" w:rsidR="00427EA3" w:rsidP="00555B4C" w:rsidRDefault="00FE11C0" w14:paraId="56E0FD58" w14:textId="14994373">
            <w:pPr>
              <w:rPr>
                <w:rStyle w:val="Hyperlink"/>
              </w:rPr>
            </w:pPr>
            <w:r>
              <w:t>m</w:t>
            </w:r>
            <w:r w:rsidRPr="001829DA" w:rsidR="005B7588">
              <w:t>artins.braslavs@fm.gov.lv</w:t>
            </w:r>
          </w:p>
          <w:p w:rsidRPr="001829DA" w:rsidR="00470EDD" w:rsidP="00555B4C" w:rsidRDefault="00F27A95" w14:paraId="1063EE9D" w14:textId="77777777">
            <w:pPr>
              <w:rPr>
                <w:rStyle w:val="Hyperlink"/>
              </w:rPr>
            </w:pPr>
            <w:hyperlink w:history="true" r:id="rId13">
              <w:r w:rsidRPr="001829DA" w:rsidR="00470EDD">
                <w:rPr>
                  <w:rStyle w:val="Hyperlink"/>
                </w:rPr>
                <w:t>ESlietas@fm.gov.lv</w:t>
              </w:r>
            </w:hyperlink>
          </w:p>
          <w:p w:rsidRPr="001829DA" w:rsidR="002723D4" w:rsidP="00555B4C" w:rsidRDefault="002723D4" w14:paraId="64C5C81D" w14:textId="77777777"/>
        </w:tc>
        <w:tc>
          <w:tcPr>
            <w:tcW w:w="3059" w:type="dxa"/>
          </w:tcPr>
          <w:p w:rsidRPr="001829DA" w:rsidR="005A6522" w:rsidP="00555B4C" w:rsidRDefault="005A6522" w14:paraId="129ADA87" w14:textId="77777777">
            <w:pPr>
              <w:rPr>
                <w:szCs w:val="26"/>
              </w:rPr>
            </w:pPr>
          </w:p>
        </w:tc>
      </w:tr>
      <w:tr w:rsidRPr="001829DA" w:rsidR="00236267" w:rsidTr="002D0B59" w14:paraId="27DEE5F6" w14:textId="77777777">
        <w:tc>
          <w:tcPr>
            <w:tcW w:w="1951" w:type="dxa"/>
            <w:shd w:val="clear" w:color="auto" w:fill="auto"/>
          </w:tcPr>
          <w:p w:rsidRPr="001829DA" w:rsidR="00236267" w:rsidP="00555B4C" w:rsidRDefault="00236267" w14:paraId="6ECFB607" w14:textId="77777777">
            <w:pPr>
              <w:rPr>
                <w:szCs w:val="26"/>
              </w:rPr>
            </w:pPr>
            <w:r w:rsidRPr="001829DA">
              <w:rPr>
                <w:szCs w:val="26"/>
              </w:rPr>
              <w:t>Tālruņa numurs</w:t>
            </w:r>
          </w:p>
        </w:tc>
        <w:tc>
          <w:tcPr>
            <w:tcW w:w="7453" w:type="dxa"/>
            <w:gridSpan w:val="4"/>
            <w:tcBorders>
              <w:bottom w:val="single" w:color="auto" w:sz="4" w:space="0"/>
            </w:tcBorders>
          </w:tcPr>
          <w:p w:rsidRPr="001829DA" w:rsidR="00236267" w:rsidP="00555B4C" w:rsidRDefault="00F73B13" w14:paraId="31871FE2" w14:textId="569B7E63">
            <w:pPr>
              <w:rPr>
                <w:szCs w:val="26"/>
              </w:rPr>
            </w:pPr>
            <w:r w:rsidRPr="001829DA">
              <w:rPr>
                <w:sz w:val="22"/>
                <w:szCs w:val="22"/>
              </w:rPr>
              <w:t xml:space="preserve"> </w:t>
            </w:r>
            <w:r w:rsidRPr="00FC455E" w:rsidR="00FC455E">
              <w:rPr>
                <w:sz w:val="22"/>
                <w:szCs w:val="22"/>
              </w:rPr>
              <w:t>(+371) 67083810</w:t>
            </w:r>
          </w:p>
        </w:tc>
      </w:tr>
    </w:tbl>
    <w:p w:rsidRPr="001829DA" w:rsidR="004D6D3C" w:rsidP="00555B4C" w:rsidRDefault="004D6D3C" w14:paraId="2D28E56F" w14:textId="77777777">
      <w:pPr>
        <w:pStyle w:val="Heading4"/>
        <w:spacing w:before="120" w:after="120"/>
        <w:jc w:val="both"/>
        <w:rPr>
          <w:sz w:val="24"/>
        </w:rPr>
      </w:pPr>
    </w:p>
    <w:p w:rsidRPr="001829DA" w:rsidR="007D5731" w:rsidP="002E67BE" w:rsidRDefault="005A6522" w14:paraId="676B1BF1" w14:textId="75F6465A">
      <w:pPr>
        <w:pStyle w:val="Heading4"/>
        <w:spacing w:before="120" w:after="120"/>
        <w:rPr>
          <w:sz w:val="24"/>
        </w:rPr>
      </w:pPr>
      <w:r w:rsidRPr="001829DA">
        <w:rPr>
          <w:sz w:val="24"/>
        </w:rPr>
        <w:t>Pozīcija</w:t>
      </w:r>
      <w:r w:rsidRPr="001829DA" w:rsidR="00375C3F">
        <w:rPr>
          <w:sz w:val="24"/>
        </w:rPr>
        <w:t xml:space="preserve"> Nr.</w:t>
      </w:r>
      <w:r w:rsidRPr="001829DA" w:rsidR="004848DB">
        <w:rPr>
          <w:sz w:val="24"/>
        </w:rPr>
        <w:t> </w:t>
      </w:r>
      <w:r w:rsidR="00DA308C">
        <w:rPr>
          <w:sz w:val="24"/>
        </w:rPr>
        <w:t>1</w:t>
      </w:r>
    </w:p>
    <w:p w:rsidRPr="001829DA" w:rsidR="006468DD" w:rsidP="002E67BE" w:rsidRDefault="006468DD" w14:paraId="71164F7A" w14:textId="77777777">
      <w:pPr>
        <w:jc w:val="center"/>
      </w:pPr>
    </w:p>
    <w:p w:rsidR="002D3CE5" w:rsidP="002E67BE" w:rsidRDefault="00165657" w14:paraId="46C37498" w14:textId="7AF93BE4">
      <w:pPr>
        <w:pStyle w:val="Typedudocument"/>
        <w:spacing w:before="120"/>
        <w:rPr>
          <w:szCs w:val="24"/>
        </w:rPr>
      </w:pPr>
      <w:r>
        <w:rPr>
          <w:szCs w:val="24"/>
        </w:rPr>
        <w:t xml:space="preserve">Par </w:t>
      </w:r>
      <w:r w:rsidR="00555B4C">
        <w:rPr>
          <w:szCs w:val="24"/>
        </w:rPr>
        <w:t>Digitālo eiro</w:t>
      </w:r>
    </w:p>
    <w:p w:rsidRPr="00A86436" w:rsidR="00A86436" w:rsidP="002E67BE" w:rsidRDefault="00A86436" w14:paraId="67D0E4F6" w14:textId="77777777">
      <w:pPr>
        <w:jc w:val="center"/>
        <w:rPr>
          <w:lang w:eastAsia="zh-CN"/>
        </w:rPr>
      </w:pPr>
    </w:p>
    <w:p w:rsidRPr="00B60BA8" w:rsidR="00F8315A" w:rsidP="002E67BE" w:rsidRDefault="00555B4C" w14:paraId="4D85B15B" w14:textId="5A3D0973">
      <w:pPr>
        <w:pStyle w:val="NoSpacing"/>
        <w:spacing w:before="120" w:after="120"/>
        <w:jc w:val="center"/>
        <w:rPr>
          <w:i/>
          <w:lang w:val="lv-LV" w:eastAsia="zh-CN"/>
        </w:rPr>
      </w:pPr>
      <w:r>
        <w:rPr>
          <w:i/>
          <w:lang w:eastAsia="zh-CN"/>
        </w:rPr>
        <w:t>Euro as a digital currency</w:t>
      </w:r>
    </w:p>
    <w:p w:rsidRPr="001829DA" w:rsidR="002D0B59" w:rsidP="002E67BE" w:rsidRDefault="002D0B59" w14:paraId="1CF1D0E8" w14:textId="77777777">
      <w:pPr>
        <w:pBdr>
          <w:top w:val="single" w:color="auto" w:sz="4" w:space="1"/>
        </w:pBdr>
        <w:spacing w:before="120" w:after="120"/>
        <w:jc w:val="center"/>
        <w:rPr>
          <w:rFonts w:eastAsia="Arial Unicode MS"/>
          <w:spacing w:val="4"/>
          <w:sz w:val="20"/>
          <w:szCs w:val="20"/>
        </w:rPr>
      </w:pPr>
      <w:r w:rsidRPr="001829DA">
        <w:rPr>
          <w:rFonts w:eastAsia="Arial Unicode MS"/>
          <w:spacing w:val="4"/>
          <w:sz w:val="20"/>
          <w:szCs w:val="20"/>
        </w:rPr>
        <w:t>(ES tiesību akta projekta nosaukums/izskatāmais jautājums (latviešu un angļu valodā))</w:t>
      </w:r>
    </w:p>
    <w:p w:rsidRPr="002B08C5" w:rsidR="002D0B59" w:rsidP="00555B4C" w:rsidRDefault="002D0B59" w14:paraId="03E8122D" w14:textId="77777777">
      <w:pPr>
        <w:rPr>
          <w:lang w:eastAsia="zh-CN"/>
        </w:rPr>
      </w:pPr>
    </w:p>
    <w:tbl>
      <w:tblPr>
        <w:tblW w:w="0" w:type="auto"/>
        <w:tblLook w:firstRow="0" w:lastRow="0" w:firstColumn="0" w:lastColumn="0" w:noHBand="0" w:noVBand="0" w:val="0000"/>
      </w:tblPr>
      <w:tblGrid>
        <w:gridCol w:w="1645"/>
        <w:gridCol w:w="3237"/>
        <w:gridCol w:w="221"/>
        <w:gridCol w:w="1893"/>
        <w:gridCol w:w="2075"/>
      </w:tblGrid>
      <w:tr w:rsidRPr="001829DA" w:rsidR="005A6522" w:rsidTr="45BACCA7" w14:paraId="771A7E92" w14:textId="77777777">
        <w:tc>
          <w:tcPr>
            <w:tcW w:w="1645" w:type="dxa"/>
            <w:tcMar/>
          </w:tcPr>
          <w:p w:rsidRPr="001829DA" w:rsidR="005A6522" w:rsidP="00555B4C" w:rsidRDefault="005A6522" w14:paraId="790DFD2B" w14:textId="77777777">
            <w:r w:rsidRPr="001829DA">
              <w:t>Stadija</w:t>
            </w:r>
          </w:p>
        </w:tc>
        <w:tc>
          <w:tcPr>
            <w:tcW w:w="7426" w:type="dxa"/>
            <w:gridSpan w:val="4"/>
            <w:tcBorders>
              <w:bottom w:val="single" w:color="auto" w:sz="4" w:space="0"/>
            </w:tcBorders>
            <w:tcMar/>
          </w:tcPr>
          <w:p w:rsidRPr="001829DA" w:rsidR="008C0ED6" w:rsidP="00555B4C" w:rsidRDefault="00002AC8" w14:paraId="28B65D00" w14:textId="1FBAFA54">
            <w:pPr>
              <w:spacing w:after="120"/>
              <w:rPr>
                <w:b/>
              </w:rPr>
            </w:pPr>
            <w:r w:rsidRPr="001829DA">
              <w:rPr>
                <w:b/>
              </w:rPr>
              <w:t xml:space="preserve">Sākotnējā pozīcija </w:t>
            </w:r>
            <w:r w:rsidR="00FC3954">
              <w:rPr>
                <w:b/>
              </w:rPr>
              <w:t xml:space="preserve">par </w:t>
            </w:r>
            <w:r w:rsidR="0069657A">
              <w:rPr>
                <w:b/>
              </w:rPr>
              <w:t xml:space="preserve">eiro kā digitālu valūtu </w:t>
            </w:r>
          </w:p>
        </w:tc>
      </w:tr>
      <w:tr w:rsidRPr="001829DA" w:rsidR="005A6522" w:rsidTr="45BACCA7" w14:paraId="07DD7F68" w14:textId="77777777">
        <w:tc>
          <w:tcPr>
            <w:tcW w:w="5103" w:type="dxa"/>
            <w:gridSpan w:val="3"/>
            <w:tcBorders>
              <w:bottom w:val="single" w:color="auto" w:sz="4" w:space="0"/>
            </w:tcBorders>
            <w:tcMar/>
          </w:tcPr>
          <w:p w:rsidRPr="001829DA" w:rsidR="005A6522" w:rsidP="00555B4C" w:rsidRDefault="008C2300" w14:paraId="4E76A25F" w14:textId="014C92FC">
            <w:pPr>
              <w:spacing w:before="120" w:after="120"/>
            </w:pPr>
            <w:r>
              <w:t xml:space="preserve">Atsauces uz ES </w:t>
            </w:r>
            <w:r w:rsidRPr="001829DA" w:rsidR="005A6522">
              <w:t>dokumentiem</w:t>
            </w:r>
          </w:p>
        </w:tc>
        <w:tc>
          <w:tcPr>
            <w:tcW w:w="3968" w:type="dxa"/>
            <w:gridSpan w:val="2"/>
            <w:tcBorders>
              <w:bottom w:val="single" w:color="auto" w:sz="4" w:space="0"/>
            </w:tcBorders>
            <w:tcMar/>
          </w:tcPr>
          <w:p w:rsidRPr="001829DA" w:rsidR="00B91BE1" w:rsidP="00555B4C" w:rsidRDefault="00BC4DA9" w14:paraId="383FEFC1" w14:textId="0EC540E4">
            <w:pPr>
              <w:spacing w:before="120" w:after="120"/>
              <w:rPr>
                <w:lang w:eastAsia="zh-CN"/>
              </w:rPr>
            </w:pPr>
            <w:proofErr w:type="spellStart"/>
            <w:r>
              <w:rPr>
                <w:lang w:eastAsia="zh-CN"/>
              </w:rPr>
              <w:t>Eirosistēmas</w:t>
            </w:r>
            <w:proofErr w:type="spellEnd"/>
            <w:r>
              <w:rPr>
                <w:lang w:eastAsia="zh-CN"/>
              </w:rPr>
              <w:t xml:space="preserve"> Ziņojums par digitālo eiro (</w:t>
            </w:r>
            <w:proofErr w:type="spellStart"/>
            <w:r w:rsidRPr="00CA55CB" w:rsidR="00907FDF">
              <w:rPr>
                <w:i/>
                <w:iCs/>
                <w:lang w:eastAsia="zh-CN"/>
              </w:rPr>
              <w:t>Report</w:t>
            </w:r>
            <w:proofErr w:type="spellEnd"/>
            <w:r w:rsidRPr="00CA55CB" w:rsidR="00907FDF">
              <w:rPr>
                <w:i/>
                <w:iCs/>
                <w:lang w:eastAsia="zh-CN"/>
              </w:rPr>
              <w:t xml:space="preserve"> </w:t>
            </w:r>
            <w:proofErr w:type="spellStart"/>
            <w:r w:rsidRPr="00CA55CB" w:rsidR="00907FDF">
              <w:rPr>
                <w:i/>
                <w:iCs/>
                <w:lang w:eastAsia="zh-CN"/>
              </w:rPr>
              <w:t>on</w:t>
            </w:r>
            <w:proofErr w:type="spellEnd"/>
            <w:r w:rsidRPr="00CA55CB" w:rsidR="00907FDF">
              <w:rPr>
                <w:i/>
                <w:iCs/>
                <w:lang w:eastAsia="zh-CN"/>
              </w:rPr>
              <w:t xml:space="preserve"> a </w:t>
            </w:r>
            <w:proofErr w:type="spellStart"/>
            <w:r w:rsidRPr="00CA55CB" w:rsidR="00907FDF">
              <w:rPr>
                <w:i/>
                <w:iCs/>
                <w:lang w:eastAsia="zh-CN"/>
              </w:rPr>
              <w:t>digital</w:t>
            </w:r>
            <w:proofErr w:type="spellEnd"/>
            <w:r w:rsidRPr="00CA55CB" w:rsidR="00907FDF">
              <w:rPr>
                <w:i/>
                <w:iCs/>
                <w:lang w:eastAsia="zh-CN"/>
              </w:rPr>
              <w:t xml:space="preserve"> </w:t>
            </w:r>
            <w:proofErr w:type="spellStart"/>
            <w:r w:rsidRPr="00CA55CB" w:rsidR="00907FDF">
              <w:rPr>
                <w:i/>
                <w:iCs/>
                <w:lang w:eastAsia="zh-CN"/>
              </w:rPr>
              <w:t>euro</w:t>
            </w:r>
            <w:proofErr w:type="spellEnd"/>
            <w:r>
              <w:rPr>
                <w:lang w:eastAsia="zh-CN"/>
              </w:rPr>
              <w:t>)</w:t>
            </w:r>
          </w:p>
        </w:tc>
      </w:tr>
      <w:tr w:rsidRPr="001829DA" w:rsidR="005A6522" w:rsidTr="45BACCA7" w14:paraId="1AFEBB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gridSpan w:val="5"/>
            <w:tcBorders>
              <w:top w:val="single" w:color="auto" w:sz="4" w:space="0"/>
              <w:left w:val="single" w:color="auto" w:sz="4" w:space="0"/>
              <w:bottom w:val="single" w:color="auto" w:sz="4" w:space="0"/>
              <w:right w:val="single" w:color="auto" w:sz="4" w:space="0"/>
            </w:tcBorders>
            <w:tcMar/>
          </w:tcPr>
          <w:p w:rsidRPr="001829DA" w:rsidR="005A6522" w:rsidP="00555B4C" w:rsidRDefault="005A6522" w14:paraId="576D6669" w14:textId="77777777">
            <w:pPr>
              <w:spacing w:before="120" w:after="120" w:line="276" w:lineRule="auto"/>
              <w:rPr>
                <w:b/>
              </w:rPr>
            </w:pPr>
            <w:r w:rsidRPr="001829DA">
              <w:rPr>
                <w:b/>
              </w:rPr>
              <w:t>1. ES tiesību akta projekta/izskatāmā jautājuma īss apraksts</w:t>
            </w:r>
          </w:p>
        </w:tc>
      </w:tr>
      <w:tr w:rsidRPr="001829DA" w:rsidR="005A6522" w:rsidTr="45BACCA7" w14:paraId="174F233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gridSpan w:val="5"/>
            <w:tcBorders>
              <w:top w:val="single" w:color="auto" w:sz="4" w:space="0"/>
              <w:left w:val="single" w:color="auto" w:sz="4" w:space="0"/>
              <w:bottom w:val="single" w:color="auto" w:sz="4" w:space="0"/>
              <w:right w:val="single" w:color="auto" w:sz="4" w:space="0"/>
            </w:tcBorders>
            <w:tcMar/>
          </w:tcPr>
          <w:p w:rsidRPr="00BB707E" w:rsidR="00705E76" w:rsidP="00E95F85" w:rsidRDefault="00E95F85" w14:paraId="1EAA0F70" w14:textId="019D2A66">
            <w:pPr>
              <w:spacing w:before="120" w:after="120"/>
              <w:rPr>
                <w:color w:val="000000"/>
                <w:shd w:val="clear" w:color="auto" w:fill="FFFFFF"/>
              </w:rPr>
            </w:pPr>
            <w:r>
              <w:rPr>
                <w:color w:val="000000"/>
                <w:shd w:val="clear" w:color="auto" w:fill="FFFFFF"/>
              </w:rPr>
              <w:t>Digitāl</w:t>
            </w:r>
            <w:r w:rsidR="00E335D2">
              <w:rPr>
                <w:color w:val="000000"/>
                <w:shd w:val="clear" w:color="auto" w:fill="FFFFFF"/>
              </w:rPr>
              <w:t>ais</w:t>
            </w:r>
            <w:r>
              <w:rPr>
                <w:color w:val="000000"/>
                <w:shd w:val="clear" w:color="auto" w:fill="FFFFFF"/>
              </w:rPr>
              <w:t xml:space="preserve"> eiro ir</w:t>
            </w:r>
            <w:r>
              <w:t xml:space="preserve"> </w:t>
            </w:r>
            <w:r w:rsidRPr="00E95F85">
              <w:rPr>
                <w:color w:val="000000"/>
                <w:shd w:val="clear" w:color="auto" w:fill="FFFFFF"/>
              </w:rPr>
              <w:t>Eiropas Centrālās Bankas</w:t>
            </w:r>
            <w:r>
              <w:rPr>
                <w:color w:val="000000"/>
                <w:shd w:val="clear" w:color="auto" w:fill="FFFFFF"/>
              </w:rPr>
              <w:t xml:space="preserve"> </w:t>
            </w:r>
            <w:r w:rsidRPr="00F81301">
              <w:rPr>
                <w:color w:val="000000"/>
                <w:shd w:val="clear" w:color="auto" w:fill="FFFFFF"/>
              </w:rPr>
              <w:t>(</w:t>
            </w:r>
            <w:r w:rsidRPr="00BF6AF7">
              <w:rPr>
                <w:i/>
                <w:iCs/>
                <w:color w:val="000000"/>
                <w:shd w:val="clear" w:color="auto" w:fill="FFFFFF"/>
              </w:rPr>
              <w:t>turpmāk – ECB</w:t>
            </w:r>
            <w:r w:rsidRPr="00F81301">
              <w:rPr>
                <w:color w:val="000000"/>
                <w:shd w:val="clear" w:color="auto" w:fill="FFFFFF"/>
              </w:rPr>
              <w:t>)</w:t>
            </w:r>
            <w:r w:rsidRPr="00E95F85">
              <w:rPr>
                <w:color w:val="000000"/>
                <w:shd w:val="clear" w:color="auto" w:fill="FFFFFF"/>
              </w:rPr>
              <w:t xml:space="preserve"> digitālā</w:t>
            </w:r>
            <w:r>
              <w:rPr>
                <w:color w:val="000000"/>
                <w:shd w:val="clear" w:color="auto" w:fill="FFFFFF"/>
              </w:rPr>
              <w:t>s</w:t>
            </w:r>
            <w:r w:rsidRPr="00E95F85">
              <w:rPr>
                <w:color w:val="000000"/>
                <w:shd w:val="clear" w:color="auto" w:fill="FFFFFF"/>
              </w:rPr>
              <w:t xml:space="preserve"> valūta</w:t>
            </w:r>
            <w:r>
              <w:rPr>
                <w:color w:val="000000"/>
                <w:shd w:val="clear" w:color="auto" w:fill="FFFFFF"/>
              </w:rPr>
              <w:t xml:space="preserve">s projekts, kas patlaban atrodas </w:t>
            </w:r>
            <w:r w:rsidR="00FC3954">
              <w:rPr>
                <w:color w:val="000000"/>
                <w:shd w:val="clear" w:color="auto" w:fill="FFFFFF"/>
              </w:rPr>
              <w:t>izpētes</w:t>
            </w:r>
            <w:r>
              <w:rPr>
                <w:color w:val="000000"/>
                <w:shd w:val="clear" w:color="auto" w:fill="FFFFFF"/>
              </w:rPr>
              <w:t xml:space="preserve"> fāzē</w:t>
            </w:r>
            <w:r w:rsidRPr="00E95F85">
              <w:rPr>
                <w:color w:val="000000"/>
                <w:shd w:val="clear" w:color="auto" w:fill="FFFFFF"/>
              </w:rPr>
              <w:t xml:space="preserve">. Digitālais eiro ir </w:t>
            </w:r>
            <w:r>
              <w:rPr>
                <w:color w:val="000000"/>
                <w:shd w:val="clear" w:color="auto" w:fill="FFFFFF"/>
              </w:rPr>
              <w:t xml:space="preserve">plānots kā </w:t>
            </w:r>
            <w:r w:rsidR="006B3605">
              <w:rPr>
                <w:color w:val="000000"/>
                <w:shd w:val="clear" w:color="auto" w:fill="FFFFFF"/>
              </w:rPr>
              <w:t xml:space="preserve">tā </w:t>
            </w:r>
            <w:r w:rsidR="00FF6675">
              <w:rPr>
                <w:color w:val="000000"/>
                <w:shd w:val="clear" w:color="auto" w:fill="FFFFFF"/>
              </w:rPr>
              <w:t>turētāja</w:t>
            </w:r>
            <w:r w:rsidR="00FA3FE3">
              <w:rPr>
                <w:color w:val="000000"/>
                <w:shd w:val="clear" w:color="auto" w:fill="FFFFFF"/>
              </w:rPr>
              <w:t xml:space="preserve"> </w:t>
            </w:r>
            <w:r w:rsidRPr="00E95F85">
              <w:rPr>
                <w:color w:val="000000"/>
                <w:shd w:val="clear" w:color="auto" w:fill="FFFFFF"/>
              </w:rPr>
              <w:t xml:space="preserve">prasība pret </w:t>
            </w:r>
            <w:proofErr w:type="spellStart"/>
            <w:r w:rsidRPr="00E95F85">
              <w:rPr>
                <w:color w:val="000000"/>
                <w:shd w:val="clear" w:color="auto" w:fill="FFFFFF"/>
              </w:rPr>
              <w:t>Eirosistēmu</w:t>
            </w:r>
            <w:proofErr w:type="spellEnd"/>
            <w:r w:rsidRPr="00E95F85">
              <w:rPr>
                <w:color w:val="000000"/>
                <w:shd w:val="clear" w:color="auto" w:fill="FFFFFF"/>
              </w:rPr>
              <w:t xml:space="preserve"> digitālā formā.</w:t>
            </w:r>
            <w:r w:rsidRPr="006D1666" w:rsidR="00061D6E">
              <w:rPr>
                <w:bCs/>
                <w:color w:val="000000"/>
                <w:shd w:val="clear" w:color="auto" w:fill="FFFFFF"/>
              </w:rPr>
              <w:t xml:space="preserve"> Izpētes posmā tiks aplūkotas galvenās digitālajam eiro nepieciešamās lietošanas iespējas, lai tas atbilstu noteiktajam mērķim – izstrādāt pieejamu un efektīvu </w:t>
            </w:r>
            <w:r w:rsidRPr="00FB010F" w:rsidR="00061D6E">
              <w:rPr>
                <w:bCs/>
                <w:color w:val="000000"/>
                <w:shd w:val="clear" w:color="auto" w:fill="FFFFFF"/>
              </w:rPr>
              <w:t xml:space="preserve">digitālu </w:t>
            </w:r>
            <w:proofErr w:type="spellStart"/>
            <w:r w:rsidRPr="00BF778D" w:rsidR="00061D6E">
              <w:rPr>
                <w:bCs/>
                <w:color w:val="000000"/>
                <w:shd w:val="clear" w:color="auto" w:fill="FFFFFF"/>
              </w:rPr>
              <w:t>bezriska</w:t>
            </w:r>
            <w:proofErr w:type="spellEnd"/>
            <w:r w:rsidRPr="00BF778D" w:rsidR="00061D6E">
              <w:rPr>
                <w:bCs/>
                <w:color w:val="000000"/>
                <w:shd w:val="clear" w:color="auto" w:fill="FFFFFF"/>
              </w:rPr>
              <w:t xml:space="preserve"> centrālās bankas naudas veidu. Projekts arī varētu palīdzēt identificēt </w:t>
            </w:r>
            <w:r w:rsidRPr="007F0476" w:rsidR="00061D6E">
              <w:rPr>
                <w:bCs/>
                <w:color w:val="000000"/>
                <w:shd w:val="clear" w:color="auto" w:fill="FFFFFF"/>
              </w:rPr>
              <w:t>nepieciešamos ES tiesību aktu grozījumus</w:t>
            </w:r>
            <w:r w:rsidR="00061D6E">
              <w:rPr>
                <w:bCs/>
                <w:color w:val="000000"/>
                <w:shd w:val="clear" w:color="auto" w:fill="FFFFFF"/>
              </w:rPr>
              <w:t>, kuri būs nepieciešami digitālā eiro ieviešanai</w:t>
            </w:r>
            <w:r w:rsidRPr="007F0476" w:rsidR="00061D6E">
              <w:rPr>
                <w:bCs/>
                <w:color w:val="000000"/>
                <w:shd w:val="clear" w:color="auto" w:fill="FFFFFF"/>
              </w:rPr>
              <w:t>.</w:t>
            </w:r>
            <w:r>
              <w:rPr>
                <w:color w:val="000000"/>
                <w:shd w:val="clear" w:color="auto" w:fill="FFFFFF"/>
              </w:rPr>
              <w:t xml:space="preserve"> </w:t>
            </w:r>
            <w:r w:rsidR="00E335D2">
              <w:rPr>
                <w:color w:val="000000"/>
                <w:shd w:val="clear" w:color="auto" w:fill="FFFFFF"/>
              </w:rPr>
              <w:t>Plānots, ka t</w:t>
            </w:r>
            <w:r>
              <w:rPr>
                <w:color w:val="000000"/>
                <w:shd w:val="clear" w:color="auto" w:fill="FFFFFF"/>
              </w:rPr>
              <w:t>as būs pieejams plašam sabiedrības lokam</w:t>
            </w:r>
            <w:r w:rsidR="00061D74">
              <w:rPr>
                <w:color w:val="000000"/>
                <w:shd w:val="clear" w:color="auto" w:fill="FFFFFF"/>
              </w:rPr>
              <w:t xml:space="preserve"> </w:t>
            </w:r>
            <w:r w:rsidR="00BC5F86">
              <w:rPr>
                <w:color w:val="000000"/>
                <w:shd w:val="clear" w:color="auto" w:fill="FFFFFF"/>
              </w:rPr>
              <w:t>ātriem un drošiem norēķiniem</w:t>
            </w:r>
            <w:r w:rsidR="005C7504">
              <w:rPr>
                <w:color w:val="000000"/>
                <w:shd w:val="clear" w:color="auto" w:fill="FFFFFF"/>
              </w:rPr>
              <w:t xml:space="preserve">. Tajā pašā laikā tā dizainam būtu jābūt tādam, lai </w:t>
            </w:r>
            <w:r w:rsidR="00132FFE">
              <w:rPr>
                <w:color w:val="000000"/>
                <w:shd w:val="clear" w:color="auto" w:fill="FFFFFF"/>
              </w:rPr>
              <w:t xml:space="preserve">mazinātu </w:t>
            </w:r>
            <w:r w:rsidR="005C7504">
              <w:rPr>
                <w:color w:val="000000"/>
                <w:shd w:val="clear" w:color="auto" w:fill="FFFFFF"/>
              </w:rPr>
              <w:t>digitālā eiro izmantošan</w:t>
            </w:r>
            <w:r w:rsidR="00132FFE">
              <w:rPr>
                <w:color w:val="000000"/>
                <w:shd w:val="clear" w:color="auto" w:fill="FFFFFF"/>
              </w:rPr>
              <w:t>u</w:t>
            </w:r>
            <w:r w:rsidR="005C7504">
              <w:rPr>
                <w:color w:val="000000"/>
                <w:shd w:val="clear" w:color="auto" w:fill="FFFFFF"/>
              </w:rPr>
              <w:t xml:space="preserve"> investīcijām un </w:t>
            </w:r>
            <w:r w:rsidR="00132FFE">
              <w:rPr>
                <w:color w:val="000000"/>
                <w:shd w:val="clear" w:color="auto" w:fill="FFFFFF"/>
              </w:rPr>
              <w:t xml:space="preserve">izvairītos no </w:t>
            </w:r>
            <w:r w:rsidR="005C7504">
              <w:rPr>
                <w:color w:val="000000"/>
                <w:shd w:val="clear" w:color="auto" w:fill="FFFFFF"/>
              </w:rPr>
              <w:t>saistītajiem riskiem, kas rodas ar pēkšņu lielu summu aizplūšanu no tradicionālo banku depozītiem</w:t>
            </w:r>
            <w:r w:rsidR="002A0524">
              <w:rPr>
                <w:color w:val="000000"/>
                <w:shd w:val="clear" w:color="auto" w:fill="FFFFFF"/>
              </w:rPr>
              <w:t>,</w:t>
            </w:r>
            <w:r w:rsidR="00943451">
              <w:rPr>
                <w:color w:val="000000"/>
                <w:shd w:val="clear" w:color="auto" w:fill="FFFFFF"/>
              </w:rPr>
              <w:t xml:space="preserve"> </w:t>
            </w:r>
            <w:r w:rsidR="002A0524">
              <w:rPr>
                <w:color w:val="000000"/>
                <w:shd w:val="clear" w:color="auto" w:fill="FFFFFF"/>
              </w:rPr>
              <w:t xml:space="preserve">tādējādi nelabvēlīgi ietekmējot </w:t>
            </w:r>
            <w:r w:rsidR="00943451">
              <w:rPr>
                <w:color w:val="000000"/>
                <w:shd w:val="clear" w:color="auto" w:fill="FFFFFF"/>
              </w:rPr>
              <w:t xml:space="preserve">banku sektoru un </w:t>
            </w:r>
            <w:r w:rsidR="002A0524">
              <w:rPr>
                <w:color w:val="000000"/>
                <w:shd w:val="clear" w:color="auto" w:fill="FFFFFF"/>
              </w:rPr>
              <w:t xml:space="preserve">apdraudot </w:t>
            </w:r>
            <w:r w:rsidR="00943451">
              <w:rPr>
                <w:color w:val="000000"/>
                <w:shd w:val="clear" w:color="auto" w:fill="FFFFFF"/>
              </w:rPr>
              <w:t>finanšu stabilitāti</w:t>
            </w:r>
            <w:r w:rsidR="005C7504">
              <w:rPr>
                <w:color w:val="000000"/>
                <w:shd w:val="clear" w:color="auto" w:fill="FFFFFF"/>
              </w:rPr>
              <w:t xml:space="preserve">. </w:t>
            </w:r>
            <w:r>
              <w:rPr>
                <w:color w:val="000000"/>
                <w:shd w:val="clear" w:color="auto" w:fill="FFFFFF"/>
              </w:rPr>
              <w:t xml:space="preserve"> </w:t>
            </w:r>
            <w:r w:rsidRPr="00F81301" w:rsidR="002D639B">
              <w:rPr>
                <w:color w:val="000000"/>
                <w:shd w:val="clear" w:color="auto" w:fill="FFFFFF"/>
              </w:rPr>
              <w:t xml:space="preserve">Digitālā </w:t>
            </w:r>
            <w:r w:rsidRPr="00F81301" w:rsidR="004446B7">
              <w:rPr>
                <w:color w:val="000000"/>
                <w:shd w:val="clear" w:color="auto" w:fill="FFFFFF"/>
              </w:rPr>
              <w:t>eiro</w:t>
            </w:r>
            <w:r w:rsidRPr="00F81301" w:rsidR="002D639B">
              <w:rPr>
                <w:color w:val="000000"/>
                <w:shd w:val="clear" w:color="auto" w:fill="FFFFFF"/>
              </w:rPr>
              <w:t xml:space="preserve"> emisijas precīzs juridiskais pamatojums būs atkarīgs no tā dizaina</w:t>
            </w:r>
            <w:r w:rsidRPr="00F81301" w:rsidR="009420A5">
              <w:rPr>
                <w:color w:val="000000"/>
                <w:shd w:val="clear" w:color="auto" w:fill="FFFFFF"/>
              </w:rPr>
              <w:t xml:space="preserve">, kas šobrīd vēl </w:t>
            </w:r>
            <w:r w:rsidR="00061D74">
              <w:rPr>
                <w:color w:val="000000"/>
                <w:shd w:val="clear" w:color="auto" w:fill="FFFFFF"/>
              </w:rPr>
              <w:t>tiek pētīts.</w:t>
            </w:r>
            <w:r w:rsidRPr="00061D74" w:rsidR="000532A9">
              <w:rPr>
                <w:color w:val="000000"/>
                <w:shd w:val="clear" w:color="auto" w:fill="FFFFFF"/>
              </w:rPr>
              <w:t xml:space="preserve"> Vienlaikus skaidrs, ka digitālais eiro neaizstās skaidro naudu, bet </w:t>
            </w:r>
            <w:r w:rsidR="00BB707E">
              <w:rPr>
                <w:color w:val="000000"/>
                <w:shd w:val="clear" w:color="auto" w:fill="FFFFFF"/>
              </w:rPr>
              <w:t>to papildinās</w:t>
            </w:r>
            <w:r w:rsidRPr="00061D74" w:rsidR="000532A9">
              <w:rPr>
                <w:color w:val="000000"/>
                <w:shd w:val="clear" w:color="auto" w:fill="FFFFFF"/>
              </w:rPr>
              <w:t>.</w:t>
            </w:r>
            <w:r w:rsidR="00C019B0">
              <w:rPr>
                <w:color w:val="000000"/>
                <w:shd w:val="clear" w:color="auto" w:fill="FFFFFF"/>
              </w:rPr>
              <w:t xml:space="preserve"> </w:t>
            </w:r>
            <w:r w:rsidR="00C019B0">
              <w:rPr>
                <w:szCs w:val="26"/>
              </w:rPr>
              <w:t>Š</w:t>
            </w:r>
            <w:r w:rsidRPr="00F179CC" w:rsidR="00C019B0">
              <w:rPr>
                <w:szCs w:val="26"/>
              </w:rPr>
              <w:t xml:space="preserve">obrīd vēl nav </w:t>
            </w:r>
            <w:r w:rsidR="00C019B0">
              <w:rPr>
                <w:szCs w:val="26"/>
              </w:rPr>
              <w:t>precīzi zināms</w:t>
            </w:r>
            <w:r w:rsidRPr="00F179CC" w:rsidR="00C019B0">
              <w:rPr>
                <w:szCs w:val="26"/>
              </w:rPr>
              <w:t>, kāds būs praktiskais digitālā eiro pielietojums cilvēku ikdienā</w:t>
            </w:r>
            <w:r w:rsidR="00C019B0">
              <w:rPr>
                <w:szCs w:val="26"/>
              </w:rPr>
              <w:t xml:space="preserve"> un </w:t>
            </w:r>
            <w:r w:rsidRPr="00F179CC" w:rsidR="00C019B0">
              <w:rPr>
                <w:szCs w:val="26"/>
              </w:rPr>
              <w:t>kā tieši tas tiks integrēts ikdienas produktos.</w:t>
            </w:r>
          </w:p>
          <w:p w:rsidRPr="004A65E6" w:rsidR="0034202F" w:rsidP="00F81301" w:rsidRDefault="0034202F" w14:paraId="5D20D9D1" w14:textId="2199DA61">
            <w:pPr>
              <w:spacing w:before="120" w:after="120"/>
              <w:rPr>
                <w:i/>
                <w:iCs/>
                <w:color w:val="000000"/>
                <w:u w:val="single"/>
                <w:shd w:val="clear" w:color="auto" w:fill="FFFFFF"/>
              </w:rPr>
            </w:pPr>
            <w:r w:rsidRPr="004A65E6">
              <w:rPr>
                <w:b/>
                <w:bCs/>
                <w:i/>
                <w:iCs/>
                <w:color w:val="000000"/>
                <w:u w:val="single"/>
                <w:shd w:val="clear" w:color="auto" w:fill="FFFFFF"/>
              </w:rPr>
              <w:t>Nepieciešamība pēc digitālā eiro</w:t>
            </w:r>
          </w:p>
          <w:p w:rsidRPr="00F81301" w:rsidR="0024374B" w:rsidP="004A65E6" w:rsidRDefault="0024374B" w14:paraId="75F162FA" w14:textId="2BE8D7EB">
            <w:pPr>
              <w:spacing w:after="160" w:line="252" w:lineRule="auto"/>
              <w:rPr>
                <w:color w:val="000000"/>
                <w:shd w:val="clear" w:color="auto" w:fill="FFFFFF"/>
              </w:rPr>
            </w:pPr>
            <w:r w:rsidRPr="004A65E6">
              <w:rPr>
                <w:color w:val="000000"/>
                <w:shd w:val="clear" w:color="auto" w:fill="FFFFFF"/>
              </w:rPr>
              <w:t xml:space="preserve">2020.-2021. gadā pandēmijas </w:t>
            </w:r>
            <w:r w:rsidR="00EA39AD">
              <w:rPr>
                <w:color w:val="000000"/>
                <w:shd w:val="clear" w:color="auto" w:fill="FFFFFF"/>
              </w:rPr>
              <w:t xml:space="preserve">un </w:t>
            </w:r>
            <w:proofErr w:type="spellStart"/>
            <w:r w:rsidR="00EA39AD">
              <w:rPr>
                <w:color w:val="000000"/>
                <w:shd w:val="clear" w:color="auto" w:fill="FFFFFF"/>
              </w:rPr>
              <w:t>digitalizācijas</w:t>
            </w:r>
            <w:proofErr w:type="spellEnd"/>
            <w:r w:rsidR="00EA39AD">
              <w:rPr>
                <w:color w:val="000000"/>
                <w:shd w:val="clear" w:color="auto" w:fill="FFFFFF"/>
              </w:rPr>
              <w:t xml:space="preserve"> </w:t>
            </w:r>
            <w:r w:rsidRPr="004A65E6">
              <w:rPr>
                <w:color w:val="000000"/>
                <w:shd w:val="clear" w:color="auto" w:fill="FFFFFF"/>
              </w:rPr>
              <w:t xml:space="preserve">ietekmē ir pieaugusi bezskaidras naudas norēķinu un </w:t>
            </w:r>
            <w:proofErr w:type="spellStart"/>
            <w:r w:rsidRPr="004A65E6">
              <w:rPr>
                <w:color w:val="000000"/>
                <w:shd w:val="clear" w:color="auto" w:fill="FFFFFF"/>
              </w:rPr>
              <w:t>bezkontakta</w:t>
            </w:r>
            <w:proofErr w:type="spellEnd"/>
            <w:r w:rsidRPr="004A65E6">
              <w:rPr>
                <w:color w:val="000000"/>
                <w:shd w:val="clear" w:color="auto" w:fill="FFFFFF"/>
              </w:rPr>
              <w:t xml:space="preserve"> maksājumu popularitāte. </w:t>
            </w:r>
            <w:proofErr w:type="spellStart"/>
            <w:r w:rsidRPr="004A65E6">
              <w:rPr>
                <w:color w:val="000000"/>
                <w:shd w:val="clear" w:color="auto" w:fill="FFFFFF"/>
              </w:rPr>
              <w:t>Eirozonai</w:t>
            </w:r>
            <w:proofErr w:type="spellEnd"/>
            <w:r w:rsidRPr="004A65E6">
              <w:rPr>
                <w:color w:val="000000"/>
                <w:shd w:val="clear" w:color="auto" w:fill="FFFFFF"/>
              </w:rPr>
              <w:t xml:space="preserve"> jāgatavojas situācijai, kad, </w:t>
            </w:r>
            <w:r w:rsidRPr="00F81301">
              <w:rPr>
                <w:color w:val="000000"/>
                <w:shd w:val="clear" w:color="auto" w:fill="FFFFFF"/>
              </w:rPr>
              <w:t>samazinoties pieprasījumam pēc skaidras naudas norēķiniem</w:t>
            </w:r>
            <w:r w:rsidR="00132FFE">
              <w:rPr>
                <w:color w:val="000000"/>
                <w:shd w:val="clear" w:color="auto" w:fill="FFFFFF"/>
              </w:rPr>
              <w:t xml:space="preserve"> un </w:t>
            </w:r>
            <w:r w:rsidR="00132FFE">
              <w:t>komercbanku infrastruktūrai skaidrās naudas pieejamības nodrošināšanai</w:t>
            </w:r>
            <w:r w:rsidRPr="004A65E6">
              <w:rPr>
                <w:color w:val="000000"/>
                <w:shd w:val="clear" w:color="auto" w:fill="FFFFFF"/>
              </w:rPr>
              <w:t>, mazinās sabiedrības</w:t>
            </w:r>
            <w:r w:rsidR="00A85BB2">
              <w:rPr>
                <w:color w:val="000000"/>
                <w:shd w:val="clear" w:color="auto" w:fill="FFFFFF"/>
              </w:rPr>
              <w:t xml:space="preserve">, t.sk. </w:t>
            </w:r>
            <w:r w:rsidR="00A85BB2">
              <w:t>cilvēkiem, kuriem digitālie banku pakalpojumi nav pieejami</w:t>
            </w:r>
            <w:r w:rsidR="00ED5027">
              <w:t>,</w:t>
            </w:r>
            <w:r w:rsidR="00A85BB2">
              <w:rPr>
                <w:color w:val="000000"/>
                <w:shd w:val="clear" w:color="auto" w:fill="FFFFFF"/>
              </w:rPr>
              <w:t xml:space="preserve"> </w:t>
            </w:r>
            <w:r w:rsidRPr="004A65E6">
              <w:rPr>
                <w:color w:val="000000"/>
                <w:shd w:val="clear" w:color="auto" w:fill="FFFFFF"/>
              </w:rPr>
              <w:t>piekļuve E</w:t>
            </w:r>
            <w:r w:rsidR="00E95F85">
              <w:rPr>
                <w:color w:val="000000"/>
                <w:shd w:val="clear" w:color="auto" w:fill="FFFFFF"/>
              </w:rPr>
              <w:t xml:space="preserve">CB </w:t>
            </w:r>
            <w:r w:rsidRPr="004A65E6">
              <w:rPr>
                <w:color w:val="000000"/>
                <w:shd w:val="clear" w:color="auto" w:fill="FFFFFF"/>
              </w:rPr>
              <w:t xml:space="preserve">emitētai </w:t>
            </w:r>
            <w:r w:rsidR="008B3452">
              <w:rPr>
                <w:color w:val="000000"/>
                <w:shd w:val="clear" w:color="auto" w:fill="FFFFFF"/>
              </w:rPr>
              <w:t xml:space="preserve">skaidrai </w:t>
            </w:r>
            <w:r w:rsidRPr="004A65E6">
              <w:rPr>
                <w:color w:val="000000"/>
                <w:shd w:val="clear" w:color="auto" w:fill="FFFFFF"/>
              </w:rPr>
              <w:t xml:space="preserve">naudai – likumīgajam maksāšanas līdzeklim eiro zonā. </w:t>
            </w:r>
            <w:r w:rsidRPr="00F81301" w:rsidR="008E228C">
              <w:rPr>
                <w:color w:val="000000"/>
                <w:shd w:val="clear" w:color="auto" w:fill="FFFFFF"/>
              </w:rPr>
              <w:t xml:space="preserve">Atkarībā no izvēlētā dizaina </w:t>
            </w:r>
            <w:r w:rsidRPr="004A65E6">
              <w:rPr>
                <w:color w:val="000000"/>
                <w:shd w:val="clear" w:color="auto" w:fill="FFFFFF"/>
              </w:rPr>
              <w:t>ECB emitēta digitālā valūta kalpotu kā papildu</w:t>
            </w:r>
            <w:r w:rsidRPr="00F81301" w:rsidR="008E228C">
              <w:rPr>
                <w:color w:val="000000"/>
                <w:shd w:val="clear" w:color="auto" w:fill="FFFFFF"/>
              </w:rPr>
              <w:t>s</w:t>
            </w:r>
            <w:r w:rsidRPr="004A65E6">
              <w:rPr>
                <w:color w:val="000000"/>
                <w:shd w:val="clear" w:color="auto" w:fill="FFFFFF"/>
              </w:rPr>
              <w:t>, ikvienam sabiedrības loceklim pieejama, digitāla alternatīva</w:t>
            </w:r>
            <w:r w:rsidRPr="00F81301" w:rsidR="00CD28D3">
              <w:rPr>
                <w:color w:val="000000"/>
                <w:shd w:val="clear" w:color="auto" w:fill="FFFFFF"/>
              </w:rPr>
              <w:t xml:space="preserve"> </w:t>
            </w:r>
            <w:r w:rsidRPr="004A65E6">
              <w:rPr>
                <w:color w:val="000000"/>
                <w:shd w:val="clear" w:color="auto" w:fill="FFFFFF"/>
              </w:rPr>
              <w:t>n</w:t>
            </w:r>
            <w:r w:rsidR="0042082E">
              <w:rPr>
                <w:color w:val="000000"/>
                <w:shd w:val="clear" w:color="auto" w:fill="FFFFFF"/>
              </w:rPr>
              <w:t xml:space="preserve">orēķinu </w:t>
            </w:r>
            <w:r w:rsidRPr="004A65E6">
              <w:rPr>
                <w:color w:val="000000"/>
                <w:shd w:val="clear" w:color="auto" w:fill="FFFFFF"/>
              </w:rPr>
              <w:t>funkcij</w:t>
            </w:r>
            <w:r w:rsidR="00B50C5B">
              <w:rPr>
                <w:color w:val="000000"/>
                <w:shd w:val="clear" w:color="auto" w:fill="FFFFFF"/>
              </w:rPr>
              <w:t>as</w:t>
            </w:r>
            <w:r w:rsidRPr="004A65E6">
              <w:rPr>
                <w:color w:val="000000"/>
                <w:shd w:val="clear" w:color="auto" w:fill="FFFFFF"/>
              </w:rPr>
              <w:t xml:space="preserve"> īstenošanai</w:t>
            </w:r>
            <w:r w:rsidRPr="00F81301" w:rsidR="00CD28D3">
              <w:rPr>
                <w:color w:val="000000"/>
                <w:shd w:val="clear" w:color="auto" w:fill="FFFFFF"/>
              </w:rPr>
              <w:t xml:space="preserve"> kā to patlaban veic eiro monētas un banknotes</w:t>
            </w:r>
            <w:r w:rsidRPr="004A65E6">
              <w:rPr>
                <w:color w:val="000000"/>
                <w:shd w:val="clear" w:color="auto" w:fill="FFFFFF"/>
              </w:rPr>
              <w:t xml:space="preserve">. </w:t>
            </w:r>
            <w:r w:rsidR="00193EBA">
              <w:rPr>
                <w:color w:val="000000"/>
                <w:shd w:val="clear" w:color="auto" w:fill="FFFFFF"/>
              </w:rPr>
              <w:t xml:space="preserve">ECB kā emitents </w:t>
            </w:r>
            <w:r w:rsidR="00155EAE">
              <w:rPr>
                <w:color w:val="000000"/>
                <w:shd w:val="clear" w:color="auto" w:fill="FFFFFF"/>
              </w:rPr>
              <w:t xml:space="preserve">sabiedrībai </w:t>
            </w:r>
            <w:r w:rsidR="00193EBA">
              <w:rPr>
                <w:color w:val="000000"/>
                <w:shd w:val="clear" w:color="auto" w:fill="FFFFFF"/>
              </w:rPr>
              <w:t xml:space="preserve">nodrošina visdrošāko </w:t>
            </w:r>
            <w:proofErr w:type="spellStart"/>
            <w:r w:rsidR="00155EAE">
              <w:rPr>
                <w:color w:val="000000"/>
                <w:shd w:val="clear" w:color="auto" w:fill="FFFFFF"/>
              </w:rPr>
              <w:t>bezriska</w:t>
            </w:r>
            <w:proofErr w:type="spellEnd"/>
            <w:r w:rsidR="00155EAE">
              <w:rPr>
                <w:color w:val="000000"/>
                <w:shd w:val="clear" w:color="auto" w:fill="FFFFFF"/>
              </w:rPr>
              <w:t xml:space="preserve"> </w:t>
            </w:r>
            <w:r w:rsidR="00193EBA">
              <w:rPr>
                <w:color w:val="000000"/>
                <w:shd w:val="clear" w:color="auto" w:fill="FFFFFF"/>
              </w:rPr>
              <w:t xml:space="preserve">naudas veidu </w:t>
            </w:r>
            <w:r w:rsidR="00B50C5B">
              <w:rPr>
                <w:color w:val="000000"/>
                <w:shd w:val="clear" w:color="auto" w:fill="FFFFFF"/>
              </w:rPr>
              <w:t>eiro valūtā</w:t>
            </w:r>
            <w:r w:rsidR="00193EBA">
              <w:rPr>
                <w:color w:val="000000"/>
                <w:shd w:val="clear" w:color="auto" w:fill="FFFFFF"/>
              </w:rPr>
              <w:t>, atšķirībā no privātā sektora emitētās naudas</w:t>
            </w:r>
            <w:r w:rsidR="00B50C5B">
              <w:rPr>
                <w:color w:val="000000"/>
                <w:shd w:val="clear" w:color="auto" w:fill="FFFFFF"/>
              </w:rPr>
              <w:t xml:space="preserve">, un </w:t>
            </w:r>
            <w:r w:rsidR="002A0524">
              <w:rPr>
                <w:color w:val="000000"/>
                <w:shd w:val="clear" w:color="auto" w:fill="FFFFFF"/>
              </w:rPr>
              <w:t xml:space="preserve">ir </w:t>
            </w:r>
            <w:r w:rsidR="001962F4">
              <w:rPr>
                <w:color w:val="000000"/>
                <w:shd w:val="clear" w:color="auto" w:fill="FFFFFF"/>
              </w:rPr>
              <w:t xml:space="preserve">svarīgi </w:t>
            </w:r>
            <w:r w:rsidR="00155EAE">
              <w:rPr>
                <w:color w:val="000000"/>
                <w:shd w:val="clear" w:color="auto" w:fill="FFFFFF"/>
              </w:rPr>
              <w:t xml:space="preserve">turpināt </w:t>
            </w:r>
            <w:r w:rsidR="001962F4">
              <w:rPr>
                <w:color w:val="000000"/>
                <w:shd w:val="clear" w:color="auto" w:fill="FFFFFF"/>
              </w:rPr>
              <w:t>nodrošināt sabiedrībai iespēju izmantot ECB emitēto eiro valūtu</w:t>
            </w:r>
            <w:r w:rsidR="00E16EDD">
              <w:rPr>
                <w:color w:val="000000"/>
                <w:shd w:val="clear" w:color="auto" w:fill="FFFFFF"/>
              </w:rPr>
              <w:t xml:space="preserve"> digitālajā laikmetā</w:t>
            </w:r>
            <w:r w:rsidR="00193EBA">
              <w:rPr>
                <w:color w:val="000000"/>
                <w:shd w:val="clear" w:color="auto" w:fill="FFFFFF"/>
              </w:rPr>
              <w:t xml:space="preserve">. </w:t>
            </w:r>
            <w:r w:rsidRPr="004A65E6">
              <w:rPr>
                <w:color w:val="000000"/>
                <w:shd w:val="clear" w:color="auto" w:fill="FFFFFF"/>
              </w:rPr>
              <w:t>Viens no veidiem kā E</w:t>
            </w:r>
            <w:r w:rsidRPr="00F81301" w:rsidR="00CD28D3">
              <w:rPr>
                <w:color w:val="000000"/>
                <w:shd w:val="clear" w:color="auto" w:fill="FFFFFF"/>
              </w:rPr>
              <w:t xml:space="preserve">iropas </w:t>
            </w:r>
            <w:r w:rsidRPr="004A65E6">
              <w:rPr>
                <w:color w:val="000000"/>
                <w:shd w:val="clear" w:color="auto" w:fill="FFFFFF"/>
              </w:rPr>
              <w:t>S</w:t>
            </w:r>
            <w:r w:rsidRPr="00F81301" w:rsidR="00CD28D3">
              <w:rPr>
                <w:color w:val="000000"/>
                <w:shd w:val="clear" w:color="auto" w:fill="FFFFFF"/>
              </w:rPr>
              <w:t>avienība (</w:t>
            </w:r>
            <w:r w:rsidRPr="004A65E6" w:rsidR="00CD28D3">
              <w:rPr>
                <w:i/>
                <w:iCs/>
                <w:color w:val="000000"/>
                <w:shd w:val="clear" w:color="auto" w:fill="FFFFFF"/>
              </w:rPr>
              <w:t>turpmāk -</w:t>
            </w:r>
            <w:r w:rsidRPr="00F81301" w:rsidR="00CD28D3">
              <w:rPr>
                <w:i/>
                <w:iCs/>
                <w:color w:val="000000"/>
                <w:shd w:val="clear" w:color="auto" w:fill="FFFFFF"/>
              </w:rPr>
              <w:t xml:space="preserve"> </w:t>
            </w:r>
            <w:r w:rsidRPr="004A65E6" w:rsidR="00CD28D3">
              <w:rPr>
                <w:i/>
                <w:iCs/>
                <w:color w:val="000000"/>
                <w:shd w:val="clear" w:color="auto" w:fill="FFFFFF"/>
              </w:rPr>
              <w:t>ES</w:t>
            </w:r>
            <w:r w:rsidRPr="00F81301" w:rsidR="00CD28D3">
              <w:rPr>
                <w:color w:val="000000"/>
                <w:shd w:val="clear" w:color="auto" w:fill="FFFFFF"/>
              </w:rPr>
              <w:t>)</w:t>
            </w:r>
            <w:r w:rsidRPr="004A65E6">
              <w:rPr>
                <w:color w:val="000000"/>
                <w:shd w:val="clear" w:color="auto" w:fill="FFFFFF"/>
              </w:rPr>
              <w:t xml:space="preserve"> var veicināt savu ekonomisko patstāvību</w:t>
            </w:r>
            <w:r w:rsidR="00BB707E">
              <w:rPr>
                <w:color w:val="000000"/>
                <w:shd w:val="clear" w:color="auto" w:fill="FFFFFF"/>
              </w:rPr>
              <w:t xml:space="preserve"> (autonomiju)</w:t>
            </w:r>
            <w:r w:rsidRPr="004A65E6">
              <w:rPr>
                <w:color w:val="000000"/>
                <w:shd w:val="clear" w:color="auto" w:fill="FFFFFF"/>
              </w:rPr>
              <w:t xml:space="preserve">, ir attīstot drošus, ikvienam iedzīvotājam pieejamus un modernus digitālo maksājumu pakalpojumus. </w:t>
            </w:r>
          </w:p>
          <w:p w:rsidRPr="00F81301" w:rsidR="0024374B" w:rsidP="004A65E6" w:rsidRDefault="0024374B" w14:paraId="5FABD4B5" w14:textId="612A9894">
            <w:pPr>
              <w:spacing w:after="160" w:line="252" w:lineRule="auto"/>
              <w:rPr>
                <w:color w:val="000000"/>
                <w:shd w:val="clear" w:color="auto" w:fill="FFFFFF"/>
              </w:rPr>
            </w:pPr>
            <w:r w:rsidRPr="004A65E6">
              <w:rPr>
                <w:color w:val="000000"/>
                <w:shd w:val="clear" w:color="auto" w:fill="FFFFFF"/>
              </w:rPr>
              <w:t xml:space="preserve">Digitālais eiro varētu kļūt par nozīmīgu instrumentu </w:t>
            </w:r>
            <w:r w:rsidR="0042082E">
              <w:rPr>
                <w:color w:val="000000"/>
                <w:shd w:val="clear" w:color="auto" w:fill="FFFFFF"/>
              </w:rPr>
              <w:t>eiro starptautiskās lomas</w:t>
            </w:r>
            <w:r w:rsidRPr="004A65E6">
              <w:rPr>
                <w:color w:val="000000"/>
                <w:shd w:val="clear" w:color="auto" w:fill="FFFFFF"/>
              </w:rPr>
              <w:t xml:space="preserve"> stiprināšanā</w:t>
            </w:r>
            <w:r w:rsidR="00F85208">
              <w:rPr>
                <w:color w:val="000000"/>
                <w:shd w:val="clear" w:color="auto" w:fill="FFFFFF"/>
              </w:rPr>
              <w:t xml:space="preserve">, sekmējot </w:t>
            </w:r>
            <w:r w:rsidRPr="004A65E6">
              <w:rPr>
                <w:color w:val="000000"/>
                <w:shd w:val="clear" w:color="auto" w:fill="FFFFFF"/>
              </w:rPr>
              <w:t>valūtas pielāgošanos digitālajam laikmetam. Digitāl</w:t>
            </w:r>
            <w:r w:rsidR="00BB707E">
              <w:rPr>
                <w:color w:val="000000"/>
                <w:shd w:val="clear" w:color="auto" w:fill="FFFFFF"/>
              </w:rPr>
              <w:t>ai</w:t>
            </w:r>
            <w:r w:rsidRPr="004A65E6">
              <w:rPr>
                <w:color w:val="000000"/>
                <w:shd w:val="clear" w:color="auto" w:fill="FFFFFF"/>
              </w:rPr>
              <w:t>s eiro mazinās risku, ka citu valstu emitētas digitālās valūtas var negatīvi ietekmēt eiro stabilitāti</w:t>
            </w:r>
            <w:r w:rsidRPr="00F81301">
              <w:rPr>
                <w:color w:val="000000"/>
                <w:shd w:val="clear" w:color="auto" w:fill="FFFFFF"/>
              </w:rPr>
              <w:t xml:space="preserve">. </w:t>
            </w:r>
            <w:r w:rsidR="00F85208">
              <w:rPr>
                <w:color w:val="000000"/>
                <w:shd w:val="clear" w:color="auto" w:fill="FFFFFF"/>
              </w:rPr>
              <w:t>Eiropas</w:t>
            </w:r>
            <w:r w:rsidR="00501010">
              <w:rPr>
                <w:color w:val="000000"/>
                <w:shd w:val="clear" w:color="auto" w:fill="FFFFFF"/>
              </w:rPr>
              <w:t xml:space="preserve"> atvērta</w:t>
            </w:r>
            <w:r w:rsidR="00F85208">
              <w:rPr>
                <w:color w:val="000000"/>
                <w:shd w:val="clear" w:color="auto" w:fill="FFFFFF"/>
              </w:rPr>
              <w:t xml:space="preserve"> stratēģiskā autonomija tiks veicināta, </w:t>
            </w:r>
            <w:r w:rsidR="00F85208">
              <w:t xml:space="preserve">nodrošinot papildu iespēju ātriem un drošiem norēķiniem, </w:t>
            </w:r>
            <w:r w:rsidR="00853243">
              <w:t xml:space="preserve">kas </w:t>
            </w:r>
            <w:r w:rsidR="00501010">
              <w:t xml:space="preserve">vairotu Eiropas maksājumu pakalpojumu konkurētspēju līdzās </w:t>
            </w:r>
            <w:r w:rsidR="00F85208">
              <w:t>trešo valstu maksājumu risinājumus</w:t>
            </w:r>
            <w:r w:rsidRPr="005B4A0E" w:rsidR="00F85208">
              <w:t>.</w:t>
            </w:r>
          </w:p>
          <w:p w:rsidRPr="005B4A0E" w:rsidR="0024374B" w:rsidP="004A65E6" w:rsidRDefault="00F85208" w14:paraId="0EC98100" w14:textId="34E8805D">
            <w:pPr>
              <w:spacing w:after="160" w:line="252" w:lineRule="auto"/>
            </w:pPr>
            <w:r>
              <w:t>Visbeidzot, d</w:t>
            </w:r>
            <w:r w:rsidRPr="005B4A0E" w:rsidR="0024374B">
              <w:t>igitālais eiro</w:t>
            </w:r>
            <w:r w:rsidR="00EA39AD">
              <w:t>, kā alternatīvs bezskaidras naudas maksājumu veids,</w:t>
            </w:r>
            <w:r w:rsidR="00092B02">
              <w:t xml:space="preserve"> </w:t>
            </w:r>
            <w:r w:rsidRPr="005B4A0E" w:rsidR="0024374B">
              <w:t>var mazināt kiberuzbrukumu, pandēmijas, dabas katastrofu seku ietekmi uz maksājumu pakalpojumu sniegšanu.</w:t>
            </w:r>
          </w:p>
          <w:p w:rsidRPr="004A65E6" w:rsidR="0034202F" w:rsidP="004A65E6" w:rsidRDefault="0034202F" w14:paraId="44158043" w14:textId="07E67112">
            <w:pPr>
              <w:spacing w:after="160" w:line="252" w:lineRule="auto"/>
              <w:rPr>
                <w:b/>
                <w:bCs/>
                <w:i/>
                <w:iCs/>
                <w:u w:val="single"/>
              </w:rPr>
            </w:pPr>
            <w:r w:rsidRPr="004A65E6">
              <w:rPr>
                <w:b/>
                <w:bCs/>
                <w:i/>
                <w:iCs/>
                <w:u w:val="single"/>
              </w:rPr>
              <w:t>Vispārējās un funkcionālās prasības digitālā eiro ieviešanai</w:t>
            </w:r>
          </w:p>
          <w:p w:rsidRPr="005B4A0E" w:rsidR="00674008" w:rsidP="004A65E6" w:rsidRDefault="0024374B" w14:paraId="417D4F15" w14:textId="521DB091">
            <w:pPr>
              <w:spacing w:after="160" w:line="252" w:lineRule="auto"/>
            </w:pPr>
            <w:r w:rsidRPr="00F81301">
              <w:t xml:space="preserve">Digitālā eiro izpētes fāzē </w:t>
            </w:r>
            <w:r w:rsidRPr="005B4A0E">
              <w:t>tiek pētītas vispārējās</w:t>
            </w:r>
            <w:r w:rsidRPr="004A65E6">
              <w:t xml:space="preserve"> un funkcionālās prasības digitālā eiro ieviešanai. Digitālajam eiro būtu jābūt</w:t>
            </w:r>
            <w:r w:rsidRPr="00F81301">
              <w:t xml:space="preserve"> funkcionālam</w:t>
            </w:r>
            <w:r w:rsidR="00605B43">
              <w:t>, vienlīdzīgi pieejamam visā ES, kā arī savienojamam ar citiem maksāšanas instrumentiem</w:t>
            </w:r>
            <w:r w:rsidR="00F3796F">
              <w:t xml:space="preserve"> un risinājumiem</w:t>
            </w:r>
            <w:r w:rsidRPr="00F81301">
              <w:t xml:space="preserve">. Tam būtu jānodrošina darījumi </w:t>
            </w:r>
            <w:r w:rsidR="00605B43">
              <w:t xml:space="preserve">gan tiešsaistes, gan </w:t>
            </w:r>
            <w:proofErr w:type="spellStart"/>
            <w:r w:rsidRPr="00F81301">
              <w:t>bezsaistes</w:t>
            </w:r>
            <w:proofErr w:type="spellEnd"/>
            <w:r w:rsidRPr="00F81301">
              <w:t xml:space="preserve"> režīmā, </w:t>
            </w:r>
            <w:r w:rsidR="00605B43">
              <w:t xml:space="preserve">esot </w:t>
            </w:r>
            <w:r w:rsidRPr="00F81301">
              <w:t>ērti lietojamam</w:t>
            </w:r>
            <w:r w:rsidRPr="005B4A0E" w:rsidR="00674008">
              <w:t xml:space="preserve">, drošam un bez maksas. </w:t>
            </w:r>
          </w:p>
          <w:p w:rsidRPr="006D1666" w:rsidR="00674008" w:rsidP="004A65E6" w:rsidRDefault="00674008" w14:paraId="2ACCE596" w14:textId="4A81653C">
            <w:pPr>
              <w:spacing w:after="160" w:line="252" w:lineRule="auto"/>
              <w:rPr>
                <w:color w:val="000000"/>
                <w:shd w:val="clear" w:color="auto" w:fill="FFFFFF"/>
              </w:rPr>
            </w:pPr>
            <w:r w:rsidRPr="00BB707E">
              <w:rPr>
                <w:color w:val="000000"/>
                <w:shd w:val="clear" w:color="auto" w:fill="FFFFFF"/>
              </w:rPr>
              <w:t>Jāatzīmē arī</w:t>
            </w:r>
            <w:r w:rsidRPr="00BB707E" w:rsidR="5CF46155">
              <w:rPr>
                <w:color w:val="000000"/>
                <w:shd w:val="clear" w:color="auto" w:fill="FFFFFF"/>
              </w:rPr>
              <w:t>,</w:t>
            </w:r>
            <w:r w:rsidRPr="00BB707E">
              <w:rPr>
                <w:color w:val="000000"/>
                <w:shd w:val="clear" w:color="auto" w:fill="FFFFFF"/>
              </w:rPr>
              <w:t> ka digitāl</w:t>
            </w:r>
            <w:r w:rsidRPr="00BB707E" w:rsidR="1A364899">
              <w:rPr>
                <w:color w:val="000000"/>
                <w:shd w:val="clear" w:color="auto" w:fill="FFFFFF"/>
              </w:rPr>
              <w:t>ā</w:t>
            </w:r>
            <w:r w:rsidRPr="00BB707E">
              <w:rPr>
                <w:color w:val="000000"/>
                <w:shd w:val="clear" w:color="auto" w:fill="FFFFFF"/>
              </w:rPr>
              <w:t xml:space="preserve"> eiro </w:t>
            </w:r>
            <w:r w:rsidR="00762762">
              <w:rPr>
                <w:color w:val="000000"/>
                <w:shd w:val="clear" w:color="auto" w:fill="FFFFFF"/>
              </w:rPr>
              <w:t xml:space="preserve">dizainam jābūt tādam, lai </w:t>
            </w:r>
            <w:r w:rsidRPr="00BB707E">
              <w:rPr>
                <w:color w:val="000000"/>
                <w:shd w:val="clear" w:color="auto" w:fill="FFFFFF"/>
              </w:rPr>
              <w:t>mazināt</w:t>
            </w:r>
            <w:r w:rsidR="00762762">
              <w:rPr>
                <w:color w:val="000000"/>
                <w:shd w:val="clear" w:color="auto" w:fill="FFFFFF"/>
              </w:rPr>
              <w:t>u</w:t>
            </w:r>
            <w:r w:rsidRPr="00BB707E">
              <w:rPr>
                <w:color w:val="000000"/>
                <w:shd w:val="clear" w:color="auto" w:fill="FFFFFF"/>
              </w:rPr>
              <w:t xml:space="preserve"> monetārās un maksājumu sistēmu izmaksas un ietekmi uz vidi.</w:t>
            </w:r>
          </w:p>
          <w:p w:rsidRPr="004A65E6" w:rsidR="00674008" w:rsidP="004A65E6" w:rsidRDefault="00674008" w14:paraId="1A765A7E" w14:textId="09E422F7">
            <w:pPr>
              <w:spacing w:after="160" w:line="252" w:lineRule="auto"/>
              <w:rPr>
                <w:color w:val="000000"/>
                <w:shd w:val="clear" w:color="auto" w:fill="FFFFFF"/>
              </w:rPr>
            </w:pPr>
            <w:r w:rsidRPr="002E2F7D">
              <w:rPr>
                <w:color w:val="000000"/>
                <w:shd w:val="clear" w:color="auto" w:fill="FFFFFF"/>
              </w:rPr>
              <w:t>Digitāl</w:t>
            </w:r>
            <w:r w:rsidR="00605B43">
              <w:rPr>
                <w:color w:val="000000"/>
                <w:shd w:val="clear" w:color="auto" w:fill="FFFFFF"/>
              </w:rPr>
              <w:t>ai</w:t>
            </w:r>
            <w:r w:rsidRPr="00BB707E">
              <w:rPr>
                <w:color w:val="000000"/>
                <w:shd w:val="clear" w:color="auto" w:fill="FFFFFF"/>
              </w:rPr>
              <w:t>s eiro varētu būt atbalsts ES ekonomiskajai politikai, nodrošinot mo</w:t>
            </w:r>
            <w:r w:rsidRPr="006D1666">
              <w:rPr>
                <w:color w:val="000000"/>
                <w:shd w:val="clear" w:color="auto" w:fill="FFFFFF"/>
              </w:rPr>
              <w:t>dernai ekonomikai piemērotus maksājumu risinājumus.</w:t>
            </w:r>
          </w:p>
          <w:p w:rsidRPr="004A65E6" w:rsidR="0034202F" w:rsidP="004A65E6" w:rsidRDefault="0034202F" w14:paraId="32E23ABA" w14:textId="77777777">
            <w:pPr>
              <w:spacing w:after="160" w:line="252" w:lineRule="auto"/>
              <w:rPr>
                <w:b/>
                <w:bCs/>
                <w:i/>
                <w:iCs/>
                <w:u w:val="single"/>
              </w:rPr>
            </w:pPr>
            <w:r w:rsidRPr="004A65E6">
              <w:rPr>
                <w:b/>
                <w:bCs/>
                <w:i/>
                <w:iCs/>
                <w:u w:val="single"/>
              </w:rPr>
              <w:t xml:space="preserve">Piedāvātie risinājumi digitālā eiro ieviešanai </w:t>
            </w:r>
          </w:p>
          <w:p w:rsidRPr="005B4A0E" w:rsidR="00674008" w:rsidP="004A65E6" w:rsidRDefault="00674008" w14:paraId="530C39D8" w14:textId="0B35DDA7">
            <w:pPr>
              <w:spacing w:after="160" w:line="252" w:lineRule="auto"/>
            </w:pPr>
            <w:r w:rsidRPr="00F81301">
              <w:rPr>
                <w:color w:val="000000"/>
                <w:shd w:val="clear" w:color="auto" w:fill="FFFFFF"/>
              </w:rPr>
              <w:t>Digitālā eiro dizains ir ECB un </w:t>
            </w:r>
            <w:proofErr w:type="spellStart"/>
            <w:r w:rsidRPr="00F81301">
              <w:rPr>
                <w:color w:val="000000"/>
                <w:shd w:val="clear" w:color="auto" w:fill="FFFFFF"/>
              </w:rPr>
              <w:t>Eirosistēmas</w:t>
            </w:r>
            <w:proofErr w:type="spellEnd"/>
            <w:r w:rsidRPr="00F81301">
              <w:rPr>
                <w:color w:val="000000"/>
                <w:shd w:val="clear" w:color="auto" w:fill="FFFFFF"/>
              </w:rPr>
              <w:t xml:space="preserve"> kompetence un ir nepieciešama tālāka izpēte, lai pilnībā saprastu izaicinājumus un ieguvumus no </w:t>
            </w:r>
            <w:r w:rsidRPr="00BB707E" w:rsidR="00A8655F">
              <w:rPr>
                <w:color w:val="000000"/>
                <w:shd w:val="clear" w:color="auto" w:fill="FFFFFF"/>
              </w:rPr>
              <w:t>d</w:t>
            </w:r>
            <w:r w:rsidRPr="004A65E6">
              <w:rPr>
                <w:color w:val="000000"/>
                <w:shd w:val="clear" w:color="auto" w:fill="FFFFFF"/>
              </w:rPr>
              <w:t>igitālā eiro ieviešanas</w:t>
            </w:r>
            <w:r w:rsidRPr="004A65E6" w:rsidR="00A8655F">
              <w:rPr>
                <w:color w:val="000000"/>
                <w:shd w:val="clear" w:color="auto" w:fill="FFFFFF"/>
              </w:rPr>
              <w:t xml:space="preserve">. Kontu sistēmā balstītais digitālais eiro varētu būt līdzīgs komercbanku naudai, kas glabājas banku klientu kontos. Savukārt kontam nepiesaistīts digitālais eiro būtu veidots digitālā </w:t>
            </w:r>
            <w:proofErr w:type="spellStart"/>
            <w:r w:rsidRPr="004A65E6" w:rsidR="00A8655F">
              <w:rPr>
                <w:color w:val="000000"/>
                <w:shd w:val="clear" w:color="auto" w:fill="FFFFFF"/>
              </w:rPr>
              <w:t>tokena</w:t>
            </w:r>
            <w:proofErr w:type="spellEnd"/>
            <w:r w:rsidRPr="004A65E6" w:rsidR="00A8655F">
              <w:rPr>
                <w:color w:val="000000"/>
                <w:shd w:val="clear" w:color="auto" w:fill="FFFFFF"/>
              </w:rPr>
              <w:t xml:space="preserve"> veidā, kas glabātos </w:t>
            </w:r>
            <w:proofErr w:type="spellStart"/>
            <w:r w:rsidRPr="004A65E6" w:rsidR="00A8655F">
              <w:rPr>
                <w:color w:val="000000"/>
                <w:shd w:val="clear" w:color="auto" w:fill="FFFFFF"/>
              </w:rPr>
              <w:t>viedierīces</w:t>
            </w:r>
            <w:proofErr w:type="spellEnd"/>
            <w:r w:rsidRPr="004A65E6" w:rsidR="00A8655F">
              <w:rPr>
                <w:color w:val="000000"/>
                <w:shd w:val="clear" w:color="auto" w:fill="FFFFFF"/>
              </w:rPr>
              <w:t xml:space="preserve"> atmiņā. Šādam risinājumam būtu augstāk</w:t>
            </w:r>
            <w:r w:rsidR="00FA3FE3">
              <w:rPr>
                <w:color w:val="000000"/>
                <w:shd w:val="clear" w:color="auto" w:fill="FFFFFF"/>
              </w:rPr>
              <w:t>a</w:t>
            </w:r>
            <w:r w:rsidRPr="004A65E6" w:rsidR="00A8655F">
              <w:rPr>
                <w:color w:val="000000"/>
                <w:shd w:val="clear" w:color="auto" w:fill="FFFFFF"/>
              </w:rPr>
              <w:t xml:space="preserve"> </w:t>
            </w:r>
            <w:proofErr w:type="spellStart"/>
            <w:r w:rsidRPr="004A65E6" w:rsidR="00A8655F">
              <w:rPr>
                <w:color w:val="000000"/>
                <w:shd w:val="clear" w:color="auto" w:fill="FFFFFF"/>
              </w:rPr>
              <w:t>programmējamība</w:t>
            </w:r>
            <w:proofErr w:type="spellEnd"/>
            <w:r w:rsidRPr="004A65E6" w:rsidR="00A8655F">
              <w:rPr>
                <w:color w:val="000000"/>
                <w:shd w:val="clear" w:color="auto" w:fill="FFFFFF"/>
              </w:rPr>
              <w:t>.</w:t>
            </w:r>
          </w:p>
          <w:p w:rsidRPr="004A65E6" w:rsidR="0024374B" w:rsidP="007F0476" w:rsidRDefault="00674008" w14:paraId="1B4E1397" w14:textId="743AEF98">
            <w:pPr>
              <w:spacing w:after="160" w:line="252" w:lineRule="auto"/>
              <w:rPr>
                <w:u w:val="single"/>
              </w:rPr>
            </w:pPr>
            <w:r w:rsidRPr="005B4A0E">
              <w:t>Patlaban tiek izskatīti sekojoši digitāl</w:t>
            </w:r>
            <w:r w:rsidR="00BB707E">
              <w:t>ā</w:t>
            </w:r>
            <w:r w:rsidRPr="005B4A0E">
              <w:t xml:space="preserve"> eiro risinājumi:</w:t>
            </w:r>
          </w:p>
          <w:p w:rsidRPr="00BB707E" w:rsidR="0024374B" w:rsidP="004A65E6" w:rsidRDefault="0024374B" w14:paraId="7A139702" w14:textId="34BA3667">
            <w:pPr>
              <w:pStyle w:val="ListParagraph"/>
              <w:numPr>
                <w:ilvl w:val="0"/>
                <w:numId w:val="35"/>
              </w:numPr>
              <w:spacing w:after="160" w:line="252" w:lineRule="auto"/>
              <w:rPr>
                <w:szCs w:val="24"/>
              </w:rPr>
            </w:pPr>
            <w:r w:rsidRPr="00F81301">
              <w:rPr>
                <w:b/>
                <w:bCs/>
                <w:szCs w:val="24"/>
              </w:rPr>
              <w:t>Centralizētā piekļuve</w:t>
            </w:r>
            <w:r w:rsidRPr="00F81301">
              <w:rPr>
                <w:szCs w:val="24"/>
              </w:rPr>
              <w:t xml:space="preserve">, </w:t>
            </w:r>
            <w:r w:rsidR="00F85208">
              <w:rPr>
                <w:szCs w:val="24"/>
              </w:rPr>
              <w:t>kur</w:t>
            </w:r>
            <w:r w:rsidRPr="00F81301" w:rsidR="00F85208">
              <w:rPr>
                <w:szCs w:val="24"/>
              </w:rPr>
              <w:t xml:space="preserve"> </w:t>
            </w:r>
            <w:r w:rsidRPr="00F81301">
              <w:rPr>
                <w:szCs w:val="24"/>
              </w:rPr>
              <w:t>digitālais eiro būs pieejams lietotājiem caur tiešo piekļuvi jeb konta atvēršana centrālajās bankās vai piekļuv</w:t>
            </w:r>
            <w:r w:rsidR="00651718">
              <w:rPr>
                <w:szCs w:val="24"/>
              </w:rPr>
              <w:t>e</w:t>
            </w:r>
            <w:r w:rsidRPr="00F81301">
              <w:rPr>
                <w:szCs w:val="24"/>
              </w:rPr>
              <w:t xml:space="preserve"> caur konta atvēršanu </w:t>
            </w:r>
            <w:proofErr w:type="spellStart"/>
            <w:r w:rsidRPr="00F81301">
              <w:rPr>
                <w:szCs w:val="24"/>
              </w:rPr>
              <w:t>starpnieksabiedrībās</w:t>
            </w:r>
            <w:proofErr w:type="spellEnd"/>
            <w:r w:rsidRPr="00F81301">
              <w:rPr>
                <w:szCs w:val="24"/>
              </w:rPr>
              <w:t>;</w:t>
            </w:r>
          </w:p>
          <w:p w:rsidRPr="005B4A0E" w:rsidR="0024374B" w:rsidP="007F0476" w:rsidRDefault="0024374B" w14:paraId="610728C2" w14:textId="617E7FF6">
            <w:pPr>
              <w:pStyle w:val="ListParagraph"/>
              <w:numPr>
                <w:ilvl w:val="0"/>
                <w:numId w:val="35"/>
              </w:numPr>
              <w:spacing w:after="160" w:line="252" w:lineRule="auto"/>
              <w:rPr>
                <w:rFonts w:eastAsiaTheme="minorHAnsi"/>
              </w:rPr>
            </w:pPr>
            <w:r w:rsidRPr="006D1666">
              <w:rPr>
                <w:b/>
                <w:bCs/>
                <w:szCs w:val="24"/>
              </w:rPr>
              <w:t>Decentralizētā piekļuve</w:t>
            </w:r>
            <w:r w:rsidRPr="006D1666">
              <w:rPr>
                <w:szCs w:val="24"/>
              </w:rPr>
              <w:t xml:space="preserve">, </w:t>
            </w:r>
            <w:r w:rsidR="00840CF7">
              <w:rPr>
                <w:szCs w:val="24"/>
              </w:rPr>
              <w:t>kur</w:t>
            </w:r>
            <w:r w:rsidRPr="006D1666" w:rsidR="00840CF7">
              <w:rPr>
                <w:szCs w:val="24"/>
              </w:rPr>
              <w:t xml:space="preserve"> </w:t>
            </w:r>
            <w:r w:rsidRPr="006D1666">
              <w:rPr>
                <w:szCs w:val="24"/>
              </w:rPr>
              <w:t>digitālais eiro būs pieejams kā uzrādītāja digitālais eiro, kas</w:t>
            </w:r>
            <w:r w:rsidRPr="004A65E6">
              <w:rPr>
                <w:szCs w:val="24"/>
              </w:rPr>
              <w:t xml:space="preserve"> pirmajā variantā būtu uzskaitīts izmantojot izkliedētās uzskaites tehnoloģijas (DLT) vai pieejams priekšapmaksāta instrumenta veidā (kartes, mobilās lietotnes), vai otrā varianta gadījumā apvienotu gan uzrādītāja digitālo eiro, gan konta atvēršanas iespēju pie </w:t>
            </w:r>
            <w:proofErr w:type="spellStart"/>
            <w:r w:rsidRPr="004A65E6">
              <w:rPr>
                <w:szCs w:val="24"/>
              </w:rPr>
              <w:t>starpnieksabiedrības</w:t>
            </w:r>
            <w:proofErr w:type="spellEnd"/>
            <w:r w:rsidRPr="004A65E6">
              <w:rPr>
                <w:szCs w:val="24"/>
              </w:rPr>
              <w:t>.</w:t>
            </w:r>
          </w:p>
          <w:p w:rsidR="00A8655F" w:rsidP="005B4A0E" w:rsidRDefault="0034202F" w14:paraId="4C44DD8B" w14:textId="452A00F9">
            <w:pPr>
              <w:rPr>
                <w:rFonts w:eastAsiaTheme="minorHAnsi"/>
                <w:b/>
                <w:bCs/>
                <w:i/>
                <w:iCs/>
                <w:u w:val="single"/>
              </w:rPr>
            </w:pPr>
            <w:proofErr w:type="spellStart"/>
            <w:r w:rsidRPr="004A65E6">
              <w:rPr>
                <w:rFonts w:eastAsiaTheme="minorHAnsi"/>
                <w:b/>
                <w:bCs/>
                <w:i/>
                <w:iCs/>
                <w:u w:val="single"/>
              </w:rPr>
              <w:t>Eirosistēmas</w:t>
            </w:r>
            <w:proofErr w:type="spellEnd"/>
            <w:r w:rsidRPr="004A65E6">
              <w:rPr>
                <w:rFonts w:eastAsiaTheme="minorHAnsi"/>
                <w:b/>
                <w:bCs/>
                <w:i/>
                <w:iCs/>
                <w:u w:val="single"/>
              </w:rPr>
              <w:t xml:space="preserve"> turpmākās darbības digitālā eiro ieviešanai</w:t>
            </w:r>
          </w:p>
          <w:p w:rsidRPr="007F0476" w:rsidR="0034202F" w:rsidP="007F0476" w:rsidRDefault="0034202F" w14:paraId="77741CCE" w14:textId="77777777">
            <w:pPr>
              <w:rPr>
                <w:rFonts w:eastAsiaTheme="minorHAnsi"/>
                <w:b/>
                <w:bCs/>
                <w:i/>
                <w:iCs/>
                <w:u w:val="single"/>
              </w:rPr>
            </w:pPr>
          </w:p>
          <w:p w:rsidRPr="000C56AF" w:rsidR="00A8655F" w:rsidP="45BACCA7" w:rsidRDefault="0024374B" w14:paraId="6F7A7B0D" w14:textId="01229CAB">
            <w:pPr>
              <w:rPr>
                <w:rStyle w:val="eop"/>
                <w:color w:val="000000"/>
                <w:shd w:val="clear" w:color="auto" w:fill="FFFFFF"/>
              </w:rPr>
            </w:pPr>
            <w:r w:rsidRPr="00F81301" w:rsidR="28EA0CEA">
              <w:rPr/>
              <w:t>ECB Padome 2021. gada 14. jūlijā pieņ</w:t>
            </w:r>
            <w:r w:rsidR="3614999C">
              <w:rPr/>
              <w:t>ēma</w:t>
            </w:r>
            <w:r w:rsidRPr="007F0476" w:rsidR="28EA0CEA">
              <w:rPr/>
              <w:t xml:space="preserve"> lēmumu uzsākt digitālā eiro izpētes projektu.</w:t>
            </w:r>
            <w:r w:rsidRPr="007F0476" w:rsidR="3A328B1C">
              <w:rPr>
                <w:color w:val="000000"/>
                <w:shd w:val="clear" w:color="auto" w:fill="FFFFFF"/>
              </w:rPr>
              <w:t xml:space="preserve"> </w:t>
            </w:r>
            <w:r w:rsidRPr="45BACCA7" w:rsidR="18472B55">
              <w:rPr>
                <w:color w:val="000000"/>
                <w:shd w:val="clear" w:color="auto" w:fill="FFFFFF"/>
              </w:rPr>
              <w:t xml:space="preserve">Saskaņā ar </w:t>
            </w:r>
            <w:r w:rsidRPr="45BACCA7" w:rsidR="64B38FED">
              <w:rPr>
                <w:color w:val="000000"/>
                <w:shd w:val="clear" w:color="auto" w:fill="FFFFFF"/>
              </w:rPr>
              <w:t>to</w:t>
            </w:r>
            <w:r w:rsidRPr="45BACCA7" w:rsidR="18472B55">
              <w:rPr>
                <w:color w:val="000000"/>
                <w:shd w:val="clear" w:color="auto" w:fill="FFFFFF"/>
              </w:rPr>
              <w:t xml:space="preserve"> izpētes fāze ilgs 24 mēnešus, un tās laikā tiks lemts par digitālā eiro formu, </w:t>
            </w:r>
            <w:proofErr w:type="spellStart"/>
            <w:r w:rsidRPr="45BACCA7" w:rsidR="18472B55">
              <w:rPr>
                <w:color w:val="000000"/>
                <w:shd w:val="clear" w:color="auto" w:fill="FFFFFF"/>
              </w:rPr>
              <w:t>pielietojamības</w:t>
            </w:r>
            <w:proofErr w:type="spellEnd"/>
            <w:r w:rsidRPr="45BACCA7" w:rsidR="18472B55">
              <w:rPr>
                <w:color w:val="000000"/>
                <w:shd w:val="clear" w:color="auto" w:fill="FFFFFF"/>
              </w:rPr>
              <w:t xml:space="preserve"> iespējām un ieviešanas teh</w:t>
            </w:r>
            <w:r w:rsidRPr="45BACCA7" w:rsidR="18472B55">
              <w:rPr>
                <w:color w:val="000000"/>
                <w:shd w:val="clear" w:color="auto" w:fill="FFFFFF"/>
              </w:rPr>
              <w:t>niskajām detaļām.</w:t>
            </w:r>
            <w:r w:rsidRPr="45BACCA7" w:rsidR="303505EC">
              <w:rPr>
                <w:color w:val="000000"/>
                <w:shd w:val="clear" w:color="auto" w:fill="FFFFFF"/>
              </w:rPr>
              <w:t xml:space="preserve"> Darbs notiks mērķa grupās, tiks izstrādāti prototipi un veikti konceptuāli pasākumi. </w:t>
            </w:r>
            <w:r w:rsidRPr="45BACCA7" w:rsidR="303505EC">
              <w:rPr>
                <w:color w:val="000000"/>
                <w:shd w:val="clear" w:color="auto" w:fill="FFFFFF"/>
              </w:rPr>
              <w:t>Izpētes stadijā ECB sadarbo</w:t>
            </w:r>
            <w:r w:rsidRPr="45BACCA7" w:rsidR="70428A73">
              <w:rPr>
                <w:color w:val="000000"/>
                <w:shd w:val="clear" w:color="auto" w:fill="FFFFFF"/>
              </w:rPr>
              <w:t>jas</w:t>
            </w:r>
            <w:r w:rsidRPr="45BACCA7" w:rsidR="303505EC">
              <w:rPr>
                <w:color w:val="000000"/>
                <w:shd w:val="clear" w:color="auto" w:fill="FFFFFF"/>
              </w:rPr>
              <w:t xml:space="preserve"> ar </w:t>
            </w:r>
            <w:r w:rsidRPr="45BACCA7" w:rsidR="752FCF4F">
              <w:rPr>
                <w:color w:val="000000"/>
                <w:shd w:val="clear" w:color="auto" w:fill="FFFFFF"/>
              </w:rPr>
              <w:t xml:space="preserve">Eiropas Komisiju, </w:t>
            </w:r>
            <w:r w:rsidRPr="45BACCA7" w:rsidR="303505EC">
              <w:rPr>
                <w:color w:val="000000"/>
                <w:shd w:val="clear" w:color="auto" w:fill="FFFFFF"/>
              </w:rPr>
              <w:t>Eiropas Parlamentu</w:t>
            </w:r>
            <w:r w:rsidRPr="45BACCA7" w:rsidR="752FCF4F">
              <w:rPr>
                <w:color w:val="000000"/>
                <w:shd w:val="clear" w:color="auto" w:fill="FFFFFF"/>
              </w:rPr>
              <w:t>, ES dalībvalstīm</w:t>
            </w:r>
            <w:r w:rsidRPr="45BACCA7" w:rsidR="303505EC">
              <w:rPr>
                <w:color w:val="000000"/>
                <w:shd w:val="clear" w:color="auto" w:fill="FFFFFF"/>
              </w:rPr>
              <w:t xml:space="preserve"> un citiem E</w:t>
            </w:r>
            <w:r w:rsidRPr="45BACCA7" w:rsidR="752FCF4F">
              <w:rPr>
                <w:color w:val="000000"/>
                <w:shd w:val="clear" w:color="auto" w:fill="FFFFFF"/>
              </w:rPr>
              <w:t xml:space="preserve">S </w:t>
            </w:r>
            <w:r w:rsidRPr="45BACCA7" w:rsidR="303505EC">
              <w:rPr>
                <w:color w:val="000000"/>
                <w:shd w:val="clear" w:color="auto" w:fill="FFFFFF"/>
              </w:rPr>
              <w:t xml:space="preserve">politikas veidotājiem. </w:t>
            </w:r>
            <w:r w:rsidRPr="45BACCA7" w:rsidR="3EF823FE">
              <w:rPr>
                <w:color w:val="000000"/>
                <w:shd w:val="clear" w:color="auto" w:fill="FFFFFF"/>
              </w:rPr>
              <w:t xml:space="preserve">Izpētes posmā </w:t>
            </w:r>
            <w:r w:rsidRPr="45BACCA7" w:rsidR="3EF823FE">
              <w:rPr>
                <w:color w:val="000000"/>
                <w:shd w:val="clear" w:color="auto" w:fill="FFFFFF"/>
              </w:rPr>
              <w:t xml:space="preserve">ECB un </w:t>
            </w:r>
            <w:r w:rsidRPr="45BACCA7" w:rsidR="4F7A6D68">
              <w:rPr>
                <w:color w:val="000000"/>
                <w:shd w:val="clear" w:color="auto" w:fill="FFFFFF"/>
              </w:rPr>
              <w:t xml:space="preserve">atsevišķas </w:t>
            </w:r>
            <w:r w:rsidRPr="45BACCA7" w:rsidR="31178A1F">
              <w:rPr>
                <w:color w:val="000000"/>
                <w:shd w:val="clear" w:color="auto" w:fill="FFFFFF"/>
              </w:rPr>
              <w:t xml:space="preserve">e</w:t>
            </w:r>
            <w:r w:rsidRPr="45BACCA7" w:rsidR="3EF823FE">
              <w:rPr>
                <w:color w:val="000000"/>
                <w:shd w:val="clear" w:color="auto" w:fill="FFFFFF"/>
              </w:rPr>
              <w:t xml:space="preserve">irozonas nacionālās centrālās bankas </w:t>
            </w:r>
            <w:r w:rsidRPr="45BACCA7" w:rsidR="4F7A6D68">
              <w:rPr>
                <w:color w:val="000000"/>
                <w:shd w:val="clear" w:color="auto" w:fill="FFFFFF"/>
              </w:rPr>
              <w:t>veic eksperimentus</w:t>
            </w:r>
            <w:r w:rsidRPr="45BACCA7" w:rsidR="3EF823FE">
              <w:rPr>
                <w:color w:val="000000"/>
                <w:shd w:val="clear" w:color="auto" w:fill="FFFFFF"/>
              </w:rPr>
              <w:t xml:space="preserve">, </w:t>
            </w:r>
            <w:r w:rsidRPr="45BACCA7" w:rsidR="4F7A6D68">
              <w:rPr>
                <w:color w:val="000000"/>
                <w:shd w:val="clear" w:color="auto" w:fill="FFFFFF"/>
              </w:rPr>
              <w:t>piesaistot</w:t>
            </w:r>
            <w:r w:rsidRPr="45BACCA7" w:rsidR="3EF823FE">
              <w:rPr>
                <w:color w:val="000000"/>
                <w:shd w:val="clear" w:color="auto" w:fill="FFFFFF"/>
              </w:rPr>
              <w:t xml:space="preserve"> akadēmisko aprindu un privātā sektora pārstāvj</w:t>
            </w:r>
            <w:r w:rsidRPr="45BACCA7" w:rsidR="4F7A6D68">
              <w:rPr>
                <w:color w:val="000000"/>
                <w:shd w:val="clear" w:color="auto" w:fill="FFFFFF"/>
              </w:rPr>
              <w:t>us, lai pētītu digitālā eiro iespējamo tehnisko dizainu un funkcionalitāti.</w:t>
            </w:r>
            <w:r w:rsidRPr="45BACCA7" w:rsidR="00EF652B">
              <w:rPr>
                <w:rStyle w:val="FootnoteReference"/>
                <w:color w:val="000000"/>
                <w:shd w:val="clear" w:color="auto" w:fill="FFFFFF"/>
              </w:rPr>
              <w:footnoteReference w:id="2"/>
            </w:r>
          </w:p>
          <w:p w:rsidRPr="005B4A0E" w:rsidR="00112B05" w:rsidRDefault="00C75A5F" w14:paraId="24DB977C" w14:textId="2F249608">
            <w:pPr>
              <w:spacing w:before="120" w:after="120"/>
              <w:rPr>
                <w:color w:val="000000"/>
                <w:shd w:val="clear" w:color="auto" w:fill="FFFFFF"/>
              </w:rPr>
            </w:pPr>
            <w:r w:rsidRPr="00DD30FB">
              <w:rPr>
                <w:color w:val="000000"/>
                <w:shd w:val="clear" w:color="auto" w:fill="FFFFFF"/>
              </w:rPr>
              <w:t xml:space="preserve">Pirms izpētes fāzes uzsākšanas ECB veica </w:t>
            </w:r>
            <w:r w:rsidR="00605B43">
              <w:rPr>
                <w:color w:val="000000"/>
                <w:shd w:val="clear" w:color="auto" w:fill="FFFFFF"/>
              </w:rPr>
              <w:t>sabiedrisko apspriešanu</w:t>
            </w:r>
            <w:r w:rsidRPr="00BB707E" w:rsidR="00A8655F">
              <w:rPr>
                <w:color w:val="000000"/>
                <w:shd w:val="clear" w:color="auto" w:fill="FFFFFF"/>
              </w:rPr>
              <w:t xml:space="preserve"> </w:t>
            </w:r>
            <w:r w:rsidRPr="00DD30FB" w:rsidR="004139E3">
              <w:rPr>
                <w:color w:val="000000"/>
                <w:shd w:val="clear" w:color="auto" w:fill="FFFFFF"/>
              </w:rPr>
              <w:t>par digitālo eiro</w:t>
            </w:r>
            <w:r w:rsidRPr="00DD30FB">
              <w:rPr>
                <w:color w:val="000000"/>
                <w:shd w:val="clear" w:color="auto" w:fill="FFFFFF"/>
              </w:rPr>
              <w:t>.</w:t>
            </w:r>
            <w:r w:rsidRPr="00F81301">
              <w:rPr>
                <w:rStyle w:val="FootnoteReference"/>
                <w:color w:val="000000"/>
                <w:shd w:val="clear" w:color="auto" w:fill="FFFFFF"/>
              </w:rPr>
              <w:footnoteReference w:id="3"/>
            </w:r>
            <w:r w:rsidRPr="00F81301" w:rsidR="004139E3">
              <w:rPr>
                <w:color w:val="000000"/>
                <w:shd w:val="clear" w:color="auto" w:fill="FFFFFF"/>
              </w:rPr>
              <w:t xml:space="preserve"> </w:t>
            </w:r>
            <w:r w:rsidRPr="00F81301">
              <w:rPr>
                <w:color w:val="000000"/>
                <w:shd w:val="clear" w:color="auto" w:fill="FFFFFF"/>
              </w:rPr>
              <w:t xml:space="preserve">Tajā </w:t>
            </w:r>
            <w:r w:rsidRPr="00BB707E" w:rsidR="004139E3">
              <w:rPr>
                <w:color w:val="000000"/>
                <w:shd w:val="clear" w:color="auto" w:fill="FFFFFF"/>
              </w:rPr>
              <w:t xml:space="preserve">sniegtās atbildes norāda, ka iedzīvotājiem īpaši svarīgas digitālā eiro iezīmes ir </w:t>
            </w:r>
            <w:r w:rsidRPr="006D1666">
              <w:rPr>
                <w:color w:val="000000"/>
                <w:shd w:val="clear" w:color="auto" w:fill="FFFFFF"/>
              </w:rPr>
              <w:t>datu aizsardzība,</w:t>
            </w:r>
            <w:r w:rsidRPr="000C56AF" w:rsidR="00CD60FB">
              <w:rPr>
                <w:color w:val="000000"/>
                <w:shd w:val="clear" w:color="auto" w:fill="FFFFFF"/>
              </w:rPr>
              <w:t xml:space="preserve"> </w:t>
            </w:r>
            <w:r w:rsidRPr="00DD30FB" w:rsidR="004139E3">
              <w:rPr>
                <w:color w:val="000000"/>
                <w:shd w:val="clear" w:color="auto" w:fill="FFFFFF"/>
              </w:rPr>
              <w:t>privātums, drošība un universāla izmantošana Eiropas mērogā.</w:t>
            </w:r>
            <w:r w:rsidRPr="0051071E" w:rsidR="00E30E41">
              <w:rPr>
                <w:rStyle w:val="normaltextrun"/>
                <w:color w:val="000000"/>
                <w:shd w:val="clear" w:color="auto" w:fill="FFFFFF"/>
              </w:rPr>
              <w:t> </w:t>
            </w:r>
            <w:r w:rsidRPr="00F81301" w:rsidR="00CD60FB">
              <w:rPr>
                <w:rStyle w:val="normaltextrun"/>
                <w:color w:val="000000"/>
                <w:shd w:val="clear" w:color="auto" w:fill="FFFFFF"/>
              </w:rPr>
              <w:t xml:space="preserve">Šobrīd tiek izvērtēti </w:t>
            </w:r>
            <w:r w:rsidRPr="0051071E" w:rsidR="00E30E41">
              <w:rPr>
                <w:rStyle w:val="normaltextrun"/>
                <w:color w:val="000000"/>
                <w:shd w:val="clear" w:color="auto" w:fill="FFFFFF"/>
              </w:rPr>
              <w:t>dažād</w:t>
            </w:r>
            <w:r w:rsidRPr="00F81301" w:rsidR="00CD60FB">
              <w:rPr>
                <w:rStyle w:val="normaltextrun"/>
                <w:color w:val="000000"/>
                <w:shd w:val="clear" w:color="auto" w:fill="FFFFFF"/>
              </w:rPr>
              <w:t>i</w:t>
            </w:r>
            <w:r w:rsidRPr="0051071E" w:rsidR="00E30E41">
              <w:rPr>
                <w:rStyle w:val="normaltextrun"/>
                <w:color w:val="000000"/>
                <w:shd w:val="clear" w:color="auto" w:fill="FFFFFF"/>
              </w:rPr>
              <w:t xml:space="preserve"> privātuma </w:t>
            </w:r>
            <w:r w:rsidRPr="00F81301" w:rsidR="00CD60FB">
              <w:rPr>
                <w:rStyle w:val="normaltextrun"/>
                <w:color w:val="000000"/>
                <w:shd w:val="clear" w:color="auto" w:fill="FFFFFF"/>
              </w:rPr>
              <w:t>modeļi</w:t>
            </w:r>
            <w:r w:rsidRPr="0051071E" w:rsidR="00E30E41">
              <w:rPr>
                <w:rStyle w:val="normaltextrun"/>
                <w:color w:val="000000"/>
                <w:shd w:val="clear" w:color="auto" w:fill="FFFFFF"/>
              </w:rPr>
              <w:t xml:space="preserve">, sākot no anonimitātes līdz pat </w:t>
            </w:r>
            <w:r w:rsidRPr="00F81301" w:rsidR="00CD60FB">
              <w:rPr>
                <w:rStyle w:val="normaltextrun"/>
                <w:color w:val="000000"/>
                <w:shd w:val="clear" w:color="auto" w:fill="FFFFFF"/>
              </w:rPr>
              <w:t xml:space="preserve">prasībai pēc </w:t>
            </w:r>
            <w:r w:rsidRPr="0051071E" w:rsidR="00E30E41">
              <w:rPr>
                <w:rStyle w:val="normaltextrun"/>
                <w:color w:val="000000"/>
                <w:shd w:val="clear" w:color="auto" w:fill="FFFFFF"/>
              </w:rPr>
              <w:t>pilnīga</w:t>
            </w:r>
            <w:r w:rsidRPr="00F81301" w:rsidR="00CD60FB">
              <w:rPr>
                <w:rStyle w:val="normaltextrun"/>
                <w:color w:val="000000"/>
                <w:shd w:val="clear" w:color="auto" w:fill="FFFFFF"/>
              </w:rPr>
              <w:t>s</w:t>
            </w:r>
            <w:r w:rsidRPr="0051071E" w:rsidR="00E30E41">
              <w:rPr>
                <w:rStyle w:val="normaltextrun"/>
                <w:color w:val="000000"/>
                <w:shd w:val="clear" w:color="auto" w:fill="FFFFFF"/>
              </w:rPr>
              <w:t xml:space="preserve"> atklātība</w:t>
            </w:r>
            <w:r w:rsidRPr="00F81301" w:rsidR="00CD60FB">
              <w:rPr>
                <w:rStyle w:val="normaltextrun"/>
                <w:color w:val="000000"/>
                <w:shd w:val="clear" w:color="auto" w:fill="FFFFFF"/>
              </w:rPr>
              <w:t>s</w:t>
            </w:r>
            <w:r w:rsidRPr="0051071E" w:rsidR="00E30E41">
              <w:rPr>
                <w:rStyle w:val="normaltextrun"/>
                <w:color w:val="000000"/>
                <w:shd w:val="clear" w:color="auto" w:fill="FFFFFF"/>
              </w:rPr>
              <w:t xml:space="preserve"> attiecībā uz katru transakciju.</w:t>
            </w:r>
            <w:r w:rsidRPr="00F81301" w:rsidR="00CD60FB">
              <w:rPr>
                <w:rStyle w:val="normaltextrun"/>
                <w:color w:val="000000"/>
                <w:shd w:val="clear" w:color="auto" w:fill="FFFFFF"/>
              </w:rPr>
              <w:t xml:space="preserve"> Informācijas atklāšanas prasības</w:t>
            </w:r>
            <w:r w:rsidRPr="0051071E" w:rsidR="00E30E41">
              <w:rPr>
                <w:rStyle w:val="normaltextrun"/>
                <w:color w:val="000000"/>
                <w:shd w:val="clear" w:color="auto" w:fill="FFFFFF"/>
              </w:rPr>
              <w:t xml:space="preserve"> </w:t>
            </w:r>
            <w:r w:rsidRPr="00F81301" w:rsidR="00CD60FB">
              <w:rPr>
                <w:rStyle w:val="normaltextrun"/>
                <w:color w:val="000000"/>
                <w:shd w:val="clear" w:color="auto" w:fill="FFFFFF"/>
              </w:rPr>
              <w:t xml:space="preserve">varētu piemērot </w:t>
            </w:r>
            <w:r w:rsidRPr="0051071E" w:rsidR="00E30E41">
              <w:rPr>
                <w:rStyle w:val="normaltextrun"/>
                <w:color w:val="000000"/>
                <w:shd w:val="clear" w:color="auto" w:fill="FFFFFF"/>
              </w:rPr>
              <w:t xml:space="preserve"> transakcijām </w:t>
            </w:r>
            <w:r w:rsidRPr="00F81301" w:rsidR="00CD60FB">
              <w:rPr>
                <w:rStyle w:val="normaltextrun"/>
                <w:color w:val="000000"/>
                <w:shd w:val="clear" w:color="auto" w:fill="FFFFFF"/>
              </w:rPr>
              <w:t>atkarībā no to</w:t>
            </w:r>
            <w:r w:rsidRPr="0051071E" w:rsidR="00CD60FB">
              <w:rPr>
                <w:rStyle w:val="normaltextrun"/>
                <w:color w:val="000000"/>
                <w:shd w:val="clear" w:color="auto" w:fill="FFFFFF"/>
              </w:rPr>
              <w:t xml:space="preserve"> </w:t>
            </w:r>
            <w:r w:rsidRPr="00F81301" w:rsidR="00CB4C57">
              <w:rPr>
                <w:rStyle w:val="normaltextrun"/>
                <w:color w:val="000000"/>
                <w:shd w:val="clear" w:color="auto" w:fill="FFFFFF"/>
              </w:rPr>
              <w:t>apjoma</w:t>
            </w:r>
            <w:r w:rsidRPr="0051071E" w:rsidR="00CB4C57">
              <w:rPr>
                <w:rStyle w:val="normaltextrun"/>
                <w:color w:val="000000"/>
                <w:shd w:val="clear" w:color="auto" w:fill="FFFFFF"/>
              </w:rPr>
              <w:t xml:space="preserve"> </w:t>
            </w:r>
            <w:r w:rsidRPr="0051071E" w:rsidR="00E30E41">
              <w:rPr>
                <w:rStyle w:val="normaltextrun"/>
                <w:color w:val="000000"/>
                <w:shd w:val="clear" w:color="auto" w:fill="FFFFFF"/>
              </w:rPr>
              <w:t>vai citām pazīmēm</w:t>
            </w:r>
            <w:r w:rsidRPr="00F81301" w:rsidR="00CB4C57">
              <w:rPr>
                <w:rStyle w:val="normaltextrun"/>
                <w:color w:val="000000"/>
                <w:shd w:val="clear" w:color="auto" w:fill="FFFFFF"/>
              </w:rPr>
              <w:t>.</w:t>
            </w:r>
            <w:r w:rsidRPr="0051071E" w:rsidR="00E30E41">
              <w:rPr>
                <w:rStyle w:val="normaltextrun"/>
                <w:color w:val="000000"/>
                <w:shd w:val="clear" w:color="auto" w:fill="FFFFFF"/>
              </w:rPr>
              <w:t xml:space="preserve"> </w:t>
            </w:r>
            <w:r w:rsidRPr="00F81301" w:rsidR="00CB4C57">
              <w:rPr>
                <w:rStyle w:val="normaltextrun"/>
                <w:color w:val="000000"/>
                <w:shd w:val="clear" w:color="auto" w:fill="FFFFFF"/>
              </w:rPr>
              <w:t>Digitālā </w:t>
            </w:r>
            <w:r w:rsidRPr="00F81301" w:rsidR="00CB4C57">
              <w:rPr>
                <w:rStyle w:val="spellingerror"/>
                <w:color w:val="000000"/>
                <w:shd w:val="clear" w:color="auto" w:fill="FFFFFF"/>
              </w:rPr>
              <w:t>eiro</w:t>
            </w:r>
            <w:r w:rsidRPr="00F81301" w:rsidR="00CB4C57">
              <w:rPr>
                <w:rStyle w:val="normaltextrun"/>
                <w:color w:val="000000"/>
                <w:shd w:val="clear" w:color="auto" w:fill="FFFFFF"/>
              </w:rPr>
              <w:t> savietojamība ar esošo infrastruktūru un arī privātām iniciatīvām ir ļoti svarīga projekta veiksmīgai darbībai</w:t>
            </w:r>
            <w:r w:rsidRPr="00061D74" w:rsidR="00CB4C57">
              <w:rPr>
                <w:rStyle w:val="normaltextrun"/>
                <w:color w:val="000000"/>
                <w:shd w:val="clear" w:color="auto" w:fill="FFFFFF"/>
              </w:rPr>
              <w:t>. Rezultātā</w:t>
            </w:r>
            <w:r w:rsidRPr="0051071E" w:rsidR="00CB4C57">
              <w:rPr>
                <w:rStyle w:val="normaltextrun"/>
                <w:color w:val="000000"/>
                <w:shd w:val="clear" w:color="auto" w:fill="FFFFFF"/>
              </w:rPr>
              <w:t xml:space="preserve"> </w:t>
            </w:r>
            <w:r w:rsidRPr="0051071E" w:rsidR="00E30E41">
              <w:rPr>
                <w:rStyle w:val="normaltextrun"/>
                <w:color w:val="000000"/>
                <w:shd w:val="clear" w:color="auto" w:fill="FFFFFF"/>
              </w:rPr>
              <w:t xml:space="preserve">jāpanāk kompromiss starp </w:t>
            </w:r>
            <w:r w:rsidRPr="0051071E" w:rsidR="00A0147B">
              <w:rPr>
                <w:rStyle w:val="normaltextrun"/>
                <w:color w:val="000000"/>
                <w:shd w:val="clear" w:color="auto" w:fill="FFFFFF"/>
              </w:rPr>
              <w:t>p</w:t>
            </w:r>
            <w:r w:rsidRPr="0051071E" w:rsidR="00A0147B">
              <w:rPr>
                <w:rStyle w:val="normaltextrun"/>
              </w:rPr>
              <w:t>rivātumu</w:t>
            </w:r>
            <w:r w:rsidRPr="0051071E" w:rsidR="00E30E41">
              <w:rPr>
                <w:rStyle w:val="normaltextrun"/>
                <w:color w:val="000000"/>
                <w:shd w:val="clear" w:color="auto" w:fill="FFFFFF"/>
              </w:rPr>
              <w:t xml:space="preserve"> un citiem politikas un uzraudzības mērķiem, piemēram, dažādu nelikumīgu darbību novēršanu.</w:t>
            </w:r>
            <w:r w:rsidRPr="0051071E" w:rsidR="00D50957">
              <w:rPr>
                <w:rStyle w:val="normaltextrun"/>
                <w:color w:val="000000"/>
                <w:shd w:val="clear" w:color="auto" w:fill="FFFFFF"/>
              </w:rPr>
              <w:t xml:space="preserve"> Gala dizainam būs jāatbilst datu aizsardzības regulējumam</w:t>
            </w:r>
            <w:r w:rsidRPr="0051071E" w:rsidR="00CB4C57">
              <w:rPr>
                <w:rStyle w:val="normaltextrun"/>
                <w:color w:val="000000"/>
                <w:shd w:val="clear" w:color="auto" w:fill="FFFFFF"/>
              </w:rPr>
              <w:t>.</w:t>
            </w:r>
            <w:r w:rsidRPr="00F81301" w:rsidR="00112B05">
              <w:rPr>
                <w:color w:val="000000"/>
                <w:shd w:val="clear" w:color="auto" w:fill="FFFFFF"/>
              </w:rPr>
              <w:t xml:space="preserve"> </w:t>
            </w:r>
          </w:p>
        </w:tc>
      </w:tr>
      <w:tr w:rsidRPr="001829DA" w:rsidR="00F67B4D" w:rsidTr="45BACCA7" w14:paraId="6DB6E880" w14:textId="5A422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gridSpan w:val="5"/>
            <w:tcBorders>
              <w:top w:val="single" w:color="auto" w:sz="4" w:space="0"/>
              <w:left w:val="single" w:color="auto" w:sz="4" w:space="0"/>
              <w:bottom w:val="single" w:color="auto" w:sz="4" w:space="0"/>
              <w:right w:val="single" w:color="auto" w:sz="4" w:space="0"/>
            </w:tcBorders>
            <w:tcMar/>
          </w:tcPr>
          <w:p w:rsidRPr="002C0488" w:rsidR="00F67B4D" w:rsidP="00555B4C" w:rsidRDefault="00F67B4D" w14:paraId="1DE823EC" w14:textId="75084B6A">
            <w:pPr>
              <w:spacing w:before="120" w:after="120"/>
              <w:rPr>
                <w:b/>
                <w:color w:val="000000"/>
                <w:szCs w:val="26"/>
                <w:shd w:val="clear" w:color="auto" w:fill="FFFFFF"/>
              </w:rPr>
            </w:pPr>
            <w:r w:rsidRPr="002C0488">
              <w:rPr>
                <w:b/>
                <w:color w:val="000000"/>
                <w:szCs w:val="26"/>
                <w:shd w:val="clear" w:color="auto" w:fill="FFFFFF"/>
              </w:rPr>
              <w:t>Balsošanas kārtība. ES tiesību akta izdošanas/jautājuma izskatīšanas juridiskais pamatojums.</w:t>
            </w:r>
          </w:p>
        </w:tc>
      </w:tr>
      <w:tr w:rsidRPr="001829DA" w:rsidR="00F67B4D" w:rsidTr="45BACCA7" w14:paraId="59C53F1F" w14:textId="6F1CF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gridSpan w:val="5"/>
            <w:tcBorders>
              <w:top w:val="single" w:color="auto" w:sz="4" w:space="0"/>
              <w:left w:val="single" w:color="auto" w:sz="4" w:space="0"/>
              <w:bottom w:val="single" w:color="auto" w:sz="4" w:space="0"/>
              <w:right w:val="single" w:color="auto" w:sz="4" w:space="0"/>
            </w:tcBorders>
            <w:tcMar/>
          </w:tcPr>
          <w:p w:rsidR="00F67B4D" w:rsidP="00555B4C" w:rsidRDefault="00371893" w14:paraId="080F9B4B" w14:textId="4F73586C">
            <w:pPr>
              <w:spacing w:before="120" w:after="120"/>
              <w:rPr>
                <w:color w:val="000000"/>
                <w:szCs w:val="26"/>
                <w:shd w:val="clear" w:color="auto" w:fill="FFFFFF"/>
              </w:rPr>
            </w:pPr>
            <w:r>
              <w:rPr>
                <w:color w:val="000000"/>
                <w:szCs w:val="26"/>
                <w:shd w:val="clear" w:color="auto" w:fill="FFFFFF"/>
              </w:rPr>
              <w:t>Nav attiecināms.</w:t>
            </w:r>
          </w:p>
        </w:tc>
      </w:tr>
      <w:tr w:rsidRPr="001829DA" w:rsidR="00CB5738" w:rsidTr="45BACCA7" w14:paraId="7611B78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gridSpan w:val="5"/>
            <w:tcBorders>
              <w:top w:val="single" w:color="auto" w:sz="4" w:space="0"/>
              <w:left w:val="single" w:color="auto" w:sz="4" w:space="0"/>
              <w:bottom w:val="single" w:color="auto" w:sz="4" w:space="0"/>
              <w:right w:val="single" w:color="auto" w:sz="4" w:space="0"/>
            </w:tcBorders>
            <w:tcMar/>
          </w:tcPr>
          <w:p w:rsidRPr="00975B96" w:rsidR="00912B5F" w:rsidP="00555B4C" w:rsidRDefault="00CB5738" w14:paraId="5384D7FD" w14:textId="66B6DDA1">
            <w:pPr>
              <w:spacing w:before="120" w:after="120"/>
              <w:rPr>
                <w:b/>
              </w:rPr>
            </w:pPr>
            <w:r w:rsidRPr="00975B96">
              <w:rPr>
                <w:b/>
              </w:rPr>
              <w:t>2. Situācija Latvijā</w:t>
            </w:r>
          </w:p>
          <w:p w:rsidR="00112B05" w:rsidP="00555B4C" w:rsidRDefault="00112B05" w14:paraId="028F76C9" w14:textId="1C9A1A12">
            <w:pPr>
              <w:spacing w:before="120" w:after="120"/>
              <w:rPr>
                <w:szCs w:val="26"/>
              </w:rPr>
            </w:pPr>
            <w:r>
              <w:rPr>
                <w:szCs w:val="26"/>
              </w:rPr>
              <w:t>Latvijas Banka atbalsta digitālā eiro projekta uzsākšanu, norādot, ka d</w:t>
            </w:r>
            <w:r w:rsidRPr="002840FC">
              <w:rPr>
                <w:szCs w:val="26"/>
              </w:rPr>
              <w:t>igitālais eiro ir loģisks posms centrālās bankas naudas evolūcijā</w:t>
            </w:r>
            <w:r>
              <w:rPr>
                <w:szCs w:val="26"/>
              </w:rPr>
              <w:t>. Latvijas Banka iepriekš piedalījās</w:t>
            </w:r>
            <w:r w:rsidRPr="002840FC">
              <w:rPr>
                <w:szCs w:val="26"/>
              </w:rPr>
              <w:t xml:space="preserve"> digitālā eiro </w:t>
            </w:r>
            <w:proofErr w:type="spellStart"/>
            <w:r w:rsidRPr="002840FC">
              <w:rPr>
                <w:szCs w:val="26"/>
              </w:rPr>
              <w:t>priekšizpētes</w:t>
            </w:r>
            <w:proofErr w:type="spellEnd"/>
            <w:r w:rsidRPr="002840FC">
              <w:rPr>
                <w:szCs w:val="26"/>
              </w:rPr>
              <w:t xml:space="preserve"> un eksperimentēšanas programmā</w:t>
            </w:r>
            <w:r>
              <w:rPr>
                <w:szCs w:val="26"/>
              </w:rPr>
              <w:t xml:space="preserve">, savukārt šobrīd piedalās projekta </w:t>
            </w:r>
            <w:r w:rsidR="00EF4CF7">
              <w:rPr>
                <w:szCs w:val="26"/>
              </w:rPr>
              <w:t>i</w:t>
            </w:r>
            <w:r>
              <w:rPr>
                <w:szCs w:val="26"/>
              </w:rPr>
              <w:t xml:space="preserve">zpētes fāzē. </w:t>
            </w:r>
          </w:p>
          <w:p w:rsidR="00112B05" w:rsidP="00555B4C" w:rsidRDefault="00112B05" w14:paraId="34B9128D" w14:textId="77777777">
            <w:pPr>
              <w:spacing w:before="120" w:after="120"/>
              <w:rPr>
                <w:szCs w:val="26"/>
              </w:rPr>
            </w:pPr>
            <w:r>
              <w:rPr>
                <w:szCs w:val="26"/>
              </w:rPr>
              <w:t xml:space="preserve">Latvijas Banka plāno aktīvu komunikāciju, lai </w:t>
            </w:r>
            <w:r w:rsidRPr="00303901">
              <w:rPr>
                <w:szCs w:val="26"/>
              </w:rPr>
              <w:t>finanšu tirgus dalībnieki un iedzīvotāji skaidri apzinās digitālā eiro sniegtās priekšrocības, savukārt uzņēmumi ir gatavi izmantot jaunās iespējas</w:t>
            </w:r>
            <w:r>
              <w:rPr>
                <w:szCs w:val="26"/>
              </w:rPr>
              <w:t>. Nākotnē Latvijas Banka plāno veidot nacionālo iesaistīto tirgus dalībnieku grupu (</w:t>
            </w:r>
            <w:r w:rsidRPr="00BE7943">
              <w:rPr>
                <w:i/>
                <w:iCs/>
                <w:szCs w:val="26"/>
              </w:rPr>
              <w:t xml:space="preserve">National </w:t>
            </w:r>
            <w:proofErr w:type="spellStart"/>
            <w:r w:rsidRPr="00BE7943">
              <w:rPr>
                <w:i/>
                <w:iCs/>
                <w:szCs w:val="26"/>
              </w:rPr>
              <w:t>stakeholder</w:t>
            </w:r>
            <w:proofErr w:type="spellEnd"/>
            <w:r w:rsidRPr="00BE7943">
              <w:rPr>
                <w:i/>
                <w:iCs/>
                <w:szCs w:val="26"/>
              </w:rPr>
              <w:t xml:space="preserve"> </w:t>
            </w:r>
            <w:proofErr w:type="spellStart"/>
            <w:r w:rsidRPr="00BE7943">
              <w:rPr>
                <w:i/>
                <w:iCs/>
                <w:szCs w:val="26"/>
              </w:rPr>
              <w:t>group</w:t>
            </w:r>
            <w:proofErr w:type="spellEnd"/>
            <w:r>
              <w:rPr>
                <w:szCs w:val="26"/>
              </w:rPr>
              <w:t>), lai nodrošinātu efektīvu digitālā eiro ieviešanu Latvijā sadarbībā ar tirgus dalībniekiem.</w:t>
            </w:r>
          </w:p>
          <w:p w:rsidRPr="00926ECA" w:rsidR="00F179CC" w:rsidP="00555B4C" w:rsidRDefault="00324B6E" w14:paraId="52071DDE" w14:textId="7EAC62C6">
            <w:pPr>
              <w:spacing w:before="120" w:after="120"/>
              <w:rPr>
                <w:szCs w:val="26"/>
              </w:rPr>
            </w:pPr>
            <w:r>
              <w:rPr>
                <w:szCs w:val="26"/>
              </w:rPr>
              <w:t>S</w:t>
            </w:r>
            <w:r w:rsidR="00C12B7F">
              <w:rPr>
                <w:szCs w:val="26"/>
              </w:rPr>
              <w:t xml:space="preserve">kaidras naudas maksājumu īpatsvars Latvijā pēdējos gados </w:t>
            </w:r>
            <w:r w:rsidR="00702DA1">
              <w:rPr>
                <w:szCs w:val="26"/>
              </w:rPr>
              <w:t>turpina samazināties</w:t>
            </w:r>
            <w:r w:rsidR="0078778C">
              <w:rPr>
                <w:szCs w:val="26"/>
              </w:rPr>
              <w:t>. Aptuveni 70% no visiem maksājumiem tiek veikti bezskaidrā naudā.</w:t>
            </w:r>
            <w:r w:rsidR="001A5BD1">
              <w:rPr>
                <w:szCs w:val="26"/>
              </w:rPr>
              <w:t xml:space="preserve"> </w:t>
            </w:r>
            <w:r w:rsidR="0078778C">
              <w:rPr>
                <w:szCs w:val="26"/>
              </w:rPr>
              <w:t>Arī a</w:t>
            </w:r>
            <w:r w:rsidRPr="00592DD1" w:rsidR="0057476D">
              <w:rPr>
                <w:szCs w:val="26"/>
              </w:rPr>
              <w:t>r Covid-19 pandēmiju saistītie ierobežojumi</w:t>
            </w:r>
            <w:r w:rsidR="0078778C">
              <w:rPr>
                <w:szCs w:val="26"/>
              </w:rPr>
              <w:t xml:space="preserve"> ir </w:t>
            </w:r>
            <w:r w:rsidRPr="00592DD1" w:rsidR="0057476D">
              <w:rPr>
                <w:szCs w:val="26"/>
              </w:rPr>
              <w:t>ietekmējuši iedzīvotāju iepirkšanās aktivitāti</w:t>
            </w:r>
            <w:r w:rsidR="0057476D">
              <w:rPr>
                <w:szCs w:val="26"/>
              </w:rPr>
              <w:t xml:space="preserve"> un</w:t>
            </w:r>
            <w:r w:rsidRPr="00592DD1" w:rsidR="0057476D">
              <w:rPr>
                <w:szCs w:val="26"/>
              </w:rPr>
              <w:t xml:space="preserve"> paradumus, ierobežojumu periodā samazinot kopējo pirkumu skaitu un palielinot internetā veikto pirkumu un maksājumu īpatsvaru.</w:t>
            </w:r>
            <w:r w:rsidR="002E67BE">
              <w:rPr>
                <w:rStyle w:val="FootnoteReference"/>
                <w:szCs w:val="26"/>
              </w:rPr>
              <w:footnoteReference w:id="4"/>
            </w:r>
          </w:p>
        </w:tc>
      </w:tr>
      <w:tr w:rsidRPr="001829DA" w:rsidR="00CB5738" w:rsidTr="45BACCA7" w14:paraId="72FCF6D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9071" w:type="dxa"/>
            <w:gridSpan w:val="5"/>
            <w:tcBorders>
              <w:top w:val="single" w:color="auto" w:sz="4" w:space="0"/>
              <w:left w:val="single" w:color="auto" w:sz="4" w:space="0"/>
              <w:bottom w:val="single" w:color="auto" w:sz="4" w:space="0"/>
              <w:right w:val="single" w:color="auto" w:sz="4" w:space="0"/>
            </w:tcBorders>
            <w:tcMar/>
          </w:tcPr>
          <w:p w:rsidRPr="001829DA" w:rsidR="00CB5738" w:rsidP="00555B4C" w:rsidRDefault="00CB5738" w14:paraId="574E5418" w14:textId="77777777">
            <w:pPr>
              <w:spacing w:before="120" w:after="120"/>
              <w:rPr>
                <w:b/>
                <w:color w:val="FF0000"/>
              </w:rPr>
            </w:pPr>
            <w:r w:rsidRPr="001829DA">
              <w:rPr>
                <w:b/>
                <w:color w:val="FF0000"/>
              </w:rPr>
              <w:br w:type="page"/>
            </w:r>
            <w:r w:rsidRPr="001829DA">
              <w:rPr>
                <w:b/>
              </w:rPr>
              <w:t>Ietekm</w:t>
            </w:r>
            <w:r w:rsidRPr="001829DA" w:rsidR="00B543DF">
              <w:rPr>
                <w:b/>
              </w:rPr>
              <w:t>e uz budžetu</w:t>
            </w:r>
          </w:p>
        </w:tc>
      </w:tr>
      <w:tr w:rsidRPr="001829DA" w:rsidR="008D77D4" w:rsidTr="45BACCA7" w14:paraId="59445DD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1"/>
        </w:trPr>
        <w:tc>
          <w:tcPr>
            <w:tcW w:w="9071" w:type="dxa"/>
            <w:gridSpan w:val="5"/>
            <w:tcBorders>
              <w:top w:val="single" w:color="auto" w:sz="4" w:space="0"/>
              <w:left w:val="single" w:color="auto" w:sz="4" w:space="0"/>
              <w:bottom w:val="single" w:color="auto" w:sz="4" w:space="0"/>
              <w:right w:val="single" w:color="auto" w:sz="4" w:space="0"/>
            </w:tcBorders>
            <w:tcMar/>
          </w:tcPr>
          <w:p w:rsidRPr="00B60BA8" w:rsidR="00FA2642" w:rsidP="00555B4C" w:rsidRDefault="00B84442" w14:paraId="6D971D1A" w14:textId="28574F8E">
            <w:pPr>
              <w:spacing w:before="120" w:after="120"/>
              <w:rPr>
                <w:sz w:val="26"/>
                <w:szCs w:val="26"/>
              </w:rPr>
            </w:pPr>
            <w:r w:rsidRPr="0011455E">
              <w:t xml:space="preserve">Pašlaik </w:t>
            </w:r>
            <w:r w:rsidRPr="0011455E" w:rsidR="00CE54EB">
              <w:t>netiek paredzēta</w:t>
            </w:r>
            <w:r w:rsidRPr="0011455E" w:rsidR="007F2007">
              <w:t xml:space="preserve"> </w:t>
            </w:r>
            <w:r w:rsidR="008159F2">
              <w:t xml:space="preserve">tieša </w:t>
            </w:r>
            <w:r w:rsidRPr="0011455E" w:rsidR="007F2007">
              <w:t>ietekme uz nacionālo budžetu.</w:t>
            </w:r>
          </w:p>
        </w:tc>
      </w:tr>
      <w:tr w:rsidRPr="001829DA" w:rsidR="008D77D4" w:rsidTr="45BACCA7" w14:paraId="4080339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gridSpan w:val="5"/>
            <w:tcBorders>
              <w:top w:val="single" w:color="auto" w:sz="4" w:space="0"/>
              <w:left w:val="single" w:color="auto" w:sz="4" w:space="0"/>
              <w:bottom w:val="single" w:color="auto" w:sz="4" w:space="0"/>
              <w:right w:val="single" w:color="auto" w:sz="4" w:space="0"/>
            </w:tcBorders>
            <w:tcMar/>
          </w:tcPr>
          <w:p w:rsidRPr="001829DA" w:rsidR="008D77D4" w:rsidP="00555B4C" w:rsidRDefault="008D77D4" w14:paraId="2ED1C506" w14:textId="77777777">
            <w:pPr>
              <w:spacing w:before="120" w:after="120" w:line="276" w:lineRule="auto"/>
              <w:rPr>
                <w:b/>
                <w:color w:val="FF0000"/>
              </w:rPr>
            </w:pPr>
            <w:r w:rsidRPr="001829DA">
              <w:rPr>
                <w:b/>
              </w:rPr>
              <w:t>3. Latvijas Republikas pozīcija</w:t>
            </w:r>
          </w:p>
        </w:tc>
      </w:tr>
      <w:tr w:rsidRPr="001829DA" w:rsidR="008D77D4" w:rsidTr="45BACCA7" w14:paraId="5191EDB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gridSpan w:val="5"/>
            <w:tcBorders>
              <w:top w:val="single" w:color="auto" w:sz="4" w:space="0"/>
              <w:left w:val="single" w:color="auto" w:sz="4" w:space="0"/>
              <w:bottom w:val="single" w:color="auto" w:sz="4" w:space="0"/>
              <w:right w:val="single" w:color="auto" w:sz="4" w:space="0"/>
            </w:tcBorders>
            <w:tcMar/>
          </w:tcPr>
          <w:p w:rsidR="00A83E79" w:rsidP="00555B4C" w:rsidRDefault="00A83E79" w14:paraId="18394164" w14:textId="3B849855">
            <w:pPr>
              <w:spacing w:before="120" w:after="120"/>
            </w:pPr>
            <w:r w:rsidRPr="00E931CE">
              <w:rPr>
                <w:b/>
              </w:rPr>
              <w:t>Latvija pozitīvi vērtē</w:t>
            </w:r>
            <w:r w:rsidRPr="00E931CE">
              <w:t xml:space="preserve"> </w:t>
            </w:r>
            <w:r w:rsidR="00EF4CF7">
              <w:t>d</w:t>
            </w:r>
            <w:r w:rsidR="00EB16AB">
              <w:t xml:space="preserve">igitālā </w:t>
            </w:r>
            <w:r w:rsidR="004446B7">
              <w:t>eiro</w:t>
            </w:r>
            <w:r w:rsidR="00EB16AB">
              <w:t xml:space="preserve"> iniciatīvu un atbalsta tālāku darbu</w:t>
            </w:r>
            <w:r w:rsidR="0064615C">
              <w:t xml:space="preserve"> un </w:t>
            </w:r>
            <w:r w:rsidR="00EB16AB">
              <w:t>izpēti šajā virzienā.</w:t>
            </w:r>
          </w:p>
          <w:p w:rsidRPr="00E931CE" w:rsidR="00E1324C" w:rsidP="00555B4C" w:rsidRDefault="00E1324C" w14:paraId="6213F4B6" w14:textId="14EEF02D">
            <w:pPr>
              <w:spacing w:before="120" w:after="120"/>
            </w:pPr>
            <w:r>
              <w:t>Digitāl</w:t>
            </w:r>
            <w:r w:rsidR="00850FAE">
              <w:t xml:space="preserve">ā eiro izpēte ir </w:t>
            </w:r>
            <w:r>
              <w:t xml:space="preserve">viena no </w:t>
            </w:r>
            <w:proofErr w:type="spellStart"/>
            <w:r w:rsidR="00850FAE">
              <w:t>Eirosistēmas</w:t>
            </w:r>
            <w:proofErr w:type="spellEnd"/>
            <w:r w:rsidR="00850FAE">
              <w:t xml:space="preserve"> </w:t>
            </w:r>
            <w:r>
              <w:t xml:space="preserve">prioritātēm digitālo finanšu jomā. </w:t>
            </w:r>
            <w:r w:rsidR="00850FAE">
              <w:t xml:space="preserve">Lai gan </w:t>
            </w:r>
            <w:r>
              <w:t xml:space="preserve">dizains un izstrāde ir </w:t>
            </w:r>
            <w:proofErr w:type="spellStart"/>
            <w:r>
              <w:t>Eirosistēmas</w:t>
            </w:r>
            <w:proofErr w:type="spellEnd"/>
            <w:r>
              <w:t xml:space="preserve"> kompetence, </w:t>
            </w:r>
            <w:r w:rsidR="00850FAE">
              <w:t>projekta izpētes fāzē jāiesaista gan ES institūcijas, gan ES dalībvalstis.</w:t>
            </w:r>
          </w:p>
          <w:p w:rsidR="00A35DAA" w:rsidP="00555B4C" w:rsidRDefault="00497619" w14:paraId="0BF3A503" w14:textId="72F08D52">
            <w:pPr>
              <w:spacing w:before="120" w:after="120"/>
            </w:pPr>
            <w:r>
              <w:t>D</w:t>
            </w:r>
            <w:r w:rsidR="00C20018">
              <w:t xml:space="preserve">igitālā </w:t>
            </w:r>
            <w:r w:rsidR="004446B7">
              <w:t>eiro</w:t>
            </w:r>
            <w:r w:rsidR="00C20018">
              <w:t xml:space="preserve"> dizains jāveido tā, lai </w:t>
            </w:r>
            <w:r w:rsidR="00850FAE">
              <w:t xml:space="preserve">tas </w:t>
            </w:r>
            <w:r w:rsidR="00C20018">
              <w:t xml:space="preserve">neapgrūtinātu monetārās politikas </w:t>
            </w:r>
            <w:r w:rsidR="00850FAE">
              <w:t>īstenošanu un</w:t>
            </w:r>
            <w:r w:rsidR="00C20018">
              <w:t xml:space="preserve"> neapdraudētu </w:t>
            </w:r>
            <w:proofErr w:type="spellStart"/>
            <w:r w:rsidR="00850FAE">
              <w:t>eirozonas</w:t>
            </w:r>
            <w:proofErr w:type="spellEnd"/>
            <w:r w:rsidR="00C20018">
              <w:t xml:space="preserve"> stabilitāti</w:t>
            </w:r>
            <w:r w:rsidR="00850FAE">
              <w:t xml:space="preserve"> un veicinātu</w:t>
            </w:r>
            <w:r w:rsidR="00F81301">
              <w:t xml:space="preserve"> </w:t>
            </w:r>
            <w:r w:rsidR="00C20018">
              <w:t>droš</w:t>
            </w:r>
            <w:r w:rsidR="00850FAE">
              <w:t>u</w:t>
            </w:r>
            <w:r w:rsidR="00C20018">
              <w:t xml:space="preserve">, </w:t>
            </w:r>
            <w:r w:rsidR="00850FAE">
              <w:t>mūsdienīgu</w:t>
            </w:r>
            <w:r w:rsidR="00C20018">
              <w:t xml:space="preserve"> un efektīv</w:t>
            </w:r>
            <w:r w:rsidR="00850FAE">
              <w:t>u</w:t>
            </w:r>
            <w:r w:rsidR="00C20018">
              <w:t xml:space="preserve"> maksājumu sistēm</w:t>
            </w:r>
            <w:r w:rsidR="00850FAE">
              <w:t>u</w:t>
            </w:r>
            <w:r w:rsidR="00C20018">
              <w:t xml:space="preserve">. </w:t>
            </w:r>
            <w:r w:rsidR="002F6169">
              <w:t>Digitālajam eiro jāveicina finanšu sistēmas pieejamība</w:t>
            </w:r>
            <w:r w:rsidR="000532A9">
              <w:t xml:space="preserve"> visiem sabiedrības locekļiem</w:t>
            </w:r>
            <w:r w:rsidR="002F6169">
              <w:t xml:space="preserve">, tajā pat laika </w:t>
            </w:r>
            <w:r w:rsidR="00C20018">
              <w:t>ievēro</w:t>
            </w:r>
            <w:r w:rsidR="002F6169">
              <w:t>jot</w:t>
            </w:r>
            <w:r w:rsidR="00C20018">
              <w:t xml:space="preserve"> lietotāju tiesības uz privātumu</w:t>
            </w:r>
            <w:r w:rsidR="00A35DAA">
              <w:t xml:space="preserve">, samērojot </w:t>
            </w:r>
            <w:r w:rsidR="001805BD">
              <w:t>tās ar citiem ES politikas mērķiem</w:t>
            </w:r>
            <w:r w:rsidR="00850FAE">
              <w:t xml:space="preserve"> (piemēram</w:t>
            </w:r>
            <w:r w:rsidRPr="004F5CE6" w:rsidR="004F5CE6">
              <w:t>, noziedzīgi iegūtu līdzekļu</w:t>
            </w:r>
            <w:r w:rsidRPr="00172E81" w:rsidR="00172E81">
              <w:t xml:space="preserve"> legalizācijas un</w:t>
            </w:r>
            <w:r w:rsidRPr="004F5CE6" w:rsidR="004F5CE6">
              <w:t xml:space="preserve">, terorisma un </w:t>
            </w:r>
            <w:proofErr w:type="spellStart"/>
            <w:r w:rsidRPr="004F5CE6" w:rsidR="004F5CE6">
              <w:t>proliferācijas</w:t>
            </w:r>
            <w:proofErr w:type="spellEnd"/>
            <w:r w:rsidRPr="004F5CE6" w:rsidR="004F5CE6">
              <w:t xml:space="preserve"> finansēšanas novēršanu</w:t>
            </w:r>
            <w:r w:rsidR="00850FAE">
              <w:t>)</w:t>
            </w:r>
            <w:r w:rsidR="00223E41">
              <w:t>.</w:t>
            </w:r>
          </w:p>
          <w:p w:rsidRPr="00D63D25" w:rsidR="00E05042" w:rsidP="00215385" w:rsidRDefault="005E2D02" w14:paraId="5609D089" w14:textId="57DA512D">
            <w:pPr>
              <w:spacing w:before="120" w:after="120"/>
            </w:pPr>
            <w:r>
              <w:t xml:space="preserve">Digitālajam eiro vajadzētu </w:t>
            </w:r>
            <w:r w:rsidR="00600274">
              <w:t xml:space="preserve">mazināt </w:t>
            </w:r>
            <w:r>
              <w:t xml:space="preserve">apdraudējumus </w:t>
            </w:r>
            <w:proofErr w:type="spellStart"/>
            <w:r w:rsidR="00600274">
              <w:t>eirozonas</w:t>
            </w:r>
            <w:proofErr w:type="spellEnd"/>
            <w:r w:rsidR="00600274">
              <w:t xml:space="preserve"> </w:t>
            </w:r>
            <w:r>
              <w:t xml:space="preserve">monetārajai </w:t>
            </w:r>
            <w:r w:rsidR="00600274">
              <w:t>neatkarībai</w:t>
            </w:r>
            <w:r>
              <w:t xml:space="preserve">, ko </w:t>
            </w:r>
            <w:r w:rsidR="00600274">
              <w:t xml:space="preserve">nākotnē varētu radīt citu reģionu </w:t>
            </w:r>
            <w:r w:rsidR="00625659">
              <w:t>centrālo banku digitālās valūtas,</w:t>
            </w:r>
            <w:r>
              <w:t xml:space="preserve"> </w:t>
            </w:r>
            <w:proofErr w:type="spellStart"/>
            <w:r>
              <w:t>kripto</w:t>
            </w:r>
            <w:proofErr w:type="spellEnd"/>
            <w:r>
              <w:t xml:space="preserve"> </w:t>
            </w:r>
            <w:r w:rsidR="00625659">
              <w:t>aktīvi</w:t>
            </w:r>
            <w:r w:rsidR="00E3161F">
              <w:t xml:space="preserve">, stabilās </w:t>
            </w:r>
            <w:proofErr w:type="spellStart"/>
            <w:r w:rsidR="00E3161F">
              <w:t>kripto</w:t>
            </w:r>
            <w:proofErr w:type="spellEnd"/>
            <w:r w:rsidR="00E3161F">
              <w:t xml:space="preserve"> monētas</w:t>
            </w:r>
            <w:r>
              <w:t xml:space="preserve"> vai </w:t>
            </w:r>
            <w:r w:rsidR="002F6169">
              <w:t xml:space="preserve">uz </w:t>
            </w:r>
            <w:proofErr w:type="spellStart"/>
            <w:r w:rsidR="002F6169">
              <w:t>blokķēdes</w:t>
            </w:r>
            <w:proofErr w:type="spellEnd"/>
            <w:r w:rsidR="002F6169">
              <w:t xml:space="preserve"> tehnoloģiju pamata veidotas </w:t>
            </w:r>
            <w:r>
              <w:t>maksājumu sistēmas.</w:t>
            </w:r>
          </w:p>
        </w:tc>
      </w:tr>
      <w:tr w:rsidRPr="001829DA" w:rsidR="008D77D4" w:rsidTr="45BACCA7" w14:paraId="09E1EA0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gridSpan w:val="5"/>
            <w:tcBorders>
              <w:top w:val="single" w:color="auto" w:sz="4" w:space="0"/>
              <w:left w:val="single" w:color="auto" w:sz="4" w:space="0"/>
              <w:bottom w:val="single" w:color="auto" w:sz="4" w:space="0"/>
              <w:right w:val="single" w:color="auto" w:sz="4" w:space="0"/>
            </w:tcBorders>
            <w:tcMar/>
          </w:tcPr>
          <w:p w:rsidRPr="001829DA" w:rsidR="008D77D4" w:rsidP="00555B4C" w:rsidRDefault="008D77D4" w14:paraId="66594611" w14:textId="77777777">
            <w:pPr>
              <w:spacing w:before="60" w:after="60" w:line="276" w:lineRule="auto"/>
              <w:rPr>
                <w:b/>
                <w:color w:val="FF0000"/>
              </w:rPr>
            </w:pPr>
            <w:r w:rsidRPr="001829DA">
              <w:rPr>
                <w:b/>
              </w:rPr>
              <w:t>Īpašas Latvijas Republikas intereses</w:t>
            </w:r>
          </w:p>
        </w:tc>
      </w:tr>
      <w:tr w:rsidRPr="001829DA" w:rsidR="008D77D4" w:rsidTr="45BACCA7" w14:paraId="398493D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3"/>
        </w:trPr>
        <w:tc>
          <w:tcPr>
            <w:tcW w:w="9071" w:type="dxa"/>
            <w:gridSpan w:val="5"/>
            <w:tcBorders>
              <w:top w:val="single" w:color="auto" w:sz="4" w:space="0"/>
              <w:left w:val="single" w:color="auto" w:sz="4" w:space="0"/>
              <w:bottom w:val="single" w:color="auto" w:sz="4" w:space="0"/>
              <w:right w:val="single" w:color="auto" w:sz="4" w:space="0"/>
            </w:tcBorders>
            <w:tcMar/>
          </w:tcPr>
          <w:p w:rsidRPr="001829DA" w:rsidR="00AE59D2" w:rsidP="00555B4C" w:rsidRDefault="0044566A" w14:paraId="3ADC891B" w14:textId="581174ED">
            <w:pPr>
              <w:spacing w:before="120" w:after="120"/>
              <w:rPr>
                <w:sz w:val="23"/>
                <w:szCs w:val="23"/>
              </w:rPr>
            </w:pPr>
            <w:r w:rsidRPr="00B60BA8">
              <w:t>-</w:t>
            </w:r>
          </w:p>
        </w:tc>
      </w:tr>
      <w:tr w:rsidRPr="001829DA" w:rsidR="008D77D4" w:rsidTr="45BACCA7" w14:paraId="0D37587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gridSpan w:val="5"/>
            <w:tcBorders>
              <w:top w:val="single" w:color="auto" w:sz="4" w:space="0"/>
              <w:left w:val="single" w:color="auto" w:sz="4" w:space="0"/>
              <w:bottom w:val="single" w:color="auto" w:sz="4" w:space="0"/>
              <w:right w:val="single" w:color="auto" w:sz="4" w:space="0"/>
            </w:tcBorders>
            <w:tcMar/>
          </w:tcPr>
          <w:p w:rsidRPr="001829DA" w:rsidR="008D77D4" w:rsidP="00555B4C" w:rsidRDefault="008D77D4" w14:paraId="2E299B4B" w14:textId="77777777">
            <w:pPr>
              <w:spacing w:before="120" w:after="120" w:line="276" w:lineRule="auto"/>
              <w:rPr>
                <w:b/>
                <w:color w:val="FF0000"/>
              </w:rPr>
            </w:pPr>
            <w:r w:rsidRPr="001829DA">
              <w:rPr>
                <w:b/>
              </w:rPr>
              <w:t xml:space="preserve">4. Citu ES dalībvalstu viedokļi </w:t>
            </w:r>
          </w:p>
        </w:tc>
      </w:tr>
      <w:tr w:rsidRPr="00C25442" w:rsidR="008D77D4" w:rsidTr="45BACCA7" w14:paraId="56D1C4B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1"/>
        </w:trPr>
        <w:tc>
          <w:tcPr>
            <w:tcW w:w="9071" w:type="dxa"/>
            <w:gridSpan w:val="5"/>
            <w:tcBorders>
              <w:top w:val="single" w:color="auto" w:sz="4" w:space="0"/>
              <w:left w:val="single" w:color="auto" w:sz="4" w:space="0"/>
              <w:bottom w:val="single" w:color="auto" w:sz="4" w:space="0"/>
              <w:right w:val="single" w:color="auto" w:sz="4" w:space="0"/>
            </w:tcBorders>
            <w:tcMar/>
          </w:tcPr>
          <w:p w:rsidRPr="00C25442" w:rsidR="00975BAC" w:rsidP="00555B4C" w:rsidRDefault="000F6D68" w14:paraId="61F6DEE4" w14:textId="78EB8D9F">
            <w:pPr>
              <w:spacing w:before="120" w:after="120"/>
              <w:rPr>
                <w:sz w:val="26"/>
                <w:szCs w:val="26"/>
              </w:rPr>
            </w:pPr>
            <w:r>
              <w:rPr>
                <w:sz w:val="26"/>
                <w:szCs w:val="26"/>
              </w:rPr>
              <w:t>-</w:t>
            </w:r>
          </w:p>
        </w:tc>
      </w:tr>
      <w:tr w:rsidRPr="00C25442" w:rsidR="008D77D4" w:rsidTr="45BACCA7" w14:paraId="5FC0BE1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gridSpan w:val="5"/>
            <w:tcBorders>
              <w:top w:val="single" w:color="auto" w:sz="4" w:space="0"/>
              <w:left w:val="single" w:color="auto" w:sz="4" w:space="0"/>
              <w:bottom w:val="single" w:color="auto" w:sz="4" w:space="0"/>
              <w:right w:val="single" w:color="auto" w:sz="4" w:space="0"/>
            </w:tcBorders>
            <w:tcMar/>
          </w:tcPr>
          <w:p w:rsidRPr="00C25442" w:rsidR="008D77D4" w:rsidP="00555B4C" w:rsidRDefault="007711DE" w14:paraId="487586CA" w14:textId="77777777">
            <w:pPr>
              <w:spacing w:before="120" w:after="120" w:line="276" w:lineRule="auto"/>
              <w:rPr>
                <w:b/>
                <w:color w:val="FF0000"/>
              </w:rPr>
            </w:pPr>
            <w:r w:rsidRPr="00C25442">
              <w:rPr>
                <w:b/>
              </w:rPr>
              <w:t>5. ES institūciju viedokļi</w:t>
            </w:r>
          </w:p>
        </w:tc>
      </w:tr>
      <w:tr w:rsidRPr="00C25442" w:rsidR="008D77D4" w:rsidTr="45BACCA7" w14:paraId="6AD50B5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trPr>
        <w:tc>
          <w:tcPr>
            <w:tcW w:w="9071" w:type="dxa"/>
            <w:gridSpan w:val="5"/>
            <w:tcBorders>
              <w:top w:val="single" w:color="auto" w:sz="4" w:space="0"/>
              <w:left w:val="single" w:color="auto" w:sz="4" w:space="0"/>
              <w:bottom w:val="single" w:color="auto" w:sz="4" w:space="0"/>
              <w:right w:val="single" w:color="auto" w:sz="4" w:space="0"/>
            </w:tcBorders>
            <w:tcMar/>
          </w:tcPr>
          <w:p w:rsidRPr="002C0488" w:rsidR="0051693D" w:rsidP="00555B4C" w:rsidRDefault="000F6D68" w14:paraId="6B45AB99" w14:textId="7FA502C5">
            <w:pPr>
              <w:spacing w:before="120" w:after="120"/>
            </w:pPr>
            <w:r>
              <w:t>-</w:t>
            </w:r>
          </w:p>
        </w:tc>
      </w:tr>
      <w:tr w:rsidRPr="00C25442" w:rsidR="008D77D4" w:rsidTr="45BACCA7" w14:paraId="49491FD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gridSpan w:val="5"/>
            <w:tcBorders>
              <w:top w:val="single" w:color="auto" w:sz="4" w:space="0"/>
              <w:left w:val="single" w:color="auto" w:sz="4" w:space="0"/>
              <w:bottom w:val="single" w:color="auto" w:sz="4" w:space="0"/>
              <w:right w:val="single" w:color="auto" w:sz="4" w:space="0"/>
            </w:tcBorders>
            <w:tcMar/>
          </w:tcPr>
          <w:p w:rsidRPr="002C0488" w:rsidR="008D77D4" w:rsidP="00555B4C" w:rsidRDefault="008D77D4" w14:paraId="0A21AF27" w14:textId="77777777">
            <w:pPr>
              <w:spacing w:before="120" w:after="120" w:line="276" w:lineRule="auto"/>
              <w:rPr>
                <w:b/>
              </w:rPr>
            </w:pPr>
            <w:r w:rsidRPr="002C0488">
              <w:rPr>
                <w:b/>
              </w:rPr>
              <w:t>6. Saskaņošana</w:t>
            </w:r>
          </w:p>
        </w:tc>
      </w:tr>
      <w:tr w:rsidRPr="00C25442" w:rsidR="008D77D4" w:rsidTr="45BACCA7" w14:paraId="565F0BA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W w:w="9071" w:type="dxa"/>
            <w:gridSpan w:val="5"/>
            <w:tcBorders>
              <w:top w:val="single" w:color="auto" w:sz="4" w:space="0"/>
              <w:left w:val="single" w:color="auto" w:sz="4" w:space="0"/>
              <w:bottom w:val="single" w:color="auto" w:sz="4" w:space="0"/>
              <w:right w:val="single" w:color="auto" w:sz="4" w:space="0"/>
            </w:tcBorders>
            <w:tcMar/>
          </w:tcPr>
          <w:p w:rsidRPr="002C0488" w:rsidR="008D77D4" w:rsidP="00555B4C" w:rsidRDefault="008F3248" w14:paraId="15576F8C" w14:textId="0447EF75">
            <w:pPr>
              <w:spacing w:before="120" w:after="120"/>
              <w:rPr>
                <w:iCs/>
              </w:rPr>
            </w:pPr>
            <w:r w:rsidRPr="002C0488">
              <w:rPr>
                <w:iCs/>
              </w:rPr>
              <w:t>S</w:t>
            </w:r>
            <w:r w:rsidRPr="002C0488" w:rsidR="00FD0C0B">
              <w:rPr>
                <w:iCs/>
              </w:rPr>
              <w:t>askaņot</w:t>
            </w:r>
            <w:r w:rsidRPr="002C0488" w:rsidR="009A7AAC">
              <w:rPr>
                <w:iCs/>
              </w:rPr>
              <w:t>s</w:t>
            </w:r>
            <w:r w:rsidRPr="002C0488">
              <w:rPr>
                <w:iCs/>
              </w:rPr>
              <w:t xml:space="preserve"> ar</w:t>
            </w:r>
            <w:r w:rsidRPr="002C0488" w:rsidR="00FD0C0B">
              <w:rPr>
                <w:iCs/>
              </w:rPr>
              <w:t xml:space="preserve"> </w:t>
            </w:r>
            <w:r w:rsidRPr="002C0488" w:rsidR="0099341B">
              <w:rPr>
                <w:iCs/>
              </w:rPr>
              <w:t>Latvijas Bank</w:t>
            </w:r>
            <w:r w:rsidRPr="002C0488">
              <w:rPr>
                <w:iCs/>
              </w:rPr>
              <w:t>u</w:t>
            </w:r>
            <w:r w:rsidRPr="002C0488" w:rsidR="0020312D">
              <w:rPr>
                <w:iCs/>
              </w:rPr>
              <w:t xml:space="preserve">, </w:t>
            </w:r>
            <w:r w:rsidRPr="002C0488" w:rsidR="00964547">
              <w:rPr>
                <w:iCs/>
              </w:rPr>
              <w:t>Finanšu</w:t>
            </w:r>
            <w:r w:rsidRPr="002C0488" w:rsidR="006E3548">
              <w:rPr>
                <w:iCs/>
              </w:rPr>
              <w:t xml:space="preserve"> un kapitāla tirgus komisiju,</w:t>
            </w:r>
            <w:r w:rsidRPr="002C0488" w:rsidR="00EF587A">
              <w:rPr>
                <w:iCs/>
              </w:rPr>
              <w:t xml:space="preserve"> Ārlietu ministriju.</w:t>
            </w:r>
          </w:p>
        </w:tc>
      </w:tr>
      <w:tr w:rsidRPr="00C25442" w:rsidR="005C2BBA" w:rsidTr="45BACCA7" w14:paraId="07B6B36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W w:w="9071" w:type="dxa"/>
            <w:gridSpan w:val="5"/>
            <w:tcBorders>
              <w:top w:val="single" w:color="auto" w:sz="4" w:space="0"/>
              <w:left w:val="single" w:color="auto" w:sz="4" w:space="0"/>
              <w:bottom w:val="single" w:color="auto" w:sz="4" w:space="0"/>
              <w:right w:val="single" w:color="auto" w:sz="4" w:space="0"/>
            </w:tcBorders>
            <w:tcMar/>
          </w:tcPr>
          <w:p w:rsidRPr="002C0488" w:rsidR="005C2BBA" w:rsidP="00555B4C" w:rsidRDefault="005C2BBA" w14:paraId="64A421EF" w14:textId="14FB4546">
            <w:pPr>
              <w:spacing w:before="120" w:after="120"/>
              <w:rPr>
                <w:b/>
                <w:iCs/>
              </w:rPr>
            </w:pPr>
            <w:r w:rsidRPr="002C0488">
              <w:rPr>
                <w:b/>
                <w:iCs/>
              </w:rPr>
              <w:t>Atšķirīgie viedokļi.</w:t>
            </w:r>
          </w:p>
        </w:tc>
      </w:tr>
      <w:tr w:rsidRPr="00C25442" w:rsidR="005C2BBA" w:rsidTr="45BACCA7" w14:paraId="490BA42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W w:w="9071" w:type="dxa"/>
            <w:gridSpan w:val="5"/>
            <w:tcBorders>
              <w:top w:val="single" w:color="auto" w:sz="4" w:space="0"/>
              <w:left w:val="single" w:color="auto" w:sz="4" w:space="0"/>
              <w:bottom w:val="single" w:color="auto" w:sz="4" w:space="0"/>
              <w:right w:val="single" w:color="auto" w:sz="4" w:space="0"/>
            </w:tcBorders>
            <w:tcMar/>
          </w:tcPr>
          <w:p w:rsidRPr="002C0488" w:rsidR="005C2BBA" w:rsidP="00555B4C" w:rsidRDefault="00786A70" w14:paraId="070E4221" w14:textId="7B6A7202">
            <w:pPr>
              <w:spacing w:before="120" w:after="120"/>
              <w:rPr>
                <w:iCs/>
              </w:rPr>
            </w:pPr>
            <w:r>
              <w:rPr>
                <w:iCs/>
              </w:rPr>
              <w:t>Nav.</w:t>
            </w:r>
          </w:p>
        </w:tc>
      </w:tr>
      <w:tr w:rsidRPr="00C25442" w:rsidR="008D77D4" w:rsidTr="45BACCA7" w14:paraId="5F0D9EF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4"/>
        </w:trPr>
        <w:tc>
          <w:tcPr>
            <w:tcW w:w="9071" w:type="dxa"/>
            <w:gridSpan w:val="5"/>
            <w:tcBorders>
              <w:top w:val="single" w:color="auto" w:sz="4" w:space="0"/>
              <w:left w:val="single" w:color="auto" w:sz="4" w:space="0"/>
              <w:bottom w:val="single" w:color="auto" w:sz="4" w:space="0"/>
              <w:right w:val="single" w:color="auto" w:sz="4" w:space="0"/>
            </w:tcBorders>
            <w:tcMar/>
          </w:tcPr>
          <w:p w:rsidRPr="002C0488" w:rsidR="008D77D4" w:rsidP="00555B4C" w:rsidRDefault="008D77D4" w14:paraId="5DDF6AB6" w14:textId="77777777">
            <w:pPr>
              <w:spacing w:before="120" w:after="120" w:line="276" w:lineRule="auto"/>
              <w:rPr>
                <w:b/>
              </w:rPr>
            </w:pPr>
            <w:r w:rsidRPr="002C0488">
              <w:rPr>
                <w:b/>
              </w:rPr>
              <w:t>7. Saskaņošana ar Saeimas Eiropas lietu komisiju</w:t>
            </w:r>
            <w:r w:rsidRPr="002C0488" w:rsidDel="008E3A46">
              <w:rPr>
                <w:b/>
              </w:rPr>
              <w:t xml:space="preserve"> </w:t>
            </w:r>
          </w:p>
        </w:tc>
      </w:tr>
      <w:tr w:rsidRPr="00C25442" w:rsidR="008D77D4" w:rsidTr="45BACCA7" w14:paraId="6BE50B9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7"/>
        </w:trPr>
        <w:tc>
          <w:tcPr>
            <w:tcW w:w="9071" w:type="dxa"/>
            <w:gridSpan w:val="5"/>
            <w:tcBorders>
              <w:top w:val="single" w:color="auto" w:sz="4" w:space="0"/>
              <w:left w:val="single" w:color="auto" w:sz="4" w:space="0"/>
              <w:bottom w:val="single" w:color="auto" w:sz="4" w:space="0"/>
              <w:right w:val="single" w:color="auto" w:sz="4" w:space="0"/>
            </w:tcBorders>
            <w:tcMar/>
          </w:tcPr>
          <w:p w:rsidRPr="002C0488" w:rsidR="008D77D4" w:rsidP="00555B4C" w:rsidRDefault="00072749" w14:paraId="28980ADA" w14:textId="1520135A">
            <w:pPr>
              <w:spacing w:before="120" w:after="120" w:line="276" w:lineRule="auto"/>
            </w:pPr>
            <w:r>
              <w:t xml:space="preserve">2021. gada </w:t>
            </w:r>
            <w:r w:rsidR="00D26CDB">
              <w:t xml:space="preserve">5. novembra </w:t>
            </w:r>
            <w:r>
              <w:t>sēdē.</w:t>
            </w:r>
          </w:p>
        </w:tc>
      </w:tr>
      <w:tr w:rsidRPr="00C25442" w:rsidR="008D77D4" w:rsidTr="45BACCA7" w14:paraId="5E9D73F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gridSpan w:val="5"/>
            <w:tcBorders>
              <w:top w:val="single" w:color="auto" w:sz="4" w:space="0"/>
              <w:left w:val="single" w:color="auto" w:sz="4" w:space="0"/>
              <w:bottom w:val="single" w:color="auto" w:sz="4" w:space="0"/>
              <w:right w:val="single" w:color="auto" w:sz="4" w:space="0"/>
            </w:tcBorders>
            <w:tcMar/>
          </w:tcPr>
          <w:p w:rsidRPr="002C0488" w:rsidR="008D77D4" w:rsidP="00555B4C" w:rsidRDefault="008D77D4" w14:paraId="4CFB4546" w14:textId="77777777">
            <w:pPr>
              <w:spacing w:before="120" w:after="120" w:line="276" w:lineRule="auto"/>
              <w:rPr>
                <w:b/>
              </w:rPr>
            </w:pPr>
            <w:r w:rsidRPr="002C0488">
              <w:rPr>
                <w:b/>
              </w:rPr>
              <w:t>8. Konsultācijas ar biedrībām un nodibinājumiem, pašvaldību un sociālo partneru organizācijām</w:t>
            </w:r>
          </w:p>
        </w:tc>
      </w:tr>
      <w:tr w:rsidRPr="00C25442" w:rsidR="008D77D4" w:rsidTr="45BACCA7" w14:paraId="2CC9E2F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gridSpan w:val="5"/>
            <w:tcBorders>
              <w:top w:val="single" w:color="auto" w:sz="4" w:space="0"/>
              <w:left w:val="single" w:color="auto" w:sz="4" w:space="0"/>
              <w:bottom w:val="single" w:color="auto" w:sz="4" w:space="0"/>
              <w:right w:val="single" w:color="auto" w:sz="4" w:space="0"/>
            </w:tcBorders>
            <w:tcMar/>
          </w:tcPr>
          <w:p w:rsidRPr="00193C3F" w:rsidR="00193C3F" w:rsidP="00193C3F" w:rsidRDefault="00A20D68" w14:paraId="6328EDD0" w14:textId="3366BBA6">
            <w:pPr>
              <w:autoSpaceDE w:val="false"/>
              <w:autoSpaceDN w:val="false"/>
              <w:adjustRightInd w:val="false"/>
              <w:spacing w:before="120" w:after="120"/>
              <w:rPr>
                <w:iCs/>
              </w:rPr>
            </w:pPr>
            <w:r w:rsidRPr="00A20D68">
              <w:rPr>
                <w:iCs/>
              </w:rPr>
              <w:t>Latvijas Finanšu nozares asociācija</w:t>
            </w:r>
            <w:r w:rsidR="0075673E">
              <w:rPr>
                <w:iCs/>
              </w:rPr>
              <w:t xml:space="preserve"> (FNA)</w:t>
            </w:r>
            <w:r w:rsidRPr="00A20D68">
              <w:rPr>
                <w:iCs/>
              </w:rPr>
              <w:t>, ņemot vērā arī Eiropas Banku federācijas pozīciju,</w:t>
            </w:r>
            <w:r w:rsidR="00193C3F">
              <w:rPr>
                <w:iCs/>
              </w:rPr>
              <w:t xml:space="preserve"> </w:t>
            </w:r>
            <w:r w:rsidRPr="00A20D68">
              <w:rPr>
                <w:iCs/>
              </w:rPr>
              <w:t>kopumā atbalsta nepieciešamību pēc digitālā eiro un tā ieviešanu, bet digitālā eiro ieviešanas</w:t>
            </w:r>
            <w:r w:rsidR="00193C3F">
              <w:rPr>
                <w:iCs/>
              </w:rPr>
              <w:t xml:space="preserve"> </w:t>
            </w:r>
            <w:r w:rsidRPr="00A20D68">
              <w:rPr>
                <w:iCs/>
              </w:rPr>
              <w:t>ietekme uz kredītiestāžu nozari būs atkarīga no digitālā eiro darbības dizaina, kas vēl tiek</w:t>
            </w:r>
            <w:r w:rsidR="00193C3F">
              <w:rPr>
                <w:iCs/>
              </w:rPr>
              <w:t xml:space="preserve"> </w:t>
            </w:r>
            <w:r w:rsidRPr="00A20D68">
              <w:rPr>
                <w:iCs/>
              </w:rPr>
              <w:t xml:space="preserve">pētīts. </w:t>
            </w:r>
            <w:r w:rsidR="0075673E">
              <w:rPr>
                <w:iCs/>
              </w:rPr>
              <w:t>FNA ir bažas</w:t>
            </w:r>
            <w:r w:rsidRPr="00A20D68">
              <w:rPr>
                <w:iCs/>
              </w:rPr>
              <w:t>, ka digitālā eiro ieviešana var</w:t>
            </w:r>
            <w:r w:rsidR="0075673E">
              <w:rPr>
                <w:iCs/>
              </w:rPr>
              <w:t>ētu</w:t>
            </w:r>
            <w:r w:rsidRPr="00A20D68">
              <w:rPr>
                <w:iCs/>
              </w:rPr>
              <w:t xml:space="preserve"> samazināt noguldījumu apjomu</w:t>
            </w:r>
            <w:r w:rsidR="00193C3F">
              <w:rPr>
                <w:iCs/>
              </w:rPr>
              <w:t xml:space="preserve"> </w:t>
            </w:r>
            <w:r w:rsidRPr="00A20D68">
              <w:rPr>
                <w:iCs/>
              </w:rPr>
              <w:t>bankās, tādējādi samazinot banku likviditāti. Proti, nauda pēc tās noguldīšanas bankā ir tās</w:t>
            </w:r>
            <w:r w:rsidR="00193C3F">
              <w:rPr>
                <w:iCs/>
              </w:rPr>
              <w:t xml:space="preserve"> </w:t>
            </w:r>
            <w:r w:rsidRPr="00A20D68">
              <w:rPr>
                <w:iCs/>
              </w:rPr>
              <w:t>īpašums, veidojot saistību pret klientu. Šo naudu izmanto kreditēšanā, radot aktīvus</w:t>
            </w:r>
            <w:r w:rsidR="00193C3F">
              <w:rPr>
                <w:iCs/>
              </w:rPr>
              <w:t xml:space="preserve"> </w:t>
            </w:r>
            <w:r w:rsidRPr="00A20D68">
              <w:rPr>
                <w:iCs/>
              </w:rPr>
              <w:t>(prasījuma tiesības, naudas plūsmu). Digitālais eiro, visticamāk, būs trešajai personai</w:t>
            </w:r>
            <w:r w:rsidR="00193C3F">
              <w:rPr>
                <w:iCs/>
              </w:rPr>
              <w:t xml:space="preserve"> </w:t>
            </w:r>
            <w:r w:rsidRPr="00A20D68">
              <w:rPr>
                <w:iCs/>
              </w:rPr>
              <w:t>piederoša manta (līdzīgi kā finanšu instrumenti tagad), ko banka tikai glabās un nevarēs</w:t>
            </w:r>
            <w:r w:rsidR="00193C3F">
              <w:rPr>
                <w:iCs/>
              </w:rPr>
              <w:t xml:space="preserve"> </w:t>
            </w:r>
            <w:r w:rsidRPr="00A20D68">
              <w:rPr>
                <w:iCs/>
              </w:rPr>
              <w:t>izmantot likviditātes vadībā un kreditēšanā.</w:t>
            </w:r>
            <w:r w:rsidR="00193C3F">
              <w:rPr>
                <w:iCs/>
              </w:rPr>
              <w:t xml:space="preserve"> </w:t>
            </w:r>
            <w:r w:rsidR="0075673E">
              <w:rPr>
                <w:iCs/>
              </w:rPr>
              <w:t xml:space="preserve">FNA ir bažas, ka digitālais eiro   varētu </w:t>
            </w:r>
            <w:r w:rsidRPr="00193C3F" w:rsidR="00193C3F">
              <w:rPr>
                <w:iCs/>
              </w:rPr>
              <w:t>saasin</w:t>
            </w:r>
            <w:r w:rsidR="0075673E">
              <w:rPr>
                <w:iCs/>
              </w:rPr>
              <w:t>āt</w:t>
            </w:r>
            <w:r w:rsidRPr="00193C3F" w:rsidR="00193C3F">
              <w:rPr>
                <w:iCs/>
              </w:rPr>
              <w:t xml:space="preserve"> </w:t>
            </w:r>
            <w:r w:rsidR="0075673E">
              <w:rPr>
                <w:iCs/>
              </w:rPr>
              <w:t>vairākus</w:t>
            </w:r>
            <w:r w:rsidRPr="00193C3F" w:rsidR="00193C3F">
              <w:rPr>
                <w:iCs/>
              </w:rPr>
              <w:t xml:space="preserve"> izaicinājumus</w:t>
            </w:r>
            <w:r w:rsidR="0075673E">
              <w:rPr>
                <w:iCs/>
              </w:rPr>
              <w:t>, tostarp</w:t>
            </w:r>
            <w:r w:rsidRPr="00193C3F" w:rsidR="00193C3F">
              <w:rPr>
                <w:iCs/>
              </w:rPr>
              <w:t>: finanšu stabilitāte,</w:t>
            </w:r>
            <w:r w:rsidR="00193C3F">
              <w:rPr>
                <w:iCs/>
              </w:rPr>
              <w:t xml:space="preserve"> </w:t>
            </w:r>
            <w:r w:rsidRPr="00193C3F" w:rsidR="00193C3F">
              <w:rPr>
                <w:iCs/>
              </w:rPr>
              <w:t>publiskā/privātā sektora konkurence un ECB lomas kā uzrauga un konkurenta pārklāšanās.</w:t>
            </w:r>
          </w:p>
          <w:p w:rsidRPr="00786A70" w:rsidR="00193C3F" w:rsidP="00193C3F" w:rsidRDefault="00633C39" w14:paraId="59765C90" w14:textId="2EC6CA02">
            <w:pPr>
              <w:autoSpaceDE w:val="false"/>
              <w:autoSpaceDN w:val="false"/>
              <w:adjustRightInd w:val="false"/>
              <w:spacing w:before="120" w:after="120"/>
              <w:rPr>
                <w:iCs/>
              </w:rPr>
            </w:pPr>
            <w:r>
              <w:rPr>
                <w:iCs/>
              </w:rPr>
              <w:t>FNA norāda</w:t>
            </w:r>
            <w:r w:rsidRPr="00193C3F" w:rsidR="00193C3F">
              <w:rPr>
                <w:iCs/>
              </w:rPr>
              <w:t xml:space="preserve">, ka pastāv risks būtiskai depozītu daļas aizplūšanai no bankām, kā arī tā dēvētajiem </w:t>
            </w:r>
            <w:proofErr w:type="spellStart"/>
            <w:r w:rsidRPr="009A50F2" w:rsidR="00193C3F">
              <w:rPr>
                <w:i/>
                <w:iCs/>
              </w:rPr>
              <w:t>bank</w:t>
            </w:r>
            <w:proofErr w:type="spellEnd"/>
            <w:r w:rsidRPr="009A50F2" w:rsidR="00193C3F">
              <w:rPr>
                <w:i/>
                <w:iCs/>
              </w:rPr>
              <w:t xml:space="preserve"> </w:t>
            </w:r>
            <w:proofErr w:type="spellStart"/>
            <w:r w:rsidRPr="009A50F2" w:rsidR="00193C3F">
              <w:rPr>
                <w:i/>
                <w:iCs/>
              </w:rPr>
              <w:t>run</w:t>
            </w:r>
            <w:proofErr w:type="spellEnd"/>
            <w:r w:rsidRPr="00193C3F" w:rsidR="00193C3F">
              <w:rPr>
                <w:iCs/>
              </w:rPr>
              <w:t xml:space="preserve">, kad klienti steidz izņemt naudu no bankām, zaudējot uzticību. Daļējs risinājums varētu būt griestu uzlikšana digitālā eiro ”makam”. Līdz šim </w:t>
            </w:r>
            <w:r w:rsidR="00AB4313">
              <w:rPr>
                <w:iCs/>
              </w:rPr>
              <w:t xml:space="preserve">publiski </w:t>
            </w:r>
            <w:r w:rsidRPr="00193C3F" w:rsidR="00193C3F">
              <w:rPr>
                <w:iCs/>
              </w:rPr>
              <w:t>minētais limits (3000 EUR), ņemot vērā, ka Baltijā tiešām būtiska klientu</w:t>
            </w:r>
            <w:r w:rsidR="0075673E">
              <w:rPr>
                <w:iCs/>
              </w:rPr>
              <w:t xml:space="preserve"> noguldījumu daļa</w:t>
            </w:r>
            <w:r w:rsidRPr="00193C3F" w:rsidR="00193C3F">
              <w:rPr>
                <w:iCs/>
              </w:rPr>
              <w:t xml:space="preserve"> ir zem šī sliekšņa (EE 68%, LV 78%, un LT 69%), tad bankām šāds slieksnis rada bažas par privātpersonu depozītu potenciālu aizplūšanu, kas savukārt </w:t>
            </w:r>
            <w:r>
              <w:rPr>
                <w:iCs/>
              </w:rPr>
              <w:t xml:space="preserve">varētu </w:t>
            </w:r>
            <w:r w:rsidRPr="00193C3F" w:rsidR="00193C3F">
              <w:rPr>
                <w:iCs/>
              </w:rPr>
              <w:t>ietekmē</w:t>
            </w:r>
            <w:r>
              <w:rPr>
                <w:iCs/>
              </w:rPr>
              <w:t>t</w:t>
            </w:r>
            <w:r w:rsidRPr="00193C3F" w:rsidR="00193C3F">
              <w:rPr>
                <w:iCs/>
              </w:rPr>
              <w:t xml:space="preserve"> arī resursu pieejamību kreditēšanai. Tāpat </w:t>
            </w:r>
            <w:r>
              <w:rPr>
                <w:iCs/>
              </w:rPr>
              <w:t xml:space="preserve">FNA </w:t>
            </w:r>
            <w:r w:rsidRPr="00193C3F" w:rsidR="00193C3F">
              <w:rPr>
                <w:iCs/>
              </w:rPr>
              <w:t>uzskat</w:t>
            </w:r>
            <w:r>
              <w:rPr>
                <w:iCs/>
              </w:rPr>
              <w:t>a</w:t>
            </w:r>
            <w:r w:rsidRPr="00193C3F" w:rsidR="00193C3F">
              <w:rPr>
                <w:iCs/>
              </w:rPr>
              <w:t xml:space="preserve">, ka komercbankām jāpilda starpnieka loma digitālā eiro izplatīšanā. </w:t>
            </w:r>
            <w:r w:rsidR="00E3412E">
              <w:rPr>
                <w:iCs/>
              </w:rPr>
              <w:t>D</w:t>
            </w:r>
            <w:r w:rsidRPr="00193C3F" w:rsidR="00193C3F">
              <w:rPr>
                <w:iCs/>
              </w:rPr>
              <w:t xml:space="preserve">igitālā eiro dizaina stadijā īpaša vērība jāpievērš NILLTPF (AML/TF) risku pārvaldīšanai. </w:t>
            </w:r>
            <w:r>
              <w:rPr>
                <w:iCs/>
              </w:rPr>
              <w:t>FNA ir bažas par digitālā eiro</w:t>
            </w:r>
            <w:r w:rsidRPr="00193C3F" w:rsidR="00193C3F">
              <w:rPr>
                <w:iCs/>
              </w:rPr>
              <w:t xml:space="preserve"> pieejamību </w:t>
            </w:r>
            <w:r>
              <w:rPr>
                <w:iCs/>
              </w:rPr>
              <w:t xml:space="preserve">sociāli neaizsargātākiem </w:t>
            </w:r>
            <w:r w:rsidRPr="00193C3F" w:rsidR="00193C3F">
              <w:rPr>
                <w:iCs/>
              </w:rPr>
              <w:t>sabiedrības locekļiem</w:t>
            </w:r>
            <w:r>
              <w:rPr>
                <w:iCs/>
              </w:rPr>
              <w:t xml:space="preserve"> ar ierobežotām digitālām prasmēm.</w:t>
            </w:r>
          </w:p>
        </w:tc>
      </w:tr>
      <w:tr w:rsidRPr="00C25442" w:rsidR="00641FE4" w:rsidTr="45BACCA7" w14:paraId="1D146613" w14:textId="77777777">
        <w:trPr>
          <w:gridAfter w:val="1"/>
          <w:wAfter w:w="2075" w:type="dxa"/>
        </w:trPr>
        <w:tc>
          <w:tcPr>
            <w:tcW w:w="4882" w:type="dxa"/>
            <w:gridSpan w:val="2"/>
            <w:tcMar/>
          </w:tcPr>
          <w:p w:rsidRPr="00C25442" w:rsidR="001B6197" w:rsidP="00555B4C" w:rsidRDefault="001B6197" w14:paraId="58160C94" w14:textId="77777777">
            <w:pPr>
              <w:tabs>
                <w:tab w:val="center" w:pos="4153"/>
                <w:tab w:val="right" w:pos="8306"/>
              </w:tabs>
              <w:rPr>
                <w:sz w:val="22"/>
                <w:szCs w:val="22"/>
              </w:rPr>
            </w:pPr>
          </w:p>
          <w:p w:rsidRPr="00C25442" w:rsidR="008D77D4" w:rsidP="00555B4C" w:rsidRDefault="008D77D4" w14:paraId="60ED6F97" w14:textId="77777777">
            <w:pPr>
              <w:tabs>
                <w:tab w:val="center" w:pos="4153"/>
                <w:tab w:val="right" w:pos="8306"/>
              </w:tabs>
            </w:pPr>
            <w:r w:rsidRPr="00C25442">
              <w:t xml:space="preserve">Latvijas Republikas nacionālās pozīcijas </w:t>
            </w:r>
          </w:p>
          <w:p w:rsidRPr="00C25442" w:rsidR="008D77D4" w:rsidP="00555B4C" w:rsidRDefault="008D77D4" w14:paraId="0FDEEE4B" w14:textId="77777777">
            <w:r w:rsidRPr="00C25442">
              <w:t>arhīva numurs Ārlietu ministrijā</w:t>
            </w:r>
          </w:p>
        </w:tc>
        <w:tc>
          <w:tcPr>
            <w:tcW w:w="2114" w:type="dxa"/>
            <w:gridSpan w:val="2"/>
            <w:tcBorders>
              <w:bottom w:val="single" w:color="auto" w:sz="4" w:space="0"/>
            </w:tcBorders>
            <w:tcMar/>
          </w:tcPr>
          <w:p w:rsidRPr="00C25442" w:rsidR="008D77D4" w:rsidP="00555B4C" w:rsidRDefault="008D77D4" w14:paraId="76685F13" w14:textId="77777777"/>
        </w:tc>
      </w:tr>
    </w:tbl>
    <w:p w:rsidRPr="00C25442" w:rsidR="00714652" w:rsidP="00555B4C" w:rsidRDefault="00714652" w14:paraId="329C9848" w14:textId="77777777">
      <w:pPr>
        <w:rPr>
          <w:sz w:val="22"/>
          <w:szCs w:val="22"/>
        </w:rPr>
      </w:pPr>
    </w:p>
    <w:p w:rsidR="00622EB4" w:rsidP="00555B4C" w:rsidRDefault="00622EB4" w14:paraId="4F574B50" w14:textId="77777777"/>
    <w:p w:rsidR="00622EB4" w:rsidP="00555B4C" w:rsidRDefault="00622EB4" w14:paraId="57607664" w14:textId="77777777"/>
    <w:p w:rsidRPr="00C25442" w:rsidR="00CB5738" w:rsidP="00555B4C" w:rsidRDefault="00CB5738" w14:paraId="346ECB19" w14:textId="62F11FDE">
      <w:r w:rsidRPr="00C25442">
        <w:t>Finanšu ministr</w:t>
      </w:r>
      <w:r w:rsidRPr="00C25442" w:rsidR="006E3548">
        <w:t>s</w:t>
      </w:r>
      <w:r w:rsidRPr="00C25442">
        <w:t xml:space="preserve">   </w:t>
      </w:r>
      <w:r w:rsidRPr="00C25442">
        <w:tab/>
      </w:r>
      <w:r w:rsidRPr="00C25442">
        <w:t xml:space="preserve">          </w:t>
      </w:r>
      <w:r w:rsidRPr="00C25442">
        <w:tab/>
      </w:r>
      <w:r w:rsidRPr="00C25442">
        <w:tab/>
      </w:r>
      <w:r w:rsidRPr="00C25442">
        <w:tab/>
      </w:r>
      <w:r w:rsidRPr="00C25442">
        <w:tab/>
      </w:r>
      <w:r w:rsidRPr="00C25442">
        <w:tab/>
      </w:r>
      <w:r w:rsidRPr="00C25442">
        <w:tab/>
      </w:r>
      <w:r w:rsidRPr="00C25442">
        <w:tab/>
      </w:r>
      <w:r w:rsidRPr="00C25442" w:rsidR="006E3548">
        <w:t>J. Reirs</w:t>
      </w:r>
    </w:p>
    <w:p w:rsidRPr="00C25442" w:rsidR="00BB1DC1" w:rsidP="00555B4C" w:rsidRDefault="00BB1DC1" w14:paraId="197241D2" w14:textId="77777777">
      <w:pPr>
        <w:rPr>
          <w:sz w:val="20"/>
          <w:szCs w:val="20"/>
        </w:rPr>
      </w:pPr>
    </w:p>
    <w:p w:rsidRPr="00C25442" w:rsidR="00BB1DC1" w:rsidP="00555B4C" w:rsidRDefault="00BB1DC1" w14:paraId="4F53D08F" w14:textId="77777777">
      <w:pPr>
        <w:rPr>
          <w:sz w:val="20"/>
          <w:szCs w:val="20"/>
        </w:rPr>
      </w:pPr>
    </w:p>
    <w:p w:rsidRPr="00C25442" w:rsidR="00BB1DC1" w:rsidP="00555B4C" w:rsidRDefault="00BB1DC1" w14:paraId="781FF0B9" w14:textId="7714C9C6">
      <w:pPr>
        <w:rPr>
          <w:sz w:val="20"/>
          <w:szCs w:val="20"/>
        </w:rPr>
      </w:pPr>
    </w:p>
    <w:sectPr w:rsidRPr="00C25442" w:rsidR="00BB1DC1" w:rsidSect="00B60BA8">
      <w:headerReference w:type="even" r:id="rId14"/>
      <w:headerReference w:type="default" r:id="rId15"/>
      <w:footerReference w:type="even" r:id="rId16"/>
      <w:footerReference w:type="default" r:id="rId17"/>
      <w:footerReference w:type="first" r:id="rId18"/>
      <w:pgSz w:w="11906" w:h="16838" w:orient="portrait" w:code="9"/>
      <w:pgMar w:top="1134" w:right="1134" w:bottom="1134" w:left="1701"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0356" w:rsidRDefault="00040356" w14:paraId="3C6960FC" w14:textId="77777777">
      <w:r>
        <w:separator/>
      </w:r>
    </w:p>
  </w:endnote>
  <w:endnote w:type="continuationSeparator" w:id="0">
    <w:p w:rsidR="00040356" w:rsidRDefault="00040356" w14:paraId="5AC22CA0" w14:textId="77777777">
      <w:r>
        <w:continuationSeparator/>
      </w:r>
    </w:p>
  </w:endnote>
  <w:endnote w:type="continuationNotice" w:id="1">
    <w:p w:rsidR="00040356" w:rsidRDefault="00040356" w14:paraId="639DBCD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479E" w:rsidRDefault="008D479E" w14:paraId="4A3A943C"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noProof/>
      </w:rPr>
      <w:t>2</w:t>
    </w:r>
    <w:r>
      <w:rPr>
        <w:rStyle w:val="PageNumber"/>
      </w:rPr>
      <w:fldChar w:fldCharType="end"/>
    </w:r>
  </w:p>
  <w:p w:rsidR="008D479E" w:rsidRDefault="008D479E" w14:paraId="4455AA6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479E" w:rsidP="00B60BA8" w:rsidRDefault="00B60BA8" w14:paraId="5ABF9350" w14:textId="708E41FB">
    <w:pPr>
      <w:pStyle w:val="Footer"/>
      <w:tabs>
        <w:tab w:val="right" w:pos="9071"/>
      </w:tabs>
      <w:ind w:left="1440"/>
      <w:jc w:val="left"/>
    </w:pPr>
    <w:r>
      <w:tab/>
    </w:r>
    <w:r w:rsidR="008D479E">
      <w:tab/>
    </w:r>
    <w:r w:rsidR="008D479E">
      <w:fldChar w:fldCharType="begin"/>
    </w:r>
    <w:r w:rsidR="008D479E">
      <w:instrText xml:space="preserve"> PAGE   \* MERGEFORMAT </w:instrText>
    </w:r>
    <w:r w:rsidR="008D479E">
      <w:fldChar w:fldCharType="separate"/>
    </w:r>
    <w:r w:rsidR="00EB16AB">
      <w:rPr>
        <w:noProof/>
      </w:rPr>
      <w:t>5</w:t>
    </w:r>
    <w:r w:rsidR="008D479E">
      <w:rPr>
        <w:noProof/>
      </w:rPr>
      <w:fldChar w:fldCharType="end"/>
    </w:r>
  </w:p>
  <w:p w:rsidRPr="002D0B59" w:rsidR="008D479E" w:rsidP="00D019AA" w:rsidRDefault="008D479E" w14:paraId="028355BC" w14:textId="3D247516">
    <w:pPr>
      <w:pStyle w:val="Footer"/>
    </w:pPr>
    <w:r w:rsidRPr="00E159F2">
      <w:rPr>
        <w:sz w:val="20"/>
        <w:szCs w:val="20"/>
      </w:rPr>
      <w:fldChar w:fldCharType="begin"/>
    </w:r>
    <w:r w:rsidRPr="00E159F2">
      <w:rPr>
        <w:sz w:val="20"/>
        <w:szCs w:val="20"/>
      </w:rPr>
      <w:instrText xml:space="preserve"> FILENAME </w:instrText>
    </w:r>
    <w:r w:rsidRPr="00E159F2">
      <w:rPr>
        <w:sz w:val="20"/>
        <w:szCs w:val="20"/>
      </w:rPr>
      <w:fldChar w:fldCharType="separate"/>
    </w:r>
    <w:r w:rsidR="00702362">
      <w:rPr>
        <w:noProof/>
        <w:sz w:val="20"/>
        <w:szCs w:val="20"/>
      </w:rPr>
      <w:t>FMpoz_</w:t>
    </w:r>
    <w:r w:rsidR="00E545EA">
      <w:rPr>
        <w:noProof/>
        <w:sz w:val="20"/>
        <w:szCs w:val="20"/>
      </w:rPr>
      <w:t>261021_</w:t>
    </w:r>
    <w:r w:rsidR="00DB4B04">
      <w:rPr>
        <w:noProof/>
        <w:sz w:val="20"/>
        <w:szCs w:val="20"/>
      </w:rPr>
      <w:t>DEUR</w:t>
    </w:r>
    <w:r>
      <w:rPr>
        <w:noProof/>
        <w:sz w:val="20"/>
        <w:szCs w:val="20"/>
      </w:rPr>
      <w:t>.docx</w:t>
    </w:r>
    <w:r w:rsidRPr="00E159F2">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D0B59" w:rsidR="008D479E" w:rsidP="002D0B59" w:rsidRDefault="008D479E" w14:paraId="5D4AA095" w14:textId="6819C28E">
    <w:pPr>
      <w:pStyle w:val="Footer"/>
    </w:pPr>
    <w:r w:rsidRPr="00E159F2">
      <w:rPr>
        <w:sz w:val="20"/>
        <w:szCs w:val="20"/>
      </w:rPr>
      <w:fldChar w:fldCharType="begin"/>
    </w:r>
    <w:r w:rsidRPr="00E159F2">
      <w:rPr>
        <w:sz w:val="20"/>
        <w:szCs w:val="20"/>
      </w:rPr>
      <w:instrText xml:space="preserve"> FILENAME </w:instrText>
    </w:r>
    <w:r w:rsidRPr="00E159F2">
      <w:rPr>
        <w:sz w:val="20"/>
        <w:szCs w:val="20"/>
      </w:rPr>
      <w:fldChar w:fldCharType="separate"/>
    </w:r>
    <w:r w:rsidR="00702362">
      <w:rPr>
        <w:noProof/>
        <w:sz w:val="20"/>
        <w:szCs w:val="20"/>
      </w:rPr>
      <w:t>FMpoz_</w:t>
    </w:r>
    <w:r w:rsidR="00E545EA">
      <w:rPr>
        <w:noProof/>
        <w:sz w:val="20"/>
        <w:szCs w:val="20"/>
      </w:rPr>
      <w:t>261021_</w:t>
    </w:r>
    <w:r w:rsidR="00D90921">
      <w:rPr>
        <w:noProof/>
        <w:sz w:val="20"/>
        <w:szCs w:val="20"/>
      </w:rPr>
      <w:t>D</w:t>
    </w:r>
    <w:r w:rsidR="00DB4B04">
      <w:rPr>
        <w:noProof/>
        <w:sz w:val="20"/>
        <w:szCs w:val="20"/>
      </w:rPr>
      <w:t>EUR</w:t>
    </w:r>
    <w:r>
      <w:rPr>
        <w:noProof/>
        <w:sz w:val="20"/>
        <w:szCs w:val="20"/>
      </w:rPr>
      <w:t>.docx</w:t>
    </w:r>
    <w:r w:rsidRPr="00E159F2">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0356" w:rsidRDefault="00040356" w14:paraId="21DC4531" w14:textId="77777777">
      <w:r>
        <w:separator/>
      </w:r>
    </w:p>
  </w:footnote>
  <w:footnote w:type="continuationSeparator" w:id="0">
    <w:p w:rsidR="00040356" w:rsidRDefault="00040356" w14:paraId="1B3DBD75" w14:textId="77777777">
      <w:r>
        <w:continuationSeparator/>
      </w:r>
    </w:p>
  </w:footnote>
  <w:footnote w:type="continuationNotice" w:id="1">
    <w:p w:rsidR="00040356" w:rsidRDefault="00040356" w14:paraId="70BAF745" w14:textId="77777777"/>
  </w:footnote>
  <w:footnote w:id="2">
    <w:p w:rsidR="00EF652B" w:rsidRDefault="00EF652B" w14:paraId="4FD5229C" w14:textId="0D5648FF">
      <w:pPr>
        <w:pStyle w:val="FootnoteText"/>
      </w:pPr>
      <w:r>
        <w:rPr>
          <w:rStyle w:val="FootnoteReference"/>
        </w:rPr>
        <w:footnoteRef/>
      </w:r>
      <w:r>
        <w:t xml:space="preserve"> </w:t>
      </w:r>
      <w:hyperlink w:history="1" r:id="rId1">
        <w:r w:rsidRPr="00494522">
          <w:rPr>
            <w:rStyle w:val="Hyperlink"/>
          </w:rPr>
          <w:t>https://www.bank.lv/par-mums/digitalais-eiro</w:t>
        </w:r>
      </w:hyperlink>
      <w:r>
        <w:t xml:space="preserve"> </w:t>
      </w:r>
    </w:p>
  </w:footnote>
  <w:footnote w:id="3">
    <w:p w:rsidR="00C75A5F" w:rsidRDefault="00C75A5F" w14:paraId="3474E628" w14:textId="03D31519">
      <w:pPr>
        <w:pStyle w:val="FootnoteText"/>
      </w:pPr>
      <w:r>
        <w:rPr>
          <w:rStyle w:val="FootnoteReference"/>
        </w:rPr>
        <w:footnoteRef/>
      </w:r>
      <w:r>
        <w:t xml:space="preserve"> </w:t>
      </w:r>
      <w:r>
        <w:rPr>
          <w:color w:val="000000"/>
          <w:szCs w:val="26"/>
          <w:shd w:val="clear" w:color="auto" w:fill="FFFFFF"/>
        </w:rPr>
        <w:t xml:space="preserve">ECB ziņojums par sabiedrisko apspriešanu: </w:t>
      </w:r>
      <w:hyperlink w:history="1" r:id="rId2">
        <w:r w:rsidRPr="006F1661">
          <w:rPr>
            <w:rStyle w:val="Hyperlink"/>
            <w:szCs w:val="26"/>
            <w:shd w:val="clear" w:color="auto" w:fill="FFFFFF"/>
          </w:rPr>
          <w:t>https://www.ecb.europa.eu/paym/digital_euro/html/pubcon.en.html</w:t>
        </w:r>
      </w:hyperlink>
    </w:p>
  </w:footnote>
  <w:footnote w:id="4">
    <w:p w:rsidR="002E67BE" w:rsidRDefault="002E67BE" w14:paraId="18B1742C" w14:textId="7A455B23">
      <w:pPr>
        <w:pStyle w:val="FootnoteText"/>
      </w:pPr>
      <w:r>
        <w:rPr>
          <w:rStyle w:val="FootnoteReference"/>
        </w:rPr>
        <w:footnoteRef/>
      </w:r>
      <w:r>
        <w:t xml:space="preserve"> </w:t>
      </w:r>
      <w:r w:rsidRPr="002E67BE">
        <w:t>https://www.bank.lv/darbibas-jomas/maksajumu-sistemas-uzdevumi/maksajumu-radars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479E" w:rsidRDefault="008D479E" w14:paraId="42CD7636"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noProof/>
      </w:rPr>
      <w:t>2</w:t>
    </w:r>
    <w:r>
      <w:rPr>
        <w:rStyle w:val="PageNumber"/>
      </w:rPr>
      <w:fldChar w:fldCharType="end"/>
    </w:r>
  </w:p>
  <w:p w:rsidR="008D479E" w:rsidRDefault="008D479E" w14:paraId="5F3CCD0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4609" w:rsidP="00FF4609" w:rsidRDefault="00FF4609" w14:paraId="6D0C2825" w14:textId="07DAD32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733D"/>
    <w:multiLevelType w:val="hybridMultilevel"/>
    <w:tmpl w:val="9C447C2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03CE2232"/>
    <w:multiLevelType w:val="hybridMultilevel"/>
    <w:tmpl w:val="1BF4B450"/>
    <w:lvl w:ilvl="0" w:tplc="AB10FD12">
      <w:start w:val="1"/>
      <w:numFmt w:val="bullet"/>
      <w:lvlText w:val="-"/>
      <w:lvlJc w:val="left"/>
      <w:pPr>
        <w:ind w:left="720" w:hanging="360"/>
      </w:pPr>
      <w:rPr>
        <w:rFonts w:hint="default" w:ascii="Calibri" w:hAnsi="Calibri" w:cs="Times New Roman"/>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2" w15:restartNumberingAfterBreak="0">
    <w:nsid w:val="05385400"/>
    <w:multiLevelType w:val="multilevel"/>
    <w:tmpl w:val="71A648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63C6837"/>
    <w:multiLevelType w:val="hybridMultilevel"/>
    <w:tmpl w:val="C82E0762"/>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4" w15:restartNumberingAfterBreak="0">
    <w:nsid w:val="099D6A74"/>
    <w:multiLevelType w:val="hybridMultilevel"/>
    <w:tmpl w:val="6C2C4A2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 w15:restartNumberingAfterBreak="0">
    <w:nsid w:val="0A7D15E7"/>
    <w:multiLevelType w:val="hybridMultilevel"/>
    <w:tmpl w:val="CF22E40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128D53DF"/>
    <w:multiLevelType w:val="hybridMultilevel"/>
    <w:tmpl w:val="220C7E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DD5905"/>
    <w:multiLevelType w:val="singleLevel"/>
    <w:tmpl w:val="6CB4B73E"/>
    <w:lvl w:ilvl="0">
      <w:start w:val="1"/>
      <w:numFmt w:val="bullet"/>
      <w:pStyle w:val="ListBullet2"/>
      <w:lvlText w:val=""/>
      <w:lvlJc w:val="left"/>
      <w:pPr>
        <w:tabs>
          <w:tab w:val="num" w:pos="1134"/>
        </w:tabs>
        <w:ind w:left="1134" w:hanging="283"/>
      </w:pPr>
      <w:rPr>
        <w:rFonts w:hint="default" w:ascii="Symbol" w:hAnsi="Symbol"/>
      </w:rPr>
    </w:lvl>
  </w:abstractNum>
  <w:abstractNum w:abstractNumId="8" w15:restartNumberingAfterBreak="0">
    <w:nsid w:val="22E44180"/>
    <w:multiLevelType w:val="multilevel"/>
    <w:tmpl w:val="DFC88CEC"/>
    <w:name w:val="0,4739436"/>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287F459A"/>
    <w:multiLevelType w:val="multilevel"/>
    <w:tmpl w:val="4EBC04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AC30C7"/>
    <w:multiLevelType w:val="hybridMultilevel"/>
    <w:tmpl w:val="F57A15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DDA4CEE"/>
    <w:multiLevelType w:val="hybridMultilevel"/>
    <w:tmpl w:val="356AAA94"/>
    <w:lvl w:ilvl="0" w:tplc="E7D2ED74">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2" w15:restartNumberingAfterBreak="0">
    <w:nsid w:val="2E47095E"/>
    <w:multiLevelType w:val="hybridMultilevel"/>
    <w:tmpl w:val="3AA0578A"/>
    <w:lvl w:ilvl="0" w:tplc="04260011">
      <w:start w:val="1"/>
      <w:numFmt w:val="decimal"/>
      <w:lvlText w:val="%1)"/>
      <w:lvlJc w:val="left"/>
      <w:pPr>
        <w:ind w:left="78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A119EB"/>
    <w:multiLevelType w:val="hybridMultilevel"/>
    <w:tmpl w:val="7B0E32F8"/>
    <w:lvl w:ilvl="0" w:tplc="A914E57C">
      <w:start w:val="1"/>
      <w:numFmt w:val="bullet"/>
      <w:pStyle w:val="Point0number"/>
      <w:lvlText w:val="-"/>
      <w:lvlJc w:val="left"/>
      <w:pPr>
        <w:ind w:left="717" w:hanging="360"/>
      </w:pPr>
      <w:rPr>
        <w:rFonts w:hint="default" w:ascii="Times New Roman" w:hAnsi="Times New Roman" w:eastAsia="Times New Roman"/>
      </w:rPr>
    </w:lvl>
    <w:lvl w:ilvl="1" w:tplc="04260003" w:tentative="1">
      <w:start w:val="1"/>
      <w:numFmt w:val="bullet"/>
      <w:pStyle w:val="Point0letter"/>
      <w:lvlText w:val="o"/>
      <w:lvlJc w:val="left"/>
      <w:pPr>
        <w:ind w:left="1437" w:hanging="360"/>
      </w:pPr>
      <w:rPr>
        <w:rFonts w:hint="default" w:ascii="Courier New" w:hAnsi="Courier New"/>
      </w:rPr>
    </w:lvl>
    <w:lvl w:ilvl="2" w:tplc="04260005" w:tentative="1">
      <w:start w:val="1"/>
      <w:numFmt w:val="bullet"/>
      <w:pStyle w:val="Point1number"/>
      <w:lvlText w:val=""/>
      <w:lvlJc w:val="left"/>
      <w:pPr>
        <w:ind w:left="2157" w:hanging="360"/>
      </w:pPr>
      <w:rPr>
        <w:rFonts w:hint="default" w:ascii="Wingdings" w:hAnsi="Wingdings"/>
      </w:rPr>
    </w:lvl>
    <w:lvl w:ilvl="3" w:tplc="04260001" w:tentative="1">
      <w:start w:val="1"/>
      <w:numFmt w:val="bullet"/>
      <w:pStyle w:val="Point1letter"/>
      <w:lvlText w:val=""/>
      <w:lvlJc w:val="left"/>
      <w:pPr>
        <w:ind w:left="2877" w:hanging="360"/>
      </w:pPr>
      <w:rPr>
        <w:rFonts w:hint="default" w:ascii="Symbol" w:hAnsi="Symbol"/>
      </w:rPr>
    </w:lvl>
    <w:lvl w:ilvl="4" w:tplc="04260003" w:tentative="1">
      <w:start w:val="1"/>
      <w:numFmt w:val="bullet"/>
      <w:pStyle w:val="Point2number"/>
      <w:lvlText w:val="o"/>
      <w:lvlJc w:val="left"/>
      <w:pPr>
        <w:ind w:left="3597" w:hanging="360"/>
      </w:pPr>
      <w:rPr>
        <w:rFonts w:hint="default" w:ascii="Courier New" w:hAnsi="Courier New"/>
      </w:rPr>
    </w:lvl>
    <w:lvl w:ilvl="5" w:tplc="04260005" w:tentative="1">
      <w:start w:val="1"/>
      <w:numFmt w:val="bullet"/>
      <w:pStyle w:val="Point2letter"/>
      <w:lvlText w:val=""/>
      <w:lvlJc w:val="left"/>
      <w:pPr>
        <w:ind w:left="4317" w:hanging="360"/>
      </w:pPr>
      <w:rPr>
        <w:rFonts w:hint="default" w:ascii="Wingdings" w:hAnsi="Wingdings"/>
      </w:rPr>
    </w:lvl>
    <w:lvl w:ilvl="6" w:tplc="04260001" w:tentative="1">
      <w:start w:val="1"/>
      <w:numFmt w:val="bullet"/>
      <w:pStyle w:val="Point3number"/>
      <w:lvlText w:val=""/>
      <w:lvlJc w:val="left"/>
      <w:pPr>
        <w:ind w:left="5037" w:hanging="360"/>
      </w:pPr>
      <w:rPr>
        <w:rFonts w:hint="default" w:ascii="Symbol" w:hAnsi="Symbol"/>
      </w:rPr>
    </w:lvl>
    <w:lvl w:ilvl="7" w:tplc="04260003" w:tentative="1">
      <w:start w:val="1"/>
      <w:numFmt w:val="bullet"/>
      <w:pStyle w:val="Point3letter"/>
      <w:lvlText w:val="o"/>
      <w:lvlJc w:val="left"/>
      <w:pPr>
        <w:ind w:left="5757" w:hanging="360"/>
      </w:pPr>
      <w:rPr>
        <w:rFonts w:hint="default" w:ascii="Courier New" w:hAnsi="Courier New"/>
      </w:rPr>
    </w:lvl>
    <w:lvl w:ilvl="8" w:tplc="04260005" w:tentative="1">
      <w:start w:val="1"/>
      <w:numFmt w:val="bullet"/>
      <w:pStyle w:val="Point4letter"/>
      <w:lvlText w:val=""/>
      <w:lvlJc w:val="left"/>
      <w:pPr>
        <w:ind w:left="6477" w:hanging="360"/>
      </w:pPr>
      <w:rPr>
        <w:rFonts w:hint="default" w:ascii="Wingdings" w:hAnsi="Wingdings"/>
      </w:rPr>
    </w:lvl>
  </w:abstractNum>
  <w:abstractNum w:abstractNumId="14" w15:restartNumberingAfterBreak="0">
    <w:nsid w:val="336E3CD0"/>
    <w:multiLevelType w:val="multilevel"/>
    <w:tmpl w:val="82B4CC36"/>
    <w:lvl w:ilvl="0">
      <w:numFmt w:val="bullet"/>
      <w:lvlText w:val="-"/>
      <w:lvlJc w:val="left"/>
      <w:pPr>
        <w:tabs>
          <w:tab w:val="num" w:pos="360"/>
        </w:tabs>
        <w:ind w:left="360" w:hanging="360"/>
      </w:pPr>
      <w:rPr>
        <w:rFonts w:hint="default" w:ascii="Times New Roman" w:hAnsi="Times New Roman" w:eastAsia="Times New Roman" w:cs="Times New Roman"/>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5" w15:restartNumberingAfterBreak="0">
    <w:nsid w:val="3ED70849"/>
    <w:multiLevelType w:val="multilevel"/>
    <w:tmpl w:val="9D5A0B10"/>
    <w:lvl w:ilvl="0">
      <w:numFmt w:val="bullet"/>
      <w:lvlText w:val="-"/>
      <w:lvlJc w:val="left"/>
      <w:pPr>
        <w:tabs>
          <w:tab w:val="num" w:pos="360"/>
        </w:tabs>
        <w:ind w:left="360" w:hanging="360"/>
      </w:pPr>
      <w:rPr>
        <w:rFonts w:hint="default" w:ascii="Times New Roman" w:hAnsi="Times New Roman" w:eastAsia="Times New Roman" w:cs="Times New Roman"/>
        <w:sz w:val="20"/>
      </w:rPr>
    </w:lvl>
    <w:lvl w:ilvl="1">
      <w:start w:val="6"/>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6" w15:restartNumberingAfterBreak="0">
    <w:nsid w:val="400C5161"/>
    <w:multiLevelType w:val="multilevel"/>
    <w:tmpl w:val="87704C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0315490"/>
    <w:multiLevelType w:val="singleLevel"/>
    <w:tmpl w:val="1F86C700"/>
    <w:name w:val="List Dash"/>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8" w15:restartNumberingAfterBreak="0">
    <w:nsid w:val="41452C50"/>
    <w:multiLevelType w:val="hybridMultilevel"/>
    <w:tmpl w:val="530C4F2C"/>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19" w15:restartNumberingAfterBreak="0">
    <w:nsid w:val="428415E7"/>
    <w:multiLevelType w:val="multilevel"/>
    <w:tmpl w:val="69740E64"/>
    <w:lvl w:ilvl="0">
      <w:start w:val="1"/>
      <w:numFmt w:val="decimal"/>
      <w:pStyle w:val="ListNumber"/>
      <w:lvlText w:val="(%1)"/>
      <w:lvlJc w:val="left"/>
      <w:pPr>
        <w:tabs>
          <w:tab w:val="num" w:pos="1419"/>
        </w:tabs>
        <w:ind w:left="1419" w:hanging="709"/>
      </w:pPr>
      <w:rPr>
        <w:rFonts w:hint="default"/>
      </w:rPr>
    </w:lvl>
    <w:lvl w:ilvl="1">
      <w:start w:val="1"/>
      <w:numFmt w:val="lowerRoman"/>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hint="default" w:ascii="Times New Roman" w:hAnsi="Times New Roman"/>
      </w:rPr>
    </w:lvl>
    <w:lvl w:ilvl="3">
      <w:start w:val="1"/>
      <w:numFmt w:val="bullet"/>
      <w:pStyle w:val="ListNumberLevel4"/>
      <w:lvlText w:val=""/>
      <w:lvlJc w:val="left"/>
      <w:pPr>
        <w:tabs>
          <w:tab w:val="num" w:pos="2835"/>
        </w:tabs>
        <w:ind w:left="2835" w:hanging="709"/>
      </w:pPr>
      <w:rPr>
        <w:rFonts w:hint="default" w:ascii="Symbol" w:hAnsi="Symbol"/>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hint="default" w:ascii="Symbol" w:hAnsi="Symbol"/>
      </w:rPr>
    </w:lvl>
  </w:abstractNum>
  <w:abstractNum w:abstractNumId="21" w15:restartNumberingAfterBreak="0">
    <w:nsid w:val="4C5F2DA7"/>
    <w:multiLevelType w:val="hybridMultilevel"/>
    <w:tmpl w:val="220C7E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4C7A93"/>
    <w:multiLevelType w:val="hybridMultilevel"/>
    <w:tmpl w:val="A7002D3A"/>
    <w:lvl w:ilvl="0" w:tplc="9E7C8C8A">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551311F1"/>
    <w:multiLevelType w:val="hybridMultilevel"/>
    <w:tmpl w:val="1414C6BC"/>
    <w:lvl w:ilvl="0" w:tplc="9E7C8C8A">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4" w15:restartNumberingAfterBreak="0">
    <w:nsid w:val="56A00814"/>
    <w:multiLevelType w:val="hybridMultilevel"/>
    <w:tmpl w:val="10222DC4"/>
    <w:lvl w:ilvl="0" w:tplc="04260001">
      <w:start w:val="1"/>
      <w:numFmt w:val="bullet"/>
      <w:lvlText w:val=""/>
      <w:lvlJc w:val="left"/>
      <w:pPr>
        <w:ind w:left="360" w:hanging="360"/>
      </w:pPr>
      <w:rPr>
        <w:rFonts w:hint="default" w:ascii="Symbol" w:hAnsi="Symbol"/>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25" w15:restartNumberingAfterBreak="0">
    <w:nsid w:val="5A182493"/>
    <w:multiLevelType w:val="multilevel"/>
    <w:tmpl w:val="A9F21C98"/>
    <w:lvl w:ilvl="0">
      <w:numFmt w:val="bullet"/>
      <w:lvlText w:val="-"/>
      <w:lvlJc w:val="left"/>
      <w:pPr>
        <w:tabs>
          <w:tab w:val="num" w:pos="360"/>
        </w:tabs>
        <w:ind w:left="360" w:hanging="360"/>
      </w:pPr>
      <w:rPr>
        <w:rFonts w:hint="default" w:ascii="Times New Roman" w:hAnsi="Times New Roman" w:eastAsia="Times New Roman" w:cs="Times New Roman"/>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5EF4731D"/>
    <w:multiLevelType w:val="hybridMultilevel"/>
    <w:tmpl w:val="F4A26B5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8" w15:restartNumberingAfterBreak="0">
    <w:nsid w:val="66256083"/>
    <w:multiLevelType w:val="hybridMultilevel"/>
    <w:tmpl w:val="220C7E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89018F9"/>
    <w:multiLevelType w:val="hybridMultilevel"/>
    <w:tmpl w:val="50A8D528"/>
    <w:lvl w:ilvl="0" w:tplc="1088A250">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D1F0FC3"/>
    <w:multiLevelType w:val="multilevel"/>
    <w:tmpl w:val="B6625312"/>
    <w:lvl w:ilvl="0">
      <w:numFmt w:val="bullet"/>
      <w:lvlText w:val="-"/>
      <w:lvlJc w:val="left"/>
      <w:pPr>
        <w:tabs>
          <w:tab w:val="num" w:pos="360"/>
        </w:tabs>
        <w:ind w:left="360" w:hanging="360"/>
      </w:pPr>
      <w:rPr>
        <w:rFonts w:hint="default" w:ascii="Times New Roman" w:hAnsi="Times New Roman" w:eastAsia="Times New Roman" w:cs="Times New Roman"/>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1" w15:restartNumberingAfterBreak="0">
    <w:nsid w:val="6D2B5511"/>
    <w:multiLevelType w:val="singleLevel"/>
    <w:tmpl w:val="74A09970"/>
    <w:lvl w:ilvl="0">
      <w:start w:val="1"/>
      <w:numFmt w:val="bullet"/>
      <w:pStyle w:val="ListBullet"/>
      <w:lvlText w:val=""/>
      <w:lvlJc w:val="left"/>
      <w:pPr>
        <w:tabs>
          <w:tab w:val="num" w:pos="283"/>
        </w:tabs>
        <w:ind w:left="283" w:hanging="283"/>
      </w:pPr>
      <w:rPr>
        <w:rFonts w:hint="default" w:ascii="Symbol" w:hAnsi="Symbol"/>
      </w:rPr>
    </w:lvl>
  </w:abstractNum>
  <w:abstractNum w:abstractNumId="32" w15:restartNumberingAfterBreak="0">
    <w:nsid w:val="6E544F2D"/>
    <w:multiLevelType w:val="hybridMultilevel"/>
    <w:tmpl w:val="7630B27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3" w15:restartNumberingAfterBreak="0">
    <w:nsid w:val="71995381"/>
    <w:multiLevelType w:val="hybridMultilevel"/>
    <w:tmpl w:val="48F8DE24"/>
    <w:lvl w:ilvl="0" w:tplc="C7385C34">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C2B5D0B"/>
    <w:multiLevelType w:val="hybridMultilevel"/>
    <w:tmpl w:val="8098C646"/>
    <w:lvl w:ilvl="0" w:tplc="9E7C8C8A">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num w:numId="1">
    <w:abstractNumId w:val="17"/>
  </w:num>
  <w:num w:numId="2">
    <w:abstractNumId w:val="31"/>
  </w:num>
  <w:num w:numId="3">
    <w:abstractNumId w:val="7"/>
  </w:num>
  <w:num w:numId="4">
    <w:abstractNumId w:val="8"/>
  </w:num>
  <w:num w:numId="5">
    <w:abstractNumId w:val="13"/>
  </w:num>
  <w:num w:numId="6">
    <w:abstractNumId w:val="20"/>
    <w:lvlOverride w:ilvl="0">
      <w:startOverride w:val="1"/>
    </w:lvlOverride>
  </w:num>
  <w:num w:numId="7">
    <w:abstractNumId w:val="14"/>
  </w:num>
  <w:num w:numId="8">
    <w:abstractNumId w:val="30"/>
  </w:num>
  <w:num w:numId="9">
    <w:abstractNumId w:val="25"/>
  </w:num>
  <w:num w:numId="10">
    <w:abstractNumId w:val="15"/>
  </w:num>
  <w:num w:numId="11">
    <w:abstractNumId w:val="29"/>
  </w:num>
  <w:num w:numId="12">
    <w:abstractNumId w:val="24"/>
  </w:num>
  <w:num w:numId="13">
    <w:abstractNumId w:val="0"/>
  </w:num>
  <w:num w:numId="14">
    <w:abstractNumId w:val="34"/>
  </w:num>
  <w:num w:numId="15">
    <w:abstractNumId w:val="22"/>
  </w:num>
  <w:num w:numId="16">
    <w:abstractNumId w:val="32"/>
  </w:num>
  <w:num w:numId="17">
    <w:abstractNumId w:val="23"/>
  </w:num>
  <w:num w:numId="18">
    <w:abstractNumId w:val="4"/>
  </w:num>
  <w:num w:numId="19">
    <w:abstractNumId w:val="11"/>
  </w:num>
  <w:num w:numId="20">
    <w:abstractNumId w:val="9"/>
  </w:num>
  <w:num w:numId="21">
    <w:abstractNumId w:val="19"/>
  </w:num>
  <w:num w:numId="22">
    <w:abstractNumId w:val="3"/>
  </w:num>
  <w:num w:numId="23">
    <w:abstractNumId w:val="28"/>
  </w:num>
  <w:num w:numId="24">
    <w:abstractNumId w:val="5"/>
  </w:num>
  <w:num w:numId="25">
    <w:abstractNumId w:val="12"/>
  </w:num>
  <w:num w:numId="26">
    <w:abstractNumId w:val="6"/>
  </w:num>
  <w:num w:numId="27">
    <w:abstractNumId w:val="21"/>
  </w:num>
  <w:num w:numId="28">
    <w:abstractNumId w:val="26"/>
  </w:num>
  <w:num w:numId="29">
    <w:abstractNumId w:val="27"/>
  </w:num>
  <w:num w:numId="30">
    <w:abstractNumId w:val="16"/>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8"/>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trackRevisions w:val="false"/>
  <w:documentProtection w:edit="trackedChanges"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EA3"/>
    <w:rsid w:val="00000046"/>
    <w:rsid w:val="0000047B"/>
    <w:rsid w:val="00000976"/>
    <w:rsid w:val="000012B2"/>
    <w:rsid w:val="000013B6"/>
    <w:rsid w:val="000013F5"/>
    <w:rsid w:val="00001479"/>
    <w:rsid w:val="00001C06"/>
    <w:rsid w:val="00001EE3"/>
    <w:rsid w:val="0000210B"/>
    <w:rsid w:val="000024A4"/>
    <w:rsid w:val="00002594"/>
    <w:rsid w:val="000025CF"/>
    <w:rsid w:val="00002AC8"/>
    <w:rsid w:val="00002B5D"/>
    <w:rsid w:val="000035BF"/>
    <w:rsid w:val="0000374E"/>
    <w:rsid w:val="0000376D"/>
    <w:rsid w:val="0000383B"/>
    <w:rsid w:val="00003E70"/>
    <w:rsid w:val="00004325"/>
    <w:rsid w:val="0000461C"/>
    <w:rsid w:val="00004DF2"/>
    <w:rsid w:val="0000540B"/>
    <w:rsid w:val="000056C2"/>
    <w:rsid w:val="00005904"/>
    <w:rsid w:val="00006BD5"/>
    <w:rsid w:val="00006D9C"/>
    <w:rsid w:val="00006EF3"/>
    <w:rsid w:val="00006FAB"/>
    <w:rsid w:val="0000752A"/>
    <w:rsid w:val="000076BC"/>
    <w:rsid w:val="00007DB2"/>
    <w:rsid w:val="00007F9A"/>
    <w:rsid w:val="00010AAA"/>
    <w:rsid w:val="00010EAC"/>
    <w:rsid w:val="00011E92"/>
    <w:rsid w:val="00012470"/>
    <w:rsid w:val="00012532"/>
    <w:rsid w:val="00012E9D"/>
    <w:rsid w:val="000130DE"/>
    <w:rsid w:val="00013A5E"/>
    <w:rsid w:val="00013B34"/>
    <w:rsid w:val="00013E55"/>
    <w:rsid w:val="00014008"/>
    <w:rsid w:val="00014232"/>
    <w:rsid w:val="0001489C"/>
    <w:rsid w:val="00014DF9"/>
    <w:rsid w:val="00015733"/>
    <w:rsid w:val="00015849"/>
    <w:rsid w:val="00015A69"/>
    <w:rsid w:val="00015ECA"/>
    <w:rsid w:val="00015FB2"/>
    <w:rsid w:val="00017023"/>
    <w:rsid w:val="0001736F"/>
    <w:rsid w:val="00017727"/>
    <w:rsid w:val="0002052F"/>
    <w:rsid w:val="000205A5"/>
    <w:rsid w:val="00020621"/>
    <w:rsid w:val="00021779"/>
    <w:rsid w:val="00021E95"/>
    <w:rsid w:val="00022006"/>
    <w:rsid w:val="00022F9A"/>
    <w:rsid w:val="000232BB"/>
    <w:rsid w:val="000236B7"/>
    <w:rsid w:val="00023CA9"/>
    <w:rsid w:val="00024021"/>
    <w:rsid w:val="0002406E"/>
    <w:rsid w:val="00024A23"/>
    <w:rsid w:val="000252D7"/>
    <w:rsid w:val="00025377"/>
    <w:rsid w:val="00025382"/>
    <w:rsid w:val="00025559"/>
    <w:rsid w:val="00025C94"/>
    <w:rsid w:val="00025CF8"/>
    <w:rsid w:val="00025E03"/>
    <w:rsid w:val="00026510"/>
    <w:rsid w:val="0002684D"/>
    <w:rsid w:val="0002698A"/>
    <w:rsid w:val="00026C1B"/>
    <w:rsid w:val="00026D08"/>
    <w:rsid w:val="00027077"/>
    <w:rsid w:val="00027B3E"/>
    <w:rsid w:val="00027CA3"/>
    <w:rsid w:val="00027FB5"/>
    <w:rsid w:val="000304E9"/>
    <w:rsid w:val="00030562"/>
    <w:rsid w:val="00030589"/>
    <w:rsid w:val="000307A5"/>
    <w:rsid w:val="000307D3"/>
    <w:rsid w:val="00031760"/>
    <w:rsid w:val="00031991"/>
    <w:rsid w:val="00031BE7"/>
    <w:rsid w:val="00031C98"/>
    <w:rsid w:val="0003213B"/>
    <w:rsid w:val="000324E4"/>
    <w:rsid w:val="00032D9E"/>
    <w:rsid w:val="0003330B"/>
    <w:rsid w:val="000334D9"/>
    <w:rsid w:val="0003355E"/>
    <w:rsid w:val="000338E4"/>
    <w:rsid w:val="00033B9B"/>
    <w:rsid w:val="00033DBB"/>
    <w:rsid w:val="000341C7"/>
    <w:rsid w:val="00035059"/>
    <w:rsid w:val="000353E7"/>
    <w:rsid w:val="00036172"/>
    <w:rsid w:val="000369EC"/>
    <w:rsid w:val="00036D5C"/>
    <w:rsid w:val="0003749E"/>
    <w:rsid w:val="00037B9D"/>
    <w:rsid w:val="00037D61"/>
    <w:rsid w:val="00037EBE"/>
    <w:rsid w:val="00040071"/>
    <w:rsid w:val="00040356"/>
    <w:rsid w:val="00040638"/>
    <w:rsid w:val="0004066B"/>
    <w:rsid w:val="00040698"/>
    <w:rsid w:val="0004076F"/>
    <w:rsid w:val="00040B41"/>
    <w:rsid w:val="00041238"/>
    <w:rsid w:val="000413AF"/>
    <w:rsid w:val="00041D03"/>
    <w:rsid w:val="000422E5"/>
    <w:rsid w:val="0004234A"/>
    <w:rsid w:val="000423C7"/>
    <w:rsid w:val="000425C3"/>
    <w:rsid w:val="00042A5D"/>
    <w:rsid w:val="00042E29"/>
    <w:rsid w:val="00043019"/>
    <w:rsid w:val="000433B1"/>
    <w:rsid w:val="00043452"/>
    <w:rsid w:val="00043960"/>
    <w:rsid w:val="00043E3B"/>
    <w:rsid w:val="000444F8"/>
    <w:rsid w:val="000449C3"/>
    <w:rsid w:val="00044A39"/>
    <w:rsid w:val="00044D6B"/>
    <w:rsid w:val="00044D8B"/>
    <w:rsid w:val="000459AE"/>
    <w:rsid w:val="00045B3C"/>
    <w:rsid w:val="00045C93"/>
    <w:rsid w:val="00046371"/>
    <w:rsid w:val="00046BEC"/>
    <w:rsid w:val="00047260"/>
    <w:rsid w:val="00047DB1"/>
    <w:rsid w:val="0005018D"/>
    <w:rsid w:val="00050859"/>
    <w:rsid w:val="000522CE"/>
    <w:rsid w:val="0005248D"/>
    <w:rsid w:val="000524CB"/>
    <w:rsid w:val="00052D76"/>
    <w:rsid w:val="000532A9"/>
    <w:rsid w:val="00053C83"/>
    <w:rsid w:val="000545BB"/>
    <w:rsid w:val="000546FA"/>
    <w:rsid w:val="00055753"/>
    <w:rsid w:val="00055788"/>
    <w:rsid w:val="00055839"/>
    <w:rsid w:val="0005597A"/>
    <w:rsid w:val="00055DB8"/>
    <w:rsid w:val="00055EE6"/>
    <w:rsid w:val="00056099"/>
    <w:rsid w:val="000561CB"/>
    <w:rsid w:val="00056BAC"/>
    <w:rsid w:val="00056C3C"/>
    <w:rsid w:val="00056C84"/>
    <w:rsid w:val="00057311"/>
    <w:rsid w:val="0005749E"/>
    <w:rsid w:val="00060BEE"/>
    <w:rsid w:val="00060F1C"/>
    <w:rsid w:val="00061535"/>
    <w:rsid w:val="00061717"/>
    <w:rsid w:val="00061D6E"/>
    <w:rsid w:val="00061D74"/>
    <w:rsid w:val="00062042"/>
    <w:rsid w:val="0006225E"/>
    <w:rsid w:val="00062545"/>
    <w:rsid w:val="00062A62"/>
    <w:rsid w:val="00062E3C"/>
    <w:rsid w:val="00063357"/>
    <w:rsid w:val="0006370C"/>
    <w:rsid w:val="0006389F"/>
    <w:rsid w:val="00063AAF"/>
    <w:rsid w:val="0006404A"/>
    <w:rsid w:val="00065064"/>
    <w:rsid w:val="0006571C"/>
    <w:rsid w:val="00065960"/>
    <w:rsid w:val="00065A0D"/>
    <w:rsid w:val="00065AB4"/>
    <w:rsid w:val="00065D3F"/>
    <w:rsid w:val="00065DBC"/>
    <w:rsid w:val="000661FF"/>
    <w:rsid w:val="00066363"/>
    <w:rsid w:val="00066376"/>
    <w:rsid w:val="0006651B"/>
    <w:rsid w:val="00066CD6"/>
    <w:rsid w:val="0006797D"/>
    <w:rsid w:val="00067ECE"/>
    <w:rsid w:val="00070176"/>
    <w:rsid w:val="000709B6"/>
    <w:rsid w:val="000712E8"/>
    <w:rsid w:val="0007164D"/>
    <w:rsid w:val="00071A9F"/>
    <w:rsid w:val="00071B0D"/>
    <w:rsid w:val="00071DCF"/>
    <w:rsid w:val="00071DE8"/>
    <w:rsid w:val="00072472"/>
    <w:rsid w:val="00072749"/>
    <w:rsid w:val="00072EA3"/>
    <w:rsid w:val="000731C8"/>
    <w:rsid w:val="00073CEC"/>
    <w:rsid w:val="0007413F"/>
    <w:rsid w:val="000742D7"/>
    <w:rsid w:val="0007490D"/>
    <w:rsid w:val="00074A1F"/>
    <w:rsid w:val="00075451"/>
    <w:rsid w:val="00075CEE"/>
    <w:rsid w:val="00075E88"/>
    <w:rsid w:val="00076126"/>
    <w:rsid w:val="00076283"/>
    <w:rsid w:val="000768AB"/>
    <w:rsid w:val="00076B97"/>
    <w:rsid w:val="000772EC"/>
    <w:rsid w:val="00077565"/>
    <w:rsid w:val="0007776E"/>
    <w:rsid w:val="00077BDA"/>
    <w:rsid w:val="00077E94"/>
    <w:rsid w:val="00080749"/>
    <w:rsid w:val="00080B0A"/>
    <w:rsid w:val="00080CC2"/>
    <w:rsid w:val="00080FB4"/>
    <w:rsid w:val="000813FF"/>
    <w:rsid w:val="00081449"/>
    <w:rsid w:val="0008155D"/>
    <w:rsid w:val="000826D3"/>
    <w:rsid w:val="00082C03"/>
    <w:rsid w:val="00082C9D"/>
    <w:rsid w:val="00082FA5"/>
    <w:rsid w:val="00083B89"/>
    <w:rsid w:val="00083E51"/>
    <w:rsid w:val="00083E88"/>
    <w:rsid w:val="0008409D"/>
    <w:rsid w:val="000848D9"/>
    <w:rsid w:val="00084AD6"/>
    <w:rsid w:val="0008511B"/>
    <w:rsid w:val="00085298"/>
    <w:rsid w:val="00085A28"/>
    <w:rsid w:val="00085B70"/>
    <w:rsid w:val="00085F6C"/>
    <w:rsid w:val="000860CF"/>
    <w:rsid w:val="00086F4A"/>
    <w:rsid w:val="00087224"/>
    <w:rsid w:val="000873C4"/>
    <w:rsid w:val="000875BA"/>
    <w:rsid w:val="00087EA1"/>
    <w:rsid w:val="00090081"/>
    <w:rsid w:val="00090BF3"/>
    <w:rsid w:val="00090DFC"/>
    <w:rsid w:val="000912AD"/>
    <w:rsid w:val="0009145D"/>
    <w:rsid w:val="0009163E"/>
    <w:rsid w:val="000916D5"/>
    <w:rsid w:val="00091766"/>
    <w:rsid w:val="00091782"/>
    <w:rsid w:val="00091DBF"/>
    <w:rsid w:val="000925E5"/>
    <w:rsid w:val="0009271C"/>
    <w:rsid w:val="0009294E"/>
    <w:rsid w:val="00092B02"/>
    <w:rsid w:val="00093050"/>
    <w:rsid w:val="000935CB"/>
    <w:rsid w:val="00094267"/>
    <w:rsid w:val="000944F2"/>
    <w:rsid w:val="00094593"/>
    <w:rsid w:val="00095530"/>
    <w:rsid w:val="000955DC"/>
    <w:rsid w:val="000956C9"/>
    <w:rsid w:val="00095B63"/>
    <w:rsid w:val="00095F46"/>
    <w:rsid w:val="00095F93"/>
    <w:rsid w:val="00096731"/>
    <w:rsid w:val="00096B5F"/>
    <w:rsid w:val="00096B74"/>
    <w:rsid w:val="00096E6F"/>
    <w:rsid w:val="00096EDD"/>
    <w:rsid w:val="000A055C"/>
    <w:rsid w:val="000A09D4"/>
    <w:rsid w:val="000A0F72"/>
    <w:rsid w:val="000A1026"/>
    <w:rsid w:val="000A1491"/>
    <w:rsid w:val="000A1C8B"/>
    <w:rsid w:val="000A1F5A"/>
    <w:rsid w:val="000A201E"/>
    <w:rsid w:val="000A2065"/>
    <w:rsid w:val="000A262B"/>
    <w:rsid w:val="000A28D7"/>
    <w:rsid w:val="000A3061"/>
    <w:rsid w:val="000A4BC5"/>
    <w:rsid w:val="000A581F"/>
    <w:rsid w:val="000A5A6F"/>
    <w:rsid w:val="000A6999"/>
    <w:rsid w:val="000A6B31"/>
    <w:rsid w:val="000A6CC5"/>
    <w:rsid w:val="000A7357"/>
    <w:rsid w:val="000A73F5"/>
    <w:rsid w:val="000A7D3A"/>
    <w:rsid w:val="000B0320"/>
    <w:rsid w:val="000B0325"/>
    <w:rsid w:val="000B0728"/>
    <w:rsid w:val="000B0825"/>
    <w:rsid w:val="000B0BE6"/>
    <w:rsid w:val="000B0F02"/>
    <w:rsid w:val="000B10EB"/>
    <w:rsid w:val="000B117D"/>
    <w:rsid w:val="000B12AE"/>
    <w:rsid w:val="000B1750"/>
    <w:rsid w:val="000B1F79"/>
    <w:rsid w:val="000B2BAB"/>
    <w:rsid w:val="000B2D60"/>
    <w:rsid w:val="000B2EA5"/>
    <w:rsid w:val="000B3024"/>
    <w:rsid w:val="000B31D1"/>
    <w:rsid w:val="000B3EB5"/>
    <w:rsid w:val="000B4423"/>
    <w:rsid w:val="000B467B"/>
    <w:rsid w:val="000B4702"/>
    <w:rsid w:val="000B4906"/>
    <w:rsid w:val="000B4B3A"/>
    <w:rsid w:val="000B5093"/>
    <w:rsid w:val="000B5164"/>
    <w:rsid w:val="000B5444"/>
    <w:rsid w:val="000B615A"/>
    <w:rsid w:val="000B63DD"/>
    <w:rsid w:val="000B6E40"/>
    <w:rsid w:val="000B6E96"/>
    <w:rsid w:val="000B6EEB"/>
    <w:rsid w:val="000B6F26"/>
    <w:rsid w:val="000B7111"/>
    <w:rsid w:val="000B7517"/>
    <w:rsid w:val="000B7608"/>
    <w:rsid w:val="000B7943"/>
    <w:rsid w:val="000B7979"/>
    <w:rsid w:val="000B7EB1"/>
    <w:rsid w:val="000C015E"/>
    <w:rsid w:val="000C02F9"/>
    <w:rsid w:val="000C03B2"/>
    <w:rsid w:val="000C0565"/>
    <w:rsid w:val="000C0771"/>
    <w:rsid w:val="000C0B72"/>
    <w:rsid w:val="000C0E5C"/>
    <w:rsid w:val="000C166E"/>
    <w:rsid w:val="000C1786"/>
    <w:rsid w:val="000C1E7E"/>
    <w:rsid w:val="000C1F52"/>
    <w:rsid w:val="000C22AD"/>
    <w:rsid w:val="000C26BA"/>
    <w:rsid w:val="000C27EE"/>
    <w:rsid w:val="000C2894"/>
    <w:rsid w:val="000C2896"/>
    <w:rsid w:val="000C2A9F"/>
    <w:rsid w:val="000C2EAB"/>
    <w:rsid w:val="000C321B"/>
    <w:rsid w:val="000C32BE"/>
    <w:rsid w:val="000C3738"/>
    <w:rsid w:val="000C4029"/>
    <w:rsid w:val="000C4815"/>
    <w:rsid w:val="000C4CF1"/>
    <w:rsid w:val="000C4F46"/>
    <w:rsid w:val="000C544D"/>
    <w:rsid w:val="000C5550"/>
    <w:rsid w:val="000C56AF"/>
    <w:rsid w:val="000C574C"/>
    <w:rsid w:val="000C5987"/>
    <w:rsid w:val="000C61FC"/>
    <w:rsid w:val="000C6247"/>
    <w:rsid w:val="000C6A02"/>
    <w:rsid w:val="000C6E62"/>
    <w:rsid w:val="000C7578"/>
    <w:rsid w:val="000C770C"/>
    <w:rsid w:val="000C7C34"/>
    <w:rsid w:val="000D007E"/>
    <w:rsid w:val="000D01D8"/>
    <w:rsid w:val="000D0267"/>
    <w:rsid w:val="000D0302"/>
    <w:rsid w:val="000D053D"/>
    <w:rsid w:val="000D0A6B"/>
    <w:rsid w:val="000D13A2"/>
    <w:rsid w:val="000D140E"/>
    <w:rsid w:val="000D148C"/>
    <w:rsid w:val="000D1715"/>
    <w:rsid w:val="000D178F"/>
    <w:rsid w:val="000D1B5E"/>
    <w:rsid w:val="000D1E8C"/>
    <w:rsid w:val="000D1FC2"/>
    <w:rsid w:val="000D232D"/>
    <w:rsid w:val="000D3381"/>
    <w:rsid w:val="000D34CC"/>
    <w:rsid w:val="000D3513"/>
    <w:rsid w:val="000D381A"/>
    <w:rsid w:val="000D3EFB"/>
    <w:rsid w:val="000D406D"/>
    <w:rsid w:val="000D41C0"/>
    <w:rsid w:val="000D44A1"/>
    <w:rsid w:val="000D4598"/>
    <w:rsid w:val="000D4B4E"/>
    <w:rsid w:val="000D4C1D"/>
    <w:rsid w:val="000D4DEE"/>
    <w:rsid w:val="000D5330"/>
    <w:rsid w:val="000D556C"/>
    <w:rsid w:val="000D586C"/>
    <w:rsid w:val="000D640C"/>
    <w:rsid w:val="000D6488"/>
    <w:rsid w:val="000D6A0B"/>
    <w:rsid w:val="000D6C74"/>
    <w:rsid w:val="000D6CA9"/>
    <w:rsid w:val="000D6D7F"/>
    <w:rsid w:val="000D758B"/>
    <w:rsid w:val="000D7E89"/>
    <w:rsid w:val="000E0594"/>
    <w:rsid w:val="000E0930"/>
    <w:rsid w:val="000E094F"/>
    <w:rsid w:val="000E17EC"/>
    <w:rsid w:val="000E1B9C"/>
    <w:rsid w:val="000E2192"/>
    <w:rsid w:val="000E2264"/>
    <w:rsid w:val="000E2767"/>
    <w:rsid w:val="000E3176"/>
    <w:rsid w:val="000E3D75"/>
    <w:rsid w:val="000E3FB5"/>
    <w:rsid w:val="000E4016"/>
    <w:rsid w:val="000E4160"/>
    <w:rsid w:val="000E46C2"/>
    <w:rsid w:val="000E47C1"/>
    <w:rsid w:val="000E55CE"/>
    <w:rsid w:val="000E5C1E"/>
    <w:rsid w:val="000E5C73"/>
    <w:rsid w:val="000E5F8B"/>
    <w:rsid w:val="000E61E6"/>
    <w:rsid w:val="000E64FE"/>
    <w:rsid w:val="000E6794"/>
    <w:rsid w:val="000E6AFF"/>
    <w:rsid w:val="000E7536"/>
    <w:rsid w:val="000E7A36"/>
    <w:rsid w:val="000E7A3C"/>
    <w:rsid w:val="000E7B4A"/>
    <w:rsid w:val="000F02A1"/>
    <w:rsid w:val="000F056F"/>
    <w:rsid w:val="000F0941"/>
    <w:rsid w:val="000F0B91"/>
    <w:rsid w:val="000F0C67"/>
    <w:rsid w:val="000F0FB8"/>
    <w:rsid w:val="000F0FBB"/>
    <w:rsid w:val="000F1089"/>
    <w:rsid w:val="000F10F2"/>
    <w:rsid w:val="000F127E"/>
    <w:rsid w:val="000F129A"/>
    <w:rsid w:val="000F158F"/>
    <w:rsid w:val="000F23BA"/>
    <w:rsid w:val="000F26FA"/>
    <w:rsid w:val="000F3371"/>
    <w:rsid w:val="000F35E3"/>
    <w:rsid w:val="000F39A6"/>
    <w:rsid w:val="000F3E82"/>
    <w:rsid w:val="000F424D"/>
    <w:rsid w:val="000F4389"/>
    <w:rsid w:val="000F440F"/>
    <w:rsid w:val="000F471A"/>
    <w:rsid w:val="000F4CB7"/>
    <w:rsid w:val="000F4FBE"/>
    <w:rsid w:val="000F5656"/>
    <w:rsid w:val="000F61AA"/>
    <w:rsid w:val="000F64AC"/>
    <w:rsid w:val="000F64B9"/>
    <w:rsid w:val="000F6D13"/>
    <w:rsid w:val="000F6D68"/>
    <w:rsid w:val="000F6E17"/>
    <w:rsid w:val="000F73E4"/>
    <w:rsid w:val="000F7428"/>
    <w:rsid w:val="000F7CC2"/>
    <w:rsid w:val="000F7CE2"/>
    <w:rsid w:val="000F7D80"/>
    <w:rsid w:val="001004D5"/>
    <w:rsid w:val="00100E73"/>
    <w:rsid w:val="001010F7"/>
    <w:rsid w:val="0010118E"/>
    <w:rsid w:val="001013E4"/>
    <w:rsid w:val="001016E1"/>
    <w:rsid w:val="00101A88"/>
    <w:rsid w:val="00101B48"/>
    <w:rsid w:val="00101B68"/>
    <w:rsid w:val="00101BA8"/>
    <w:rsid w:val="00102039"/>
    <w:rsid w:val="00102A91"/>
    <w:rsid w:val="00102DBC"/>
    <w:rsid w:val="00103CE2"/>
    <w:rsid w:val="00104731"/>
    <w:rsid w:val="00104B40"/>
    <w:rsid w:val="00106552"/>
    <w:rsid w:val="001066A4"/>
    <w:rsid w:val="001066E6"/>
    <w:rsid w:val="00106730"/>
    <w:rsid w:val="001069E6"/>
    <w:rsid w:val="00106FD8"/>
    <w:rsid w:val="00107B71"/>
    <w:rsid w:val="00110337"/>
    <w:rsid w:val="001103EB"/>
    <w:rsid w:val="00110667"/>
    <w:rsid w:val="00110772"/>
    <w:rsid w:val="00110D4D"/>
    <w:rsid w:val="0011193D"/>
    <w:rsid w:val="00111BC3"/>
    <w:rsid w:val="0011277A"/>
    <w:rsid w:val="00112A31"/>
    <w:rsid w:val="00112A74"/>
    <w:rsid w:val="00112B05"/>
    <w:rsid w:val="00112C6D"/>
    <w:rsid w:val="00112D14"/>
    <w:rsid w:val="00112D28"/>
    <w:rsid w:val="001135FD"/>
    <w:rsid w:val="001136EF"/>
    <w:rsid w:val="00113929"/>
    <w:rsid w:val="00113935"/>
    <w:rsid w:val="00113D02"/>
    <w:rsid w:val="00113DFA"/>
    <w:rsid w:val="0011440E"/>
    <w:rsid w:val="0011455E"/>
    <w:rsid w:val="001145EF"/>
    <w:rsid w:val="0011476B"/>
    <w:rsid w:val="00114971"/>
    <w:rsid w:val="00114A43"/>
    <w:rsid w:val="00115032"/>
    <w:rsid w:val="00115299"/>
    <w:rsid w:val="00115918"/>
    <w:rsid w:val="00115A8B"/>
    <w:rsid w:val="00115FDA"/>
    <w:rsid w:val="001166B9"/>
    <w:rsid w:val="001169FB"/>
    <w:rsid w:val="00116A98"/>
    <w:rsid w:val="00116AA4"/>
    <w:rsid w:val="00116B43"/>
    <w:rsid w:val="00116DE6"/>
    <w:rsid w:val="00116F00"/>
    <w:rsid w:val="00117B2B"/>
    <w:rsid w:val="00120154"/>
    <w:rsid w:val="0012048F"/>
    <w:rsid w:val="0012058C"/>
    <w:rsid w:val="00121C8D"/>
    <w:rsid w:val="00121CC2"/>
    <w:rsid w:val="001225B8"/>
    <w:rsid w:val="001228AC"/>
    <w:rsid w:val="00122AD8"/>
    <w:rsid w:val="00122D2A"/>
    <w:rsid w:val="00122DA5"/>
    <w:rsid w:val="001235CA"/>
    <w:rsid w:val="00123847"/>
    <w:rsid w:val="00123D29"/>
    <w:rsid w:val="00123DBF"/>
    <w:rsid w:val="00124DD3"/>
    <w:rsid w:val="00124DE1"/>
    <w:rsid w:val="00124F62"/>
    <w:rsid w:val="00124F9D"/>
    <w:rsid w:val="00125483"/>
    <w:rsid w:val="001258F5"/>
    <w:rsid w:val="00125A06"/>
    <w:rsid w:val="00125A8C"/>
    <w:rsid w:val="00125AB7"/>
    <w:rsid w:val="00126337"/>
    <w:rsid w:val="00126588"/>
    <w:rsid w:val="00126A52"/>
    <w:rsid w:val="001273F9"/>
    <w:rsid w:val="00127502"/>
    <w:rsid w:val="001278CA"/>
    <w:rsid w:val="001278F9"/>
    <w:rsid w:val="00127BBD"/>
    <w:rsid w:val="00127E2D"/>
    <w:rsid w:val="00130398"/>
    <w:rsid w:val="001305C8"/>
    <w:rsid w:val="00130703"/>
    <w:rsid w:val="001307C7"/>
    <w:rsid w:val="0013132F"/>
    <w:rsid w:val="001320FB"/>
    <w:rsid w:val="00132FFE"/>
    <w:rsid w:val="0013309D"/>
    <w:rsid w:val="0013319F"/>
    <w:rsid w:val="00133D9D"/>
    <w:rsid w:val="001342EE"/>
    <w:rsid w:val="001347BA"/>
    <w:rsid w:val="00134DCC"/>
    <w:rsid w:val="00134EE9"/>
    <w:rsid w:val="00135587"/>
    <w:rsid w:val="00135636"/>
    <w:rsid w:val="001356F5"/>
    <w:rsid w:val="0013585C"/>
    <w:rsid w:val="0013602A"/>
    <w:rsid w:val="001367AC"/>
    <w:rsid w:val="00136CA1"/>
    <w:rsid w:val="00136CB9"/>
    <w:rsid w:val="001377D8"/>
    <w:rsid w:val="00140451"/>
    <w:rsid w:val="00140E36"/>
    <w:rsid w:val="00140EA7"/>
    <w:rsid w:val="00140EF6"/>
    <w:rsid w:val="00140F49"/>
    <w:rsid w:val="00141D17"/>
    <w:rsid w:val="00142068"/>
    <w:rsid w:val="00142244"/>
    <w:rsid w:val="00142246"/>
    <w:rsid w:val="00142B0E"/>
    <w:rsid w:val="00142B1F"/>
    <w:rsid w:val="00142B2E"/>
    <w:rsid w:val="00142E28"/>
    <w:rsid w:val="001430A0"/>
    <w:rsid w:val="00143395"/>
    <w:rsid w:val="00143545"/>
    <w:rsid w:val="00143707"/>
    <w:rsid w:val="00144021"/>
    <w:rsid w:val="001441A8"/>
    <w:rsid w:val="0014430B"/>
    <w:rsid w:val="00144394"/>
    <w:rsid w:val="00144D10"/>
    <w:rsid w:val="00144E90"/>
    <w:rsid w:val="00145351"/>
    <w:rsid w:val="00145BDA"/>
    <w:rsid w:val="00145CBC"/>
    <w:rsid w:val="00145E88"/>
    <w:rsid w:val="00146267"/>
    <w:rsid w:val="0014645E"/>
    <w:rsid w:val="001464B5"/>
    <w:rsid w:val="00146627"/>
    <w:rsid w:val="00146D14"/>
    <w:rsid w:val="00146D3C"/>
    <w:rsid w:val="001476B8"/>
    <w:rsid w:val="00147D95"/>
    <w:rsid w:val="00147E45"/>
    <w:rsid w:val="001501E1"/>
    <w:rsid w:val="001505D8"/>
    <w:rsid w:val="00150F08"/>
    <w:rsid w:val="00150FED"/>
    <w:rsid w:val="001519BF"/>
    <w:rsid w:val="00152325"/>
    <w:rsid w:val="00152712"/>
    <w:rsid w:val="001529E4"/>
    <w:rsid w:val="00152C88"/>
    <w:rsid w:val="00152CA1"/>
    <w:rsid w:val="00152E83"/>
    <w:rsid w:val="00152F5A"/>
    <w:rsid w:val="00153069"/>
    <w:rsid w:val="001531CC"/>
    <w:rsid w:val="00153233"/>
    <w:rsid w:val="0015326E"/>
    <w:rsid w:val="0015330D"/>
    <w:rsid w:val="00153439"/>
    <w:rsid w:val="00153565"/>
    <w:rsid w:val="001539A2"/>
    <w:rsid w:val="00153AF1"/>
    <w:rsid w:val="00153DFF"/>
    <w:rsid w:val="001542BB"/>
    <w:rsid w:val="00154466"/>
    <w:rsid w:val="001547C1"/>
    <w:rsid w:val="00154C9E"/>
    <w:rsid w:val="00154F30"/>
    <w:rsid w:val="001552F1"/>
    <w:rsid w:val="00155353"/>
    <w:rsid w:val="0015542A"/>
    <w:rsid w:val="001556B9"/>
    <w:rsid w:val="001557C9"/>
    <w:rsid w:val="0015599A"/>
    <w:rsid w:val="00155ACB"/>
    <w:rsid w:val="00155D00"/>
    <w:rsid w:val="00155E57"/>
    <w:rsid w:val="00155EAE"/>
    <w:rsid w:val="00155FFF"/>
    <w:rsid w:val="0015729F"/>
    <w:rsid w:val="0015782F"/>
    <w:rsid w:val="00157C35"/>
    <w:rsid w:val="00160068"/>
    <w:rsid w:val="001604A7"/>
    <w:rsid w:val="00160642"/>
    <w:rsid w:val="0016072B"/>
    <w:rsid w:val="00161B98"/>
    <w:rsid w:val="00161D63"/>
    <w:rsid w:val="00161F3A"/>
    <w:rsid w:val="00162309"/>
    <w:rsid w:val="001627B4"/>
    <w:rsid w:val="00162876"/>
    <w:rsid w:val="00162B9D"/>
    <w:rsid w:val="00162BFA"/>
    <w:rsid w:val="00162CBB"/>
    <w:rsid w:val="00162DC4"/>
    <w:rsid w:val="001630AE"/>
    <w:rsid w:val="001631DC"/>
    <w:rsid w:val="00163789"/>
    <w:rsid w:val="00163877"/>
    <w:rsid w:val="00163926"/>
    <w:rsid w:val="00164063"/>
    <w:rsid w:val="00164277"/>
    <w:rsid w:val="001647A3"/>
    <w:rsid w:val="001647D7"/>
    <w:rsid w:val="00164886"/>
    <w:rsid w:val="001648FD"/>
    <w:rsid w:val="001649D6"/>
    <w:rsid w:val="00165630"/>
    <w:rsid w:val="00165657"/>
    <w:rsid w:val="00165967"/>
    <w:rsid w:val="00165A72"/>
    <w:rsid w:val="00165D72"/>
    <w:rsid w:val="00165F3C"/>
    <w:rsid w:val="00165F85"/>
    <w:rsid w:val="00165FD7"/>
    <w:rsid w:val="001663EA"/>
    <w:rsid w:val="00166869"/>
    <w:rsid w:val="00166E4C"/>
    <w:rsid w:val="00166E59"/>
    <w:rsid w:val="001671DC"/>
    <w:rsid w:val="0016720C"/>
    <w:rsid w:val="001678BC"/>
    <w:rsid w:val="00167E04"/>
    <w:rsid w:val="001717E8"/>
    <w:rsid w:val="00171969"/>
    <w:rsid w:val="00171C75"/>
    <w:rsid w:val="001727A9"/>
    <w:rsid w:val="001727D0"/>
    <w:rsid w:val="00172A90"/>
    <w:rsid w:val="00172D75"/>
    <w:rsid w:val="00172E81"/>
    <w:rsid w:val="00173077"/>
    <w:rsid w:val="0017351C"/>
    <w:rsid w:val="001737C5"/>
    <w:rsid w:val="00173BD0"/>
    <w:rsid w:val="00173BE3"/>
    <w:rsid w:val="00174707"/>
    <w:rsid w:val="00175633"/>
    <w:rsid w:val="00175652"/>
    <w:rsid w:val="00175E0C"/>
    <w:rsid w:val="00175F6A"/>
    <w:rsid w:val="00176143"/>
    <w:rsid w:val="0017622F"/>
    <w:rsid w:val="0017656B"/>
    <w:rsid w:val="001765B6"/>
    <w:rsid w:val="00176D52"/>
    <w:rsid w:val="00177331"/>
    <w:rsid w:val="00177D1C"/>
    <w:rsid w:val="00177F48"/>
    <w:rsid w:val="001805BD"/>
    <w:rsid w:val="00180661"/>
    <w:rsid w:val="00180B29"/>
    <w:rsid w:val="00180EEE"/>
    <w:rsid w:val="00181148"/>
    <w:rsid w:val="001811EE"/>
    <w:rsid w:val="00181398"/>
    <w:rsid w:val="0018150F"/>
    <w:rsid w:val="00181AA8"/>
    <w:rsid w:val="00181ADD"/>
    <w:rsid w:val="00181D0D"/>
    <w:rsid w:val="00181F39"/>
    <w:rsid w:val="001827E0"/>
    <w:rsid w:val="001829DA"/>
    <w:rsid w:val="001829F1"/>
    <w:rsid w:val="00182CE1"/>
    <w:rsid w:val="00182E71"/>
    <w:rsid w:val="0018347A"/>
    <w:rsid w:val="001840B3"/>
    <w:rsid w:val="00184231"/>
    <w:rsid w:val="001844FC"/>
    <w:rsid w:val="00184B05"/>
    <w:rsid w:val="00185107"/>
    <w:rsid w:val="00185117"/>
    <w:rsid w:val="00185465"/>
    <w:rsid w:val="00185472"/>
    <w:rsid w:val="00185EEC"/>
    <w:rsid w:val="0018604E"/>
    <w:rsid w:val="00186645"/>
    <w:rsid w:val="00186749"/>
    <w:rsid w:val="00186D29"/>
    <w:rsid w:val="00187840"/>
    <w:rsid w:val="00190155"/>
    <w:rsid w:val="001901E2"/>
    <w:rsid w:val="001903A1"/>
    <w:rsid w:val="00190A96"/>
    <w:rsid w:val="00190C2C"/>
    <w:rsid w:val="00190D6B"/>
    <w:rsid w:val="00191636"/>
    <w:rsid w:val="001920C8"/>
    <w:rsid w:val="001921A4"/>
    <w:rsid w:val="00192213"/>
    <w:rsid w:val="00192578"/>
    <w:rsid w:val="0019310E"/>
    <w:rsid w:val="00193503"/>
    <w:rsid w:val="00193927"/>
    <w:rsid w:val="00193C3F"/>
    <w:rsid w:val="00193D3D"/>
    <w:rsid w:val="00193EBA"/>
    <w:rsid w:val="00194818"/>
    <w:rsid w:val="00194B44"/>
    <w:rsid w:val="00194C7D"/>
    <w:rsid w:val="00194D9A"/>
    <w:rsid w:val="00195366"/>
    <w:rsid w:val="001957BE"/>
    <w:rsid w:val="00195A51"/>
    <w:rsid w:val="00195CA7"/>
    <w:rsid w:val="00195FD8"/>
    <w:rsid w:val="001962F4"/>
    <w:rsid w:val="00196885"/>
    <w:rsid w:val="00196A33"/>
    <w:rsid w:val="00196D92"/>
    <w:rsid w:val="00197393"/>
    <w:rsid w:val="001978F9"/>
    <w:rsid w:val="00197A07"/>
    <w:rsid w:val="00197D1E"/>
    <w:rsid w:val="00197F14"/>
    <w:rsid w:val="00197FB8"/>
    <w:rsid w:val="001A03C1"/>
    <w:rsid w:val="001A0D16"/>
    <w:rsid w:val="001A0E0C"/>
    <w:rsid w:val="001A11E4"/>
    <w:rsid w:val="001A164A"/>
    <w:rsid w:val="001A17A3"/>
    <w:rsid w:val="001A186C"/>
    <w:rsid w:val="001A18DD"/>
    <w:rsid w:val="001A2370"/>
    <w:rsid w:val="001A2491"/>
    <w:rsid w:val="001A258F"/>
    <w:rsid w:val="001A3593"/>
    <w:rsid w:val="001A39ED"/>
    <w:rsid w:val="001A3D45"/>
    <w:rsid w:val="001A3EDC"/>
    <w:rsid w:val="001A5219"/>
    <w:rsid w:val="001A593D"/>
    <w:rsid w:val="001A5BD1"/>
    <w:rsid w:val="001A6321"/>
    <w:rsid w:val="001A63FD"/>
    <w:rsid w:val="001A6D37"/>
    <w:rsid w:val="001A6FAB"/>
    <w:rsid w:val="001A7A9F"/>
    <w:rsid w:val="001A7DE6"/>
    <w:rsid w:val="001B05A4"/>
    <w:rsid w:val="001B0A72"/>
    <w:rsid w:val="001B0AED"/>
    <w:rsid w:val="001B19A4"/>
    <w:rsid w:val="001B1E7B"/>
    <w:rsid w:val="001B2309"/>
    <w:rsid w:val="001B2454"/>
    <w:rsid w:val="001B250B"/>
    <w:rsid w:val="001B2665"/>
    <w:rsid w:val="001B2766"/>
    <w:rsid w:val="001B2B4F"/>
    <w:rsid w:val="001B2DA8"/>
    <w:rsid w:val="001B311A"/>
    <w:rsid w:val="001B3321"/>
    <w:rsid w:val="001B3DBE"/>
    <w:rsid w:val="001B3DD1"/>
    <w:rsid w:val="001B3F25"/>
    <w:rsid w:val="001B4048"/>
    <w:rsid w:val="001B4BBC"/>
    <w:rsid w:val="001B4D41"/>
    <w:rsid w:val="001B5E5F"/>
    <w:rsid w:val="001B6197"/>
    <w:rsid w:val="001B654E"/>
    <w:rsid w:val="001B6997"/>
    <w:rsid w:val="001B7411"/>
    <w:rsid w:val="001B76E0"/>
    <w:rsid w:val="001B7FB3"/>
    <w:rsid w:val="001C000D"/>
    <w:rsid w:val="001C042F"/>
    <w:rsid w:val="001C04DF"/>
    <w:rsid w:val="001C0A09"/>
    <w:rsid w:val="001C0CEE"/>
    <w:rsid w:val="001C16C1"/>
    <w:rsid w:val="001C17B8"/>
    <w:rsid w:val="001C18F6"/>
    <w:rsid w:val="001C196D"/>
    <w:rsid w:val="001C1F41"/>
    <w:rsid w:val="001C2151"/>
    <w:rsid w:val="001C2235"/>
    <w:rsid w:val="001C248C"/>
    <w:rsid w:val="001C27F7"/>
    <w:rsid w:val="001C2B0F"/>
    <w:rsid w:val="001C322B"/>
    <w:rsid w:val="001C3238"/>
    <w:rsid w:val="001C3397"/>
    <w:rsid w:val="001C343C"/>
    <w:rsid w:val="001C3450"/>
    <w:rsid w:val="001C3790"/>
    <w:rsid w:val="001C37A9"/>
    <w:rsid w:val="001C3F48"/>
    <w:rsid w:val="001C406B"/>
    <w:rsid w:val="001C49F7"/>
    <w:rsid w:val="001C4D8C"/>
    <w:rsid w:val="001C5217"/>
    <w:rsid w:val="001C550B"/>
    <w:rsid w:val="001C561D"/>
    <w:rsid w:val="001C5966"/>
    <w:rsid w:val="001C6243"/>
    <w:rsid w:val="001C639E"/>
    <w:rsid w:val="001C6D1A"/>
    <w:rsid w:val="001C7025"/>
    <w:rsid w:val="001C707A"/>
    <w:rsid w:val="001C7650"/>
    <w:rsid w:val="001D0B6D"/>
    <w:rsid w:val="001D0D84"/>
    <w:rsid w:val="001D1A57"/>
    <w:rsid w:val="001D1B1C"/>
    <w:rsid w:val="001D1DA9"/>
    <w:rsid w:val="001D1E98"/>
    <w:rsid w:val="001D1F1D"/>
    <w:rsid w:val="001D2755"/>
    <w:rsid w:val="001D2757"/>
    <w:rsid w:val="001D299D"/>
    <w:rsid w:val="001D2CE5"/>
    <w:rsid w:val="001D3C19"/>
    <w:rsid w:val="001D3DCA"/>
    <w:rsid w:val="001D47AC"/>
    <w:rsid w:val="001D497D"/>
    <w:rsid w:val="001D4ADC"/>
    <w:rsid w:val="001D4F20"/>
    <w:rsid w:val="001D4FB3"/>
    <w:rsid w:val="001D4FC5"/>
    <w:rsid w:val="001D53F9"/>
    <w:rsid w:val="001D541A"/>
    <w:rsid w:val="001D58A9"/>
    <w:rsid w:val="001D597A"/>
    <w:rsid w:val="001D66FF"/>
    <w:rsid w:val="001D6800"/>
    <w:rsid w:val="001D695E"/>
    <w:rsid w:val="001D6E40"/>
    <w:rsid w:val="001D719B"/>
    <w:rsid w:val="001D7240"/>
    <w:rsid w:val="001D74B4"/>
    <w:rsid w:val="001D77B5"/>
    <w:rsid w:val="001D79AD"/>
    <w:rsid w:val="001D7C90"/>
    <w:rsid w:val="001D7DF6"/>
    <w:rsid w:val="001E04CA"/>
    <w:rsid w:val="001E112F"/>
    <w:rsid w:val="001E16B6"/>
    <w:rsid w:val="001E1779"/>
    <w:rsid w:val="001E1B6F"/>
    <w:rsid w:val="001E1BB7"/>
    <w:rsid w:val="001E1D37"/>
    <w:rsid w:val="001E1DE7"/>
    <w:rsid w:val="001E258E"/>
    <w:rsid w:val="001E2B88"/>
    <w:rsid w:val="001E3271"/>
    <w:rsid w:val="001E3656"/>
    <w:rsid w:val="001E3FF0"/>
    <w:rsid w:val="001E4034"/>
    <w:rsid w:val="001E4965"/>
    <w:rsid w:val="001E4DFC"/>
    <w:rsid w:val="001E52C5"/>
    <w:rsid w:val="001E54F8"/>
    <w:rsid w:val="001E5D49"/>
    <w:rsid w:val="001E6009"/>
    <w:rsid w:val="001E63D5"/>
    <w:rsid w:val="001E66D1"/>
    <w:rsid w:val="001E6DDE"/>
    <w:rsid w:val="001E72F0"/>
    <w:rsid w:val="001E7653"/>
    <w:rsid w:val="001E7CBF"/>
    <w:rsid w:val="001E7D1B"/>
    <w:rsid w:val="001E7D9A"/>
    <w:rsid w:val="001E7F52"/>
    <w:rsid w:val="001F01A3"/>
    <w:rsid w:val="001F095B"/>
    <w:rsid w:val="001F1A47"/>
    <w:rsid w:val="001F1E95"/>
    <w:rsid w:val="001F221B"/>
    <w:rsid w:val="001F2912"/>
    <w:rsid w:val="001F2DCC"/>
    <w:rsid w:val="001F2F26"/>
    <w:rsid w:val="001F3448"/>
    <w:rsid w:val="001F3E54"/>
    <w:rsid w:val="001F4A25"/>
    <w:rsid w:val="001F4A6F"/>
    <w:rsid w:val="001F4A75"/>
    <w:rsid w:val="001F510F"/>
    <w:rsid w:val="001F5220"/>
    <w:rsid w:val="001F630C"/>
    <w:rsid w:val="001F6605"/>
    <w:rsid w:val="001F6831"/>
    <w:rsid w:val="001F6953"/>
    <w:rsid w:val="001F695E"/>
    <w:rsid w:val="001F6E43"/>
    <w:rsid w:val="001F734A"/>
    <w:rsid w:val="001F7790"/>
    <w:rsid w:val="001F7A0D"/>
    <w:rsid w:val="001F7AFD"/>
    <w:rsid w:val="00200388"/>
    <w:rsid w:val="002006B3"/>
    <w:rsid w:val="0020120D"/>
    <w:rsid w:val="0020129D"/>
    <w:rsid w:val="0020153F"/>
    <w:rsid w:val="002016E4"/>
    <w:rsid w:val="00202479"/>
    <w:rsid w:val="002025D3"/>
    <w:rsid w:val="002028B6"/>
    <w:rsid w:val="0020312D"/>
    <w:rsid w:val="00203674"/>
    <w:rsid w:val="0020385F"/>
    <w:rsid w:val="002044A1"/>
    <w:rsid w:val="0020452D"/>
    <w:rsid w:val="0020463C"/>
    <w:rsid w:val="00204975"/>
    <w:rsid w:val="002052B9"/>
    <w:rsid w:val="002055E8"/>
    <w:rsid w:val="00205E23"/>
    <w:rsid w:val="00206030"/>
    <w:rsid w:val="00206099"/>
    <w:rsid w:val="002065BB"/>
    <w:rsid w:val="002076EB"/>
    <w:rsid w:val="00207859"/>
    <w:rsid w:val="00207920"/>
    <w:rsid w:val="00207C62"/>
    <w:rsid w:val="00210E95"/>
    <w:rsid w:val="002112B2"/>
    <w:rsid w:val="0021186C"/>
    <w:rsid w:val="00211E65"/>
    <w:rsid w:val="00212130"/>
    <w:rsid w:val="00212244"/>
    <w:rsid w:val="0021257E"/>
    <w:rsid w:val="00212D12"/>
    <w:rsid w:val="00212EFC"/>
    <w:rsid w:val="0021336B"/>
    <w:rsid w:val="00213439"/>
    <w:rsid w:val="00213779"/>
    <w:rsid w:val="00213C81"/>
    <w:rsid w:val="00213E9A"/>
    <w:rsid w:val="00214260"/>
    <w:rsid w:val="00215220"/>
    <w:rsid w:val="00215385"/>
    <w:rsid w:val="002156E7"/>
    <w:rsid w:val="00215BCA"/>
    <w:rsid w:val="002167EF"/>
    <w:rsid w:val="00216CF0"/>
    <w:rsid w:val="00217EC5"/>
    <w:rsid w:val="002203E7"/>
    <w:rsid w:val="00220954"/>
    <w:rsid w:val="00220E62"/>
    <w:rsid w:val="002211AF"/>
    <w:rsid w:val="00221272"/>
    <w:rsid w:val="0022146B"/>
    <w:rsid w:val="00221705"/>
    <w:rsid w:val="002217F1"/>
    <w:rsid w:val="00221874"/>
    <w:rsid w:val="002219AA"/>
    <w:rsid w:val="00221A62"/>
    <w:rsid w:val="0022267D"/>
    <w:rsid w:val="0022278B"/>
    <w:rsid w:val="0022292A"/>
    <w:rsid w:val="00222A00"/>
    <w:rsid w:val="00222A3B"/>
    <w:rsid w:val="00223639"/>
    <w:rsid w:val="00223942"/>
    <w:rsid w:val="00223948"/>
    <w:rsid w:val="00223D7B"/>
    <w:rsid w:val="00223E41"/>
    <w:rsid w:val="00223F92"/>
    <w:rsid w:val="00224112"/>
    <w:rsid w:val="002241F8"/>
    <w:rsid w:val="00224BCD"/>
    <w:rsid w:val="00224D9A"/>
    <w:rsid w:val="0022517B"/>
    <w:rsid w:val="0022763F"/>
    <w:rsid w:val="002279D3"/>
    <w:rsid w:val="00227F2C"/>
    <w:rsid w:val="0023005C"/>
    <w:rsid w:val="002302CE"/>
    <w:rsid w:val="002302EC"/>
    <w:rsid w:val="00230313"/>
    <w:rsid w:val="00230A7F"/>
    <w:rsid w:val="00231055"/>
    <w:rsid w:val="0023105D"/>
    <w:rsid w:val="00231175"/>
    <w:rsid w:val="00231DF7"/>
    <w:rsid w:val="002321E6"/>
    <w:rsid w:val="0023231A"/>
    <w:rsid w:val="0023250B"/>
    <w:rsid w:val="00232A8E"/>
    <w:rsid w:val="00232C3E"/>
    <w:rsid w:val="00232CB2"/>
    <w:rsid w:val="00232E18"/>
    <w:rsid w:val="0023389D"/>
    <w:rsid w:val="00233ADB"/>
    <w:rsid w:val="002343E5"/>
    <w:rsid w:val="00234F3F"/>
    <w:rsid w:val="00235356"/>
    <w:rsid w:val="00235541"/>
    <w:rsid w:val="00235912"/>
    <w:rsid w:val="00235A02"/>
    <w:rsid w:val="00235C3F"/>
    <w:rsid w:val="00235E69"/>
    <w:rsid w:val="00235FFB"/>
    <w:rsid w:val="00236267"/>
    <w:rsid w:val="0023660F"/>
    <w:rsid w:val="00236760"/>
    <w:rsid w:val="00236C69"/>
    <w:rsid w:val="00236F29"/>
    <w:rsid w:val="00236F2A"/>
    <w:rsid w:val="0023758D"/>
    <w:rsid w:val="002377BD"/>
    <w:rsid w:val="00240011"/>
    <w:rsid w:val="002405F4"/>
    <w:rsid w:val="00241077"/>
    <w:rsid w:val="00241CFC"/>
    <w:rsid w:val="00242A9A"/>
    <w:rsid w:val="0024336A"/>
    <w:rsid w:val="0024374B"/>
    <w:rsid w:val="00243946"/>
    <w:rsid w:val="00244366"/>
    <w:rsid w:val="00244B09"/>
    <w:rsid w:val="00245146"/>
    <w:rsid w:val="00245625"/>
    <w:rsid w:val="002458A0"/>
    <w:rsid w:val="00245A32"/>
    <w:rsid w:val="00245C88"/>
    <w:rsid w:val="00245C8E"/>
    <w:rsid w:val="0024674F"/>
    <w:rsid w:val="002468D5"/>
    <w:rsid w:val="00246C38"/>
    <w:rsid w:val="00246ECA"/>
    <w:rsid w:val="002475C4"/>
    <w:rsid w:val="002479C8"/>
    <w:rsid w:val="00247BA0"/>
    <w:rsid w:val="00247C6C"/>
    <w:rsid w:val="00247E38"/>
    <w:rsid w:val="00250910"/>
    <w:rsid w:val="002514F7"/>
    <w:rsid w:val="002515A1"/>
    <w:rsid w:val="00251D09"/>
    <w:rsid w:val="00252266"/>
    <w:rsid w:val="00252463"/>
    <w:rsid w:val="002525C5"/>
    <w:rsid w:val="00252E2C"/>
    <w:rsid w:val="002531A0"/>
    <w:rsid w:val="00253ECB"/>
    <w:rsid w:val="00254021"/>
    <w:rsid w:val="00254261"/>
    <w:rsid w:val="00254C28"/>
    <w:rsid w:val="00254F2C"/>
    <w:rsid w:val="00255541"/>
    <w:rsid w:val="0025555C"/>
    <w:rsid w:val="00256012"/>
    <w:rsid w:val="00256032"/>
    <w:rsid w:val="00256537"/>
    <w:rsid w:val="002568FD"/>
    <w:rsid w:val="00256E1C"/>
    <w:rsid w:val="00257436"/>
    <w:rsid w:val="00257C43"/>
    <w:rsid w:val="00260161"/>
    <w:rsid w:val="002602D0"/>
    <w:rsid w:val="002603CA"/>
    <w:rsid w:val="002609A4"/>
    <w:rsid w:val="002609F4"/>
    <w:rsid w:val="00260E39"/>
    <w:rsid w:val="00261138"/>
    <w:rsid w:val="00261660"/>
    <w:rsid w:val="00261CBF"/>
    <w:rsid w:val="00261FCA"/>
    <w:rsid w:val="002622CA"/>
    <w:rsid w:val="00262EB5"/>
    <w:rsid w:val="002638C6"/>
    <w:rsid w:val="00263B8F"/>
    <w:rsid w:val="00264E08"/>
    <w:rsid w:val="00264F7B"/>
    <w:rsid w:val="00265701"/>
    <w:rsid w:val="002658A4"/>
    <w:rsid w:val="00265B54"/>
    <w:rsid w:val="00265C5A"/>
    <w:rsid w:val="0026677D"/>
    <w:rsid w:val="002671A1"/>
    <w:rsid w:val="0026734E"/>
    <w:rsid w:val="00267361"/>
    <w:rsid w:val="0026739D"/>
    <w:rsid w:val="00267BC6"/>
    <w:rsid w:val="00267FD4"/>
    <w:rsid w:val="00270179"/>
    <w:rsid w:val="002703A9"/>
    <w:rsid w:val="002704CB"/>
    <w:rsid w:val="002704DF"/>
    <w:rsid w:val="0027081C"/>
    <w:rsid w:val="0027090F"/>
    <w:rsid w:val="002717EB"/>
    <w:rsid w:val="002723D4"/>
    <w:rsid w:val="00272760"/>
    <w:rsid w:val="00272A43"/>
    <w:rsid w:val="00272BE2"/>
    <w:rsid w:val="002734D7"/>
    <w:rsid w:val="00273D68"/>
    <w:rsid w:val="002741E8"/>
    <w:rsid w:val="0027470A"/>
    <w:rsid w:val="0027531B"/>
    <w:rsid w:val="002764E7"/>
    <w:rsid w:val="00276B3B"/>
    <w:rsid w:val="00277822"/>
    <w:rsid w:val="00277CFC"/>
    <w:rsid w:val="00281275"/>
    <w:rsid w:val="002812B9"/>
    <w:rsid w:val="00281354"/>
    <w:rsid w:val="002820EC"/>
    <w:rsid w:val="00282C8D"/>
    <w:rsid w:val="00282DBC"/>
    <w:rsid w:val="00282E73"/>
    <w:rsid w:val="00282FD4"/>
    <w:rsid w:val="00283825"/>
    <w:rsid w:val="0028391C"/>
    <w:rsid w:val="002839CF"/>
    <w:rsid w:val="00283A23"/>
    <w:rsid w:val="00283B4F"/>
    <w:rsid w:val="00284254"/>
    <w:rsid w:val="002843EF"/>
    <w:rsid w:val="002844A6"/>
    <w:rsid w:val="0028471E"/>
    <w:rsid w:val="0028477C"/>
    <w:rsid w:val="00284A77"/>
    <w:rsid w:val="00284D3E"/>
    <w:rsid w:val="0028521D"/>
    <w:rsid w:val="00285234"/>
    <w:rsid w:val="00285447"/>
    <w:rsid w:val="00285E4D"/>
    <w:rsid w:val="00286341"/>
    <w:rsid w:val="0028634A"/>
    <w:rsid w:val="0028643F"/>
    <w:rsid w:val="00287695"/>
    <w:rsid w:val="00290A99"/>
    <w:rsid w:val="00290B17"/>
    <w:rsid w:val="00290C72"/>
    <w:rsid w:val="00290D69"/>
    <w:rsid w:val="00291ADD"/>
    <w:rsid w:val="0029202C"/>
    <w:rsid w:val="002924C4"/>
    <w:rsid w:val="00292DAF"/>
    <w:rsid w:val="00293002"/>
    <w:rsid w:val="002936C0"/>
    <w:rsid w:val="00293B29"/>
    <w:rsid w:val="00293E8D"/>
    <w:rsid w:val="0029410B"/>
    <w:rsid w:val="002941C5"/>
    <w:rsid w:val="002946E7"/>
    <w:rsid w:val="00294BA6"/>
    <w:rsid w:val="0029543F"/>
    <w:rsid w:val="0029593B"/>
    <w:rsid w:val="00295BE7"/>
    <w:rsid w:val="002962F5"/>
    <w:rsid w:val="00296429"/>
    <w:rsid w:val="0029658D"/>
    <w:rsid w:val="0029724C"/>
    <w:rsid w:val="002976C5"/>
    <w:rsid w:val="002A04CF"/>
    <w:rsid w:val="002A0524"/>
    <w:rsid w:val="002A05E3"/>
    <w:rsid w:val="002A06CC"/>
    <w:rsid w:val="002A0AFE"/>
    <w:rsid w:val="002A0BB1"/>
    <w:rsid w:val="002A146F"/>
    <w:rsid w:val="002A18C4"/>
    <w:rsid w:val="002A1DC8"/>
    <w:rsid w:val="002A2184"/>
    <w:rsid w:val="002A21EC"/>
    <w:rsid w:val="002A2ACE"/>
    <w:rsid w:val="002A3477"/>
    <w:rsid w:val="002A3EC9"/>
    <w:rsid w:val="002A435D"/>
    <w:rsid w:val="002A47EC"/>
    <w:rsid w:val="002A4842"/>
    <w:rsid w:val="002A4865"/>
    <w:rsid w:val="002A491B"/>
    <w:rsid w:val="002A4E87"/>
    <w:rsid w:val="002A543D"/>
    <w:rsid w:val="002A56B7"/>
    <w:rsid w:val="002A596E"/>
    <w:rsid w:val="002A5AE4"/>
    <w:rsid w:val="002A5F8C"/>
    <w:rsid w:val="002A5F8F"/>
    <w:rsid w:val="002A618A"/>
    <w:rsid w:val="002A6317"/>
    <w:rsid w:val="002A6D3A"/>
    <w:rsid w:val="002A7098"/>
    <w:rsid w:val="002A7694"/>
    <w:rsid w:val="002A7BE2"/>
    <w:rsid w:val="002A7F6A"/>
    <w:rsid w:val="002A7F8D"/>
    <w:rsid w:val="002B030B"/>
    <w:rsid w:val="002B05BA"/>
    <w:rsid w:val="002B08C5"/>
    <w:rsid w:val="002B0B6C"/>
    <w:rsid w:val="002B1113"/>
    <w:rsid w:val="002B21EF"/>
    <w:rsid w:val="002B2229"/>
    <w:rsid w:val="002B2349"/>
    <w:rsid w:val="002B24B9"/>
    <w:rsid w:val="002B273A"/>
    <w:rsid w:val="002B28B8"/>
    <w:rsid w:val="002B2A00"/>
    <w:rsid w:val="002B33E7"/>
    <w:rsid w:val="002B34BB"/>
    <w:rsid w:val="002B392E"/>
    <w:rsid w:val="002B41F9"/>
    <w:rsid w:val="002B43E3"/>
    <w:rsid w:val="002B4568"/>
    <w:rsid w:val="002B49B7"/>
    <w:rsid w:val="002B4BD3"/>
    <w:rsid w:val="002B4F0E"/>
    <w:rsid w:val="002B5443"/>
    <w:rsid w:val="002B56C3"/>
    <w:rsid w:val="002B5874"/>
    <w:rsid w:val="002B5CE5"/>
    <w:rsid w:val="002B5D42"/>
    <w:rsid w:val="002B6165"/>
    <w:rsid w:val="002B6817"/>
    <w:rsid w:val="002B695A"/>
    <w:rsid w:val="002B6B0B"/>
    <w:rsid w:val="002B6D12"/>
    <w:rsid w:val="002B7114"/>
    <w:rsid w:val="002B7230"/>
    <w:rsid w:val="002B750C"/>
    <w:rsid w:val="002B7727"/>
    <w:rsid w:val="002B79E0"/>
    <w:rsid w:val="002C001B"/>
    <w:rsid w:val="002C0059"/>
    <w:rsid w:val="002C0258"/>
    <w:rsid w:val="002C0488"/>
    <w:rsid w:val="002C0690"/>
    <w:rsid w:val="002C0832"/>
    <w:rsid w:val="002C09DB"/>
    <w:rsid w:val="002C0A6F"/>
    <w:rsid w:val="002C10E6"/>
    <w:rsid w:val="002C11C1"/>
    <w:rsid w:val="002C1BB8"/>
    <w:rsid w:val="002C1E50"/>
    <w:rsid w:val="002C1FAB"/>
    <w:rsid w:val="002C20AC"/>
    <w:rsid w:val="002C29F8"/>
    <w:rsid w:val="002C2A00"/>
    <w:rsid w:val="002C3043"/>
    <w:rsid w:val="002C3143"/>
    <w:rsid w:val="002C3B7B"/>
    <w:rsid w:val="002C3C89"/>
    <w:rsid w:val="002C4022"/>
    <w:rsid w:val="002C4957"/>
    <w:rsid w:val="002C4AEA"/>
    <w:rsid w:val="002C4FD9"/>
    <w:rsid w:val="002C51A5"/>
    <w:rsid w:val="002C53F1"/>
    <w:rsid w:val="002C5589"/>
    <w:rsid w:val="002C5A9D"/>
    <w:rsid w:val="002C5BF1"/>
    <w:rsid w:val="002C63C2"/>
    <w:rsid w:val="002C66D3"/>
    <w:rsid w:val="002C6B20"/>
    <w:rsid w:val="002C6EDD"/>
    <w:rsid w:val="002C77D9"/>
    <w:rsid w:val="002C7C93"/>
    <w:rsid w:val="002D06B1"/>
    <w:rsid w:val="002D0B59"/>
    <w:rsid w:val="002D0B8D"/>
    <w:rsid w:val="002D0B9B"/>
    <w:rsid w:val="002D0F87"/>
    <w:rsid w:val="002D1CDD"/>
    <w:rsid w:val="002D1D7A"/>
    <w:rsid w:val="002D204D"/>
    <w:rsid w:val="002D239A"/>
    <w:rsid w:val="002D28F5"/>
    <w:rsid w:val="002D374A"/>
    <w:rsid w:val="002D3852"/>
    <w:rsid w:val="002D3866"/>
    <w:rsid w:val="002D3CE5"/>
    <w:rsid w:val="002D3E28"/>
    <w:rsid w:val="002D422E"/>
    <w:rsid w:val="002D42C6"/>
    <w:rsid w:val="002D43BB"/>
    <w:rsid w:val="002D4411"/>
    <w:rsid w:val="002D4571"/>
    <w:rsid w:val="002D48FC"/>
    <w:rsid w:val="002D4B57"/>
    <w:rsid w:val="002D502F"/>
    <w:rsid w:val="002D5A73"/>
    <w:rsid w:val="002D5E81"/>
    <w:rsid w:val="002D639B"/>
    <w:rsid w:val="002D6917"/>
    <w:rsid w:val="002D6C1A"/>
    <w:rsid w:val="002D6F39"/>
    <w:rsid w:val="002D7132"/>
    <w:rsid w:val="002E0071"/>
    <w:rsid w:val="002E0302"/>
    <w:rsid w:val="002E038C"/>
    <w:rsid w:val="002E0B85"/>
    <w:rsid w:val="002E16C9"/>
    <w:rsid w:val="002E1949"/>
    <w:rsid w:val="002E1E28"/>
    <w:rsid w:val="002E282D"/>
    <w:rsid w:val="002E2F5F"/>
    <w:rsid w:val="002E2F7D"/>
    <w:rsid w:val="002E3229"/>
    <w:rsid w:val="002E35F6"/>
    <w:rsid w:val="002E3FF9"/>
    <w:rsid w:val="002E40F0"/>
    <w:rsid w:val="002E4B11"/>
    <w:rsid w:val="002E4E71"/>
    <w:rsid w:val="002E5299"/>
    <w:rsid w:val="002E543B"/>
    <w:rsid w:val="002E54B5"/>
    <w:rsid w:val="002E54F0"/>
    <w:rsid w:val="002E5647"/>
    <w:rsid w:val="002E5A30"/>
    <w:rsid w:val="002E632C"/>
    <w:rsid w:val="002E67BE"/>
    <w:rsid w:val="002E6B86"/>
    <w:rsid w:val="002E6F51"/>
    <w:rsid w:val="002E6F62"/>
    <w:rsid w:val="002E722E"/>
    <w:rsid w:val="002F0934"/>
    <w:rsid w:val="002F107E"/>
    <w:rsid w:val="002F14B5"/>
    <w:rsid w:val="002F1948"/>
    <w:rsid w:val="002F1D1A"/>
    <w:rsid w:val="002F1E33"/>
    <w:rsid w:val="002F23FF"/>
    <w:rsid w:val="002F2BD0"/>
    <w:rsid w:val="002F2DBE"/>
    <w:rsid w:val="002F2EF7"/>
    <w:rsid w:val="002F319C"/>
    <w:rsid w:val="002F3448"/>
    <w:rsid w:val="002F352E"/>
    <w:rsid w:val="002F364B"/>
    <w:rsid w:val="002F3716"/>
    <w:rsid w:val="002F3DA8"/>
    <w:rsid w:val="002F41E9"/>
    <w:rsid w:val="002F4D1C"/>
    <w:rsid w:val="002F4F49"/>
    <w:rsid w:val="002F538A"/>
    <w:rsid w:val="002F58F0"/>
    <w:rsid w:val="002F5AF4"/>
    <w:rsid w:val="002F5D51"/>
    <w:rsid w:val="002F6169"/>
    <w:rsid w:val="002F6270"/>
    <w:rsid w:val="002F63E5"/>
    <w:rsid w:val="002F6A91"/>
    <w:rsid w:val="002F6AF2"/>
    <w:rsid w:val="002F6E52"/>
    <w:rsid w:val="002F7019"/>
    <w:rsid w:val="002F73CF"/>
    <w:rsid w:val="002F778A"/>
    <w:rsid w:val="002F7A62"/>
    <w:rsid w:val="002F7AE6"/>
    <w:rsid w:val="002F7CF3"/>
    <w:rsid w:val="002F7E85"/>
    <w:rsid w:val="00300782"/>
    <w:rsid w:val="003007FA"/>
    <w:rsid w:val="00300E07"/>
    <w:rsid w:val="00301B9E"/>
    <w:rsid w:val="00301DC5"/>
    <w:rsid w:val="00302147"/>
    <w:rsid w:val="0030224A"/>
    <w:rsid w:val="003024BB"/>
    <w:rsid w:val="00302D59"/>
    <w:rsid w:val="0030314E"/>
    <w:rsid w:val="00303245"/>
    <w:rsid w:val="003034C8"/>
    <w:rsid w:val="00303B24"/>
    <w:rsid w:val="00304687"/>
    <w:rsid w:val="003046DD"/>
    <w:rsid w:val="003048C2"/>
    <w:rsid w:val="00304ECF"/>
    <w:rsid w:val="003052CF"/>
    <w:rsid w:val="003054F8"/>
    <w:rsid w:val="0030581E"/>
    <w:rsid w:val="00305938"/>
    <w:rsid w:val="00305F42"/>
    <w:rsid w:val="0030615B"/>
    <w:rsid w:val="00306C73"/>
    <w:rsid w:val="00306DAF"/>
    <w:rsid w:val="0030752F"/>
    <w:rsid w:val="00307639"/>
    <w:rsid w:val="00310033"/>
    <w:rsid w:val="00310846"/>
    <w:rsid w:val="003108F3"/>
    <w:rsid w:val="0031184A"/>
    <w:rsid w:val="00311D60"/>
    <w:rsid w:val="00311FA9"/>
    <w:rsid w:val="00312C9E"/>
    <w:rsid w:val="00312D35"/>
    <w:rsid w:val="003134B1"/>
    <w:rsid w:val="00313BA1"/>
    <w:rsid w:val="0031491C"/>
    <w:rsid w:val="00314E38"/>
    <w:rsid w:val="0031594A"/>
    <w:rsid w:val="0031605F"/>
    <w:rsid w:val="00316223"/>
    <w:rsid w:val="003162C1"/>
    <w:rsid w:val="00316671"/>
    <w:rsid w:val="00316D16"/>
    <w:rsid w:val="00316E74"/>
    <w:rsid w:val="00317649"/>
    <w:rsid w:val="003178D5"/>
    <w:rsid w:val="00317E06"/>
    <w:rsid w:val="0032076D"/>
    <w:rsid w:val="00320E10"/>
    <w:rsid w:val="00320E4A"/>
    <w:rsid w:val="0032106F"/>
    <w:rsid w:val="003215C5"/>
    <w:rsid w:val="00321BD0"/>
    <w:rsid w:val="00321CBD"/>
    <w:rsid w:val="00321DEA"/>
    <w:rsid w:val="003220A0"/>
    <w:rsid w:val="003222C7"/>
    <w:rsid w:val="003229E2"/>
    <w:rsid w:val="00322FF0"/>
    <w:rsid w:val="0032309F"/>
    <w:rsid w:val="003239FC"/>
    <w:rsid w:val="00323FA6"/>
    <w:rsid w:val="003241CC"/>
    <w:rsid w:val="003249D7"/>
    <w:rsid w:val="00324B6E"/>
    <w:rsid w:val="003251B1"/>
    <w:rsid w:val="00325841"/>
    <w:rsid w:val="00325CE2"/>
    <w:rsid w:val="00325E0C"/>
    <w:rsid w:val="00326273"/>
    <w:rsid w:val="0032638A"/>
    <w:rsid w:val="003266B5"/>
    <w:rsid w:val="00326806"/>
    <w:rsid w:val="0032698F"/>
    <w:rsid w:val="00326AC3"/>
    <w:rsid w:val="00326B91"/>
    <w:rsid w:val="00326DE0"/>
    <w:rsid w:val="00327214"/>
    <w:rsid w:val="0032732E"/>
    <w:rsid w:val="00327A2E"/>
    <w:rsid w:val="00327DE7"/>
    <w:rsid w:val="00327F60"/>
    <w:rsid w:val="00327FCB"/>
    <w:rsid w:val="00330111"/>
    <w:rsid w:val="00330EF1"/>
    <w:rsid w:val="00331165"/>
    <w:rsid w:val="0033118D"/>
    <w:rsid w:val="003318AA"/>
    <w:rsid w:val="00331D3F"/>
    <w:rsid w:val="00331E90"/>
    <w:rsid w:val="00331FBE"/>
    <w:rsid w:val="003320C1"/>
    <w:rsid w:val="0033274C"/>
    <w:rsid w:val="00332EF7"/>
    <w:rsid w:val="003334D7"/>
    <w:rsid w:val="00333802"/>
    <w:rsid w:val="00333A39"/>
    <w:rsid w:val="00333F77"/>
    <w:rsid w:val="003344E4"/>
    <w:rsid w:val="003348F8"/>
    <w:rsid w:val="00334A7A"/>
    <w:rsid w:val="00334CD5"/>
    <w:rsid w:val="00334D94"/>
    <w:rsid w:val="003355AB"/>
    <w:rsid w:val="00335722"/>
    <w:rsid w:val="00336329"/>
    <w:rsid w:val="00336585"/>
    <w:rsid w:val="00336F81"/>
    <w:rsid w:val="003371F6"/>
    <w:rsid w:val="003376D1"/>
    <w:rsid w:val="00337808"/>
    <w:rsid w:val="00337D1A"/>
    <w:rsid w:val="00337E0D"/>
    <w:rsid w:val="00340319"/>
    <w:rsid w:val="0034044A"/>
    <w:rsid w:val="00340A28"/>
    <w:rsid w:val="00340A8C"/>
    <w:rsid w:val="00340E42"/>
    <w:rsid w:val="0034202F"/>
    <w:rsid w:val="00342176"/>
    <w:rsid w:val="00342234"/>
    <w:rsid w:val="00342350"/>
    <w:rsid w:val="00342636"/>
    <w:rsid w:val="00342822"/>
    <w:rsid w:val="00342AC8"/>
    <w:rsid w:val="00342EAA"/>
    <w:rsid w:val="00343102"/>
    <w:rsid w:val="00343205"/>
    <w:rsid w:val="0034337D"/>
    <w:rsid w:val="003441F9"/>
    <w:rsid w:val="003443CF"/>
    <w:rsid w:val="00344B8E"/>
    <w:rsid w:val="00344F71"/>
    <w:rsid w:val="003454E5"/>
    <w:rsid w:val="00345553"/>
    <w:rsid w:val="00346237"/>
    <w:rsid w:val="003463D1"/>
    <w:rsid w:val="00346A4F"/>
    <w:rsid w:val="00346DD8"/>
    <w:rsid w:val="00346F37"/>
    <w:rsid w:val="0034712C"/>
    <w:rsid w:val="00347160"/>
    <w:rsid w:val="003471DD"/>
    <w:rsid w:val="0034773E"/>
    <w:rsid w:val="003478EA"/>
    <w:rsid w:val="00350748"/>
    <w:rsid w:val="0035076E"/>
    <w:rsid w:val="00350A3F"/>
    <w:rsid w:val="003515D6"/>
    <w:rsid w:val="00351B2D"/>
    <w:rsid w:val="00351DBF"/>
    <w:rsid w:val="003523A2"/>
    <w:rsid w:val="00352A26"/>
    <w:rsid w:val="00352DA1"/>
    <w:rsid w:val="00353448"/>
    <w:rsid w:val="00353812"/>
    <w:rsid w:val="00353B6E"/>
    <w:rsid w:val="00353D7A"/>
    <w:rsid w:val="00353DA1"/>
    <w:rsid w:val="00353FCA"/>
    <w:rsid w:val="003540EC"/>
    <w:rsid w:val="00354BE9"/>
    <w:rsid w:val="00354CEC"/>
    <w:rsid w:val="00355060"/>
    <w:rsid w:val="00355253"/>
    <w:rsid w:val="003553A7"/>
    <w:rsid w:val="0035554C"/>
    <w:rsid w:val="0035623B"/>
    <w:rsid w:val="0035684D"/>
    <w:rsid w:val="0035687E"/>
    <w:rsid w:val="00356AEB"/>
    <w:rsid w:val="00356BDA"/>
    <w:rsid w:val="00357109"/>
    <w:rsid w:val="00357171"/>
    <w:rsid w:val="0035743F"/>
    <w:rsid w:val="00357544"/>
    <w:rsid w:val="00357817"/>
    <w:rsid w:val="00357A6F"/>
    <w:rsid w:val="00357B64"/>
    <w:rsid w:val="00357BE4"/>
    <w:rsid w:val="00357FE3"/>
    <w:rsid w:val="00360523"/>
    <w:rsid w:val="0036080A"/>
    <w:rsid w:val="00360874"/>
    <w:rsid w:val="00360D45"/>
    <w:rsid w:val="003612A4"/>
    <w:rsid w:val="00361549"/>
    <w:rsid w:val="003618C6"/>
    <w:rsid w:val="00361FD5"/>
    <w:rsid w:val="00362167"/>
    <w:rsid w:val="003622FE"/>
    <w:rsid w:val="0036271B"/>
    <w:rsid w:val="0036359D"/>
    <w:rsid w:val="00363628"/>
    <w:rsid w:val="00363822"/>
    <w:rsid w:val="00363957"/>
    <w:rsid w:val="00363A22"/>
    <w:rsid w:val="00363A52"/>
    <w:rsid w:val="00363AA6"/>
    <w:rsid w:val="00363BB0"/>
    <w:rsid w:val="00363BEA"/>
    <w:rsid w:val="00364163"/>
    <w:rsid w:val="00364306"/>
    <w:rsid w:val="003649C9"/>
    <w:rsid w:val="00364B12"/>
    <w:rsid w:val="00364FFD"/>
    <w:rsid w:val="00365121"/>
    <w:rsid w:val="00365351"/>
    <w:rsid w:val="0036565B"/>
    <w:rsid w:val="003659BD"/>
    <w:rsid w:val="00365F6A"/>
    <w:rsid w:val="0036607B"/>
    <w:rsid w:val="00366535"/>
    <w:rsid w:val="0036654D"/>
    <w:rsid w:val="00366841"/>
    <w:rsid w:val="0036788D"/>
    <w:rsid w:val="00367A7E"/>
    <w:rsid w:val="00367AEF"/>
    <w:rsid w:val="00370A31"/>
    <w:rsid w:val="00370B63"/>
    <w:rsid w:val="003710B7"/>
    <w:rsid w:val="003710BE"/>
    <w:rsid w:val="003714EC"/>
    <w:rsid w:val="0037188A"/>
    <w:rsid w:val="00371893"/>
    <w:rsid w:val="0037192A"/>
    <w:rsid w:val="00371BF1"/>
    <w:rsid w:val="00371C1B"/>
    <w:rsid w:val="00371C54"/>
    <w:rsid w:val="00371EF7"/>
    <w:rsid w:val="00372127"/>
    <w:rsid w:val="003726DF"/>
    <w:rsid w:val="00372E59"/>
    <w:rsid w:val="00373631"/>
    <w:rsid w:val="00373716"/>
    <w:rsid w:val="00373C9E"/>
    <w:rsid w:val="00373CE8"/>
    <w:rsid w:val="003740E0"/>
    <w:rsid w:val="00374776"/>
    <w:rsid w:val="00374952"/>
    <w:rsid w:val="00374A90"/>
    <w:rsid w:val="00374FCB"/>
    <w:rsid w:val="003754EC"/>
    <w:rsid w:val="00375520"/>
    <w:rsid w:val="00375564"/>
    <w:rsid w:val="00375A39"/>
    <w:rsid w:val="00375C3F"/>
    <w:rsid w:val="00376353"/>
    <w:rsid w:val="00376775"/>
    <w:rsid w:val="00376C38"/>
    <w:rsid w:val="00376EE8"/>
    <w:rsid w:val="0037700A"/>
    <w:rsid w:val="003770BA"/>
    <w:rsid w:val="00377AEE"/>
    <w:rsid w:val="00377B89"/>
    <w:rsid w:val="003800E9"/>
    <w:rsid w:val="003804C4"/>
    <w:rsid w:val="0038058B"/>
    <w:rsid w:val="0038084A"/>
    <w:rsid w:val="00380AE9"/>
    <w:rsid w:val="0038125E"/>
    <w:rsid w:val="00381500"/>
    <w:rsid w:val="0038174F"/>
    <w:rsid w:val="0038176D"/>
    <w:rsid w:val="00381911"/>
    <w:rsid w:val="00381A18"/>
    <w:rsid w:val="00381AA4"/>
    <w:rsid w:val="00381DC6"/>
    <w:rsid w:val="00382498"/>
    <w:rsid w:val="00382518"/>
    <w:rsid w:val="0038268E"/>
    <w:rsid w:val="00382CBB"/>
    <w:rsid w:val="00382E68"/>
    <w:rsid w:val="00383524"/>
    <w:rsid w:val="00383526"/>
    <w:rsid w:val="003839DB"/>
    <w:rsid w:val="00383E1E"/>
    <w:rsid w:val="00384091"/>
    <w:rsid w:val="0038429E"/>
    <w:rsid w:val="003844E4"/>
    <w:rsid w:val="00384F1D"/>
    <w:rsid w:val="00385522"/>
    <w:rsid w:val="00385584"/>
    <w:rsid w:val="00385773"/>
    <w:rsid w:val="003857E6"/>
    <w:rsid w:val="00385FAC"/>
    <w:rsid w:val="00386334"/>
    <w:rsid w:val="003863E8"/>
    <w:rsid w:val="003879CB"/>
    <w:rsid w:val="00387E49"/>
    <w:rsid w:val="0039029A"/>
    <w:rsid w:val="0039034E"/>
    <w:rsid w:val="003904A4"/>
    <w:rsid w:val="003905E3"/>
    <w:rsid w:val="00390EDB"/>
    <w:rsid w:val="00391210"/>
    <w:rsid w:val="00391231"/>
    <w:rsid w:val="003914E0"/>
    <w:rsid w:val="00391875"/>
    <w:rsid w:val="00391EDA"/>
    <w:rsid w:val="00391F41"/>
    <w:rsid w:val="003920B0"/>
    <w:rsid w:val="0039285E"/>
    <w:rsid w:val="003931DB"/>
    <w:rsid w:val="003933A4"/>
    <w:rsid w:val="00393691"/>
    <w:rsid w:val="00394031"/>
    <w:rsid w:val="0039425D"/>
    <w:rsid w:val="003947FD"/>
    <w:rsid w:val="003949AA"/>
    <w:rsid w:val="00394B5C"/>
    <w:rsid w:val="00394C55"/>
    <w:rsid w:val="00394C7B"/>
    <w:rsid w:val="00394F0C"/>
    <w:rsid w:val="003955BA"/>
    <w:rsid w:val="00395C6D"/>
    <w:rsid w:val="00396019"/>
    <w:rsid w:val="003960C5"/>
    <w:rsid w:val="003962E1"/>
    <w:rsid w:val="00396370"/>
    <w:rsid w:val="00396D88"/>
    <w:rsid w:val="003974F5"/>
    <w:rsid w:val="00397908"/>
    <w:rsid w:val="00397C88"/>
    <w:rsid w:val="00397CF2"/>
    <w:rsid w:val="003A0138"/>
    <w:rsid w:val="003A0BDA"/>
    <w:rsid w:val="003A2277"/>
    <w:rsid w:val="003A2504"/>
    <w:rsid w:val="003A25D3"/>
    <w:rsid w:val="003A2BC1"/>
    <w:rsid w:val="003A2CBB"/>
    <w:rsid w:val="003A2D23"/>
    <w:rsid w:val="003A3135"/>
    <w:rsid w:val="003A386E"/>
    <w:rsid w:val="003A3B13"/>
    <w:rsid w:val="003A40F8"/>
    <w:rsid w:val="003A4841"/>
    <w:rsid w:val="003A4DC4"/>
    <w:rsid w:val="003A4F24"/>
    <w:rsid w:val="003A50CE"/>
    <w:rsid w:val="003A5364"/>
    <w:rsid w:val="003A5470"/>
    <w:rsid w:val="003A5764"/>
    <w:rsid w:val="003A5A80"/>
    <w:rsid w:val="003A5DEE"/>
    <w:rsid w:val="003A5F7F"/>
    <w:rsid w:val="003A632E"/>
    <w:rsid w:val="003A6345"/>
    <w:rsid w:val="003A6AC9"/>
    <w:rsid w:val="003A6E38"/>
    <w:rsid w:val="003A7439"/>
    <w:rsid w:val="003A79C5"/>
    <w:rsid w:val="003B0C08"/>
    <w:rsid w:val="003B0E33"/>
    <w:rsid w:val="003B110A"/>
    <w:rsid w:val="003B11F4"/>
    <w:rsid w:val="003B12FF"/>
    <w:rsid w:val="003B1938"/>
    <w:rsid w:val="003B193D"/>
    <w:rsid w:val="003B2848"/>
    <w:rsid w:val="003B30A4"/>
    <w:rsid w:val="003B37E4"/>
    <w:rsid w:val="003B450A"/>
    <w:rsid w:val="003B46C7"/>
    <w:rsid w:val="003B57BE"/>
    <w:rsid w:val="003B6592"/>
    <w:rsid w:val="003B6EEF"/>
    <w:rsid w:val="003B6FDE"/>
    <w:rsid w:val="003B7B55"/>
    <w:rsid w:val="003B7BF3"/>
    <w:rsid w:val="003C04C1"/>
    <w:rsid w:val="003C0A3B"/>
    <w:rsid w:val="003C0C38"/>
    <w:rsid w:val="003C111C"/>
    <w:rsid w:val="003C2127"/>
    <w:rsid w:val="003C23EA"/>
    <w:rsid w:val="003C2623"/>
    <w:rsid w:val="003C2A65"/>
    <w:rsid w:val="003C2C0B"/>
    <w:rsid w:val="003C32CA"/>
    <w:rsid w:val="003C3A43"/>
    <w:rsid w:val="003C3B98"/>
    <w:rsid w:val="003C3E30"/>
    <w:rsid w:val="003C4005"/>
    <w:rsid w:val="003C404E"/>
    <w:rsid w:val="003C41AC"/>
    <w:rsid w:val="003C4414"/>
    <w:rsid w:val="003C5368"/>
    <w:rsid w:val="003C54A0"/>
    <w:rsid w:val="003C59FE"/>
    <w:rsid w:val="003C5B17"/>
    <w:rsid w:val="003C665E"/>
    <w:rsid w:val="003C6C37"/>
    <w:rsid w:val="003C7537"/>
    <w:rsid w:val="003C780A"/>
    <w:rsid w:val="003C787D"/>
    <w:rsid w:val="003C7A9B"/>
    <w:rsid w:val="003C7C3B"/>
    <w:rsid w:val="003C7D40"/>
    <w:rsid w:val="003D07C9"/>
    <w:rsid w:val="003D099B"/>
    <w:rsid w:val="003D0C77"/>
    <w:rsid w:val="003D0FD7"/>
    <w:rsid w:val="003D15CF"/>
    <w:rsid w:val="003D1AEF"/>
    <w:rsid w:val="003D247E"/>
    <w:rsid w:val="003D290D"/>
    <w:rsid w:val="003D3048"/>
    <w:rsid w:val="003D349D"/>
    <w:rsid w:val="003D3D8D"/>
    <w:rsid w:val="003D3FC0"/>
    <w:rsid w:val="003D416A"/>
    <w:rsid w:val="003D46CE"/>
    <w:rsid w:val="003D48A7"/>
    <w:rsid w:val="003D4DB9"/>
    <w:rsid w:val="003D579C"/>
    <w:rsid w:val="003D5E1C"/>
    <w:rsid w:val="003D5EE9"/>
    <w:rsid w:val="003D63DF"/>
    <w:rsid w:val="003D6507"/>
    <w:rsid w:val="003D6D44"/>
    <w:rsid w:val="003D730A"/>
    <w:rsid w:val="003D7533"/>
    <w:rsid w:val="003D7DB3"/>
    <w:rsid w:val="003E007E"/>
    <w:rsid w:val="003E052F"/>
    <w:rsid w:val="003E09B7"/>
    <w:rsid w:val="003E143C"/>
    <w:rsid w:val="003E160C"/>
    <w:rsid w:val="003E18BB"/>
    <w:rsid w:val="003E1979"/>
    <w:rsid w:val="003E1AF5"/>
    <w:rsid w:val="003E1C82"/>
    <w:rsid w:val="003E1D08"/>
    <w:rsid w:val="003E1DD2"/>
    <w:rsid w:val="003E1E57"/>
    <w:rsid w:val="003E2625"/>
    <w:rsid w:val="003E2A8D"/>
    <w:rsid w:val="003E35F2"/>
    <w:rsid w:val="003E3648"/>
    <w:rsid w:val="003E3B57"/>
    <w:rsid w:val="003E430E"/>
    <w:rsid w:val="003E4500"/>
    <w:rsid w:val="003E4C11"/>
    <w:rsid w:val="003E51C8"/>
    <w:rsid w:val="003E5609"/>
    <w:rsid w:val="003E5D92"/>
    <w:rsid w:val="003E621F"/>
    <w:rsid w:val="003E62BC"/>
    <w:rsid w:val="003E65CB"/>
    <w:rsid w:val="003E6886"/>
    <w:rsid w:val="003E6CA1"/>
    <w:rsid w:val="003E7D8D"/>
    <w:rsid w:val="003E7ED8"/>
    <w:rsid w:val="003F00FD"/>
    <w:rsid w:val="003F065F"/>
    <w:rsid w:val="003F066F"/>
    <w:rsid w:val="003F07C3"/>
    <w:rsid w:val="003F0D04"/>
    <w:rsid w:val="003F1805"/>
    <w:rsid w:val="003F1852"/>
    <w:rsid w:val="003F1C1E"/>
    <w:rsid w:val="003F1E92"/>
    <w:rsid w:val="003F1F78"/>
    <w:rsid w:val="003F22F4"/>
    <w:rsid w:val="003F2315"/>
    <w:rsid w:val="003F23DE"/>
    <w:rsid w:val="003F2968"/>
    <w:rsid w:val="003F3133"/>
    <w:rsid w:val="003F427C"/>
    <w:rsid w:val="003F42FA"/>
    <w:rsid w:val="003F4A85"/>
    <w:rsid w:val="003F4FBC"/>
    <w:rsid w:val="003F5048"/>
    <w:rsid w:val="003F5318"/>
    <w:rsid w:val="003F5D4F"/>
    <w:rsid w:val="003F6740"/>
    <w:rsid w:val="003F6FA5"/>
    <w:rsid w:val="003F70DE"/>
    <w:rsid w:val="003F71DB"/>
    <w:rsid w:val="003F7361"/>
    <w:rsid w:val="003F74E8"/>
    <w:rsid w:val="003F75A8"/>
    <w:rsid w:val="003F75B5"/>
    <w:rsid w:val="003F76ED"/>
    <w:rsid w:val="003F7CCD"/>
    <w:rsid w:val="004000BC"/>
    <w:rsid w:val="004005FE"/>
    <w:rsid w:val="00401807"/>
    <w:rsid w:val="00401870"/>
    <w:rsid w:val="00401C4E"/>
    <w:rsid w:val="00401C85"/>
    <w:rsid w:val="00401FEC"/>
    <w:rsid w:val="00402D19"/>
    <w:rsid w:val="00402D34"/>
    <w:rsid w:val="00403724"/>
    <w:rsid w:val="00403739"/>
    <w:rsid w:val="004039A3"/>
    <w:rsid w:val="00403FEF"/>
    <w:rsid w:val="004041CC"/>
    <w:rsid w:val="00404D50"/>
    <w:rsid w:val="00404FF4"/>
    <w:rsid w:val="00405CB7"/>
    <w:rsid w:val="0040680D"/>
    <w:rsid w:val="00406BF4"/>
    <w:rsid w:val="00406CC3"/>
    <w:rsid w:val="00406D10"/>
    <w:rsid w:val="00406DAB"/>
    <w:rsid w:val="00406EEA"/>
    <w:rsid w:val="00406F1E"/>
    <w:rsid w:val="004073BA"/>
    <w:rsid w:val="004076BC"/>
    <w:rsid w:val="00407730"/>
    <w:rsid w:val="00411000"/>
    <w:rsid w:val="00411431"/>
    <w:rsid w:val="00411BFC"/>
    <w:rsid w:val="00411E95"/>
    <w:rsid w:val="0041208D"/>
    <w:rsid w:val="0041247F"/>
    <w:rsid w:val="004126C5"/>
    <w:rsid w:val="00412736"/>
    <w:rsid w:val="004127D8"/>
    <w:rsid w:val="0041283C"/>
    <w:rsid w:val="00412CC9"/>
    <w:rsid w:val="00413117"/>
    <w:rsid w:val="00413367"/>
    <w:rsid w:val="004138FA"/>
    <w:rsid w:val="004139E3"/>
    <w:rsid w:val="00414A20"/>
    <w:rsid w:val="00414AB1"/>
    <w:rsid w:val="00414BD2"/>
    <w:rsid w:val="00414D37"/>
    <w:rsid w:val="0041507C"/>
    <w:rsid w:val="004153D5"/>
    <w:rsid w:val="0041564A"/>
    <w:rsid w:val="0041662F"/>
    <w:rsid w:val="0041672A"/>
    <w:rsid w:val="00416968"/>
    <w:rsid w:val="00416AEA"/>
    <w:rsid w:val="00416F72"/>
    <w:rsid w:val="004171D1"/>
    <w:rsid w:val="0041763C"/>
    <w:rsid w:val="00417D60"/>
    <w:rsid w:val="0042059D"/>
    <w:rsid w:val="0042082E"/>
    <w:rsid w:val="0042098D"/>
    <w:rsid w:val="00420C75"/>
    <w:rsid w:val="0042195C"/>
    <w:rsid w:val="0042208B"/>
    <w:rsid w:val="004225BF"/>
    <w:rsid w:val="004226CA"/>
    <w:rsid w:val="00422866"/>
    <w:rsid w:val="00422A4F"/>
    <w:rsid w:val="00422C61"/>
    <w:rsid w:val="00423272"/>
    <w:rsid w:val="00423745"/>
    <w:rsid w:val="00424148"/>
    <w:rsid w:val="004242FA"/>
    <w:rsid w:val="00424684"/>
    <w:rsid w:val="00424ACF"/>
    <w:rsid w:val="00425382"/>
    <w:rsid w:val="00425561"/>
    <w:rsid w:val="004257B1"/>
    <w:rsid w:val="004260E3"/>
    <w:rsid w:val="00426685"/>
    <w:rsid w:val="00426A45"/>
    <w:rsid w:val="00426D21"/>
    <w:rsid w:val="00427257"/>
    <w:rsid w:val="00427B91"/>
    <w:rsid w:val="00427C50"/>
    <w:rsid w:val="00427EA3"/>
    <w:rsid w:val="00430375"/>
    <w:rsid w:val="00431021"/>
    <w:rsid w:val="0043126F"/>
    <w:rsid w:val="0043138E"/>
    <w:rsid w:val="00431BDD"/>
    <w:rsid w:val="004321ED"/>
    <w:rsid w:val="0043224B"/>
    <w:rsid w:val="004322F3"/>
    <w:rsid w:val="00432522"/>
    <w:rsid w:val="00432AA0"/>
    <w:rsid w:val="00433446"/>
    <w:rsid w:val="00433535"/>
    <w:rsid w:val="0043358E"/>
    <w:rsid w:val="00433A5B"/>
    <w:rsid w:val="00433C1F"/>
    <w:rsid w:val="0043426A"/>
    <w:rsid w:val="0043429A"/>
    <w:rsid w:val="00434BE6"/>
    <w:rsid w:val="00434C15"/>
    <w:rsid w:val="00434D65"/>
    <w:rsid w:val="00435806"/>
    <w:rsid w:val="0043604A"/>
    <w:rsid w:val="00437380"/>
    <w:rsid w:val="004374C5"/>
    <w:rsid w:val="004377B5"/>
    <w:rsid w:val="004377B8"/>
    <w:rsid w:val="004400AE"/>
    <w:rsid w:val="00440772"/>
    <w:rsid w:val="00440C42"/>
    <w:rsid w:val="00440ECD"/>
    <w:rsid w:val="0044168C"/>
    <w:rsid w:val="00441DF5"/>
    <w:rsid w:val="004428DA"/>
    <w:rsid w:val="00442B8B"/>
    <w:rsid w:val="00442BE4"/>
    <w:rsid w:val="00443846"/>
    <w:rsid w:val="0044395F"/>
    <w:rsid w:val="00443B72"/>
    <w:rsid w:val="00443D71"/>
    <w:rsid w:val="00443F22"/>
    <w:rsid w:val="0044406B"/>
    <w:rsid w:val="004446B7"/>
    <w:rsid w:val="00444898"/>
    <w:rsid w:val="00444A33"/>
    <w:rsid w:val="00444D0C"/>
    <w:rsid w:val="00444D42"/>
    <w:rsid w:val="00444DAB"/>
    <w:rsid w:val="00444DD2"/>
    <w:rsid w:val="0044566A"/>
    <w:rsid w:val="00445854"/>
    <w:rsid w:val="00445E89"/>
    <w:rsid w:val="00445E8B"/>
    <w:rsid w:val="00446257"/>
    <w:rsid w:val="00446876"/>
    <w:rsid w:val="00446B15"/>
    <w:rsid w:val="00446C2A"/>
    <w:rsid w:val="00446D09"/>
    <w:rsid w:val="004471C4"/>
    <w:rsid w:val="00447363"/>
    <w:rsid w:val="004473A5"/>
    <w:rsid w:val="004473D6"/>
    <w:rsid w:val="0044745B"/>
    <w:rsid w:val="00447896"/>
    <w:rsid w:val="004505BB"/>
    <w:rsid w:val="004505F2"/>
    <w:rsid w:val="00450732"/>
    <w:rsid w:val="00450E2B"/>
    <w:rsid w:val="00450FA9"/>
    <w:rsid w:val="00451069"/>
    <w:rsid w:val="00451A58"/>
    <w:rsid w:val="00451DA2"/>
    <w:rsid w:val="0045241D"/>
    <w:rsid w:val="00452D69"/>
    <w:rsid w:val="00452DD3"/>
    <w:rsid w:val="00453140"/>
    <w:rsid w:val="004532D5"/>
    <w:rsid w:val="004536D3"/>
    <w:rsid w:val="00453C3E"/>
    <w:rsid w:val="0045414B"/>
    <w:rsid w:val="004545CC"/>
    <w:rsid w:val="00454628"/>
    <w:rsid w:val="00454933"/>
    <w:rsid w:val="00454AF2"/>
    <w:rsid w:val="00454B0C"/>
    <w:rsid w:val="0045520C"/>
    <w:rsid w:val="00455C26"/>
    <w:rsid w:val="004560AF"/>
    <w:rsid w:val="00456553"/>
    <w:rsid w:val="00456B71"/>
    <w:rsid w:val="0045737D"/>
    <w:rsid w:val="004576C4"/>
    <w:rsid w:val="00457823"/>
    <w:rsid w:val="00460216"/>
    <w:rsid w:val="00460639"/>
    <w:rsid w:val="00460C3B"/>
    <w:rsid w:val="004614C8"/>
    <w:rsid w:val="0046199E"/>
    <w:rsid w:val="00462808"/>
    <w:rsid w:val="00462B95"/>
    <w:rsid w:val="004635D7"/>
    <w:rsid w:val="00463B98"/>
    <w:rsid w:val="00463E9A"/>
    <w:rsid w:val="00464DC2"/>
    <w:rsid w:val="0046500C"/>
    <w:rsid w:val="004651D7"/>
    <w:rsid w:val="00465330"/>
    <w:rsid w:val="00465B60"/>
    <w:rsid w:val="00466569"/>
    <w:rsid w:val="00466B6E"/>
    <w:rsid w:val="00467272"/>
    <w:rsid w:val="0046727A"/>
    <w:rsid w:val="00467906"/>
    <w:rsid w:val="00467C24"/>
    <w:rsid w:val="00467D63"/>
    <w:rsid w:val="00467F14"/>
    <w:rsid w:val="00467F39"/>
    <w:rsid w:val="00467FAB"/>
    <w:rsid w:val="00470BC6"/>
    <w:rsid w:val="00470C63"/>
    <w:rsid w:val="00470E59"/>
    <w:rsid w:val="00470EDD"/>
    <w:rsid w:val="0047114E"/>
    <w:rsid w:val="004714D1"/>
    <w:rsid w:val="004715DE"/>
    <w:rsid w:val="0047231D"/>
    <w:rsid w:val="00472945"/>
    <w:rsid w:val="00472978"/>
    <w:rsid w:val="004731E4"/>
    <w:rsid w:val="0047320A"/>
    <w:rsid w:val="004737F9"/>
    <w:rsid w:val="00473A9D"/>
    <w:rsid w:val="00473C92"/>
    <w:rsid w:val="00474011"/>
    <w:rsid w:val="00474177"/>
    <w:rsid w:val="00474665"/>
    <w:rsid w:val="004746D0"/>
    <w:rsid w:val="00474C59"/>
    <w:rsid w:val="00474DC3"/>
    <w:rsid w:val="00474F02"/>
    <w:rsid w:val="004753F1"/>
    <w:rsid w:val="00475E46"/>
    <w:rsid w:val="00476F85"/>
    <w:rsid w:val="0047742C"/>
    <w:rsid w:val="0047766C"/>
    <w:rsid w:val="00480088"/>
    <w:rsid w:val="004800E6"/>
    <w:rsid w:val="0048015F"/>
    <w:rsid w:val="004802F0"/>
    <w:rsid w:val="00480627"/>
    <w:rsid w:val="00480827"/>
    <w:rsid w:val="00480A1A"/>
    <w:rsid w:val="00480DBB"/>
    <w:rsid w:val="00480E48"/>
    <w:rsid w:val="00481AE3"/>
    <w:rsid w:val="00481F05"/>
    <w:rsid w:val="0048220D"/>
    <w:rsid w:val="00482338"/>
    <w:rsid w:val="004828B4"/>
    <w:rsid w:val="00482A72"/>
    <w:rsid w:val="00482DAC"/>
    <w:rsid w:val="00483921"/>
    <w:rsid w:val="00483C91"/>
    <w:rsid w:val="00483D4C"/>
    <w:rsid w:val="00483FB9"/>
    <w:rsid w:val="004840C3"/>
    <w:rsid w:val="004841F8"/>
    <w:rsid w:val="004842E4"/>
    <w:rsid w:val="004843C2"/>
    <w:rsid w:val="00484452"/>
    <w:rsid w:val="00484843"/>
    <w:rsid w:val="004848DB"/>
    <w:rsid w:val="00484C70"/>
    <w:rsid w:val="004852EB"/>
    <w:rsid w:val="00485402"/>
    <w:rsid w:val="00485A16"/>
    <w:rsid w:val="00485AA8"/>
    <w:rsid w:val="00485E1D"/>
    <w:rsid w:val="0048621F"/>
    <w:rsid w:val="004866F6"/>
    <w:rsid w:val="004867C9"/>
    <w:rsid w:val="004867E0"/>
    <w:rsid w:val="00486BC0"/>
    <w:rsid w:val="00486CEA"/>
    <w:rsid w:val="00487496"/>
    <w:rsid w:val="00490899"/>
    <w:rsid w:val="00491066"/>
    <w:rsid w:val="004910FF"/>
    <w:rsid w:val="00491355"/>
    <w:rsid w:val="00491621"/>
    <w:rsid w:val="0049178A"/>
    <w:rsid w:val="0049179E"/>
    <w:rsid w:val="00491897"/>
    <w:rsid w:val="00491E0D"/>
    <w:rsid w:val="00491FC2"/>
    <w:rsid w:val="0049397D"/>
    <w:rsid w:val="004941FD"/>
    <w:rsid w:val="00494BDA"/>
    <w:rsid w:val="00494CD9"/>
    <w:rsid w:val="00495514"/>
    <w:rsid w:val="0049574A"/>
    <w:rsid w:val="0049597E"/>
    <w:rsid w:val="00496052"/>
    <w:rsid w:val="004966E5"/>
    <w:rsid w:val="0049710A"/>
    <w:rsid w:val="0049734A"/>
    <w:rsid w:val="004974E2"/>
    <w:rsid w:val="00497619"/>
    <w:rsid w:val="004977D2"/>
    <w:rsid w:val="00497839"/>
    <w:rsid w:val="00497A0A"/>
    <w:rsid w:val="00497DA0"/>
    <w:rsid w:val="00497DCB"/>
    <w:rsid w:val="00497FF8"/>
    <w:rsid w:val="004A0AF4"/>
    <w:rsid w:val="004A0CD4"/>
    <w:rsid w:val="004A0DD6"/>
    <w:rsid w:val="004A1EF2"/>
    <w:rsid w:val="004A291B"/>
    <w:rsid w:val="004A29B5"/>
    <w:rsid w:val="004A29CC"/>
    <w:rsid w:val="004A3642"/>
    <w:rsid w:val="004A372D"/>
    <w:rsid w:val="004A39FF"/>
    <w:rsid w:val="004A4504"/>
    <w:rsid w:val="004A470F"/>
    <w:rsid w:val="004A4FF9"/>
    <w:rsid w:val="004A5613"/>
    <w:rsid w:val="004A57AB"/>
    <w:rsid w:val="004A5A52"/>
    <w:rsid w:val="004A600D"/>
    <w:rsid w:val="004A65E6"/>
    <w:rsid w:val="004A65FE"/>
    <w:rsid w:val="004A681A"/>
    <w:rsid w:val="004A6BF3"/>
    <w:rsid w:val="004A6ED2"/>
    <w:rsid w:val="004A6F09"/>
    <w:rsid w:val="004A73CA"/>
    <w:rsid w:val="004A7B06"/>
    <w:rsid w:val="004A7CAF"/>
    <w:rsid w:val="004B00B6"/>
    <w:rsid w:val="004B07FF"/>
    <w:rsid w:val="004B0A1B"/>
    <w:rsid w:val="004B10A1"/>
    <w:rsid w:val="004B1489"/>
    <w:rsid w:val="004B1B27"/>
    <w:rsid w:val="004B1B30"/>
    <w:rsid w:val="004B1BA0"/>
    <w:rsid w:val="004B22D4"/>
    <w:rsid w:val="004B24A3"/>
    <w:rsid w:val="004B25D1"/>
    <w:rsid w:val="004B2E3F"/>
    <w:rsid w:val="004B2FF2"/>
    <w:rsid w:val="004B3176"/>
    <w:rsid w:val="004B3C00"/>
    <w:rsid w:val="004B3F1D"/>
    <w:rsid w:val="004B4011"/>
    <w:rsid w:val="004B42DA"/>
    <w:rsid w:val="004B43E4"/>
    <w:rsid w:val="004B4723"/>
    <w:rsid w:val="004B48C6"/>
    <w:rsid w:val="004B4CE7"/>
    <w:rsid w:val="004B4E59"/>
    <w:rsid w:val="004B4F74"/>
    <w:rsid w:val="004B4FA7"/>
    <w:rsid w:val="004B5064"/>
    <w:rsid w:val="004B513B"/>
    <w:rsid w:val="004B51E7"/>
    <w:rsid w:val="004B5C88"/>
    <w:rsid w:val="004B5DCE"/>
    <w:rsid w:val="004B6132"/>
    <w:rsid w:val="004B6136"/>
    <w:rsid w:val="004B6321"/>
    <w:rsid w:val="004B685B"/>
    <w:rsid w:val="004B6AAC"/>
    <w:rsid w:val="004B6BFC"/>
    <w:rsid w:val="004B6D7F"/>
    <w:rsid w:val="004B6FD6"/>
    <w:rsid w:val="004B7406"/>
    <w:rsid w:val="004B7E53"/>
    <w:rsid w:val="004C017E"/>
    <w:rsid w:val="004C0979"/>
    <w:rsid w:val="004C0B25"/>
    <w:rsid w:val="004C0CE7"/>
    <w:rsid w:val="004C0F41"/>
    <w:rsid w:val="004C1A21"/>
    <w:rsid w:val="004C1C84"/>
    <w:rsid w:val="004C1DF3"/>
    <w:rsid w:val="004C1E05"/>
    <w:rsid w:val="004C1FB9"/>
    <w:rsid w:val="004C27C6"/>
    <w:rsid w:val="004C36D2"/>
    <w:rsid w:val="004C37CF"/>
    <w:rsid w:val="004C39A9"/>
    <w:rsid w:val="004C3EB8"/>
    <w:rsid w:val="004C41EE"/>
    <w:rsid w:val="004C42B6"/>
    <w:rsid w:val="004C491F"/>
    <w:rsid w:val="004C4C1E"/>
    <w:rsid w:val="004C4E39"/>
    <w:rsid w:val="004C5C01"/>
    <w:rsid w:val="004C61C6"/>
    <w:rsid w:val="004C6298"/>
    <w:rsid w:val="004C63D6"/>
    <w:rsid w:val="004C6575"/>
    <w:rsid w:val="004C666C"/>
    <w:rsid w:val="004C678E"/>
    <w:rsid w:val="004C6F5C"/>
    <w:rsid w:val="004C71A6"/>
    <w:rsid w:val="004C7260"/>
    <w:rsid w:val="004C72A6"/>
    <w:rsid w:val="004C75F9"/>
    <w:rsid w:val="004C7A3A"/>
    <w:rsid w:val="004D0213"/>
    <w:rsid w:val="004D0E5D"/>
    <w:rsid w:val="004D0F4F"/>
    <w:rsid w:val="004D0FCC"/>
    <w:rsid w:val="004D1E67"/>
    <w:rsid w:val="004D1F19"/>
    <w:rsid w:val="004D211C"/>
    <w:rsid w:val="004D2375"/>
    <w:rsid w:val="004D28A0"/>
    <w:rsid w:val="004D2B0E"/>
    <w:rsid w:val="004D3046"/>
    <w:rsid w:val="004D3D6E"/>
    <w:rsid w:val="004D46B5"/>
    <w:rsid w:val="004D4CC5"/>
    <w:rsid w:val="004D4D2D"/>
    <w:rsid w:val="004D5CDB"/>
    <w:rsid w:val="004D5ECD"/>
    <w:rsid w:val="004D5F35"/>
    <w:rsid w:val="004D5F3F"/>
    <w:rsid w:val="004D67C4"/>
    <w:rsid w:val="004D6D3C"/>
    <w:rsid w:val="004D6D47"/>
    <w:rsid w:val="004D6F31"/>
    <w:rsid w:val="004D708E"/>
    <w:rsid w:val="004D7281"/>
    <w:rsid w:val="004D73D4"/>
    <w:rsid w:val="004D7B17"/>
    <w:rsid w:val="004D7C12"/>
    <w:rsid w:val="004E0024"/>
    <w:rsid w:val="004E01C3"/>
    <w:rsid w:val="004E03F3"/>
    <w:rsid w:val="004E160C"/>
    <w:rsid w:val="004E1612"/>
    <w:rsid w:val="004E1A2E"/>
    <w:rsid w:val="004E1FE8"/>
    <w:rsid w:val="004E2098"/>
    <w:rsid w:val="004E2221"/>
    <w:rsid w:val="004E3149"/>
    <w:rsid w:val="004E35DD"/>
    <w:rsid w:val="004E40AF"/>
    <w:rsid w:val="004E4234"/>
    <w:rsid w:val="004E4AD0"/>
    <w:rsid w:val="004E637D"/>
    <w:rsid w:val="004E6692"/>
    <w:rsid w:val="004E66DA"/>
    <w:rsid w:val="004E6992"/>
    <w:rsid w:val="004E6AEE"/>
    <w:rsid w:val="004E6C43"/>
    <w:rsid w:val="004E7015"/>
    <w:rsid w:val="004E794D"/>
    <w:rsid w:val="004F0164"/>
    <w:rsid w:val="004F0195"/>
    <w:rsid w:val="004F0214"/>
    <w:rsid w:val="004F0299"/>
    <w:rsid w:val="004F10CD"/>
    <w:rsid w:val="004F13A9"/>
    <w:rsid w:val="004F1400"/>
    <w:rsid w:val="004F1E06"/>
    <w:rsid w:val="004F1E1B"/>
    <w:rsid w:val="004F1FD6"/>
    <w:rsid w:val="004F2506"/>
    <w:rsid w:val="004F2BD0"/>
    <w:rsid w:val="004F2CED"/>
    <w:rsid w:val="004F2D65"/>
    <w:rsid w:val="004F34D5"/>
    <w:rsid w:val="004F3C35"/>
    <w:rsid w:val="004F3D05"/>
    <w:rsid w:val="004F440A"/>
    <w:rsid w:val="004F440F"/>
    <w:rsid w:val="004F4575"/>
    <w:rsid w:val="004F476E"/>
    <w:rsid w:val="004F53EA"/>
    <w:rsid w:val="004F55DA"/>
    <w:rsid w:val="004F5CE6"/>
    <w:rsid w:val="004F5EAC"/>
    <w:rsid w:val="004F5FFA"/>
    <w:rsid w:val="004F604B"/>
    <w:rsid w:val="004F6254"/>
    <w:rsid w:val="004F632C"/>
    <w:rsid w:val="004F6C89"/>
    <w:rsid w:val="004F775D"/>
    <w:rsid w:val="004F7A50"/>
    <w:rsid w:val="004F7CF1"/>
    <w:rsid w:val="004F7F0B"/>
    <w:rsid w:val="00500029"/>
    <w:rsid w:val="00500186"/>
    <w:rsid w:val="00500CB9"/>
    <w:rsid w:val="00500DC4"/>
    <w:rsid w:val="00500FA6"/>
    <w:rsid w:val="00501010"/>
    <w:rsid w:val="00501DDE"/>
    <w:rsid w:val="00502263"/>
    <w:rsid w:val="0050231A"/>
    <w:rsid w:val="00502C07"/>
    <w:rsid w:val="00503997"/>
    <w:rsid w:val="00503A23"/>
    <w:rsid w:val="00503C18"/>
    <w:rsid w:val="00503EB2"/>
    <w:rsid w:val="00504397"/>
    <w:rsid w:val="00504604"/>
    <w:rsid w:val="00504843"/>
    <w:rsid w:val="00504AAB"/>
    <w:rsid w:val="005053C8"/>
    <w:rsid w:val="005056A6"/>
    <w:rsid w:val="005060BD"/>
    <w:rsid w:val="00507392"/>
    <w:rsid w:val="00507497"/>
    <w:rsid w:val="0050780A"/>
    <w:rsid w:val="00507A0E"/>
    <w:rsid w:val="00510353"/>
    <w:rsid w:val="005103AE"/>
    <w:rsid w:val="0051071E"/>
    <w:rsid w:val="0051074F"/>
    <w:rsid w:val="005108DD"/>
    <w:rsid w:val="00510E7A"/>
    <w:rsid w:val="005112AA"/>
    <w:rsid w:val="005112FA"/>
    <w:rsid w:val="00511361"/>
    <w:rsid w:val="00512261"/>
    <w:rsid w:val="005127FF"/>
    <w:rsid w:val="00512D17"/>
    <w:rsid w:val="00512D93"/>
    <w:rsid w:val="005135EF"/>
    <w:rsid w:val="005142F2"/>
    <w:rsid w:val="00514542"/>
    <w:rsid w:val="005146C8"/>
    <w:rsid w:val="00514849"/>
    <w:rsid w:val="005148B6"/>
    <w:rsid w:val="00514A48"/>
    <w:rsid w:val="00515016"/>
    <w:rsid w:val="0051557F"/>
    <w:rsid w:val="0051562F"/>
    <w:rsid w:val="00515DEF"/>
    <w:rsid w:val="00516636"/>
    <w:rsid w:val="005168F6"/>
    <w:rsid w:val="0051693D"/>
    <w:rsid w:val="00516B9E"/>
    <w:rsid w:val="00516BAF"/>
    <w:rsid w:val="0051742A"/>
    <w:rsid w:val="005179C4"/>
    <w:rsid w:val="00517B56"/>
    <w:rsid w:val="00517D4B"/>
    <w:rsid w:val="0052070E"/>
    <w:rsid w:val="005207BF"/>
    <w:rsid w:val="0052093D"/>
    <w:rsid w:val="00520A96"/>
    <w:rsid w:val="005211C1"/>
    <w:rsid w:val="0052138B"/>
    <w:rsid w:val="0052142B"/>
    <w:rsid w:val="0052183D"/>
    <w:rsid w:val="0052188D"/>
    <w:rsid w:val="005219EF"/>
    <w:rsid w:val="00521A67"/>
    <w:rsid w:val="00521D70"/>
    <w:rsid w:val="00522BA8"/>
    <w:rsid w:val="00522C40"/>
    <w:rsid w:val="00522C62"/>
    <w:rsid w:val="00522E28"/>
    <w:rsid w:val="005231CA"/>
    <w:rsid w:val="00523D84"/>
    <w:rsid w:val="00523EBB"/>
    <w:rsid w:val="00524432"/>
    <w:rsid w:val="005244E4"/>
    <w:rsid w:val="00524B6D"/>
    <w:rsid w:val="005251C3"/>
    <w:rsid w:val="00525405"/>
    <w:rsid w:val="005257C1"/>
    <w:rsid w:val="0052650A"/>
    <w:rsid w:val="005268E9"/>
    <w:rsid w:val="00526C4D"/>
    <w:rsid w:val="00526FFB"/>
    <w:rsid w:val="0052747E"/>
    <w:rsid w:val="00527491"/>
    <w:rsid w:val="0052752E"/>
    <w:rsid w:val="0052794C"/>
    <w:rsid w:val="00527A6E"/>
    <w:rsid w:val="00527D5F"/>
    <w:rsid w:val="00527E1C"/>
    <w:rsid w:val="00527F3C"/>
    <w:rsid w:val="00530309"/>
    <w:rsid w:val="00530808"/>
    <w:rsid w:val="00530DB1"/>
    <w:rsid w:val="00530E60"/>
    <w:rsid w:val="00530FB0"/>
    <w:rsid w:val="0053186E"/>
    <w:rsid w:val="00531B27"/>
    <w:rsid w:val="00531BB2"/>
    <w:rsid w:val="00531D2F"/>
    <w:rsid w:val="00531EFF"/>
    <w:rsid w:val="00531F95"/>
    <w:rsid w:val="00532647"/>
    <w:rsid w:val="005329D1"/>
    <w:rsid w:val="005335F5"/>
    <w:rsid w:val="00533C1F"/>
    <w:rsid w:val="00534094"/>
    <w:rsid w:val="005342D6"/>
    <w:rsid w:val="005352D6"/>
    <w:rsid w:val="00535AEB"/>
    <w:rsid w:val="00535B71"/>
    <w:rsid w:val="00535F99"/>
    <w:rsid w:val="00536311"/>
    <w:rsid w:val="00537363"/>
    <w:rsid w:val="005378E9"/>
    <w:rsid w:val="00537E89"/>
    <w:rsid w:val="00537FD1"/>
    <w:rsid w:val="00537FFC"/>
    <w:rsid w:val="00540176"/>
    <w:rsid w:val="00540B6A"/>
    <w:rsid w:val="00541115"/>
    <w:rsid w:val="005412BF"/>
    <w:rsid w:val="0054161D"/>
    <w:rsid w:val="00541874"/>
    <w:rsid w:val="00542022"/>
    <w:rsid w:val="00542988"/>
    <w:rsid w:val="00542D74"/>
    <w:rsid w:val="005430A3"/>
    <w:rsid w:val="0054358E"/>
    <w:rsid w:val="005438B9"/>
    <w:rsid w:val="00543C07"/>
    <w:rsid w:val="005444B2"/>
    <w:rsid w:val="005444F1"/>
    <w:rsid w:val="0054487E"/>
    <w:rsid w:val="00544AED"/>
    <w:rsid w:val="00545014"/>
    <w:rsid w:val="00546033"/>
    <w:rsid w:val="005462AE"/>
    <w:rsid w:val="005465FA"/>
    <w:rsid w:val="00546898"/>
    <w:rsid w:val="0054732A"/>
    <w:rsid w:val="005474D9"/>
    <w:rsid w:val="00547B9B"/>
    <w:rsid w:val="005504ED"/>
    <w:rsid w:val="00550AF0"/>
    <w:rsid w:val="00550BC2"/>
    <w:rsid w:val="00550D98"/>
    <w:rsid w:val="005517BC"/>
    <w:rsid w:val="00551C0F"/>
    <w:rsid w:val="005520D8"/>
    <w:rsid w:val="005522AB"/>
    <w:rsid w:val="00552766"/>
    <w:rsid w:val="005529E7"/>
    <w:rsid w:val="00552B87"/>
    <w:rsid w:val="0055335A"/>
    <w:rsid w:val="005533C5"/>
    <w:rsid w:val="00553728"/>
    <w:rsid w:val="00554128"/>
    <w:rsid w:val="0055457A"/>
    <w:rsid w:val="00554A56"/>
    <w:rsid w:val="00554C53"/>
    <w:rsid w:val="00554E4A"/>
    <w:rsid w:val="00554E98"/>
    <w:rsid w:val="00555625"/>
    <w:rsid w:val="00555644"/>
    <w:rsid w:val="005557D0"/>
    <w:rsid w:val="00555AFB"/>
    <w:rsid w:val="00555B4C"/>
    <w:rsid w:val="00555BE2"/>
    <w:rsid w:val="00555E19"/>
    <w:rsid w:val="00555E38"/>
    <w:rsid w:val="00556575"/>
    <w:rsid w:val="005565F2"/>
    <w:rsid w:val="005567D8"/>
    <w:rsid w:val="00556820"/>
    <w:rsid w:val="005568ED"/>
    <w:rsid w:val="00556D5C"/>
    <w:rsid w:val="00556D66"/>
    <w:rsid w:val="0055743B"/>
    <w:rsid w:val="00557449"/>
    <w:rsid w:val="0055775F"/>
    <w:rsid w:val="00557B74"/>
    <w:rsid w:val="00560C5F"/>
    <w:rsid w:val="00561092"/>
    <w:rsid w:val="0056141B"/>
    <w:rsid w:val="00561AFF"/>
    <w:rsid w:val="00561B30"/>
    <w:rsid w:val="00561D54"/>
    <w:rsid w:val="00562082"/>
    <w:rsid w:val="005625C2"/>
    <w:rsid w:val="00562B5D"/>
    <w:rsid w:val="00562D21"/>
    <w:rsid w:val="00562D56"/>
    <w:rsid w:val="00562FB5"/>
    <w:rsid w:val="0056318B"/>
    <w:rsid w:val="005637AC"/>
    <w:rsid w:val="0056450E"/>
    <w:rsid w:val="00564B35"/>
    <w:rsid w:val="00565051"/>
    <w:rsid w:val="00565CA1"/>
    <w:rsid w:val="00566EB1"/>
    <w:rsid w:val="00566F54"/>
    <w:rsid w:val="00567E7E"/>
    <w:rsid w:val="005704C3"/>
    <w:rsid w:val="00570E99"/>
    <w:rsid w:val="00571CAE"/>
    <w:rsid w:val="00572CEE"/>
    <w:rsid w:val="00572D2E"/>
    <w:rsid w:val="00572F35"/>
    <w:rsid w:val="00572F60"/>
    <w:rsid w:val="00572FA1"/>
    <w:rsid w:val="0057343D"/>
    <w:rsid w:val="00573459"/>
    <w:rsid w:val="00573495"/>
    <w:rsid w:val="00573B25"/>
    <w:rsid w:val="0057476D"/>
    <w:rsid w:val="00574E54"/>
    <w:rsid w:val="00575290"/>
    <w:rsid w:val="005752F7"/>
    <w:rsid w:val="00575A3C"/>
    <w:rsid w:val="00575B63"/>
    <w:rsid w:val="00575E2A"/>
    <w:rsid w:val="00576874"/>
    <w:rsid w:val="0057688A"/>
    <w:rsid w:val="005768FB"/>
    <w:rsid w:val="00576B6B"/>
    <w:rsid w:val="00580255"/>
    <w:rsid w:val="005804D4"/>
    <w:rsid w:val="00580575"/>
    <w:rsid w:val="0058058E"/>
    <w:rsid w:val="00580907"/>
    <w:rsid w:val="005809F6"/>
    <w:rsid w:val="00580EAC"/>
    <w:rsid w:val="00580FE5"/>
    <w:rsid w:val="005819CB"/>
    <w:rsid w:val="00581D2C"/>
    <w:rsid w:val="00582162"/>
    <w:rsid w:val="00582482"/>
    <w:rsid w:val="0058255E"/>
    <w:rsid w:val="0058307F"/>
    <w:rsid w:val="005833FC"/>
    <w:rsid w:val="005834C0"/>
    <w:rsid w:val="00583CF5"/>
    <w:rsid w:val="00584198"/>
    <w:rsid w:val="005842C4"/>
    <w:rsid w:val="005843A5"/>
    <w:rsid w:val="0058569D"/>
    <w:rsid w:val="00586DB9"/>
    <w:rsid w:val="00587405"/>
    <w:rsid w:val="005878BE"/>
    <w:rsid w:val="00587A02"/>
    <w:rsid w:val="0059024A"/>
    <w:rsid w:val="005903A3"/>
    <w:rsid w:val="005907CE"/>
    <w:rsid w:val="00590B56"/>
    <w:rsid w:val="00590E11"/>
    <w:rsid w:val="00591250"/>
    <w:rsid w:val="0059143B"/>
    <w:rsid w:val="00591B56"/>
    <w:rsid w:val="00591C92"/>
    <w:rsid w:val="005920A6"/>
    <w:rsid w:val="005925D9"/>
    <w:rsid w:val="0059297D"/>
    <w:rsid w:val="00592988"/>
    <w:rsid w:val="00592B81"/>
    <w:rsid w:val="00592DD1"/>
    <w:rsid w:val="00593765"/>
    <w:rsid w:val="00593886"/>
    <w:rsid w:val="00594224"/>
    <w:rsid w:val="00594A50"/>
    <w:rsid w:val="005953DA"/>
    <w:rsid w:val="00595771"/>
    <w:rsid w:val="005958EF"/>
    <w:rsid w:val="005959C9"/>
    <w:rsid w:val="00596301"/>
    <w:rsid w:val="00596692"/>
    <w:rsid w:val="00596A27"/>
    <w:rsid w:val="00596AED"/>
    <w:rsid w:val="00596C09"/>
    <w:rsid w:val="005977BA"/>
    <w:rsid w:val="005A0308"/>
    <w:rsid w:val="005A0918"/>
    <w:rsid w:val="005A0AE7"/>
    <w:rsid w:val="005A0FD7"/>
    <w:rsid w:val="005A1079"/>
    <w:rsid w:val="005A1182"/>
    <w:rsid w:val="005A1719"/>
    <w:rsid w:val="005A180C"/>
    <w:rsid w:val="005A1BBC"/>
    <w:rsid w:val="005A2F6D"/>
    <w:rsid w:val="005A31C8"/>
    <w:rsid w:val="005A3314"/>
    <w:rsid w:val="005A348A"/>
    <w:rsid w:val="005A36D8"/>
    <w:rsid w:val="005A372A"/>
    <w:rsid w:val="005A3ACC"/>
    <w:rsid w:val="005A3C0A"/>
    <w:rsid w:val="005A43E0"/>
    <w:rsid w:val="005A5C26"/>
    <w:rsid w:val="005A6522"/>
    <w:rsid w:val="005A6D28"/>
    <w:rsid w:val="005A6D5A"/>
    <w:rsid w:val="005A6E71"/>
    <w:rsid w:val="005A6F32"/>
    <w:rsid w:val="005A70AA"/>
    <w:rsid w:val="005A72AB"/>
    <w:rsid w:val="005A754E"/>
    <w:rsid w:val="005B0203"/>
    <w:rsid w:val="005B0E16"/>
    <w:rsid w:val="005B0E4F"/>
    <w:rsid w:val="005B1233"/>
    <w:rsid w:val="005B1410"/>
    <w:rsid w:val="005B1880"/>
    <w:rsid w:val="005B1969"/>
    <w:rsid w:val="005B1A63"/>
    <w:rsid w:val="005B270B"/>
    <w:rsid w:val="005B2748"/>
    <w:rsid w:val="005B2C45"/>
    <w:rsid w:val="005B31A3"/>
    <w:rsid w:val="005B3246"/>
    <w:rsid w:val="005B34BC"/>
    <w:rsid w:val="005B39F0"/>
    <w:rsid w:val="005B3CBB"/>
    <w:rsid w:val="005B3D85"/>
    <w:rsid w:val="005B3EAC"/>
    <w:rsid w:val="005B4258"/>
    <w:rsid w:val="005B4304"/>
    <w:rsid w:val="005B46F4"/>
    <w:rsid w:val="005B47DE"/>
    <w:rsid w:val="005B4A0E"/>
    <w:rsid w:val="005B4D01"/>
    <w:rsid w:val="005B5090"/>
    <w:rsid w:val="005B5456"/>
    <w:rsid w:val="005B54EC"/>
    <w:rsid w:val="005B55E0"/>
    <w:rsid w:val="005B572D"/>
    <w:rsid w:val="005B5A4A"/>
    <w:rsid w:val="005B5C33"/>
    <w:rsid w:val="005B5FCD"/>
    <w:rsid w:val="005B6202"/>
    <w:rsid w:val="005B622D"/>
    <w:rsid w:val="005B64C4"/>
    <w:rsid w:val="005B6627"/>
    <w:rsid w:val="005B6987"/>
    <w:rsid w:val="005B698C"/>
    <w:rsid w:val="005B70F8"/>
    <w:rsid w:val="005B7588"/>
    <w:rsid w:val="005B77E0"/>
    <w:rsid w:val="005C0272"/>
    <w:rsid w:val="005C04AA"/>
    <w:rsid w:val="005C08F6"/>
    <w:rsid w:val="005C0C69"/>
    <w:rsid w:val="005C0C9F"/>
    <w:rsid w:val="005C13BE"/>
    <w:rsid w:val="005C168D"/>
    <w:rsid w:val="005C23D1"/>
    <w:rsid w:val="005C253D"/>
    <w:rsid w:val="005C259C"/>
    <w:rsid w:val="005C28D3"/>
    <w:rsid w:val="005C2BBA"/>
    <w:rsid w:val="005C2CC3"/>
    <w:rsid w:val="005C2F0D"/>
    <w:rsid w:val="005C365B"/>
    <w:rsid w:val="005C3FEC"/>
    <w:rsid w:val="005C4179"/>
    <w:rsid w:val="005C4193"/>
    <w:rsid w:val="005C41D7"/>
    <w:rsid w:val="005C462E"/>
    <w:rsid w:val="005C52F7"/>
    <w:rsid w:val="005C5458"/>
    <w:rsid w:val="005C5709"/>
    <w:rsid w:val="005C5E83"/>
    <w:rsid w:val="005C6346"/>
    <w:rsid w:val="005C6469"/>
    <w:rsid w:val="005C647E"/>
    <w:rsid w:val="005C6A2C"/>
    <w:rsid w:val="005C6D30"/>
    <w:rsid w:val="005C6FA7"/>
    <w:rsid w:val="005C7504"/>
    <w:rsid w:val="005C77FE"/>
    <w:rsid w:val="005C7A10"/>
    <w:rsid w:val="005D07A0"/>
    <w:rsid w:val="005D085B"/>
    <w:rsid w:val="005D0E9F"/>
    <w:rsid w:val="005D13A8"/>
    <w:rsid w:val="005D1411"/>
    <w:rsid w:val="005D186D"/>
    <w:rsid w:val="005D1B48"/>
    <w:rsid w:val="005D1B9D"/>
    <w:rsid w:val="005D1E2F"/>
    <w:rsid w:val="005D1FAE"/>
    <w:rsid w:val="005D2193"/>
    <w:rsid w:val="005D24A3"/>
    <w:rsid w:val="005D2604"/>
    <w:rsid w:val="005D292B"/>
    <w:rsid w:val="005D29AD"/>
    <w:rsid w:val="005D2B8D"/>
    <w:rsid w:val="005D2C91"/>
    <w:rsid w:val="005D2D08"/>
    <w:rsid w:val="005D2DE1"/>
    <w:rsid w:val="005D30F3"/>
    <w:rsid w:val="005D3369"/>
    <w:rsid w:val="005D36E5"/>
    <w:rsid w:val="005D39C1"/>
    <w:rsid w:val="005D3F9C"/>
    <w:rsid w:val="005D4006"/>
    <w:rsid w:val="005D4197"/>
    <w:rsid w:val="005D4523"/>
    <w:rsid w:val="005D469C"/>
    <w:rsid w:val="005D473C"/>
    <w:rsid w:val="005D4810"/>
    <w:rsid w:val="005D4A1F"/>
    <w:rsid w:val="005D4F3E"/>
    <w:rsid w:val="005D578E"/>
    <w:rsid w:val="005D5A0F"/>
    <w:rsid w:val="005D5A75"/>
    <w:rsid w:val="005D5D78"/>
    <w:rsid w:val="005D5E30"/>
    <w:rsid w:val="005D5F14"/>
    <w:rsid w:val="005D6132"/>
    <w:rsid w:val="005D62AC"/>
    <w:rsid w:val="005D65BC"/>
    <w:rsid w:val="005D69CF"/>
    <w:rsid w:val="005D6DAD"/>
    <w:rsid w:val="005D719B"/>
    <w:rsid w:val="005D724F"/>
    <w:rsid w:val="005D7C05"/>
    <w:rsid w:val="005E0B1E"/>
    <w:rsid w:val="005E0DF5"/>
    <w:rsid w:val="005E106D"/>
    <w:rsid w:val="005E1416"/>
    <w:rsid w:val="005E1DE1"/>
    <w:rsid w:val="005E219F"/>
    <w:rsid w:val="005E2698"/>
    <w:rsid w:val="005E278D"/>
    <w:rsid w:val="005E29EE"/>
    <w:rsid w:val="005E2D02"/>
    <w:rsid w:val="005E3000"/>
    <w:rsid w:val="005E3E4D"/>
    <w:rsid w:val="005E4193"/>
    <w:rsid w:val="005E445D"/>
    <w:rsid w:val="005E46AE"/>
    <w:rsid w:val="005E48B2"/>
    <w:rsid w:val="005E4D80"/>
    <w:rsid w:val="005E5305"/>
    <w:rsid w:val="005E55AD"/>
    <w:rsid w:val="005E6552"/>
    <w:rsid w:val="005E67A5"/>
    <w:rsid w:val="005E699C"/>
    <w:rsid w:val="005E6F70"/>
    <w:rsid w:val="005E74CF"/>
    <w:rsid w:val="005E778A"/>
    <w:rsid w:val="005E7E46"/>
    <w:rsid w:val="005F04CA"/>
    <w:rsid w:val="005F08B4"/>
    <w:rsid w:val="005F0CE2"/>
    <w:rsid w:val="005F109F"/>
    <w:rsid w:val="005F1133"/>
    <w:rsid w:val="005F1469"/>
    <w:rsid w:val="005F1541"/>
    <w:rsid w:val="005F177F"/>
    <w:rsid w:val="005F17E0"/>
    <w:rsid w:val="005F18B4"/>
    <w:rsid w:val="005F20AF"/>
    <w:rsid w:val="005F2172"/>
    <w:rsid w:val="005F2321"/>
    <w:rsid w:val="005F24A2"/>
    <w:rsid w:val="005F273E"/>
    <w:rsid w:val="005F2D2E"/>
    <w:rsid w:val="005F2E02"/>
    <w:rsid w:val="005F2FE3"/>
    <w:rsid w:val="005F3B34"/>
    <w:rsid w:val="005F3D75"/>
    <w:rsid w:val="005F3DF9"/>
    <w:rsid w:val="005F52B0"/>
    <w:rsid w:val="005F5857"/>
    <w:rsid w:val="005F5BC4"/>
    <w:rsid w:val="005F6083"/>
    <w:rsid w:val="005F6104"/>
    <w:rsid w:val="005F656C"/>
    <w:rsid w:val="005F6979"/>
    <w:rsid w:val="005F6AEB"/>
    <w:rsid w:val="005F72AD"/>
    <w:rsid w:val="005F7736"/>
    <w:rsid w:val="005F77F1"/>
    <w:rsid w:val="005F7E40"/>
    <w:rsid w:val="00600274"/>
    <w:rsid w:val="00600D3E"/>
    <w:rsid w:val="00601D5E"/>
    <w:rsid w:val="00601E13"/>
    <w:rsid w:val="006020BB"/>
    <w:rsid w:val="00602778"/>
    <w:rsid w:val="00602F85"/>
    <w:rsid w:val="00603301"/>
    <w:rsid w:val="00603457"/>
    <w:rsid w:val="0060440B"/>
    <w:rsid w:val="00604777"/>
    <w:rsid w:val="00604BFB"/>
    <w:rsid w:val="00604C89"/>
    <w:rsid w:val="00604D11"/>
    <w:rsid w:val="00604D39"/>
    <w:rsid w:val="006050EA"/>
    <w:rsid w:val="006051FF"/>
    <w:rsid w:val="0060533D"/>
    <w:rsid w:val="006053A0"/>
    <w:rsid w:val="00605509"/>
    <w:rsid w:val="00605B43"/>
    <w:rsid w:val="00605F8C"/>
    <w:rsid w:val="00606190"/>
    <w:rsid w:val="00606275"/>
    <w:rsid w:val="00606699"/>
    <w:rsid w:val="006066B9"/>
    <w:rsid w:val="006067E3"/>
    <w:rsid w:val="00606C1C"/>
    <w:rsid w:val="00606D1A"/>
    <w:rsid w:val="0060705B"/>
    <w:rsid w:val="0060759D"/>
    <w:rsid w:val="0060777B"/>
    <w:rsid w:val="00607A51"/>
    <w:rsid w:val="00607C96"/>
    <w:rsid w:val="00607CCE"/>
    <w:rsid w:val="00607E2A"/>
    <w:rsid w:val="006100F0"/>
    <w:rsid w:val="00610613"/>
    <w:rsid w:val="00611102"/>
    <w:rsid w:val="00611524"/>
    <w:rsid w:val="006118DF"/>
    <w:rsid w:val="00611944"/>
    <w:rsid w:val="00611BF4"/>
    <w:rsid w:val="0061201D"/>
    <w:rsid w:val="0061248E"/>
    <w:rsid w:val="0061270C"/>
    <w:rsid w:val="00612760"/>
    <w:rsid w:val="00612813"/>
    <w:rsid w:val="00612BA0"/>
    <w:rsid w:val="00613162"/>
    <w:rsid w:val="006134A2"/>
    <w:rsid w:val="00613A74"/>
    <w:rsid w:val="0061400D"/>
    <w:rsid w:val="006143D2"/>
    <w:rsid w:val="0061470D"/>
    <w:rsid w:val="006147BF"/>
    <w:rsid w:val="00614A2D"/>
    <w:rsid w:val="006152CB"/>
    <w:rsid w:val="00615A44"/>
    <w:rsid w:val="00615D3E"/>
    <w:rsid w:val="00616715"/>
    <w:rsid w:val="0061697E"/>
    <w:rsid w:val="00616C9B"/>
    <w:rsid w:val="00616D4E"/>
    <w:rsid w:val="0061765F"/>
    <w:rsid w:val="00617771"/>
    <w:rsid w:val="006177E1"/>
    <w:rsid w:val="00617B80"/>
    <w:rsid w:val="00617EB8"/>
    <w:rsid w:val="00620353"/>
    <w:rsid w:val="006213F9"/>
    <w:rsid w:val="0062174B"/>
    <w:rsid w:val="00621939"/>
    <w:rsid w:val="00621C49"/>
    <w:rsid w:val="00622317"/>
    <w:rsid w:val="006226B4"/>
    <w:rsid w:val="00622763"/>
    <w:rsid w:val="00622D3C"/>
    <w:rsid w:val="00622EB4"/>
    <w:rsid w:val="006230B6"/>
    <w:rsid w:val="00623180"/>
    <w:rsid w:val="00623361"/>
    <w:rsid w:val="00623513"/>
    <w:rsid w:val="00623556"/>
    <w:rsid w:val="00623A9F"/>
    <w:rsid w:val="00624652"/>
    <w:rsid w:val="00624DC0"/>
    <w:rsid w:val="00624E74"/>
    <w:rsid w:val="006255CB"/>
    <w:rsid w:val="00625659"/>
    <w:rsid w:val="00625C2C"/>
    <w:rsid w:val="00626069"/>
    <w:rsid w:val="0062644A"/>
    <w:rsid w:val="00626782"/>
    <w:rsid w:val="00626A01"/>
    <w:rsid w:val="00626B67"/>
    <w:rsid w:val="00626E0C"/>
    <w:rsid w:val="00626EDC"/>
    <w:rsid w:val="0062770C"/>
    <w:rsid w:val="0062786F"/>
    <w:rsid w:val="006279C7"/>
    <w:rsid w:val="00627B3D"/>
    <w:rsid w:val="00627BA1"/>
    <w:rsid w:val="00630624"/>
    <w:rsid w:val="006307C5"/>
    <w:rsid w:val="00630CAB"/>
    <w:rsid w:val="00630D84"/>
    <w:rsid w:val="00631412"/>
    <w:rsid w:val="00631FB8"/>
    <w:rsid w:val="00631FF5"/>
    <w:rsid w:val="00632753"/>
    <w:rsid w:val="0063279F"/>
    <w:rsid w:val="00632828"/>
    <w:rsid w:val="00632D41"/>
    <w:rsid w:val="00632F10"/>
    <w:rsid w:val="006330CF"/>
    <w:rsid w:val="0063345C"/>
    <w:rsid w:val="00633C39"/>
    <w:rsid w:val="00633D44"/>
    <w:rsid w:val="0063517F"/>
    <w:rsid w:val="006352BF"/>
    <w:rsid w:val="00635484"/>
    <w:rsid w:val="0063587E"/>
    <w:rsid w:val="00635AEB"/>
    <w:rsid w:val="00635C6A"/>
    <w:rsid w:val="00635D8A"/>
    <w:rsid w:val="00635DFD"/>
    <w:rsid w:val="0063657D"/>
    <w:rsid w:val="00636647"/>
    <w:rsid w:val="00636A2B"/>
    <w:rsid w:val="00637014"/>
    <w:rsid w:val="0063737C"/>
    <w:rsid w:val="00637419"/>
    <w:rsid w:val="0063774B"/>
    <w:rsid w:val="0063788C"/>
    <w:rsid w:val="00637B32"/>
    <w:rsid w:val="00637FD1"/>
    <w:rsid w:val="0064020B"/>
    <w:rsid w:val="006404C9"/>
    <w:rsid w:val="00640728"/>
    <w:rsid w:val="00640B44"/>
    <w:rsid w:val="00640FC9"/>
    <w:rsid w:val="00641BCA"/>
    <w:rsid w:val="00641E58"/>
    <w:rsid w:val="00641FE4"/>
    <w:rsid w:val="00642078"/>
    <w:rsid w:val="0064299E"/>
    <w:rsid w:val="00642F60"/>
    <w:rsid w:val="006435D8"/>
    <w:rsid w:val="00643D7B"/>
    <w:rsid w:val="00644190"/>
    <w:rsid w:val="0064424A"/>
    <w:rsid w:val="0064437D"/>
    <w:rsid w:val="0064488F"/>
    <w:rsid w:val="00644C10"/>
    <w:rsid w:val="00644C18"/>
    <w:rsid w:val="00644C78"/>
    <w:rsid w:val="00644F09"/>
    <w:rsid w:val="00645475"/>
    <w:rsid w:val="006456D9"/>
    <w:rsid w:val="00645945"/>
    <w:rsid w:val="0064615C"/>
    <w:rsid w:val="0064618C"/>
    <w:rsid w:val="00646880"/>
    <w:rsid w:val="006468DD"/>
    <w:rsid w:val="00646B6F"/>
    <w:rsid w:val="00646F36"/>
    <w:rsid w:val="006470E6"/>
    <w:rsid w:val="00647CC8"/>
    <w:rsid w:val="00647D52"/>
    <w:rsid w:val="00650291"/>
    <w:rsid w:val="00650FF8"/>
    <w:rsid w:val="00651518"/>
    <w:rsid w:val="00651718"/>
    <w:rsid w:val="0065183C"/>
    <w:rsid w:val="00651A67"/>
    <w:rsid w:val="00651C29"/>
    <w:rsid w:val="00651D10"/>
    <w:rsid w:val="0065203F"/>
    <w:rsid w:val="0065245E"/>
    <w:rsid w:val="00652701"/>
    <w:rsid w:val="00652CA1"/>
    <w:rsid w:val="00652CB8"/>
    <w:rsid w:val="006539B2"/>
    <w:rsid w:val="00653DB1"/>
    <w:rsid w:val="006544D2"/>
    <w:rsid w:val="00654838"/>
    <w:rsid w:val="0065526C"/>
    <w:rsid w:val="0065549D"/>
    <w:rsid w:val="0065576A"/>
    <w:rsid w:val="00655DA9"/>
    <w:rsid w:val="0065622C"/>
    <w:rsid w:val="00657213"/>
    <w:rsid w:val="006600DF"/>
    <w:rsid w:val="00661D32"/>
    <w:rsid w:val="00661FB0"/>
    <w:rsid w:val="006623A9"/>
    <w:rsid w:val="006628A4"/>
    <w:rsid w:val="00662A22"/>
    <w:rsid w:val="00662A71"/>
    <w:rsid w:val="00662DA9"/>
    <w:rsid w:val="00662DF7"/>
    <w:rsid w:val="00662E4D"/>
    <w:rsid w:val="006642F2"/>
    <w:rsid w:val="0066440B"/>
    <w:rsid w:val="00664D7E"/>
    <w:rsid w:val="00665AD9"/>
    <w:rsid w:val="00665DA8"/>
    <w:rsid w:val="00665E78"/>
    <w:rsid w:val="00665ED5"/>
    <w:rsid w:val="00666309"/>
    <w:rsid w:val="00667375"/>
    <w:rsid w:val="0066767F"/>
    <w:rsid w:val="006679DF"/>
    <w:rsid w:val="00667D0E"/>
    <w:rsid w:val="00667E6C"/>
    <w:rsid w:val="00670D5A"/>
    <w:rsid w:val="00671281"/>
    <w:rsid w:val="00671426"/>
    <w:rsid w:val="006714D4"/>
    <w:rsid w:val="006715FE"/>
    <w:rsid w:val="00671B31"/>
    <w:rsid w:val="00671E68"/>
    <w:rsid w:val="006722E9"/>
    <w:rsid w:val="0067231E"/>
    <w:rsid w:val="00672E75"/>
    <w:rsid w:val="00673090"/>
    <w:rsid w:val="00673FFD"/>
    <w:rsid w:val="00674008"/>
    <w:rsid w:val="00674768"/>
    <w:rsid w:val="006749C3"/>
    <w:rsid w:val="00675165"/>
    <w:rsid w:val="00675318"/>
    <w:rsid w:val="006754E8"/>
    <w:rsid w:val="00675B41"/>
    <w:rsid w:val="00675B87"/>
    <w:rsid w:val="00675CDE"/>
    <w:rsid w:val="00676563"/>
    <w:rsid w:val="00676C79"/>
    <w:rsid w:val="00676DDA"/>
    <w:rsid w:val="00676F33"/>
    <w:rsid w:val="0067717F"/>
    <w:rsid w:val="00677EA2"/>
    <w:rsid w:val="006803CA"/>
    <w:rsid w:val="006807E5"/>
    <w:rsid w:val="006809BD"/>
    <w:rsid w:val="00680A6A"/>
    <w:rsid w:val="00680C87"/>
    <w:rsid w:val="00682417"/>
    <w:rsid w:val="00682FE6"/>
    <w:rsid w:val="006841D7"/>
    <w:rsid w:val="00684419"/>
    <w:rsid w:val="00684A59"/>
    <w:rsid w:val="00684B6D"/>
    <w:rsid w:val="00684C9B"/>
    <w:rsid w:val="00684F6C"/>
    <w:rsid w:val="006852B9"/>
    <w:rsid w:val="006858C6"/>
    <w:rsid w:val="00685935"/>
    <w:rsid w:val="00685C2C"/>
    <w:rsid w:val="00686099"/>
    <w:rsid w:val="0068611D"/>
    <w:rsid w:val="006869B9"/>
    <w:rsid w:val="00686C50"/>
    <w:rsid w:val="00686D10"/>
    <w:rsid w:val="006871D2"/>
    <w:rsid w:val="00687795"/>
    <w:rsid w:val="006878ED"/>
    <w:rsid w:val="00687C8D"/>
    <w:rsid w:val="00687CD6"/>
    <w:rsid w:val="0069048E"/>
    <w:rsid w:val="00690589"/>
    <w:rsid w:val="006908B4"/>
    <w:rsid w:val="00691183"/>
    <w:rsid w:val="00691CEB"/>
    <w:rsid w:val="00691D0E"/>
    <w:rsid w:val="00692191"/>
    <w:rsid w:val="0069242E"/>
    <w:rsid w:val="00692894"/>
    <w:rsid w:val="0069326A"/>
    <w:rsid w:val="006936EE"/>
    <w:rsid w:val="006936EF"/>
    <w:rsid w:val="00693710"/>
    <w:rsid w:val="00693AC8"/>
    <w:rsid w:val="00693DC5"/>
    <w:rsid w:val="006942D6"/>
    <w:rsid w:val="006948C8"/>
    <w:rsid w:val="00695864"/>
    <w:rsid w:val="00695B83"/>
    <w:rsid w:val="00695BAD"/>
    <w:rsid w:val="00695D21"/>
    <w:rsid w:val="0069657A"/>
    <w:rsid w:val="00696B57"/>
    <w:rsid w:val="00696B5A"/>
    <w:rsid w:val="00697594"/>
    <w:rsid w:val="006978EC"/>
    <w:rsid w:val="006A0619"/>
    <w:rsid w:val="006A07A0"/>
    <w:rsid w:val="006A0947"/>
    <w:rsid w:val="006A0AA6"/>
    <w:rsid w:val="006A0BE1"/>
    <w:rsid w:val="006A1185"/>
    <w:rsid w:val="006A1316"/>
    <w:rsid w:val="006A1A28"/>
    <w:rsid w:val="006A1A74"/>
    <w:rsid w:val="006A1EF2"/>
    <w:rsid w:val="006A246B"/>
    <w:rsid w:val="006A29EF"/>
    <w:rsid w:val="006A2D0F"/>
    <w:rsid w:val="006A2EE5"/>
    <w:rsid w:val="006A3568"/>
    <w:rsid w:val="006A3F87"/>
    <w:rsid w:val="006A42A6"/>
    <w:rsid w:val="006A42DE"/>
    <w:rsid w:val="006A436C"/>
    <w:rsid w:val="006A44F1"/>
    <w:rsid w:val="006A491B"/>
    <w:rsid w:val="006A4BC9"/>
    <w:rsid w:val="006A4EC2"/>
    <w:rsid w:val="006A5108"/>
    <w:rsid w:val="006A517F"/>
    <w:rsid w:val="006A5724"/>
    <w:rsid w:val="006A5C44"/>
    <w:rsid w:val="006A5E29"/>
    <w:rsid w:val="006A60BD"/>
    <w:rsid w:val="006A6115"/>
    <w:rsid w:val="006A61D2"/>
    <w:rsid w:val="006A651D"/>
    <w:rsid w:val="006A66DD"/>
    <w:rsid w:val="006A7110"/>
    <w:rsid w:val="006A7111"/>
    <w:rsid w:val="006A713F"/>
    <w:rsid w:val="006A729C"/>
    <w:rsid w:val="006B05C1"/>
    <w:rsid w:val="006B0D9A"/>
    <w:rsid w:val="006B1702"/>
    <w:rsid w:val="006B17F9"/>
    <w:rsid w:val="006B1E25"/>
    <w:rsid w:val="006B23AA"/>
    <w:rsid w:val="006B24C4"/>
    <w:rsid w:val="006B28CA"/>
    <w:rsid w:val="006B2988"/>
    <w:rsid w:val="006B2C17"/>
    <w:rsid w:val="006B2D9F"/>
    <w:rsid w:val="006B301D"/>
    <w:rsid w:val="006B333B"/>
    <w:rsid w:val="006B35AF"/>
    <w:rsid w:val="006B3605"/>
    <w:rsid w:val="006B363C"/>
    <w:rsid w:val="006B38EF"/>
    <w:rsid w:val="006B3A26"/>
    <w:rsid w:val="006B3B40"/>
    <w:rsid w:val="006B414F"/>
    <w:rsid w:val="006B4358"/>
    <w:rsid w:val="006B43B3"/>
    <w:rsid w:val="006B469A"/>
    <w:rsid w:val="006B4792"/>
    <w:rsid w:val="006B4CDA"/>
    <w:rsid w:val="006B4E4D"/>
    <w:rsid w:val="006B5CC7"/>
    <w:rsid w:val="006B6255"/>
    <w:rsid w:val="006B6691"/>
    <w:rsid w:val="006B6765"/>
    <w:rsid w:val="006B7247"/>
    <w:rsid w:val="006B7371"/>
    <w:rsid w:val="006B76E9"/>
    <w:rsid w:val="006B7957"/>
    <w:rsid w:val="006B7C28"/>
    <w:rsid w:val="006B7D6B"/>
    <w:rsid w:val="006B7DEA"/>
    <w:rsid w:val="006B7E2B"/>
    <w:rsid w:val="006C04E2"/>
    <w:rsid w:val="006C0683"/>
    <w:rsid w:val="006C087E"/>
    <w:rsid w:val="006C0960"/>
    <w:rsid w:val="006C0BD8"/>
    <w:rsid w:val="006C0CCF"/>
    <w:rsid w:val="006C17B9"/>
    <w:rsid w:val="006C1939"/>
    <w:rsid w:val="006C1ED6"/>
    <w:rsid w:val="006C2088"/>
    <w:rsid w:val="006C2424"/>
    <w:rsid w:val="006C2D96"/>
    <w:rsid w:val="006C301A"/>
    <w:rsid w:val="006C312A"/>
    <w:rsid w:val="006C32FB"/>
    <w:rsid w:val="006C3BE3"/>
    <w:rsid w:val="006C4516"/>
    <w:rsid w:val="006C4827"/>
    <w:rsid w:val="006C5043"/>
    <w:rsid w:val="006C51D8"/>
    <w:rsid w:val="006C522D"/>
    <w:rsid w:val="006C5CE9"/>
    <w:rsid w:val="006C5D9B"/>
    <w:rsid w:val="006C5EA6"/>
    <w:rsid w:val="006C64E4"/>
    <w:rsid w:val="006C69C5"/>
    <w:rsid w:val="006C7201"/>
    <w:rsid w:val="006C7471"/>
    <w:rsid w:val="006C770E"/>
    <w:rsid w:val="006C77F8"/>
    <w:rsid w:val="006C7BD5"/>
    <w:rsid w:val="006C7C68"/>
    <w:rsid w:val="006D02F5"/>
    <w:rsid w:val="006D03CF"/>
    <w:rsid w:val="006D097C"/>
    <w:rsid w:val="006D0BA2"/>
    <w:rsid w:val="006D0F4B"/>
    <w:rsid w:val="006D1502"/>
    <w:rsid w:val="006D1666"/>
    <w:rsid w:val="006D36DD"/>
    <w:rsid w:val="006D38DF"/>
    <w:rsid w:val="006D3D78"/>
    <w:rsid w:val="006D4A67"/>
    <w:rsid w:val="006D5A45"/>
    <w:rsid w:val="006D5AF9"/>
    <w:rsid w:val="006D5EFD"/>
    <w:rsid w:val="006D744E"/>
    <w:rsid w:val="006D76BE"/>
    <w:rsid w:val="006D797F"/>
    <w:rsid w:val="006D7D79"/>
    <w:rsid w:val="006E028B"/>
    <w:rsid w:val="006E0431"/>
    <w:rsid w:val="006E04D7"/>
    <w:rsid w:val="006E0599"/>
    <w:rsid w:val="006E09AB"/>
    <w:rsid w:val="006E0FCD"/>
    <w:rsid w:val="006E108C"/>
    <w:rsid w:val="006E151C"/>
    <w:rsid w:val="006E1745"/>
    <w:rsid w:val="006E202B"/>
    <w:rsid w:val="006E2045"/>
    <w:rsid w:val="006E2BB7"/>
    <w:rsid w:val="006E2D6B"/>
    <w:rsid w:val="006E3070"/>
    <w:rsid w:val="006E3330"/>
    <w:rsid w:val="006E344F"/>
    <w:rsid w:val="006E3548"/>
    <w:rsid w:val="006E3A22"/>
    <w:rsid w:val="006E3CAD"/>
    <w:rsid w:val="006E3D98"/>
    <w:rsid w:val="006E3E0D"/>
    <w:rsid w:val="006E4258"/>
    <w:rsid w:val="006E43B4"/>
    <w:rsid w:val="006E4CE1"/>
    <w:rsid w:val="006E5033"/>
    <w:rsid w:val="006E51EF"/>
    <w:rsid w:val="006E558C"/>
    <w:rsid w:val="006E5725"/>
    <w:rsid w:val="006E5B38"/>
    <w:rsid w:val="006E5DD8"/>
    <w:rsid w:val="006E6333"/>
    <w:rsid w:val="006E6676"/>
    <w:rsid w:val="006E6BF4"/>
    <w:rsid w:val="006E6D24"/>
    <w:rsid w:val="006E752B"/>
    <w:rsid w:val="006E7908"/>
    <w:rsid w:val="006E7A61"/>
    <w:rsid w:val="006E7DBE"/>
    <w:rsid w:val="006E7EAB"/>
    <w:rsid w:val="006F00FF"/>
    <w:rsid w:val="006F028A"/>
    <w:rsid w:val="006F0B4D"/>
    <w:rsid w:val="006F0EF1"/>
    <w:rsid w:val="006F17CE"/>
    <w:rsid w:val="006F1F34"/>
    <w:rsid w:val="006F2155"/>
    <w:rsid w:val="006F2CFA"/>
    <w:rsid w:val="006F2D34"/>
    <w:rsid w:val="006F30B4"/>
    <w:rsid w:val="006F33FB"/>
    <w:rsid w:val="006F344C"/>
    <w:rsid w:val="006F3713"/>
    <w:rsid w:val="006F3E99"/>
    <w:rsid w:val="006F4655"/>
    <w:rsid w:val="006F4B80"/>
    <w:rsid w:val="006F4EBA"/>
    <w:rsid w:val="006F50B1"/>
    <w:rsid w:val="006F5283"/>
    <w:rsid w:val="006F550A"/>
    <w:rsid w:val="006F657A"/>
    <w:rsid w:val="006F6C93"/>
    <w:rsid w:val="006F73BC"/>
    <w:rsid w:val="006F7CBC"/>
    <w:rsid w:val="006F7EB2"/>
    <w:rsid w:val="006F7FBE"/>
    <w:rsid w:val="00700186"/>
    <w:rsid w:val="00700E78"/>
    <w:rsid w:val="007010F4"/>
    <w:rsid w:val="007013BC"/>
    <w:rsid w:val="007014D9"/>
    <w:rsid w:val="00701D39"/>
    <w:rsid w:val="00701DF2"/>
    <w:rsid w:val="00702362"/>
    <w:rsid w:val="007025C4"/>
    <w:rsid w:val="0070296F"/>
    <w:rsid w:val="00702AC2"/>
    <w:rsid w:val="00702DA1"/>
    <w:rsid w:val="007034EB"/>
    <w:rsid w:val="007036B5"/>
    <w:rsid w:val="0070380E"/>
    <w:rsid w:val="00703B3B"/>
    <w:rsid w:val="00704215"/>
    <w:rsid w:val="00704A15"/>
    <w:rsid w:val="00704A81"/>
    <w:rsid w:val="00704F0B"/>
    <w:rsid w:val="007052F7"/>
    <w:rsid w:val="007054D3"/>
    <w:rsid w:val="00705E76"/>
    <w:rsid w:val="00705F79"/>
    <w:rsid w:val="007064BC"/>
    <w:rsid w:val="007074EB"/>
    <w:rsid w:val="00707864"/>
    <w:rsid w:val="00707872"/>
    <w:rsid w:val="00707909"/>
    <w:rsid w:val="00707969"/>
    <w:rsid w:val="00707A13"/>
    <w:rsid w:val="00707B2D"/>
    <w:rsid w:val="00707E4C"/>
    <w:rsid w:val="00710447"/>
    <w:rsid w:val="0071086B"/>
    <w:rsid w:val="00710C05"/>
    <w:rsid w:val="00710FC7"/>
    <w:rsid w:val="00711336"/>
    <w:rsid w:val="007114AE"/>
    <w:rsid w:val="00711552"/>
    <w:rsid w:val="007118AF"/>
    <w:rsid w:val="00711963"/>
    <w:rsid w:val="00711BA7"/>
    <w:rsid w:val="0071235D"/>
    <w:rsid w:val="00712440"/>
    <w:rsid w:val="007127FB"/>
    <w:rsid w:val="00712AB9"/>
    <w:rsid w:val="00712B74"/>
    <w:rsid w:val="00712DC2"/>
    <w:rsid w:val="0071301F"/>
    <w:rsid w:val="00713072"/>
    <w:rsid w:val="00713E5E"/>
    <w:rsid w:val="007142CD"/>
    <w:rsid w:val="00714652"/>
    <w:rsid w:val="00714AD5"/>
    <w:rsid w:val="00715BD6"/>
    <w:rsid w:val="00715F20"/>
    <w:rsid w:val="00716150"/>
    <w:rsid w:val="00716273"/>
    <w:rsid w:val="00716699"/>
    <w:rsid w:val="007168C4"/>
    <w:rsid w:val="007169BC"/>
    <w:rsid w:val="00716F66"/>
    <w:rsid w:val="00716FA5"/>
    <w:rsid w:val="00717F89"/>
    <w:rsid w:val="007201BA"/>
    <w:rsid w:val="007202C2"/>
    <w:rsid w:val="00720792"/>
    <w:rsid w:val="00720C3B"/>
    <w:rsid w:val="00721084"/>
    <w:rsid w:val="007218ED"/>
    <w:rsid w:val="00722781"/>
    <w:rsid w:val="00722933"/>
    <w:rsid w:val="0072344D"/>
    <w:rsid w:val="007235DF"/>
    <w:rsid w:val="007236F1"/>
    <w:rsid w:val="0072388D"/>
    <w:rsid w:val="00723C6B"/>
    <w:rsid w:val="00724076"/>
    <w:rsid w:val="00724096"/>
    <w:rsid w:val="00724950"/>
    <w:rsid w:val="00724A8B"/>
    <w:rsid w:val="00724DAE"/>
    <w:rsid w:val="007252AC"/>
    <w:rsid w:val="007254F0"/>
    <w:rsid w:val="0072560A"/>
    <w:rsid w:val="00725797"/>
    <w:rsid w:val="00725C71"/>
    <w:rsid w:val="007263D1"/>
    <w:rsid w:val="00726917"/>
    <w:rsid w:val="00726B50"/>
    <w:rsid w:val="00726E82"/>
    <w:rsid w:val="00726F10"/>
    <w:rsid w:val="00726F8A"/>
    <w:rsid w:val="0072714C"/>
    <w:rsid w:val="007278FF"/>
    <w:rsid w:val="0072795D"/>
    <w:rsid w:val="00727A71"/>
    <w:rsid w:val="00727AA8"/>
    <w:rsid w:val="00727CC8"/>
    <w:rsid w:val="007303E1"/>
    <w:rsid w:val="00730593"/>
    <w:rsid w:val="007308BC"/>
    <w:rsid w:val="007318AA"/>
    <w:rsid w:val="00731A6D"/>
    <w:rsid w:val="00731AE7"/>
    <w:rsid w:val="007321B6"/>
    <w:rsid w:val="00732488"/>
    <w:rsid w:val="007328C2"/>
    <w:rsid w:val="00733175"/>
    <w:rsid w:val="00733659"/>
    <w:rsid w:val="00733B0C"/>
    <w:rsid w:val="00733F13"/>
    <w:rsid w:val="007341BD"/>
    <w:rsid w:val="00734C4E"/>
    <w:rsid w:val="00734E0C"/>
    <w:rsid w:val="00735227"/>
    <w:rsid w:val="007353E5"/>
    <w:rsid w:val="007354B9"/>
    <w:rsid w:val="0073587E"/>
    <w:rsid w:val="00735C81"/>
    <w:rsid w:val="00735CA0"/>
    <w:rsid w:val="00735EDE"/>
    <w:rsid w:val="00736523"/>
    <w:rsid w:val="0073655F"/>
    <w:rsid w:val="007369F1"/>
    <w:rsid w:val="00736E60"/>
    <w:rsid w:val="00736EF5"/>
    <w:rsid w:val="007370D1"/>
    <w:rsid w:val="007372EC"/>
    <w:rsid w:val="00737ABB"/>
    <w:rsid w:val="00737C1C"/>
    <w:rsid w:val="00740000"/>
    <w:rsid w:val="00740589"/>
    <w:rsid w:val="00740C90"/>
    <w:rsid w:val="00740CC8"/>
    <w:rsid w:val="00740E48"/>
    <w:rsid w:val="007415B1"/>
    <w:rsid w:val="0074167F"/>
    <w:rsid w:val="00741EFA"/>
    <w:rsid w:val="00741FCA"/>
    <w:rsid w:val="0074278B"/>
    <w:rsid w:val="0074326E"/>
    <w:rsid w:val="0074339B"/>
    <w:rsid w:val="0074362A"/>
    <w:rsid w:val="00743949"/>
    <w:rsid w:val="00744369"/>
    <w:rsid w:val="007446CF"/>
    <w:rsid w:val="00744DE6"/>
    <w:rsid w:val="00745232"/>
    <w:rsid w:val="0074587C"/>
    <w:rsid w:val="00746248"/>
    <w:rsid w:val="007464BF"/>
    <w:rsid w:val="007474F6"/>
    <w:rsid w:val="007479AA"/>
    <w:rsid w:val="00747F7C"/>
    <w:rsid w:val="00750093"/>
    <w:rsid w:val="007503CA"/>
    <w:rsid w:val="0075071F"/>
    <w:rsid w:val="007507EE"/>
    <w:rsid w:val="00751289"/>
    <w:rsid w:val="0075161A"/>
    <w:rsid w:val="00751B0F"/>
    <w:rsid w:val="00751C38"/>
    <w:rsid w:val="0075212D"/>
    <w:rsid w:val="00752380"/>
    <w:rsid w:val="0075251F"/>
    <w:rsid w:val="00752BAE"/>
    <w:rsid w:val="007531D2"/>
    <w:rsid w:val="00753444"/>
    <w:rsid w:val="00753484"/>
    <w:rsid w:val="00753DE6"/>
    <w:rsid w:val="00753EAE"/>
    <w:rsid w:val="007549F1"/>
    <w:rsid w:val="007560C5"/>
    <w:rsid w:val="00756174"/>
    <w:rsid w:val="007563CB"/>
    <w:rsid w:val="00756439"/>
    <w:rsid w:val="00756696"/>
    <w:rsid w:val="0075673E"/>
    <w:rsid w:val="00757C58"/>
    <w:rsid w:val="00760111"/>
    <w:rsid w:val="00760738"/>
    <w:rsid w:val="0076083E"/>
    <w:rsid w:val="00760A48"/>
    <w:rsid w:val="00760A9E"/>
    <w:rsid w:val="00760B53"/>
    <w:rsid w:val="00760B97"/>
    <w:rsid w:val="00760DB0"/>
    <w:rsid w:val="00760FF3"/>
    <w:rsid w:val="00761067"/>
    <w:rsid w:val="0076146C"/>
    <w:rsid w:val="0076150A"/>
    <w:rsid w:val="007615BF"/>
    <w:rsid w:val="007618EC"/>
    <w:rsid w:val="00761C28"/>
    <w:rsid w:val="00762710"/>
    <w:rsid w:val="00762762"/>
    <w:rsid w:val="00762EC9"/>
    <w:rsid w:val="007631DC"/>
    <w:rsid w:val="007636D4"/>
    <w:rsid w:val="00763AA4"/>
    <w:rsid w:val="00763AC9"/>
    <w:rsid w:val="00763B2D"/>
    <w:rsid w:val="00764CF9"/>
    <w:rsid w:val="00765047"/>
    <w:rsid w:val="00765441"/>
    <w:rsid w:val="007656E7"/>
    <w:rsid w:val="007659FD"/>
    <w:rsid w:val="00765C1F"/>
    <w:rsid w:val="00765EAE"/>
    <w:rsid w:val="00766491"/>
    <w:rsid w:val="00766857"/>
    <w:rsid w:val="00766A0C"/>
    <w:rsid w:val="00767965"/>
    <w:rsid w:val="00767A53"/>
    <w:rsid w:val="00767C8F"/>
    <w:rsid w:val="00770542"/>
    <w:rsid w:val="0077089E"/>
    <w:rsid w:val="007709E2"/>
    <w:rsid w:val="007711DE"/>
    <w:rsid w:val="00771583"/>
    <w:rsid w:val="00771BE4"/>
    <w:rsid w:val="00771E44"/>
    <w:rsid w:val="0077218E"/>
    <w:rsid w:val="0077272F"/>
    <w:rsid w:val="00772B8F"/>
    <w:rsid w:val="00772D42"/>
    <w:rsid w:val="00772D64"/>
    <w:rsid w:val="0077333E"/>
    <w:rsid w:val="0077357C"/>
    <w:rsid w:val="00773992"/>
    <w:rsid w:val="00773D66"/>
    <w:rsid w:val="007740C8"/>
    <w:rsid w:val="00774678"/>
    <w:rsid w:val="0077485D"/>
    <w:rsid w:val="007748D4"/>
    <w:rsid w:val="00774CEF"/>
    <w:rsid w:val="00774EB2"/>
    <w:rsid w:val="007753DD"/>
    <w:rsid w:val="007754DA"/>
    <w:rsid w:val="00775851"/>
    <w:rsid w:val="00775E00"/>
    <w:rsid w:val="00776261"/>
    <w:rsid w:val="007765AC"/>
    <w:rsid w:val="007770ED"/>
    <w:rsid w:val="0077729B"/>
    <w:rsid w:val="007775D5"/>
    <w:rsid w:val="00777E14"/>
    <w:rsid w:val="007803BE"/>
    <w:rsid w:val="007808E6"/>
    <w:rsid w:val="00780C69"/>
    <w:rsid w:val="00780EF8"/>
    <w:rsid w:val="00780F29"/>
    <w:rsid w:val="00781054"/>
    <w:rsid w:val="00781265"/>
    <w:rsid w:val="0078137C"/>
    <w:rsid w:val="007817EF"/>
    <w:rsid w:val="007818A3"/>
    <w:rsid w:val="00781CCA"/>
    <w:rsid w:val="00781DAB"/>
    <w:rsid w:val="00782532"/>
    <w:rsid w:val="0078255F"/>
    <w:rsid w:val="00782806"/>
    <w:rsid w:val="007833C7"/>
    <w:rsid w:val="007834AA"/>
    <w:rsid w:val="007843D9"/>
    <w:rsid w:val="007847B5"/>
    <w:rsid w:val="00785886"/>
    <w:rsid w:val="00786A1B"/>
    <w:rsid w:val="00786A70"/>
    <w:rsid w:val="007875BC"/>
    <w:rsid w:val="0078778C"/>
    <w:rsid w:val="00787836"/>
    <w:rsid w:val="007903D7"/>
    <w:rsid w:val="00790414"/>
    <w:rsid w:val="007905E5"/>
    <w:rsid w:val="007908E1"/>
    <w:rsid w:val="00791031"/>
    <w:rsid w:val="007911B6"/>
    <w:rsid w:val="0079140A"/>
    <w:rsid w:val="007915CB"/>
    <w:rsid w:val="0079176E"/>
    <w:rsid w:val="00791DC7"/>
    <w:rsid w:val="007922EC"/>
    <w:rsid w:val="007923F4"/>
    <w:rsid w:val="00792A7D"/>
    <w:rsid w:val="00792E1F"/>
    <w:rsid w:val="00792E61"/>
    <w:rsid w:val="007933C9"/>
    <w:rsid w:val="00793BAD"/>
    <w:rsid w:val="007942D5"/>
    <w:rsid w:val="00794539"/>
    <w:rsid w:val="007951DC"/>
    <w:rsid w:val="007952B2"/>
    <w:rsid w:val="007954D1"/>
    <w:rsid w:val="0079659C"/>
    <w:rsid w:val="007967FC"/>
    <w:rsid w:val="007968D6"/>
    <w:rsid w:val="00797437"/>
    <w:rsid w:val="00797508"/>
    <w:rsid w:val="007979CB"/>
    <w:rsid w:val="00797B49"/>
    <w:rsid w:val="00797C75"/>
    <w:rsid w:val="00797EA0"/>
    <w:rsid w:val="007A07E6"/>
    <w:rsid w:val="007A0ABF"/>
    <w:rsid w:val="007A0EE0"/>
    <w:rsid w:val="007A10B1"/>
    <w:rsid w:val="007A12B6"/>
    <w:rsid w:val="007A1506"/>
    <w:rsid w:val="007A1D23"/>
    <w:rsid w:val="007A296F"/>
    <w:rsid w:val="007A2F97"/>
    <w:rsid w:val="007A305D"/>
    <w:rsid w:val="007A314E"/>
    <w:rsid w:val="007A3C5C"/>
    <w:rsid w:val="007A44FB"/>
    <w:rsid w:val="007A4755"/>
    <w:rsid w:val="007A4906"/>
    <w:rsid w:val="007A497F"/>
    <w:rsid w:val="007A4A1B"/>
    <w:rsid w:val="007A4D29"/>
    <w:rsid w:val="007A56DD"/>
    <w:rsid w:val="007A5800"/>
    <w:rsid w:val="007A5D77"/>
    <w:rsid w:val="007A6109"/>
    <w:rsid w:val="007A6469"/>
    <w:rsid w:val="007A69F5"/>
    <w:rsid w:val="007A6DD2"/>
    <w:rsid w:val="007A6DDC"/>
    <w:rsid w:val="007A7498"/>
    <w:rsid w:val="007A74B7"/>
    <w:rsid w:val="007A7EC1"/>
    <w:rsid w:val="007B0DD1"/>
    <w:rsid w:val="007B1163"/>
    <w:rsid w:val="007B14CC"/>
    <w:rsid w:val="007B18C7"/>
    <w:rsid w:val="007B193E"/>
    <w:rsid w:val="007B19D2"/>
    <w:rsid w:val="007B1F73"/>
    <w:rsid w:val="007B2686"/>
    <w:rsid w:val="007B275A"/>
    <w:rsid w:val="007B2F9E"/>
    <w:rsid w:val="007B2FE4"/>
    <w:rsid w:val="007B3039"/>
    <w:rsid w:val="007B3448"/>
    <w:rsid w:val="007B4071"/>
    <w:rsid w:val="007B48A8"/>
    <w:rsid w:val="007B4C56"/>
    <w:rsid w:val="007B50C5"/>
    <w:rsid w:val="007B518C"/>
    <w:rsid w:val="007B5659"/>
    <w:rsid w:val="007B5ABD"/>
    <w:rsid w:val="007B61B7"/>
    <w:rsid w:val="007B621B"/>
    <w:rsid w:val="007B6622"/>
    <w:rsid w:val="007B6636"/>
    <w:rsid w:val="007B6B20"/>
    <w:rsid w:val="007B70F2"/>
    <w:rsid w:val="007B7845"/>
    <w:rsid w:val="007B79C3"/>
    <w:rsid w:val="007B7B96"/>
    <w:rsid w:val="007B7C42"/>
    <w:rsid w:val="007B7EAB"/>
    <w:rsid w:val="007B7FD2"/>
    <w:rsid w:val="007C019F"/>
    <w:rsid w:val="007C04EB"/>
    <w:rsid w:val="007C0BFE"/>
    <w:rsid w:val="007C0C9D"/>
    <w:rsid w:val="007C1001"/>
    <w:rsid w:val="007C104B"/>
    <w:rsid w:val="007C10A1"/>
    <w:rsid w:val="007C15C8"/>
    <w:rsid w:val="007C18AA"/>
    <w:rsid w:val="007C1B47"/>
    <w:rsid w:val="007C1D53"/>
    <w:rsid w:val="007C1DFC"/>
    <w:rsid w:val="007C213C"/>
    <w:rsid w:val="007C25F3"/>
    <w:rsid w:val="007C2A03"/>
    <w:rsid w:val="007C330B"/>
    <w:rsid w:val="007C3618"/>
    <w:rsid w:val="007C3B16"/>
    <w:rsid w:val="007C3CEF"/>
    <w:rsid w:val="007C3DDB"/>
    <w:rsid w:val="007C3E2D"/>
    <w:rsid w:val="007C3FDA"/>
    <w:rsid w:val="007C4534"/>
    <w:rsid w:val="007C4686"/>
    <w:rsid w:val="007C4788"/>
    <w:rsid w:val="007C4E33"/>
    <w:rsid w:val="007C5458"/>
    <w:rsid w:val="007C5C17"/>
    <w:rsid w:val="007C6154"/>
    <w:rsid w:val="007C67C0"/>
    <w:rsid w:val="007C6898"/>
    <w:rsid w:val="007C6AFE"/>
    <w:rsid w:val="007C722B"/>
    <w:rsid w:val="007C76ED"/>
    <w:rsid w:val="007C7AEB"/>
    <w:rsid w:val="007C7C84"/>
    <w:rsid w:val="007C7E0B"/>
    <w:rsid w:val="007D0204"/>
    <w:rsid w:val="007D0983"/>
    <w:rsid w:val="007D0A3F"/>
    <w:rsid w:val="007D0C85"/>
    <w:rsid w:val="007D0E39"/>
    <w:rsid w:val="007D0FDE"/>
    <w:rsid w:val="007D0FFB"/>
    <w:rsid w:val="007D11B0"/>
    <w:rsid w:val="007D178B"/>
    <w:rsid w:val="007D23E4"/>
    <w:rsid w:val="007D2436"/>
    <w:rsid w:val="007D27AB"/>
    <w:rsid w:val="007D29A9"/>
    <w:rsid w:val="007D2EC6"/>
    <w:rsid w:val="007D2EE9"/>
    <w:rsid w:val="007D2FB4"/>
    <w:rsid w:val="007D3A1B"/>
    <w:rsid w:val="007D46AF"/>
    <w:rsid w:val="007D4881"/>
    <w:rsid w:val="007D4AA3"/>
    <w:rsid w:val="007D4E40"/>
    <w:rsid w:val="007D4E7F"/>
    <w:rsid w:val="007D5118"/>
    <w:rsid w:val="007D51C8"/>
    <w:rsid w:val="007D54E3"/>
    <w:rsid w:val="007D5731"/>
    <w:rsid w:val="007D578C"/>
    <w:rsid w:val="007D5BEA"/>
    <w:rsid w:val="007D5CA4"/>
    <w:rsid w:val="007D5DEA"/>
    <w:rsid w:val="007D61D5"/>
    <w:rsid w:val="007D68D7"/>
    <w:rsid w:val="007D7641"/>
    <w:rsid w:val="007D7FEE"/>
    <w:rsid w:val="007E00FE"/>
    <w:rsid w:val="007E0430"/>
    <w:rsid w:val="007E0C44"/>
    <w:rsid w:val="007E0E32"/>
    <w:rsid w:val="007E0F4E"/>
    <w:rsid w:val="007E1161"/>
    <w:rsid w:val="007E121D"/>
    <w:rsid w:val="007E13ED"/>
    <w:rsid w:val="007E1782"/>
    <w:rsid w:val="007E22F0"/>
    <w:rsid w:val="007E26B0"/>
    <w:rsid w:val="007E2AB0"/>
    <w:rsid w:val="007E362B"/>
    <w:rsid w:val="007E4068"/>
    <w:rsid w:val="007E4708"/>
    <w:rsid w:val="007E504D"/>
    <w:rsid w:val="007E54DA"/>
    <w:rsid w:val="007E5574"/>
    <w:rsid w:val="007E5A92"/>
    <w:rsid w:val="007E5B09"/>
    <w:rsid w:val="007E5B4D"/>
    <w:rsid w:val="007E60DC"/>
    <w:rsid w:val="007E60DD"/>
    <w:rsid w:val="007E6102"/>
    <w:rsid w:val="007E64F0"/>
    <w:rsid w:val="007E684D"/>
    <w:rsid w:val="007E6D02"/>
    <w:rsid w:val="007E759F"/>
    <w:rsid w:val="007E77FF"/>
    <w:rsid w:val="007F0168"/>
    <w:rsid w:val="007F029F"/>
    <w:rsid w:val="007F0476"/>
    <w:rsid w:val="007F0D72"/>
    <w:rsid w:val="007F0F18"/>
    <w:rsid w:val="007F1549"/>
    <w:rsid w:val="007F1AEE"/>
    <w:rsid w:val="007F2007"/>
    <w:rsid w:val="007F23B3"/>
    <w:rsid w:val="007F2D64"/>
    <w:rsid w:val="007F2F81"/>
    <w:rsid w:val="007F3066"/>
    <w:rsid w:val="007F30C9"/>
    <w:rsid w:val="007F3166"/>
    <w:rsid w:val="007F39E7"/>
    <w:rsid w:val="007F3FDC"/>
    <w:rsid w:val="007F4A6F"/>
    <w:rsid w:val="007F4ECE"/>
    <w:rsid w:val="007F50FB"/>
    <w:rsid w:val="007F53DD"/>
    <w:rsid w:val="007F5D71"/>
    <w:rsid w:val="007F5F59"/>
    <w:rsid w:val="007F5FF6"/>
    <w:rsid w:val="007F6037"/>
    <w:rsid w:val="007F63E7"/>
    <w:rsid w:val="007F655B"/>
    <w:rsid w:val="007F66AF"/>
    <w:rsid w:val="007F76C4"/>
    <w:rsid w:val="007F7A96"/>
    <w:rsid w:val="007F7EFA"/>
    <w:rsid w:val="00800201"/>
    <w:rsid w:val="0080061B"/>
    <w:rsid w:val="00800ADA"/>
    <w:rsid w:val="00800D12"/>
    <w:rsid w:val="008015E5"/>
    <w:rsid w:val="00801E7C"/>
    <w:rsid w:val="008020AE"/>
    <w:rsid w:val="008028A0"/>
    <w:rsid w:val="00802983"/>
    <w:rsid w:val="00802DCD"/>
    <w:rsid w:val="00802F5B"/>
    <w:rsid w:val="008035FE"/>
    <w:rsid w:val="00803FE5"/>
    <w:rsid w:val="008044F3"/>
    <w:rsid w:val="0080498E"/>
    <w:rsid w:val="008049E9"/>
    <w:rsid w:val="00804E2E"/>
    <w:rsid w:val="00804FDD"/>
    <w:rsid w:val="008058DE"/>
    <w:rsid w:val="00805D76"/>
    <w:rsid w:val="00807008"/>
    <w:rsid w:val="0080704A"/>
    <w:rsid w:val="00807293"/>
    <w:rsid w:val="00807411"/>
    <w:rsid w:val="00807FB5"/>
    <w:rsid w:val="0081013E"/>
    <w:rsid w:val="00810AE1"/>
    <w:rsid w:val="00810B35"/>
    <w:rsid w:val="00811103"/>
    <w:rsid w:val="00811518"/>
    <w:rsid w:val="00811550"/>
    <w:rsid w:val="00811BB2"/>
    <w:rsid w:val="0081276E"/>
    <w:rsid w:val="008129C5"/>
    <w:rsid w:val="00812AD2"/>
    <w:rsid w:val="00812F35"/>
    <w:rsid w:val="00813185"/>
    <w:rsid w:val="008134D7"/>
    <w:rsid w:val="008143C2"/>
    <w:rsid w:val="00814558"/>
    <w:rsid w:val="00814E81"/>
    <w:rsid w:val="00814F13"/>
    <w:rsid w:val="0081529E"/>
    <w:rsid w:val="008159F2"/>
    <w:rsid w:val="008160FC"/>
    <w:rsid w:val="0081645E"/>
    <w:rsid w:val="00816A67"/>
    <w:rsid w:val="008173D0"/>
    <w:rsid w:val="0082026A"/>
    <w:rsid w:val="00820D6E"/>
    <w:rsid w:val="00822411"/>
    <w:rsid w:val="0082248F"/>
    <w:rsid w:val="008229C6"/>
    <w:rsid w:val="00822ECF"/>
    <w:rsid w:val="008234B2"/>
    <w:rsid w:val="008236C6"/>
    <w:rsid w:val="00823C2D"/>
    <w:rsid w:val="00823D31"/>
    <w:rsid w:val="00823EF2"/>
    <w:rsid w:val="00823F76"/>
    <w:rsid w:val="0082426B"/>
    <w:rsid w:val="00824325"/>
    <w:rsid w:val="008243AC"/>
    <w:rsid w:val="008246AB"/>
    <w:rsid w:val="00824C48"/>
    <w:rsid w:val="00824D49"/>
    <w:rsid w:val="008251ED"/>
    <w:rsid w:val="008257BA"/>
    <w:rsid w:val="008257BE"/>
    <w:rsid w:val="00825F54"/>
    <w:rsid w:val="008261BB"/>
    <w:rsid w:val="0082654A"/>
    <w:rsid w:val="008266A6"/>
    <w:rsid w:val="00826D32"/>
    <w:rsid w:val="00826D4E"/>
    <w:rsid w:val="00826F84"/>
    <w:rsid w:val="00827792"/>
    <w:rsid w:val="00827D18"/>
    <w:rsid w:val="008301FE"/>
    <w:rsid w:val="008304F2"/>
    <w:rsid w:val="00830584"/>
    <w:rsid w:val="008305A8"/>
    <w:rsid w:val="00830B51"/>
    <w:rsid w:val="0083123F"/>
    <w:rsid w:val="00831251"/>
    <w:rsid w:val="00831672"/>
    <w:rsid w:val="00831E68"/>
    <w:rsid w:val="0083247A"/>
    <w:rsid w:val="00832760"/>
    <w:rsid w:val="008328BD"/>
    <w:rsid w:val="008329D7"/>
    <w:rsid w:val="00832FFC"/>
    <w:rsid w:val="008335CB"/>
    <w:rsid w:val="008336BE"/>
    <w:rsid w:val="00833ECB"/>
    <w:rsid w:val="0083412D"/>
    <w:rsid w:val="008342B6"/>
    <w:rsid w:val="008343D1"/>
    <w:rsid w:val="0083483B"/>
    <w:rsid w:val="00835650"/>
    <w:rsid w:val="00835A9F"/>
    <w:rsid w:val="00835BD6"/>
    <w:rsid w:val="00836317"/>
    <w:rsid w:val="00836543"/>
    <w:rsid w:val="008366B6"/>
    <w:rsid w:val="00836A30"/>
    <w:rsid w:val="00836C0A"/>
    <w:rsid w:val="008379EC"/>
    <w:rsid w:val="00837FB6"/>
    <w:rsid w:val="00840029"/>
    <w:rsid w:val="00840437"/>
    <w:rsid w:val="0084079E"/>
    <w:rsid w:val="00840CF7"/>
    <w:rsid w:val="008417A9"/>
    <w:rsid w:val="00841965"/>
    <w:rsid w:val="008420ED"/>
    <w:rsid w:val="00842102"/>
    <w:rsid w:val="00842295"/>
    <w:rsid w:val="00842558"/>
    <w:rsid w:val="00842A59"/>
    <w:rsid w:val="00843837"/>
    <w:rsid w:val="00843A0A"/>
    <w:rsid w:val="00843F0D"/>
    <w:rsid w:val="00844495"/>
    <w:rsid w:val="008445AE"/>
    <w:rsid w:val="008447A2"/>
    <w:rsid w:val="00844BE2"/>
    <w:rsid w:val="008456EC"/>
    <w:rsid w:val="00845F52"/>
    <w:rsid w:val="008462CB"/>
    <w:rsid w:val="008465A2"/>
    <w:rsid w:val="00846809"/>
    <w:rsid w:val="00846F4F"/>
    <w:rsid w:val="00847552"/>
    <w:rsid w:val="0084755F"/>
    <w:rsid w:val="008475DE"/>
    <w:rsid w:val="00850C9A"/>
    <w:rsid w:val="00850FAE"/>
    <w:rsid w:val="0085122E"/>
    <w:rsid w:val="008513C0"/>
    <w:rsid w:val="0085189F"/>
    <w:rsid w:val="00851940"/>
    <w:rsid w:val="00852178"/>
    <w:rsid w:val="008524CE"/>
    <w:rsid w:val="00852568"/>
    <w:rsid w:val="0085286F"/>
    <w:rsid w:val="00852A88"/>
    <w:rsid w:val="00852B93"/>
    <w:rsid w:val="00853243"/>
    <w:rsid w:val="008532EC"/>
    <w:rsid w:val="00853428"/>
    <w:rsid w:val="00853671"/>
    <w:rsid w:val="00853B02"/>
    <w:rsid w:val="00853B4F"/>
    <w:rsid w:val="00853E08"/>
    <w:rsid w:val="00853E65"/>
    <w:rsid w:val="008543C6"/>
    <w:rsid w:val="00854641"/>
    <w:rsid w:val="00854B6D"/>
    <w:rsid w:val="00855011"/>
    <w:rsid w:val="008557D0"/>
    <w:rsid w:val="00855F2E"/>
    <w:rsid w:val="008565E8"/>
    <w:rsid w:val="00856649"/>
    <w:rsid w:val="00856D1F"/>
    <w:rsid w:val="00856DC6"/>
    <w:rsid w:val="00857156"/>
    <w:rsid w:val="008575AB"/>
    <w:rsid w:val="00857B5E"/>
    <w:rsid w:val="00857C0A"/>
    <w:rsid w:val="00861317"/>
    <w:rsid w:val="0086135F"/>
    <w:rsid w:val="00861525"/>
    <w:rsid w:val="008615A4"/>
    <w:rsid w:val="00861609"/>
    <w:rsid w:val="00861777"/>
    <w:rsid w:val="008618A7"/>
    <w:rsid w:val="00861AE1"/>
    <w:rsid w:val="00861B6D"/>
    <w:rsid w:val="00861F99"/>
    <w:rsid w:val="008626B2"/>
    <w:rsid w:val="00862920"/>
    <w:rsid w:val="00862A5D"/>
    <w:rsid w:val="00862D93"/>
    <w:rsid w:val="00862F43"/>
    <w:rsid w:val="00862F62"/>
    <w:rsid w:val="008632EE"/>
    <w:rsid w:val="0086366E"/>
    <w:rsid w:val="0086369F"/>
    <w:rsid w:val="00863C7B"/>
    <w:rsid w:val="008640B6"/>
    <w:rsid w:val="008643F4"/>
    <w:rsid w:val="00864671"/>
    <w:rsid w:val="008647AD"/>
    <w:rsid w:val="0086502E"/>
    <w:rsid w:val="00865B8E"/>
    <w:rsid w:val="00865B90"/>
    <w:rsid w:val="00865CA1"/>
    <w:rsid w:val="00865D0E"/>
    <w:rsid w:val="0086677A"/>
    <w:rsid w:val="00866872"/>
    <w:rsid w:val="008668BA"/>
    <w:rsid w:val="00867138"/>
    <w:rsid w:val="00867F8F"/>
    <w:rsid w:val="0087021B"/>
    <w:rsid w:val="008704B5"/>
    <w:rsid w:val="00871DB3"/>
    <w:rsid w:val="00872015"/>
    <w:rsid w:val="00872295"/>
    <w:rsid w:val="0087254F"/>
    <w:rsid w:val="00872962"/>
    <w:rsid w:val="00872ADC"/>
    <w:rsid w:val="00872C10"/>
    <w:rsid w:val="00872C95"/>
    <w:rsid w:val="00872EA5"/>
    <w:rsid w:val="0087311D"/>
    <w:rsid w:val="00873506"/>
    <w:rsid w:val="0087376A"/>
    <w:rsid w:val="0087399A"/>
    <w:rsid w:val="00873BA1"/>
    <w:rsid w:val="00874292"/>
    <w:rsid w:val="008743FA"/>
    <w:rsid w:val="0087457E"/>
    <w:rsid w:val="00874C1F"/>
    <w:rsid w:val="00875203"/>
    <w:rsid w:val="0087523A"/>
    <w:rsid w:val="008758B1"/>
    <w:rsid w:val="008764FA"/>
    <w:rsid w:val="00876C3A"/>
    <w:rsid w:val="00877398"/>
    <w:rsid w:val="008774BE"/>
    <w:rsid w:val="00877761"/>
    <w:rsid w:val="008779D9"/>
    <w:rsid w:val="00877D05"/>
    <w:rsid w:val="0088108E"/>
    <w:rsid w:val="008812AC"/>
    <w:rsid w:val="008812B5"/>
    <w:rsid w:val="00881385"/>
    <w:rsid w:val="00881D96"/>
    <w:rsid w:val="008830DF"/>
    <w:rsid w:val="0088313B"/>
    <w:rsid w:val="008833BD"/>
    <w:rsid w:val="008839BF"/>
    <w:rsid w:val="00883AC8"/>
    <w:rsid w:val="00883D55"/>
    <w:rsid w:val="00883DBA"/>
    <w:rsid w:val="00883FF5"/>
    <w:rsid w:val="008841D8"/>
    <w:rsid w:val="00884769"/>
    <w:rsid w:val="00884812"/>
    <w:rsid w:val="00884F41"/>
    <w:rsid w:val="00885185"/>
    <w:rsid w:val="0088541F"/>
    <w:rsid w:val="00885A88"/>
    <w:rsid w:val="00885F06"/>
    <w:rsid w:val="008863F3"/>
    <w:rsid w:val="00886561"/>
    <w:rsid w:val="00886D65"/>
    <w:rsid w:val="0088759A"/>
    <w:rsid w:val="00887B4C"/>
    <w:rsid w:val="00887CBA"/>
    <w:rsid w:val="00887DDE"/>
    <w:rsid w:val="00887F99"/>
    <w:rsid w:val="00890562"/>
    <w:rsid w:val="00891460"/>
    <w:rsid w:val="008918F2"/>
    <w:rsid w:val="00892183"/>
    <w:rsid w:val="0089256D"/>
    <w:rsid w:val="00892E00"/>
    <w:rsid w:val="008932F0"/>
    <w:rsid w:val="00893654"/>
    <w:rsid w:val="008937AA"/>
    <w:rsid w:val="00893C47"/>
    <w:rsid w:val="00893D64"/>
    <w:rsid w:val="00893FB8"/>
    <w:rsid w:val="00894426"/>
    <w:rsid w:val="00894E65"/>
    <w:rsid w:val="00895CEE"/>
    <w:rsid w:val="00895D7F"/>
    <w:rsid w:val="00896225"/>
    <w:rsid w:val="00896354"/>
    <w:rsid w:val="0089687E"/>
    <w:rsid w:val="00896A63"/>
    <w:rsid w:val="00896B18"/>
    <w:rsid w:val="008971B9"/>
    <w:rsid w:val="008973A6"/>
    <w:rsid w:val="00897CE7"/>
    <w:rsid w:val="00897D57"/>
    <w:rsid w:val="008A08FC"/>
    <w:rsid w:val="008A0A08"/>
    <w:rsid w:val="008A0D9D"/>
    <w:rsid w:val="008A0E01"/>
    <w:rsid w:val="008A0F5F"/>
    <w:rsid w:val="008A16EA"/>
    <w:rsid w:val="008A1B98"/>
    <w:rsid w:val="008A1BB9"/>
    <w:rsid w:val="008A1C74"/>
    <w:rsid w:val="008A1E89"/>
    <w:rsid w:val="008A1F35"/>
    <w:rsid w:val="008A2836"/>
    <w:rsid w:val="008A29B9"/>
    <w:rsid w:val="008A2B4F"/>
    <w:rsid w:val="008A2C34"/>
    <w:rsid w:val="008A34E4"/>
    <w:rsid w:val="008A36C9"/>
    <w:rsid w:val="008A54EE"/>
    <w:rsid w:val="008A56F2"/>
    <w:rsid w:val="008A600F"/>
    <w:rsid w:val="008A6103"/>
    <w:rsid w:val="008A6694"/>
    <w:rsid w:val="008A6854"/>
    <w:rsid w:val="008A69AF"/>
    <w:rsid w:val="008A6C8B"/>
    <w:rsid w:val="008A6CBC"/>
    <w:rsid w:val="008A717B"/>
    <w:rsid w:val="008A76CF"/>
    <w:rsid w:val="008A77AB"/>
    <w:rsid w:val="008A7801"/>
    <w:rsid w:val="008A7D71"/>
    <w:rsid w:val="008A7FD4"/>
    <w:rsid w:val="008B0587"/>
    <w:rsid w:val="008B07E8"/>
    <w:rsid w:val="008B0868"/>
    <w:rsid w:val="008B0877"/>
    <w:rsid w:val="008B0DF1"/>
    <w:rsid w:val="008B0FBB"/>
    <w:rsid w:val="008B111A"/>
    <w:rsid w:val="008B125E"/>
    <w:rsid w:val="008B177D"/>
    <w:rsid w:val="008B188D"/>
    <w:rsid w:val="008B1A22"/>
    <w:rsid w:val="008B20E7"/>
    <w:rsid w:val="008B2172"/>
    <w:rsid w:val="008B27FF"/>
    <w:rsid w:val="008B2979"/>
    <w:rsid w:val="008B2AAF"/>
    <w:rsid w:val="008B317D"/>
    <w:rsid w:val="008B3452"/>
    <w:rsid w:val="008B36C4"/>
    <w:rsid w:val="008B37CD"/>
    <w:rsid w:val="008B380C"/>
    <w:rsid w:val="008B3B5B"/>
    <w:rsid w:val="008B3E90"/>
    <w:rsid w:val="008B3FDA"/>
    <w:rsid w:val="008B43D1"/>
    <w:rsid w:val="008B4567"/>
    <w:rsid w:val="008B509E"/>
    <w:rsid w:val="008B5436"/>
    <w:rsid w:val="008B5607"/>
    <w:rsid w:val="008B579D"/>
    <w:rsid w:val="008B5BD1"/>
    <w:rsid w:val="008B5C4B"/>
    <w:rsid w:val="008B5EF2"/>
    <w:rsid w:val="008B5F19"/>
    <w:rsid w:val="008B5F30"/>
    <w:rsid w:val="008B6AD3"/>
    <w:rsid w:val="008B6E4A"/>
    <w:rsid w:val="008B7085"/>
    <w:rsid w:val="008B7259"/>
    <w:rsid w:val="008B7449"/>
    <w:rsid w:val="008B76CB"/>
    <w:rsid w:val="008B7A86"/>
    <w:rsid w:val="008B7C04"/>
    <w:rsid w:val="008B7C56"/>
    <w:rsid w:val="008B7FB6"/>
    <w:rsid w:val="008C0403"/>
    <w:rsid w:val="008C0415"/>
    <w:rsid w:val="008C066D"/>
    <w:rsid w:val="008C092F"/>
    <w:rsid w:val="008C0A20"/>
    <w:rsid w:val="008C0AAF"/>
    <w:rsid w:val="008C0B3D"/>
    <w:rsid w:val="008C0C23"/>
    <w:rsid w:val="008C0ED6"/>
    <w:rsid w:val="008C0EEF"/>
    <w:rsid w:val="008C1141"/>
    <w:rsid w:val="008C1EEC"/>
    <w:rsid w:val="008C1F23"/>
    <w:rsid w:val="008C1FAC"/>
    <w:rsid w:val="008C2300"/>
    <w:rsid w:val="008C24EA"/>
    <w:rsid w:val="008C278A"/>
    <w:rsid w:val="008C2A49"/>
    <w:rsid w:val="008C31F7"/>
    <w:rsid w:val="008C3518"/>
    <w:rsid w:val="008C36F3"/>
    <w:rsid w:val="008C393A"/>
    <w:rsid w:val="008C3C71"/>
    <w:rsid w:val="008C3DB7"/>
    <w:rsid w:val="008C4875"/>
    <w:rsid w:val="008C49D8"/>
    <w:rsid w:val="008C4A1E"/>
    <w:rsid w:val="008C4B29"/>
    <w:rsid w:val="008C4F55"/>
    <w:rsid w:val="008C524B"/>
    <w:rsid w:val="008C595D"/>
    <w:rsid w:val="008C597F"/>
    <w:rsid w:val="008C5B4F"/>
    <w:rsid w:val="008C62B4"/>
    <w:rsid w:val="008C6B1C"/>
    <w:rsid w:val="008C6C38"/>
    <w:rsid w:val="008C6CD5"/>
    <w:rsid w:val="008C7403"/>
    <w:rsid w:val="008C7CA8"/>
    <w:rsid w:val="008C7F9C"/>
    <w:rsid w:val="008D0100"/>
    <w:rsid w:val="008D09F0"/>
    <w:rsid w:val="008D0C03"/>
    <w:rsid w:val="008D0D08"/>
    <w:rsid w:val="008D0D91"/>
    <w:rsid w:val="008D0DA6"/>
    <w:rsid w:val="008D1589"/>
    <w:rsid w:val="008D167B"/>
    <w:rsid w:val="008D1DF8"/>
    <w:rsid w:val="008D23DA"/>
    <w:rsid w:val="008D2982"/>
    <w:rsid w:val="008D30DA"/>
    <w:rsid w:val="008D343C"/>
    <w:rsid w:val="008D3866"/>
    <w:rsid w:val="008D3E94"/>
    <w:rsid w:val="008D454F"/>
    <w:rsid w:val="008D479E"/>
    <w:rsid w:val="008D4FE5"/>
    <w:rsid w:val="008D4FF9"/>
    <w:rsid w:val="008D5199"/>
    <w:rsid w:val="008D69A3"/>
    <w:rsid w:val="008D6F97"/>
    <w:rsid w:val="008D710C"/>
    <w:rsid w:val="008D7453"/>
    <w:rsid w:val="008D7479"/>
    <w:rsid w:val="008D7517"/>
    <w:rsid w:val="008D7782"/>
    <w:rsid w:val="008D77BC"/>
    <w:rsid w:val="008D77CB"/>
    <w:rsid w:val="008D77D4"/>
    <w:rsid w:val="008D7BBB"/>
    <w:rsid w:val="008D7CD5"/>
    <w:rsid w:val="008D7D83"/>
    <w:rsid w:val="008E0107"/>
    <w:rsid w:val="008E0A19"/>
    <w:rsid w:val="008E0C0E"/>
    <w:rsid w:val="008E1602"/>
    <w:rsid w:val="008E1920"/>
    <w:rsid w:val="008E1B5C"/>
    <w:rsid w:val="008E1EBD"/>
    <w:rsid w:val="008E2182"/>
    <w:rsid w:val="008E228C"/>
    <w:rsid w:val="008E2C14"/>
    <w:rsid w:val="008E2C66"/>
    <w:rsid w:val="008E2E44"/>
    <w:rsid w:val="008E30DF"/>
    <w:rsid w:val="008E328F"/>
    <w:rsid w:val="008E3A46"/>
    <w:rsid w:val="008E3FB2"/>
    <w:rsid w:val="008E4998"/>
    <w:rsid w:val="008E4A94"/>
    <w:rsid w:val="008E4C23"/>
    <w:rsid w:val="008E4EC9"/>
    <w:rsid w:val="008E51E3"/>
    <w:rsid w:val="008E5420"/>
    <w:rsid w:val="008E5CD3"/>
    <w:rsid w:val="008E6097"/>
    <w:rsid w:val="008E6B9B"/>
    <w:rsid w:val="008E6BF5"/>
    <w:rsid w:val="008E6DAB"/>
    <w:rsid w:val="008E6E45"/>
    <w:rsid w:val="008E7382"/>
    <w:rsid w:val="008F0079"/>
    <w:rsid w:val="008F01D2"/>
    <w:rsid w:val="008F01DE"/>
    <w:rsid w:val="008F059B"/>
    <w:rsid w:val="008F0654"/>
    <w:rsid w:val="008F12CF"/>
    <w:rsid w:val="008F1324"/>
    <w:rsid w:val="008F1326"/>
    <w:rsid w:val="008F14E0"/>
    <w:rsid w:val="008F16E1"/>
    <w:rsid w:val="008F1938"/>
    <w:rsid w:val="008F2081"/>
    <w:rsid w:val="008F21A5"/>
    <w:rsid w:val="008F30B8"/>
    <w:rsid w:val="008F3139"/>
    <w:rsid w:val="008F3248"/>
    <w:rsid w:val="008F338B"/>
    <w:rsid w:val="008F362C"/>
    <w:rsid w:val="008F3B04"/>
    <w:rsid w:val="008F417B"/>
    <w:rsid w:val="008F45BD"/>
    <w:rsid w:val="008F4D01"/>
    <w:rsid w:val="008F51E5"/>
    <w:rsid w:val="008F54C8"/>
    <w:rsid w:val="008F58B4"/>
    <w:rsid w:val="008F6655"/>
    <w:rsid w:val="008F6A66"/>
    <w:rsid w:val="008F6CF7"/>
    <w:rsid w:val="008F6EFC"/>
    <w:rsid w:val="008F6F76"/>
    <w:rsid w:val="008F77D5"/>
    <w:rsid w:val="008F7B9A"/>
    <w:rsid w:val="008F7D51"/>
    <w:rsid w:val="008F7F58"/>
    <w:rsid w:val="009005BC"/>
    <w:rsid w:val="0090076A"/>
    <w:rsid w:val="00900DDB"/>
    <w:rsid w:val="0090128D"/>
    <w:rsid w:val="0090136C"/>
    <w:rsid w:val="0090175F"/>
    <w:rsid w:val="00901AFD"/>
    <w:rsid w:val="0090206B"/>
    <w:rsid w:val="0090251A"/>
    <w:rsid w:val="009026BD"/>
    <w:rsid w:val="009027CF"/>
    <w:rsid w:val="00902B7B"/>
    <w:rsid w:val="00902C78"/>
    <w:rsid w:val="00903A33"/>
    <w:rsid w:val="009044CB"/>
    <w:rsid w:val="00904777"/>
    <w:rsid w:val="00905698"/>
    <w:rsid w:val="009056CE"/>
    <w:rsid w:val="009060CA"/>
    <w:rsid w:val="0090631F"/>
    <w:rsid w:val="009063A5"/>
    <w:rsid w:val="00906853"/>
    <w:rsid w:val="00906BB1"/>
    <w:rsid w:val="009075E8"/>
    <w:rsid w:val="00907FDF"/>
    <w:rsid w:val="00910775"/>
    <w:rsid w:val="00910B7C"/>
    <w:rsid w:val="00910CBF"/>
    <w:rsid w:val="00910D43"/>
    <w:rsid w:val="00910F17"/>
    <w:rsid w:val="00910FE0"/>
    <w:rsid w:val="00911507"/>
    <w:rsid w:val="009117B7"/>
    <w:rsid w:val="00911CA5"/>
    <w:rsid w:val="00912123"/>
    <w:rsid w:val="0091259E"/>
    <w:rsid w:val="009126E2"/>
    <w:rsid w:val="00912B5F"/>
    <w:rsid w:val="00912BA5"/>
    <w:rsid w:val="00912BD4"/>
    <w:rsid w:val="00912C37"/>
    <w:rsid w:val="00912E65"/>
    <w:rsid w:val="00912FCD"/>
    <w:rsid w:val="0091317F"/>
    <w:rsid w:val="009136D4"/>
    <w:rsid w:val="00913A40"/>
    <w:rsid w:val="00913D22"/>
    <w:rsid w:val="0091413D"/>
    <w:rsid w:val="009144EE"/>
    <w:rsid w:val="0091468A"/>
    <w:rsid w:val="00914DCF"/>
    <w:rsid w:val="00915327"/>
    <w:rsid w:val="00915668"/>
    <w:rsid w:val="00915DD1"/>
    <w:rsid w:val="009161F5"/>
    <w:rsid w:val="00916677"/>
    <w:rsid w:val="00917A7B"/>
    <w:rsid w:val="009200D7"/>
    <w:rsid w:val="0092014B"/>
    <w:rsid w:val="00920659"/>
    <w:rsid w:val="00920992"/>
    <w:rsid w:val="00920ABA"/>
    <w:rsid w:val="00920B07"/>
    <w:rsid w:val="0092103F"/>
    <w:rsid w:val="00921049"/>
    <w:rsid w:val="0092126C"/>
    <w:rsid w:val="0092196D"/>
    <w:rsid w:val="00921D8B"/>
    <w:rsid w:val="00922114"/>
    <w:rsid w:val="00922262"/>
    <w:rsid w:val="00922411"/>
    <w:rsid w:val="00922764"/>
    <w:rsid w:val="00922AE4"/>
    <w:rsid w:val="009231F1"/>
    <w:rsid w:val="00923979"/>
    <w:rsid w:val="009239EB"/>
    <w:rsid w:val="00923C57"/>
    <w:rsid w:val="00923D4E"/>
    <w:rsid w:val="00923F9A"/>
    <w:rsid w:val="009247E6"/>
    <w:rsid w:val="009251B4"/>
    <w:rsid w:val="009253CC"/>
    <w:rsid w:val="009254CD"/>
    <w:rsid w:val="0092554E"/>
    <w:rsid w:val="0092558C"/>
    <w:rsid w:val="00925A37"/>
    <w:rsid w:val="00926B0E"/>
    <w:rsid w:val="00926ECA"/>
    <w:rsid w:val="009270D4"/>
    <w:rsid w:val="00927BCD"/>
    <w:rsid w:val="00927DF3"/>
    <w:rsid w:val="009302BE"/>
    <w:rsid w:val="009306F6"/>
    <w:rsid w:val="00930B50"/>
    <w:rsid w:val="00930DCA"/>
    <w:rsid w:val="009314AA"/>
    <w:rsid w:val="00931C72"/>
    <w:rsid w:val="00931D01"/>
    <w:rsid w:val="00931E1E"/>
    <w:rsid w:val="009321C4"/>
    <w:rsid w:val="00932297"/>
    <w:rsid w:val="00932589"/>
    <w:rsid w:val="009326FF"/>
    <w:rsid w:val="009330B3"/>
    <w:rsid w:val="00933260"/>
    <w:rsid w:val="009332BD"/>
    <w:rsid w:val="00933754"/>
    <w:rsid w:val="00933922"/>
    <w:rsid w:val="00933C41"/>
    <w:rsid w:val="00934050"/>
    <w:rsid w:val="009343D5"/>
    <w:rsid w:val="0093461F"/>
    <w:rsid w:val="009346D2"/>
    <w:rsid w:val="00934963"/>
    <w:rsid w:val="00934B4D"/>
    <w:rsid w:val="00934B4E"/>
    <w:rsid w:val="00934E0C"/>
    <w:rsid w:val="00935136"/>
    <w:rsid w:val="0093513F"/>
    <w:rsid w:val="00935142"/>
    <w:rsid w:val="009359A1"/>
    <w:rsid w:val="00935C7E"/>
    <w:rsid w:val="00935DD6"/>
    <w:rsid w:val="00935EBB"/>
    <w:rsid w:val="00935F6A"/>
    <w:rsid w:val="00936156"/>
    <w:rsid w:val="0093649C"/>
    <w:rsid w:val="00936D16"/>
    <w:rsid w:val="00936EE0"/>
    <w:rsid w:val="00936F2B"/>
    <w:rsid w:val="00936F84"/>
    <w:rsid w:val="00937117"/>
    <w:rsid w:val="009373A0"/>
    <w:rsid w:val="009373D6"/>
    <w:rsid w:val="00937426"/>
    <w:rsid w:val="00937D2B"/>
    <w:rsid w:val="00940307"/>
    <w:rsid w:val="00940860"/>
    <w:rsid w:val="009408F5"/>
    <w:rsid w:val="00940EEC"/>
    <w:rsid w:val="0094143D"/>
    <w:rsid w:val="009414DC"/>
    <w:rsid w:val="009420A5"/>
    <w:rsid w:val="0094272E"/>
    <w:rsid w:val="00942AED"/>
    <w:rsid w:val="00942B49"/>
    <w:rsid w:val="00942E1C"/>
    <w:rsid w:val="0094300B"/>
    <w:rsid w:val="00943451"/>
    <w:rsid w:val="00943C9B"/>
    <w:rsid w:val="00943F6C"/>
    <w:rsid w:val="0094414F"/>
    <w:rsid w:val="0094469C"/>
    <w:rsid w:val="009446CB"/>
    <w:rsid w:val="00944988"/>
    <w:rsid w:val="009449E2"/>
    <w:rsid w:val="00944F1C"/>
    <w:rsid w:val="009458D8"/>
    <w:rsid w:val="0094633A"/>
    <w:rsid w:val="0094638E"/>
    <w:rsid w:val="0094666F"/>
    <w:rsid w:val="00946C03"/>
    <w:rsid w:val="00946EB0"/>
    <w:rsid w:val="009472DA"/>
    <w:rsid w:val="00947650"/>
    <w:rsid w:val="00947762"/>
    <w:rsid w:val="00947782"/>
    <w:rsid w:val="009503BB"/>
    <w:rsid w:val="00950985"/>
    <w:rsid w:val="00950AD1"/>
    <w:rsid w:val="00950B25"/>
    <w:rsid w:val="009510A8"/>
    <w:rsid w:val="00951D05"/>
    <w:rsid w:val="00951EE1"/>
    <w:rsid w:val="00952495"/>
    <w:rsid w:val="00952603"/>
    <w:rsid w:val="00952979"/>
    <w:rsid w:val="00952BAB"/>
    <w:rsid w:val="00952C61"/>
    <w:rsid w:val="00952D6A"/>
    <w:rsid w:val="00952FB0"/>
    <w:rsid w:val="00953292"/>
    <w:rsid w:val="00953311"/>
    <w:rsid w:val="00953389"/>
    <w:rsid w:val="0095368D"/>
    <w:rsid w:val="00953E97"/>
    <w:rsid w:val="00954130"/>
    <w:rsid w:val="0095453F"/>
    <w:rsid w:val="009545E1"/>
    <w:rsid w:val="00954A83"/>
    <w:rsid w:val="00954BD0"/>
    <w:rsid w:val="009554F3"/>
    <w:rsid w:val="00955781"/>
    <w:rsid w:val="00955BF4"/>
    <w:rsid w:val="00955CC0"/>
    <w:rsid w:val="00956621"/>
    <w:rsid w:val="00956DEB"/>
    <w:rsid w:val="00956E51"/>
    <w:rsid w:val="00956E77"/>
    <w:rsid w:val="009575E8"/>
    <w:rsid w:val="00957811"/>
    <w:rsid w:val="009579B8"/>
    <w:rsid w:val="00957C5F"/>
    <w:rsid w:val="009601CA"/>
    <w:rsid w:val="00960312"/>
    <w:rsid w:val="009604A7"/>
    <w:rsid w:val="00960C62"/>
    <w:rsid w:val="00960E7D"/>
    <w:rsid w:val="00961274"/>
    <w:rsid w:val="0096180D"/>
    <w:rsid w:val="00961AD8"/>
    <w:rsid w:val="00961B0E"/>
    <w:rsid w:val="009622C8"/>
    <w:rsid w:val="0096326D"/>
    <w:rsid w:val="009635BA"/>
    <w:rsid w:val="00963799"/>
    <w:rsid w:val="0096380E"/>
    <w:rsid w:val="00963877"/>
    <w:rsid w:val="00963C7D"/>
    <w:rsid w:val="00963CA4"/>
    <w:rsid w:val="00964547"/>
    <w:rsid w:val="00965100"/>
    <w:rsid w:val="00965150"/>
    <w:rsid w:val="00965321"/>
    <w:rsid w:val="009655F1"/>
    <w:rsid w:val="0096588B"/>
    <w:rsid w:val="00965962"/>
    <w:rsid w:val="0096611B"/>
    <w:rsid w:val="00966277"/>
    <w:rsid w:val="00966E21"/>
    <w:rsid w:val="009670E3"/>
    <w:rsid w:val="009676E8"/>
    <w:rsid w:val="00967DA8"/>
    <w:rsid w:val="00967DDD"/>
    <w:rsid w:val="00967E96"/>
    <w:rsid w:val="00970585"/>
    <w:rsid w:val="00970942"/>
    <w:rsid w:val="0097136E"/>
    <w:rsid w:val="00971890"/>
    <w:rsid w:val="0097197A"/>
    <w:rsid w:val="00971B53"/>
    <w:rsid w:val="00972426"/>
    <w:rsid w:val="00972ECA"/>
    <w:rsid w:val="00973550"/>
    <w:rsid w:val="00973D32"/>
    <w:rsid w:val="00974A62"/>
    <w:rsid w:val="00974B6B"/>
    <w:rsid w:val="00974E5F"/>
    <w:rsid w:val="00974ED3"/>
    <w:rsid w:val="00975102"/>
    <w:rsid w:val="00975B96"/>
    <w:rsid w:val="00975BAC"/>
    <w:rsid w:val="009760F8"/>
    <w:rsid w:val="009762B3"/>
    <w:rsid w:val="00976431"/>
    <w:rsid w:val="0097643E"/>
    <w:rsid w:val="00976B9E"/>
    <w:rsid w:val="00976BEA"/>
    <w:rsid w:val="00976CDE"/>
    <w:rsid w:val="00976CEB"/>
    <w:rsid w:val="0097716C"/>
    <w:rsid w:val="0097733E"/>
    <w:rsid w:val="00977552"/>
    <w:rsid w:val="00977AB0"/>
    <w:rsid w:val="009800A6"/>
    <w:rsid w:val="009800F5"/>
    <w:rsid w:val="0098040F"/>
    <w:rsid w:val="009805B4"/>
    <w:rsid w:val="0098100A"/>
    <w:rsid w:val="00981B0E"/>
    <w:rsid w:val="009820A4"/>
    <w:rsid w:val="00983189"/>
    <w:rsid w:val="009833C2"/>
    <w:rsid w:val="009838D4"/>
    <w:rsid w:val="00984ADD"/>
    <w:rsid w:val="00984D36"/>
    <w:rsid w:val="00984E3A"/>
    <w:rsid w:val="009852FF"/>
    <w:rsid w:val="00986762"/>
    <w:rsid w:val="009868EF"/>
    <w:rsid w:val="00986FE5"/>
    <w:rsid w:val="0098706E"/>
    <w:rsid w:val="00987F89"/>
    <w:rsid w:val="0099035C"/>
    <w:rsid w:val="00990D90"/>
    <w:rsid w:val="0099111D"/>
    <w:rsid w:val="009916AB"/>
    <w:rsid w:val="009918F9"/>
    <w:rsid w:val="00991E45"/>
    <w:rsid w:val="009924C2"/>
    <w:rsid w:val="00992B99"/>
    <w:rsid w:val="00992C85"/>
    <w:rsid w:val="00993051"/>
    <w:rsid w:val="009931F5"/>
    <w:rsid w:val="0099332C"/>
    <w:rsid w:val="0099341B"/>
    <w:rsid w:val="00993946"/>
    <w:rsid w:val="00993AEC"/>
    <w:rsid w:val="00993FDC"/>
    <w:rsid w:val="00994441"/>
    <w:rsid w:val="009946D3"/>
    <w:rsid w:val="00995255"/>
    <w:rsid w:val="009953F4"/>
    <w:rsid w:val="00995528"/>
    <w:rsid w:val="00995C2F"/>
    <w:rsid w:val="00995F62"/>
    <w:rsid w:val="00997510"/>
    <w:rsid w:val="00997BB7"/>
    <w:rsid w:val="00997C15"/>
    <w:rsid w:val="009A04A7"/>
    <w:rsid w:val="009A0865"/>
    <w:rsid w:val="009A0B2C"/>
    <w:rsid w:val="009A0BCB"/>
    <w:rsid w:val="009A0CD1"/>
    <w:rsid w:val="009A0E15"/>
    <w:rsid w:val="009A11A7"/>
    <w:rsid w:val="009A1245"/>
    <w:rsid w:val="009A1615"/>
    <w:rsid w:val="009A17F7"/>
    <w:rsid w:val="009A2062"/>
    <w:rsid w:val="009A2283"/>
    <w:rsid w:val="009A27A2"/>
    <w:rsid w:val="009A2A9E"/>
    <w:rsid w:val="009A3315"/>
    <w:rsid w:val="009A3702"/>
    <w:rsid w:val="009A3B18"/>
    <w:rsid w:val="009A3D3D"/>
    <w:rsid w:val="009A3DBA"/>
    <w:rsid w:val="009A417C"/>
    <w:rsid w:val="009A45AA"/>
    <w:rsid w:val="009A4BD5"/>
    <w:rsid w:val="009A4FF7"/>
    <w:rsid w:val="009A50A9"/>
    <w:rsid w:val="009A50F2"/>
    <w:rsid w:val="009A57F5"/>
    <w:rsid w:val="009A5C26"/>
    <w:rsid w:val="009A5C80"/>
    <w:rsid w:val="009A61F1"/>
    <w:rsid w:val="009A6830"/>
    <w:rsid w:val="009A6A73"/>
    <w:rsid w:val="009A74D4"/>
    <w:rsid w:val="009A74FB"/>
    <w:rsid w:val="009A7646"/>
    <w:rsid w:val="009A7A39"/>
    <w:rsid w:val="009A7AAC"/>
    <w:rsid w:val="009B01B4"/>
    <w:rsid w:val="009B0298"/>
    <w:rsid w:val="009B0791"/>
    <w:rsid w:val="009B07CF"/>
    <w:rsid w:val="009B07F9"/>
    <w:rsid w:val="009B082C"/>
    <w:rsid w:val="009B087E"/>
    <w:rsid w:val="009B1438"/>
    <w:rsid w:val="009B1830"/>
    <w:rsid w:val="009B18F9"/>
    <w:rsid w:val="009B1D5C"/>
    <w:rsid w:val="009B24D6"/>
    <w:rsid w:val="009B252B"/>
    <w:rsid w:val="009B255A"/>
    <w:rsid w:val="009B27BE"/>
    <w:rsid w:val="009B2966"/>
    <w:rsid w:val="009B2ADA"/>
    <w:rsid w:val="009B34BA"/>
    <w:rsid w:val="009B3B0B"/>
    <w:rsid w:val="009B3C48"/>
    <w:rsid w:val="009B3E55"/>
    <w:rsid w:val="009B4572"/>
    <w:rsid w:val="009B47F1"/>
    <w:rsid w:val="009B4BA2"/>
    <w:rsid w:val="009B4C60"/>
    <w:rsid w:val="009B4EFA"/>
    <w:rsid w:val="009B5C37"/>
    <w:rsid w:val="009B6223"/>
    <w:rsid w:val="009B685D"/>
    <w:rsid w:val="009B6916"/>
    <w:rsid w:val="009B6AC5"/>
    <w:rsid w:val="009B6B1B"/>
    <w:rsid w:val="009B7173"/>
    <w:rsid w:val="009B7201"/>
    <w:rsid w:val="009B7220"/>
    <w:rsid w:val="009B7541"/>
    <w:rsid w:val="009B75C4"/>
    <w:rsid w:val="009B773F"/>
    <w:rsid w:val="009B7809"/>
    <w:rsid w:val="009B786C"/>
    <w:rsid w:val="009B7931"/>
    <w:rsid w:val="009B7DF9"/>
    <w:rsid w:val="009B7E1A"/>
    <w:rsid w:val="009B7F85"/>
    <w:rsid w:val="009C001E"/>
    <w:rsid w:val="009C0520"/>
    <w:rsid w:val="009C0599"/>
    <w:rsid w:val="009C07D9"/>
    <w:rsid w:val="009C0C33"/>
    <w:rsid w:val="009C1398"/>
    <w:rsid w:val="009C1476"/>
    <w:rsid w:val="009C1634"/>
    <w:rsid w:val="009C169A"/>
    <w:rsid w:val="009C18F4"/>
    <w:rsid w:val="009C1BAE"/>
    <w:rsid w:val="009C1FA0"/>
    <w:rsid w:val="009C2977"/>
    <w:rsid w:val="009C2B5C"/>
    <w:rsid w:val="009C2EC8"/>
    <w:rsid w:val="009C337E"/>
    <w:rsid w:val="009C3E30"/>
    <w:rsid w:val="009C4092"/>
    <w:rsid w:val="009C48E2"/>
    <w:rsid w:val="009C5071"/>
    <w:rsid w:val="009C566D"/>
    <w:rsid w:val="009C60A4"/>
    <w:rsid w:val="009C6173"/>
    <w:rsid w:val="009C67AB"/>
    <w:rsid w:val="009C6811"/>
    <w:rsid w:val="009C6A6C"/>
    <w:rsid w:val="009C6AF1"/>
    <w:rsid w:val="009C75FB"/>
    <w:rsid w:val="009C7812"/>
    <w:rsid w:val="009C78B1"/>
    <w:rsid w:val="009C7BB9"/>
    <w:rsid w:val="009C7ED4"/>
    <w:rsid w:val="009C7F9B"/>
    <w:rsid w:val="009D02BE"/>
    <w:rsid w:val="009D02D5"/>
    <w:rsid w:val="009D02F0"/>
    <w:rsid w:val="009D0778"/>
    <w:rsid w:val="009D0E5A"/>
    <w:rsid w:val="009D0E5F"/>
    <w:rsid w:val="009D0E71"/>
    <w:rsid w:val="009D1469"/>
    <w:rsid w:val="009D1AB2"/>
    <w:rsid w:val="009D25D0"/>
    <w:rsid w:val="009D2B37"/>
    <w:rsid w:val="009D2C54"/>
    <w:rsid w:val="009D3211"/>
    <w:rsid w:val="009D34FC"/>
    <w:rsid w:val="009D35B5"/>
    <w:rsid w:val="009D35DE"/>
    <w:rsid w:val="009D3737"/>
    <w:rsid w:val="009D3755"/>
    <w:rsid w:val="009D4684"/>
    <w:rsid w:val="009D4D3C"/>
    <w:rsid w:val="009D5648"/>
    <w:rsid w:val="009D57B4"/>
    <w:rsid w:val="009D584C"/>
    <w:rsid w:val="009D5A9B"/>
    <w:rsid w:val="009D5B74"/>
    <w:rsid w:val="009D5E8C"/>
    <w:rsid w:val="009D5EA0"/>
    <w:rsid w:val="009D64EF"/>
    <w:rsid w:val="009D6910"/>
    <w:rsid w:val="009D696F"/>
    <w:rsid w:val="009D69A2"/>
    <w:rsid w:val="009D6A67"/>
    <w:rsid w:val="009D7C4D"/>
    <w:rsid w:val="009E0113"/>
    <w:rsid w:val="009E0AAB"/>
    <w:rsid w:val="009E0AB5"/>
    <w:rsid w:val="009E0B96"/>
    <w:rsid w:val="009E0D23"/>
    <w:rsid w:val="009E104F"/>
    <w:rsid w:val="009E143C"/>
    <w:rsid w:val="009E18B5"/>
    <w:rsid w:val="009E19E0"/>
    <w:rsid w:val="009E1B69"/>
    <w:rsid w:val="009E1D65"/>
    <w:rsid w:val="009E201F"/>
    <w:rsid w:val="009E202B"/>
    <w:rsid w:val="009E24F5"/>
    <w:rsid w:val="009E3234"/>
    <w:rsid w:val="009E3986"/>
    <w:rsid w:val="009E3B1F"/>
    <w:rsid w:val="009E40FB"/>
    <w:rsid w:val="009E44C1"/>
    <w:rsid w:val="009E4601"/>
    <w:rsid w:val="009E4A19"/>
    <w:rsid w:val="009E4B5C"/>
    <w:rsid w:val="009E5103"/>
    <w:rsid w:val="009E56D0"/>
    <w:rsid w:val="009E5857"/>
    <w:rsid w:val="009E5C2D"/>
    <w:rsid w:val="009E5D56"/>
    <w:rsid w:val="009E6267"/>
    <w:rsid w:val="009E6A1A"/>
    <w:rsid w:val="009E6DFD"/>
    <w:rsid w:val="009E7023"/>
    <w:rsid w:val="009E7187"/>
    <w:rsid w:val="009E7363"/>
    <w:rsid w:val="009E792C"/>
    <w:rsid w:val="009E79CB"/>
    <w:rsid w:val="009E7A7A"/>
    <w:rsid w:val="009F010F"/>
    <w:rsid w:val="009F0763"/>
    <w:rsid w:val="009F0D4D"/>
    <w:rsid w:val="009F0E53"/>
    <w:rsid w:val="009F0FCE"/>
    <w:rsid w:val="009F125A"/>
    <w:rsid w:val="009F138A"/>
    <w:rsid w:val="009F1875"/>
    <w:rsid w:val="009F202A"/>
    <w:rsid w:val="009F27E4"/>
    <w:rsid w:val="009F2CDE"/>
    <w:rsid w:val="009F3303"/>
    <w:rsid w:val="009F371C"/>
    <w:rsid w:val="009F389C"/>
    <w:rsid w:val="009F391F"/>
    <w:rsid w:val="009F39E5"/>
    <w:rsid w:val="009F3ABE"/>
    <w:rsid w:val="009F3AC5"/>
    <w:rsid w:val="009F3E97"/>
    <w:rsid w:val="009F54C0"/>
    <w:rsid w:val="009F55FA"/>
    <w:rsid w:val="009F59AB"/>
    <w:rsid w:val="009F5A0D"/>
    <w:rsid w:val="009F5A52"/>
    <w:rsid w:val="009F658A"/>
    <w:rsid w:val="009F66D6"/>
    <w:rsid w:val="009F6F53"/>
    <w:rsid w:val="009F74D1"/>
    <w:rsid w:val="009F7649"/>
    <w:rsid w:val="009F7D08"/>
    <w:rsid w:val="00A00032"/>
    <w:rsid w:val="00A004BA"/>
    <w:rsid w:val="00A00780"/>
    <w:rsid w:val="00A00900"/>
    <w:rsid w:val="00A01077"/>
    <w:rsid w:val="00A011E1"/>
    <w:rsid w:val="00A0147B"/>
    <w:rsid w:val="00A015D5"/>
    <w:rsid w:val="00A017B5"/>
    <w:rsid w:val="00A01E75"/>
    <w:rsid w:val="00A02F3E"/>
    <w:rsid w:val="00A0348E"/>
    <w:rsid w:val="00A04371"/>
    <w:rsid w:val="00A046F5"/>
    <w:rsid w:val="00A047AE"/>
    <w:rsid w:val="00A04F12"/>
    <w:rsid w:val="00A050C0"/>
    <w:rsid w:val="00A051C7"/>
    <w:rsid w:val="00A055A4"/>
    <w:rsid w:val="00A056DB"/>
    <w:rsid w:val="00A05CC2"/>
    <w:rsid w:val="00A06150"/>
    <w:rsid w:val="00A06BAD"/>
    <w:rsid w:val="00A079D0"/>
    <w:rsid w:val="00A07C7B"/>
    <w:rsid w:val="00A10031"/>
    <w:rsid w:val="00A10DFB"/>
    <w:rsid w:val="00A113CA"/>
    <w:rsid w:val="00A11428"/>
    <w:rsid w:val="00A12084"/>
    <w:rsid w:val="00A127D4"/>
    <w:rsid w:val="00A12E00"/>
    <w:rsid w:val="00A13049"/>
    <w:rsid w:val="00A140D8"/>
    <w:rsid w:val="00A141FF"/>
    <w:rsid w:val="00A14A0F"/>
    <w:rsid w:val="00A14C80"/>
    <w:rsid w:val="00A1556A"/>
    <w:rsid w:val="00A1616E"/>
    <w:rsid w:val="00A1624E"/>
    <w:rsid w:val="00A16A5D"/>
    <w:rsid w:val="00A173DE"/>
    <w:rsid w:val="00A17708"/>
    <w:rsid w:val="00A17AF1"/>
    <w:rsid w:val="00A17F13"/>
    <w:rsid w:val="00A17FA6"/>
    <w:rsid w:val="00A20054"/>
    <w:rsid w:val="00A200A9"/>
    <w:rsid w:val="00A2051F"/>
    <w:rsid w:val="00A20D68"/>
    <w:rsid w:val="00A20ECB"/>
    <w:rsid w:val="00A213C8"/>
    <w:rsid w:val="00A21422"/>
    <w:rsid w:val="00A2146E"/>
    <w:rsid w:val="00A216ED"/>
    <w:rsid w:val="00A2225E"/>
    <w:rsid w:val="00A22C0A"/>
    <w:rsid w:val="00A23003"/>
    <w:rsid w:val="00A230FB"/>
    <w:rsid w:val="00A2332D"/>
    <w:rsid w:val="00A23431"/>
    <w:rsid w:val="00A23BAA"/>
    <w:rsid w:val="00A2409B"/>
    <w:rsid w:val="00A24641"/>
    <w:rsid w:val="00A2494E"/>
    <w:rsid w:val="00A249E0"/>
    <w:rsid w:val="00A24A61"/>
    <w:rsid w:val="00A24E1E"/>
    <w:rsid w:val="00A25B4F"/>
    <w:rsid w:val="00A25D4F"/>
    <w:rsid w:val="00A25FC4"/>
    <w:rsid w:val="00A260ED"/>
    <w:rsid w:val="00A26260"/>
    <w:rsid w:val="00A2632F"/>
    <w:rsid w:val="00A271E2"/>
    <w:rsid w:val="00A27226"/>
    <w:rsid w:val="00A27838"/>
    <w:rsid w:val="00A27D61"/>
    <w:rsid w:val="00A27FEC"/>
    <w:rsid w:val="00A302DF"/>
    <w:rsid w:val="00A30745"/>
    <w:rsid w:val="00A308A3"/>
    <w:rsid w:val="00A31D14"/>
    <w:rsid w:val="00A31E24"/>
    <w:rsid w:val="00A32912"/>
    <w:rsid w:val="00A32BC5"/>
    <w:rsid w:val="00A32C94"/>
    <w:rsid w:val="00A330AA"/>
    <w:rsid w:val="00A332C4"/>
    <w:rsid w:val="00A3483B"/>
    <w:rsid w:val="00A34C2B"/>
    <w:rsid w:val="00A34FAC"/>
    <w:rsid w:val="00A3522C"/>
    <w:rsid w:val="00A3599E"/>
    <w:rsid w:val="00A35C30"/>
    <w:rsid w:val="00A35CA1"/>
    <w:rsid w:val="00A35DAA"/>
    <w:rsid w:val="00A35F65"/>
    <w:rsid w:val="00A36089"/>
    <w:rsid w:val="00A36467"/>
    <w:rsid w:val="00A369DC"/>
    <w:rsid w:val="00A36A60"/>
    <w:rsid w:val="00A36B46"/>
    <w:rsid w:val="00A36DF9"/>
    <w:rsid w:val="00A40CF4"/>
    <w:rsid w:val="00A41423"/>
    <w:rsid w:val="00A41801"/>
    <w:rsid w:val="00A420B0"/>
    <w:rsid w:val="00A4221E"/>
    <w:rsid w:val="00A42639"/>
    <w:rsid w:val="00A426CA"/>
    <w:rsid w:val="00A42803"/>
    <w:rsid w:val="00A42C2A"/>
    <w:rsid w:val="00A434DD"/>
    <w:rsid w:val="00A4370A"/>
    <w:rsid w:val="00A43E60"/>
    <w:rsid w:val="00A4489E"/>
    <w:rsid w:val="00A4535A"/>
    <w:rsid w:val="00A45859"/>
    <w:rsid w:val="00A458C7"/>
    <w:rsid w:val="00A45CBD"/>
    <w:rsid w:val="00A45DE9"/>
    <w:rsid w:val="00A460A2"/>
    <w:rsid w:val="00A46833"/>
    <w:rsid w:val="00A469F8"/>
    <w:rsid w:val="00A46BE3"/>
    <w:rsid w:val="00A46F52"/>
    <w:rsid w:val="00A47476"/>
    <w:rsid w:val="00A4794B"/>
    <w:rsid w:val="00A47F99"/>
    <w:rsid w:val="00A50221"/>
    <w:rsid w:val="00A503DA"/>
    <w:rsid w:val="00A509F8"/>
    <w:rsid w:val="00A516B5"/>
    <w:rsid w:val="00A52497"/>
    <w:rsid w:val="00A525B3"/>
    <w:rsid w:val="00A52A63"/>
    <w:rsid w:val="00A52DD8"/>
    <w:rsid w:val="00A53531"/>
    <w:rsid w:val="00A538DB"/>
    <w:rsid w:val="00A53CEC"/>
    <w:rsid w:val="00A54701"/>
    <w:rsid w:val="00A551E4"/>
    <w:rsid w:val="00A55228"/>
    <w:rsid w:val="00A554FA"/>
    <w:rsid w:val="00A5560F"/>
    <w:rsid w:val="00A55A70"/>
    <w:rsid w:val="00A568C3"/>
    <w:rsid w:val="00A5696F"/>
    <w:rsid w:val="00A56FB1"/>
    <w:rsid w:val="00A571B2"/>
    <w:rsid w:val="00A57436"/>
    <w:rsid w:val="00A57A34"/>
    <w:rsid w:val="00A57B4B"/>
    <w:rsid w:val="00A60007"/>
    <w:rsid w:val="00A60188"/>
    <w:rsid w:val="00A60C0F"/>
    <w:rsid w:val="00A60F86"/>
    <w:rsid w:val="00A60FCD"/>
    <w:rsid w:val="00A610D6"/>
    <w:rsid w:val="00A6158C"/>
    <w:rsid w:val="00A62863"/>
    <w:rsid w:val="00A62937"/>
    <w:rsid w:val="00A62975"/>
    <w:rsid w:val="00A62BF3"/>
    <w:rsid w:val="00A62C0D"/>
    <w:rsid w:val="00A62CD7"/>
    <w:rsid w:val="00A63727"/>
    <w:rsid w:val="00A63A83"/>
    <w:rsid w:val="00A63F24"/>
    <w:rsid w:val="00A63FA9"/>
    <w:rsid w:val="00A646A1"/>
    <w:rsid w:val="00A64E9B"/>
    <w:rsid w:val="00A652D1"/>
    <w:rsid w:val="00A653BD"/>
    <w:rsid w:val="00A6557F"/>
    <w:rsid w:val="00A655EE"/>
    <w:rsid w:val="00A6599C"/>
    <w:rsid w:val="00A65B4E"/>
    <w:rsid w:val="00A65D77"/>
    <w:rsid w:val="00A65D91"/>
    <w:rsid w:val="00A6631E"/>
    <w:rsid w:val="00A663F1"/>
    <w:rsid w:val="00A66A63"/>
    <w:rsid w:val="00A66B88"/>
    <w:rsid w:val="00A66F45"/>
    <w:rsid w:val="00A67685"/>
    <w:rsid w:val="00A703D5"/>
    <w:rsid w:val="00A70906"/>
    <w:rsid w:val="00A71A6F"/>
    <w:rsid w:val="00A71B06"/>
    <w:rsid w:val="00A728CF"/>
    <w:rsid w:val="00A7303D"/>
    <w:rsid w:val="00A7412D"/>
    <w:rsid w:val="00A7442E"/>
    <w:rsid w:val="00A7453A"/>
    <w:rsid w:val="00A748C2"/>
    <w:rsid w:val="00A749FF"/>
    <w:rsid w:val="00A75195"/>
    <w:rsid w:val="00A75489"/>
    <w:rsid w:val="00A754BE"/>
    <w:rsid w:val="00A75F93"/>
    <w:rsid w:val="00A76095"/>
    <w:rsid w:val="00A76D9D"/>
    <w:rsid w:val="00A76F83"/>
    <w:rsid w:val="00A770A2"/>
    <w:rsid w:val="00A7733D"/>
    <w:rsid w:val="00A77640"/>
    <w:rsid w:val="00A77F79"/>
    <w:rsid w:val="00A80A4C"/>
    <w:rsid w:val="00A80DA5"/>
    <w:rsid w:val="00A8100C"/>
    <w:rsid w:val="00A8157A"/>
    <w:rsid w:val="00A8194A"/>
    <w:rsid w:val="00A8194E"/>
    <w:rsid w:val="00A81A02"/>
    <w:rsid w:val="00A81A9A"/>
    <w:rsid w:val="00A81B6D"/>
    <w:rsid w:val="00A81CB9"/>
    <w:rsid w:val="00A82241"/>
    <w:rsid w:val="00A825E3"/>
    <w:rsid w:val="00A82FB0"/>
    <w:rsid w:val="00A82FCA"/>
    <w:rsid w:val="00A83752"/>
    <w:rsid w:val="00A8377F"/>
    <w:rsid w:val="00A838BF"/>
    <w:rsid w:val="00A83A4B"/>
    <w:rsid w:val="00A83DB7"/>
    <w:rsid w:val="00A83E79"/>
    <w:rsid w:val="00A83F7C"/>
    <w:rsid w:val="00A84576"/>
    <w:rsid w:val="00A84F2C"/>
    <w:rsid w:val="00A85596"/>
    <w:rsid w:val="00A85890"/>
    <w:rsid w:val="00A85954"/>
    <w:rsid w:val="00A85BB2"/>
    <w:rsid w:val="00A85D68"/>
    <w:rsid w:val="00A860A5"/>
    <w:rsid w:val="00A8630C"/>
    <w:rsid w:val="00A86436"/>
    <w:rsid w:val="00A8655F"/>
    <w:rsid w:val="00A8673B"/>
    <w:rsid w:val="00A86A24"/>
    <w:rsid w:val="00A8706E"/>
    <w:rsid w:val="00A871E8"/>
    <w:rsid w:val="00A87324"/>
    <w:rsid w:val="00A876ED"/>
    <w:rsid w:val="00A90571"/>
    <w:rsid w:val="00A90624"/>
    <w:rsid w:val="00A90630"/>
    <w:rsid w:val="00A90BA8"/>
    <w:rsid w:val="00A90BFC"/>
    <w:rsid w:val="00A90D97"/>
    <w:rsid w:val="00A9104D"/>
    <w:rsid w:val="00A919BA"/>
    <w:rsid w:val="00A91E1F"/>
    <w:rsid w:val="00A91ED7"/>
    <w:rsid w:val="00A91F00"/>
    <w:rsid w:val="00A92235"/>
    <w:rsid w:val="00A923EA"/>
    <w:rsid w:val="00A93675"/>
    <w:rsid w:val="00A93A08"/>
    <w:rsid w:val="00A940D3"/>
    <w:rsid w:val="00A944ED"/>
    <w:rsid w:val="00A94754"/>
    <w:rsid w:val="00A96184"/>
    <w:rsid w:val="00A961CE"/>
    <w:rsid w:val="00A96953"/>
    <w:rsid w:val="00A96EAF"/>
    <w:rsid w:val="00A96F59"/>
    <w:rsid w:val="00A9711F"/>
    <w:rsid w:val="00A973D7"/>
    <w:rsid w:val="00A975A6"/>
    <w:rsid w:val="00A97B2C"/>
    <w:rsid w:val="00A97B4D"/>
    <w:rsid w:val="00A97DAC"/>
    <w:rsid w:val="00AA0126"/>
    <w:rsid w:val="00AA03EC"/>
    <w:rsid w:val="00AA0A00"/>
    <w:rsid w:val="00AA0FF4"/>
    <w:rsid w:val="00AA10E6"/>
    <w:rsid w:val="00AA184E"/>
    <w:rsid w:val="00AA18F0"/>
    <w:rsid w:val="00AA1BD6"/>
    <w:rsid w:val="00AA1E0F"/>
    <w:rsid w:val="00AA1E81"/>
    <w:rsid w:val="00AA2704"/>
    <w:rsid w:val="00AA2E80"/>
    <w:rsid w:val="00AA2FA2"/>
    <w:rsid w:val="00AA327B"/>
    <w:rsid w:val="00AA34A2"/>
    <w:rsid w:val="00AA366B"/>
    <w:rsid w:val="00AA3898"/>
    <w:rsid w:val="00AA4552"/>
    <w:rsid w:val="00AA48C9"/>
    <w:rsid w:val="00AA53C8"/>
    <w:rsid w:val="00AA55A5"/>
    <w:rsid w:val="00AA5D97"/>
    <w:rsid w:val="00AA6370"/>
    <w:rsid w:val="00AA657E"/>
    <w:rsid w:val="00AA7741"/>
    <w:rsid w:val="00AB0F02"/>
    <w:rsid w:val="00AB10A8"/>
    <w:rsid w:val="00AB15F0"/>
    <w:rsid w:val="00AB1719"/>
    <w:rsid w:val="00AB1EF4"/>
    <w:rsid w:val="00AB20C3"/>
    <w:rsid w:val="00AB2419"/>
    <w:rsid w:val="00AB2930"/>
    <w:rsid w:val="00AB2B2F"/>
    <w:rsid w:val="00AB2DE9"/>
    <w:rsid w:val="00AB2FBC"/>
    <w:rsid w:val="00AB2FF0"/>
    <w:rsid w:val="00AB319D"/>
    <w:rsid w:val="00AB37BF"/>
    <w:rsid w:val="00AB3AD1"/>
    <w:rsid w:val="00AB3E03"/>
    <w:rsid w:val="00AB3EF1"/>
    <w:rsid w:val="00AB42CA"/>
    <w:rsid w:val="00AB4313"/>
    <w:rsid w:val="00AB443B"/>
    <w:rsid w:val="00AB4480"/>
    <w:rsid w:val="00AB4BE7"/>
    <w:rsid w:val="00AB5174"/>
    <w:rsid w:val="00AB5357"/>
    <w:rsid w:val="00AB5FE6"/>
    <w:rsid w:val="00AB6361"/>
    <w:rsid w:val="00AB6685"/>
    <w:rsid w:val="00AB6864"/>
    <w:rsid w:val="00AB6DD2"/>
    <w:rsid w:val="00AB7046"/>
    <w:rsid w:val="00AB70AC"/>
    <w:rsid w:val="00AC04C2"/>
    <w:rsid w:val="00AC0540"/>
    <w:rsid w:val="00AC05F4"/>
    <w:rsid w:val="00AC071C"/>
    <w:rsid w:val="00AC077F"/>
    <w:rsid w:val="00AC0B42"/>
    <w:rsid w:val="00AC0BAF"/>
    <w:rsid w:val="00AC0D52"/>
    <w:rsid w:val="00AC0EB7"/>
    <w:rsid w:val="00AC109D"/>
    <w:rsid w:val="00AC122F"/>
    <w:rsid w:val="00AC1309"/>
    <w:rsid w:val="00AC1349"/>
    <w:rsid w:val="00AC150A"/>
    <w:rsid w:val="00AC2E43"/>
    <w:rsid w:val="00AC3A80"/>
    <w:rsid w:val="00AC3B40"/>
    <w:rsid w:val="00AC4044"/>
    <w:rsid w:val="00AC41BE"/>
    <w:rsid w:val="00AC4DC3"/>
    <w:rsid w:val="00AC51D4"/>
    <w:rsid w:val="00AC5A24"/>
    <w:rsid w:val="00AC5CAE"/>
    <w:rsid w:val="00AC5EFB"/>
    <w:rsid w:val="00AC62AA"/>
    <w:rsid w:val="00AC6321"/>
    <w:rsid w:val="00AC6457"/>
    <w:rsid w:val="00AC65B8"/>
    <w:rsid w:val="00AC75CA"/>
    <w:rsid w:val="00AC7A7C"/>
    <w:rsid w:val="00AC7BAE"/>
    <w:rsid w:val="00AC7C46"/>
    <w:rsid w:val="00AC7E8A"/>
    <w:rsid w:val="00AC7F5C"/>
    <w:rsid w:val="00AD00E8"/>
    <w:rsid w:val="00AD02D5"/>
    <w:rsid w:val="00AD04D8"/>
    <w:rsid w:val="00AD08B7"/>
    <w:rsid w:val="00AD0EA0"/>
    <w:rsid w:val="00AD0ED4"/>
    <w:rsid w:val="00AD162F"/>
    <w:rsid w:val="00AD16E6"/>
    <w:rsid w:val="00AD1839"/>
    <w:rsid w:val="00AD1C2B"/>
    <w:rsid w:val="00AD2A48"/>
    <w:rsid w:val="00AD2C50"/>
    <w:rsid w:val="00AD2D74"/>
    <w:rsid w:val="00AD3020"/>
    <w:rsid w:val="00AD3047"/>
    <w:rsid w:val="00AD329F"/>
    <w:rsid w:val="00AD33AE"/>
    <w:rsid w:val="00AD38E3"/>
    <w:rsid w:val="00AD3E6D"/>
    <w:rsid w:val="00AD438F"/>
    <w:rsid w:val="00AD56C8"/>
    <w:rsid w:val="00AD577F"/>
    <w:rsid w:val="00AD5CFC"/>
    <w:rsid w:val="00AD5DC7"/>
    <w:rsid w:val="00AD6079"/>
    <w:rsid w:val="00AD61E7"/>
    <w:rsid w:val="00AD6E10"/>
    <w:rsid w:val="00AD6F8C"/>
    <w:rsid w:val="00AD709D"/>
    <w:rsid w:val="00AD736D"/>
    <w:rsid w:val="00AD74A9"/>
    <w:rsid w:val="00AD7C43"/>
    <w:rsid w:val="00AD7C50"/>
    <w:rsid w:val="00AD7DAC"/>
    <w:rsid w:val="00AE08AC"/>
    <w:rsid w:val="00AE0AC7"/>
    <w:rsid w:val="00AE0F3A"/>
    <w:rsid w:val="00AE145E"/>
    <w:rsid w:val="00AE146A"/>
    <w:rsid w:val="00AE15E0"/>
    <w:rsid w:val="00AE1643"/>
    <w:rsid w:val="00AE1A19"/>
    <w:rsid w:val="00AE1ED9"/>
    <w:rsid w:val="00AE2CA9"/>
    <w:rsid w:val="00AE2DC7"/>
    <w:rsid w:val="00AE333C"/>
    <w:rsid w:val="00AE36BD"/>
    <w:rsid w:val="00AE3AFF"/>
    <w:rsid w:val="00AE45F1"/>
    <w:rsid w:val="00AE4A81"/>
    <w:rsid w:val="00AE4F28"/>
    <w:rsid w:val="00AE577F"/>
    <w:rsid w:val="00AE59D2"/>
    <w:rsid w:val="00AE5AAD"/>
    <w:rsid w:val="00AE5FE2"/>
    <w:rsid w:val="00AE61F2"/>
    <w:rsid w:val="00AE6241"/>
    <w:rsid w:val="00AE6521"/>
    <w:rsid w:val="00AE66FC"/>
    <w:rsid w:val="00AE6D97"/>
    <w:rsid w:val="00AE6ECC"/>
    <w:rsid w:val="00AE7C64"/>
    <w:rsid w:val="00AF0011"/>
    <w:rsid w:val="00AF00F2"/>
    <w:rsid w:val="00AF0335"/>
    <w:rsid w:val="00AF06A3"/>
    <w:rsid w:val="00AF0B3F"/>
    <w:rsid w:val="00AF0D21"/>
    <w:rsid w:val="00AF14FF"/>
    <w:rsid w:val="00AF1526"/>
    <w:rsid w:val="00AF1F69"/>
    <w:rsid w:val="00AF2222"/>
    <w:rsid w:val="00AF2FB8"/>
    <w:rsid w:val="00AF364B"/>
    <w:rsid w:val="00AF3C4D"/>
    <w:rsid w:val="00AF420B"/>
    <w:rsid w:val="00AF4865"/>
    <w:rsid w:val="00AF48AF"/>
    <w:rsid w:val="00AF521F"/>
    <w:rsid w:val="00AF5B02"/>
    <w:rsid w:val="00AF5B2D"/>
    <w:rsid w:val="00AF5EC9"/>
    <w:rsid w:val="00AF626D"/>
    <w:rsid w:val="00AF66C4"/>
    <w:rsid w:val="00AF6757"/>
    <w:rsid w:val="00AF6AB9"/>
    <w:rsid w:val="00AF6E58"/>
    <w:rsid w:val="00AF72E7"/>
    <w:rsid w:val="00AF74F6"/>
    <w:rsid w:val="00AF7D93"/>
    <w:rsid w:val="00B000B7"/>
    <w:rsid w:val="00B00319"/>
    <w:rsid w:val="00B00372"/>
    <w:rsid w:val="00B01080"/>
    <w:rsid w:val="00B01119"/>
    <w:rsid w:val="00B0136F"/>
    <w:rsid w:val="00B01569"/>
    <w:rsid w:val="00B01950"/>
    <w:rsid w:val="00B01C70"/>
    <w:rsid w:val="00B01E72"/>
    <w:rsid w:val="00B02C4C"/>
    <w:rsid w:val="00B035AD"/>
    <w:rsid w:val="00B03F2A"/>
    <w:rsid w:val="00B04815"/>
    <w:rsid w:val="00B04A1E"/>
    <w:rsid w:val="00B04A9A"/>
    <w:rsid w:val="00B04FDA"/>
    <w:rsid w:val="00B060A9"/>
    <w:rsid w:val="00B0733F"/>
    <w:rsid w:val="00B07A73"/>
    <w:rsid w:val="00B07AA7"/>
    <w:rsid w:val="00B07EA1"/>
    <w:rsid w:val="00B1026E"/>
    <w:rsid w:val="00B10C57"/>
    <w:rsid w:val="00B10EE5"/>
    <w:rsid w:val="00B11263"/>
    <w:rsid w:val="00B112FF"/>
    <w:rsid w:val="00B1157C"/>
    <w:rsid w:val="00B115AC"/>
    <w:rsid w:val="00B1180F"/>
    <w:rsid w:val="00B11996"/>
    <w:rsid w:val="00B11A62"/>
    <w:rsid w:val="00B11AA7"/>
    <w:rsid w:val="00B11C56"/>
    <w:rsid w:val="00B12052"/>
    <w:rsid w:val="00B122F8"/>
    <w:rsid w:val="00B12C59"/>
    <w:rsid w:val="00B12E32"/>
    <w:rsid w:val="00B1306E"/>
    <w:rsid w:val="00B134AC"/>
    <w:rsid w:val="00B13A22"/>
    <w:rsid w:val="00B1418C"/>
    <w:rsid w:val="00B1451F"/>
    <w:rsid w:val="00B146EF"/>
    <w:rsid w:val="00B15173"/>
    <w:rsid w:val="00B151C9"/>
    <w:rsid w:val="00B152A2"/>
    <w:rsid w:val="00B1539A"/>
    <w:rsid w:val="00B15532"/>
    <w:rsid w:val="00B15583"/>
    <w:rsid w:val="00B1629E"/>
    <w:rsid w:val="00B16607"/>
    <w:rsid w:val="00B1672C"/>
    <w:rsid w:val="00B168FE"/>
    <w:rsid w:val="00B16BCE"/>
    <w:rsid w:val="00B16CD6"/>
    <w:rsid w:val="00B17284"/>
    <w:rsid w:val="00B17B57"/>
    <w:rsid w:val="00B204BC"/>
    <w:rsid w:val="00B205CA"/>
    <w:rsid w:val="00B2065F"/>
    <w:rsid w:val="00B207B1"/>
    <w:rsid w:val="00B209B2"/>
    <w:rsid w:val="00B20A49"/>
    <w:rsid w:val="00B20E8C"/>
    <w:rsid w:val="00B210A3"/>
    <w:rsid w:val="00B21B11"/>
    <w:rsid w:val="00B22118"/>
    <w:rsid w:val="00B223B2"/>
    <w:rsid w:val="00B227AD"/>
    <w:rsid w:val="00B227B1"/>
    <w:rsid w:val="00B22B97"/>
    <w:rsid w:val="00B22DDC"/>
    <w:rsid w:val="00B23B32"/>
    <w:rsid w:val="00B23F62"/>
    <w:rsid w:val="00B2487B"/>
    <w:rsid w:val="00B249E2"/>
    <w:rsid w:val="00B24DC4"/>
    <w:rsid w:val="00B24E3E"/>
    <w:rsid w:val="00B25C38"/>
    <w:rsid w:val="00B25EE3"/>
    <w:rsid w:val="00B2613B"/>
    <w:rsid w:val="00B2628C"/>
    <w:rsid w:val="00B26309"/>
    <w:rsid w:val="00B264C4"/>
    <w:rsid w:val="00B2675F"/>
    <w:rsid w:val="00B2693B"/>
    <w:rsid w:val="00B26B03"/>
    <w:rsid w:val="00B26D0C"/>
    <w:rsid w:val="00B278E0"/>
    <w:rsid w:val="00B27ACC"/>
    <w:rsid w:val="00B27D04"/>
    <w:rsid w:val="00B27D4A"/>
    <w:rsid w:val="00B27FCA"/>
    <w:rsid w:val="00B30E44"/>
    <w:rsid w:val="00B30FC4"/>
    <w:rsid w:val="00B31BAA"/>
    <w:rsid w:val="00B32E01"/>
    <w:rsid w:val="00B33495"/>
    <w:rsid w:val="00B3426A"/>
    <w:rsid w:val="00B347C3"/>
    <w:rsid w:val="00B34C05"/>
    <w:rsid w:val="00B34E3E"/>
    <w:rsid w:val="00B3525F"/>
    <w:rsid w:val="00B354EE"/>
    <w:rsid w:val="00B3594E"/>
    <w:rsid w:val="00B35B0C"/>
    <w:rsid w:val="00B35E43"/>
    <w:rsid w:val="00B36187"/>
    <w:rsid w:val="00B367D6"/>
    <w:rsid w:val="00B368A8"/>
    <w:rsid w:val="00B36CCF"/>
    <w:rsid w:val="00B3701D"/>
    <w:rsid w:val="00B374C1"/>
    <w:rsid w:val="00B37C24"/>
    <w:rsid w:val="00B407B1"/>
    <w:rsid w:val="00B40E81"/>
    <w:rsid w:val="00B410B4"/>
    <w:rsid w:val="00B41377"/>
    <w:rsid w:val="00B41415"/>
    <w:rsid w:val="00B41576"/>
    <w:rsid w:val="00B41900"/>
    <w:rsid w:val="00B4251D"/>
    <w:rsid w:val="00B43022"/>
    <w:rsid w:val="00B4391C"/>
    <w:rsid w:val="00B441A0"/>
    <w:rsid w:val="00B44919"/>
    <w:rsid w:val="00B44A28"/>
    <w:rsid w:val="00B44C6C"/>
    <w:rsid w:val="00B44E90"/>
    <w:rsid w:val="00B44F7A"/>
    <w:rsid w:val="00B45775"/>
    <w:rsid w:val="00B457B8"/>
    <w:rsid w:val="00B45882"/>
    <w:rsid w:val="00B45E71"/>
    <w:rsid w:val="00B45ECF"/>
    <w:rsid w:val="00B46E4A"/>
    <w:rsid w:val="00B47C3B"/>
    <w:rsid w:val="00B47EC7"/>
    <w:rsid w:val="00B50B9A"/>
    <w:rsid w:val="00B50C5B"/>
    <w:rsid w:val="00B510C9"/>
    <w:rsid w:val="00B5111F"/>
    <w:rsid w:val="00B51353"/>
    <w:rsid w:val="00B514C0"/>
    <w:rsid w:val="00B514C7"/>
    <w:rsid w:val="00B51548"/>
    <w:rsid w:val="00B5182F"/>
    <w:rsid w:val="00B51A73"/>
    <w:rsid w:val="00B51D8A"/>
    <w:rsid w:val="00B51E0F"/>
    <w:rsid w:val="00B522C2"/>
    <w:rsid w:val="00B524F0"/>
    <w:rsid w:val="00B532AE"/>
    <w:rsid w:val="00B53BC2"/>
    <w:rsid w:val="00B53BD1"/>
    <w:rsid w:val="00B53EA8"/>
    <w:rsid w:val="00B53EA9"/>
    <w:rsid w:val="00B542B8"/>
    <w:rsid w:val="00B542FA"/>
    <w:rsid w:val="00B543DF"/>
    <w:rsid w:val="00B543E5"/>
    <w:rsid w:val="00B5450D"/>
    <w:rsid w:val="00B546CD"/>
    <w:rsid w:val="00B547C3"/>
    <w:rsid w:val="00B54F75"/>
    <w:rsid w:val="00B552BC"/>
    <w:rsid w:val="00B55873"/>
    <w:rsid w:val="00B55D63"/>
    <w:rsid w:val="00B561B5"/>
    <w:rsid w:val="00B561F6"/>
    <w:rsid w:val="00B56944"/>
    <w:rsid w:val="00B56B6A"/>
    <w:rsid w:val="00B56BBC"/>
    <w:rsid w:val="00B57082"/>
    <w:rsid w:val="00B5757B"/>
    <w:rsid w:val="00B57CA6"/>
    <w:rsid w:val="00B57CF1"/>
    <w:rsid w:val="00B57EC0"/>
    <w:rsid w:val="00B57F3B"/>
    <w:rsid w:val="00B600EF"/>
    <w:rsid w:val="00B6028F"/>
    <w:rsid w:val="00B60614"/>
    <w:rsid w:val="00B6061A"/>
    <w:rsid w:val="00B60759"/>
    <w:rsid w:val="00B60B40"/>
    <w:rsid w:val="00B60BA8"/>
    <w:rsid w:val="00B61794"/>
    <w:rsid w:val="00B61B4C"/>
    <w:rsid w:val="00B61BAA"/>
    <w:rsid w:val="00B61FDD"/>
    <w:rsid w:val="00B62E34"/>
    <w:rsid w:val="00B634FA"/>
    <w:rsid w:val="00B63B86"/>
    <w:rsid w:val="00B63EDE"/>
    <w:rsid w:val="00B63F63"/>
    <w:rsid w:val="00B64028"/>
    <w:rsid w:val="00B646C7"/>
    <w:rsid w:val="00B646D0"/>
    <w:rsid w:val="00B64981"/>
    <w:rsid w:val="00B64B67"/>
    <w:rsid w:val="00B64FCF"/>
    <w:rsid w:val="00B65796"/>
    <w:rsid w:val="00B65C01"/>
    <w:rsid w:val="00B65DB3"/>
    <w:rsid w:val="00B66084"/>
    <w:rsid w:val="00B66411"/>
    <w:rsid w:val="00B66533"/>
    <w:rsid w:val="00B66B23"/>
    <w:rsid w:val="00B66E65"/>
    <w:rsid w:val="00B67113"/>
    <w:rsid w:val="00B672E6"/>
    <w:rsid w:val="00B67439"/>
    <w:rsid w:val="00B67704"/>
    <w:rsid w:val="00B67708"/>
    <w:rsid w:val="00B679F7"/>
    <w:rsid w:val="00B67EBD"/>
    <w:rsid w:val="00B7054C"/>
    <w:rsid w:val="00B709AA"/>
    <w:rsid w:val="00B70A3C"/>
    <w:rsid w:val="00B70CDF"/>
    <w:rsid w:val="00B71026"/>
    <w:rsid w:val="00B714FB"/>
    <w:rsid w:val="00B71A74"/>
    <w:rsid w:val="00B71A86"/>
    <w:rsid w:val="00B71DA3"/>
    <w:rsid w:val="00B71EE6"/>
    <w:rsid w:val="00B72464"/>
    <w:rsid w:val="00B725E7"/>
    <w:rsid w:val="00B7274A"/>
    <w:rsid w:val="00B72D61"/>
    <w:rsid w:val="00B732C7"/>
    <w:rsid w:val="00B7365E"/>
    <w:rsid w:val="00B73CBF"/>
    <w:rsid w:val="00B73F0C"/>
    <w:rsid w:val="00B743D3"/>
    <w:rsid w:val="00B74755"/>
    <w:rsid w:val="00B74E95"/>
    <w:rsid w:val="00B74EF0"/>
    <w:rsid w:val="00B750A9"/>
    <w:rsid w:val="00B75357"/>
    <w:rsid w:val="00B75816"/>
    <w:rsid w:val="00B75DC0"/>
    <w:rsid w:val="00B765B8"/>
    <w:rsid w:val="00B76AC3"/>
    <w:rsid w:val="00B76DBC"/>
    <w:rsid w:val="00B7787C"/>
    <w:rsid w:val="00B77A5D"/>
    <w:rsid w:val="00B77ED9"/>
    <w:rsid w:val="00B80089"/>
    <w:rsid w:val="00B8073C"/>
    <w:rsid w:val="00B80AC7"/>
    <w:rsid w:val="00B8111F"/>
    <w:rsid w:val="00B81541"/>
    <w:rsid w:val="00B817D9"/>
    <w:rsid w:val="00B821B3"/>
    <w:rsid w:val="00B82636"/>
    <w:rsid w:val="00B8273C"/>
    <w:rsid w:val="00B82A45"/>
    <w:rsid w:val="00B82CC2"/>
    <w:rsid w:val="00B82D36"/>
    <w:rsid w:val="00B82FB8"/>
    <w:rsid w:val="00B83006"/>
    <w:rsid w:val="00B83042"/>
    <w:rsid w:val="00B83065"/>
    <w:rsid w:val="00B83CEE"/>
    <w:rsid w:val="00B83F55"/>
    <w:rsid w:val="00B84442"/>
    <w:rsid w:val="00B8453A"/>
    <w:rsid w:val="00B847CE"/>
    <w:rsid w:val="00B84A64"/>
    <w:rsid w:val="00B84C95"/>
    <w:rsid w:val="00B8508D"/>
    <w:rsid w:val="00B85922"/>
    <w:rsid w:val="00B859CA"/>
    <w:rsid w:val="00B85ED9"/>
    <w:rsid w:val="00B860DB"/>
    <w:rsid w:val="00B87BE9"/>
    <w:rsid w:val="00B87DF9"/>
    <w:rsid w:val="00B90618"/>
    <w:rsid w:val="00B908C5"/>
    <w:rsid w:val="00B91BE1"/>
    <w:rsid w:val="00B923D7"/>
    <w:rsid w:val="00B92A5D"/>
    <w:rsid w:val="00B92BBF"/>
    <w:rsid w:val="00B92D82"/>
    <w:rsid w:val="00B92FDF"/>
    <w:rsid w:val="00B93026"/>
    <w:rsid w:val="00B9354B"/>
    <w:rsid w:val="00B93A71"/>
    <w:rsid w:val="00B93B92"/>
    <w:rsid w:val="00B93C3E"/>
    <w:rsid w:val="00B94E62"/>
    <w:rsid w:val="00B95B58"/>
    <w:rsid w:val="00B95C9B"/>
    <w:rsid w:val="00B961A7"/>
    <w:rsid w:val="00B9623C"/>
    <w:rsid w:val="00B96540"/>
    <w:rsid w:val="00B96DBF"/>
    <w:rsid w:val="00B97035"/>
    <w:rsid w:val="00B97406"/>
    <w:rsid w:val="00B9755F"/>
    <w:rsid w:val="00B97A47"/>
    <w:rsid w:val="00B97FE1"/>
    <w:rsid w:val="00BA0445"/>
    <w:rsid w:val="00BA0AB2"/>
    <w:rsid w:val="00BA133F"/>
    <w:rsid w:val="00BA143E"/>
    <w:rsid w:val="00BA14C1"/>
    <w:rsid w:val="00BA1673"/>
    <w:rsid w:val="00BA18D8"/>
    <w:rsid w:val="00BA1CD0"/>
    <w:rsid w:val="00BA1F9A"/>
    <w:rsid w:val="00BA25D2"/>
    <w:rsid w:val="00BA266B"/>
    <w:rsid w:val="00BA2E87"/>
    <w:rsid w:val="00BA2F8A"/>
    <w:rsid w:val="00BA3734"/>
    <w:rsid w:val="00BA3B76"/>
    <w:rsid w:val="00BA41A5"/>
    <w:rsid w:val="00BA42BE"/>
    <w:rsid w:val="00BA4315"/>
    <w:rsid w:val="00BA46F8"/>
    <w:rsid w:val="00BA4A1F"/>
    <w:rsid w:val="00BA4B21"/>
    <w:rsid w:val="00BA4F1C"/>
    <w:rsid w:val="00BA510C"/>
    <w:rsid w:val="00BA52FB"/>
    <w:rsid w:val="00BA5D3E"/>
    <w:rsid w:val="00BA6014"/>
    <w:rsid w:val="00BA6473"/>
    <w:rsid w:val="00BA6B19"/>
    <w:rsid w:val="00BA6D44"/>
    <w:rsid w:val="00BA76C6"/>
    <w:rsid w:val="00BA7CAE"/>
    <w:rsid w:val="00BA7D8A"/>
    <w:rsid w:val="00BB0A85"/>
    <w:rsid w:val="00BB0D45"/>
    <w:rsid w:val="00BB10C7"/>
    <w:rsid w:val="00BB123A"/>
    <w:rsid w:val="00BB12F3"/>
    <w:rsid w:val="00BB1488"/>
    <w:rsid w:val="00BB1DC1"/>
    <w:rsid w:val="00BB21AB"/>
    <w:rsid w:val="00BB2305"/>
    <w:rsid w:val="00BB24A8"/>
    <w:rsid w:val="00BB2966"/>
    <w:rsid w:val="00BB2C63"/>
    <w:rsid w:val="00BB319F"/>
    <w:rsid w:val="00BB3254"/>
    <w:rsid w:val="00BB3897"/>
    <w:rsid w:val="00BB38CA"/>
    <w:rsid w:val="00BB3AF5"/>
    <w:rsid w:val="00BB50A2"/>
    <w:rsid w:val="00BB5179"/>
    <w:rsid w:val="00BB51AF"/>
    <w:rsid w:val="00BB56D0"/>
    <w:rsid w:val="00BB5AAB"/>
    <w:rsid w:val="00BB5DEF"/>
    <w:rsid w:val="00BB6269"/>
    <w:rsid w:val="00BB6311"/>
    <w:rsid w:val="00BB6424"/>
    <w:rsid w:val="00BB65FC"/>
    <w:rsid w:val="00BB6A4C"/>
    <w:rsid w:val="00BB707E"/>
    <w:rsid w:val="00BB70D5"/>
    <w:rsid w:val="00BB7364"/>
    <w:rsid w:val="00BB7982"/>
    <w:rsid w:val="00BB7BD1"/>
    <w:rsid w:val="00BC0380"/>
    <w:rsid w:val="00BC03DF"/>
    <w:rsid w:val="00BC0459"/>
    <w:rsid w:val="00BC059F"/>
    <w:rsid w:val="00BC05CF"/>
    <w:rsid w:val="00BC07B3"/>
    <w:rsid w:val="00BC1033"/>
    <w:rsid w:val="00BC126A"/>
    <w:rsid w:val="00BC18A2"/>
    <w:rsid w:val="00BC19AE"/>
    <w:rsid w:val="00BC1A5B"/>
    <w:rsid w:val="00BC211D"/>
    <w:rsid w:val="00BC277B"/>
    <w:rsid w:val="00BC2B78"/>
    <w:rsid w:val="00BC2D45"/>
    <w:rsid w:val="00BC3037"/>
    <w:rsid w:val="00BC3390"/>
    <w:rsid w:val="00BC36ED"/>
    <w:rsid w:val="00BC3E1A"/>
    <w:rsid w:val="00BC3EA5"/>
    <w:rsid w:val="00BC3F29"/>
    <w:rsid w:val="00BC40F1"/>
    <w:rsid w:val="00BC410F"/>
    <w:rsid w:val="00BC453C"/>
    <w:rsid w:val="00BC46F3"/>
    <w:rsid w:val="00BC4BDB"/>
    <w:rsid w:val="00BC4DA9"/>
    <w:rsid w:val="00BC5D83"/>
    <w:rsid w:val="00BC5F86"/>
    <w:rsid w:val="00BC659B"/>
    <w:rsid w:val="00BC6834"/>
    <w:rsid w:val="00BC767E"/>
    <w:rsid w:val="00BC7A2C"/>
    <w:rsid w:val="00BC7BC4"/>
    <w:rsid w:val="00BD0290"/>
    <w:rsid w:val="00BD065B"/>
    <w:rsid w:val="00BD0991"/>
    <w:rsid w:val="00BD109B"/>
    <w:rsid w:val="00BD11CC"/>
    <w:rsid w:val="00BD13FA"/>
    <w:rsid w:val="00BD1858"/>
    <w:rsid w:val="00BD1AB6"/>
    <w:rsid w:val="00BD1BC4"/>
    <w:rsid w:val="00BD1C92"/>
    <w:rsid w:val="00BD1CE7"/>
    <w:rsid w:val="00BD218F"/>
    <w:rsid w:val="00BD2203"/>
    <w:rsid w:val="00BD2AAD"/>
    <w:rsid w:val="00BD2CBF"/>
    <w:rsid w:val="00BD2E61"/>
    <w:rsid w:val="00BD2FEB"/>
    <w:rsid w:val="00BD392A"/>
    <w:rsid w:val="00BD3BF6"/>
    <w:rsid w:val="00BD45C2"/>
    <w:rsid w:val="00BD4DF0"/>
    <w:rsid w:val="00BD50FF"/>
    <w:rsid w:val="00BD5C68"/>
    <w:rsid w:val="00BD647E"/>
    <w:rsid w:val="00BD6758"/>
    <w:rsid w:val="00BD68EC"/>
    <w:rsid w:val="00BD727C"/>
    <w:rsid w:val="00BD731E"/>
    <w:rsid w:val="00BD7881"/>
    <w:rsid w:val="00BD7903"/>
    <w:rsid w:val="00BD7C31"/>
    <w:rsid w:val="00BD7C70"/>
    <w:rsid w:val="00BE076D"/>
    <w:rsid w:val="00BE0798"/>
    <w:rsid w:val="00BE0989"/>
    <w:rsid w:val="00BE0FF0"/>
    <w:rsid w:val="00BE1135"/>
    <w:rsid w:val="00BE115E"/>
    <w:rsid w:val="00BE1329"/>
    <w:rsid w:val="00BE180F"/>
    <w:rsid w:val="00BE1EE4"/>
    <w:rsid w:val="00BE24C7"/>
    <w:rsid w:val="00BE29C5"/>
    <w:rsid w:val="00BE2A4F"/>
    <w:rsid w:val="00BE3578"/>
    <w:rsid w:val="00BE3EA3"/>
    <w:rsid w:val="00BE3F94"/>
    <w:rsid w:val="00BE4055"/>
    <w:rsid w:val="00BE4360"/>
    <w:rsid w:val="00BE4E37"/>
    <w:rsid w:val="00BE5373"/>
    <w:rsid w:val="00BE577F"/>
    <w:rsid w:val="00BE5A2E"/>
    <w:rsid w:val="00BE5C04"/>
    <w:rsid w:val="00BE5D52"/>
    <w:rsid w:val="00BE6418"/>
    <w:rsid w:val="00BE67AC"/>
    <w:rsid w:val="00BE6F49"/>
    <w:rsid w:val="00BE7893"/>
    <w:rsid w:val="00BE7B7D"/>
    <w:rsid w:val="00BE7D13"/>
    <w:rsid w:val="00BE7F68"/>
    <w:rsid w:val="00BF0E09"/>
    <w:rsid w:val="00BF0F1C"/>
    <w:rsid w:val="00BF11B0"/>
    <w:rsid w:val="00BF1980"/>
    <w:rsid w:val="00BF1A4E"/>
    <w:rsid w:val="00BF1DC1"/>
    <w:rsid w:val="00BF2020"/>
    <w:rsid w:val="00BF2050"/>
    <w:rsid w:val="00BF2333"/>
    <w:rsid w:val="00BF260B"/>
    <w:rsid w:val="00BF288B"/>
    <w:rsid w:val="00BF2F0F"/>
    <w:rsid w:val="00BF32AA"/>
    <w:rsid w:val="00BF3493"/>
    <w:rsid w:val="00BF3F7D"/>
    <w:rsid w:val="00BF45CF"/>
    <w:rsid w:val="00BF45FB"/>
    <w:rsid w:val="00BF4826"/>
    <w:rsid w:val="00BF49AD"/>
    <w:rsid w:val="00BF4D44"/>
    <w:rsid w:val="00BF58C2"/>
    <w:rsid w:val="00BF5C5A"/>
    <w:rsid w:val="00BF5FFC"/>
    <w:rsid w:val="00BF6373"/>
    <w:rsid w:val="00BF706F"/>
    <w:rsid w:val="00BF710D"/>
    <w:rsid w:val="00BF778D"/>
    <w:rsid w:val="00BF7ABE"/>
    <w:rsid w:val="00BF7BA8"/>
    <w:rsid w:val="00BF7C7D"/>
    <w:rsid w:val="00C003E9"/>
    <w:rsid w:val="00C00AAD"/>
    <w:rsid w:val="00C012F8"/>
    <w:rsid w:val="00C019B0"/>
    <w:rsid w:val="00C01A1A"/>
    <w:rsid w:val="00C01E20"/>
    <w:rsid w:val="00C01F29"/>
    <w:rsid w:val="00C020A0"/>
    <w:rsid w:val="00C022A6"/>
    <w:rsid w:val="00C0276C"/>
    <w:rsid w:val="00C030E5"/>
    <w:rsid w:val="00C031B1"/>
    <w:rsid w:val="00C03413"/>
    <w:rsid w:val="00C03B9D"/>
    <w:rsid w:val="00C0424B"/>
    <w:rsid w:val="00C0424D"/>
    <w:rsid w:val="00C045F7"/>
    <w:rsid w:val="00C04984"/>
    <w:rsid w:val="00C04990"/>
    <w:rsid w:val="00C05356"/>
    <w:rsid w:val="00C059B1"/>
    <w:rsid w:val="00C059FE"/>
    <w:rsid w:val="00C05D6A"/>
    <w:rsid w:val="00C0610E"/>
    <w:rsid w:val="00C06128"/>
    <w:rsid w:val="00C0668F"/>
    <w:rsid w:val="00C06AB2"/>
    <w:rsid w:val="00C07001"/>
    <w:rsid w:val="00C07002"/>
    <w:rsid w:val="00C072FB"/>
    <w:rsid w:val="00C0796E"/>
    <w:rsid w:val="00C07B2D"/>
    <w:rsid w:val="00C07CC5"/>
    <w:rsid w:val="00C07E15"/>
    <w:rsid w:val="00C100B0"/>
    <w:rsid w:val="00C10182"/>
    <w:rsid w:val="00C10905"/>
    <w:rsid w:val="00C10C7C"/>
    <w:rsid w:val="00C11A53"/>
    <w:rsid w:val="00C11ED8"/>
    <w:rsid w:val="00C122E4"/>
    <w:rsid w:val="00C12B7F"/>
    <w:rsid w:val="00C13660"/>
    <w:rsid w:val="00C13963"/>
    <w:rsid w:val="00C13C69"/>
    <w:rsid w:val="00C14068"/>
    <w:rsid w:val="00C149DB"/>
    <w:rsid w:val="00C1566C"/>
    <w:rsid w:val="00C15920"/>
    <w:rsid w:val="00C15A62"/>
    <w:rsid w:val="00C15F90"/>
    <w:rsid w:val="00C16056"/>
    <w:rsid w:val="00C1677F"/>
    <w:rsid w:val="00C16868"/>
    <w:rsid w:val="00C16B5F"/>
    <w:rsid w:val="00C16ED6"/>
    <w:rsid w:val="00C1721D"/>
    <w:rsid w:val="00C17481"/>
    <w:rsid w:val="00C17660"/>
    <w:rsid w:val="00C1769E"/>
    <w:rsid w:val="00C17A65"/>
    <w:rsid w:val="00C20018"/>
    <w:rsid w:val="00C20873"/>
    <w:rsid w:val="00C20CBF"/>
    <w:rsid w:val="00C20F11"/>
    <w:rsid w:val="00C20F51"/>
    <w:rsid w:val="00C217E9"/>
    <w:rsid w:val="00C21932"/>
    <w:rsid w:val="00C21A95"/>
    <w:rsid w:val="00C21B7A"/>
    <w:rsid w:val="00C2230B"/>
    <w:rsid w:val="00C2253D"/>
    <w:rsid w:val="00C22585"/>
    <w:rsid w:val="00C22AF8"/>
    <w:rsid w:val="00C22CD6"/>
    <w:rsid w:val="00C22E40"/>
    <w:rsid w:val="00C235E8"/>
    <w:rsid w:val="00C23613"/>
    <w:rsid w:val="00C23DDC"/>
    <w:rsid w:val="00C23E54"/>
    <w:rsid w:val="00C23E8F"/>
    <w:rsid w:val="00C23FDF"/>
    <w:rsid w:val="00C242DE"/>
    <w:rsid w:val="00C2476F"/>
    <w:rsid w:val="00C24F0C"/>
    <w:rsid w:val="00C25442"/>
    <w:rsid w:val="00C2544C"/>
    <w:rsid w:val="00C254E5"/>
    <w:rsid w:val="00C25A34"/>
    <w:rsid w:val="00C2635D"/>
    <w:rsid w:val="00C266F9"/>
    <w:rsid w:val="00C26C19"/>
    <w:rsid w:val="00C26C65"/>
    <w:rsid w:val="00C26C98"/>
    <w:rsid w:val="00C26D18"/>
    <w:rsid w:val="00C27819"/>
    <w:rsid w:val="00C278DD"/>
    <w:rsid w:val="00C27976"/>
    <w:rsid w:val="00C30C08"/>
    <w:rsid w:val="00C318E6"/>
    <w:rsid w:val="00C31AB4"/>
    <w:rsid w:val="00C31D0C"/>
    <w:rsid w:val="00C31F22"/>
    <w:rsid w:val="00C320BD"/>
    <w:rsid w:val="00C32E81"/>
    <w:rsid w:val="00C33524"/>
    <w:rsid w:val="00C33BC5"/>
    <w:rsid w:val="00C34068"/>
    <w:rsid w:val="00C341DB"/>
    <w:rsid w:val="00C34341"/>
    <w:rsid w:val="00C34383"/>
    <w:rsid w:val="00C3456B"/>
    <w:rsid w:val="00C34896"/>
    <w:rsid w:val="00C354B1"/>
    <w:rsid w:val="00C35898"/>
    <w:rsid w:val="00C359D0"/>
    <w:rsid w:val="00C35D48"/>
    <w:rsid w:val="00C35DF0"/>
    <w:rsid w:val="00C3714D"/>
    <w:rsid w:val="00C377BC"/>
    <w:rsid w:val="00C378CB"/>
    <w:rsid w:val="00C379B0"/>
    <w:rsid w:val="00C40738"/>
    <w:rsid w:val="00C40B59"/>
    <w:rsid w:val="00C40E02"/>
    <w:rsid w:val="00C41066"/>
    <w:rsid w:val="00C41B2B"/>
    <w:rsid w:val="00C41B80"/>
    <w:rsid w:val="00C422E3"/>
    <w:rsid w:val="00C43AC1"/>
    <w:rsid w:val="00C43B21"/>
    <w:rsid w:val="00C43C47"/>
    <w:rsid w:val="00C43FC4"/>
    <w:rsid w:val="00C449B0"/>
    <w:rsid w:val="00C44BD3"/>
    <w:rsid w:val="00C44E1A"/>
    <w:rsid w:val="00C44F2D"/>
    <w:rsid w:val="00C4508B"/>
    <w:rsid w:val="00C457C4"/>
    <w:rsid w:val="00C458FE"/>
    <w:rsid w:val="00C45C1D"/>
    <w:rsid w:val="00C464C8"/>
    <w:rsid w:val="00C466FD"/>
    <w:rsid w:val="00C46A3C"/>
    <w:rsid w:val="00C46E71"/>
    <w:rsid w:val="00C47106"/>
    <w:rsid w:val="00C473DB"/>
    <w:rsid w:val="00C4769D"/>
    <w:rsid w:val="00C47C31"/>
    <w:rsid w:val="00C47FB7"/>
    <w:rsid w:val="00C50154"/>
    <w:rsid w:val="00C50668"/>
    <w:rsid w:val="00C50F38"/>
    <w:rsid w:val="00C51402"/>
    <w:rsid w:val="00C5252A"/>
    <w:rsid w:val="00C52780"/>
    <w:rsid w:val="00C527C0"/>
    <w:rsid w:val="00C5292E"/>
    <w:rsid w:val="00C5374E"/>
    <w:rsid w:val="00C53BAF"/>
    <w:rsid w:val="00C54846"/>
    <w:rsid w:val="00C54C1A"/>
    <w:rsid w:val="00C54D12"/>
    <w:rsid w:val="00C54E6A"/>
    <w:rsid w:val="00C55E62"/>
    <w:rsid w:val="00C561E2"/>
    <w:rsid w:val="00C56765"/>
    <w:rsid w:val="00C56844"/>
    <w:rsid w:val="00C5685D"/>
    <w:rsid w:val="00C56BEB"/>
    <w:rsid w:val="00C5729C"/>
    <w:rsid w:val="00C57501"/>
    <w:rsid w:val="00C5782A"/>
    <w:rsid w:val="00C57930"/>
    <w:rsid w:val="00C57A50"/>
    <w:rsid w:val="00C60079"/>
    <w:rsid w:val="00C604B5"/>
    <w:rsid w:val="00C60601"/>
    <w:rsid w:val="00C6065B"/>
    <w:rsid w:val="00C6097E"/>
    <w:rsid w:val="00C61013"/>
    <w:rsid w:val="00C610A2"/>
    <w:rsid w:val="00C61645"/>
    <w:rsid w:val="00C61EA4"/>
    <w:rsid w:val="00C630B0"/>
    <w:rsid w:val="00C63336"/>
    <w:rsid w:val="00C6353D"/>
    <w:rsid w:val="00C63965"/>
    <w:rsid w:val="00C63990"/>
    <w:rsid w:val="00C63D0E"/>
    <w:rsid w:val="00C64919"/>
    <w:rsid w:val="00C6511E"/>
    <w:rsid w:val="00C6532E"/>
    <w:rsid w:val="00C65733"/>
    <w:rsid w:val="00C659CB"/>
    <w:rsid w:val="00C65D30"/>
    <w:rsid w:val="00C65E64"/>
    <w:rsid w:val="00C65EB4"/>
    <w:rsid w:val="00C661F2"/>
    <w:rsid w:val="00C67156"/>
    <w:rsid w:val="00C67A70"/>
    <w:rsid w:val="00C70790"/>
    <w:rsid w:val="00C70825"/>
    <w:rsid w:val="00C710D8"/>
    <w:rsid w:val="00C719CA"/>
    <w:rsid w:val="00C71F38"/>
    <w:rsid w:val="00C72829"/>
    <w:rsid w:val="00C72B27"/>
    <w:rsid w:val="00C72C66"/>
    <w:rsid w:val="00C72DD7"/>
    <w:rsid w:val="00C73206"/>
    <w:rsid w:val="00C734B5"/>
    <w:rsid w:val="00C7370B"/>
    <w:rsid w:val="00C73857"/>
    <w:rsid w:val="00C738A2"/>
    <w:rsid w:val="00C73FF4"/>
    <w:rsid w:val="00C743CA"/>
    <w:rsid w:val="00C7443E"/>
    <w:rsid w:val="00C74851"/>
    <w:rsid w:val="00C74C76"/>
    <w:rsid w:val="00C74CFD"/>
    <w:rsid w:val="00C74F47"/>
    <w:rsid w:val="00C75240"/>
    <w:rsid w:val="00C759F0"/>
    <w:rsid w:val="00C75A5F"/>
    <w:rsid w:val="00C75A77"/>
    <w:rsid w:val="00C75E5E"/>
    <w:rsid w:val="00C77625"/>
    <w:rsid w:val="00C77808"/>
    <w:rsid w:val="00C778C2"/>
    <w:rsid w:val="00C77913"/>
    <w:rsid w:val="00C779F4"/>
    <w:rsid w:val="00C801E5"/>
    <w:rsid w:val="00C80239"/>
    <w:rsid w:val="00C8098D"/>
    <w:rsid w:val="00C812F2"/>
    <w:rsid w:val="00C812FD"/>
    <w:rsid w:val="00C8154C"/>
    <w:rsid w:val="00C819E9"/>
    <w:rsid w:val="00C81BF6"/>
    <w:rsid w:val="00C81FD1"/>
    <w:rsid w:val="00C821B3"/>
    <w:rsid w:val="00C82272"/>
    <w:rsid w:val="00C827C4"/>
    <w:rsid w:val="00C827F7"/>
    <w:rsid w:val="00C828E4"/>
    <w:rsid w:val="00C82EE1"/>
    <w:rsid w:val="00C83553"/>
    <w:rsid w:val="00C835D9"/>
    <w:rsid w:val="00C839BE"/>
    <w:rsid w:val="00C839F0"/>
    <w:rsid w:val="00C83A7C"/>
    <w:rsid w:val="00C8516B"/>
    <w:rsid w:val="00C8544B"/>
    <w:rsid w:val="00C86069"/>
    <w:rsid w:val="00C8607D"/>
    <w:rsid w:val="00C8678D"/>
    <w:rsid w:val="00C86878"/>
    <w:rsid w:val="00C87A34"/>
    <w:rsid w:val="00C90025"/>
    <w:rsid w:val="00C900CE"/>
    <w:rsid w:val="00C902D2"/>
    <w:rsid w:val="00C905F8"/>
    <w:rsid w:val="00C908A0"/>
    <w:rsid w:val="00C90A7B"/>
    <w:rsid w:val="00C91103"/>
    <w:rsid w:val="00C9111C"/>
    <w:rsid w:val="00C9140D"/>
    <w:rsid w:val="00C91636"/>
    <w:rsid w:val="00C917F8"/>
    <w:rsid w:val="00C91C22"/>
    <w:rsid w:val="00C91DF8"/>
    <w:rsid w:val="00C91FE3"/>
    <w:rsid w:val="00C9231C"/>
    <w:rsid w:val="00C92716"/>
    <w:rsid w:val="00C92762"/>
    <w:rsid w:val="00C92FCC"/>
    <w:rsid w:val="00C93022"/>
    <w:rsid w:val="00C93493"/>
    <w:rsid w:val="00C9483C"/>
    <w:rsid w:val="00C94843"/>
    <w:rsid w:val="00C94B1C"/>
    <w:rsid w:val="00C94B77"/>
    <w:rsid w:val="00C95130"/>
    <w:rsid w:val="00C957C5"/>
    <w:rsid w:val="00C96047"/>
    <w:rsid w:val="00C96475"/>
    <w:rsid w:val="00C97528"/>
    <w:rsid w:val="00C97585"/>
    <w:rsid w:val="00C97601"/>
    <w:rsid w:val="00C97A78"/>
    <w:rsid w:val="00C97CC6"/>
    <w:rsid w:val="00CA013E"/>
    <w:rsid w:val="00CA04DA"/>
    <w:rsid w:val="00CA04E9"/>
    <w:rsid w:val="00CA080E"/>
    <w:rsid w:val="00CA0F47"/>
    <w:rsid w:val="00CA1365"/>
    <w:rsid w:val="00CA1A93"/>
    <w:rsid w:val="00CA1DBB"/>
    <w:rsid w:val="00CA221F"/>
    <w:rsid w:val="00CA282C"/>
    <w:rsid w:val="00CA2B80"/>
    <w:rsid w:val="00CA2CAB"/>
    <w:rsid w:val="00CA2D07"/>
    <w:rsid w:val="00CA2FA2"/>
    <w:rsid w:val="00CA31A7"/>
    <w:rsid w:val="00CA360C"/>
    <w:rsid w:val="00CA3C60"/>
    <w:rsid w:val="00CA3C8C"/>
    <w:rsid w:val="00CA3D36"/>
    <w:rsid w:val="00CA3FC9"/>
    <w:rsid w:val="00CA40AE"/>
    <w:rsid w:val="00CA41AD"/>
    <w:rsid w:val="00CA4883"/>
    <w:rsid w:val="00CA4950"/>
    <w:rsid w:val="00CA555C"/>
    <w:rsid w:val="00CA55CB"/>
    <w:rsid w:val="00CA58B7"/>
    <w:rsid w:val="00CA5D31"/>
    <w:rsid w:val="00CA5FD2"/>
    <w:rsid w:val="00CA63E5"/>
    <w:rsid w:val="00CA676E"/>
    <w:rsid w:val="00CA6CF7"/>
    <w:rsid w:val="00CA7453"/>
    <w:rsid w:val="00CA77CE"/>
    <w:rsid w:val="00CA79B5"/>
    <w:rsid w:val="00CA7A90"/>
    <w:rsid w:val="00CA7D83"/>
    <w:rsid w:val="00CB05EA"/>
    <w:rsid w:val="00CB17E5"/>
    <w:rsid w:val="00CB1D70"/>
    <w:rsid w:val="00CB26E6"/>
    <w:rsid w:val="00CB3363"/>
    <w:rsid w:val="00CB3440"/>
    <w:rsid w:val="00CB3AB0"/>
    <w:rsid w:val="00CB43D0"/>
    <w:rsid w:val="00CB4C35"/>
    <w:rsid w:val="00CB4C47"/>
    <w:rsid w:val="00CB4C57"/>
    <w:rsid w:val="00CB50B1"/>
    <w:rsid w:val="00CB538D"/>
    <w:rsid w:val="00CB5738"/>
    <w:rsid w:val="00CB68AF"/>
    <w:rsid w:val="00CB773D"/>
    <w:rsid w:val="00CC0BAF"/>
    <w:rsid w:val="00CC0C04"/>
    <w:rsid w:val="00CC12D3"/>
    <w:rsid w:val="00CC1A2B"/>
    <w:rsid w:val="00CC1AA5"/>
    <w:rsid w:val="00CC2470"/>
    <w:rsid w:val="00CC26FE"/>
    <w:rsid w:val="00CC2A45"/>
    <w:rsid w:val="00CC2DB8"/>
    <w:rsid w:val="00CC4144"/>
    <w:rsid w:val="00CC448E"/>
    <w:rsid w:val="00CC482E"/>
    <w:rsid w:val="00CC49B5"/>
    <w:rsid w:val="00CC4BAE"/>
    <w:rsid w:val="00CC4BC1"/>
    <w:rsid w:val="00CC4CFE"/>
    <w:rsid w:val="00CC4E1C"/>
    <w:rsid w:val="00CC5A71"/>
    <w:rsid w:val="00CC5FDE"/>
    <w:rsid w:val="00CC6E72"/>
    <w:rsid w:val="00CC7392"/>
    <w:rsid w:val="00CC75B5"/>
    <w:rsid w:val="00CC7A77"/>
    <w:rsid w:val="00CC7B7F"/>
    <w:rsid w:val="00CC7BEF"/>
    <w:rsid w:val="00CC7CD7"/>
    <w:rsid w:val="00CD128F"/>
    <w:rsid w:val="00CD1804"/>
    <w:rsid w:val="00CD214B"/>
    <w:rsid w:val="00CD2289"/>
    <w:rsid w:val="00CD271F"/>
    <w:rsid w:val="00CD28D3"/>
    <w:rsid w:val="00CD2C84"/>
    <w:rsid w:val="00CD36C5"/>
    <w:rsid w:val="00CD38BD"/>
    <w:rsid w:val="00CD3BF2"/>
    <w:rsid w:val="00CD3E01"/>
    <w:rsid w:val="00CD3E47"/>
    <w:rsid w:val="00CD458C"/>
    <w:rsid w:val="00CD45AD"/>
    <w:rsid w:val="00CD4728"/>
    <w:rsid w:val="00CD4955"/>
    <w:rsid w:val="00CD4A87"/>
    <w:rsid w:val="00CD5405"/>
    <w:rsid w:val="00CD57AC"/>
    <w:rsid w:val="00CD5EDA"/>
    <w:rsid w:val="00CD60FB"/>
    <w:rsid w:val="00CD6292"/>
    <w:rsid w:val="00CD6607"/>
    <w:rsid w:val="00CD663E"/>
    <w:rsid w:val="00CD6802"/>
    <w:rsid w:val="00CD6815"/>
    <w:rsid w:val="00CD6A1C"/>
    <w:rsid w:val="00CD6C47"/>
    <w:rsid w:val="00CD6E7E"/>
    <w:rsid w:val="00CD7425"/>
    <w:rsid w:val="00CD77A8"/>
    <w:rsid w:val="00CD780F"/>
    <w:rsid w:val="00CD7FCE"/>
    <w:rsid w:val="00CE0C98"/>
    <w:rsid w:val="00CE0FD7"/>
    <w:rsid w:val="00CE1044"/>
    <w:rsid w:val="00CE14F5"/>
    <w:rsid w:val="00CE1A45"/>
    <w:rsid w:val="00CE2271"/>
    <w:rsid w:val="00CE2B84"/>
    <w:rsid w:val="00CE2F40"/>
    <w:rsid w:val="00CE3665"/>
    <w:rsid w:val="00CE3960"/>
    <w:rsid w:val="00CE3C07"/>
    <w:rsid w:val="00CE3CAC"/>
    <w:rsid w:val="00CE4EB9"/>
    <w:rsid w:val="00CE52C8"/>
    <w:rsid w:val="00CE54EB"/>
    <w:rsid w:val="00CE5D2C"/>
    <w:rsid w:val="00CE69DA"/>
    <w:rsid w:val="00CE6E57"/>
    <w:rsid w:val="00CE70EB"/>
    <w:rsid w:val="00CE741D"/>
    <w:rsid w:val="00CE7C48"/>
    <w:rsid w:val="00CF00BB"/>
    <w:rsid w:val="00CF057F"/>
    <w:rsid w:val="00CF0761"/>
    <w:rsid w:val="00CF15DE"/>
    <w:rsid w:val="00CF1873"/>
    <w:rsid w:val="00CF1AF7"/>
    <w:rsid w:val="00CF1C30"/>
    <w:rsid w:val="00CF201A"/>
    <w:rsid w:val="00CF24DC"/>
    <w:rsid w:val="00CF2505"/>
    <w:rsid w:val="00CF2966"/>
    <w:rsid w:val="00CF3363"/>
    <w:rsid w:val="00CF3CE4"/>
    <w:rsid w:val="00CF3DF2"/>
    <w:rsid w:val="00CF53BC"/>
    <w:rsid w:val="00CF55D8"/>
    <w:rsid w:val="00CF56F3"/>
    <w:rsid w:val="00CF5B31"/>
    <w:rsid w:val="00CF5CFC"/>
    <w:rsid w:val="00CF5F6B"/>
    <w:rsid w:val="00CF610D"/>
    <w:rsid w:val="00CF6A1B"/>
    <w:rsid w:val="00CF6D31"/>
    <w:rsid w:val="00CF70DA"/>
    <w:rsid w:val="00CF7411"/>
    <w:rsid w:val="00CF7684"/>
    <w:rsid w:val="00CF7AFA"/>
    <w:rsid w:val="00CF7B40"/>
    <w:rsid w:val="00D00031"/>
    <w:rsid w:val="00D00944"/>
    <w:rsid w:val="00D00C7A"/>
    <w:rsid w:val="00D00DBF"/>
    <w:rsid w:val="00D00DCC"/>
    <w:rsid w:val="00D00E10"/>
    <w:rsid w:val="00D019AA"/>
    <w:rsid w:val="00D019CC"/>
    <w:rsid w:val="00D01CAB"/>
    <w:rsid w:val="00D020A6"/>
    <w:rsid w:val="00D0251E"/>
    <w:rsid w:val="00D02657"/>
    <w:rsid w:val="00D02782"/>
    <w:rsid w:val="00D02A23"/>
    <w:rsid w:val="00D0344C"/>
    <w:rsid w:val="00D037AA"/>
    <w:rsid w:val="00D03896"/>
    <w:rsid w:val="00D041D5"/>
    <w:rsid w:val="00D046D7"/>
    <w:rsid w:val="00D04C52"/>
    <w:rsid w:val="00D04C75"/>
    <w:rsid w:val="00D0511D"/>
    <w:rsid w:val="00D05328"/>
    <w:rsid w:val="00D05615"/>
    <w:rsid w:val="00D05754"/>
    <w:rsid w:val="00D0576D"/>
    <w:rsid w:val="00D057F6"/>
    <w:rsid w:val="00D05993"/>
    <w:rsid w:val="00D05CBE"/>
    <w:rsid w:val="00D06281"/>
    <w:rsid w:val="00D06EBC"/>
    <w:rsid w:val="00D06F3E"/>
    <w:rsid w:val="00D077CC"/>
    <w:rsid w:val="00D078B3"/>
    <w:rsid w:val="00D07C87"/>
    <w:rsid w:val="00D07FF8"/>
    <w:rsid w:val="00D1062C"/>
    <w:rsid w:val="00D10958"/>
    <w:rsid w:val="00D10BC6"/>
    <w:rsid w:val="00D11133"/>
    <w:rsid w:val="00D1125D"/>
    <w:rsid w:val="00D11A51"/>
    <w:rsid w:val="00D11F2A"/>
    <w:rsid w:val="00D1219F"/>
    <w:rsid w:val="00D12519"/>
    <w:rsid w:val="00D1262D"/>
    <w:rsid w:val="00D13746"/>
    <w:rsid w:val="00D13E7D"/>
    <w:rsid w:val="00D1449A"/>
    <w:rsid w:val="00D14C6A"/>
    <w:rsid w:val="00D14DC1"/>
    <w:rsid w:val="00D14FAF"/>
    <w:rsid w:val="00D1535C"/>
    <w:rsid w:val="00D15749"/>
    <w:rsid w:val="00D1598A"/>
    <w:rsid w:val="00D1650C"/>
    <w:rsid w:val="00D16597"/>
    <w:rsid w:val="00D16840"/>
    <w:rsid w:val="00D16BC5"/>
    <w:rsid w:val="00D16CD9"/>
    <w:rsid w:val="00D1726F"/>
    <w:rsid w:val="00D17577"/>
    <w:rsid w:val="00D17C74"/>
    <w:rsid w:val="00D202E9"/>
    <w:rsid w:val="00D203FC"/>
    <w:rsid w:val="00D20607"/>
    <w:rsid w:val="00D2128B"/>
    <w:rsid w:val="00D21294"/>
    <w:rsid w:val="00D212AB"/>
    <w:rsid w:val="00D21ACF"/>
    <w:rsid w:val="00D21EC7"/>
    <w:rsid w:val="00D22214"/>
    <w:rsid w:val="00D224B7"/>
    <w:rsid w:val="00D2253F"/>
    <w:rsid w:val="00D22662"/>
    <w:rsid w:val="00D22688"/>
    <w:rsid w:val="00D22807"/>
    <w:rsid w:val="00D2289E"/>
    <w:rsid w:val="00D22C09"/>
    <w:rsid w:val="00D22C7E"/>
    <w:rsid w:val="00D22E3E"/>
    <w:rsid w:val="00D22F49"/>
    <w:rsid w:val="00D233A1"/>
    <w:rsid w:val="00D235AB"/>
    <w:rsid w:val="00D239E2"/>
    <w:rsid w:val="00D239E8"/>
    <w:rsid w:val="00D242C2"/>
    <w:rsid w:val="00D2437A"/>
    <w:rsid w:val="00D24794"/>
    <w:rsid w:val="00D24917"/>
    <w:rsid w:val="00D2499C"/>
    <w:rsid w:val="00D253EF"/>
    <w:rsid w:val="00D254DE"/>
    <w:rsid w:val="00D25517"/>
    <w:rsid w:val="00D25AD9"/>
    <w:rsid w:val="00D261AF"/>
    <w:rsid w:val="00D263F1"/>
    <w:rsid w:val="00D26529"/>
    <w:rsid w:val="00D26740"/>
    <w:rsid w:val="00D26CDB"/>
    <w:rsid w:val="00D26E9F"/>
    <w:rsid w:val="00D27A31"/>
    <w:rsid w:val="00D27E80"/>
    <w:rsid w:val="00D27F2B"/>
    <w:rsid w:val="00D310B8"/>
    <w:rsid w:val="00D3123C"/>
    <w:rsid w:val="00D3157B"/>
    <w:rsid w:val="00D3178E"/>
    <w:rsid w:val="00D317C4"/>
    <w:rsid w:val="00D31BD1"/>
    <w:rsid w:val="00D326DA"/>
    <w:rsid w:val="00D32AF2"/>
    <w:rsid w:val="00D32F98"/>
    <w:rsid w:val="00D3331D"/>
    <w:rsid w:val="00D337DD"/>
    <w:rsid w:val="00D33B84"/>
    <w:rsid w:val="00D343E2"/>
    <w:rsid w:val="00D34603"/>
    <w:rsid w:val="00D34CB2"/>
    <w:rsid w:val="00D35712"/>
    <w:rsid w:val="00D3584C"/>
    <w:rsid w:val="00D3598A"/>
    <w:rsid w:val="00D35CF9"/>
    <w:rsid w:val="00D3620F"/>
    <w:rsid w:val="00D365D5"/>
    <w:rsid w:val="00D37589"/>
    <w:rsid w:val="00D37F28"/>
    <w:rsid w:val="00D4006A"/>
    <w:rsid w:val="00D401A8"/>
    <w:rsid w:val="00D403B0"/>
    <w:rsid w:val="00D40D4B"/>
    <w:rsid w:val="00D41268"/>
    <w:rsid w:val="00D41651"/>
    <w:rsid w:val="00D42488"/>
    <w:rsid w:val="00D4259A"/>
    <w:rsid w:val="00D425B7"/>
    <w:rsid w:val="00D429CD"/>
    <w:rsid w:val="00D42B6A"/>
    <w:rsid w:val="00D43019"/>
    <w:rsid w:val="00D434A4"/>
    <w:rsid w:val="00D43559"/>
    <w:rsid w:val="00D43D4A"/>
    <w:rsid w:val="00D4472C"/>
    <w:rsid w:val="00D44FBF"/>
    <w:rsid w:val="00D457A5"/>
    <w:rsid w:val="00D45B0B"/>
    <w:rsid w:val="00D45BDD"/>
    <w:rsid w:val="00D4694C"/>
    <w:rsid w:val="00D46A85"/>
    <w:rsid w:val="00D47156"/>
    <w:rsid w:val="00D4763C"/>
    <w:rsid w:val="00D477CF"/>
    <w:rsid w:val="00D50957"/>
    <w:rsid w:val="00D50D4C"/>
    <w:rsid w:val="00D5186C"/>
    <w:rsid w:val="00D52520"/>
    <w:rsid w:val="00D525D1"/>
    <w:rsid w:val="00D5262F"/>
    <w:rsid w:val="00D52AAA"/>
    <w:rsid w:val="00D52ABF"/>
    <w:rsid w:val="00D52E44"/>
    <w:rsid w:val="00D53261"/>
    <w:rsid w:val="00D53562"/>
    <w:rsid w:val="00D536AC"/>
    <w:rsid w:val="00D53B7C"/>
    <w:rsid w:val="00D53C3E"/>
    <w:rsid w:val="00D540A3"/>
    <w:rsid w:val="00D54765"/>
    <w:rsid w:val="00D55435"/>
    <w:rsid w:val="00D55930"/>
    <w:rsid w:val="00D55A60"/>
    <w:rsid w:val="00D55ADD"/>
    <w:rsid w:val="00D561EE"/>
    <w:rsid w:val="00D567B4"/>
    <w:rsid w:val="00D56C49"/>
    <w:rsid w:val="00D57144"/>
    <w:rsid w:val="00D572B5"/>
    <w:rsid w:val="00D57591"/>
    <w:rsid w:val="00D57841"/>
    <w:rsid w:val="00D57A4D"/>
    <w:rsid w:val="00D57D32"/>
    <w:rsid w:val="00D57FB6"/>
    <w:rsid w:val="00D60760"/>
    <w:rsid w:val="00D60809"/>
    <w:rsid w:val="00D60E81"/>
    <w:rsid w:val="00D61733"/>
    <w:rsid w:val="00D61C07"/>
    <w:rsid w:val="00D61E94"/>
    <w:rsid w:val="00D62016"/>
    <w:rsid w:val="00D6296D"/>
    <w:rsid w:val="00D62F8E"/>
    <w:rsid w:val="00D636A1"/>
    <w:rsid w:val="00D6389B"/>
    <w:rsid w:val="00D63D25"/>
    <w:rsid w:val="00D640E1"/>
    <w:rsid w:val="00D64970"/>
    <w:rsid w:val="00D64A0B"/>
    <w:rsid w:val="00D65555"/>
    <w:rsid w:val="00D65D21"/>
    <w:rsid w:val="00D66447"/>
    <w:rsid w:val="00D6645D"/>
    <w:rsid w:val="00D66C18"/>
    <w:rsid w:val="00D67223"/>
    <w:rsid w:val="00D6764E"/>
    <w:rsid w:val="00D67BCA"/>
    <w:rsid w:val="00D67C4E"/>
    <w:rsid w:val="00D67C6B"/>
    <w:rsid w:val="00D70359"/>
    <w:rsid w:val="00D710C5"/>
    <w:rsid w:val="00D71B40"/>
    <w:rsid w:val="00D71D37"/>
    <w:rsid w:val="00D71EBB"/>
    <w:rsid w:val="00D720DC"/>
    <w:rsid w:val="00D72458"/>
    <w:rsid w:val="00D726B7"/>
    <w:rsid w:val="00D7271F"/>
    <w:rsid w:val="00D728DB"/>
    <w:rsid w:val="00D72D78"/>
    <w:rsid w:val="00D72ECE"/>
    <w:rsid w:val="00D72FBC"/>
    <w:rsid w:val="00D731B3"/>
    <w:rsid w:val="00D73502"/>
    <w:rsid w:val="00D73644"/>
    <w:rsid w:val="00D73673"/>
    <w:rsid w:val="00D73939"/>
    <w:rsid w:val="00D73E93"/>
    <w:rsid w:val="00D74642"/>
    <w:rsid w:val="00D75262"/>
    <w:rsid w:val="00D7527B"/>
    <w:rsid w:val="00D7534F"/>
    <w:rsid w:val="00D754B1"/>
    <w:rsid w:val="00D75569"/>
    <w:rsid w:val="00D75608"/>
    <w:rsid w:val="00D75620"/>
    <w:rsid w:val="00D7597C"/>
    <w:rsid w:val="00D75AED"/>
    <w:rsid w:val="00D75C18"/>
    <w:rsid w:val="00D7624A"/>
    <w:rsid w:val="00D763AE"/>
    <w:rsid w:val="00D76630"/>
    <w:rsid w:val="00D76969"/>
    <w:rsid w:val="00D76AB8"/>
    <w:rsid w:val="00D76BE4"/>
    <w:rsid w:val="00D76F2C"/>
    <w:rsid w:val="00D76F2E"/>
    <w:rsid w:val="00D7728F"/>
    <w:rsid w:val="00D7731E"/>
    <w:rsid w:val="00D7732F"/>
    <w:rsid w:val="00D77EC4"/>
    <w:rsid w:val="00D77F2E"/>
    <w:rsid w:val="00D77FDE"/>
    <w:rsid w:val="00D80073"/>
    <w:rsid w:val="00D80299"/>
    <w:rsid w:val="00D80672"/>
    <w:rsid w:val="00D80673"/>
    <w:rsid w:val="00D806EC"/>
    <w:rsid w:val="00D80720"/>
    <w:rsid w:val="00D809E2"/>
    <w:rsid w:val="00D80A91"/>
    <w:rsid w:val="00D80B02"/>
    <w:rsid w:val="00D814C4"/>
    <w:rsid w:val="00D81691"/>
    <w:rsid w:val="00D819A1"/>
    <w:rsid w:val="00D81E60"/>
    <w:rsid w:val="00D821C5"/>
    <w:rsid w:val="00D82CA5"/>
    <w:rsid w:val="00D8310E"/>
    <w:rsid w:val="00D836E8"/>
    <w:rsid w:val="00D83B18"/>
    <w:rsid w:val="00D83DCA"/>
    <w:rsid w:val="00D83DD0"/>
    <w:rsid w:val="00D83E2E"/>
    <w:rsid w:val="00D83EAE"/>
    <w:rsid w:val="00D8486C"/>
    <w:rsid w:val="00D84B1B"/>
    <w:rsid w:val="00D84ECE"/>
    <w:rsid w:val="00D84F34"/>
    <w:rsid w:val="00D85B07"/>
    <w:rsid w:val="00D85BE5"/>
    <w:rsid w:val="00D85C2E"/>
    <w:rsid w:val="00D85CF4"/>
    <w:rsid w:val="00D86150"/>
    <w:rsid w:val="00D86263"/>
    <w:rsid w:val="00D86527"/>
    <w:rsid w:val="00D8659C"/>
    <w:rsid w:val="00D8661B"/>
    <w:rsid w:val="00D867BC"/>
    <w:rsid w:val="00D8689A"/>
    <w:rsid w:val="00D86BBF"/>
    <w:rsid w:val="00D86E54"/>
    <w:rsid w:val="00D870C4"/>
    <w:rsid w:val="00D8768C"/>
    <w:rsid w:val="00D87DFA"/>
    <w:rsid w:val="00D90921"/>
    <w:rsid w:val="00D90A72"/>
    <w:rsid w:val="00D90E39"/>
    <w:rsid w:val="00D90F8F"/>
    <w:rsid w:val="00D91056"/>
    <w:rsid w:val="00D92E5E"/>
    <w:rsid w:val="00D93040"/>
    <w:rsid w:val="00D932A4"/>
    <w:rsid w:val="00D93857"/>
    <w:rsid w:val="00D93B4C"/>
    <w:rsid w:val="00D941D7"/>
    <w:rsid w:val="00D94305"/>
    <w:rsid w:val="00D943CF"/>
    <w:rsid w:val="00D949B3"/>
    <w:rsid w:val="00D94A84"/>
    <w:rsid w:val="00D94AB5"/>
    <w:rsid w:val="00D94BA9"/>
    <w:rsid w:val="00D94BE0"/>
    <w:rsid w:val="00D95A4D"/>
    <w:rsid w:val="00D95B43"/>
    <w:rsid w:val="00D95C1D"/>
    <w:rsid w:val="00D95C5C"/>
    <w:rsid w:val="00D95DBB"/>
    <w:rsid w:val="00D9654E"/>
    <w:rsid w:val="00D96B6D"/>
    <w:rsid w:val="00D96BEE"/>
    <w:rsid w:val="00D96FBA"/>
    <w:rsid w:val="00D975B7"/>
    <w:rsid w:val="00D979B3"/>
    <w:rsid w:val="00DA0269"/>
    <w:rsid w:val="00DA0734"/>
    <w:rsid w:val="00DA0CDD"/>
    <w:rsid w:val="00DA0DB0"/>
    <w:rsid w:val="00DA0E75"/>
    <w:rsid w:val="00DA1070"/>
    <w:rsid w:val="00DA1970"/>
    <w:rsid w:val="00DA1B99"/>
    <w:rsid w:val="00DA1BF3"/>
    <w:rsid w:val="00DA1C22"/>
    <w:rsid w:val="00DA1DC5"/>
    <w:rsid w:val="00DA264C"/>
    <w:rsid w:val="00DA2773"/>
    <w:rsid w:val="00DA2B36"/>
    <w:rsid w:val="00DA2F2D"/>
    <w:rsid w:val="00DA3064"/>
    <w:rsid w:val="00DA308C"/>
    <w:rsid w:val="00DA3B00"/>
    <w:rsid w:val="00DA4192"/>
    <w:rsid w:val="00DA43DB"/>
    <w:rsid w:val="00DA4E4D"/>
    <w:rsid w:val="00DA5779"/>
    <w:rsid w:val="00DA5C56"/>
    <w:rsid w:val="00DA64F6"/>
    <w:rsid w:val="00DA6870"/>
    <w:rsid w:val="00DA6CAA"/>
    <w:rsid w:val="00DA6F9B"/>
    <w:rsid w:val="00DA704C"/>
    <w:rsid w:val="00DA7230"/>
    <w:rsid w:val="00DA7727"/>
    <w:rsid w:val="00DA792F"/>
    <w:rsid w:val="00DA7CC0"/>
    <w:rsid w:val="00DB0101"/>
    <w:rsid w:val="00DB01C3"/>
    <w:rsid w:val="00DB03FA"/>
    <w:rsid w:val="00DB06EC"/>
    <w:rsid w:val="00DB0B3F"/>
    <w:rsid w:val="00DB0B6A"/>
    <w:rsid w:val="00DB122C"/>
    <w:rsid w:val="00DB13AD"/>
    <w:rsid w:val="00DB1463"/>
    <w:rsid w:val="00DB16FC"/>
    <w:rsid w:val="00DB1F3C"/>
    <w:rsid w:val="00DB2210"/>
    <w:rsid w:val="00DB2BEC"/>
    <w:rsid w:val="00DB33CC"/>
    <w:rsid w:val="00DB3460"/>
    <w:rsid w:val="00DB3AD5"/>
    <w:rsid w:val="00DB3B02"/>
    <w:rsid w:val="00DB3E13"/>
    <w:rsid w:val="00DB3FCB"/>
    <w:rsid w:val="00DB4168"/>
    <w:rsid w:val="00DB4654"/>
    <w:rsid w:val="00DB4B04"/>
    <w:rsid w:val="00DB4CC9"/>
    <w:rsid w:val="00DB4F68"/>
    <w:rsid w:val="00DB55D8"/>
    <w:rsid w:val="00DB55E3"/>
    <w:rsid w:val="00DB5E98"/>
    <w:rsid w:val="00DB6164"/>
    <w:rsid w:val="00DB625F"/>
    <w:rsid w:val="00DB6571"/>
    <w:rsid w:val="00DB6701"/>
    <w:rsid w:val="00DB6C14"/>
    <w:rsid w:val="00DB6DE6"/>
    <w:rsid w:val="00DB6E36"/>
    <w:rsid w:val="00DB6EDB"/>
    <w:rsid w:val="00DB7A8B"/>
    <w:rsid w:val="00DB7B2A"/>
    <w:rsid w:val="00DB7D9F"/>
    <w:rsid w:val="00DB7F94"/>
    <w:rsid w:val="00DC0AD2"/>
    <w:rsid w:val="00DC0B57"/>
    <w:rsid w:val="00DC1009"/>
    <w:rsid w:val="00DC1791"/>
    <w:rsid w:val="00DC18FE"/>
    <w:rsid w:val="00DC1A6E"/>
    <w:rsid w:val="00DC1BC1"/>
    <w:rsid w:val="00DC1E75"/>
    <w:rsid w:val="00DC215B"/>
    <w:rsid w:val="00DC2197"/>
    <w:rsid w:val="00DC2834"/>
    <w:rsid w:val="00DC2E06"/>
    <w:rsid w:val="00DC31A1"/>
    <w:rsid w:val="00DC3A81"/>
    <w:rsid w:val="00DC3B40"/>
    <w:rsid w:val="00DC3E99"/>
    <w:rsid w:val="00DC4011"/>
    <w:rsid w:val="00DC4333"/>
    <w:rsid w:val="00DC495F"/>
    <w:rsid w:val="00DC4B07"/>
    <w:rsid w:val="00DC4C01"/>
    <w:rsid w:val="00DC501F"/>
    <w:rsid w:val="00DC56C3"/>
    <w:rsid w:val="00DC5F57"/>
    <w:rsid w:val="00DC64E0"/>
    <w:rsid w:val="00DC65CD"/>
    <w:rsid w:val="00DC7372"/>
    <w:rsid w:val="00DC7600"/>
    <w:rsid w:val="00DC7C51"/>
    <w:rsid w:val="00DD023F"/>
    <w:rsid w:val="00DD02A0"/>
    <w:rsid w:val="00DD068D"/>
    <w:rsid w:val="00DD0CE3"/>
    <w:rsid w:val="00DD0DEB"/>
    <w:rsid w:val="00DD1C66"/>
    <w:rsid w:val="00DD1C67"/>
    <w:rsid w:val="00DD1D2B"/>
    <w:rsid w:val="00DD21DE"/>
    <w:rsid w:val="00DD2344"/>
    <w:rsid w:val="00DD288B"/>
    <w:rsid w:val="00DD2C16"/>
    <w:rsid w:val="00DD2ED9"/>
    <w:rsid w:val="00DD30FB"/>
    <w:rsid w:val="00DD3EB7"/>
    <w:rsid w:val="00DD40D3"/>
    <w:rsid w:val="00DD4EAC"/>
    <w:rsid w:val="00DD5170"/>
    <w:rsid w:val="00DD5908"/>
    <w:rsid w:val="00DD5A46"/>
    <w:rsid w:val="00DD5AEE"/>
    <w:rsid w:val="00DD62C2"/>
    <w:rsid w:val="00DD65AB"/>
    <w:rsid w:val="00DD67B1"/>
    <w:rsid w:val="00DD6A47"/>
    <w:rsid w:val="00DD6B02"/>
    <w:rsid w:val="00DD6B3A"/>
    <w:rsid w:val="00DD75B9"/>
    <w:rsid w:val="00DD76B1"/>
    <w:rsid w:val="00DD79E7"/>
    <w:rsid w:val="00DE0641"/>
    <w:rsid w:val="00DE0F45"/>
    <w:rsid w:val="00DE1326"/>
    <w:rsid w:val="00DE143C"/>
    <w:rsid w:val="00DE1557"/>
    <w:rsid w:val="00DE19E9"/>
    <w:rsid w:val="00DE20F0"/>
    <w:rsid w:val="00DE20F9"/>
    <w:rsid w:val="00DE2D8A"/>
    <w:rsid w:val="00DE2D8E"/>
    <w:rsid w:val="00DE3111"/>
    <w:rsid w:val="00DE37E5"/>
    <w:rsid w:val="00DE3A40"/>
    <w:rsid w:val="00DE3F9E"/>
    <w:rsid w:val="00DE42C8"/>
    <w:rsid w:val="00DE4338"/>
    <w:rsid w:val="00DE44C0"/>
    <w:rsid w:val="00DE4A1B"/>
    <w:rsid w:val="00DE51B0"/>
    <w:rsid w:val="00DE544D"/>
    <w:rsid w:val="00DE5A30"/>
    <w:rsid w:val="00DE5A52"/>
    <w:rsid w:val="00DE5A77"/>
    <w:rsid w:val="00DE5C77"/>
    <w:rsid w:val="00DE5EF0"/>
    <w:rsid w:val="00DE6BCC"/>
    <w:rsid w:val="00DE72DF"/>
    <w:rsid w:val="00DE7663"/>
    <w:rsid w:val="00DE7814"/>
    <w:rsid w:val="00DE7CA8"/>
    <w:rsid w:val="00DE7D58"/>
    <w:rsid w:val="00DE7FDF"/>
    <w:rsid w:val="00DF0125"/>
    <w:rsid w:val="00DF0436"/>
    <w:rsid w:val="00DF04CC"/>
    <w:rsid w:val="00DF06D8"/>
    <w:rsid w:val="00DF07CB"/>
    <w:rsid w:val="00DF07EB"/>
    <w:rsid w:val="00DF08CD"/>
    <w:rsid w:val="00DF0A12"/>
    <w:rsid w:val="00DF0A3C"/>
    <w:rsid w:val="00DF0D18"/>
    <w:rsid w:val="00DF119B"/>
    <w:rsid w:val="00DF14B7"/>
    <w:rsid w:val="00DF1BA0"/>
    <w:rsid w:val="00DF1BEC"/>
    <w:rsid w:val="00DF1D9A"/>
    <w:rsid w:val="00DF1EFC"/>
    <w:rsid w:val="00DF267E"/>
    <w:rsid w:val="00DF2864"/>
    <w:rsid w:val="00DF28ED"/>
    <w:rsid w:val="00DF29A5"/>
    <w:rsid w:val="00DF2F42"/>
    <w:rsid w:val="00DF311B"/>
    <w:rsid w:val="00DF351E"/>
    <w:rsid w:val="00DF36DE"/>
    <w:rsid w:val="00DF3737"/>
    <w:rsid w:val="00DF3B44"/>
    <w:rsid w:val="00DF3D6B"/>
    <w:rsid w:val="00DF3F80"/>
    <w:rsid w:val="00DF44CF"/>
    <w:rsid w:val="00DF48E6"/>
    <w:rsid w:val="00DF4965"/>
    <w:rsid w:val="00DF4D66"/>
    <w:rsid w:val="00DF59A7"/>
    <w:rsid w:val="00DF5CB7"/>
    <w:rsid w:val="00DF5F90"/>
    <w:rsid w:val="00DF5FDA"/>
    <w:rsid w:val="00DF63BB"/>
    <w:rsid w:val="00DF6439"/>
    <w:rsid w:val="00DF690B"/>
    <w:rsid w:val="00DF6B7B"/>
    <w:rsid w:val="00DF6EE9"/>
    <w:rsid w:val="00DF6F59"/>
    <w:rsid w:val="00DF70F7"/>
    <w:rsid w:val="00DF78CA"/>
    <w:rsid w:val="00DF79E6"/>
    <w:rsid w:val="00DF7B95"/>
    <w:rsid w:val="00E0094C"/>
    <w:rsid w:val="00E009DC"/>
    <w:rsid w:val="00E00D02"/>
    <w:rsid w:val="00E00E02"/>
    <w:rsid w:val="00E00FC7"/>
    <w:rsid w:val="00E0124D"/>
    <w:rsid w:val="00E0163E"/>
    <w:rsid w:val="00E02687"/>
    <w:rsid w:val="00E0304F"/>
    <w:rsid w:val="00E0353E"/>
    <w:rsid w:val="00E03613"/>
    <w:rsid w:val="00E03C57"/>
    <w:rsid w:val="00E04ACB"/>
    <w:rsid w:val="00E04EEB"/>
    <w:rsid w:val="00E05042"/>
    <w:rsid w:val="00E052F1"/>
    <w:rsid w:val="00E05304"/>
    <w:rsid w:val="00E05405"/>
    <w:rsid w:val="00E054AF"/>
    <w:rsid w:val="00E06138"/>
    <w:rsid w:val="00E067D9"/>
    <w:rsid w:val="00E06A3A"/>
    <w:rsid w:val="00E06EB7"/>
    <w:rsid w:val="00E07130"/>
    <w:rsid w:val="00E0755B"/>
    <w:rsid w:val="00E1052E"/>
    <w:rsid w:val="00E107B3"/>
    <w:rsid w:val="00E110C4"/>
    <w:rsid w:val="00E110D3"/>
    <w:rsid w:val="00E1153F"/>
    <w:rsid w:val="00E1169A"/>
    <w:rsid w:val="00E11F60"/>
    <w:rsid w:val="00E12665"/>
    <w:rsid w:val="00E1282A"/>
    <w:rsid w:val="00E12900"/>
    <w:rsid w:val="00E12E3C"/>
    <w:rsid w:val="00E1324C"/>
    <w:rsid w:val="00E13475"/>
    <w:rsid w:val="00E13A5D"/>
    <w:rsid w:val="00E13F63"/>
    <w:rsid w:val="00E149F6"/>
    <w:rsid w:val="00E15004"/>
    <w:rsid w:val="00E1585C"/>
    <w:rsid w:val="00E159C7"/>
    <w:rsid w:val="00E15AC5"/>
    <w:rsid w:val="00E1637B"/>
    <w:rsid w:val="00E16684"/>
    <w:rsid w:val="00E16902"/>
    <w:rsid w:val="00E169AC"/>
    <w:rsid w:val="00E16BBA"/>
    <w:rsid w:val="00E16DD4"/>
    <w:rsid w:val="00E16EDD"/>
    <w:rsid w:val="00E179FA"/>
    <w:rsid w:val="00E20120"/>
    <w:rsid w:val="00E206DE"/>
    <w:rsid w:val="00E20B70"/>
    <w:rsid w:val="00E2207C"/>
    <w:rsid w:val="00E2266B"/>
    <w:rsid w:val="00E22B65"/>
    <w:rsid w:val="00E23709"/>
    <w:rsid w:val="00E24656"/>
    <w:rsid w:val="00E24B02"/>
    <w:rsid w:val="00E24F1B"/>
    <w:rsid w:val="00E25165"/>
    <w:rsid w:val="00E26006"/>
    <w:rsid w:val="00E26041"/>
    <w:rsid w:val="00E26A6D"/>
    <w:rsid w:val="00E26C15"/>
    <w:rsid w:val="00E26C5C"/>
    <w:rsid w:val="00E2724E"/>
    <w:rsid w:val="00E27453"/>
    <w:rsid w:val="00E27B74"/>
    <w:rsid w:val="00E27B97"/>
    <w:rsid w:val="00E27C3B"/>
    <w:rsid w:val="00E300F1"/>
    <w:rsid w:val="00E30303"/>
    <w:rsid w:val="00E305B5"/>
    <w:rsid w:val="00E30BFE"/>
    <w:rsid w:val="00E30E41"/>
    <w:rsid w:val="00E3161F"/>
    <w:rsid w:val="00E31A7B"/>
    <w:rsid w:val="00E31AB4"/>
    <w:rsid w:val="00E31BCD"/>
    <w:rsid w:val="00E31EA5"/>
    <w:rsid w:val="00E31EB9"/>
    <w:rsid w:val="00E32009"/>
    <w:rsid w:val="00E32506"/>
    <w:rsid w:val="00E3261A"/>
    <w:rsid w:val="00E326F0"/>
    <w:rsid w:val="00E33110"/>
    <w:rsid w:val="00E33223"/>
    <w:rsid w:val="00E3345E"/>
    <w:rsid w:val="00E335D2"/>
    <w:rsid w:val="00E33680"/>
    <w:rsid w:val="00E33DFA"/>
    <w:rsid w:val="00E3412E"/>
    <w:rsid w:val="00E3427D"/>
    <w:rsid w:val="00E35B13"/>
    <w:rsid w:val="00E36C0E"/>
    <w:rsid w:val="00E37184"/>
    <w:rsid w:val="00E37238"/>
    <w:rsid w:val="00E37834"/>
    <w:rsid w:val="00E37A56"/>
    <w:rsid w:val="00E4013F"/>
    <w:rsid w:val="00E401B2"/>
    <w:rsid w:val="00E4146E"/>
    <w:rsid w:val="00E41562"/>
    <w:rsid w:val="00E41A80"/>
    <w:rsid w:val="00E41CC4"/>
    <w:rsid w:val="00E41FDB"/>
    <w:rsid w:val="00E42012"/>
    <w:rsid w:val="00E422AD"/>
    <w:rsid w:val="00E430CD"/>
    <w:rsid w:val="00E436BF"/>
    <w:rsid w:val="00E437B8"/>
    <w:rsid w:val="00E43AB9"/>
    <w:rsid w:val="00E43FA5"/>
    <w:rsid w:val="00E44707"/>
    <w:rsid w:val="00E447A0"/>
    <w:rsid w:val="00E45098"/>
    <w:rsid w:val="00E45135"/>
    <w:rsid w:val="00E45789"/>
    <w:rsid w:val="00E45E9A"/>
    <w:rsid w:val="00E46FD6"/>
    <w:rsid w:val="00E47122"/>
    <w:rsid w:val="00E47458"/>
    <w:rsid w:val="00E474FA"/>
    <w:rsid w:val="00E477A3"/>
    <w:rsid w:val="00E4784D"/>
    <w:rsid w:val="00E47A3D"/>
    <w:rsid w:val="00E47A42"/>
    <w:rsid w:val="00E47FA2"/>
    <w:rsid w:val="00E503EA"/>
    <w:rsid w:val="00E504BF"/>
    <w:rsid w:val="00E505B8"/>
    <w:rsid w:val="00E50761"/>
    <w:rsid w:val="00E50B94"/>
    <w:rsid w:val="00E50CB1"/>
    <w:rsid w:val="00E50D44"/>
    <w:rsid w:val="00E5108C"/>
    <w:rsid w:val="00E51B6F"/>
    <w:rsid w:val="00E51FA3"/>
    <w:rsid w:val="00E5220E"/>
    <w:rsid w:val="00E522C3"/>
    <w:rsid w:val="00E528CD"/>
    <w:rsid w:val="00E529EC"/>
    <w:rsid w:val="00E52C3B"/>
    <w:rsid w:val="00E530A2"/>
    <w:rsid w:val="00E53128"/>
    <w:rsid w:val="00E533FF"/>
    <w:rsid w:val="00E5340B"/>
    <w:rsid w:val="00E53C01"/>
    <w:rsid w:val="00E53C96"/>
    <w:rsid w:val="00E545EA"/>
    <w:rsid w:val="00E54C67"/>
    <w:rsid w:val="00E55C12"/>
    <w:rsid w:val="00E55C64"/>
    <w:rsid w:val="00E56F1B"/>
    <w:rsid w:val="00E57047"/>
    <w:rsid w:val="00E5723A"/>
    <w:rsid w:val="00E5760D"/>
    <w:rsid w:val="00E576AA"/>
    <w:rsid w:val="00E57931"/>
    <w:rsid w:val="00E57E3D"/>
    <w:rsid w:val="00E600E1"/>
    <w:rsid w:val="00E60156"/>
    <w:rsid w:val="00E605F7"/>
    <w:rsid w:val="00E60D48"/>
    <w:rsid w:val="00E60DE6"/>
    <w:rsid w:val="00E60F02"/>
    <w:rsid w:val="00E60F14"/>
    <w:rsid w:val="00E6195E"/>
    <w:rsid w:val="00E621C5"/>
    <w:rsid w:val="00E627CD"/>
    <w:rsid w:val="00E627EE"/>
    <w:rsid w:val="00E62B49"/>
    <w:rsid w:val="00E62DAA"/>
    <w:rsid w:val="00E6316D"/>
    <w:rsid w:val="00E6343B"/>
    <w:rsid w:val="00E63AEC"/>
    <w:rsid w:val="00E63DCF"/>
    <w:rsid w:val="00E640D9"/>
    <w:rsid w:val="00E64969"/>
    <w:rsid w:val="00E64E12"/>
    <w:rsid w:val="00E64F78"/>
    <w:rsid w:val="00E65026"/>
    <w:rsid w:val="00E65110"/>
    <w:rsid w:val="00E658E0"/>
    <w:rsid w:val="00E659C0"/>
    <w:rsid w:val="00E65A3E"/>
    <w:rsid w:val="00E65D57"/>
    <w:rsid w:val="00E6611B"/>
    <w:rsid w:val="00E66247"/>
    <w:rsid w:val="00E66D50"/>
    <w:rsid w:val="00E67804"/>
    <w:rsid w:val="00E7019D"/>
    <w:rsid w:val="00E70713"/>
    <w:rsid w:val="00E7074B"/>
    <w:rsid w:val="00E70B3A"/>
    <w:rsid w:val="00E70D70"/>
    <w:rsid w:val="00E710DB"/>
    <w:rsid w:val="00E716EE"/>
    <w:rsid w:val="00E7198A"/>
    <w:rsid w:val="00E71E23"/>
    <w:rsid w:val="00E723A4"/>
    <w:rsid w:val="00E72587"/>
    <w:rsid w:val="00E7259F"/>
    <w:rsid w:val="00E727BA"/>
    <w:rsid w:val="00E72935"/>
    <w:rsid w:val="00E72C4D"/>
    <w:rsid w:val="00E735B6"/>
    <w:rsid w:val="00E7376E"/>
    <w:rsid w:val="00E73A6C"/>
    <w:rsid w:val="00E73AE0"/>
    <w:rsid w:val="00E73D87"/>
    <w:rsid w:val="00E73EFF"/>
    <w:rsid w:val="00E75169"/>
    <w:rsid w:val="00E75683"/>
    <w:rsid w:val="00E75C84"/>
    <w:rsid w:val="00E75DA8"/>
    <w:rsid w:val="00E76526"/>
    <w:rsid w:val="00E7663E"/>
    <w:rsid w:val="00E767BF"/>
    <w:rsid w:val="00E76870"/>
    <w:rsid w:val="00E76B16"/>
    <w:rsid w:val="00E77267"/>
    <w:rsid w:val="00E775A5"/>
    <w:rsid w:val="00E77B11"/>
    <w:rsid w:val="00E77CC4"/>
    <w:rsid w:val="00E77E5C"/>
    <w:rsid w:val="00E77EAA"/>
    <w:rsid w:val="00E77EF5"/>
    <w:rsid w:val="00E800C6"/>
    <w:rsid w:val="00E8078E"/>
    <w:rsid w:val="00E80A65"/>
    <w:rsid w:val="00E80BBB"/>
    <w:rsid w:val="00E80F42"/>
    <w:rsid w:val="00E815DB"/>
    <w:rsid w:val="00E82AA9"/>
    <w:rsid w:val="00E82DB5"/>
    <w:rsid w:val="00E83238"/>
    <w:rsid w:val="00E83637"/>
    <w:rsid w:val="00E8387C"/>
    <w:rsid w:val="00E83D7D"/>
    <w:rsid w:val="00E84124"/>
    <w:rsid w:val="00E84B6D"/>
    <w:rsid w:val="00E85667"/>
    <w:rsid w:val="00E85891"/>
    <w:rsid w:val="00E858FC"/>
    <w:rsid w:val="00E85B79"/>
    <w:rsid w:val="00E861D6"/>
    <w:rsid w:val="00E86420"/>
    <w:rsid w:val="00E86509"/>
    <w:rsid w:val="00E86E43"/>
    <w:rsid w:val="00E871E2"/>
    <w:rsid w:val="00E875C0"/>
    <w:rsid w:val="00E904B1"/>
    <w:rsid w:val="00E90FF9"/>
    <w:rsid w:val="00E915B1"/>
    <w:rsid w:val="00E91675"/>
    <w:rsid w:val="00E9197E"/>
    <w:rsid w:val="00E921B4"/>
    <w:rsid w:val="00E9227F"/>
    <w:rsid w:val="00E922CB"/>
    <w:rsid w:val="00E928AF"/>
    <w:rsid w:val="00E92929"/>
    <w:rsid w:val="00E92A35"/>
    <w:rsid w:val="00E92AFB"/>
    <w:rsid w:val="00E92C9E"/>
    <w:rsid w:val="00E92F94"/>
    <w:rsid w:val="00E931CE"/>
    <w:rsid w:val="00E932A4"/>
    <w:rsid w:val="00E933FD"/>
    <w:rsid w:val="00E93520"/>
    <w:rsid w:val="00E93DBB"/>
    <w:rsid w:val="00E941F1"/>
    <w:rsid w:val="00E94E35"/>
    <w:rsid w:val="00E94EC6"/>
    <w:rsid w:val="00E951CC"/>
    <w:rsid w:val="00E95257"/>
    <w:rsid w:val="00E954E2"/>
    <w:rsid w:val="00E9557B"/>
    <w:rsid w:val="00E95660"/>
    <w:rsid w:val="00E9580F"/>
    <w:rsid w:val="00E95ECD"/>
    <w:rsid w:val="00E95F85"/>
    <w:rsid w:val="00E965D9"/>
    <w:rsid w:val="00E9667A"/>
    <w:rsid w:val="00E9668B"/>
    <w:rsid w:val="00E967B1"/>
    <w:rsid w:val="00E96B36"/>
    <w:rsid w:val="00E97067"/>
    <w:rsid w:val="00E977EB"/>
    <w:rsid w:val="00E97DC0"/>
    <w:rsid w:val="00E97F13"/>
    <w:rsid w:val="00EA0631"/>
    <w:rsid w:val="00EA07BB"/>
    <w:rsid w:val="00EA08F0"/>
    <w:rsid w:val="00EA0A7E"/>
    <w:rsid w:val="00EA0C6B"/>
    <w:rsid w:val="00EA0DAD"/>
    <w:rsid w:val="00EA0DF4"/>
    <w:rsid w:val="00EA1381"/>
    <w:rsid w:val="00EA16FF"/>
    <w:rsid w:val="00EA22DB"/>
    <w:rsid w:val="00EA2440"/>
    <w:rsid w:val="00EA27B2"/>
    <w:rsid w:val="00EA27E4"/>
    <w:rsid w:val="00EA39AD"/>
    <w:rsid w:val="00EA3BAE"/>
    <w:rsid w:val="00EA4B58"/>
    <w:rsid w:val="00EA4DD0"/>
    <w:rsid w:val="00EA5629"/>
    <w:rsid w:val="00EA5824"/>
    <w:rsid w:val="00EA5E6D"/>
    <w:rsid w:val="00EA6198"/>
    <w:rsid w:val="00EA654A"/>
    <w:rsid w:val="00EA6B00"/>
    <w:rsid w:val="00EA6D55"/>
    <w:rsid w:val="00EA7219"/>
    <w:rsid w:val="00EA7683"/>
    <w:rsid w:val="00EA7BD3"/>
    <w:rsid w:val="00EA7E2A"/>
    <w:rsid w:val="00EB07DD"/>
    <w:rsid w:val="00EB0A28"/>
    <w:rsid w:val="00EB0B2D"/>
    <w:rsid w:val="00EB16AB"/>
    <w:rsid w:val="00EB17B0"/>
    <w:rsid w:val="00EB1AD4"/>
    <w:rsid w:val="00EB25F0"/>
    <w:rsid w:val="00EB2DB9"/>
    <w:rsid w:val="00EB2DED"/>
    <w:rsid w:val="00EB3736"/>
    <w:rsid w:val="00EB3C1A"/>
    <w:rsid w:val="00EB3C22"/>
    <w:rsid w:val="00EB3D61"/>
    <w:rsid w:val="00EB4502"/>
    <w:rsid w:val="00EB4E02"/>
    <w:rsid w:val="00EB53E7"/>
    <w:rsid w:val="00EB54AD"/>
    <w:rsid w:val="00EB54E7"/>
    <w:rsid w:val="00EB5536"/>
    <w:rsid w:val="00EB5674"/>
    <w:rsid w:val="00EB5DAB"/>
    <w:rsid w:val="00EB5E6C"/>
    <w:rsid w:val="00EB5EC1"/>
    <w:rsid w:val="00EB5FF6"/>
    <w:rsid w:val="00EB60B4"/>
    <w:rsid w:val="00EB635B"/>
    <w:rsid w:val="00EB7065"/>
    <w:rsid w:val="00EB7628"/>
    <w:rsid w:val="00EB7EBA"/>
    <w:rsid w:val="00EC02AA"/>
    <w:rsid w:val="00EC03F8"/>
    <w:rsid w:val="00EC0489"/>
    <w:rsid w:val="00EC069E"/>
    <w:rsid w:val="00EC107F"/>
    <w:rsid w:val="00EC147B"/>
    <w:rsid w:val="00EC1992"/>
    <w:rsid w:val="00EC1E3E"/>
    <w:rsid w:val="00EC21B6"/>
    <w:rsid w:val="00EC2536"/>
    <w:rsid w:val="00EC293B"/>
    <w:rsid w:val="00EC2AF0"/>
    <w:rsid w:val="00EC2B61"/>
    <w:rsid w:val="00EC2DDA"/>
    <w:rsid w:val="00EC3870"/>
    <w:rsid w:val="00EC4DB1"/>
    <w:rsid w:val="00EC57A2"/>
    <w:rsid w:val="00EC5894"/>
    <w:rsid w:val="00EC5996"/>
    <w:rsid w:val="00EC5EB8"/>
    <w:rsid w:val="00EC5FA5"/>
    <w:rsid w:val="00EC6118"/>
    <w:rsid w:val="00EC6589"/>
    <w:rsid w:val="00EC728C"/>
    <w:rsid w:val="00EC7A23"/>
    <w:rsid w:val="00EC7E96"/>
    <w:rsid w:val="00ED0007"/>
    <w:rsid w:val="00ED031B"/>
    <w:rsid w:val="00ED0693"/>
    <w:rsid w:val="00ED0A15"/>
    <w:rsid w:val="00ED0B7E"/>
    <w:rsid w:val="00ED0B91"/>
    <w:rsid w:val="00ED0BE6"/>
    <w:rsid w:val="00ED0D73"/>
    <w:rsid w:val="00ED117D"/>
    <w:rsid w:val="00ED126B"/>
    <w:rsid w:val="00ED136D"/>
    <w:rsid w:val="00ED13CE"/>
    <w:rsid w:val="00ED1BF5"/>
    <w:rsid w:val="00ED1F84"/>
    <w:rsid w:val="00ED20B4"/>
    <w:rsid w:val="00ED3273"/>
    <w:rsid w:val="00ED3ADF"/>
    <w:rsid w:val="00ED41C7"/>
    <w:rsid w:val="00ED454A"/>
    <w:rsid w:val="00ED4B5C"/>
    <w:rsid w:val="00ED4DF6"/>
    <w:rsid w:val="00ED5027"/>
    <w:rsid w:val="00ED5305"/>
    <w:rsid w:val="00ED5328"/>
    <w:rsid w:val="00ED58FD"/>
    <w:rsid w:val="00ED59F1"/>
    <w:rsid w:val="00ED5AB0"/>
    <w:rsid w:val="00ED60E0"/>
    <w:rsid w:val="00ED67A4"/>
    <w:rsid w:val="00ED7617"/>
    <w:rsid w:val="00ED769E"/>
    <w:rsid w:val="00ED7AB1"/>
    <w:rsid w:val="00ED7AB4"/>
    <w:rsid w:val="00ED7B45"/>
    <w:rsid w:val="00ED7CD7"/>
    <w:rsid w:val="00ED7DC0"/>
    <w:rsid w:val="00ED7F4A"/>
    <w:rsid w:val="00ED7F9E"/>
    <w:rsid w:val="00ED7FEF"/>
    <w:rsid w:val="00EE0299"/>
    <w:rsid w:val="00EE0798"/>
    <w:rsid w:val="00EE0F0F"/>
    <w:rsid w:val="00EE1219"/>
    <w:rsid w:val="00EE1429"/>
    <w:rsid w:val="00EE14D3"/>
    <w:rsid w:val="00EE1ADD"/>
    <w:rsid w:val="00EE1B77"/>
    <w:rsid w:val="00EE1DA1"/>
    <w:rsid w:val="00EE242A"/>
    <w:rsid w:val="00EE28AC"/>
    <w:rsid w:val="00EE2CE7"/>
    <w:rsid w:val="00EE2CFE"/>
    <w:rsid w:val="00EE2EC7"/>
    <w:rsid w:val="00EE33B3"/>
    <w:rsid w:val="00EE3646"/>
    <w:rsid w:val="00EE3DE9"/>
    <w:rsid w:val="00EE4122"/>
    <w:rsid w:val="00EE4405"/>
    <w:rsid w:val="00EE46B3"/>
    <w:rsid w:val="00EE484F"/>
    <w:rsid w:val="00EE4A45"/>
    <w:rsid w:val="00EE503F"/>
    <w:rsid w:val="00EE5880"/>
    <w:rsid w:val="00EE595A"/>
    <w:rsid w:val="00EE5DA0"/>
    <w:rsid w:val="00EE5FC8"/>
    <w:rsid w:val="00EE609E"/>
    <w:rsid w:val="00EE6618"/>
    <w:rsid w:val="00EE6671"/>
    <w:rsid w:val="00EE6D5F"/>
    <w:rsid w:val="00EE7929"/>
    <w:rsid w:val="00EE7CD5"/>
    <w:rsid w:val="00EE7D21"/>
    <w:rsid w:val="00EF0771"/>
    <w:rsid w:val="00EF0EBA"/>
    <w:rsid w:val="00EF0FB1"/>
    <w:rsid w:val="00EF1193"/>
    <w:rsid w:val="00EF1706"/>
    <w:rsid w:val="00EF1B30"/>
    <w:rsid w:val="00EF1DC7"/>
    <w:rsid w:val="00EF1E02"/>
    <w:rsid w:val="00EF2BD1"/>
    <w:rsid w:val="00EF2F39"/>
    <w:rsid w:val="00EF3100"/>
    <w:rsid w:val="00EF311C"/>
    <w:rsid w:val="00EF32C1"/>
    <w:rsid w:val="00EF3D6A"/>
    <w:rsid w:val="00EF3FF7"/>
    <w:rsid w:val="00EF40BD"/>
    <w:rsid w:val="00EF4BFB"/>
    <w:rsid w:val="00EF4CF7"/>
    <w:rsid w:val="00EF4D89"/>
    <w:rsid w:val="00EF5285"/>
    <w:rsid w:val="00EF54DF"/>
    <w:rsid w:val="00EF562E"/>
    <w:rsid w:val="00EF587A"/>
    <w:rsid w:val="00EF5D13"/>
    <w:rsid w:val="00EF5DCC"/>
    <w:rsid w:val="00EF63BA"/>
    <w:rsid w:val="00EF652B"/>
    <w:rsid w:val="00EF6598"/>
    <w:rsid w:val="00EF6C97"/>
    <w:rsid w:val="00EF6FF5"/>
    <w:rsid w:val="00EF749B"/>
    <w:rsid w:val="00EF7847"/>
    <w:rsid w:val="00F010D4"/>
    <w:rsid w:val="00F015B3"/>
    <w:rsid w:val="00F01DFF"/>
    <w:rsid w:val="00F01EB1"/>
    <w:rsid w:val="00F01F64"/>
    <w:rsid w:val="00F020E0"/>
    <w:rsid w:val="00F023BE"/>
    <w:rsid w:val="00F025E0"/>
    <w:rsid w:val="00F0340E"/>
    <w:rsid w:val="00F03A3F"/>
    <w:rsid w:val="00F03A94"/>
    <w:rsid w:val="00F03B7D"/>
    <w:rsid w:val="00F03EC8"/>
    <w:rsid w:val="00F04860"/>
    <w:rsid w:val="00F04ADB"/>
    <w:rsid w:val="00F04B3D"/>
    <w:rsid w:val="00F04BFC"/>
    <w:rsid w:val="00F04CCB"/>
    <w:rsid w:val="00F04DBA"/>
    <w:rsid w:val="00F0516F"/>
    <w:rsid w:val="00F055ED"/>
    <w:rsid w:val="00F059A8"/>
    <w:rsid w:val="00F05C9B"/>
    <w:rsid w:val="00F061C4"/>
    <w:rsid w:val="00F065A8"/>
    <w:rsid w:val="00F066B6"/>
    <w:rsid w:val="00F06767"/>
    <w:rsid w:val="00F06E70"/>
    <w:rsid w:val="00F07A8F"/>
    <w:rsid w:val="00F07CD2"/>
    <w:rsid w:val="00F10427"/>
    <w:rsid w:val="00F10A75"/>
    <w:rsid w:val="00F10BBA"/>
    <w:rsid w:val="00F112B1"/>
    <w:rsid w:val="00F11BE8"/>
    <w:rsid w:val="00F12C8C"/>
    <w:rsid w:val="00F12D9B"/>
    <w:rsid w:val="00F12E74"/>
    <w:rsid w:val="00F12ED4"/>
    <w:rsid w:val="00F139C1"/>
    <w:rsid w:val="00F145AB"/>
    <w:rsid w:val="00F1501A"/>
    <w:rsid w:val="00F150E5"/>
    <w:rsid w:val="00F153E1"/>
    <w:rsid w:val="00F15465"/>
    <w:rsid w:val="00F1562D"/>
    <w:rsid w:val="00F158EC"/>
    <w:rsid w:val="00F15A8C"/>
    <w:rsid w:val="00F15F66"/>
    <w:rsid w:val="00F16011"/>
    <w:rsid w:val="00F160B0"/>
    <w:rsid w:val="00F16B9C"/>
    <w:rsid w:val="00F16D94"/>
    <w:rsid w:val="00F1729D"/>
    <w:rsid w:val="00F179CC"/>
    <w:rsid w:val="00F17CA8"/>
    <w:rsid w:val="00F17EE4"/>
    <w:rsid w:val="00F2003F"/>
    <w:rsid w:val="00F20300"/>
    <w:rsid w:val="00F207C4"/>
    <w:rsid w:val="00F20D4A"/>
    <w:rsid w:val="00F20F06"/>
    <w:rsid w:val="00F20FD3"/>
    <w:rsid w:val="00F212EA"/>
    <w:rsid w:val="00F21422"/>
    <w:rsid w:val="00F21A2F"/>
    <w:rsid w:val="00F21C87"/>
    <w:rsid w:val="00F21D3A"/>
    <w:rsid w:val="00F22387"/>
    <w:rsid w:val="00F22934"/>
    <w:rsid w:val="00F22B91"/>
    <w:rsid w:val="00F22F68"/>
    <w:rsid w:val="00F233EF"/>
    <w:rsid w:val="00F23562"/>
    <w:rsid w:val="00F23868"/>
    <w:rsid w:val="00F23A7D"/>
    <w:rsid w:val="00F23BAE"/>
    <w:rsid w:val="00F23E48"/>
    <w:rsid w:val="00F24054"/>
    <w:rsid w:val="00F24331"/>
    <w:rsid w:val="00F24388"/>
    <w:rsid w:val="00F249AF"/>
    <w:rsid w:val="00F249E5"/>
    <w:rsid w:val="00F2513D"/>
    <w:rsid w:val="00F252E5"/>
    <w:rsid w:val="00F2665A"/>
    <w:rsid w:val="00F2743E"/>
    <w:rsid w:val="00F27560"/>
    <w:rsid w:val="00F27A95"/>
    <w:rsid w:val="00F27AA2"/>
    <w:rsid w:val="00F27E5A"/>
    <w:rsid w:val="00F300D0"/>
    <w:rsid w:val="00F308C4"/>
    <w:rsid w:val="00F30CDA"/>
    <w:rsid w:val="00F30D3E"/>
    <w:rsid w:val="00F3122D"/>
    <w:rsid w:val="00F3199C"/>
    <w:rsid w:val="00F31D59"/>
    <w:rsid w:val="00F3201B"/>
    <w:rsid w:val="00F3234A"/>
    <w:rsid w:val="00F3292B"/>
    <w:rsid w:val="00F3395E"/>
    <w:rsid w:val="00F3405F"/>
    <w:rsid w:val="00F340F7"/>
    <w:rsid w:val="00F3481A"/>
    <w:rsid w:val="00F34A85"/>
    <w:rsid w:val="00F35340"/>
    <w:rsid w:val="00F35786"/>
    <w:rsid w:val="00F35D50"/>
    <w:rsid w:val="00F35D84"/>
    <w:rsid w:val="00F360D5"/>
    <w:rsid w:val="00F3631A"/>
    <w:rsid w:val="00F366CD"/>
    <w:rsid w:val="00F36CF3"/>
    <w:rsid w:val="00F374E5"/>
    <w:rsid w:val="00F3796F"/>
    <w:rsid w:val="00F40331"/>
    <w:rsid w:val="00F4197A"/>
    <w:rsid w:val="00F41E25"/>
    <w:rsid w:val="00F422F7"/>
    <w:rsid w:val="00F42B27"/>
    <w:rsid w:val="00F42D30"/>
    <w:rsid w:val="00F43460"/>
    <w:rsid w:val="00F43AE7"/>
    <w:rsid w:val="00F4447B"/>
    <w:rsid w:val="00F44729"/>
    <w:rsid w:val="00F4472F"/>
    <w:rsid w:val="00F44ACA"/>
    <w:rsid w:val="00F44D8E"/>
    <w:rsid w:val="00F44F6E"/>
    <w:rsid w:val="00F456CF"/>
    <w:rsid w:val="00F45BB5"/>
    <w:rsid w:val="00F4637D"/>
    <w:rsid w:val="00F464B4"/>
    <w:rsid w:val="00F467F8"/>
    <w:rsid w:val="00F46BCD"/>
    <w:rsid w:val="00F46CD5"/>
    <w:rsid w:val="00F504CE"/>
    <w:rsid w:val="00F5175B"/>
    <w:rsid w:val="00F51E61"/>
    <w:rsid w:val="00F52233"/>
    <w:rsid w:val="00F529D6"/>
    <w:rsid w:val="00F529EF"/>
    <w:rsid w:val="00F52CB1"/>
    <w:rsid w:val="00F52F6A"/>
    <w:rsid w:val="00F53B39"/>
    <w:rsid w:val="00F53BA3"/>
    <w:rsid w:val="00F53D0B"/>
    <w:rsid w:val="00F54E0C"/>
    <w:rsid w:val="00F55762"/>
    <w:rsid w:val="00F55BCE"/>
    <w:rsid w:val="00F55EB3"/>
    <w:rsid w:val="00F55ECD"/>
    <w:rsid w:val="00F55FAE"/>
    <w:rsid w:val="00F561D7"/>
    <w:rsid w:val="00F5675E"/>
    <w:rsid w:val="00F57EF1"/>
    <w:rsid w:val="00F6021A"/>
    <w:rsid w:val="00F611F9"/>
    <w:rsid w:val="00F61615"/>
    <w:rsid w:val="00F617B3"/>
    <w:rsid w:val="00F6249A"/>
    <w:rsid w:val="00F62769"/>
    <w:rsid w:val="00F627C7"/>
    <w:rsid w:val="00F62A25"/>
    <w:rsid w:val="00F63E40"/>
    <w:rsid w:val="00F64399"/>
    <w:rsid w:val="00F6463F"/>
    <w:rsid w:val="00F646C3"/>
    <w:rsid w:val="00F6489D"/>
    <w:rsid w:val="00F649C2"/>
    <w:rsid w:val="00F64A48"/>
    <w:rsid w:val="00F64C56"/>
    <w:rsid w:val="00F64FA1"/>
    <w:rsid w:val="00F655EF"/>
    <w:rsid w:val="00F65A9A"/>
    <w:rsid w:val="00F66169"/>
    <w:rsid w:val="00F662E0"/>
    <w:rsid w:val="00F667A1"/>
    <w:rsid w:val="00F6691A"/>
    <w:rsid w:val="00F66F08"/>
    <w:rsid w:val="00F671D9"/>
    <w:rsid w:val="00F6768B"/>
    <w:rsid w:val="00F67B4D"/>
    <w:rsid w:val="00F702E5"/>
    <w:rsid w:val="00F703C5"/>
    <w:rsid w:val="00F7043D"/>
    <w:rsid w:val="00F708DE"/>
    <w:rsid w:val="00F7099F"/>
    <w:rsid w:val="00F70AE9"/>
    <w:rsid w:val="00F70BE8"/>
    <w:rsid w:val="00F714A7"/>
    <w:rsid w:val="00F71629"/>
    <w:rsid w:val="00F716B7"/>
    <w:rsid w:val="00F7188F"/>
    <w:rsid w:val="00F71D9C"/>
    <w:rsid w:val="00F72830"/>
    <w:rsid w:val="00F7303E"/>
    <w:rsid w:val="00F7308A"/>
    <w:rsid w:val="00F73316"/>
    <w:rsid w:val="00F736F4"/>
    <w:rsid w:val="00F73800"/>
    <w:rsid w:val="00F73B13"/>
    <w:rsid w:val="00F7422B"/>
    <w:rsid w:val="00F74E19"/>
    <w:rsid w:val="00F75249"/>
    <w:rsid w:val="00F7528C"/>
    <w:rsid w:val="00F754C5"/>
    <w:rsid w:val="00F756AC"/>
    <w:rsid w:val="00F75863"/>
    <w:rsid w:val="00F75A69"/>
    <w:rsid w:val="00F7601C"/>
    <w:rsid w:val="00F762E3"/>
    <w:rsid w:val="00F76FC0"/>
    <w:rsid w:val="00F7704C"/>
    <w:rsid w:val="00F7729F"/>
    <w:rsid w:val="00F77471"/>
    <w:rsid w:val="00F77780"/>
    <w:rsid w:val="00F77A05"/>
    <w:rsid w:val="00F80547"/>
    <w:rsid w:val="00F808CC"/>
    <w:rsid w:val="00F80E28"/>
    <w:rsid w:val="00F81301"/>
    <w:rsid w:val="00F81990"/>
    <w:rsid w:val="00F81B7E"/>
    <w:rsid w:val="00F81DB3"/>
    <w:rsid w:val="00F822BD"/>
    <w:rsid w:val="00F827ED"/>
    <w:rsid w:val="00F82861"/>
    <w:rsid w:val="00F82A70"/>
    <w:rsid w:val="00F82C52"/>
    <w:rsid w:val="00F8315A"/>
    <w:rsid w:val="00F83558"/>
    <w:rsid w:val="00F8357D"/>
    <w:rsid w:val="00F841C5"/>
    <w:rsid w:val="00F84224"/>
    <w:rsid w:val="00F844B8"/>
    <w:rsid w:val="00F84CCF"/>
    <w:rsid w:val="00F85208"/>
    <w:rsid w:val="00F85650"/>
    <w:rsid w:val="00F857EC"/>
    <w:rsid w:val="00F85EB1"/>
    <w:rsid w:val="00F85F15"/>
    <w:rsid w:val="00F86580"/>
    <w:rsid w:val="00F8664B"/>
    <w:rsid w:val="00F869AB"/>
    <w:rsid w:val="00F8707B"/>
    <w:rsid w:val="00F87204"/>
    <w:rsid w:val="00F87285"/>
    <w:rsid w:val="00F87455"/>
    <w:rsid w:val="00F875AA"/>
    <w:rsid w:val="00F878FC"/>
    <w:rsid w:val="00F87C06"/>
    <w:rsid w:val="00F90577"/>
    <w:rsid w:val="00F916E4"/>
    <w:rsid w:val="00F91ADB"/>
    <w:rsid w:val="00F92904"/>
    <w:rsid w:val="00F92E29"/>
    <w:rsid w:val="00F92E6A"/>
    <w:rsid w:val="00F93B76"/>
    <w:rsid w:val="00F93BC5"/>
    <w:rsid w:val="00F941B5"/>
    <w:rsid w:val="00F94337"/>
    <w:rsid w:val="00F944FE"/>
    <w:rsid w:val="00F94C35"/>
    <w:rsid w:val="00F94F53"/>
    <w:rsid w:val="00F952B0"/>
    <w:rsid w:val="00F95B95"/>
    <w:rsid w:val="00F961A4"/>
    <w:rsid w:val="00F9767D"/>
    <w:rsid w:val="00F978FB"/>
    <w:rsid w:val="00F97C27"/>
    <w:rsid w:val="00F97D27"/>
    <w:rsid w:val="00FA01FC"/>
    <w:rsid w:val="00FA06C1"/>
    <w:rsid w:val="00FA0889"/>
    <w:rsid w:val="00FA0EB7"/>
    <w:rsid w:val="00FA1247"/>
    <w:rsid w:val="00FA1718"/>
    <w:rsid w:val="00FA1A80"/>
    <w:rsid w:val="00FA1DD1"/>
    <w:rsid w:val="00FA2642"/>
    <w:rsid w:val="00FA2B95"/>
    <w:rsid w:val="00FA2FA8"/>
    <w:rsid w:val="00FA3036"/>
    <w:rsid w:val="00FA321D"/>
    <w:rsid w:val="00FA3834"/>
    <w:rsid w:val="00FA3E78"/>
    <w:rsid w:val="00FA3F74"/>
    <w:rsid w:val="00FA3FE3"/>
    <w:rsid w:val="00FA4290"/>
    <w:rsid w:val="00FA42F6"/>
    <w:rsid w:val="00FA46BA"/>
    <w:rsid w:val="00FA4C03"/>
    <w:rsid w:val="00FA4C64"/>
    <w:rsid w:val="00FA4F17"/>
    <w:rsid w:val="00FA5101"/>
    <w:rsid w:val="00FA6FA0"/>
    <w:rsid w:val="00FA722F"/>
    <w:rsid w:val="00FA7438"/>
    <w:rsid w:val="00FA7A29"/>
    <w:rsid w:val="00FB010F"/>
    <w:rsid w:val="00FB02D3"/>
    <w:rsid w:val="00FB05B3"/>
    <w:rsid w:val="00FB09A7"/>
    <w:rsid w:val="00FB0B65"/>
    <w:rsid w:val="00FB0CF0"/>
    <w:rsid w:val="00FB1A51"/>
    <w:rsid w:val="00FB2A2D"/>
    <w:rsid w:val="00FB2B47"/>
    <w:rsid w:val="00FB2CCF"/>
    <w:rsid w:val="00FB3DB4"/>
    <w:rsid w:val="00FB4233"/>
    <w:rsid w:val="00FB463F"/>
    <w:rsid w:val="00FB46D2"/>
    <w:rsid w:val="00FB49BD"/>
    <w:rsid w:val="00FB4D6A"/>
    <w:rsid w:val="00FB52AA"/>
    <w:rsid w:val="00FB5F9B"/>
    <w:rsid w:val="00FB6049"/>
    <w:rsid w:val="00FB62DB"/>
    <w:rsid w:val="00FB6369"/>
    <w:rsid w:val="00FB6AAC"/>
    <w:rsid w:val="00FB6AE6"/>
    <w:rsid w:val="00FB6B09"/>
    <w:rsid w:val="00FB6B5F"/>
    <w:rsid w:val="00FB6C09"/>
    <w:rsid w:val="00FB6DD5"/>
    <w:rsid w:val="00FB78FB"/>
    <w:rsid w:val="00FB7D90"/>
    <w:rsid w:val="00FB7E6B"/>
    <w:rsid w:val="00FB7FC4"/>
    <w:rsid w:val="00FC06DF"/>
    <w:rsid w:val="00FC0A04"/>
    <w:rsid w:val="00FC127A"/>
    <w:rsid w:val="00FC12E2"/>
    <w:rsid w:val="00FC13E4"/>
    <w:rsid w:val="00FC1661"/>
    <w:rsid w:val="00FC179E"/>
    <w:rsid w:val="00FC17CB"/>
    <w:rsid w:val="00FC1B3F"/>
    <w:rsid w:val="00FC204D"/>
    <w:rsid w:val="00FC2372"/>
    <w:rsid w:val="00FC27D3"/>
    <w:rsid w:val="00FC2E57"/>
    <w:rsid w:val="00FC3455"/>
    <w:rsid w:val="00FC349D"/>
    <w:rsid w:val="00FC38E3"/>
    <w:rsid w:val="00FC3954"/>
    <w:rsid w:val="00FC3A40"/>
    <w:rsid w:val="00FC3DE6"/>
    <w:rsid w:val="00FC4250"/>
    <w:rsid w:val="00FC427A"/>
    <w:rsid w:val="00FC455E"/>
    <w:rsid w:val="00FC5342"/>
    <w:rsid w:val="00FC53A2"/>
    <w:rsid w:val="00FC5421"/>
    <w:rsid w:val="00FC5649"/>
    <w:rsid w:val="00FC6189"/>
    <w:rsid w:val="00FC62E5"/>
    <w:rsid w:val="00FC6325"/>
    <w:rsid w:val="00FC65BC"/>
    <w:rsid w:val="00FC7A19"/>
    <w:rsid w:val="00FD019C"/>
    <w:rsid w:val="00FD02F4"/>
    <w:rsid w:val="00FD07EC"/>
    <w:rsid w:val="00FD0977"/>
    <w:rsid w:val="00FD0C0B"/>
    <w:rsid w:val="00FD0D0B"/>
    <w:rsid w:val="00FD0D57"/>
    <w:rsid w:val="00FD0EE0"/>
    <w:rsid w:val="00FD1624"/>
    <w:rsid w:val="00FD1826"/>
    <w:rsid w:val="00FD196C"/>
    <w:rsid w:val="00FD1F78"/>
    <w:rsid w:val="00FD23B8"/>
    <w:rsid w:val="00FD3812"/>
    <w:rsid w:val="00FD38F1"/>
    <w:rsid w:val="00FD3A6F"/>
    <w:rsid w:val="00FD42F7"/>
    <w:rsid w:val="00FD438F"/>
    <w:rsid w:val="00FD4B2A"/>
    <w:rsid w:val="00FD4CAA"/>
    <w:rsid w:val="00FD4E1B"/>
    <w:rsid w:val="00FD57AC"/>
    <w:rsid w:val="00FD57DF"/>
    <w:rsid w:val="00FD5C98"/>
    <w:rsid w:val="00FD5F35"/>
    <w:rsid w:val="00FD649E"/>
    <w:rsid w:val="00FD6AD9"/>
    <w:rsid w:val="00FD6B89"/>
    <w:rsid w:val="00FD7115"/>
    <w:rsid w:val="00FD7BE8"/>
    <w:rsid w:val="00FD7C9C"/>
    <w:rsid w:val="00FE0BCB"/>
    <w:rsid w:val="00FE0D2F"/>
    <w:rsid w:val="00FE0E73"/>
    <w:rsid w:val="00FE11C0"/>
    <w:rsid w:val="00FE19C6"/>
    <w:rsid w:val="00FE1CA0"/>
    <w:rsid w:val="00FE1EBE"/>
    <w:rsid w:val="00FE2208"/>
    <w:rsid w:val="00FE2439"/>
    <w:rsid w:val="00FE2754"/>
    <w:rsid w:val="00FE28CB"/>
    <w:rsid w:val="00FE2C02"/>
    <w:rsid w:val="00FE3075"/>
    <w:rsid w:val="00FE313F"/>
    <w:rsid w:val="00FE31F8"/>
    <w:rsid w:val="00FE35DA"/>
    <w:rsid w:val="00FE3876"/>
    <w:rsid w:val="00FE3939"/>
    <w:rsid w:val="00FE3F55"/>
    <w:rsid w:val="00FE4630"/>
    <w:rsid w:val="00FE4ADE"/>
    <w:rsid w:val="00FE4F59"/>
    <w:rsid w:val="00FE5363"/>
    <w:rsid w:val="00FE5426"/>
    <w:rsid w:val="00FE54CA"/>
    <w:rsid w:val="00FE5F3A"/>
    <w:rsid w:val="00FE6072"/>
    <w:rsid w:val="00FE61F0"/>
    <w:rsid w:val="00FE696C"/>
    <w:rsid w:val="00FE69E0"/>
    <w:rsid w:val="00FE6BF6"/>
    <w:rsid w:val="00FE6EAB"/>
    <w:rsid w:val="00FE777A"/>
    <w:rsid w:val="00FE7C51"/>
    <w:rsid w:val="00FF04B7"/>
    <w:rsid w:val="00FF07B7"/>
    <w:rsid w:val="00FF0FE7"/>
    <w:rsid w:val="00FF1488"/>
    <w:rsid w:val="00FF2A4A"/>
    <w:rsid w:val="00FF2B11"/>
    <w:rsid w:val="00FF314A"/>
    <w:rsid w:val="00FF3CBF"/>
    <w:rsid w:val="00FF3F77"/>
    <w:rsid w:val="00FF42E4"/>
    <w:rsid w:val="00FF4440"/>
    <w:rsid w:val="00FF4609"/>
    <w:rsid w:val="00FF49C9"/>
    <w:rsid w:val="00FF4C2C"/>
    <w:rsid w:val="00FF4E14"/>
    <w:rsid w:val="00FF54CD"/>
    <w:rsid w:val="00FF5EBB"/>
    <w:rsid w:val="00FF64D6"/>
    <w:rsid w:val="00FF6675"/>
    <w:rsid w:val="00FF66CF"/>
    <w:rsid w:val="00FF6B7C"/>
    <w:rsid w:val="00FF6B93"/>
    <w:rsid w:val="00FF76B3"/>
    <w:rsid w:val="00FF787C"/>
    <w:rsid w:val="00FF7B00"/>
    <w:rsid w:val="00FF7FC6"/>
    <w:rsid w:val="0115603B"/>
    <w:rsid w:val="119B9CB5"/>
    <w:rsid w:val="18472B55"/>
    <w:rsid w:val="1A364899"/>
    <w:rsid w:val="28EA0CEA"/>
    <w:rsid w:val="303505EC"/>
    <w:rsid w:val="31178A1F"/>
    <w:rsid w:val="3614999C"/>
    <w:rsid w:val="3A328B1C"/>
    <w:rsid w:val="3BD3B79E"/>
    <w:rsid w:val="3EF823FE"/>
    <w:rsid w:val="404B43D2"/>
    <w:rsid w:val="45BACCA7"/>
    <w:rsid w:val="4F7A6D68"/>
    <w:rsid w:val="5CF46155"/>
    <w:rsid w:val="64B38FED"/>
    <w:rsid w:val="70428A73"/>
    <w:rsid w:val="714C1552"/>
    <w:rsid w:val="752FCF4F"/>
    <w:rsid w:val="75C2BF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D2604"/>
    <w:pPr>
      <w:jc w:val="both"/>
    </w:pPr>
    <w:rPr>
      <w:sz w:val="24"/>
      <w:szCs w:val="24"/>
      <w:lang w:eastAsia="en-US"/>
    </w:rPr>
  </w:style>
  <w:style w:type="paragraph" w:styleId="Heading1">
    <w:name w:val="heading 1"/>
    <w:basedOn w:val="Normal"/>
    <w:next w:val="Normal"/>
    <w:link w:val="Heading1Char"/>
    <w:uiPriority w:val="99"/>
    <w:qFormat/>
    <w:rsid w:val="00D235AB"/>
    <w:pPr>
      <w:keepNext/>
      <w:spacing w:before="120" w:after="120"/>
      <w:outlineLvl w:val="0"/>
    </w:pPr>
    <w:rPr>
      <w:b/>
      <w:bCs/>
      <w:iCs/>
    </w:rPr>
  </w:style>
  <w:style w:type="paragraph" w:styleId="Heading2">
    <w:name w:val="heading 2"/>
    <w:basedOn w:val="Normal"/>
    <w:next w:val="Normal"/>
    <w:link w:val="Heading2Char"/>
    <w:uiPriority w:val="99"/>
    <w:qFormat/>
    <w:rsid w:val="00D235AB"/>
    <w:pPr>
      <w:keepNext/>
      <w:spacing w:before="120"/>
      <w:outlineLvl w:val="1"/>
    </w:pPr>
    <w:rPr>
      <w:b/>
      <w:szCs w:val="22"/>
    </w:rPr>
  </w:style>
  <w:style w:type="paragraph" w:styleId="Heading3">
    <w:name w:val="heading 3"/>
    <w:basedOn w:val="Normal"/>
    <w:next w:val="Normal"/>
    <w:link w:val="Heading3Char"/>
    <w:uiPriority w:val="99"/>
    <w:qFormat/>
    <w:rsid w:val="00476F85"/>
    <w:pPr>
      <w:keepNext/>
      <w:outlineLvl w:val="2"/>
    </w:pPr>
    <w:rPr>
      <w:sz w:val="28"/>
    </w:rPr>
  </w:style>
  <w:style w:type="paragraph" w:styleId="Heading4">
    <w:name w:val="heading 4"/>
    <w:basedOn w:val="Normal"/>
    <w:next w:val="Normal"/>
    <w:link w:val="Heading4Char"/>
    <w:uiPriority w:val="99"/>
    <w:qFormat/>
    <w:rsid w:val="00476F85"/>
    <w:pPr>
      <w:keepNext/>
      <w:jc w:val="center"/>
      <w:outlineLvl w:val="3"/>
    </w:pPr>
    <w:rPr>
      <w:b/>
      <w:bCs/>
      <w:sz w:val="28"/>
    </w:rPr>
  </w:style>
  <w:style w:type="paragraph" w:styleId="Heading5">
    <w:name w:val="heading 5"/>
    <w:basedOn w:val="Normal"/>
    <w:next w:val="Normal"/>
    <w:link w:val="Heading5Char"/>
    <w:uiPriority w:val="99"/>
    <w:qFormat/>
    <w:rsid w:val="00476F85"/>
    <w:pPr>
      <w:keepNext/>
      <w:jc w:val="right"/>
      <w:outlineLvl w:val="4"/>
    </w:pPr>
    <w:rPr>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9"/>
    <w:locked/>
    <w:rsid w:val="00D235AB"/>
    <w:rPr>
      <w:b/>
      <w:bCs/>
      <w:iCs/>
      <w:sz w:val="24"/>
      <w:szCs w:val="24"/>
      <w:lang w:eastAsia="en-US"/>
    </w:rPr>
  </w:style>
  <w:style w:type="character" w:styleId="Heading2Char" w:customStyle="1">
    <w:name w:val="Heading 2 Char"/>
    <w:link w:val="Heading2"/>
    <w:uiPriority w:val="99"/>
    <w:locked/>
    <w:rsid w:val="00D235AB"/>
    <w:rPr>
      <w:b/>
      <w:sz w:val="24"/>
      <w:lang w:eastAsia="en-US"/>
    </w:rPr>
  </w:style>
  <w:style w:type="character" w:styleId="Heading3Char" w:customStyle="1">
    <w:name w:val="Heading 3 Char"/>
    <w:link w:val="Heading3"/>
    <w:uiPriority w:val="99"/>
    <w:semiHidden/>
    <w:locked/>
    <w:rsid w:val="003D3048"/>
    <w:rPr>
      <w:rFonts w:ascii="Cambria" w:hAnsi="Cambria" w:cs="Times New Roman"/>
      <w:b/>
      <w:bCs/>
      <w:sz w:val="26"/>
      <w:szCs w:val="26"/>
      <w:lang w:val="en-GB" w:eastAsia="en-US"/>
    </w:rPr>
  </w:style>
  <w:style w:type="character" w:styleId="Heading4Char" w:customStyle="1">
    <w:name w:val="Heading 4 Char"/>
    <w:link w:val="Heading4"/>
    <w:uiPriority w:val="99"/>
    <w:semiHidden/>
    <w:locked/>
    <w:rsid w:val="003D3048"/>
    <w:rPr>
      <w:rFonts w:ascii="Calibri" w:hAnsi="Calibri" w:cs="Times New Roman"/>
      <w:b/>
      <w:bCs/>
      <w:sz w:val="28"/>
      <w:szCs w:val="28"/>
      <w:lang w:val="en-GB" w:eastAsia="en-US"/>
    </w:rPr>
  </w:style>
  <w:style w:type="character" w:styleId="Heading5Char" w:customStyle="1">
    <w:name w:val="Heading 5 Char"/>
    <w:link w:val="Heading5"/>
    <w:uiPriority w:val="99"/>
    <w:semiHidden/>
    <w:locked/>
    <w:rsid w:val="003D3048"/>
    <w:rPr>
      <w:rFonts w:ascii="Calibri" w:hAnsi="Calibri" w:cs="Times New Roman"/>
      <w:b/>
      <w:bCs/>
      <w:i/>
      <w:iCs/>
      <w:sz w:val="26"/>
      <w:szCs w:val="26"/>
      <w:lang w:val="en-GB" w:eastAsia="en-US"/>
    </w:rPr>
  </w:style>
  <w:style w:type="paragraph" w:styleId="BalloonText">
    <w:name w:val="Balloon Text"/>
    <w:basedOn w:val="Normal"/>
    <w:link w:val="BalloonTextChar"/>
    <w:uiPriority w:val="99"/>
    <w:semiHidden/>
    <w:rsid w:val="00476F85"/>
    <w:rPr>
      <w:rFonts w:ascii="Tahoma" w:hAnsi="Tahoma" w:cs="Tahoma"/>
      <w:sz w:val="16"/>
      <w:szCs w:val="16"/>
    </w:rPr>
  </w:style>
  <w:style w:type="character" w:styleId="BalloonTextChar" w:customStyle="1">
    <w:name w:val="Balloon Text Char"/>
    <w:link w:val="BalloonText"/>
    <w:uiPriority w:val="99"/>
    <w:semiHidden/>
    <w:locked/>
    <w:rsid w:val="003D3048"/>
    <w:rPr>
      <w:rFonts w:cs="Times New Roman"/>
      <w:sz w:val="2"/>
      <w:lang w:val="en-GB" w:eastAsia="en-US"/>
    </w:rPr>
  </w:style>
  <w:style w:type="paragraph" w:styleId="Header">
    <w:name w:val="header"/>
    <w:basedOn w:val="Normal"/>
    <w:link w:val="HeaderChar"/>
    <w:uiPriority w:val="99"/>
    <w:rsid w:val="00476F85"/>
    <w:pPr>
      <w:tabs>
        <w:tab w:val="center" w:pos="4153"/>
        <w:tab w:val="right" w:pos="8306"/>
      </w:tabs>
    </w:pPr>
  </w:style>
  <w:style w:type="character" w:styleId="HeaderChar" w:customStyle="1">
    <w:name w:val="Header Char"/>
    <w:link w:val="Header"/>
    <w:uiPriority w:val="99"/>
    <w:locked/>
    <w:rsid w:val="00476F85"/>
    <w:rPr>
      <w:rFonts w:cs="Times New Roman"/>
      <w:sz w:val="24"/>
      <w:lang w:val="en-GB" w:eastAsia="en-US"/>
    </w:rPr>
  </w:style>
  <w:style w:type="paragraph" w:styleId="Footer">
    <w:name w:val="footer"/>
    <w:basedOn w:val="Normal"/>
    <w:link w:val="FooterChar"/>
    <w:uiPriority w:val="99"/>
    <w:rsid w:val="00476F85"/>
    <w:pPr>
      <w:tabs>
        <w:tab w:val="center" w:pos="4153"/>
        <w:tab w:val="right" w:pos="8306"/>
      </w:tabs>
    </w:pPr>
  </w:style>
  <w:style w:type="character" w:styleId="FooterChar" w:customStyle="1">
    <w:name w:val="Footer Char"/>
    <w:link w:val="Footer"/>
    <w:uiPriority w:val="99"/>
    <w:locked/>
    <w:rsid w:val="003D3048"/>
    <w:rPr>
      <w:rFonts w:cs="Times New Roman"/>
      <w:sz w:val="24"/>
      <w:szCs w:val="24"/>
      <w:lang w:val="en-GB" w:eastAsia="en-US"/>
    </w:rPr>
  </w:style>
  <w:style w:type="paragraph" w:styleId="BodyText2">
    <w:name w:val="Body Text 2"/>
    <w:basedOn w:val="Normal"/>
    <w:link w:val="BodyText2Char"/>
    <w:uiPriority w:val="99"/>
    <w:semiHidden/>
    <w:rsid w:val="00476F85"/>
    <w:pPr>
      <w:jc w:val="center"/>
    </w:pPr>
    <w:rPr>
      <w:sz w:val="32"/>
    </w:rPr>
  </w:style>
  <w:style w:type="character" w:styleId="BodyText2Char" w:customStyle="1">
    <w:name w:val="Body Text 2 Char"/>
    <w:link w:val="BodyText2"/>
    <w:uiPriority w:val="99"/>
    <w:semiHidden/>
    <w:locked/>
    <w:rsid w:val="003D3048"/>
    <w:rPr>
      <w:rFonts w:cs="Times New Roman"/>
      <w:sz w:val="24"/>
      <w:szCs w:val="24"/>
      <w:lang w:val="en-GB" w:eastAsia="en-US"/>
    </w:rPr>
  </w:style>
  <w:style w:type="character" w:styleId="PageNumber">
    <w:name w:val="page number"/>
    <w:uiPriority w:val="99"/>
    <w:semiHidden/>
    <w:rsid w:val="00476F85"/>
    <w:rPr>
      <w:rFonts w:cs="Times New Roman"/>
    </w:rPr>
  </w:style>
  <w:style w:type="paragraph" w:styleId="BodyText">
    <w:name w:val="Body Text"/>
    <w:basedOn w:val="Normal"/>
    <w:link w:val="BodyTextChar"/>
    <w:uiPriority w:val="99"/>
    <w:semiHidden/>
    <w:rsid w:val="00476F85"/>
  </w:style>
  <w:style w:type="character" w:styleId="BodyTextChar" w:customStyle="1">
    <w:name w:val="Body Text Char"/>
    <w:link w:val="BodyText"/>
    <w:uiPriority w:val="99"/>
    <w:semiHidden/>
    <w:locked/>
    <w:rsid w:val="003D3048"/>
    <w:rPr>
      <w:rFonts w:cs="Times New Roman"/>
      <w:sz w:val="24"/>
      <w:szCs w:val="24"/>
      <w:lang w:val="en-GB" w:eastAsia="en-US"/>
    </w:rPr>
  </w:style>
  <w:style w:type="character" w:styleId="CommentReference">
    <w:name w:val="annotation reference"/>
    <w:uiPriority w:val="99"/>
    <w:semiHidden/>
    <w:rsid w:val="00476F85"/>
    <w:rPr>
      <w:rFonts w:cs="Times New Roman"/>
      <w:sz w:val="16"/>
    </w:rPr>
  </w:style>
  <w:style w:type="paragraph" w:styleId="CommentText">
    <w:name w:val="annotation text"/>
    <w:basedOn w:val="Normal"/>
    <w:link w:val="CommentTextChar"/>
    <w:uiPriority w:val="99"/>
    <w:rsid w:val="00476F85"/>
    <w:rPr>
      <w:sz w:val="20"/>
      <w:szCs w:val="20"/>
    </w:rPr>
  </w:style>
  <w:style w:type="character" w:styleId="CommentTextChar" w:customStyle="1">
    <w:name w:val="Comment Text Char"/>
    <w:link w:val="CommentText"/>
    <w:uiPriority w:val="99"/>
    <w:locked/>
    <w:rsid w:val="003D3048"/>
    <w:rPr>
      <w:rFonts w:cs="Times New Roman"/>
      <w:sz w:val="20"/>
      <w:szCs w:val="20"/>
      <w:lang w:val="en-GB" w:eastAsia="en-US"/>
    </w:rPr>
  </w:style>
  <w:style w:type="paragraph" w:styleId="Titreobjet" w:customStyle="1">
    <w:name w:val="Titre objet"/>
    <w:basedOn w:val="Normal"/>
    <w:next w:val="Normal"/>
    <w:rsid w:val="00476F85"/>
    <w:pPr>
      <w:spacing w:before="360" w:after="360"/>
      <w:jc w:val="center"/>
    </w:pPr>
    <w:rPr>
      <w:b/>
      <w:szCs w:val="20"/>
      <w:lang w:eastAsia="zh-CN"/>
    </w:rPr>
  </w:style>
  <w:style w:type="paragraph" w:styleId="Typedudocument" w:customStyle="1">
    <w:name w:val="Type du document"/>
    <w:basedOn w:val="Normal"/>
    <w:next w:val="Normal"/>
    <w:uiPriority w:val="99"/>
    <w:rsid w:val="00476F85"/>
    <w:pPr>
      <w:spacing w:before="360"/>
      <w:jc w:val="center"/>
    </w:pPr>
    <w:rPr>
      <w:b/>
      <w:szCs w:val="20"/>
      <w:lang w:eastAsia="zh-CN"/>
    </w:rPr>
  </w:style>
  <w:style w:type="paragraph" w:styleId="BodyText3">
    <w:name w:val="Body Text 3"/>
    <w:basedOn w:val="Normal"/>
    <w:link w:val="BodyText3Char"/>
    <w:uiPriority w:val="99"/>
    <w:semiHidden/>
    <w:rsid w:val="00476F85"/>
    <w:pPr>
      <w:jc w:val="center"/>
    </w:pPr>
    <w:rPr>
      <w:b/>
      <w:bCs/>
      <w:i/>
      <w:iCs/>
      <w:sz w:val="28"/>
    </w:rPr>
  </w:style>
  <w:style w:type="character" w:styleId="BodyText3Char" w:customStyle="1">
    <w:name w:val="Body Text 3 Char"/>
    <w:link w:val="BodyText3"/>
    <w:uiPriority w:val="99"/>
    <w:semiHidden/>
    <w:locked/>
    <w:rsid w:val="003D3048"/>
    <w:rPr>
      <w:rFonts w:cs="Times New Roman"/>
      <w:sz w:val="16"/>
      <w:szCs w:val="16"/>
      <w:lang w:val="en-GB" w:eastAsia="en-US"/>
    </w:rPr>
  </w:style>
  <w:style w:type="paragraph" w:styleId="Rfrenceinstitutionelle" w:customStyle="1">
    <w:name w:val="Référence institutionelle"/>
    <w:basedOn w:val="Normal"/>
    <w:next w:val="Normal"/>
    <w:uiPriority w:val="99"/>
    <w:rsid w:val="00476F85"/>
    <w:pPr>
      <w:spacing w:after="240"/>
      <w:ind w:left="5103"/>
    </w:pPr>
    <w:rPr>
      <w:szCs w:val="20"/>
      <w:lang w:eastAsia="zh-CN"/>
    </w:rPr>
  </w:style>
  <w:style w:type="paragraph" w:styleId="Rfrenceinterinstitutionelle" w:customStyle="1">
    <w:name w:val="Référence interinstitutionelle"/>
    <w:basedOn w:val="Normal"/>
    <w:next w:val="Normal"/>
    <w:uiPriority w:val="99"/>
    <w:rsid w:val="00476F85"/>
    <w:pPr>
      <w:ind w:left="5103"/>
    </w:pPr>
    <w:rPr>
      <w:szCs w:val="20"/>
      <w:lang w:eastAsia="zh-CN"/>
    </w:rPr>
  </w:style>
  <w:style w:type="paragraph" w:styleId="Text1" w:customStyle="1">
    <w:name w:val="Text 1"/>
    <w:basedOn w:val="Normal"/>
    <w:uiPriority w:val="99"/>
    <w:rsid w:val="00476F85"/>
    <w:pPr>
      <w:spacing w:before="120" w:after="120"/>
      <w:ind w:left="850"/>
    </w:pPr>
    <w:rPr>
      <w:szCs w:val="20"/>
      <w:lang w:eastAsia="zh-CN"/>
    </w:rPr>
  </w:style>
  <w:style w:type="paragraph" w:styleId="Teksts1" w:customStyle="1">
    <w:name w:val="Teksts1"/>
    <w:basedOn w:val="Normal"/>
    <w:uiPriority w:val="99"/>
    <w:rsid w:val="00476F85"/>
    <w:pPr>
      <w:spacing w:after="320"/>
    </w:pPr>
    <w:rPr>
      <w:szCs w:val="20"/>
      <w:lang w:val="en-US"/>
    </w:rPr>
  </w:style>
  <w:style w:type="character" w:styleId="Hyperlink">
    <w:name w:val="Hyperlink"/>
    <w:uiPriority w:val="99"/>
    <w:semiHidden/>
    <w:rsid w:val="00476F85"/>
    <w:rPr>
      <w:rFonts w:cs="Times New Roman"/>
      <w:color w:val="0000FF"/>
      <w:u w:val="single"/>
    </w:rPr>
  </w:style>
  <w:style w:type="paragraph" w:styleId="ListParagraph">
    <w:name w:val="List Paragraph"/>
    <w:aliases w:val="Numbered Para 1,Dot pt,No Spacing1,List Paragraph Char Char Char,Indicator Text,Bullet Points,MAIN CONTENT,IFCL - List Paragraph,List Paragraph12,OBC Bullet,F5 List Paragraph,Colorful List - Accent 11,Bullet Styl,2,Bullet 1,Strip,Bull"/>
    <w:basedOn w:val="Normal"/>
    <w:link w:val="ListParagraphChar"/>
    <w:uiPriority w:val="34"/>
    <w:qFormat/>
    <w:rsid w:val="00476F85"/>
    <w:pPr>
      <w:spacing w:after="200" w:line="276" w:lineRule="auto"/>
      <w:ind w:left="720"/>
      <w:contextualSpacing/>
    </w:pPr>
    <w:rPr>
      <w:szCs w:val="22"/>
    </w:rPr>
  </w:style>
  <w:style w:type="character" w:styleId="Strong">
    <w:name w:val="Strong"/>
    <w:uiPriority w:val="22"/>
    <w:qFormat/>
    <w:rsid w:val="00476F85"/>
    <w:rPr>
      <w:rFonts w:cs="Times New Roman"/>
      <w:b/>
    </w:rPr>
  </w:style>
  <w:style w:type="paragraph" w:styleId="NormalWeb">
    <w:name w:val="Normal (Web)"/>
    <w:basedOn w:val="Normal"/>
    <w:uiPriority w:val="99"/>
    <w:semiHidden/>
    <w:rsid w:val="00476F85"/>
    <w:pPr>
      <w:spacing w:before="100" w:beforeAutospacing="1" w:after="100" w:afterAutospacing="1"/>
    </w:pPr>
    <w:rPr>
      <w:sz w:val="21"/>
      <w:szCs w:val="21"/>
    </w:rPr>
  </w:style>
  <w:style w:type="paragraph" w:styleId="Statut" w:customStyle="1">
    <w:name w:val="Statut"/>
    <w:basedOn w:val="Normal"/>
    <w:next w:val="Typedudocument"/>
    <w:uiPriority w:val="99"/>
    <w:rsid w:val="00476F85"/>
    <w:pPr>
      <w:spacing w:before="360"/>
      <w:jc w:val="center"/>
    </w:pPr>
    <w:rPr>
      <w:lang w:eastAsia="de-DE"/>
    </w:rPr>
  </w:style>
  <w:style w:type="paragraph" w:styleId="ManualHeading3" w:customStyle="1">
    <w:name w:val="Manual Heading 3"/>
    <w:basedOn w:val="Normal"/>
    <w:next w:val="Normal"/>
    <w:uiPriority w:val="99"/>
    <w:rsid w:val="00476F85"/>
    <w:pPr>
      <w:keepNext/>
      <w:tabs>
        <w:tab w:val="left" w:pos="850"/>
      </w:tabs>
      <w:spacing w:before="120" w:after="120"/>
      <w:ind w:left="850" w:hanging="850"/>
      <w:outlineLvl w:val="2"/>
    </w:pPr>
    <w:rPr>
      <w:i/>
      <w:lang w:eastAsia="de-DE"/>
    </w:rPr>
  </w:style>
  <w:style w:type="paragraph" w:styleId="FootnoteText">
    <w:name w:val="footnote text"/>
    <w:basedOn w:val="Normal"/>
    <w:link w:val="FootnoteTextChar"/>
    <w:uiPriority w:val="99"/>
    <w:semiHidden/>
    <w:rsid w:val="00476F85"/>
    <w:pPr>
      <w:ind w:left="720" w:hanging="720"/>
    </w:pPr>
    <w:rPr>
      <w:sz w:val="20"/>
      <w:szCs w:val="20"/>
      <w:lang w:eastAsia="de-DE"/>
    </w:rPr>
  </w:style>
  <w:style w:type="character" w:styleId="FootnoteTextChar" w:customStyle="1">
    <w:name w:val="Footnote Text Char"/>
    <w:link w:val="FootnoteText"/>
    <w:uiPriority w:val="99"/>
    <w:semiHidden/>
    <w:locked/>
    <w:rsid w:val="003D3048"/>
    <w:rPr>
      <w:rFonts w:cs="Times New Roman"/>
      <w:sz w:val="20"/>
      <w:szCs w:val="20"/>
      <w:lang w:val="en-GB" w:eastAsia="en-US"/>
    </w:rPr>
  </w:style>
  <w:style w:type="character" w:styleId="FootnoteReference">
    <w:name w:val="footnote reference"/>
    <w:uiPriority w:val="99"/>
    <w:semiHidden/>
    <w:rsid w:val="00476F85"/>
    <w:rPr>
      <w:rFonts w:cs="Times New Roman"/>
      <w:vertAlign w:val="superscript"/>
    </w:rPr>
  </w:style>
  <w:style w:type="paragraph" w:styleId="ListDash" w:customStyle="1">
    <w:name w:val="List Dash"/>
    <w:basedOn w:val="Normal"/>
    <w:uiPriority w:val="99"/>
    <w:rsid w:val="00476F85"/>
    <w:pPr>
      <w:numPr>
        <w:numId w:val="1"/>
      </w:numPr>
      <w:spacing w:before="120" w:after="120"/>
    </w:pPr>
    <w:rPr>
      <w:lang w:eastAsia="de-DE"/>
    </w:rPr>
  </w:style>
  <w:style w:type="paragraph" w:styleId="ManualConsidrant" w:customStyle="1">
    <w:name w:val="Manual Considérant"/>
    <w:basedOn w:val="Normal"/>
    <w:uiPriority w:val="99"/>
    <w:rsid w:val="00476F85"/>
    <w:pPr>
      <w:spacing w:before="120" w:after="120"/>
      <w:ind w:left="709" w:hanging="709"/>
    </w:pPr>
    <w:rPr>
      <w:lang w:eastAsia="de-DE"/>
    </w:rPr>
  </w:style>
  <w:style w:type="paragraph" w:styleId="ManualNumPar1" w:customStyle="1">
    <w:name w:val="Manual NumPar 1"/>
    <w:basedOn w:val="Normal"/>
    <w:next w:val="Text1"/>
    <w:link w:val="ManualNumPar1Char"/>
    <w:rsid w:val="00476F85"/>
    <w:pPr>
      <w:spacing w:before="120" w:after="120"/>
      <w:ind w:left="850" w:hanging="850"/>
    </w:pPr>
    <w:rPr>
      <w:lang w:eastAsia="de-DE"/>
    </w:rPr>
  </w:style>
  <w:style w:type="paragraph" w:styleId="TOC9">
    <w:name w:val="toc 9"/>
    <w:basedOn w:val="Normal"/>
    <w:next w:val="Normal"/>
    <w:uiPriority w:val="99"/>
    <w:semiHidden/>
    <w:rsid w:val="00476F85"/>
    <w:pPr>
      <w:tabs>
        <w:tab w:val="right" w:leader="dot" w:pos="9071"/>
      </w:tabs>
      <w:spacing w:before="120" w:after="120"/>
    </w:pPr>
    <w:rPr>
      <w:lang w:eastAsia="en-GB"/>
    </w:rPr>
  </w:style>
  <w:style w:type="paragraph" w:styleId="ListBullet">
    <w:name w:val="List Bullet"/>
    <w:basedOn w:val="Normal"/>
    <w:uiPriority w:val="99"/>
    <w:semiHidden/>
    <w:rsid w:val="00476F85"/>
    <w:pPr>
      <w:numPr>
        <w:numId w:val="2"/>
      </w:numPr>
      <w:spacing w:before="120" w:after="120"/>
    </w:pPr>
    <w:rPr>
      <w:lang w:eastAsia="en-GB"/>
    </w:rPr>
  </w:style>
  <w:style w:type="paragraph" w:styleId="ListBullet2">
    <w:name w:val="List Bullet 2"/>
    <w:basedOn w:val="Normal"/>
    <w:uiPriority w:val="99"/>
    <w:semiHidden/>
    <w:rsid w:val="00476F85"/>
    <w:pPr>
      <w:numPr>
        <w:numId w:val="3"/>
      </w:numPr>
      <w:spacing w:before="120" w:after="120"/>
    </w:pPr>
    <w:rPr>
      <w:lang w:eastAsia="en-GB"/>
    </w:rPr>
  </w:style>
  <w:style w:type="paragraph" w:styleId="ManualHeading2" w:customStyle="1">
    <w:name w:val="Manual Heading 2"/>
    <w:basedOn w:val="Normal"/>
    <w:next w:val="Normal"/>
    <w:uiPriority w:val="99"/>
    <w:rsid w:val="00476F85"/>
    <w:pPr>
      <w:keepNext/>
      <w:tabs>
        <w:tab w:val="left" w:pos="850"/>
      </w:tabs>
      <w:spacing w:before="120" w:after="120"/>
      <w:ind w:left="850" w:hanging="850"/>
      <w:outlineLvl w:val="1"/>
    </w:pPr>
    <w:rPr>
      <w:b/>
      <w:lang w:eastAsia="en-GB"/>
    </w:rPr>
  </w:style>
  <w:style w:type="paragraph" w:styleId="CommentSubject">
    <w:name w:val="annotation subject"/>
    <w:basedOn w:val="CommentText"/>
    <w:next w:val="CommentText"/>
    <w:link w:val="CommentSubjectChar"/>
    <w:uiPriority w:val="99"/>
    <w:semiHidden/>
    <w:rsid w:val="00476F85"/>
    <w:rPr>
      <w:b/>
      <w:bCs/>
    </w:rPr>
  </w:style>
  <w:style w:type="character" w:styleId="CommentSubjectChar" w:customStyle="1">
    <w:name w:val="Comment Subject Char"/>
    <w:link w:val="CommentSubject"/>
    <w:uiPriority w:val="99"/>
    <w:semiHidden/>
    <w:locked/>
    <w:rsid w:val="003D3048"/>
    <w:rPr>
      <w:rFonts w:cs="Times New Roman"/>
      <w:b/>
      <w:bCs/>
      <w:sz w:val="20"/>
      <w:szCs w:val="20"/>
      <w:lang w:val="en-GB" w:eastAsia="en-US"/>
    </w:rPr>
  </w:style>
  <w:style w:type="paragraph" w:styleId="NoSpacing">
    <w:name w:val="No Spacing"/>
    <w:aliases w:val="TĒZES"/>
    <w:uiPriority w:val="99"/>
    <w:qFormat/>
    <w:rsid w:val="00CA1365"/>
    <w:rPr>
      <w:sz w:val="24"/>
      <w:szCs w:val="24"/>
      <w:lang w:val="en-GB" w:eastAsia="en-US"/>
    </w:rPr>
  </w:style>
  <w:style w:type="character" w:styleId="FollowedHyperlink">
    <w:name w:val="FollowedHyperlink"/>
    <w:uiPriority w:val="99"/>
    <w:semiHidden/>
    <w:rsid w:val="00AA327B"/>
    <w:rPr>
      <w:rFonts w:cs="Times New Roman"/>
      <w:color w:val="800080"/>
      <w:u w:val="single"/>
    </w:rPr>
  </w:style>
  <w:style w:type="character" w:styleId="google-src-text1" w:customStyle="1">
    <w:name w:val="google-src-text1"/>
    <w:uiPriority w:val="99"/>
    <w:rsid w:val="001E7CBF"/>
    <w:rPr>
      <w:rFonts w:cs="Times New Roman"/>
      <w:vanish/>
    </w:rPr>
  </w:style>
  <w:style w:type="paragraph" w:styleId="NumPar1" w:customStyle="1">
    <w:name w:val="NumPar 1"/>
    <w:basedOn w:val="Normal"/>
    <w:next w:val="Text1"/>
    <w:uiPriority w:val="99"/>
    <w:rsid w:val="00065AB4"/>
    <w:pPr>
      <w:numPr>
        <w:numId w:val="4"/>
      </w:numPr>
      <w:spacing w:before="120" w:after="120"/>
    </w:pPr>
  </w:style>
  <w:style w:type="paragraph" w:styleId="NumPar2" w:customStyle="1">
    <w:name w:val="NumPar 2"/>
    <w:basedOn w:val="Normal"/>
    <w:next w:val="Text1"/>
    <w:uiPriority w:val="99"/>
    <w:rsid w:val="00065AB4"/>
    <w:pPr>
      <w:numPr>
        <w:ilvl w:val="1"/>
        <w:numId w:val="4"/>
      </w:numPr>
      <w:spacing w:before="120" w:after="120"/>
    </w:pPr>
  </w:style>
  <w:style w:type="paragraph" w:styleId="NumPar3" w:customStyle="1">
    <w:name w:val="NumPar 3"/>
    <w:basedOn w:val="Normal"/>
    <w:next w:val="Text1"/>
    <w:uiPriority w:val="99"/>
    <w:rsid w:val="00065AB4"/>
    <w:pPr>
      <w:numPr>
        <w:ilvl w:val="2"/>
        <w:numId w:val="4"/>
      </w:numPr>
      <w:spacing w:before="120" w:after="120"/>
    </w:pPr>
  </w:style>
  <w:style w:type="paragraph" w:styleId="NumPar4" w:customStyle="1">
    <w:name w:val="NumPar 4"/>
    <w:basedOn w:val="Normal"/>
    <w:next w:val="Text1"/>
    <w:uiPriority w:val="99"/>
    <w:rsid w:val="00065AB4"/>
    <w:pPr>
      <w:numPr>
        <w:ilvl w:val="3"/>
        <w:numId w:val="4"/>
      </w:numPr>
      <w:spacing w:before="120" w:after="120"/>
    </w:pPr>
  </w:style>
  <w:style w:type="character" w:styleId="hps" w:customStyle="1">
    <w:name w:val="hps"/>
    <w:rsid w:val="00771583"/>
    <w:rPr>
      <w:rFonts w:cs="Times New Roman"/>
    </w:rPr>
  </w:style>
  <w:style w:type="paragraph" w:styleId="Point0number" w:customStyle="1">
    <w:name w:val="Point 0 (number)"/>
    <w:basedOn w:val="Normal"/>
    <w:rsid w:val="008B7449"/>
    <w:pPr>
      <w:numPr>
        <w:numId w:val="5"/>
      </w:numPr>
      <w:tabs>
        <w:tab w:val="num" w:pos="850"/>
      </w:tabs>
      <w:spacing w:before="120" w:after="120"/>
      <w:ind w:left="850" w:hanging="850"/>
    </w:pPr>
  </w:style>
  <w:style w:type="paragraph" w:styleId="Point1number" w:customStyle="1">
    <w:name w:val="Point 1 (number)"/>
    <w:basedOn w:val="Normal"/>
    <w:rsid w:val="008B7449"/>
    <w:pPr>
      <w:numPr>
        <w:ilvl w:val="2"/>
        <w:numId w:val="5"/>
      </w:numPr>
      <w:tabs>
        <w:tab w:val="num" w:pos="1417"/>
      </w:tabs>
      <w:spacing w:before="120" w:after="120"/>
      <w:ind w:left="1417" w:hanging="567"/>
    </w:pPr>
  </w:style>
  <w:style w:type="paragraph" w:styleId="Point2number" w:customStyle="1">
    <w:name w:val="Point 2 (number)"/>
    <w:basedOn w:val="Normal"/>
    <w:rsid w:val="008B7449"/>
    <w:pPr>
      <w:numPr>
        <w:ilvl w:val="4"/>
        <w:numId w:val="5"/>
      </w:numPr>
      <w:tabs>
        <w:tab w:val="num" w:pos="1984"/>
      </w:tabs>
      <w:spacing w:before="120" w:after="120"/>
      <w:ind w:left="1984" w:hanging="567"/>
    </w:pPr>
  </w:style>
  <w:style w:type="paragraph" w:styleId="Point3number" w:customStyle="1">
    <w:name w:val="Point 3 (number)"/>
    <w:basedOn w:val="Normal"/>
    <w:rsid w:val="008B7449"/>
    <w:pPr>
      <w:numPr>
        <w:ilvl w:val="6"/>
        <w:numId w:val="5"/>
      </w:numPr>
      <w:tabs>
        <w:tab w:val="num" w:pos="2551"/>
      </w:tabs>
      <w:spacing w:before="120" w:after="120"/>
      <w:ind w:left="2551" w:hanging="567"/>
    </w:pPr>
  </w:style>
  <w:style w:type="paragraph" w:styleId="Point0letter" w:customStyle="1">
    <w:name w:val="Point 0 (letter)"/>
    <w:basedOn w:val="Normal"/>
    <w:rsid w:val="008B7449"/>
    <w:pPr>
      <w:numPr>
        <w:ilvl w:val="1"/>
        <w:numId w:val="5"/>
      </w:numPr>
      <w:tabs>
        <w:tab w:val="num" w:pos="850"/>
      </w:tabs>
      <w:spacing w:before="120" w:after="120"/>
      <w:ind w:left="850" w:hanging="850"/>
    </w:pPr>
  </w:style>
  <w:style w:type="paragraph" w:styleId="Point1letter" w:customStyle="1">
    <w:name w:val="Point 1 (letter)"/>
    <w:basedOn w:val="Normal"/>
    <w:rsid w:val="008B7449"/>
    <w:pPr>
      <w:numPr>
        <w:ilvl w:val="3"/>
        <w:numId w:val="5"/>
      </w:numPr>
      <w:tabs>
        <w:tab w:val="num" w:pos="1417"/>
      </w:tabs>
      <w:spacing w:before="120" w:after="120"/>
      <w:ind w:left="1417" w:hanging="567"/>
    </w:pPr>
  </w:style>
  <w:style w:type="paragraph" w:styleId="Point2letter" w:customStyle="1">
    <w:name w:val="Point 2 (letter)"/>
    <w:basedOn w:val="Normal"/>
    <w:rsid w:val="008B7449"/>
    <w:pPr>
      <w:numPr>
        <w:ilvl w:val="5"/>
        <w:numId w:val="5"/>
      </w:numPr>
      <w:tabs>
        <w:tab w:val="num" w:pos="1984"/>
      </w:tabs>
      <w:spacing w:before="120" w:after="120"/>
      <w:ind w:left="1984" w:hanging="567"/>
    </w:pPr>
  </w:style>
  <w:style w:type="paragraph" w:styleId="Point3letter" w:customStyle="1">
    <w:name w:val="Point 3 (letter)"/>
    <w:basedOn w:val="Normal"/>
    <w:rsid w:val="008B7449"/>
    <w:pPr>
      <w:numPr>
        <w:ilvl w:val="7"/>
        <w:numId w:val="5"/>
      </w:numPr>
      <w:tabs>
        <w:tab w:val="num" w:pos="2551"/>
      </w:tabs>
      <w:spacing w:before="120" w:after="120"/>
      <w:ind w:left="2551" w:hanging="567"/>
    </w:pPr>
  </w:style>
  <w:style w:type="paragraph" w:styleId="Point4letter" w:customStyle="1">
    <w:name w:val="Point 4 (letter)"/>
    <w:basedOn w:val="Normal"/>
    <w:rsid w:val="008B7449"/>
    <w:pPr>
      <w:numPr>
        <w:ilvl w:val="8"/>
        <w:numId w:val="5"/>
      </w:numPr>
      <w:tabs>
        <w:tab w:val="num" w:pos="3118"/>
      </w:tabs>
      <w:spacing w:before="120" w:after="120"/>
      <w:ind w:left="3118" w:hanging="567"/>
    </w:pPr>
  </w:style>
  <w:style w:type="paragraph" w:styleId="Titrearticle" w:customStyle="1">
    <w:name w:val="Titre article"/>
    <w:basedOn w:val="Normal"/>
    <w:next w:val="Normal"/>
    <w:rsid w:val="003320C1"/>
    <w:pPr>
      <w:keepNext/>
      <w:spacing w:before="360" w:after="120"/>
      <w:jc w:val="center"/>
    </w:pPr>
    <w:rPr>
      <w:i/>
    </w:rPr>
  </w:style>
  <w:style w:type="character" w:styleId="Marker2" w:customStyle="1">
    <w:name w:val="Marker2"/>
    <w:uiPriority w:val="99"/>
    <w:rsid w:val="009F125A"/>
    <w:rPr>
      <w:color w:val="FF0000"/>
      <w:shd w:val="clear" w:color="auto" w:fill="auto"/>
    </w:rPr>
  </w:style>
  <w:style w:type="paragraph" w:styleId="Revision">
    <w:name w:val="Revision"/>
    <w:hidden/>
    <w:uiPriority w:val="99"/>
    <w:semiHidden/>
    <w:rsid w:val="009F125A"/>
    <w:rPr>
      <w:sz w:val="24"/>
      <w:szCs w:val="24"/>
      <w:lang w:val="en-GB" w:eastAsia="en-US"/>
    </w:rPr>
  </w:style>
  <w:style w:type="paragraph" w:styleId="Default" w:customStyle="1">
    <w:name w:val="Default"/>
    <w:rsid w:val="003A79C5"/>
    <w:pPr>
      <w:autoSpaceDE w:val="0"/>
      <w:autoSpaceDN w:val="0"/>
      <w:adjustRightInd w:val="0"/>
    </w:pPr>
    <w:rPr>
      <w:color w:val="000000"/>
      <w:sz w:val="24"/>
      <w:szCs w:val="24"/>
    </w:rPr>
  </w:style>
  <w:style w:type="character" w:styleId="Emphasis">
    <w:name w:val="Emphasis"/>
    <w:uiPriority w:val="20"/>
    <w:qFormat/>
    <w:locked/>
    <w:rsid w:val="00D235AB"/>
    <w:rPr>
      <w:i/>
      <w:iCs/>
    </w:rPr>
  </w:style>
  <w:style w:type="paragraph" w:styleId="Bullet0" w:customStyle="1">
    <w:name w:val="Bullet 0"/>
    <w:basedOn w:val="Normal"/>
    <w:rsid w:val="0082654A"/>
    <w:pPr>
      <w:numPr>
        <w:numId w:val="6"/>
      </w:numPr>
      <w:spacing w:before="120" w:after="120"/>
    </w:pPr>
    <w:rPr>
      <w:szCs w:val="20"/>
      <w:lang w:eastAsia="en-GB" w:bidi="ta-IN"/>
    </w:rPr>
  </w:style>
  <w:style w:type="character" w:styleId="ManualNumPar1Char" w:customStyle="1">
    <w:name w:val="Manual NumPar 1 Char"/>
    <w:link w:val="ManualNumPar1"/>
    <w:locked/>
    <w:rsid w:val="007D51C8"/>
    <w:rPr>
      <w:sz w:val="24"/>
      <w:szCs w:val="24"/>
      <w:lang w:eastAsia="de-DE"/>
    </w:rPr>
  </w:style>
  <w:style w:type="paragraph" w:styleId="ChapterTitle" w:customStyle="1">
    <w:name w:val="ChapterTitle"/>
    <w:basedOn w:val="Normal"/>
    <w:next w:val="Normal"/>
    <w:rsid w:val="00935DD6"/>
    <w:pPr>
      <w:keepNext/>
      <w:spacing w:before="120" w:after="360"/>
      <w:jc w:val="center"/>
    </w:pPr>
    <w:rPr>
      <w:b/>
      <w:sz w:val="32"/>
      <w:szCs w:val="20"/>
      <w:lang w:eastAsia="en-GB" w:bidi="ta-IN"/>
    </w:rPr>
  </w:style>
  <w:style w:type="paragraph" w:styleId="Text4" w:customStyle="1">
    <w:name w:val="Text 4"/>
    <w:basedOn w:val="Normal"/>
    <w:rsid w:val="006F0B4D"/>
    <w:pPr>
      <w:spacing w:before="120" w:after="120"/>
      <w:ind w:left="2551"/>
    </w:pPr>
    <w:rPr>
      <w:szCs w:val="20"/>
      <w:lang w:eastAsia="en-GB" w:bidi="ta-IN"/>
    </w:rPr>
  </w:style>
  <w:style w:type="paragraph" w:styleId="SectionTitle" w:customStyle="1">
    <w:name w:val="SectionTitle"/>
    <w:basedOn w:val="Normal"/>
    <w:next w:val="Heading1"/>
    <w:rsid w:val="0062786F"/>
    <w:pPr>
      <w:keepNext/>
      <w:spacing w:before="120" w:after="360"/>
      <w:jc w:val="center"/>
    </w:pPr>
    <w:rPr>
      <w:b/>
      <w:smallCaps/>
      <w:sz w:val="28"/>
      <w:szCs w:val="20"/>
      <w:lang w:eastAsia="en-GB" w:bidi="ta-IN"/>
    </w:rPr>
  </w:style>
  <w:style w:type="paragraph" w:styleId="CM4" w:customStyle="1">
    <w:name w:val="CM4"/>
    <w:basedOn w:val="Default"/>
    <w:next w:val="Default"/>
    <w:uiPriority w:val="99"/>
    <w:rsid w:val="00102DBC"/>
    <w:rPr>
      <w:color w:val="auto"/>
    </w:rPr>
  </w:style>
  <w:style w:type="paragraph" w:styleId="CM1" w:customStyle="1">
    <w:name w:val="CM1"/>
    <w:basedOn w:val="Default"/>
    <w:next w:val="Default"/>
    <w:uiPriority w:val="99"/>
    <w:rsid w:val="00102DBC"/>
    <w:rPr>
      <w:color w:val="auto"/>
    </w:rPr>
  </w:style>
  <w:style w:type="table" w:styleId="TableGrid">
    <w:name w:val="Table Grid"/>
    <w:basedOn w:val="TableNormal"/>
    <w:uiPriority w:val="39"/>
    <w:locked/>
    <w:rsid w:val="002A4865"/>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Number">
    <w:name w:val="List Number"/>
    <w:basedOn w:val="Normal"/>
    <w:rsid w:val="001A186C"/>
    <w:pPr>
      <w:numPr>
        <w:numId w:val="21"/>
      </w:numPr>
      <w:spacing w:after="240"/>
    </w:pPr>
    <w:rPr>
      <w:szCs w:val="20"/>
      <w:lang w:val="en-GB"/>
    </w:rPr>
  </w:style>
  <w:style w:type="paragraph" w:styleId="ListNumberLevel2" w:customStyle="1">
    <w:name w:val="List Number (Level 2)"/>
    <w:basedOn w:val="Normal"/>
    <w:rsid w:val="001A186C"/>
    <w:pPr>
      <w:numPr>
        <w:ilvl w:val="1"/>
        <w:numId w:val="21"/>
      </w:numPr>
      <w:spacing w:after="240"/>
    </w:pPr>
    <w:rPr>
      <w:szCs w:val="20"/>
      <w:lang w:val="en-GB"/>
    </w:rPr>
  </w:style>
  <w:style w:type="paragraph" w:styleId="ListNumberLevel3" w:customStyle="1">
    <w:name w:val="List Number (Level 3)"/>
    <w:basedOn w:val="Normal"/>
    <w:rsid w:val="001A186C"/>
    <w:pPr>
      <w:numPr>
        <w:ilvl w:val="2"/>
        <w:numId w:val="21"/>
      </w:numPr>
      <w:spacing w:after="240"/>
    </w:pPr>
    <w:rPr>
      <w:szCs w:val="20"/>
      <w:lang w:val="en-GB"/>
    </w:rPr>
  </w:style>
  <w:style w:type="paragraph" w:styleId="ListNumberLevel4" w:customStyle="1">
    <w:name w:val="List Number (Level 4)"/>
    <w:basedOn w:val="Normal"/>
    <w:rsid w:val="001A186C"/>
    <w:pPr>
      <w:numPr>
        <w:ilvl w:val="3"/>
        <w:numId w:val="21"/>
      </w:numPr>
      <w:spacing w:after="240"/>
    </w:pPr>
    <w:rPr>
      <w:szCs w:val="20"/>
      <w:lang w:val="en-GB"/>
    </w:rPr>
  </w:style>
  <w:style w:type="character" w:styleId="ListParagraphChar" w:customStyle="1">
    <w:name w:val="List Paragraph Char"/>
    <w:aliases w:val="Numbered Para 1 Char,Dot pt Char,No Spacing1 Char,List Paragraph Char Char Char Char,Indicator Text Char,Bullet Points Char,MAIN CONTENT Char,IFCL - List Paragraph Char,List Paragraph12 Char,OBC Bullet Char,F5 List Paragraph Char"/>
    <w:link w:val="ListParagraph"/>
    <w:uiPriority w:val="34"/>
    <w:qFormat/>
    <w:locked/>
    <w:rsid w:val="001A186C"/>
    <w:rPr>
      <w:sz w:val="24"/>
      <w:szCs w:val="22"/>
      <w:lang w:eastAsia="en-US"/>
    </w:rPr>
  </w:style>
  <w:style w:type="character" w:styleId="Added" w:customStyle="1">
    <w:name w:val="Added"/>
    <w:basedOn w:val="DefaultParagraphFont"/>
    <w:rsid w:val="00D3584C"/>
    <w:rPr>
      <w:b/>
      <w:u w:val="single"/>
      <w:shd w:val="clear" w:color="auto" w:fill="auto"/>
    </w:rPr>
  </w:style>
  <w:style w:type="paragraph" w:styleId="HTMLPreformatted">
    <w:name w:val="HTML Preformatted"/>
    <w:basedOn w:val="Normal"/>
    <w:link w:val="HTMLPreformattedChar"/>
    <w:uiPriority w:val="99"/>
    <w:unhideWhenUsed/>
    <w:rsid w:val="006B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w:hAnsi="Courier" w:eastAsia="Calibri" w:cs="Courier"/>
      <w:sz w:val="20"/>
      <w:szCs w:val="20"/>
      <w:lang w:val="en-US"/>
    </w:rPr>
  </w:style>
  <w:style w:type="character" w:styleId="HTMLPreformattedChar" w:customStyle="1">
    <w:name w:val="HTML Preformatted Char"/>
    <w:basedOn w:val="DefaultParagraphFont"/>
    <w:link w:val="HTMLPreformatted"/>
    <w:uiPriority w:val="99"/>
    <w:rsid w:val="006B3A26"/>
    <w:rPr>
      <w:rFonts w:ascii="Courier" w:hAnsi="Courier" w:eastAsia="Calibri" w:cs="Courier"/>
      <w:lang w:val="en-US" w:eastAsia="en-US"/>
    </w:rPr>
  </w:style>
  <w:style w:type="paragraph" w:styleId="paragraph" w:customStyle="1">
    <w:name w:val="paragraph"/>
    <w:basedOn w:val="Normal"/>
    <w:rsid w:val="00743949"/>
    <w:pPr>
      <w:spacing w:before="100" w:beforeAutospacing="1" w:after="100" w:afterAutospacing="1"/>
      <w:jc w:val="left"/>
    </w:pPr>
    <w:rPr>
      <w:lang w:eastAsia="lv-LV"/>
    </w:rPr>
  </w:style>
  <w:style w:type="character" w:styleId="normaltextrun" w:customStyle="1">
    <w:name w:val="normaltextrun"/>
    <w:basedOn w:val="DefaultParagraphFont"/>
    <w:rsid w:val="00743949"/>
  </w:style>
  <w:style w:type="character" w:styleId="spellingerror" w:customStyle="1">
    <w:name w:val="spellingerror"/>
    <w:basedOn w:val="DefaultParagraphFont"/>
    <w:rsid w:val="00743949"/>
  </w:style>
  <w:style w:type="character" w:styleId="eop" w:customStyle="1">
    <w:name w:val="eop"/>
    <w:basedOn w:val="DefaultParagraphFont"/>
    <w:rsid w:val="00743949"/>
  </w:style>
  <w:style w:type="paragraph" w:styleId="Tiret0" w:customStyle="1">
    <w:name w:val="Tiret 0"/>
    <w:basedOn w:val="Normal"/>
    <w:rsid w:val="00705E76"/>
    <w:pPr>
      <w:numPr>
        <w:numId w:val="28"/>
      </w:numPr>
      <w:tabs>
        <w:tab w:val="clear" w:pos="850"/>
        <w:tab w:val="num" w:pos="1317"/>
      </w:tabs>
      <w:spacing w:before="120" w:after="120"/>
      <w:ind w:left="1317" w:hanging="765"/>
    </w:pPr>
    <w:rPr>
      <w:rFonts w:eastAsia="Calibri"/>
      <w:szCs w:val="22"/>
      <w:lang w:eastAsia="lv-LV" w:bidi="lv-LV"/>
    </w:rPr>
  </w:style>
  <w:style w:type="character" w:styleId="footnotereference0" w:customStyle="1">
    <w:name w:val="footnotereference"/>
    <w:basedOn w:val="DefaultParagraphFont"/>
    <w:rsid w:val="00056BAC"/>
  </w:style>
  <w:style w:type="paragraph" w:styleId="typedudocumentcp" w:customStyle="1">
    <w:name w:val="typedudocument_cp"/>
    <w:basedOn w:val="Normal"/>
    <w:rsid w:val="00680C87"/>
    <w:pPr>
      <w:spacing w:before="100" w:beforeAutospacing="1" w:after="100" w:afterAutospacing="1"/>
      <w:jc w:val="left"/>
    </w:pPr>
    <w:rPr>
      <w:lang w:eastAsia="lv-LV"/>
    </w:rPr>
  </w:style>
  <w:style w:type="paragraph" w:styleId="titreobjetcp" w:customStyle="1">
    <w:name w:val="titreobjet_cp"/>
    <w:basedOn w:val="Normal"/>
    <w:rsid w:val="00680C87"/>
    <w:pPr>
      <w:spacing w:before="100" w:beforeAutospacing="1" w:after="100" w:afterAutospacing="1"/>
      <w:jc w:val="left"/>
    </w:pPr>
    <w:rPr>
      <w:lang w:eastAsia="lv-LV"/>
    </w:rPr>
  </w:style>
  <w:style w:type="paragraph" w:styleId="default0" w:customStyle="1">
    <w:name w:val="default"/>
    <w:basedOn w:val="Normal"/>
    <w:rsid w:val="00E04ACB"/>
    <w:pPr>
      <w:autoSpaceDE w:val="0"/>
      <w:autoSpaceDN w:val="0"/>
      <w:jc w:val="left"/>
    </w:pPr>
    <w:rPr>
      <w:rFonts w:ascii="Arial" w:hAnsi="Arial" w:cs="Arial" w:eastAsiaTheme="minorHAnsi"/>
      <w:color w:val="000000"/>
    </w:rPr>
  </w:style>
  <w:style w:type="character" w:styleId="UnresolvedMention">
    <w:name w:val="Unresolved Mention"/>
    <w:basedOn w:val="DefaultParagraphFont"/>
    <w:uiPriority w:val="99"/>
    <w:semiHidden/>
    <w:unhideWhenUsed/>
    <w:rsid w:val="006C0CCF"/>
    <w:rPr>
      <w:color w:val="605E5C"/>
      <w:shd w:val="clear" w:color="auto" w:fill="E1DFDD"/>
    </w:rPr>
  </w:style>
  <w:style w:type="character" w:styleId="Neatrisintapieminana1" w:customStyle="1">
    <w:name w:val="Neatrisināta pieminēšana1"/>
    <w:basedOn w:val="DefaultParagraphFont"/>
    <w:uiPriority w:val="99"/>
    <w:semiHidden/>
    <w:unhideWhenUsed/>
    <w:rsid w:val="00FE30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5681">
      <w:bodyDiv w:val="1"/>
      <w:marLeft w:val="0"/>
      <w:marRight w:val="0"/>
      <w:marTop w:val="0"/>
      <w:marBottom w:val="0"/>
      <w:divBdr>
        <w:top w:val="none" w:sz="0" w:space="0" w:color="auto"/>
        <w:left w:val="none" w:sz="0" w:space="0" w:color="auto"/>
        <w:bottom w:val="none" w:sz="0" w:space="0" w:color="auto"/>
        <w:right w:val="none" w:sz="0" w:space="0" w:color="auto"/>
      </w:divBdr>
    </w:div>
    <w:div w:id="4748220">
      <w:bodyDiv w:val="1"/>
      <w:marLeft w:val="0"/>
      <w:marRight w:val="0"/>
      <w:marTop w:val="0"/>
      <w:marBottom w:val="0"/>
      <w:divBdr>
        <w:top w:val="none" w:sz="0" w:space="0" w:color="auto"/>
        <w:left w:val="none" w:sz="0" w:space="0" w:color="auto"/>
        <w:bottom w:val="none" w:sz="0" w:space="0" w:color="auto"/>
        <w:right w:val="none" w:sz="0" w:space="0" w:color="auto"/>
      </w:divBdr>
      <w:divsChild>
        <w:div w:id="476461784">
          <w:marLeft w:val="0"/>
          <w:marRight w:val="0"/>
          <w:marTop w:val="0"/>
          <w:marBottom w:val="0"/>
          <w:divBdr>
            <w:top w:val="none" w:sz="0" w:space="0" w:color="auto"/>
            <w:left w:val="none" w:sz="0" w:space="0" w:color="auto"/>
            <w:bottom w:val="none" w:sz="0" w:space="0" w:color="auto"/>
            <w:right w:val="none" w:sz="0" w:space="0" w:color="auto"/>
          </w:divBdr>
        </w:div>
        <w:div w:id="916865843">
          <w:marLeft w:val="0"/>
          <w:marRight w:val="0"/>
          <w:marTop w:val="0"/>
          <w:marBottom w:val="0"/>
          <w:divBdr>
            <w:top w:val="none" w:sz="0" w:space="0" w:color="auto"/>
            <w:left w:val="none" w:sz="0" w:space="0" w:color="auto"/>
            <w:bottom w:val="none" w:sz="0" w:space="0" w:color="auto"/>
            <w:right w:val="none" w:sz="0" w:space="0" w:color="auto"/>
          </w:divBdr>
        </w:div>
      </w:divsChild>
    </w:div>
    <w:div w:id="43410738">
      <w:bodyDiv w:val="1"/>
      <w:marLeft w:val="0"/>
      <w:marRight w:val="0"/>
      <w:marTop w:val="0"/>
      <w:marBottom w:val="0"/>
      <w:divBdr>
        <w:top w:val="none" w:sz="0" w:space="0" w:color="auto"/>
        <w:left w:val="none" w:sz="0" w:space="0" w:color="auto"/>
        <w:bottom w:val="none" w:sz="0" w:space="0" w:color="auto"/>
        <w:right w:val="none" w:sz="0" w:space="0" w:color="auto"/>
      </w:divBdr>
    </w:div>
    <w:div w:id="101077054">
      <w:bodyDiv w:val="1"/>
      <w:marLeft w:val="0"/>
      <w:marRight w:val="0"/>
      <w:marTop w:val="0"/>
      <w:marBottom w:val="0"/>
      <w:divBdr>
        <w:top w:val="none" w:sz="0" w:space="0" w:color="auto"/>
        <w:left w:val="none" w:sz="0" w:space="0" w:color="auto"/>
        <w:bottom w:val="none" w:sz="0" w:space="0" w:color="auto"/>
        <w:right w:val="none" w:sz="0" w:space="0" w:color="auto"/>
      </w:divBdr>
    </w:div>
    <w:div w:id="138965545">
      <w:bodyDiv w:val="1"/>
      <w:marLeft w:val="0"/>
      <w:marRight w:val="0"/>
      <w:marTop w:val="0"/>
      <w:marBottom w:val="0"/>
      <w:divBdr>
        <w:top w:val="none" w:sz="0" w:space="0" w:color="auto"/>
        <w:left w:val="none" w:sz="0" w:space="0" w:color="auto"/>
        <w:bottom w:val="none" w:sz="0" w:space="0" w:color="auto"/>
        <w:right w:val="none" w:sz="0" w:space="0" w:color="auto"/>
      </w:divBdr>
    </w:div>
    <w:div w:id="259988557">
      <w:marLeft w:val="0"/>
      <w:marRight w:val="0"/>
      <w:marTop w:val="0"/>
      <w:marBottom w:val="0"/>
      <w:divBdr>
        <w:top w:val="none" w:sz="0" w:space="0" w:color="auto"/>
        <w:left w:val="none" w:sz="0" w:space="0" w:color="auto"/>
        <w:bottom w:val="none" w:sz="0" w:space="0" w:color="auto"/>
        <w:right w:val="none" w:sz="0" w:space="0" w:color="auto"/>
      </w:divBdr>
      <w:divsChild>
        <w:div w:id="259988623">
          <w:marLeft w:val="0"/>
          <w:marRight w:val="0"/>
          <w:marTop w:val="0"/>
          <w:marBottom w:val="0"/>
          <w:divBdr>
            <w:top w:val="none" w:sz="0" w:space="0" w:color="auto"/>
            <w:left w:val="none" w:sz="0" w:space="0" w:color="auto"/>
            <w:bottom w:val="none" w:sz="0" w:space="0" w:color="auto"/>
            <w:right w:val="none" w:sz="0" w:space="0" w:color="auto"/>
          </w:divBdr>
          <w:divsChild>
            <w:div w:id="259988556">
              <w:marLeft w:val="0"/>
              <w:marRight w:val="0"/>
              <w:marTop w:val="0"/>
              <w:marBottom w:val="0"/>
              <w:divBdr>
                <w:top w:val="none" w:sz="0" w:space="0" w:color="auto"/>
                <w:left w:val="none" w:sz="0" w:space="0" w:color="auto"/>
                <w:bottom w:val="none" w:sz="0" w:space="0" w:color="auto"/>
                <w:right w:val="none" w:sz="0" w:space="0" w:color="auto"/>
              </w:divBdr>
              <w:divsChild>
                <w:div w:id="259988627">
                  <w:marLeft w:val="0"/>
                  <w:marRight w:val="0"/>
                  <w:marTop w:val="0"/>
                  <w:marBottom w:val="0"/>
                  <w:divBdr>
                    <w:top w:val="none" w:sz="0" w:space="0" w:color="auto"/>
                    <w:left w:val="none" w:sz="0" w:space="0" w:color="auto"/>
                    <w:bottom w:val="none" w:sz="0" w:space="0" w:color="auto"/>
                    <w:right w:val="none" w:sz="0" w:space="0" w:color="auto"/>
                  </w:divBdr>
                  <w:divsChild>
                    <w:div w:id="259988620">
                      <w:marLeft w:val="0"/>
                      <w:marRight w:val="0"/>
                      <w:marTop w:val="0"/>
                      <w:marBottom w:val="0"/>
                      <w:divBdr>
                        <w:top w:val="none" w:sz="0" w:space="0" w:color="auto"/>
                        <w:left w:val="none" w:sz="0" w:space="0" w:color="auto"/>
                        <w:bottom w:val="none" w:sz="0" w:space="0" w:color="auto"/>
                        <w:right w:val="none" w:sz="0" w:space="0" w:color="auto"/>
                      </w:divBdr>
                      <w:divsChild>
                        <w:div w:id="259988674">
                          <w:marLeft w:val="0"/>
                          <w:marRight w:val="0"/>
                          <w:marTop w:val="0"/>
                          <w:marBottom w:val="0"/>
                          <w:divBdr>
                            <w:top w:val="none" w:sz="0" w:space="0" w:color="auto"/>
                            <w:left w:val="none" w:sz="0" w:space="0" w:color="auto"/>
                            <w:bottom w:val="none" w:sz="0" w:space="0" w:color="auto"/>
                            <w:right w:val="none" w:sz="0" w:space="0" w:color="auto"/>
                          </w:divBdr>
                          <w:divsChild>
                            <w:div w:id="259988688">
                              <w:marLeft w:val="0"/>
                              <w:marRight w:val="0"/>
                              <w:marTop w:val="0"/>
                              <w:marBottom w:val="0"/>
                              <w:divBdr>
                                <w:top w:val="none" w:sz="0" w:space="0" w:color="auto"/>
                                <w:left w:val="none" w:sz="0" w:space="0" w:color="auto"/>
                                <w:bottom w:val="none" w:sz="0" w:space="0" w:color="auto"/>
                                <w:right w:val="none" w:sz="0" w:space="0" w:color="auto"/>
                              </w:divBdr>
                              <w:divsChild>
                                <w:div w:id="259988607">
                                  <w:marLeft w:val="0"/>
                                  <w:marRight w:val="0"/>
                                  <w:marTop w:val="0"/>
                                  <w:marBottom w:val="0"/>
                                  <w:divBdr>
                                    <w:top w:val="none" w:sz="0" w:space="0" w:color="auto"/>
                                    <w:left w:val="none" w:sz="0" w:space="0" w:color="auto"/>
                                    <w:bottom w:val="none" w:sz="0" w:space="0" w:color="auto"/>
                                    <w:right w:val="none" w:sz="0" w:space="0" w:color="auto"/>
                                  </w:divBdr>
                                  <w:divsChild>
                                    <w:div w:id="259988594">
                                      <w:marLeft w:val="0"/>
                                      <w:marRight w:val="0"/>
                                      <w:marTop w:val="0"/>
                                      <w:marBottom w:val="0"/>
                                      <w:divBdr>
                                        <w:top w:val="none" w:sz="0" w:space="0" w:color="auto"/>
                                        <w:left w:val="none" w:sz="0" w:space="0" w:color="auto"/>
                                        <w:bottom w:val="none" w:sz="0" w:space="0" w:color="auto"/>
                                        <w:right w:val="none" w:sz="0" w:space="0" w:color="auto"/>
                                      </w:divBdr>
                                      <w:divsChild>
                                        <w:div w:id="259988614">
                                          <w:marLeft w:val="0"/>
                                          <w:marRight w:val="0"/>
                                          <w:marTop w:val="0"/>
                                          <w:marBottom w:val="0"/>
                                          <w:divBdr>
                                            <w:top w:val="none" w:sz="0" w:space="0" w:color="auto"/>
                                            <w:left w:val="none" w:sz="0" w:space="0" w:color="auto"/>
                                            <w:bottom w:val="none" w:sz="0" w:space="0" w:color="auto"/>
                                            <w:right w:val="none" w:sz="0" w:space="0" w:color="auto"/>
                                          </w:divBdr>
                                          <w:divsChild>
                                            <w:div w:id="259988680">
                                              <w:marLeft w:val="0"/>
                                              <w:marRight w:val="0"/>
                                              <w:marTop w:val="0"/>
                                              <w:marBottom w:val="0"/>
                                              <w:divBdr>
                                                <w:top w:val="single" w:sz="6" w:space="0" w:color="F5F5F5"/>
                                                <w:left w:val="single" w:sz="6" w:space="0" w:color="F5F5F5"/>
                                                <w:bottom w:val="single" w:sz="6" w:space="0" w:color="F5F5F5"/>
                                                <w:right w:val="single" w:sz="6" w:space="0" w:color="F5F5F5"/>
                                              </w:divBdr>
                                              <w:divsChild>
                                                <w:div w:id="259988610">
                                                  <w:marLeft w:val="0"/>
                                                  <w:marRight w:val="0"/>
                                                  <w:marTop w:val="0"/>
                                                  <w:marBottom w:val="0"/>
                                                  <w:divBdr>
                                                    <w:top w:val="none" w:sz="0" w:space="0" w:color="auto"/>
                                                    <w:left w:val="none" w:sz="0" w:space="0" w:color="auto"/>
                                                    <w:bottom w:val="none" w:sz="0" w:space="0" w:color="auto"/>
                                                    <w:right w:val="none" w:sz="0" w:space="0" w:color="auto"/>
                                                  </w:divBdr>
                                                  <w:divsChild>
                                                    <w:div w:id="2599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9988558">
      <w:marLeft w:val="0"/>
      <w:marRight w:val="0"/>
      <w:marTop w:val="0"/>
      <w:marBottom w:val="0"/>
      <w:divBdr>
        <w:top w:val="none" w:sz="0" w:space="0" w:color="auto"/>
        <w:left w:val="none" w:sz="0" w:space="0" w:color="auto"/>
        <w:bottom w:val="none" w:sz="0" w:space="0" w:color="auto"/>
        <w:right w:val="none" w:sz="0" w:space="0" w:color="auto"/>
      </w:divBdr>
      <w:divsChild>
        <w:div w:id="259988603">
          <w:marLeft w:val="0"/>
          <w:marRight w:val="0"/>
          <w:marTop w:val="0"/>
          <w:marBottom w:val="0"/>
          <w:divBdr>
            <w:top w:val="none" w:sz="0" w:space="0" w:color="auto"/>
            <w:left w:val="none" w:sz="0" w:space="0" w:color="auto"/>
            <w:bottom w:val="none" w:sz="0" w:space="0" w:color="auto"/>
            <w:right w:val="none" w:sz="0" w:space="0" w:color="auto"/>
          </w:divBdr>
          <w:divsChild>
            <w:div w:id="259988656">
              <w:marLeft w:val="0"/>
              <w:marRight w:val="0"/>
              <w:marTop w:val="225"/>
              <w:marBottom w:val="0"/>
              <w:divBdr>
                <w:top w:val="none" w:sz="0" w:space="0" w:color="auto"/>
                <w:left w:val="none" w:sz="0" w:space="0" w:color="auto"/>
                <w:bottom w:val="none" w:sz="0" w:space="0" w:color="auto"/>
                <w:right w:val="none" w:sz="0" w:space="0" w:color="auto"/>
              </w:divBdr>
              <w:divsChild>
                <w:div w:id="259988654">
                  <w:marLeft w:val="0"/>
                  <w:marRight w:val="0"/>
                  <w:marTop w:val="0"/>
                  <w:marBottom w:val="0"/>
                  <w:divBdr>
                    <w:top w:val="none" w:sz="0" w:space="0" w:color="auto"/>
                    <w:left w:val="none" w:sz="0" w:space="0" w:color="auto"/>
                    <w:bottom w:val="none" w:sz="0" w:space="0" w:color="auto"/>
                    <w:right w:val="none" w:sz="0" w:space="0" w:color="auto"/>
                  </w:divBdr>
                  <w:divsChild>
                    <w:div w:id="259988599">
                      <w:marLeft w:val="0"/>
                      <w:marRight w:val="0"/>
                      <w:marTop w:val="0"/>
                      <w:marBottom w:val="0"/>
                      <w:divBdr>
                        <w:top w:val="none" w:sz="0" w:space="0" w:color="auto"/>
                        <w:left w:val="none" w:sz="0" w:space="0" w:color="auto"/>
                        <w:bottom w:val="none" w:sz="0" w:space="0" w:color="auto"/>
                        <w:right w:val="none" w:sz="0" w:space="0" w:color="auto"/>
                      </w:divBdr>
                      <w:divsChild>
                        <w:div w:id="259988629">
                          <w:marLeft w:val="0"/>
                          <w:marRight w:val="0"/>
                          <w:marTop w:val="0"/>
                          <w:marBottom w:val="0"/>
                          <w:divBdr>
                            <w:top w:val="none" w:sz="0" w:space="0" w:color="auto"/>
                            <w:left w:val="none" w:sz="0" w:space="0" w:color="auto"/>
                            <w:bottom w:val="none" w:sz="0" w:space="0" w:color="auto"/>
                            <w:right w:val="none" w:sz="0" w:space="0" w:color="auto"/>
                          </w:divBdr>
                          <w:divsChild>
                            <w:div w:id="25998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988561">
      <w:marLeft w:val="0"/>
      <w:marRight w:val="0"/>
      <w:marTop w:val="0"/>
      <w:marBottom w:val="0"/>
      <w:divBdr>
        <w:top w:val="none" w:sz="0" w:space="0" w:color="auto"/>
        <w:left w:val="none" w:sz="0" w:space="0" w:color="auto"/>
        <w:bottom w:val="none" w:sz="0" w:space="0" w:color="auto"/>
        <w:right w:val="none" w:sz="0" w:space="0" w:color="auto"/>
      </w:divBdr>
    </w:div>
    <w:div w:id="259988562">
      <w:marLeft w:val="0"/>
      <w:marRight w:val="0"/>
      <w:marTop w:val="0"/>
      <w:marBottom w:val="0"/>
      <w:divBdr>
        <w:top w:val="none" w:sz="0" w:space="0" w:color="auto"/>
        <w:left w:val="none" w:sz="0" w:space="0" w:color="auto"/>
        <w:bottom w:val="none" w:sz="0" w:space="0" w:color="auto"/>
        <w:right w:val="none" w:sz="0" w:space="0" w:color="auto"/>
      </w:divBdr>
    </w:div>
    <w:div w:id="259988563">
      <w:marLeft w:val="0"/>
      <w:marRight w:val="0"/>
      <w:marTop w:val="0"/>
      <w:marBottom w:val="0"/>
      <w:divBdr>
        <w:top w:val="none" w:sz="0" w:space="0" w:color="auto"/>
        <w:left w:val="none" w:sz="0" w:space="0" w:color="auto"/>
        <w:bottom w:val="none" w:sz="0" w:space="0" w:color="auto"/>
        <w:right w:val="none" w:sz="0" w:space="0" w:color="auto"/>
      </w:divBdr>
      <w:divsChild>
        <w:div w:id="25998856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59988564">
      <w:marLeft w:val="0"/>
      <w:marRight w:val="0"/>
      <w:marTop w:val="0"/>
      <w:marBottom w:val="0"/>
      <w:divBdr>
        <w:top w:val="none" w:sz="0" w:space="0" w:color="auto"/>
        <w:left w:val="none" w:sz="0" w:space="0" w:color="auto"/>
        <w:bottom w:val="none" w:sz="0" w:space="0" w:color="auto"/>
        <w:right w:val="none" w:sz="0" w:space="0" w:color="auto"/>
      </w:divBdr>
    </w:div>
    <w:div w:id="259988565">
      <w:marLeft w:val="0"/>
      <w:marRight w:val="0"/>
      <w:marTop w:val="0"/>
      <w:marBottom w:val="0"/>
      <w:divBdr>
        <w:top w:val="none" w:sz="0" w:space="0" w:color="auto"/>
        <w:left w:val="none" w:sz="0" w:space="0" w:color="auto"/>
        <w:bottom w:val="none" w:sz="0" w:space="0" w:color="auto"/>
        <w:right w:val="none" w:sz="0" w:space="0" w:color="auto"/>
      </w:divBdr>
    </w:div>
    <w:div w:id="259988566">
      <w:marLeft w:val="0"/>
      <w:marRight w:val="0"/>
      <w:marTop w:val="0"/>
      <w:marBottom w:val="0"/>
      <w:divBdr>
        <w:top w:val="none" w:sz="0" w:space="0" w:color="auto"/>
        <w:left w:val="none" w:sz="0" w:space="0" w:color="auto"/>
        <w:bottom w:val="none" w:sz="0" w:space="0" w:color="auto"/>
        <w:right w:val="none" w:sz="0" w:space="0" w:color="auto"/>
      </w:divBdr>
      <w:divsChild>
        <w:div w:id="259988570">
          <w:marLeft w:val="0"/>
          <w:marRight w:val="0"/>
          <w:marTop w:val="0"/>
          <w:marBottom w:val="0"/>
          <w:divBdr>
            <w:top w:val="none" w:sz="0" w:space="0" w:color="auto"/>
            <w:left w:val="none" w:sz="0" w:space="0" w:color="auto"/>
            <w:bottom w:val="none" w:sz="0" w:space="0" w:color="auto"/>
            <w:right w:val="none" w:sz="0" w:space="0" w:color="auto"/>
          </w:divBdr>
        </w:div>
        <w:div w:id="259988579">
          <w:marLeft w:val="0"/>
          <w:marRight w:val="0"/>
          <w:marTop w:val="0"/>
          <w:marBottom w:val="0"/>
          <w:divBdr>
            <w:top w:val="none" w:sz="0" w:space="0" w:color="auto"/>
            <w:left w:val="none" w:sz="0" w:space="0" w:color="auto"/>
            <w:bottom w:val="none" w:sz="0" w:space="0" w:color="auto"/>
            <w:right w:val="none" w:sz="0" w:space="0" w:color="auto"/>
          </w:divBdr>
        </w:div>
      </w:divsChild>
    </w:div>
    <w:div w:id="259988583">
      <w:marLeft w:val="0"/>
      <w:marRight w:val="0"/>
      <w:marTop w:val="0"/>
      <w:marBottom w:val="0"/>
      <w:divBdr>
        <w:top w:val="none" w:sz="0" w:space="0" w:color="auto"/>
        <w:left w:val="none" w:sz="0" w:space="0" w:color="auto"/>
        <w:bottom w:val="none" w:sz="0" w:space="0" w:color="auto"/>
        <w:right w:val="none" w:sz="0" w:space="0" w:color="auto"/>
      </w:divBdr>
      <w:divsChild>
        <w:div w:id="259988575">
          <w:marLeft w:val="0"/>
          <w:marRight w:val="0"/>
          <w:marTop w:val="0"/>
          <w:marBottom w:val="0"/>
          <w:divBdr>
            <w:top w:val="none" w:sz="0" w:space="0" w:color="auto"/>
            <w:left w:val="none" w:sz="0" w:space="0" w:color="auto"/>
            <w:bottom w:val="none" w:sz="0" w:space="0" w:color="auto"/>
            <w:right w:val="none" w:sz="0" w:space="0" w:color="auto"/>
          </w:divBdr>
        </w:div>
        <w:div w:id="259988580">
          <w:marLeft w:val="0"/>
          <w:marRight w:val="0"/>
          <w:marTop w:val="0"/>
          <w:marBottom w:val="0"/>
          <w:divBdr>
            <w:top w:val="none" w:sz="0" w:space="0" w:color="auto"/>
            <w:left w:val="none" w:sz="0" w:space="0" w:color="auto"/>
            <w:bottom w:val="none" w:sz="0" w:space="0" w:color="auto"/>
            <w:right w:val="none" w:sz="0" w:space="0" w:color="auto"/>
          </w:divBdr>
        </w:div>
        <w:div w:id="259988581">
          <w:marLeft w:val="0"/>
          <w:marRight w:val="0"/>
          <w:marTop w:val="0"/>
          <w:marBottom w:val="0"/>
          <w:divBdr>
            <w:top w:val="none" w:sz="0" w:space="0" w:color="auto"/>
            <w:left w:val="none" w:sz="0" w:space="0" w:color="auto"/>
            <w:bottom w:val="none" w:sz="0" w:space="0" w:color="auto"/>
            <w:right w:val="none" w:sz="0" w:space="0" w:color="auto"/>
          </w:divBdr>
        </w:div>
      </w:divsChild>
    </w:div>
    <w:div w:id="259988585">
      <w:marLeft w:val="0"/>
      <w:marRight w:val="0"/>
      <w:marTop w:val="0"/>
      <w:marBottom w:val="0"/>
      <w:divBdr>
        <w:top w:val="none" w:sz="0" w:space="0" w:color="auto"/>
        <w:left w:val="none" w:sz="0" w:space="0" w:color="auto"/>
        <w:bottom w:val="none" w:sz="0" w:space="0" w:color="auto"/>
        <w:right w:val="none" w:sz="0" w:space="0" w:color="auto"/>
      </w:divBdr>
      <w:divsChild>
        <w:div w:id="259988567">
          <w:marLeft w:val="0"/>
          <w:marRight w:val="0"/>
          <w:marTop w:val="0"/>
          <w:marBottom w:val="0"/>
          <w:divBdr>
            <w:top w:val="none" w:sz="0" w:space="0" w:color="auto"/>
            <w:left w:val="none" w:sz="0" w:space="0" w:color="auto"/>
            <w:bottom w:val="none" w:sz="0" w:space="0" w:color="auto"/>
            <w:right w:val="none" w:sz="0" w:space="0" w:color="auto"/>
          </w:divBdr>
        </w:div>
        <w:div w:id="259988568">
          <w:marLeft w:val="0"/>
          <w:marRight w:val="0"/>
          <w:marTop w:val="0"/>
          <w:marBottom w:val="0"/>
          <w:divBdr>
            <w:top w:val="none" w:sz="0" w:space="0" w:color="auto"/>
            <w:left w:val="none" w:sz="0" w:space="0" w:color="auto"/>
            <w:bottom w:val="none" w:sz="0" w:space="0" w:color="auto"/>
            <w:right w:val="none" w:sz="0" w:space="0" w:color="auto"/>
          </w:divBdr>
        </w:div>
        <w:div w:id="259988569">
          <w:marLeft w:val="0"/>
          <w:marRight w:val="0"/>
          <w:marTop w:val="0"/>
          <w:marBottom w:val="0"/>
          <w:divBdr>
            <w:top w:val="none" w:sz="0" w:space="0" w:color="auto"/>
            <w:left w:val="none" w:sz="0" w:space="0" w:color="auto"/>
            <w:bottom w:val="none" w:sz="0" w:space="0" w:color="auto"/>
            <w:right w:val="none" w:sz="0" w:space="0" w:color="auto"/>
          </w:divBdr>
        </w:div>
        <w:div w:id="259988571">
          <w:marLeft w:val="0"/>
          <w:marRight w:val="0"/>
          <w:marTop w:val="0"/>
          <w:marBottom w:val="0"/>
          <w:divBdr>
            <w:top w:val="none" w:sz="0" w:space="0" w:color="auto"/>
            <w:left w:val="none" w:sz="0" w:space="0" w:color="auto"/>
            <w:bottom w:val="none" w:sz="0" w:space="0" w:color="auto"/>
            <w:right w:val="none" w:sz="0" w:space="0" w:color="auto"/>
          </w:divBdr>
        </w:div>
        <w:div w:id="259988572">
          <w:marLeft w:val="0"/>
          <w:marRight w:val="0"/>
          <w:marTop w:val="0"/>
          <w:marBottom w:val="0"/>
          <w:divBdr>
            <w:top w:val="none" w:sz="0" w:space="0" w:color="auto"/>
            <w:left w:val="none" w:sz="0" w:space="0" w:color="auto"/>
            <w:bottom w:val="none" w:sz="0" w:space="0" w:color="auto"/>
            <w:right w:val="none" w:sz="0" w:space="0" w:color="auto"/>
          </w:divBdr>
        </w:div>
        <w:div w:id="259988573">
          <w:marLeft w:val="0"/>
          <w:marRight w:val="0"/>
          <w:marTop w:val="0"/>
          <w:marBottom w:val="0"/>
          <w:divBdr>
            <w:top w:val="none" w:sz="0" w:space="0" w:color="auto"/>
            <w:left w:val="none" w:sz="0" w:space="0" w:color="auto"/>
            <w:bottom w:val="none" w:sz="0" w:space="0" w:color="auto"/>
            <w:right w:val="none" w:sz="0" w:space="0" w:color="auto"/>
          </w:divBdr>
        </w:div>
        <w:div w:id="259988574">
          <w:marLeft w:val="0"/>
          <w:marRight w:val="0"/>
          <w:marTop w:val="0"/>
          <w:marBottom w:val="0"/>
          <w:divBdr>
            <w:top w:val="none" w:sz="0" w:space="0" w:color="auto"/>
            <w:left w:val="none" w:sz="0" w:space="0" w:color="auto"/>
            <w:bottom w:val="none" w:sz="0" w:space="0" w:color="auto"/>
            <w:right w:val="none" w:sz="0" w:space="0" w:color="auto"/>
          </w:divBdr>
        </w:div>
        <w:div w:id="259988576">
          <w:marLeft w:val="0"/>
          <w:marRight w:val="0"/>
          <w:marTop w:val="0"/>
          <w:marBottom w:val="0"/>
          <w:divBdr>
            <w:top w:val="none" w:sz="0" w:space="0" w:color="auto"/>
            <w:left w:val="none" w:sz="0" w:space="0" w:color="auto"/>
            <w:bottom w:val="none" w:sz="0" w:space="0" w:color="auto"/>
            <w:right w:val="none" w:sz="0" w:space="0" w:color="auto"/>
          </w:divBdr>
        </w:div>
        <w:div w:id="259988577">
          <w:marLeft w:val="0"/>
          <w:marRight w:val="0"/>
          <w:marTop w:val="0"/>
          <w:marBottom w:val="0"/>
          <w:divBdr>
            <w:top w:val="none" w:sz="0" w:space="0" w:color="auto"/>
            <w:left w:val="none" w:sz="0" w:space="0" w:color="auto"/>
            <w:bottom w:val="none" w:sz="0" w:space="0" w:color="auto"/>
            <w:right w:val="none" w:sz="0" w:space="0" w:color="auto"/>
          </w:divBdr>
        </w:div>
        <w:div w:id="259988578">
          <w:marLeft w:val="0"/>
          <w:marRight w:val="0"/>
          <w:marTop w:val="0"/>
          <w:marBottom w:val="0"/>
          <w:divBdr>
            <w:top w:val="none" w:sz="0" w:space="0" w:color="auto"/>
            <w:left w:val="none" w:sz="0" w:space="0" w:color="auto"/>
            <w:bottom w:val="none" w:sz="0" w:space="0" w:color="auto"/>
            <w:right w:val="none" w:sz="0" w:space="0" w:color="auto"/>
          </w:divBdr>
        </w:div>
        <w:div w:id="259988582">
          <w:marLeft w:val="0"/>
          <w:marRight w:val="0"/>
          <w:marTop w:val="0"/>
          <w:marBottom w:val="0"/>
          <w:divBdr>
            <w:top w:val="none" w:sz="0" w:space="0" w:color="auto"/>
            <w:left w:val="none" w:sz="0" w:space="0" w:color="auto"/>
            <w:bottom w:val="none" w:sz="0" w:space="0" w:color="auto"/>
            <w:right w:val="none" w:sz="0" w:space="0" w:color="auto"/>
          </w:divBdr>
        </w:div>
        <w:div w:id="259988584">
          <w:marLeft w:val="0"/>
          <w:marRight w:val="0"/>
          <w:marTop w:val="0"/>
          <w:marBottom w:val="0"/>
          <w:divBdr>
            <w:top w:val="none" w:sz="0" w:space="0" w:color="auto"/>
            <w:left w:val="none" w:sz="0" w:space="0" w:color="auto"/>
            <w:bottom w:val="none" w:sz="0" w:space="0" w:color="auto"/>
            <w:right w:val="none" w:sz="0" w:space="0" w:color="auto"/>
          </w:divBdr>
        </w:div>
      </w:divsChild>
    </w:div>
    <w:div w:id="259988586">
      <w:marLeft w:val="0"/>
      <w:marRight w:val="0"/>
      <w:marTop w:val="0"/>
      <w:marBottom w:val="0"/>
      <w:divBdr>
        <w:top w:val="none" w:sz="0" w:space="0" w:color="auto"/>
        <w:left w:val="none" w:sz="0" w:space="0" w:color="auto"/>
        <w:bottom w:val="none" w:sz="0" w:space="0" w:color="auto"/>
        <w:right w:val="none" w:sz="0" w:space="0" w:color="auto"/>
      </w:divBdr>
      <w:divsChild>
        <w:div w:id="259988683">
          <w:marLeft w:val="0"/>
          <w:marRight w:val="0"/>
          <w:marTop w:val="0"/>
          <w:marBottom w:val="0"/>
          <w:divBdr>
            <w:top w:val="none" w:sz="0" w:space="0" w:color="auto"/>
            <w:left w:val="none" w:sz="0" w:space="0" w:color="auto"/>
            <w:bottom w:val="none" w:sz="0" w:space="0" w:color="auto"/>
            <w:right w:val="none" w:sz="0" w:space="0" w:color="auto"/>
          </w:divBdr>
          <w:divsChild>
            <w:div w:id="259988611">
              <w:marLeft w:val="0"/>
              <w:marRight w:val="0"/>
              <w:marTop w:val="0"/>
              <w:marBottom w:val="0"/>
              <w:divBdr>
                <w:top w:val="none" w:sz="0" w:space="0" w:color="auto"/>
                <w:left w:val="none" w:sz="0" w:space="0" w:color="auto"/>
                <w:bottom w:val="none" w:sz="0" w:space="0" w:color="auto"/>
                <w:right w:val="none" w:sz="0" w:space="0" w:color="auto"/>
              </w:divBdr>
              <w:divsChild>
                <w:div w:id="259988600">
                  <w:marLeft w:val="0"/>
                  <w:marRight w:val="0"/>
                  <w:marTop w:val="0"/>
                  <w:marBottom w:val="0"/>
                  <w:divBdr>
                    <w:top w:val="none" w:sz="0" w:space="0" w:color="auto"/>
                    <w:left w:val="none" w:sz="0" w:space="0" w:color="auto"/>
                    <w:bottom w:val="none" w:sz="0" w:space="0" w:color="auto"/>
                    <w:right w:val="none" w:sz="0" w:space="0" w:color="auto"/>
                  </w:divBdr>
                  <w:divsChild>
                    <w:div w:id="259988601">
                      <w:marLeft w:val="0"/>
                      <w:marRight w:val="0"/>
                      <w:marTop w:val="0"/>
                      <w:marBottom w:val="0"/>
                      <w:divBdr>
                        <w:top w:val="none" w:sz="0" w:space="0" w:color="auto"/>
                        <w:left w:val="none" w:sz="0" w:space="0" w:color="auto"/>
                        <w:bottom w:val="none" w:sz="0" w:space="0" w:color="auto"/>
                        <w:right w:val="none" w:sz="0" w:space="0" w:color="auto"/>
                      </w:divBdr>
                      <w:divsChild>
                        <w:div w:id="259988649">
                          <w:marLeft w:val="0"/>
                          <w:marRight w:val="0"/>
                          <w:marTop w:val="0"/>
                          <w:marBottom w:val="0"/>
                          <w:divBdr>
                            <w:top w:val="none" w:sz="0" w:space="0" w:color="auto"/>
                            <w:left w:val="none" w:sz="0" w:space="0" w:color="auto"/>
                            <w:bottom w:val="none" w:sz="0" w:space="0" w:color="auto"/>
                            <w:right w:val="none" w:sz="0" w:space="0" w:color="auto"/>
                          </w:divBdr>
                          <w:divsChild>
                            <w:div w:id="259988691">
                              <w:marLeft w:val="0"/>
                              <w:marRight w:val="0"/>
                              <w:marTop w:val="0"/>
                              <w:marBottom w:val="0"/>
                              <w:divBdr>
                                <w:top w:val="none" w:sz="0" w:space="0" w:color="auto"/>
                                <w:left w:val="none" w:sz="0" w:space="0" w:color="auto"/>
                                <w:bottom w:val="none" w:sz="0" w:space="0" w:color="auto"/>
                                <w:right w:val="none" w:sz="0" w:space="0" w:color="auto"/>
                              </w:divBdr>
                              <w:divsChild>
                                <w:div w:id="259988636">
                                  <w:marLeft w:val="0"/>
                                  <w:marRight w:val="0"/>
                                  <w:marTop w:val="0"/>
                                  <w:marBottom w:val="0"/>
                                  <w:divBdr>
                                    <w:top w:val="none" w:sz="0" w:space="0" w:color="auto"/>
                                    <w:left w:val="none" w:sz="0" w:space="0" w:color="auto"/>
                                    <w:bottom w:val="none" w:sz="0" w:space="0" w:color="auto"/>
                                    <w:right w:val="none" w:sz="0" w:space="0" w:color="auto"/>
                                  </w:divBdr>
                                  <w:divsChild>
                                    <w:div w:id="259988682">
                                      <w:marLeft w:val="0"/>
                                      <w:marRight w:val="0"/>
                                      <w:marTop w:val="0"/>
                                      <w:marBottom w:val="0"/>
                                      <w:divBdr>
                                        <w:top w:val="none" w:sz="0" w:space="0" w:color="auto"/>
                                        <w:left w:val="none" w:sz="0" w:space="0" w:color="auto"/>
                                        <w:bottom w:val="none" w:sz="0" w:space="0" w:color="auto"/>
                                        <w:right w:val="none" w:sz="0" w:space="0" w:color="auto"/>
                                      </w:divBdr>
                                      <w:divsChild>
                                        <w:div w:id="259988653">
                                          <w:marLeft w:val="0"/>
                                          <w:marRight w:val="0"/>
                                          <w:marTop w:val="0"/>
                                          <w:marBottom w:val="0"/>
                                          <w:divBdr>
                                            <w:top w:val="none" w:sz="0" w:space="0" w:color="auto"/>
                                            <w:left w:val="none" w:sz="0" w:space="0" w:color="auto"/>
                                            <w:bottom w:val="none" w:sz="0" w:space="0" w:color="auto"/>
                                            <w:right w:val="none" w:sz="0" w:space="0" w:color="auto"/>
                                          </w:divBdr>
                                          <w:divsChild>
                                            <w:div w:id="259988671">
                                              <w:marLeft w:val="0"/>
                                              <w:marRight w:val="0"/>
                                              <w:marTop w:val="0"/>
                                              <w:marBottom w:val="0"/>
                                              <w:divBdr>
                                                <w:top w:val="single" w:sz="6" w:space="0" w:color="F5F5F5"/>
                                                <w:left w:val="single" w:sz="6" w:space="0" w:color="F5F5F5"/>
                                                <w:bottom w:val="single" w:sz="6" w:space="0" w:color="F5F5F5"/>
                                                <w:right w:val="single" w:sz="6" w:space="0" w:color="F5F5F5"/>
                                              </w:divBdr>
                                              <w:divsChild>
                                                <w:div w:id="259988661">
                                                  <w:marLeft w:val="0"/>
                                                  <w:marRight w:val="0"/>
                                                  <w:marTop w:val="0"/>
                                                  <w:marBottom w:val="0"/>
                                                  <w:divBdr>
                                                    <w:top w:val="none" w:sz="0" w:space="0" w:color="auto"/>
                                                    <w:left w:val="none" w:sz="0" w:space="0" w:color="auto"/>
                                                    <w:bottom w:val="none" w:sz="0" w:space="0" w:color="auto"/>
                                                    <w:right w:val="none" w:sz="0" w:space="0" w:color="auto"/>
                                                  </w:divBdr>
                                                  <w:divsChild>
                                                    <w:div w:id="25998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9988602">
      <w:marLeft w:val="0"/>
      <w:marRight w:val="0"/>
      <w:marTop w:val="0"/>
      <w:marBottom w:val="0"/>
      <w:divBdr>
        <w:top w:val="none" w:sz="0" w:space="0" w:color="auto"/>
        <w:left w:val="none" w:sz="0" w:space="0" w:color="auto"/>
        <w:bottom w:val="none" w:sz="0" w:space="0" w:color="auto"/>
        <w:right w:val="none" w:sz="0" w:space="0" w:color="auto"/>
      </w:divBdr>
      <w:divsChild>
        <w:div w:id="259988694">
          <w:marLeft w:val="0"/>
          <w:marRight w:val="0"/>
          <w:marTop w:val="0"/>
          <w:marBottom w:val="0"/>
          <w:divBdr>
            <w:top w:val="none" w:sz="0" w:space="0" w:color="auto"/>
            <w:left w:val="none" w:sz="0" w:space="0" w:color="auto"/>
            <w:bottom w:val="none" w:sz="0" w:space="0" w:color="auto"/>
            <w:right w:val="none" w:sz="0" w:space="0" w:color="auto"/>
          </w:divBdr>
          <w:divsChild>
            <w:div w:id="259988626">
              <w:marLeft w:val="0"/>
              <w:marRight w:val="0"/>
              <w:marTop w:val="0"/>
              <w:marBottom w:val="0"/>
              <w:divBdr>
                <w:top w:val="none" w:sz="0" w:space="0" w:color="auto"/>
                <w:left w:val="none" w:sz="0" w:space="0" w:color="auto"/>
                <w:bottom w:val="none" w:sz="0" w:space="0" w:color="auto"/>
                <w:right w:val="none" w:sz="0" w:space="0" w:color="auto"/>
              </w:divBdr>
              <w:divsChild>
                <w:div w:id="259988634">
                  <w:marLeft w:val="0"/>
                  <w:marRight w:val="0"/>
                  <w:marTop w:val="0"/>
                  <w:marBottom w:val="0"/>
                  <w:divBdr>
                    <w:top w:val="none" w:sz="0" w:space="0" w:color="auto"/>
                    <w:left w:val="none" w:sz="0" w:space="0" w:color="auto"/>
                    <w:bottom w:val="none" w:sz="0" w:space="0" w:color="auto"/>
                    <w:right w:val="none" w:sz="0" w:space="0" w:color="auto"/>
                  </w:divBdr>
                  <w:divsChild>
                    <w:div w:id="25998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988621">
      <w:marLeft w:val="0"/>
      <w:marRight w:val="0"/>
      <w:marTop w:val="0"/>
      <w:marBottom w:val="0"/>
      <w:divBdr>
        <w:top w:val="none" w:sz="0" w:space="0" w:color="auto"/>
        <w:left w:val="none" w:sz="0" w:space="0" w:color="auto"/>
        <w:bottom w:val="none" w:sz="0" w:space="0" w:color="auto"/>
        <w:right w:val="none" w:sz="0" w:space="0" w:color="auto"/>
      </w:divBdr>
    </w:div>
    <w:div w:id="259988641">
      <w:marLeft w:val="0"/>
      <w:marRight w:val="0"/>
      <w:marTop w:val="0"/>
      <w:marBottom w:val="0"/>
      <w:divBdr>
        <w:top w:val="none" w:sz="0" w:space="0" w:color="auto"/>
        <w:left w:val="none" w:sz="0" w:space="0" w:color="auto"/>
        <w:bottom w:val="none" w:sz="0" w:space="0" w:color="auto"/>
        <w:right w:val="none" w:sz="0" w:space="0" w:color="auto"/>
      </w:divBdr>
      <w:divsChild>
        <w:div w:id="259988595">
          <w:marLeft w:val="0"/>
          <w:marRight w:val="0"/>
          <w:marTop w:val="0"/>
          <w:marBottom w:val="0"/>
          <w:divBdr>
            <w:top w:val="none" w:sz="0" w:space="0" w:color="auto"/>
            <w:left w:val="none" w:sz="0" w:space="0" w:color="auto"/>
            <w:bottom w:val="none" w:sz="0" w:space="0" w:color="auto"/>
            <w:right w:val="none" w:sz="0" w:space="0" w:color="auto"/>
          </w:divBdr>
          <w:divsChild>
            <w:div w:id="259988652">
              <w:marLeft w:val="0"/>
              <w:marRight w:val="0"/>
              <w:marTop w:val="0"/>
              <w:marBottom w:val="0"/>
              <w:divBdr>
                <w:top w:val="none" w:sz="0" w:space="0" w:color="auto"/>
                <w:left w:val="none" w:sz="0" w:space="0" w:color="auto"/>
                <w:bottom w:val="none" w:sz="0" w:space="0" w:color="auto"/>
                <w:right w:val="none" w:sz="0" w:space="0" w:color="auto"/>
              </w:divBdr>
              <w:divsChild>
                <w:div w:id="259988663">
                  <w:marLeft w:val="0"/>
                  <w:marRight w:val="0"/>
                  <w:marTop w:val="0"/>
                  <w:marBottom w:val="0"/>
                  <w:divBdr>
                    <w:top w:val="none" w:sz="0" w:space="0" w:color="auto"/>
                    <w:left w:val="none" w:sz="0" w:space="0" w:color="auto"/>
                    <w:bottom w:val="none" w:sz="0" w:space="0" w:color="auto"/>
                    <w:right w:val="none" w:sz="0" w:space="0" w:color="auto"/>
                  </w:divBdr>
                  <w:divsChild>
                    <w:div w:id="259988624">
                      <w:marLeft w:val="0"/>
                      <w:marRight w:val="0"/>
                      <w:marTop w:val="0"/>
                      <w:marBottom w:val="0"/>
                      <w:divBdr>
                        <w:top w:val="none" w:sz="0" w:space="0" w:color="auto"/>
                        <w:left w:val="none" w:sz="0" w:space="0" w:color="auto"/>
                        <w:bottom w:val="none" w:sz="0" w:space="0" w:color="auto"/>
                        <w:right w:val="none" w:sz="0" w:space="0" w:color="auto"/>
                      </w:divBdr>
                      <w:divsChild>
                        <w:div w:id="259988645">
                          <w:marLeft w:val="0"/>
                          <w:marRight w:val="0"/>
                          <w:marTop w:val="0"/>
                          <w:marBottom w:val="0"/>
                          <w:divBdr>
                            <w:top w:val="none" w:sz="0" w:space="0" w:color="auto"/>
                            <w:left w:val="none" w:sz="0" w:space="0" w:color="auto"/>
                            <w:bottom w:val="none" w:sz="0" w:space="0" w:color="auto"/>
                            <w:right w:val="none" w:sz="0" w:space="0" w:color="auto"/>
                          </w:divBdr>
                          <w:divsChild>
                            <w:div w:id="259988637">
                              <w:marLeft w:val="0"/>
                              <w:marRight w:val="0"/>
                              <w:marTop w:val="0"/>
                              <w:marBottom w:val="0"/>
                              <w:divBdr>
                                <w:top w:val="none" w:sz="0" w:space="0" w:color="auto"/>
                                <w:left w:val="none" w:sz="0" w:space="0" w:color="auto"/>
                                <w:bottom w:val="none" w:sz="0" w:space="0" w:color="auto"/>
                                <w:right w:val="none" w:sz="0" w:space="0" w:color="auto"/>
                              </w:divBdr>
                              <w:divsChild>
                                <w:div w:id="259988647">
                                  <w:marLeft w:val="0"/>
                                  <w:marRight w:val="0"/>
                                  <w:marTop w:val="0"/>
                                  <w:marBottom w:val="0"/>
                                  <w:divBdr>
                                    <w:top w:val="none" w:sz="0" w:space="0" w:color="auto"/>
                                    <w:left w:val="none" w:sz="0" w:space="0" w:color="auto"/>
                                    <w:bottom w:val="none" w:sz="0" w:space="0" w:color="auto"/>
                                    <w:right w:val="none" w:sz="0" w:space="0" w:color="auto"/>
                                  </w:divBdr>
                                  <w:divsChild>
                                    <w:div w:id="259988609">
                                      <w:marLeft w:val="0"/>
                                      <w:marRight w:val="0"/>
                                      <w:marTop w:val="0"/>
                                      <w:marBottom w:val="0"/>
                                      <w:divBdr>
                                        <w:top w:val="none" w:sz="0" w:space="0" w:color="auto"/>
                                        <w:left w:val="none" w:sz="0" w:space="0" w:color="auto"/>
                                        <w:bottom w:val="none" w:sz="0" w:space="0" w:color="auto"/>
                                        <w:right w:val="none" w:sz="0" w:space="0" w:color="auto"/>
                                      </w:divBdr>
                                      <w:divsChild>
                                        <w:div w:id="259988695">
                                          <w:marLeft w:val="0"/>
                                          <w:marRight w:val="0"/>
                                          <w:marTop w:val="0"/>
                                          <w:marBottom w:val="0"/>
                                          <w:divBdr>
                                            <w:top w:val="none" w:sz="0" w:space="0" w:color="auto"/>
                                            <w:left w:val="none" w:sz="0" w:space="0" w:color="auto"/>
                                            <w:bottom w:val="none" w:sz="0" w:space="0" w:color="auto"/>
                                            <w:right w:val="none" w:sz="0" w:space="0" w:color="auto"/>
                                          </w:divBdr>
                                          <w:divsChild>
                                            <w:div w:id="259988633">
                                              <w:marLeft w:val="0"/>
                                              <w:marRight w:val="0"/>
                                              <w:marTop w:val="0"/>
                                              <w:marBottom w:val="0"/>
                                              <w:divBdr>
                                                <w:top w:val="single" w:sz="6" w:space="0" w:color="F5F5F5"/>
                                                <w:left w:val="single" w:sz="6" w:space="0" w:color="F5F5F5"/>
                                                <w:bottom w:val="single" w:sz="6" w:space="0" w:color="F5F5F5"/>
                                                <w:right w:val="single" w:sz="6" w:space="0" w:color="F5F5F5"/>
                                              </w:divBdr>
                                              <w:divsChild>
                                                <w:div w:id="259988692">
                                                  <w:marLeft w:val="0"/>
                                                  <w:marRight w:val="0"/>
                                                  <w:marTop w:val="0"/>
                                                  <w:marBottom w:val="0"/>
                                                  <w:divBdr>
                                                    <w:top w:val="none" w:sz="0" w:space="0" w:color="auto"/>
                                                    <w:left w:val="none" w:sz="0" w:space="0" w:color="auto"/>
                                                    <w:bottom w:val="none" w:sz="0" w:space="0" w:color="auto"/>
                                                    <w:right w:val="none" w:sz="0" w:space="0" w:color="auto"/>
                                                  </w:divBdr>
                                                  <w:divsChild>
                                                    <w:div w:id="2599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9988642">
      <w:marLeft w:val="0"/>
      <w:marRight w:val="0"/>
      <w:marTop w:val="0"/>
      <w:marBottom w:val="0"/>
      <w:divBdr>
        <w:top w:val="none" w:sz="0" w:space="0" w:color="auto"/>
        <w:left w:val="none" w:sz="0" w:space="0" w:color="auto"/>
        <w:bottom w:val="none" w:sz="0" w:space="0" w:color="auto"/>
        <w:right w:val="none" w:sz="0" w:space="0" w:color="auto"/>
      </w:divBdr>
      <w:divsChild>
        <w:div w:id="259988638">
          <w:marLeft w:val="0"/>
          <w:marRight w:val="0"/>
          <w:marTop w:val="0"/>
          <w:marBottom w:val="0"/>
          <w:divBdr>
            <w:top w:val="none" w:sz="0" w:space="0" w:color="auto"/>
            <w:left w:val="none" w:sz="0" w:space="0" w:color="auto"/>
            <w:bottom w:val="none" w:sz="0" w:space="0" w:color="auto"/>
            <w:right w:val="none" w:sz="0" w:space="0" w:color="auto"/>
          </w:divBdr>
          <w:divsChild>
            <w:div w:id="259988681">
              <w:marLeft w:val="0"/>
              <w:marRight w:val="0"/>
              <w:marTop w:val="0"/>
              <w:marBottom w:val="0"/>
              <w:divBdr>
                <w:top w:val="none" w:sz="0" w:space="0" w:color="auto"/>
                <w:left w:val="none" w:sz="0" w:space="0" w:color="auto"/>
                <w:bottom w:val="none" w:sz="0" w:space="0" w:color="auto"/>
                <w:right w:val="none" w:sz="0" w:space="0" w:color="auto"/>
              </w:divBdr>
              <w:divsChild>
                <w:div w:id="259988666">
                  <w:marLeft w:val="0"/>
                  <w:marRight w:val="0"/>
                  <w:marTop w:val="0"/>
                  <w:marBottom w:val="0"/>
                  <w:divBdr>
                    <w:top w:val="none" w:sz="0" w:space="0" w:color="auto"/>
                    <w:left w:val="none" w:sz="0" w:space="0" w:color="auto"/>
                    <w:bottom w:val="none" w:sz="0" w:space="0" w:color="auto"/>
                    <w:right w:val="none" w:sz="0" w:space="0" w:color="auto"/>
                  </w:divBdr>
                  <w:divsChild>
                    <w:div w:id="259988639">
                      <w:marLeft w:val="0"/>
                      <w:marRight w:val="0"/>
                      <w:marTop w:val="0"/>
                      <w:marBottom w:val="0"/>
                      <w:divBdr>
                        <w:top w:val="none" w:sz="0" w:space="0" w:color="auto"/>
                        <w:left w:val="none" w:sz="0" w:space="0" w:color="auto"/>
                        <w:bottom w:val="none" w:sz="0" w:space="0" w:color="auto"/>
                        <w:right w:val="none" w:sz="0" w:space="0" w:color="auto"/>
                      </w:divBdr>
                      <w:divsChild>
                        <w:div w:id="259988559">
                          <w:marLeft w:val="0"/>
                          <w:marRight w:val="0"/>
                          <w:marTop w:val="0"/>
                          <w:marBottom w:val="0"/>
                          <w:divBdr>
                            <w:top w:val="none" w:sz="0" w:space="0" w:color="auto"/>
                            <w:left w:val="none" w:sz="0" w:space="0" w:color="auto"/>
                            <w:bottom w:val="none" w:sz="0" w:space="0" w:color="auto"/>
                            <w:right w:val="none" w:sz="0" w:space="0" w:color="auto"/>
                          </w:divBdr>
                          <w:divsChild>
                            <w:div w:id="259988651">
                              <w:marLeft w:val="0"/>
                              <w:marRight w:val="0"/>
                              <w:marTop w:val="0"/>
                              <w:marBottom w:val="0"/>
                              <w:divBdr>
                                <w:top w:val="none" w:sz="0" w:space="0" w:color="auto"/>
                                <w:left w:val="none" w:sz="0" w:space="0" w:color="auto"/>
                                <w:bottom w:val="none" w:sz="0" w:space="0" w:color="auto"/>
                                <w:right w:val="none" w:sz="0" w:space="0" w:color="auto"/>
                              </w:divBdr>
                              <w:divsChild>
                                <w:div w:id="259988659">
                                  <w:marLeft w:val="0"/>
                                  <w:marRight w:val="0"/>
                                  <w:marTop w:val="0"/>
                                  <w:marBottom w:val="0"/>
                                  <w:divBdr>
                                    <w:top w:val="none" w:sz="0" w:space="0" w:color="auto"/>
                                    <w:left w:val="none" w:sz="0" w:space="0" w:color="auto"/>
                                    <w:bottom w:val="none" w:sz="0" w:space="0" w:color="auto"/>
                                    <w:right w:val="none" w:sz="0" w:space="0" w:color="auto"/>
                                  </w:divBdr>
                                  <w:divsChild>
                                    <w:div w:id="259988648">
                                      <w:marLeft w:val="0"/>
                                      <w:marRight w:val="0"/>
                                      <w:marTop w:val="0"/>
                                      <w:marBottom w:val="0"/>
                                      <w:divBdr>
                                        <w:top w:val="none" w:sz="0" w:space="0" w:color="auto"/>
                                        <w:left w:val="none" w:sz="0" w:space="0" w:color="auto"/>
                                        <w:bottom w:val="none" w:sz="0" w:space="0" w:color="auto"/>
                                        <w:right w:val="none" w:sz="0" w:space="0" w:color="auto"/>
                                      </w:divBdr>
                                      <w:divsChild>
                                        <w:div w:id="259988640">
                                          <w:marLeft w:val="0"/>
                                          <w:marRight w:val="0"/>
                                          <w:marTop w:val="0"/>
                                          <w:marBottom w:val="0"/>
                                          <w:divBdr>
                                            <w:top w:val="none" w:sz="0" w:space="0" w:color="auto"/>
                                            <w:left w:val="none" w:sz="0" w:space="0" w:color="auto"/>
                                            <w:bottom w:val="none" w:sz="0" w:space="0" w:color="auto"/>
                                            <w:right w:val="none" w:sz="0" w:space="0" w:color="auto"/>
                                          </w:divBdr>
                                          <w:divsChild>
                                            <w:div w:id="259988593">
                                              <w:marLeft w:val="0"/>
                                              <w:marRight w:val="0"/>
                                              <w:marTop w:val="0"/>
                                              <w:marBottom w:val="0"/>
                                              <w:divBdr>
                                                <w:top w:val="single" w:sz="6" w:space="0" w:color="F5F5F5"/>
                                                <w:left w:val="single" w:sz="6" w:space="0" w:color="F5F5F5"/>
                                                <w:bottom w:val="single" w:sz="6" w:space="0" w:color="F5F5F5"/>
                                                <w:right w:val="single" w:sz="6" w:space="0" w:color="F5F5F5"/>
                                              </w:divBdr>
                                              <w:divsChild>
                                                <w:div w:id="259988685">
                                                  <w:marLeft w:val="0"/>
                                                  <w:marRight w:val="0"/>
                                                  <w:marTop w:val="0"/>
                                                  <w:marBottom w:val="0"/>
                                                  <w:divBdr>
                                                    <w:top w:val="none" w:sz="0" w:space="0" w:color="auto"/>
                                                    <w:left w:val="none" w:sz="0" w:space="0" w:color="auto"/>
                                                    <w:bottom w:val="none" w:sz="0" w:space="0" w:color="auto"/>
                                                    <w:right w:val="none" w:sz="0" w:space="0" w:color="auto"/>
                                                  </w:divBdr>
                                                  <w:divsChild>
                                                    <w:div w:id="25998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9988655">
      <w:marLeft w:val="0"/>
      <w:marRight w:val="0"/>
      <w:marTop w:val="0"/>
      <w:marBottom w:val="0"/>
      <w:divBdr>
        <w:top w:val="none" w:sz="0" w:space="0" w:color="auto"/>
        <w:left w:val="none" w:sz="0" w:space="0" w:color="auto"/>
        <w:bottom w:val="none" w:sz="0" w:space="0" w:color="auto"/>
        <w:right w:val="none" w:sz="0" w:space="0" w:color="auto"/>
      </w:divBdr>
      <w:divsChild>
        <w:div w:id="259988664">
          <w:marLeft w:val="0"/>
          <w:marRight w:val="0"/>
          <w:marTop w:val="0"/>
          <w:marBottom w:val="0"/>
          <w:divBdr>
            <w:top w:val="none" w:sz="0" w:space="0" w:color="auto"/>
            <w:left w:val="none" w:sz="0" w:space="0" w:color="auto"/>
            <w:bottom w:val="none" w:sz="0" w:space="0" w:color="auto"/>
            <w:right w:val="none" w:sz="0" w:space="0" w:color="auto"/>
          </w:divBdr>
          <w:divsChild>
            <w:div w:id="259988622">
              <w:marLeft w:val="0"/>
              <w:marRight w:val="0"/>
              <w:marTop w:val="0"/>
              <w:marBottom w:val="0"/>
              <w:divBdr>
                <w:top w:val="none" w:sz="0" w:space="0" w:color="auto"/>
                <w:left w:val="none" w:sz="0" w:space="0" w:color="auto"/>
                <w:bottom w:val="none" w:sz="0" w:space="0" w:color="auto"/>
                <w:right w:val="none" w:sz="0" w:space="0" w:color="auto"/>
              </w:divBdr>
              <w:divsChild>
                <w:div w:id="259988696">
                  <w:marLeft w:val="0"/>
                  <w:marRight w:val="0"/>
                  <w:marTop w:val="0"/>
                  <w:marBottom w:val="0"/>
                  <w:divBdr>
                    <w:top w:val="none" w:sz="0" w:space="0" w:color="auto"/>
                    <w:left w:val="none" w:sz="0" w:space="0" w:color="auto"/>
                    <w:bottom w:val="none" w:sz="0" w:space="0" w:color="auto"/>
                    <w:right w:val="none" w:sz="0" w:space="0" w:color="auto"/>
                  </w:divBdr>
                  <w:divsChild>
                    <w:div w:id="259988665">
                      <w:marLeft w:val="0"/>
                      <w:marRight w:val="0"/>
                      <w:marTop w:val="0"/>
                      <w:marBottom w:val="0"/>
                      <w:divBdr>
                        <w:top w:val="none" w:sz="0" w:space="0" w:color="auto"/>
                        <w:left w:val="none" w:sz="0" w:space="0" w:color="auto"/>
                        <w:bottom w:val="none" w:sz="0" w:space="0" w:color="auto"/>
                        <w:right w:val="none" w:sz="0" w:space="0" w:color="auto"/>
                      </w:divBdr>
                      <w:divsChild>
                        <w:div w:id="259988643">
                          <w:marLeft w:val="0"/>
                          <w:marRight w:val="0"/>
                          <w:marTop w:val="0"/>
                          <w:marBottom w:val="0"/>
                          <w:divBdr>
                            <w:top w:val="none" w:sz="0" w:space="0" w:color="auto"/>
                            <w:left w:val="none" w:sz="0" w:space="0" w:color="auto"/>
                            <w:bottom w:val="none" w:sz="0" w:space="0" w:color="auto"/>
                            <w:right w:val="none" w:sz="0" w:space="0" w:color="auto"/>
                          </w:divBdr>
                          <w:divsChild>
                            <w:div w:id="259988672">
                              <w:marLeft w:val="0"/>
                              <w:marRight w:val="0"/>
                              <w:marTop w:val="0"/>
                              <w:marBottom w:val="0"/>
                              <w:divBdr>
                                <w:top w:val="none" w:sz="0" w:space="0" w:color="auto"/>
                                <w:left w:val="none" w:sz="0" w:space="0" w:color="auto"/>
                                <w:bottom w:val="none" w:sz="0" w:space="0" w:color="auto"/>
                                <w:right w:val="none" w:sz="0" w:space="0" w:color="auto"/>
                              </w:divBdr>
                              <w:divsChild>
                                <w:div w:id="259988625">
                                  <w:marLeft w:val="0"/>
                                  <w:marRight w:val="0"/>
                                  <w:marTop w:val="0"/>
                                  <w:marBottom w:val="0"/>
                                  <w:divBdr>
                                    <w:top w:val="none" w:sz="0" w:space="0" w:color="auto"/>
                                    <w:left w:val="none" w:sz="0" w:space="0" w:color="auto"/>
                                    <w:bottom w:val="none" w:sz="0" w:space="0" w:color="auto"/>
                                    <w:right w:val="none" w:sz="0" w:space="0" w:color="auto"/>
                                  </w:divBdr>
                                  <w:divsChild>
                                    <w:div w:id="259988591">
                                      <w:marLeft w:val="0"/>
                                      <w:marRight w:val="0"/>
                                      <w:marTop w:val="0"/>
                                      <w:marBottom w:val="0"/>
                                      <w:divBdr>
                                        <w:top w:val="none" w:sz="0" w:space="0" w:color="auto"/>
                                        <w:left w:val="none" w:sz="0" w:space="0" w:color="auto"/>
                                        <w:bottom w:val="none" w:sz="0" w:space="0" w:color="auto"/>
                                        <w:right w:val="none" w:sz="0" w:space="0" w:color="auto"/>
                                      </w:divBdr>
                                      <w:divsChild>
                                        <w:div w:id="259988679">
                                          <w:marLeft w:val="0"/>
                                          <w:marRight w:val="0"/>
                                          <w:marTop w:val="0"/>
                                          <w:marBottom w:val="0"/>
                                          <w:divBdr>
                                            <w:top w:val="none" w:sz="0" w:space="0" w:color="auto"/>
                                            <w:left w:val="none" w:sz="0" w:space="0" w:color="auto"/>
                                            <w:bottom w:val="none" w:sz="0" w:space="0" w:color="auto"/>
                                            <w:right w:val="none" w:sz="0" w:space="0" w:color="auto"/>
                                          </w:divBdr>
                                          <w:divsChild>
                                            <w:div w:id="259988687">
                                              <w:marLeft w:val="0"/>
                                              <w:marRight w:val="0"/>
                                              <w:marTop w:val="0"/>
                                              <w:marBottom w:val="0"/>
                                              <w:divBdr>
                                                <w:top w:val="single" w:sz="6" w:space="0" w:color="F5F5F5"/>
                                                <w:left w:val="single" w:sz="6" w:space="0" w:color="F5F5F5"/>
                                                <w:bottom w:val="single" w:sz="6" w:space="0" w:color="F5F5F5"/>
                                                <w:right w:val="single" w:sz="6" w:space="0" w:color="F5F5F5"/>
                                              </w:divBdr>
                                              <w:divsChild>
                                                <w:div w:id="259988675">
                                                  <w:marLeft w:val="0"/>
                                                  <w:marRight w:val="0"/>
                                                  <w:marTop w:val="0"/>
                                                  <w:marBottom w:val="0"/>
                                                  <w:divBdr>
                                                    <w:top w:val="none" w:sz="0" w:space="0" w:color="auto"/>
                                                    <w:left w:val="none" w:sz="0" w:space="0" w:color="auto"/>
                                                    <w:bottom w:val="none" w:sz="0" w:space="0" w:color="auto"/>
                                                    <w:right w:val="none" w:sz="0" w:space="0" w:color="auto"/>
                                                  </w:divBdr>
                                                  <w:divsChild>
                                                    <w:div w:id="25998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9988668">
      <w:marLeft w:val="0"/>
      <w:marRight w:val="0"/>
      <w:marTop w:val="0"/>
      <w:marBottom w:val="0"/>
      <w:divBdr>
        <w:top w:val="none" w:sz="0" w:space="0" w:color="auto"/>
        <w:left w:val="none" w:sz="0" w:space="0" w:color="auto"/>
        <w:bottom w:val="none" w:sz="0" w:space="0" w:color="auto"/>
        <w:right w:val="none" w:sz="0" w:space="0" w:color="auto"/>
      </w:divBdr>
      <w:divsChild>
        <w:div w:id="259988613">
          <w:marLeft w:val="0"/>
          <w:marRight w:val="0"/>
          <w:marTop w:val="0"/>
          <w:marBottom w:val="0"/>
          <w:divBdr>
            <w:top w:val="none" w:sz="0" w:space="0" w:color="auto"/>
            <w:left w:val="none" w:sz="0" w:space="0" w:color="auto"/>
            <w:bottom w:val="none" w:sz="0" w:space="0" w:color="auto"/>
            <w:right w:val="none" w:sz="0" w:space="0" w:color="auto"/>
          </w:divBdr>
          <w:divsChild>
            <w:div w:id="259988616">
              <w:marLeft w:val="0"/>
              <w:marRight w:val="0"/>
              <w:marTop w:val="0"/>
              <w:marBottom w:val="0"/>
              <w:divBdr>
                <w:top w:val="none" w:sz="0" w:space="0" w:color="auto"/>
                <w:left w:val="none" w:sz="0" w:space="0" w:color="auto"/>
                <w:bottom w:val="none" w:sz="0" w:space="0" w:color="auto"/>
                <w:right w:val="none" w:sz="0" w:space="0" w:color="auto"/>
              </w:divBdr>
              <w:divsChild>
                <w:div w:id="259988662">
                  <w:marLeft w:val="0"/>
                  <w:marRight w:val="0"/>
                  <w:marTop w:val="0"/>
                  <w:marBottom w:val="0"/>
                  <w:divBdr>
                    <w:top w:val="none" w:sz="0" w:space="0" w:color="auto"/>
                    <w:left w:val="none" w:sz="0" w:space="0" w:color="auto"/>
                    <w:bottom w:val="none" w:sz="0" w:space="0" w:color="auto"/>
                    <w:right w:val="none" w:sz="0" w:space="0" w:color="auto"/>
                  </w:divBdr>
                  <w:divsChild>
                    <w:div w:id="259988673">
                      <w:marLeft w:val="0"/>
                      <w:marRight w:val="0"/>
                      <w:marTop w:val="0"/>
                      <w:marBottom w:val="0"/>
                      <w:divBdr>
                        <w:top w:val="none" w:sz="0" w:space="0" w:color="auto"/>
                        <w:left w:val="none" w:sz="0" w:space="0" w:color="auto"/>
                        <w:bottom w:val="none" w:sz="0" w:space="0" w:color="auto"/>
                        <w:right w:val="none" w:sz="0" w:space="0" w:color="auto"/>
                      </w:divBdr>
                      <w:divsChild>
                        <w:div w:id="259988658">
                          <w:marLeft w:val="0"/>
                          <w:marRight w:val="0"/>
                          <w:marTop w:val="0"/>
                          <w:marBottom w:val="0"/>
                          <w:divBdr>
                            <w:top w:val="none" w:sz="0" w:space="0" w:color="auto"/>
                            <w:left w:val="none" w:sz="0" w:space="0" w:color="auto"/>
                            <w:bottom w:val="none" w:sz="0" w:space="0" w:color="auto"/>
                            <w:right w:val="none" w:sz="0" w:space="0" w:color="auto"/>
                          </w:divBdr>
                          <w:divsChild>
                            <w:div w:id="259988646">
                              <w:marLeft w:val="0"/>
                              <w:marRight w:val="0"/>
                              <w:marTop w:val="0"/>
                              <w:marBottom w:val="0"/>
                              <w:divBdr>
                                <w:top w:val="none" w:sz="0" w:space="0" w:color="auto"/>
                                <w:left w:val="none" w:sz="0" w:space="0" w:color="auto"/>
                                <w:bottom w:val="none" w:sz="0" w:space="0" w:color="auto"/>
                                <w:right w:val="none" w:sz="0" w:space="0" w:color="auto"/>
                              </w:divBdr>
                              <w:divsChild>
                                <w:div w:id="259988676">
                                  <w:marLeft w:val="0"/>
                                  <w:marRight w:val="0"/>
                                  <w:marTop w:val="0"/>
                                  <w:marBottom w:val="0"/>
                                  <w:divBdr>
                                    <w:top w:val="none" w:sz="0" w:space="0" w:color="auto"/>
                                    <w:left w:val="none" w:sz="0" w:space="0" w:color="auto"/>
                                    <w:bottom w:val="none" w:sz="0" w:space="0" w:color="auto"/>
                                    <w:right w:val="none" w:sz="0" w:space="0" w:color="auto"/>
                                  </w:divBdr>
                                  <w:divsChild>
                                    <w:div w:id="259988677">
                                      <w:marLeft w:val="0"/>
                                      <w:marRight w:val="0"/>
                                      <w:marTop w:val="0"/>
                                      <w:marBottom w:val="0"/>
                                      <w:divBdr>
                                        <w:top w:val="none" w:sz="0" w:space="0" w:color="auto"/>
                                        <w:left w:val="none" w:sz="0" w:space="0" w:color="auto"/>
                                        <w:bottom w:val="none" w:sz="0" w:space="0" w:color="auto"/>
                                        <w:right w:val="none" w:sz="0" w:space="0" w:color="auto"/>
                                      </w:divBdr>
                                      <w:divsChild>
                                        <w:div w:id="259988592">
                                          <w:marLeft w:val="0"/>
                                          <w:marRight w:val="0"/>
                                          <w:marTop w:val="0"/>
                                          <w:marBottom w:val="0"/>
                                          <w:divBdr>
                                            <w:top w:val="none" w:sz="0" w:space="0" w:color="auto"/>
                                            <w:left w:val="none" w:sz="0" w:space="0" w:color="auto"/>
                                            <w:bottom w:val="none" w:sz="0" w:space="0" w:color="auto"/>
                                            <w:right w:val="none" w:sz="0" w:space="0" w:color="auto"/>
                                          </w:divBdr>
                                          <w:divsChild>
                                            <w:div w:id="259988670">
                                              <w:marLeft w:val="0"/>
                                              <w:marRight w:val="0"/>
                                              <w:marTop w:val="0"/>
                                              <w:marBottom w:val="0"/>
                                              <w:divBdr>
                                                <w:top w:val="single" w:sz="6" w:space="0" w:color="F5F5F5"/>
                                                <w:left w:val="single" w:sz="6" w:space="0" w:color="F5F5F5"/>
                                                <w:bottom w:val="single" w:sz="6" w:space="0" w:color="F5F5F5"/>
                                                <w:right w:val="single" w:sz="6" w:space="0" w:color="F5F5F5"/>
                                              </w:divBdr>
                                              <w:divsChild>
                                                <w:div w:id="259988555">
                                                  <w:marLeft w:val="0"/>
                                                  <w:marRight w:val="0"/>
                                                  <w:marTop w:val="0"/>
                                                  <w:marBottom w:val="0"/>
                                                  <w:divBdr>
                                                    <w:top w:val="none" w:sz="0" w:space="0" w:color="auto"/>
                                                    <w:left w:val="none" w:sz="0" w:space="0" w:color="auto"/>
                                                    <w:bottom w:val="none" w:sz="0" w:space="0" w:color="auto"/>
                                                    <w:right w:val="none" w:sz="0" w:space="0" w:color="auto"/>
                                                  </w:divBdr>
                                                  <w:divsChild>
                                                    <w:div w:id="25998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9988678">
      <w:marLeft w:val="0"/>
      <w:marRight w:val="0"/>
      <w:marTop w:val="0"/>
      <w:marBottom w:val="0"/>
      <w:divBdr>
        <w:top w:val="none" w:sz="0" w:space="0" w:color="auto"/>
        <w:left w:val="none" w:sz="0" w:space="0" w:color="auto"/>
        <w:bottom w:val="none" w:sz="0" w:space="0" w:color="auto"/>
        <w:right w:val="none" w:sz="0" w:space="0" w:color="auto"/>
      </w:divBdr>
      <w:divsChild>
        <w:div w:id="259988660">
          <w:marLeft w:val="0"/>
          <w:marRight w:val="0"/>
          <w:marTop w:val="0"/>
          <w:marBottom w:val="0"/>
          <w:divBdr>
            <w:top w:val="none" w:sz="0" w:space="0" w:color="auto"/>
            <w:left w:val="none" w:sz="0" w:space="0" w:color="auto"/>
            <w:bottom w:val="none" w:sz="0" w:space="0" w:color="auto"/>
            <w:right w:val="none" w:sz="0" w:space="0" w:color="auto"/>
          </w:divBdr>
          <w:divsChild>
            <w:div w:id="259988590">
              <w:marLeft w:val="0"/>
              <w:marRight w:val="0"/>
              <w:marTop w:val="0"/>
              <w:marBottom w:val="0"/>
              <w:divBdr>
                <w:top w:val="none" w:sz="0" w:space="0" w:color="auto"/>
                <w:left w:val="none" w:sz="0" w:space="0" w:color="auto"/>
                <w:bottom w:val="none" w:sz="0" w:space="0" w:color="auto"/>
                <w:right w:val="none" w:sz="0" w:space="0" w:color="auto"/>
              </w:divBdr>
              <w:divsChild>
                <w:div w:id="259988617">
                  <w:marLeft w:val="0"/>
                  <w:marRight w:val="0"/>
                  <w:marTop w:val="0"/>
                  <w:marBottom w:val="0"/>
                  <w:divBdr>
                    <w:top w:val="none" w:sz="0" w:space="0" w:color="auto"/>
                    <w:left w:val="none" w:sz="0" w:space="0" w:color="auto"/>
                    <w:bottom w:val="none" w:sz="0" w:space="0" w:color="auto"/>
                    <w:right w:val="none" w:sz="0" w:space="0" w:color="auto"/>
                  </w:divBdr>
                  <w:divsChild>
                    <w:div w:id="259988604">
                      <w:marLeft w:val="0"/>
                      <w:marRight w:val="0"/>
                      <w:marTop w:val="0"/>
                      <w:marBottom w:val="0"/>
                      <w:divBdr>
                        <w:top w:val="none" w:sz="0" w:space="0" w:color="auto"/>
                        <w:left w:val="none" w:sz="0" w:space="0" w:color="auto"/>
                        <w:bottom w:val="none" w:sz="0" w:space="0" w:color="auto"/>
                        <w:right w:val="none" w:sz="0" w:space="0" w:color="auto"/>
                      </w:divBdr>
                      <w:divsChild>
                        <w:div w:id="259988619">
                          <w:marLeft w:val="0"/>
                          <w:marRight w:val="0"/>
                          <w:marTop w:val="0"/>
                          <w:marBottom w:val="0"/>
                          <w:divBdr>
                            <w:top w:val="none" w:sz="0" w:space="0" w:color="auto"/>
                            <w:left w:val="none" w:sz="0" w:space="0" w:color="auto"/>
                            <w:bottom w:val="none" w:sz="0" w:space="0" w:color="auto"/>
                            <w:right w:val="none" w:sz="0" w:space="0" w:color="auto"/>
                          </w:divBdr>
                          <w:divsChild>
                            <w:div w:id="259988606">
                              <w:marLeft w:val="0"/>
                              <w:marRight w:val="0"/>
                              <w:marTop w:val="0"/>
                              <w:marBottom w:val="0"/>
                              <w:divBdr>
                                <w:top w:val="none" w:sz="0" w:space="0" w:color="auto"/>
                                <w:left w:val="none" w:sz="0" w:space="0" w:color="auto"/>
                                <w:bottom w:val="none" w:sz="0" w:space="0" w:color="auto"/>
                                <w:right w:val="none" w:sz="0" w:space="0" w:color="auto"/>
                              </w:divBdr>
                              <w:divsChild>
                                <w:div w:id="259988612">
                                  <w:marLeft w:val="0"/>
                                  <w:marRight w:val="0"/>
                                  <w:marTop w:val="0"/>
                                  <w:marBottom w:val="0"/>
                                  <w:divBdr>
                                    <w:top w:val="none" w:sz="0" w:space="0" w:color="auto"/>
                                    <w:left w:val="none" w:sz="0" w:space="0" w:color="auto"/>
                                    <w:bottom w:val="none" w:sz="0" w:space="0" w:color="auto"/>
                                    <w:right w:val="none" w:sz="0" w:space="0" w:color="auto"/>
                                  </w:divBdr>
                                  <w:divsChild>
                                    <w:div w:id="259988605">
                                      <w:marLeft w:val="0"/>
                                      <w:marRight w:val="0"/>
                                      <w:marTop w:val="0"/>
                                      <w:marBottom w:val="0"/>
                                      <w:divBdr>
                                        <w:top w:val="none" w:sz="0" w:space="0" w:color="auto"/>
                                        <w:left w:val="none" w:sz="0" w:space="0" w:color="auto"/>
                                        <w:bottom w:val="none" w:sz="0" w:space="0" w:color="auto"/>
                                        <w:right w:val="none" w:sz="0" w:space="0" w:color="auto"/>
                                      </w:divBdr>
                                      <w:divsChild>
                                        <w:div w:id="259988598">
                                          <w:marLeft w:val="0"/>
                                          <w:marRight w:val="0"/>
                                          <w:marTop w:val="0"/>
                                          <w:marBottom w:val="0"/>
                                          <w:divBdr>
                                            <w:top w:val="none" w:sz="0" w:space="0" w:color="auto"/>
                                            <w:left w:val="none" w:sz="0" w:space="0" w:color="auto"/>
                                            <w:bottom w:val="none" w:sz="0" w:space="0" w:color="auto"/>
                                            <w:right w:val="none" w:sz="0" w:space="0" w:color="auto"/>
                                          </w:divBdr>
                                          <w:divsChild>
                                            <w:div w:id="259988669">
                                              <w:marLeft w:val="0"/>
                                              <w:marRight w:val="0"/>
                                              <w:marTop w:val="0"/>
                                              <w:marBottom w:val="0"/>
                                              <w:divBdr>
                                                <w:top w:val="single" w:sz="6" w:space="0" w:color="F5F5F5"/>
                                                <w:left w:val="single" w:sz="6" w:space="0" w:color="F5F5F5"/>
                                                <w:bottom w:val="single" w:sz="6" w:space="0" w:color="F5F5F5"/>
                                                <w:right w:val="single" w:sz="6" w:space="0" w:color="F5F5F5"/>
                                              </w:divBdr>
                                              <w:divsChild>
                                                <w:div w:id="259988597">
                                                  <w:marLeft w:val="0"/>
                                                  <w:marRight w:val="0"/>
                                                  <w:marTop w:val="0"/>
                                                  <w:marBottom w:val="0"/>
                                                  <w:divBdr>
                                                    <w:top w:val="none" w:sz="0" w:space="0" w:color="auto"/>
                                                    <w:left w:val="none" w:sz="0" w:space="0" w:color="auto"/>
                                                    <w:bottom w:val="none" w:sz="0" w:space="0" w:color="auto"/>
                                                    <w:right w:val="none" w:sz="0" w:space="0" w:color="auto"/>
                                                  </w:divBdr>
                                                  <w:divsChild>
                                                    <w:div w:id="2599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9988693">
      <w:marLeft w:val="0"/>
      <w:marRight w:val="0"/>
      <w:marTop w:val="0"/>
      <w:marBottom w:val="0"/>
      <w:divBdr>
        <w:top w:val="none" w:sz="0" w:space="0" w:color="auto"/>
        <w:left w:val="none" w:sz="0" w:space="0" w:color="auto"/>
        <w:bottom w:val="none" w:sz="0" w:space="0" w:color="auto"/>
        <w:right w:val="none" w:sz="0" w:space="0" w:color="auto"/>
      </w:divBdr>
      <w:divsChild>
        <w:div w:id="259988684">
          <w:marLeft w:val="0"/>
          <w:marRight w:val="0"/>
          <w:marTop w:val="0"/>
          <w:marBottom w:val="0"/>
          <w:divBdr>
            <w:top w:val="none" w:sz="0" w:space="0" w:color="auto"/>
            <w:left w:val="none" w:sz="0" w:space="0" w:color="auto"/>
            <w:bottom w:val="none" w:sz="0" w:space="0" w:color="auto"/>
            <w:right w:val="none" w:sz="0" w:space="0" w:color="auto"/>
          </w:divBdr>
          <w:divsChild>
            <w:div w:id="259988650">
              <w:marLeft w:val="0"/>
              <w:marRight w:val="0"/>
              <w:marTop w:val="0"/>
              <w:marBottom w:val="0"/>
              <w:divBdr>
                <w:top w:val="none" w:sz="0" w:space="0" w:color="auto"/>
                <w:left w:val="none" w:sz="0" w:space="0" w:color="auto"/>
                <w:bottom w:val="none" w:sz="0" w:space="0" w:color="auto"/>
                <w:right w:val="none" w:sz="0" w:space="0" w:color="auto"/>
              </w:divBdr>
              <w:divsChild>
                <w:div w:id="259988689">
                  <w:marLeft w:val="0"/>
                  <w:marRight w:val="0"/>
                  <w:marTop w:val="0"/>
                  <w:marBottom w:val="0"/>
                  <w:divBdr>
                    <w:top w:val="none" w:sz="0" w:space="0" w:color="auto"/>
                    <w:left w:val="none" w:sz="0" w:space="0" w:color="auto"/>
                    <w:bottom w:val="none" w:sz="0" w:space="0" w:color="auto"/>
                    <w:right w:val="none" w:sz="0" w:space="0" w:color="auto"/>
                  </w:divBdr>
                  <w:divsChild>
                    <w:div w:id="259988632">
                      <w:marLeft w:val="0"/>
                      <w:marRight w:val="0"/>
                      <w:marTop w:val="0"/>
                      <w:marBottom w:val="0"/>
                      <w:divBdr>
                        <w:top w:val="none" w:sz="0" w:space="0" w:color="auto"/>
                        <w:left w:val="none" w:sz="0" w:space="0" w:color="auto"/>
                        <w:bottom w:val="none" w:sz="0" w:space="0" w:color="auto"/>
                        <w:right w:val="none" w:sz="0" w:space="0" w:color="auto"/>
                      </w:divBdr>
                      <w:divsChild>
                        <w:div w:id="259988628">
                          <w:marLeft w:val="0"/>
                          <w:marRight w:val="0"/>
                          <w:marTop w:val="0"/>
                          <w:marBottom w:val="0"/>
                          <w:divBdr>
                            <w:top w:val="none" w:sz="0" w:space="0" w:color="auto"/>
                            <w:left w:val="none" w:sz="0" w:space="0" w:color="auto"/>
                            <w:bottom w:val="none" w:sz="0" w:space="0" w:color="auto"/>
                            <w:right w:val="none" w:sz="0" w:space="0" w:color="auto"/>
                          </w:divBdr>
                          <w:divsChild>
                            <w:div w:id="259988690">
                              <w:marLeft w:val="0"/>
                              <w:marRight w:val="0"/>
                              <w:marTop w:val="0"/>
                              <w:marBottom w:val="0"/>
                              <w:divBdr>
                                <w:top w:val="none" w:sz="0" w:space="0" w:color="auto"/>
                                <w:left w:val="none" w:sz="0" w:space="0" w:color="auto"/>
                                <w:bottom w:val="none" w:sz="0" w:space="0" w:color="auto"/>
                                <w:right w:val="none" w:sz="0" w:space="0" w:color="auto"/>
                              </w:divBdr>
                              <w:divsChild>
                                <w:div w:id="259988588">
                                  <w:marLeft w:val="0"/>
                                  <w:marRight w:val="0"/>
                                  <w:marTop w:val="0"/>
                                  <w:marBottom w:val="0"/>
                                  <w:divBdr>
                                    <w:top w:val="none" w:sz="0" w:space="0" w:color="auto"/>
                                    <w:left w:val="none" w:sz="0" w:space="0" w:color="auto"/>
                                    <w:bottom w:val="none" w:sz="0" w:space="0" w:color="auto"/>
                                    <w:right w:val="none" w:sz="0" w:space="0" w:color="auto"/>
                                  </w:divBdr>
                                  <w:divsChild>
                                    <w:div w:id="259988635">
                                      <w:marLeft w:val="0"/>
                                      <w:marRight w:val="0"/>
                                      <w:marTop w:val="0"/>
                                      <w:marBottom w:val="0"/>
                                      <w:divBdr>
                                        <w:top w:val="none" w:sz="0" w:space="0" w:color="auto"/>
                                        <w:left w:val="none" w:sz="0" w:space="0" w:color="auto"/>
                                        <w:bottom w:val="none" w:sz="0" w:space="0" w:color="auto"/>
                                        <w:right w:val="none" w:sz="0" w:space="0" w:color="auto"/>
                                      </w:divBdr>
                                      <w:divsChild>
                                        <w:div w:id="259988644">
                                          <w:marLeft w:val="0"/>
                                          <w:marRight w:val="0"/>
                                          <w:marTop w:val="0"/>
                                          <w:marBottom w:val="0"/>
                                          <w:divBdr>
                                            <w:top w:val="none" w:sz="0" w:space="0" w:color="auto"/>
                                            <w:left w:val="none" w:sz="0" w:space="0" w:color="auto"/>
                                            <w:bottom w:val="none" w:sz="0" w:space="0" w:color="auto"/>
                                            <w:right w:val="none" w:sz="0" w:space="0" w:color="auto"/>
                                          </w:divBdr>
                                          <w:divsChild>
                                            <w:div w:id="259988589">
                                              <w:marLeft w:val="0"/>
                                              <w:marRight w:val="0"/>
                                              <w:marTop w:val="0"/>
                                              <w:marBottom w:val="0"/>
                                              <w:divBdr>
                                                <w:top w:val="single" w:sz="6" w:space="0" w:color="F5F5F5"/>
                                                <w:left w:val="single" w:sz="6" w:space="0" w:color="F5F5F5"/>
                                                <w:bottom w:val="single" w:sz="6" w:space="0" w:color="F5F5F5"/>
                                                <w:right w:val="single" w:sz="6" w:space="0" w:color="F5F5F5"/>
                                              </w:divBdr>
                                              <w:divsChild>
                                                <w:div w:id="259988667">
                                                  <w:marLeft w:val="0"/>
                                                  <w:marRight w:val="0"/>
                                                  <w:marTop w:val="0"/>
                                                  <w:marBottom w:val="0"/>
                                                  <w:divBdr>
                                                    <w:top w:val="none" w:sz="0" w:space="0" w:color="auto"/>
                                                    <w:left w:val="none" w:sz="0" w:space="0" w:color="auto"/>
                                                    <w:bottom w:val="none" w:sz="0" w:space="0" w:color="auto"/>
                                                    <w:right w:val="none" w:sz="0" w:space="0" w:color="auto"/>
                                                  </w:divBdr>
                                                  <w:divsChild>
                                                    <w:div w:id="25998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2635364">
      <w:bodyDiv w:val="1"/>
      <w:marLeft w:val="0"/>
      <w:marRight w:val="0"/>
      <w:marTop w:val="0"/>
      <w:marBottom w:val="0"/>
      <w:divBdr>
        <w:top w:val="none" w:sz="0" w:space="0" w:color="auto"/>
        <w:left w:val="none" w:sz="0" w:space="0" w:color="auto"/>
        <w:bottom w:val="none" w:sz="0" w:space="0" w:color="auto"/>
        <w:right w:val="none" w:sz="0" w:space="0" w:color="auto"/>
      </w:divBdr>
    </w:div>
    <w:div w:id="316080247">
      <w:bodyDiv w:val="1"/>
      <w:marLeft w:val="0"/>
      <w:marRight w:val="0"/>
      <w:marTop w:val="0"/>
      <w:marBottom w:val="0"/>
      <w:divBdr>
        <w:top w:val="none" w:sz="0" w:space="0" w:color="auto"/>
        <w:left w:val="none" w:sz="0" w:space="0" w:color="auto"/>
        <w:bottom w:val="none" w:sz="0" w:space="0" w:color="auto"/>
        <w:right w:val="none" w:sz="0" w:space="0" w:color="auto"/>
      </w:divBdr>
    </w:div>
    <w:div w:id="340553452">
      <w:bodyDiv w:val="1"/>
      <w:marLeft w:val="0"/>
      <w:marRight w:val="0"/>
      <w:marTop w:val="0"/>
      <w:marBottom w:val="0"/>
      <w:divBdr>
        <w:top w:val="none" w:sz="0" w:space="0" w:color="auto"/>
        <w:left w:val="none" w:sz="0" w:space="0" w:color="auto"/>
        <w:bottom w:val="none" w:sz="0" w:space="0" w:color="auto"/>
        <w:right w:val="none" w:sz="0" w:space="0" w:color="auto"/>
      </w:divBdr>
    </w:div>
    <w:div w:id="380129534">
      <w:bodyDiv w:val="1"/>
      <w:marLeft w:val="0"/>
      <w:marRight w:val="0"/>
      <w:marTop w:val="0"/>
      <w:marBottom w:val="0"/>
      <w:divBdr>
        <w:top w:val="none" w:sz="0" w:space="0" w:color="auto"/>
        <w:left w:val="none" w:sz="0" w:space="0" w:color="auto"/>
        <w:bottom w:val="none" w:sz="0" w:space="0" w:color="auto"/>
        <w:right w:val="none" w:sz="0" w:space="0" w:color="auto"/>
      </w:divBdr>
    </w:div>
    <w:div w:id="400644821">
      <w:bodyDiv w:val="1"/>
      <w:marLeft w:val="0"/>
      <w:marRight w:val="0"/>
      <w:marTop w:val="0"/>
      <w:marBottom w:val="0"/>
      <w:divBdr>
        <w:top w:val="none" w:sz="0" w:space="0" w:color="auto"/>
        <w:left w:val="none" w:sz="0" w:space="0" w:color="auto"/>
        <w:bottom w:val="none" w:sz="0" w:space="0" w:color="auto"/>
        <w:right w:val="none" w:sz="0" w:space="0" w:color="auto"/>
      </w:divBdr>
    </w:div>
    <w:div w:id="571474301">
      <w:bodyDiv w:val="1"/>
      <w:marLeft w:val="0"/>
      <w:marRight w:val="0"/>
      <w:marTop w:val="0"/>
      <w:marBottom w:val="0"/>
      <w:divBdr>
        <w:top w:val="none" w:sz="0" w:space="0" w:color="auto"/>
        <w:left w:val="none" w:sz="0" w:space="0" w:color="auto"/>
        <w:bottom w:val="none" w:sz="0" w:space="0" w:color="auto"/>
        <w:right w:val="none" w:sz="0" w:space="0" w:color="auto"/>
      </w:divBdr>
    </w:div>
    <w:div w:id="641040189">
      <w:bodyDiv w:val="1"/>
      <w:marLeft w:val="0"/>
      <w:marRight w:val="0"/>
      <w:marTop w:val="0"/>
      <w:marBottom w:val="0"/>
      <w:divBdr>
        <w:top w:val="none" w:sz="0" w:space="0" w:color="auto"/>
        <w:left w:val="none" w:sz="0" w:space="0" w:color="auto"/>
        <w:bottom w:val="none" w:sz="0" w:space="0" w:color="auto"/>
        <w:right w:val="none" w:sz="0" w:space="0" w:color="auto"/>
      </w:divBdr>
    </w:div>
    <w:div w:id="645209494">
      <w:bodyDiv w:val="1"/>
      <w:marLeft w:val="0"/>
      <w:marRight w:val="0"/>
      <w:marTop w:val="0"/>
      <w:marBottom w:val="0"/>
      <w:divBdr>
        <w:top w:val="none" w:sz="0" w:space="0" w:color="auto"/>
        <w:left w:val="none" w:sz="0" w:space="0" w:color="auto"/>
        <w:bottom w:val="none" w:sz="0" w:space="0" w:color="auto"/>
        <w:right w:val="none" w:sz="0" w:space="0" w:color="auto"/>
      </w:divBdr>
      <w:divsChild>
        <w:div w:id="1408307045">
          <w:marLeft w:val="0"/>
          <w:marRight w:val="0"/>
          <w:marTop w:val="0"/>
          <w:marBottom w:val="0"/>
          <w:divBdr>
            <w:top w:val="none" w:sz="0" w:space="0" w:color="auto"/>
            <w:left w:val="none" w:sz="0" w:space="0" w:color="auto"/>
            <w:bottom w:val="none" w:sz="0" w:space="0" w:color="auto"/>
            <w:right w:val="none" w:sz="0" w:space="0" w:color="auto"/>
          </w:divBdr>
          <w:divsChild>
            <w:div w:id="1649549149">
              <w:marLeft w:val="0"/>
              <w:marRight w:val="0"/>
              <w:marTop w:val="0"/>
              <w:marBottom w:val="0"/>
              <w:divBdr>
                <w:top w:val="none" w:sz="0" w:space="0" w:color="auto"/>
                <w:left w:val="none" w:sz="0" w:space="0" w:color="auto"/>
                <w:bottom w:val="none" w:sz="0" w:space="0" w:color="auto"/>
                <w:right w:val="none" w:sz="0" w:space="0" w:color="auto"/>
              </w:divBdr>
              <w:divsChild>
                <w:div w:id="105512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065288">
      <w:bodyDiv w:val="1"/>
      <w:marLeft w:val="0"/>
      <w:marRight w:val="0"/>
      <w:marTop w:val="0"/>
      <w:marBottom w:val="0"/>
      <w:divBdr>
        <w:top w:val="none" w:sz="0" w:space="0" w:color="auto"/>
        <w:left w:val="none" w:sz="0" w:space="0" w:color="auto"/>
        <w:bottom w:val="none" w:sz="0" w:space="0" w:color="auto"/>
        <w:right w:val="none" w:sz="0" w:space="0" w:color="auto"/>
      </w:divBdr>
    </w:div>
    <w:div w:id="729037006">
      <w:bodyDiv w:val="1"/>
      <w:marLeft w:val="0"/>
      <w:marRight w:val="0"/>
      <w:marTop w:val="0"/>
      <w:marBottom w:val="0"/>
      <w:divBdr>
        <w:top w:val="none" w:sz="0" w:space="0" w:color="auto"/>
        <w:left w:val="none" w:sz="0" w:space="0" w:color="auto"/>
        <w:bottom w:val="none" w:sz="0" w:space="0" w:color="auto"/>
        <w:right w:val="none" w:sz="0" w:space="0" w:color="auto"/>
      </w:divBdr>
    </w:div>
    <w:div w:id="756831169">
      <w:bodyDiv w:val="1"/>
      <w:marLeft w:val="0"/>
      <w:marRight w:val="0"/>
      <w:marTop w:val="0"/>
      <w:marBottom w:val="0"/>
      <w:divBdr>
        <w:top w:val="none" w:sz="0" w:space="0" w:color="auto"/>
        <w:left w:val="none" w:sz="0" w:space="0" w:color="auto"/>
        <w:bottom w:val="none" w:sz="0" w:space="0" w:color="auto"/>
        <w:right w:val="none" w:sz="0" w:space="0" w:color="auto"/>
      </w:divBdr>
    </w:div>
    <w:div w:id="780420711">
      <w:bodyDiv w:val="1"/>
      <w:marLeft w:val="0"/>
      <w:marRight w:val="0"/>
      <w:marTop w:val="0"/>
      <w:marBottom w:val="0"/>
      <w:divBdr>
        <w:top w:val="none" w:sz="0" w:space="0" w:color="auto"/>
        <w:left w:val="none" w:sz="0" w:space="0" w:color="auto"/>
        <w:bottom w:val="none" w:sz="0" w:space="0" w:color="auto"/>
        <w:right w:val="none" w:sz="0" w:space="0" w:color="auto"/>
      </w:divBdr>
      <w:divsChild>
        <w:div w:id="945964639">
          <w:marLeft w:val="0"/>
          <w:marRight w:val="0"/>
          <w:marTop w:val="0"/>
          <w:marBottom w:val="0"/>
          <w:divBdr>
            <w:top w:val="none" w:sz="0" w:space="0" w:color="auto"/>
            <w:left w:val="none" w:sz="0" w:space="0" w:color="auto"/>
            <w:bottom w:val="none" w:sz="0" w:space="0" w:color="auto"/>
            <w:right w:val="none" w:sz="0" w:space="0" w:color="auto"/>
          </w:divBdr>
        </w:div>
        <w:div w:id="1138572777">
          <w:marLeft w:val="0"/>
          <w:marRight w:val="0"/>
          <w:marTop w:val="0"/>
          <w:marBottom w:val="0"/>
          <w:divBdr>
            <w:top w:val="none" w:sz="0" w:space="0" w:color="auto"/>
            <w:left w:val="none" w:sz="0" w:space="0" w:color="auto"/>
            <w:bottom w:val="none" w:sz="0" w:space="0" w:color="auto"/>
            <w:right w:val="none" w:sz="0" w:space="0" w:color="auto"/>
          </w:divBdr>
        </w:div>
      </w:divsChild>
    </w:div>
    <w:div w:id="801534872">
      <w:bodyDiv w:val="1"/>
      <w:marLeft w:val="0"/>
      <w:marRight w:val="0"/>
      <w:marTop w:val="0"/>
      <w:marBottom w:val="0"/>
      <w:divBdr>
        <w:top w:val="none" w:sz="0" w:space="0" w:color="auto"/>
        <w:left w:val="none" w:sz="0" w:space="0" w:color="auto"/>
        <w:bottom w:val="none" w:sz="0" w:space="0" w:color="auto"/>
        <w:right w:val="none" w:sz="0" w:space="0" w:color="auto"/>
      </w:divBdr>
    </w:div>
    <w:div w:id="891306979">
      <w:bodyDiv w:val="1"/>
      <w:marLeft w:val="0"/>
      <w:marRight w:val="0"/>
      <w:marTop w:val="0"/>
      <w:marBottom w:val="0"/>
      <w:divBdr>
        <w:top w:val="none" w:sz="0" w:space="0" w:color="auto"/>
        <w:left w:val="none" w:sz="0" w:space="0" w:color="auto"/>
        <w:bottom w:val="none" w:sz="0" w:space="0" w:color="auto"/>
        <w:right w:val="none" w:sz="0" w:space="0" w:color="auto"/>
      </w:divBdr>
    </w:div>
    <w:div w:id="894269020">
      <w:bodyDiv w:val="1"/>
      <w:marLeft w:val="0"/>
      <w:marRight w:val="0"/>
      <w:marTop w:val="0"/>
      <w:marBottom w:val="0"/>
      <w:divBdr>
        <w:top w:val="none" w:sz="0" w:space="0" w:color="auto"/>
        <w:left w:val="none" w:sz="0" w:space="0" w:color="auto"/>
        <w:bottom w:val="none" w:sz="0" w:space="0" w:color="auto"/>
        <w:right w:val="none" w:sz="0" w:space="0" w:color="auto"/>
      </w:divBdr>
    </w:div>
    <w:div w:id="1038773667">
      <w:bodyDiv w:val="1"/>
      <w:marLeft w:val="0"/>
      <w:marRight w:val="0"/>
      <w:marTop w:val="0"/>
      <w:marBottom w:val="0"/>
      <w:divBdr>
        <w:top w:val="none" w:sz="0" w:space="0" w:color="auto"/>
        <w:left w:val="none" w:sz="0" w:space="0" w:color="auto"/>
        <w:bottom w:val="none" w:sz="0" w:space="0" w:color="auto"/>
        <w:right w:val="none" w:sz="0" w:space="0" w:color="auto"/>
      </w:divBdr>
      <w:divsChild>
        <w:div w:id="632443740">
          <w:marLeft w:val="0"/>
          <w:marRight w:val="0"/>
          <w:marTop w:val="0"/>
          <w:marBottom w:val="0"/>
          <w:divBdr>
            <w:top w:val="none" w:sz="0" w:space="0" w:color="auto"/>
            <w:left w:val="none" w:sz="0" w:space="0" w:color="auto"/>
            <w:bottom w:val="none" w:sz="0" w:space="0" w:color="auto"/>
            <w:right w:val="none" w:sz="0" w:space="0" w:color="auto"/>
          </w:divBdr>
        </w:div>
        <w:div w:id="678776897">
          <w:marLeft w:val="0"/>
          <w:marRight w:val="0"/>
          <w:marTop w:val="0"/>
          <w:marBottom w:val="0"/>
          <w:divBdr>
            <w:top w:val="none" w:sz="0" w:space="0" w:color="auto"/>
            <w:left w:val="none" w:sz="0" w:space="0" w:color="auto"/>
            <w:bottom w:val="none" w:sz="0" w:space="0" w:color="auto"/>
            <w:right w:val="none" w:sz="0" w:space="0" w:color="auto"/>
          </w:divBdr>
        </w:div>
        <w:div w:id="776758070">
          <w:marLeft w:val="0"/>
          <w:marRight w:val="0"/>
          <w:marTop w:val="0"/>
          <w:marBottom w:val="0"/>
          <w:divBdr>
            <w:top w:val="none" w:sz="0" w:space="0" w:color="auto"/>
            <w:left w:val="none" w:sz="0" w:space="0" w:color="auto"/>
            <w:bottom w:val="none" w:sz="0" w:space="0" w:color="auto"/>
            <w:right w:val="none" w:sz="0" w:space="0" w:color="auto"/>
          </w:divBdr>
        </w:div>
        <w:div w:id="901792827">
          <w:marLeft w:val="0"/>
          <w:marRight w:val="0"/>
          <w:marTop w:val="0"/>
          <w:marBottom w:val="0"/>
          <w:divBdr>
            <w:top w:val="none" w:sz="0" w:space="0" w:color="auto"/>
            <w:left w:val="none" w:sz="0" w:space="0" w:color="auto"/>
            <w:bottom w:val="none" w:sz="0" w:space="0" w:color="auto"/>
            <w:right w:val="none" w:sz="0" w:space="0" w:color="auto"/>
          </w:divBdr>
        </w:div>
        <w:div w:id="1081869560">
          <w:marLeft w:val="0"/>
          <w:marRight w:val="0"/>
          <w:marTop w:val="0"/>
          <w:marBottom w:val="0"/>
          <w:divBdr>
            <w:top w:val="none" w:sz="0" w:space="0" w:color="auto"/>
            <w:left w:val="none" w:sz="0" w:space="0" w:color="auto"/>
            <w:bottom w:val="none" w:sz="0" w:space="0" w:color="auto"/>
            <w:right w:val="none" w:sz="0" w:space="0" w:color="auto"/>
          </w:divBdr>
        </w:div>
        <w:div w:id="1621256843">
          <w:marLeft w:val="0"/>
          <w:marRight w:val="0"/>
          <w:marTop w:val="0"/>
          <w:marBottom w:val="0"/>
          <w:divBdr>
            <w:top w:val="none" w:sz="0" w:space="0" w:color="auto"/>
            <w:left w:val="none" w:sz="0" w:space="0" w:color="auto"/>
            <w:bottom w:val="none" w:sz="0" w:space="0" w:color="auto"/>
            <w:right w:val="none" w:sz="0" w:space="0" w:color="auto"/>
          </w:divBdr>
        </w:div>
        <w:div w:id="1906915562">
          <w:marLeft w:val="0"/>
          <w:marRight w:val="0"/>
          <w:marTop w:val="0"/>
          <w:marBottom w:val="0"/>
          <w:divBdr>
            <w:top w:val="none" w:sz="0" w:space="0" w:color="auto"/>
            <w:left w:val="none" w:sz="0" w:space="0" w:color="auto"/>
            <w:bottom w:val="none" w:sz="0" w:space="0" w:color="auto"/>
            <w:right w:val="none" w:sz="0" w:space="0" w:color="auto"/>
          </w:divBdr>
        </w:div>
        <w:div w:id="2002125585">
          <w:marLeft w:val="0"/>
          <w:marRight w:val="0"/>
          <w:marTop w:val="0"/>
          <w:marBottom w:val="0"/>
          <w:divBdr>
            <w:top w:val="none" w:sz="0" w:space="0" w:color="auto"/>
            <w:left w:val="none" w:sz="0" w:space="0" w:color="auto"/>
            <w:bottom w:val="none" w:sz="0" w:space="0" w:color="auto"/>
            <w:right w:val="none" w:sz="0" w:space="0" w:color="auto"/>
          </w:divBdr>
        </w:div>
        <w:div w:id="2008559427">
          <w:marLeft w:val="0"/>
          <w:marRight w:val="0"/>
          <w:marTop w:val="0"/>
          <w:marBottom w:val="0"/>
          <w:divBdr>
            <w:top w:val="none" w:sz="0" w:space="0" w:color="auto"/>
            <w:left w:val="none" w:sz="0" w:space="0" w:color="auto"/>
            <w:bottom w:val="none" w:sz="0" w:space="0" w:color="auto"/>
            <w:right w:val="none" w:sz="0" w:space="0" w:color="auto"/>
          </w:divBdr>
        </w:div>
        <w:div w:id="2124112884">
          <w:marLeft w:val="0"/>
          <w:marRight w:val="0"/>
          <w:marTop w:val="0"/>
          <w:marBottom w:val="0"/>
          <w:divBdr>
            <w:top w:val="none" w:sz="0" w:space="0" w:color="auto"/>
            <w:left w:val="none" w:sz="0" w:space="0" w:color="auto"/>
            <w:bottom w:val="none" w:sz="0" w:space="0" w:color="auto"/>
            <w:right w:val="none" w:sz="0" w:space="0" w:color="auto"/>
          </w:divBdr>
        </w:div>
      </w:divsChild>
    </w:div>
    <w:div w:id="1112626483">
      <w:bodyDiv w:val="1"/>
      <w:marLeft w:val="0"/>
      <w:marRight w:val="0"/>
      <w:marTop w:val="0"/>
      <w:marBottom w:val="0"/>
      <w:divBdr>
        <w:top w:val="none" w:sz="0" w:space="0" w:color="auto"/>
        <w:left w:val="none" w:sz="0" w:space="0" w:color="auto"/>
        <w:bottom w:val="none" w:sz="0" w:space="0" w:color="auto"/>
        <w:right w:val="none" w:sz="0" w:space="0" w:color="auto"/>
      </w:divBdr>
    </w:div>
    <w:div w:id="1152796361">
      <w:bodyDiv w:val="1"/>
      <w:marLeft w:val="0"/>
      <w:marRight w:val="0"/>
      <w:marTop w:val="0"/>
      <w:marBottom w:val="0"/>
      <w:divBdr>
        <w:top w:val="none" w:sz="0" w:space="0" w:color="auto"/>
        <w:left w:val="none" w:sz="0" w:space="0" w:color="auto"/>
        <w:bottom w:val="none" w:sz="0" w:space="0" w:color="auto"/>
        <w:right w:val="none" w:sz="0" w:space="0" w:color="auto"/>
      </w:divBdr>
    </w:div>
    <w:div w:id="1327826434">
      <w:bodyDiv w:val="1"/>
      <w:marLeft w:val="0"/>
      <w:marRight w:val="0"/>
      <w:marTop w:val="0"/>
      <w:marBottom w:val="0"/>
      <w:divBdr>
        <w:top w:val="none" w:sz="0" w:space="0" w:color="auto"/>
        <w:left w:val="none" w:sz="0" w:space="0" w:color="auto"/>
        <w:bottom w:val="none" w:sz="0" w:space="0" w:color="auto"/>
        <w:right w:val="none" w:sz="0" w:space="0" w:color="auto"/>
      </w:divBdr>
      <w:divsChild>
        <w:div w:id="922565018">
          <w:marLeft w:val="0"/>
          <w:marRight w:val="0"/>
          <w:marTop w:val="0"/>
          <w:marBottom w:val="0"/>
          <w:divBdr>
            <w:top w:val="none" w:sz="0" w:space="0" w:color="auto"/>
            <w:left w:val="none" w:sz="0" w:space="0" w:color="auto"/>
            <w:bottom w:val="none" w:sz="0" w:space="0" w:color="auto"/>
            <w:right w:val="none" w:sz="0" w:space="0" w:color="auto"/>
          </w:divBdr>
        </w:div>
        <w:div w:id="1569534751">
          <w:marLeft w:val="0"/>
          <w:marRight w:val="0"/>
          <w:marTop w:val="0"/>
          <w:marBottom w:val="0"/>
          <w:divBdr>
            <w:top w:val="none" w:sz="0" w:space="0" w:color="auto"/>
            <w:left w:val="none" w:sz="0" w:space="0" w:color="auto"/>
            <w:bottom w:val="none" w:sz="0" w:space="0" w:color="auto"/>
            <w:right w:val="none" w:sz="0" w:space="0" w:color="auto"/>
          </w:divBdr>
        </w:div>
        <w:div w:id="1753042758">
          <w:marLeft w:val="0"/>
          <w:marRight w:val="0"/>
          <w:marTop w:val="0"/>
          <w:marBottom w:val="0"/>
          <w:divBdr>
            <w:top w:val="none" w:sz="0" w:space="0" w:color="auto"/>
            <w:left w:val="none" w:sz="0" w:space="0" w:color="auto"/>
            <w:bottom w:val="none" w:sz="0" w:space="0" w:color="auto"/>
            <w:right w:val="none" w:sz="0" w:space="0" w:color="auto"/>
          </w:divBdr>
          <w:divsChild>
            <w:div w:id="239144133">
              <w:marLeft w:val="0"/>
              <w:marRight w:val="0"/>
              <w:marTop w:val="0"/>
              <w:marBottom w:val="0"/>
              <w:divBdr>
                <w:top w:val="none" w:sz="0" w:space="0" w:color="auto"/>
                <w:left w:val="none" w:sz="0" w:space="0" w:color="auto"/>
                <w:bottom w:val="none" w:sz="0" w:space="0" w:color="auto"/>
                <w:right w:val="none" w:sz="0" w:space="0" w:color="auto"/>
              </w:divBdr>
            </w:div>
            <w:div w:id="255022823">
              <w:marLeft w:val="0"/>
              <w:marRight w:val="0"/>
              <w:marTop w:val="0"/>
              <w:marBottom w:val="0"/>
              <w:divBdr>
                <w:top w:val="none" w:sz="0" w:space="0" w:color="auto"/>
                <w:left w:val="none" w:sz="0" w:space="0" w:color="auto"/>
                <w:bottom w:val="none" w:sz="0" w:space="0" w:color="auto"/>
                <w:right w:val="none" w:sz="0" w:space="0" w:color="auto"/>
              </w:divBdr>
            </w:div>
            <w:div w:id="1758557082">
              <w:marLeft w:val="0"/>
              <w:marRight w:val="0"/>
              <w:marTop w:val="0"/>
              <w:marBottom w:val="0"/>
              <w:divBdr>
                <w:top w:val="none" w:sz="0" w:space="0" w:color="auto"/>
                <w:left w:val="none" w:sz="0" w:space="0" w:color="auto"/>
                <w:bottom w:val="none" w:sz="0" w:space="0" w:color="auto"/>
                <w:right w:val="none" w:sz="0" w:space="0" w:color="auto"/>
              </w:divBdr>
            </w:div>
          </w:divsChild>
        </w:div>
        <w:div w:id="1798714215">
          <w:marLeft w:val="0"/>
          <w:marRight w:val="0"/>
          <w:marTop w:val="0"/>
          <w:marBottom w:val="0"/>
          <w:divBdr>
            <w:top w:val="none" w:sz="0" w:space="0" w:color="auto"/>
            <w:left w:val="none" w:sz="0" w:space="0" w:color="auto"/>
            <w:bottom w:val="none" w:sz="0" w:space="0" w:color="auto"/>
            <w:right w:val="none" w:sz="0" w:space="0" w:color="auto"/>
          </w:divBdr>
          <w:divsChild>
            <w:div w:id="305202695">
              <w:marLeft w:val="0"/>
              <w:marRight w:val="0"/>
              <w:marTop w:val="0"/>
              <w:marBottom w:val="0"/>
              <w:divBdr>
                <w:top w:val="none" w:sz="0" w:space="0" w:color="auto"/>
                <w:left w:val="none" w:sz="0" w:space="0" w:color="auto"/>
                <w:bottom w:val="none" w:sz="0" w:space="0" w:color="auto"/>
                <w:right w:val="none" w:sz="0" w:space="0" w:color="auto"/>
              </w:divBdr>
            </w:div>
            <w:div w:id="1851142787">
              <w:marLeft w:val="0"/>
              <w:marRight w:val="0"/>
              <w:marTop w:val="0"/>
              <w:marBottom w:val="0"/>
              <w:divBdr>
                <w:top w:val="none" w:sz="0" w:space="0" w:color="auto"/>
                <w:left w:val="none" w:sz="0" w:space="0" w:color="auto"/>
                <w:bottom w:val="none" w:sz="0" w:space="0" w:color="auto"/>
                <w:right w:val="none" w:sz="0" w:space="0" w:color="auto"/>
              </w:divBdr>
            </w:div>
            <w:div w:id="19373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862697">
      <w:bodyDiv w:val="1"/>
      <w:marLeft w:val="0"/>
      <w:marRight w:val="0"/>
      <w:marTop w:val="0"/>
      <w:marBottom w:val="0"/>
      <w:divBdr>
        <w:top w:val="none" w:sz="0" w:space="0" w:color="auto"/>
        <w:left w:val="none" w:sz="0" w:space="0" w:color="auto"/>
        <w:bottom w:val="none" w:sz="0" w:space="0" w:color="auto"/>
        <w:right w:val="none" w:sz="0" w:space="0" w:color="auto"/>
      </w:divBdr>
    </w:div>
    <w:div w:id="1781339100">
      <w:bodyDiv w:val="1"/>
      <w:marLeft w:val="0"/>
      <w:marRight w:val="0"/>
      <w:marTop w:val="0"/>
      <w:marBottom w:val="0"/>
      <w:divBdr>
        <w:top w:val="none" w:sz="0" w:space="0" w:color="auto"/>
        <w:left w:val="none" w:sz="0" w:space="0" w:color="auto"/>
        <w:bottom w:val="none" w:sz="0" w:space="0" w:color="auto"/>
        <w:right w:val="none" w:sz="0" w:space="0" w:color="auto"/>
      </w:divBdr>
    </w:div>
    <w:div w:id="1820804359">
      <w:bodyDiv w:val="1"/>
      <w:marLeft w:val="0"/>
      <w:marRight w:val="0"/>
      <w:marTop w:val="0"/>
      <w:marBottom w:val="0"/>
      <w:divBdr>
        <w:top w:val="none" w:sz="0" w:space="0" w:color="auto"/>
        <w:left w:val="none" w:sz="0" w:space="0" w:color="auto"/>
        <w:bottom w:val="none" w:sz="0" w:space="0" w:color="auto"/>
        <w:right w:val="none" w:sz="0" w:space="0" w:color="auto"/>
      </w:divBdr>
    </w:div>
    <w:div w:id="1858695759">
      <w:bodyDiv w:val="1"/>
      <w:marLeft w:val="0"/>
      <w:marRight w:val="0"/>
      <w:marTop w:val="0"/>
      <w:marBottom w:val="0"/>
      <w:divBdr>
        <w:top w:val="none" w:sz="0" w:space="0" w:color="auto"/>
        <w:left w:val="none" w:sz="0" w:space="0" w:color="auto"/>
        <w:bottom w:val="none" w:sz="0" w:space="0" w:color="auto"/>
        <w:right w:val="none" w:sz="0" w:space="0" w:color="auto"/>
      </w:divBdr>
    </w:div>
    <w:div w:id="1925338988">
      <w:bodyDiv w:val="1"/>
      <w:marLeft w:val="0"/>
      <w:marRight w:val="0"/>
      <w:marTop w:val="0"/>
      <w:marBottom w:val="0"/>
      <w:divBdr>
        <w:top w:val="none" w:sz="0" w:space="0" w:color="auto"/>
        <w:left w:val="none" w:sz="0" w:space="0" w:color="auto"/>
        <w:bottom w:val="none" w:sz="0" w:space="0" w:color="auto"/>
        <w:right w:val="none" w:sz="0" w:space="0" w:color="auto"/>
      </w:divBdr>
    </w:div>
    <w:div w:id="201471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Mode="External" Target="mailto:ESlietas@fm.gov.lv" Type="http://schemas.openxmlformats.org/officeDocument/2006/relationships/hyperlink" Id="rId13"/>
    <Relationship Target="footer3.xml" Type="http://schemas.openxmlformats.org/officeDocument/2006/relationships/footer" Id="rId18"/>
    <Relationship Target="../customXml/item3.xml" Type="http://schemas.openxmlformats.org/officeDocument/2006/relationships/customXml" Id="rId3"/>
    <Relationship Target="settings.xml" Type="http://schemas.openxmlformats.org/officeDocument/2006/relationships/settings" Id="rId7"/>
    <Relationship TargetMode="External" Target="mailto:efc@bank.lv" Type="http://schemas.openxmlformats.org/officeDocument/2006/relationships/hyperlink" Id="rId12"/>
    <Relationship Target="footer2.xml" Type="http://schemas.openxmlformats.org/officeDocument/2006/relationships/footer" Id="rId17"/>
    <Relationship Target="../customXml/item2.xml" Type="http://schemas.openxmlformats.org/officeDocument/2006/relationships/customXml" Id="rId2"/>
    <Relationship Target="footer1.xml" Type="http://schemas.openxmlformats.org/officeDocument/2006/relationships/footer" Id="rId16"/>
    <Relationship Target="theme/theme1.xml" Type="http://schemas.openxmlformats.org/officeDocument/2006/relationships/theme" Id="rId20"/>
    <Relationship Target="../customXml/item1.xml" Type="http://schemas.openxmlformats.org/officeDocument/2006/relationships/customXml" Id="rId1"/>
    <Relationship Target="styles.xml" Type="http://schemas.openxmlformats.org/officeDocument/2006/relationships/styles" Id="rId6"/>
    <Relationship TargetMode="External" Target="mailto:deniss.filipovs@bank.lv" Type="http://schemas.openxmlformats.org/officeDocument/2006/relationships/hyperlink" Id="rId11"/>
    <Relationship Target="numbering.xml" Type="http://schemas.openxmlformats.org/officeDocument/2006/relationships/numbering" Id="rId5"/>
    <Relationship Target="header2.xml" Type="http://schemas.openxmlformats.org/officeDocument/2006/relationships/header" Id="rId15"/>
    <Relationship Target="endnotes.xml" Type="http://schemas.openxmlformats.org/officeDocument/2006/relationships/endnotes" Id="rId10"/>
    <Relationship Target="fontTable.xml" Type="http://schemas.openxmlformats.org/officeDocument/2006/relationships/fontTable" Id="rId19"/>
    <Relationship Target="../customXml/item4.xml" Type="http://schemas.openxmlformats.org/officeDocument/2006/relationships/customXml" Id="rId4"/>
    <Relationship Target="footnotes.xml" Type="http://schemas.openxmlformats.org/officeDocument/2006/relationships/footnotes" Id="rId9"/>
    <Relationship Target="header1.xml" Type="http://schemas.openxmlformats.org/officeDocument/2006/relationships/header" Id="rId14"/>
</Relationships>

</file>

<file path=word/_rels/footnotes.xml.rels><?xml version="1.0" encoding="UTF-8" standalone="yes"?>
<Relationships xmlns="http://schemas.openxmlformats.org/package/2006/relationships">
    <Relationship TargetMode="External" Target="https://www.ecb.europa.eu/paym/digital_euro/html/pubcon.en.html" Type="http://schemas.openxmlformats.org/officeDocument/2006/relationships/hyperlink" Id="rId2"/>
    <Relationship TargetMode="External" Target="https://www.bank.lv/par-mums/digitalais-eiro"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3403ECE284423E42A4E2FF8FE0071043" ma:contentTypeName="Document" ma:contentTypeScope="" ma:contentTypeVersion="7" ma:versionID="859cd0972fcb28a64fb8b718c4801e72">
  <xsd:schema xmlns:xsd="http://www.w3.org/2001/XMLSchema" xmlns:ns3="e5534ccd-c54f-4ae6-9d1c-7855d77a211c" xmlns:ns4="5c273623-a73f-44c6-a1ab-f5a3cffc58f9" xmlns:p="http://schemas.microsoft.com/office/2006/metadata/properties" xmlns:xs="http://www.w3.org/2001/XMLSchema" ma:fieldsID="00e6bd9e226fcc3e80cb87943050a782" ma:root="true" ns3:_="" ns4:_="" targetNamespace="http://schemas.microsoft.com/office/2006/metadata/properties">
    <xsd:import namespace="e5534ccd-c54f-4ae6-9d1c-7855d77a211c"/>
    <xsd:import namespace="5c273623-a73f-44c6-a1ab-f5a3cffc58f9"/>
    <xsd:element name="properties">
      <xsd:complexType>
        <xsd:sequence>
          <xsd:element name="documentManagement">
            <xsd:complexType>
              <xsd:all>
                <xsd:element minOccurs="0" ref="ns3:MediaServiceMetadata"/>
                <xsd:element minOccurs="0" ref="ns3:MediaServiceFastMetadata"/>
                <xsd:element minOccurs="0" ref="ns3:MediaServiceAutoKeyPoints"/>
                <xsd:element minOccurs="0" ref="ns3:MediaServiceKeyPoints"/>
                <xsd:element minOccurs="0" ref="ns4:SharedWithUsers"/>
                <xsd:element minOccurs="0" ref="ns4:SharedWithDetails"/>
                <xsd:element minOccurs="0" ref="ns4:SharingHintHash"/>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e5534ccd-c54f-4ae6-9d1c-7855d77a211c">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AutoKeyPoints" ma:hidden="true" ma:index="10" ma:internalName="MediaServiceAutoKeyPoints" ma:readOnly="true" name="MediaServiceAutoKeyPoints" nillable="true">
      <xsd:simpleType>
        <xsd:restriction base="dms:Note"/>
      </xsd:simpleType>
    </xsd:element>
    <xsd:element ma:displayName="KeyPoints" ma:index="11" ma:internalName="MediaServiceKeyPoints" ma:readOnly="true" name="MediaServiceKeyPoint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5c273623-a73f-44c6-a1ab-f5a3cffc58f9">
    <xsd:import namespace="http://schemas.microsoft.com/office/2006/documentManagement/types"/>
    <xsd:import namespace="http://schemas.microsoft.com/office/infopath/2007/PartnerControls"/>
    <xsd:element ma:displayName="Shared With" ma:index="12"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3" ma:internalName="SharedWithDetails" ma:readOnly="true" name="SharedWithDetails" nillable="true">
      <xsd:simpleType>
        <xsd:restriction base="dms:Note">
          <xsd:maxLength value="255"/>
        </xsd:restriction>
      </xsd:simpleType>
    </xsd:element>
    <xsd:element ma:displayName="Sharing Hint Hash" ma:hidden="true" ma:index="14" ma:internalName="SharingHintHash" ma:readOnly="true" name="SharingHintHash" nillable="true">
      <xsd:simpleType>
        <xsd:restriction base="dms:Text"/>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41448E44-6791-47D6-9B07-47FBCA0C5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34ccd-c54f-4ae6-9d1c-7855d77a211c"/>
    <ds:schemaRef ds:uri="5c273623-a73f-44c6-a1ab-f5a3cffc5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3D3E46-3A6E-406B-8523-110A2F99C491}">
  <ds:schemaRefs>
    <ds:schemaRef ds:uri="http://schemas.microsoft.com/office/2006/documentManagement/types"/>
    <ds:schemaRef ds:uri="http://purl.org/dc/elements/1.1/"/>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5c273623-a73f-44c6-a1ab-f5a3cffc58f9"/>
    <ds:schemaRef ds:uri="e5534ccd-c54f-4ae6-9d1c-7855d77a211c"/>
    <ds:schemaRef ds:uri="http://www.w3.org/XML/1998/namespace"/>
  </ds:schemaRefs>
</ds:datastoreItem>
</file>

<file path=customXml/itemProps3.xml><?xml version="1.0" encoding="utf-8"?>
<ds:datastoreItem xmlns:ds="http://schemas.openxmlformats.org/officeDocument/2006/customXml" ds:itemID="{77EE6EF3-6844-4797-AAD7-875C40866DC8}">
  <ds:schemaRefs>
    <ds:schemaRef ds:uri="http://schemas.microsoft.com/sharepoint/v3/contenttype/forms"/>
  </ds:schemaRefs>
</ds:datastoreItem>
</file>

<file path=customXml/itemProps4.xml><?xml version="1.0" encoding="utf-8"?>
<ds:datastoreItem xmlns:ds="http://schemas.openxmlformats.org/officeDocument/2006/customXml" ds:itemID="{D304F0F9-97DD-4115-9AFF-912427A88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xmlns:ap="http://schemas.openxmlformats.org/officeDocument/2006/extended-properties">
  <Template>Normal.dotm</Template>
  <Application>Microsoft Word for the web</Application>
  <DocSecurity>4</DocSecurity>
  <ScaleCrop>false</ScaleCrop>
  <Manager/>
  <Company/>
  <SharedDoc>false</SharedDoc>
  <HyperlinksChanged>false</HyperlinksChanged>
  <AppVersion>16.0000</AppVersion>
  <LinksUpToDate>false</LinksUpToDate>
</Properties>
</file>

<file path=docProps/core.xml><?xml version="1.0" encoding="utf-8"?>
<coreProperties xmlns:dc="http://purl.org/dc/elements/1.1/" xmlns:dcterms="http://purl.org/dc/terms/" xmlns:xsi="http://www.w3.org/2001/XMLSchema-instance" xmlns="http://schemas.openxmlformats.org/package/2006/metadata/core-properties">
  <dc:title>Latvijas nacionālā pozīcija par digitālo eiro</dc:title>
  <dc:subject>Digitālais eiro</dc:subject>
  <dc:creator/>
  <keywords/>
  <dc:description/>
  <lastModifiedBy>Dina Buse</lastModifiedBy>
  <revision>3</revision>
  <dcterms:created xsi:type="dcterms:W3CDTF">2021-10-22T21:05:00.0000000Z</dcterms:created>
  <dcterms:modified xsi:type="dcterms:W3CDTF">2021-10-26T11:41:02.2773658Z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0x0101003403ECE284423E42A4E2FF8FE0071043</vt:lpwstr>
  </property>
  <property fmtid="{D5CDD505-2E9C-101B-9397-08002B2CF9AE}" pid="3" name="DIScgiUrl">
    <vt:lpwstr>https://lim.esvis.gov.lv/cs/idcplg</vt:lpwstr>
  </property>
  <property fmtid="{D5CDD505-2E9C-101B-9397-08002B2CF9AE}" pid="4" name="DISdDocName">
    <vt:lpwstr>L287148</vt:lpwstr>
  </property>
  <property fmtid="{D5CDD505-2E9C-101B-9397-08002B2CF9AE}" pid="5" name="DISCesvisSigner">
    <vt:lpwstr>Ministrs Jānis Reirs</vt:lpwstr>
  </property>
  <property fmtid="{D5CDD505-2E9C-101B-9397-08002B2CF9AE}" pid="6" name="DISTaskPaneUrl">
    <vt:lpwstr>https://lim.esvis.gov.lv/cs/idcplg?ClientControlled=DocMan&amp;coreContentOnly=1&amp;WebdavRequest=1&amp;IdcService=DOC_INFO&amp;dID=370886</vt:lpwstr>
  </property>
  <property fmtid="{D5CDD505-2E9C-101B-9397-08002B2CF9AE}" pid="7" name="DISCesvisSafetyLevel">
    <vt:lpwstr>Vispārpieejams</vt:lpwstr>
  </property>
  <property fmtid="{D5CDD505-2E9C-101B-9397-08002B2CF9AE}" pid="8" name="DISCesvisTitle">
    <vt:lpwstr>Par Digitālo eiro</vt:lpwstr>
  </property>
  <property fmtid="{D5CDD505-2E9C-101B-9397-08002B2CF9AE}" pid="9" name="DISCesvisMinistryOfMinister">
    <vt:lpwstr>Finanšu</vt:lpwstr>
  </property>
  <property fmtid="{D5CDD505-2E9C-101B-9397-08002B2CF9AE}" pid="10" name="DISCesvisAuthor">
    <vt:lpwstr>Finanšu ministrija</vt:lpwstr>
  </property>
  <property fmtid="{D5CDD505-2E9C-101B-9397-08002B2CF9AE}" pid="11" name="DISidcName">
    <vt:lpwstr>1020404016200</vt:lpwstr>
  </property>
  <property fmtid="{D5CDD505-2E9C-101B-9397-08002B2CF9AE}" pid="12" name="DISProperties">
    <vt:lpwstr>DISCesvisAdditionalMakers,DIScgiUrl,DISCesvisPosStage,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3" name="DISCesvisDescription">
    <vt:lpwstr>
</vt:lpwstr>
  </property>
  <property fmtid="{D5CDD505-2E9C-101B-9397-08002B2CF9AE}" pid="14" name="DISdUser">
    <vt:lpwstr>weblogic</vt:lpwstr>
  </property>
  <property fmtid="{D5CDD505-2E9C-101B-9397-08002B2CF9AE}" pid="15" name="DISdID">
    <vt:lpwstr>370886</vt:lpwstr>
  </property>
  <property fmtid="{D5CDD505-2E9C-101B-9397-08002B2CF9AE}" pid="16" name="DISCesvisAdditionalMakers">
    <vt:lpwstr>Vecākais eksperts Mārtiņš Braslavs</vt:lpwstr>
  </property>
  <property fmtid="{D5CDD505-2E9C-101B-9397-08002B2CF9AE}" pid="17" name="DISCesvisMainMaker">
    <vt:lpwstr>Vecākais eksperts Mārtiņš Braslavs</vt:lpwstr>
  </property>
  <property fmtid="{D5CDD505-2E9C-101B-9397-08002B2CF9AE}" pid="18" name="DISCesvisAdditionalMakersMail">
    <vt:lpwstr>martins.braslavs@fm.gov.lv</vt:lpwstr>
  </property>
  <property fmtid="{D5CDD505-2E9C-101B-9397-08002B2CF9AE}" pid="19" name="DISCesvisMainMakerOrgUnitTitle">
    <vt:lpwstr>Finanšu tirgus politikas departaments</vt:lpwstr>
  </property>
  <property fmtid="{D5CDD505-2E9C-101B-9397-08002B2CF9AE}" pid="20" name="DISCesvisPosStage">
    <vt:lpwstr>Sākotnējā pozīcija</vt:lpwstr>
  </property>
  <property fmtid="{D5CDD505-2E9C-101B-9397-08002B2CF9AE}" pid="21" name="DISCesvisAdditionalTutors">
    <vt:lpwstr>Referente Inga Irbe, Vadītāja vietniece Klinta Krauze-Tola</vt:lpwstr>
  </property>
  <property fmtid="{D5CDD505-2E9C-101B-9397-08002B2CF9AE}" pid="22" name="DISCesvisAdditionalTutorsMail">
    <vt:lpwstr>Inga.Irbe@fm.gov.lv, klinta.krauze-tola@fm.gov.lv</vt:lpwstr>
  </property>
  <property fmtid="{D5CDD505-2E9C-101B-9397-08002B2CF9AE}" pid="23" name="DISCesvisAdditionalTutorsPhone">
    <vt:lpwstr>67083956, 67083837</vt:lpwstr>
  </property>
  <property fmtid="{D5CDD505-2E9C-101B-9397-08002B2CF9AE}" pid="24" name="DISCesvisOrgApprovers">
    <vt:lpwstr>Ārlietu ministrija, Latvijas Banka, Finanšu un kapitāla tirgus komisija</vt:lpwstr>
  </property>
  <property fmtid="{D5CDD505-2E9C-101B-9397-08002B2CF9AE}" pid="25" name="DISCesvisAdditionalMakersPhone">
    <vt:lpwstr>67083810</vt:lpwstr>
  </property>
</Properties>
</file>