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22A7" w14:textId="770CBED0" w:rsidR="00C461B0" w:rsidRPr="005D1B2E" w:rsidRDefault="00C461B0" w:rsidP="003028C9">
      <w:pPr>
        <w:pStyle w:val="BodyText"/>
        <w:spacing w:before="0"/>
        <w:rPr>
          <w:szCs w:val="28"/>
        </w:rPr>
      </w:pPr>
    </w:p>
    <w:p w14:paraId="709A27AB" w14:textId="2FB0CE09" w:rsidR="003028C9" w:rsidRPr="005D1B2E" w:rsidRDefault="003028C9" w:rsidP="003028C9">
      <w:pPr>
        <w:pStyle w:val="BodyText"/>
        <w:spacing w:before="0"/>
        <w:rPr>
          <w:szCs w:val="28"/>
        </w:rPr>
      </w:pPr>
    </w:p>
    <w:p w14:paraId="2CDD0A29" w14:textId="77777777" w:rsidR="00BC625F" w:rsidRPr="005D1B2E" w:rsidRDefault="00BC625F" w:rsidP="00914475">
      <w:pPr>
        <w:pStyle w:val="BodyText"/>
        <w:spacing w:before="0"/>
        <w:rPr>
          <w:szCs w:val="28"/>
        </w:rPr>
      </w:pPr>
    </w:p>
    <w:tbl>
      <w:tblPr>
        <w:tblStyle w:val="TableGrid"/>
        <w:tblW w:w="921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5D1B2E" w:rsidRPr="005D1B2E" w14:paraId="54C6DC9F" w14:textId="77777777" w:rsidTr="00914475">
        <w:trPr>
          <w:cantSplit/>
        </w:trPr>
        <w:tc>
          <w:tcPr>
            <w:tcW w:w="9219" w:type="dxa"/>
          </w:tcPr>
          <w:p w14:paraId="64F0BA63" w14:textId="77777777" w:rsidR="003028C9" w:rsidRPr="005D1B2E" w:rsidRDefault="003028C9" w:rsidP="005830E6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1B2E">
              <w:rPr>
                <w:rFonts w:ascii="Times New Roman" w:hAnsi="Times New Roman" w:cs="Times New Roman"/>
                <w:sz w:val="28"/>
              </w:rPr>
              <w:t>Ministru</w:t>
            </w:r>
            <w:proofErr w:type="spellEnd"/>
            <w:r w:rsidRPr="005D1B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D1B2E">
              <w:rPr>
                <w:rFonts w:ascii="Times New Roman" w:hAnsi="Times New Roman" w:cs="Times New Roman"/>
                <w:sz w:val="28"/>
              </w:rPr>
              <w:t>kabineta</w:t>
            </w:r>
            <w:proofErr w:type="spellEnd"/>
            <w:r w:rsidRPr="005D1B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D1B2E">
              <w:rPr>
                <w:rFonts w:ascii="Times New Roman" w:hAnsi="Times New Roman" w:cs="Times New Roman"/>
                <w:sz w:val="28"/>
              </w:rPr>
              <w:t>noteikumi</w:t>
            </w:r>
            <w:proofErr w:type="spellEnd"/>
            <w:r w:rsidRPr="005D1B2E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5D1B2E">
              <w:rPr>
                <w:rFonts w:ascii="Times New Roman" w:hAnsi="Times New Roman" w:cs="Times New Roman"/>
                <w:sz w:val="28"/>
              </w:rPr>
              <w:t>711</w:t>
            </w:r>
            <w:r w:rsidRPr="005D1B2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22B5E21" w14:textId="77777777" w:rsidR="003028C9" w:rsidRPr="005D1B2E" w:rsidRDefault="003028C9" w:rsidP="005830E6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</w:rPr>
            </w:pPr>
            <w:r w:rsidRPr="005D1B2E">
              <w:rPr>
                <w:rFonts w:ascii="Times New Roman" w:hAnsi="Times New Roman" w:cs="Times New Roman"/>
                <w:sz w:val="28"/>
              </w:rPr>
              <w:t>Rīgā</w:t>
            </w:r>
            <w:r w:rsidRPr="005D1B2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1B2E">
              <w:rPr>
                <w:rFonts w:ascii="Times New Roman" w:hAnsi="Times New Roman" w:cs="Times New Roman"/>
                <w:sz w:val="28"/>
              </w:rPr>
              <w:t>2021. gada 26. oktobrī</w:t>
            </w:r>
            <w:r w:rsidRPr="005D1B2E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D1B2E">
              <w:rPr>
                <w:rFonts w:ascii="Times New Roman" w:hAnsi="Times New Roman" w:cs="Times New Roman"/>
                <w:sz w:val="28"/>
              </w:rPr>
              <w:t>prot.</w:t>
            </w:r>
            <w:proofErr w:type="spellEnd"/>
            <w:r w:rsidRPr="005D1B2E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5D1B2E">
              <w:rPr>
                <w:rFonts w:ascii="Times New Roman" w:hAnsi="Times New Roman" w:cs="Times New Roman"/>
                <w:sz w:val="28"/>
              </w:rPr>
              <w:t>72</w:t>
            </w:r>
            <w:r w:rsidRPr="005D1B2E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D1B2E">
              <w:rPr>
                <w:rFonts w:ascii="Times New Roman" w:hAnsi="Times New Roman" w:cs="Times New Roman"/>
                <w:sz w:val="28"/>
              </w:rPr>
              <w:t>16. §</w:t>
            </w:r>
            <w:r w:rsidRPr="005D1B2E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14:paraId="3F012DB8" w14:textId="77777777" w:rsidR="00084938" w:rsidRPr="005D1B2E" w:rsidRDefault="00084938">
      <w:pPr>
        <w:pStyle w:val="BodyText"/>
        <w:spacing w:before="0"/>
        <w:rPr>
          <w:szCs w:val="28"/>
        </w:rPr>
      </w:pPr>
    </w:p>
    <w:p w14:paraId="2B393EB0" w14:textId="28E81D66" w:rsidR="00193242" w:rsidRPr="005D1B2E" w:rsidRDefault="00193242" w:rsidP="00914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OLE_LINK1"/>
      <w:bookmarkStart w:id="1" w:name="OLE_LINK2"/>
      <w:r w:rsidRPr="005D1B2E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</w:t>
      </w:r>
      <w:r w:rsidR="00084938" w:rsidRPr="005D1B2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 </w:t>
      </w:r>
      <w:r w:rsidRPr="005D1B2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Ministru kabineta </w:t>
      </w:r>
      <w:r w:rsidRPr="005D1B2E">
        <w:rPr>
          <w:rFonts w:ascii="Times New Roman" w:hAnsi="Times New Roman" w:cs="Times New Roman"/>
          <w:b/>
          <w:sz w:val="28"/>
          <w:szCs w:val="28"/>
          <w:lang w:val="lv-LV"/>
        </w:rPr>
        <w:t>2016.</w:t>
      </w:r>
      <w:r w:rsidR="00F17A0A" w:rsidRPr="005D1B2E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5D1B2E">
        <w:rPr>
          <w:rFonts w:ascii="Times New Roman" w:hAnsi="Times New Roman" w:cs="Times New Roman"/>
          <w:b/>
          <w:sz w:val="28"/>
          <w:szCs w:val="28"/>
          <w:lang w:val="lv-LV"/>
        </w:rPr>
        <w:t>gada 17.</w:t>
      </w:r>
      <w:r w:rsidR="00F17A0A" w:rsidRPr="005D1B2E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5D1B2E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maija </w:t>
      </w:r>
      <w:r w:rsidRPr="005D1B2E">
        <w:rPr>
          <w:rFonts w:ascii="Times New Roman" w:hAnsi="Times New Roman" w:cs="Times New Roman"/>
          <w:b/>
          <w:bCs/>
          <w:sz w:val="28"/>
          <w:szCs w:val="28"/>
          <w:lang w:val="lv-LV"/>
        </w:rPr>
        <w:t>noteikumos Nr.</w:t>
      </w:r>
      <w:r w:rsidR="00F17A0A" w:rsidRPr="005D1B2E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Pr="005D1B2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306 </w:t>
      </w:r>
      <w:r w:rsidR="005702D1" w:rsidRPr="005D1B2E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Pr="005D1B2E">
        <w:rPr>
          <w:rFonts w:ascii="Times New Roman" w:hAnsi="Times New Roman" w:cs="Times New Roman"/>
          <w:b/>
          <w:sz w:val="28"/>
          <w:szCs w:val="28"/>
          <w:lang w:val="lv-LV"/>
        </w:rPr>
        <w:t>Noteikumi par prasībām uz iepakojumiem izvietojamiem brīdinājumiem par ietekmi uz veselību</w:t>
      </w:r>
      <w:r w:rsidR="005702D1" w:rsidRPr="005D1B2E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bookmarkEnd w:id="0"/>
    <w:bookmarkEnd w:id="1"/>
    <w:p w14:paraId="4E26B117" w14:textId="77777777" w:rsidR="00193242" w:rsidRPr="005D1B2E" w:rsidRDefault="00193242" w:rsidP="00914475">
      <w:pPr>
        <w:pStyle w:val="BodyText"/>
        <w:spacing w:before="0"/>
        <w:rPr>
          <w:szCs w:val="28"/>
        </w:rPr>
      </w:pPr>
    </w:p>
    <w:p w14:paraId="73981B86" w14:textId="3C191008" w:rsidR="005702D1" w:rsidRPr="005D1B2E" w:rsidRDefault="00193242">
      <w:pPr>
        <w:spacing w:after="0" w:line="240" w:lineRule="auto"/>
        <w:ind w:firstLine="720"/>
        <w:jc w:val="right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Izdoti saskaņā </w:t>
      </w:r>
      <w:r w:rsidR="005702D1"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ar</w:t>
      </w:r>
    </w:p>
    <w:p w14:paraId="5866F88C" w14:textId="309A469D" w:rsidR="00193242" w:rsidRPr="005D1B2E" w:rsidRDefault="00193242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Tabakas izstrādājumu, augu smēķēšanas produktu</w:t>
      </w:r>
      <w:r w:rsidR="005702D1"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,</w:t>
      </w:r>
      <w:r w:rsidR="005702D1" w:rsidRPr="005D1B2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 </w:t>
      </w:r>
    </w:p>
    <w:p w14:paraId="400FD189" w14:textId="24800F8D" w:rsidR="005702D1" w:rsidRPr="005D1B2E" w:rsidRDefault="005702D1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elektronisko </w:t>
      </w:r>
      <w:r w:rsidR="00193242"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smēķēšanas ierīču un to šķidrumu</w:t>
      </w:r>
    </w:p>
    <w:p w14:paraId="015A0AC0" w14:textId="2DDD80A9" w:rsidR="00193242" w:rsidRPr="005D1B2E" w:rsidRDefault="00193242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aprites </w:t>
      </w:r>
      <w:r w:rsidR="005702D1"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likuma</w:t>
      </w:r>
      <w:r w:rsidR="005702D1" w:rsidRPr="005D1B2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 </w:t>
      </w:r>
      <w:hyperlink r:id="rId7" w:anchor="p7" w:tgtFrame="_blank" w:history="1">
        <w:r w:rsidR="005702D1" w:rsidRPr="005D1B2E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lv-LV"/>
          </w:rPr>
          <w:t>7. panta</w:t>
        </w:r>
      </w:hyperlink>
      <w:r w:rsidR="005702D1" w:rsidRPr="005D1B2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 </w:t>
      </w:r>
      <w:r w:rsidRPr="005D1B2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sesto daļu</w:t>
      </w:r>
    </w:p>
    <w:p w14:paraId="20941142" w14:textId="77777777" w:rsidR="00B33582" w:rsidRPr="005D1B2E" w:rsidRDefault="00B33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0318D00" w14:textId="2B3FBD2A" w:rsidR="00193242" w:rsidRPr="005D1B2E" w:rsidRDefault="00193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Ministru kabineta 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2016.</w:t>
      </w:r>
      <w:r w:rsidR="00F17A0A" w:rsidRPr="005D1B2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gada 17.</w:t>
      </w:r>
      <w:r w:rsidR="00F17A0A" w:rsidRPr="005D1B2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maija </w:t>
      </w:r>
      <w:r w:rsidRPr="005D1B2E">
        <w:rPr>
          <w:rFonts w:ascii="Times New Roman" w:hAnsi="Times New Roman" w:cs="Times New Roman"/>
          <w:bCs/>
          <w:sz w:val="28"/>
          <w:szCs w:val="28"/>
          <w:lang w:val="lv-LV"/>
        </w:rPr>
        <w:t>noteikumos Nr.</w:t>
      </w:r>
      <w:r w:rsidR="00F17A0A" w:rsidRPr="005D1B2E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306 </w:t>
      </w:r>
      <w:r w:rsidR="005702D1" w:rsidRPr="005D1B2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Noteikumi par prasībām uz iepakojumiem izvietojamiem brīdinājumiem par ietekmi uz veselību</w:t>
      </w:r>
      <w:r w:rsidR="005702D1" w:rsidRPr="005D1B2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(Latvijas Vēstnesis, 2016, 97.</w:t>
      </w:r>
      <w:r w:rsidR="00930E79" w:rsidRPr="005D1B2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nr.;</w:t>
      </w:r>
      <w:r w:rsidR="00A24658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 2017, 51.</w:t>
      </w:r>
      <w:r w:rsidR="00930E79" w:rsidRPr="005D1B2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24658" w:rsidRPr="005D1B2E">
        <w:rPr>
          <w:rFonts w:ascii="Times New Roman" w:hAnsi="Times New Roman" w:cs="Times New Roman"/>
          <w:sz w:val="28"/>
          <w:szCs w:val="28"/>
          <w:lang w:val="lv-LV"/>
        </w:rPr>
        <w:t>nr.)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C133E" w:rsidRPr="005D1B2E">
        <w:rPr>
          <w:rFonts w:ascii="Times New Roman" w:hAnsi="Times New Roman" w:cs="Times New Roman"/>
          <w:sz w:val="28"/>
          <w:szCs w:val="28"/>
          <w:lang w:val="lv-LV"/>
        </w:rPr>
        <w:t>šādu</w:t>
      </w:r>
      <w:r w:rsidR="001A69F5" w:rsidRPr="005D1B2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CC133E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grozījumu</w:t>
      </w:r>
      <w:r w:rsidR="002B5756" w:rsidRPr="005D1B2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84938" w:rsidRPr="005D1B2E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8CB7990" w14:textId="510354B1" w:rsidR="002B5756" w:rsidRPr="005D1B2E" w:rsidRDefault="002B5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DB75F4E" w14:textId="6156D67A" w:rsidR="00F76915" w:rsidRPr="005D1B2E" w:rsidRDefault="005702D1" w:rsidP="00914475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5D1B2E">
        <w:rPr>
          <w:rFonts w:ascii="Times New Roman" w:hAnsi="Times New Roman" w:cs="Times New Roman"/>
          <w:sz w:val="28"/>
          <w:szCs w:val="28"/>
        </w:rPr>
        <w:t>1. </w:t>
      </w:r>
      <w:r w:rsidR="00F76915" w:rsidRPr="005D1B2E">
        <w:rPr>
          <w:rFonts w:ascii="Times New Roman" w:hAnsi="Times New Roman" w:cs="Times New Roman"/>
          <w:sz w:val="28"/>
          <w:szCs w:val="28"/>
        </w:rPr>
        <w:t>Izteikt</w:t>
      </w:r>
      <w:r w:rsidR="00EC24BD" w:rsidRPr="005D1B2E">
        <w:rPr>
          <w:rFonts w:ascii="Times New Roman" w:hAnsi="Times New Roman" w:cs="Times New Roman"/>
          <w:sz w:val="28"/>
          <w:szCs w:val="28"/>
        </w:rPr>
        <w:t xml:space="preserve"> </w:t>
      </w:r>
      <w:r w:rsidR="002B5756" w:rsidRPr="005D1B2E">
        <w:rPr>
          <w:rFonts w:ascii="Times New Roman" w:hAnsi="Times New Roman" w:cs="Times New Roman"/>
          <w:sz w:val="28"/>
          <w:szCs w:val="28"/>
        </w:rPr>
        <w:t>19.</w:t>
      </w:r>
      <w:r w:rsidR="00F17A0A" w:rsidRPr="005D1B2E">
        <w:rPr>
          <w:rFonts w:ascii="Times New Roman" w:hAnsi="Times New Roman" w:cs="Times New Roman"/>
          <w:sz w:val="28"/>
          <w:szCs w:val="28"/>
        </w:rPr>
        <w:t> </w:t>
      </w:r>
      <w:r w:rsidR="002B5756" w:rsidRPr="005D1B2E">
        <w:rPr>
          <w:rFonts w:ascii="Times New Roman" w:hAnsi="Times New Roman" w:cs="Times New Roman"/>
          <w:sz w:val="28"/>
          <w:szCs w:val="28"/>
        </w:rPr>
        <w:t>punkt</w:t>
      </w:r>
      <w:r w:rsidR="00240EDD" w:rsidRPr="005D1B2E">
        <w:rPr>
          <w:rFonts w:ascii="Times New Roman" w:hAnsi="Times New Roman" w:cs="Times New Roman"/>
          <w:sz w:val="28"/>
          <w:szCs w:val="28"/>
        </w:rPr>
        <w:t>u</w:t>
      </w:r>
      <w:r w:rsidR="002B5756" w:rsidRPr="005D1B2E">
        <w:rPr>
          <w:rFonts w:ascii="Times New Roman" w:hAnsi="Times New Roman" w:cs="Times New Roman"/>
          <w:sz w:val="28"/>
          <w:szCs w:val="28"/>
        </w:rPr>
        <w:t xml:space="preserve"> </w:t>
      </w:r>
      <w:r w:rsidR="00F76915" w:rsidRPr="005D1B2E">
        <w:rPr>
          <w:rFonts w:ascii="Times New Roman" w:hAnsi="Times New Roman" w:cs="Times New Roman"/>
          <w:sz w:val="28"/>
          <w:szCs w:val="28"/>
        </w:rPr>
        <w:t>šādā redakcijā:</w:t>
      </w:r>
    </w:p>
    <w:p w14:paraId="16197CB9" w14:textId="77777777" w:rsidR="003D3253" w:rsidRPr="005D1B2E" w:rsidRDefault="003D3253" w:rsidP="0091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</w:pPr>
    </w:p>
    <w:p w14:paraId="07D4D9CE" w14:textId="6AF6FBFE" w:rsidR="002B5756" w:rsidRPr="005D1B2E" w:rsidRDefault="005702D1" w:rsidP="0091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5D1B2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D3253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19. Atbilstoši šo </w:t>
      </w:r>
      <w:r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noteikumu </w:t>
      </w:r>
      <w:hyperlink r:id="rId8" w:anchor="piel2" w:history="1">
        <w:r w:rsidRPr="005D1B2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2. pielikumam</w:t>
        </w:r>
      </w:hyperlink>
      <w:r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3D3253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ir trīs kombinēto brīdinājumu komplekti. </w:t>
      </w:r>
      <w:r w:rsidR="005F4F6B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Šo noteikumu 2.</w:t>
      </w:r>
      <w:r w:rsidR="00F17A0A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5F4F6B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pielikumā minēto </w:t>
      </w:r>
      <w:bookmarkStart w:id="2" w:name="_Hlk74132227"/>
      <w:r w:rsidR="005F4F6B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kombinēto brīdinājum</w:t>
      </w:r>
      <w:r w:rsidR="004D7264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</w:t>
      </w:r>
      <w:r w:rsidR="005F4F6B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komplektu fotoattēlu</w:t>
      </w:r>
      <w:r w:rsidR="00084643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 digitālā formātā</w:t>
      </w:r>
      <w:r w:rsidR="005F4F6B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bookmarkEnd w:id="2"/>
      <w:r w:rsidR="003D3253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var saņemt</w:t>
      </w:r>
      <w:r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,</w:t>
      </w:r>
      <w:r w:rsidR="003D3253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iesniedzot </w:t>
      </w:r>
      <w:r w:rsidR="00274771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Veselības ministrijā</w:t>
      </w:r>
      <w:r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attiecīgu iesniegumu</w:t>
      </w:r>
      <w:r w:rsidR="003D3253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. </w:t>
      </w:r>
      <w:r w:rsidR="0062132F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Katru gadu izmanto vienu kombinēto brīdinājumu komplektu</w:t>
      </w:r>
      <w:r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,</w:t>
      </w:r>
      <w:r w:rsidR="0062132F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un pēc gada to rotācijas kārtībā nomaina ar citu kombinēto brīdinājumu komplektu. </w:t>
      </w:r>
      <w:bookmarkStart w:id="3" w:name="_Hlk84936747"/>
      <w:r w:rsidR="003D3253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Katrs lietošanai konkrētajā gadā paredzētais kombinēto brīdinājumu komplekts uz katra smēķēšanai paredzētā tabakas izstrādājuma iepakojuma attēlojams pēc iespējas vienādā skaitā</w:t>
      </w:r>
      <w:bookmarkEnd w:id="3"/>
      <w:r w:rsidR="003D3253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0D30C85D" w14:textId="23834ABD" w:rsidR="007B50C1" w:rsidRPr="005D1B2E" w:rsidRDefault="007B50C1" w:rsidP="0091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43ED5FF2" w14:textId="1989BE56" w:rsidR="00193242" w:rsidRPr="005D1B2E" w:rsidRDefault="005702D1" w:rsidP="00914475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5D1B2E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B6744" w:rsidRPr="005D1B2E">
        <w:rPr>
          <w:rFonts w:ascii="Times New Roman" w:hAnsi="Times New Roman" w:cs="Times New Roman"/>
          <w:sz w:val="28"/>
          <w:szCs w:val="28"/>
        </w:rPr>
        <w:t>Papildināt</w:t>
      </w:r>
      <w:proofErr w:type="spellEnd"/>
      <w:r w:rsidR="005B6744" w:rsidRPr="005D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744" w:rsidRPr="005D1B2E">
        <w:rPr>
          <w:rFonts w:ascii="Times New Roman" w:hAnsi="Times New Roman" w:cs="Times New Roman"/>
          <w:sz w:val="28"/>
          <w:szCs w:val="28"/>
        </w:rPr>
        <w:t>noteikumus</w:t>
      </w:r>
      <w:proofErr w:type="spellEnd"/>
      <w:r w:rsidR="005B6744" w:rsidRPr="005D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744" w:rsidRPr="005D1B2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5B6744" w:rsidRPr="005D1B2E">
        <w:rPr>
          <w:rFonts w:ascii="Times New Roman" w:hAnsi="Times New Roman" w:cs="Times New Roman"/>
          <w:sz w:val="28"/>
          <w:szCs w:val="28"/>
        </w:rPr>
        <w:t xml:space="preserve"> 19.</w:t>
      </w:r>
      <w:r w:rsidR="005B6744" w:rsidRPr="005D1B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B6744" w:rsidRPr="005D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744" w:rsidRPr="005D1B2E">
        <w:rPr>
          <w:rFonts w:ascii="Times New Roman" w:hAnsi="Times New Roman" w:cs="Times New Roman"/>
          <w:sz w:val="28"/>
          <w:szCs w:val="28"/>
        </w:rPr>
        <w:t>punktu</w:t>
      </w:r>
      <w:proofErr w:type="spellEnd"/>
      <w:r w:rsidR="005B6744" w:rsidRPr="005D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744" w:rsidRPr="005D1B2E">
        <w:rPr>
          <w:rFonts w:ascii="Times New Roman" w:hAnsi="Times New Roman" w:cs="Times New Roman"/>
          <w:sz w:val="28"/>
          <w:szCs w:val="28"/>
        </w:rPr>
        <w:t>šādā</w:t>
      </w:r>
      <w:proofErr w:type="spellEnd"/>
      <w:r w:rsidR="005B6744" w:rsidRPr="005D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744" w:rsidRPr="005D1B2E">
        <w:rPr>
          <w:rFonts w:ascii="Times New Roman" w:hAnsi="Times New Roman" w:cs="Times New Roman"/>
          <w:sz w:val="28"/>
          <w:szCs w:val="28"/>
        </w:rPr>
        <w:t>redakcijā</w:t>
      </w:r>
      <w:proofErr w:type="spellEnd"/>
      <w:r w:rsidR="005B6744" w:rsidRPr="005D1B2E">
        <w:rPr>
          <w:rFonts w:ascii="Times New Roman" w:hAnsi="Times New Roman" w:cs="Times New Roman"/>
          <w:sz w:val="28"/>
          <w:szCs w:val="28"/>
        </w:rPr>
        <w:t>:</w:t>
      </w:r>
    </w:p>
    <w:p w14:paraId="10A2E138" w14:textId="05F3C6CB" w:rsidR="005B6744" w:rsidRPr="005D1B2E" w:rsidRDefault="005B6744" w:rsidP="0091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40EC2B" w14:textId="5EAE77E7" w:rsidR="005B6744" w:rsidRPr="005D1B2E" w:rsidRDefault="005702D1" w:rsidP="0091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D1B2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B6744" w:rsidRPr="005D1B2E">
        <w:rPr>
          <w:rFonts w:ascii="Times New Roman" w:hAnsi="Times New Roman" w:cs="Times New Roman"/>
          <w:sz w:val="28"/>
          <w:szCs w:val="28"/>
          <w:lang w:val="lv-LV"/>
        </w:rPr>
        <w:t>19.</w:t>
      </w:r>
      <w:r w:rsidR="005B6744" w:rsidRPr="005D1B2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 xml:space="preserve">1 </w:t>
      </w:r>
      <w:r w:rsidR="00240EDD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Šo noteikumu 19.</w:t>
      </w:r>
      <w:r w:rsidR="00F17A0A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240EDD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punktā minēto k</w:t>
      </w:r>
      <w:r w:rsidR="0062132F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ombinēto brīdinājumu komplektu nomaiņu </w:t>
      </w:r>
      <w:r w:rsidR="00274771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veic </w:t>
      </w:r>
      <w:r w:rsidR="0062132F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ne vēlāk kā līdz 20.</w:t>
      </w:r>
      <w:r w:rsidR="00F17A0A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62132F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maijam</w:t>
      </w:r>
      <w:r w:rsidR="00D86789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274771" w:rsidRPr="005D1B2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FA5718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Ja konkrētajā gadā akcīzes nodokļa </w:t>
      </w:r>
      <w:r w:rsidR="00551308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likmes </w:t>
      </w:r>
      <w:r w:rsidR="00FA5718" w:rsidRPr="005D1B2E">
        <w:rPr>
          <w:rFonts w:ascii="Times New Roman" w:hAnsi="Times New Roman" w:cs="Times New Roman"/>
          <w:sz w:val="28"/>
          <w:szCs w:val="28"/>
          <w:lang w:val="lv-LV"/>
        </w:rPr>
        <w:t>maiņa</w:t>
      </w:r>
      <w:r w:rsidR="008C2D2D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028C9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tiek veikta </w:t>
      </w:r>
      <w:r w:rsidR="008C2D2D" w:rsidRPr="005D1B2E">
        <w:rPr>
          <w:rFonts w:ascii="Times New Roman" w:hAnsi="Times New Roman" w:cs="Times New Roman"/>
          <w:sz w:val="28"/>
          <w:szCs w:val="28"/>
          <w:lang w:val="lv-LV"/>
        </w:rPr>
        <w:t>pirms 20.</w:t>
      </w:r>
      <w:r w:rsidR="00F17A0A" w:rsidRPr="005D1B2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C2D2D" w:rsidRPr="005D1B2E">
        <w:rPr>
          <w:rFonts w:ascii="Times New Roman" w:hAnsi="Times New Roman" w:cs="Times New Roman"/>
          <w:sz w:val="28"/>
          <w:szCs w:val="28"/>
          <w:lang w:val="lv-LV"/>
        </w:rPr>
        <w:t>maija</w:t>
      </w:r>
      <w:r w:rsidR="00FA5718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, kombinēto brīdinājumu komplektu nomaiņa </w:t>
      </w:r>
      <w:r w:rsidR="003028C9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attiecīgajā </w:t>
      </w:r>
      <w:r w:rsidR="00FA5718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gadā notiek </w:t>
      </w:r>
      <w:r w:rsidR="003028C9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vienlaikus </w:t>
      </w:r>
      <w:r w:rsidR="00FA5718" w:rsidRPr="005D1B2E">
        <w:rPr>
          <w:rFonts w:ascii="Times New Roman" w:hAnsi="Times New Roman" w:cs="Times New Roman"/>
          <w:sz w:val="28"/>
          <w:szCs w:val="28"/>
          <w:lang w:val="lv-LV"/>
        </w:rPr>
        <w:t>ar akcīzes nodokļ</w:t>
      </w:r>
      <w:r w:rsidR="003420F6" w:rsidRPr="005D1B2E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551308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 likmes</w:t>
      </w:r>
      <w:r w:rsidR="00FA5718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 izmaiņām likumā 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FA5718" w:rsidRPr="005D1B2E">
        <w:rPr>
          <w:rFonts w:ascii="Times New Roman" w:hAnsi="Times New Roman" w:cs="Times New Roman"/>
          <w:sz w:val="28"/>
          <w:szCs w:val="28"/>
          <w:lang w:val="lv-LV"/>
        </w:rPr>
        <w:t>Par akcīzes nodokli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577F7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 paredzētajā kārtī</w:t>
      </w:r>
      <w:r w:rsidR="00F97D95" w:rsidRPr="005D1B2E">
        <w:rPr>
          <w:rFonts w:ascii="Times New Roman" w:hAnsi="Times New Roman" w:cs="Times New Roman"/>
          <w:sz w:val="28"/>
          <w:szCs w:val="28"/>
          <w:lang w:val="lv-LV"/>
        </w:rPr>
        <w:t>bā.</w:t>
      </w:r>
      <w:r w:rsidR="007B50C1" w:rsidRPr="005D1B2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40EDD" w:rsidRPr="005D1B2E">
        <w:rPr>
          <w:rFonts w:ascii="Times New Roman" w:hAnsi="Times New Roman" w:cs="Times New Roman"/>
          <w:bCs/>
          <w:sz w:val="28"/>
          <w:szCs w:val="28"/>
          <w:lang w:val="lv-LV"/>
        </w:rPr>
        <w:t>J</w:t>
      </w:r>
      <w:r w:rsidR="00274771" w:rsidRPr="005D1B2E">
        <w:rPr>
          <w:rFonts w:ascii="Times New Roman" w:hAnsi="Times New Roman" w:cs="Times New Roman"/>
          <w:bCs/>
          <w:sz w:val="28"/>
          <w:szCs w:val="28"/>
          <w:lang w:val="lv-LV"/>
        </w:rPr>
        <w:t>a akcīzes nodokļa</w:t>
      </w:r>
      <w:r w:rsidR="00551308"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likmes</w:t>
      </w:r>
      <w:r w:rsidR="00274771"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274771" w:rsidRPr="005D1B2E">
        <w:rPr>
          <w:rFonts w:ascii="Times New Roman" w:hAnsi="Times New Roman" w:cs="Times New Roman"/>
          <w:bCs/>
          <w:sz w:val="28"/>
          <w:szCs w:val="28"/>
          <w:lang w:val="lv-LV"/>
        </w:rPr>
        <w:lastRenderedPageBreak/>
        <w:t>maiņa</w:t>
      </w:r>
      <w:r w:rsidR="00F97D95"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274771"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plānota vairākas reizes gadā, kombinēto brīdinājumu komplektu nomaiņa </w:t>
      </w:r>
      <w:r w:rsidR="00B61BAB"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notiek </w:t>
      </w:r>
      <w:r w:rsidR="003028C9"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vienlaikus </w:t>
      </w:r>
      <w:r w:rsidR="00274771" w:rsidRPr="005D1B2E">
        <w:rPr>
          <w:rFonts w:ascii="Times New Roman" w:hAnsi="Times New Roman" w:cs="Times New Roman"/>
          <w:bCs/>
          <w:sz w:val="28"/>
          <w:szCs w:val="28"/>
          <w:lang w:val="lv-LV"/>
        </w:rPr>
        <w:t>ar pirmajām akcīzes nodokļa</w:t>
      </w:r>
      <w:r w:rsidR="00551308"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likmes</w:t>
      </w:r>
      <w:r w:rsidR="00274771" w:rsidRPr="005D1B2E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izmaiņām</w:t>
      </w:r>
      <w:r w:rsidR="00B61BAB" w:rsidRPr="005D1B2E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Pr="005D1B2E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671619E4" w14:textId="77777777" w:rsidR="002B5756" w:rsidRPr="005D1B2E" w:rsidRDefault="002B5756" w:rsidP="0091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302955C" w14:textId="77777777" w:rsidR="003028C9" w:rsidRPr="005D1B2E" w:rsidRDefault="003028C9" w:rsidP="0091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D1B2E" w:rsidRPr="005D1B2E" w14:paraId="35AF6DDD" w14:textId="77777777" w:rsidTr="005830E6">
        <w:trPr>
          <w:cantSplit/>
        </w:trPr>
        <w:tc>
          <w:tcPr>
            <w:tcW w:w="9072" w:type="dxa"/>
          </w:tcPr>
          <w:p w14:paraId="0528BDAC" w14:textId="77777777" w:rsidR="003028C9" w:rsidRPr="005D1B2E" w:rsidRDefault="003028C9" w:rsidP="005830E6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bookmarkStart w:id="4" w:name="_Hlk8217242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5D1B2E" w:rsidRPr="005D1B2E" w14:paraId="199DDB45" w14:textId="77777777" w:rsidTr="005830E6">
              <w:tc>
                <w:tcPr>
                  <w:tcW w:w="2948" w:type="dxa"/>
                </w:tcPr>
                <w:p w14:paraId="07011B65" w14:textId="77777777" w:rsidR="003028C9" w:rsidRPr="005D1B2E" w:rsidRDefault="003028C9" w:rsidP="005830E6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</w:pPr>
                  <w:r w:rsidRPr="005D1B2E"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  <w:t>Ministru prezidents</w:t>
                  </w:r>
                  <w:r w:rsidRPr="005D1B2E"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5084B61A" w14:textId="77777777" w:rsidR="003028C9" w:rsidRPr="005D1B2E" w:rsidRDefault="003028C9" w:rsidP="005830E6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5D1B2E">
                    <w:rPr>
                      <w:rFonts w:ascii="Times New Roman" w:hAnsi="Times New Roman" w:cs="Times New Roman"/>
                      <w:lang w:eastAsia="zh-CN"/>
                    </w:rPr>
                    <w:t>(</w:t>
                  </w:r>
                  <w:proofErr w:type="spellStart"/>
                  <w:r w:rsidRPr="005D1B2E">
                    <w:rPr>
                      <w:rFonts w:ascii="Times New Roman" w:hAnsi="Times New Roman" w:cs="Times New Roman"/>
                      <w:lang w:eastAsia="zh-CN"/>
                    </w:rPr>
                    <w:t>paraksts</w:t>
                  </w:r>
                  <w:proofErr w:type="spellEnd"/>
                  <w:r w:rsidRPr="005D1B2E">
                    <w:rPr>
                      <w:rFonts w:ascii="Times New Roman" w:hAnsi="Times New Roman" w:cs="Times New Roman"/>
                      <w:lang w:eastAsia="zh-CN"/>
                    </w:rPr>
                    <w:t>*)</w:t>
                  </w:r>
                </w:p>
                <w:p w14:paraId="0E4AD712" w14:textId="77777777" w:rsidR="003028C9" w:rsidRPr="005D1B2E" w:rsidRDefault="003028C9" w:rsidP="005830E6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5D1B2E">
                    <w:rPr>
                      <w:rFonts w:ascii="Times New Roman" w:hAnsi="Times New Roman" w:cs="Times New Roman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682975EC" w14:textId="77777777" w:rsidR="003028C9" w:rsidRPr="005D1B2E" w:rsidRDefault="003028C9" w:rsidP="005830E6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</w:pPr>
                  <w:r w:rsidRPr="005D1B2E"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  <w:t>A. K. Kariņš</w:t>
                  </w:r>
                </w:p>
              </w:tc>
            </w:tr>
            <w:tr w:rsidR="005D1B2E" w:rsidRPr="005D1B2E" w14:paraId="2020A78F" w14:textId="77777777" w:rsidTr="005830E6">
              <w:tc>
                <w:tcPr>
                  <w:tcW w:w="2948" w:type="dxa"/>
                </w:tcPr>
                <w:p w14:paraId="57F19532" w14:textId="77777777" w:rsidR="003028C9" w:rsidRPr="005D1B2E" w:rsidRDefault="003028C9" w:rsidP="005830E6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</w:pPr>
                  <w:r w:rsidRPr="005D1B2E"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  <w:t>Veselības ministrs</w:t>
                  </w:r>
                  <w:r w:rsidRPr="005D1B2E"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69F582AB" w14:textId="77777777" w:rsidR="003028C9" w:rsidRPr="005D1B2E" w:rsidRDefault="003028C9" w:rsidP="005830E6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5D1B2E">
                    <w:rPr>
                      <w:rFonts w:ascii="Times New Roman" w:hAnsi="Times New Roman" w:cs="Times New Roman"/>
                      <w:lang w:eastAsia="zh-CN"/>
                    </w:rPr>
                    <w:t>(</w:t>
                  </w:r>
                  <w:proofErr w:type="spellStart"/>
                  <w:r w:rsidRPr="005D1B2E">
                    <w:rPr>
                      <w:rFonts w:ascii="Times New Roman" w:hAnsi="Times New Roman" w:cs="Times New Roman"/>
                      <w:lang w:eastAsia="zh-CN"/>
                    </w:rPr>
                    <w:t>paraksts</w:t>
                  </w:r>
                  <w:proofErr w:type="spellEnd"/>
                  <w:r w:rsidRPr="005D1B2E">
                    <w:rPr>
                      <w:rFonts w:ascii="Times New Roman" w:hAnsi="Times New Roman" w:cs="Times New Roman"/>
                      <w:lang w:eastAsia="zh-CN"/>
                    </w:rPr>
                    <w:t>*)</w:t>
                  </w:r>
                </w:p>
              </w:tc>
              <w:tc>
                <w:tcPr>
                  <w:tcW w:w="3861" w:type="dxa"/>
                </w:tcPr>
                <w:p w14:paraId="0AA2BC5B" w14:textId="77777777" w:rsidR="003028C9" w:rsidRPr="005D1B2E" w:rsidRDefault="003028C9" w:rsidP="005830E6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</w:pPr>
                  <w:r w:rsidRPr="005D1B2E">
                    <w:rPr>
                      <w:rFonts w:ascii="Times New Roman" w:hAnsi="Times New Roman" w:cs="Times New Roman"/>
                      <w:sz w:val="28"/>
                      <w:szCs w:val="32"/>
                      <w:lang w:eastAsia="zh-CN"/>
                    </w:rPr>
                    <w:t>D. Pavļuts</w:t>
                  </w:r>
                </w:p>
              </w:tc>
            </w:tr>
          </w:tbl>
          <w:p w14:paraId="1FC8CAC7" w14:textId="77777777" w:rsidR="003028C9" w:rsidRPr="005D1B2E" w:rsidRDefault="003028C9" w:rsidP="005830E6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7518061D" w14:textId="77777777" w:rsidR="003028C9" w:rsidRPr="005D1B2E" w:rsidRDefault="003028C9" w:rsidP="005830E6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5D1B2E">
              <w:rPr>
                <w:rFonts w:ascii="Times New Roman" w:hAnsi="Times New Roman" w:cs="Times New Roman"/>
                <w:lang w:eastAsia="zh-CN"/>
              </w:rPr>
              <w:t xml:space="preserve">* </w:t>
            </w:r>
            <w:proofErr w:type="spellStart"/>
            <w:r w:rsidRPr="005D1B2E">
              <w:rPr>
                <w:rFonts w:ascii="Times New Roman" w:hAnsi="Times New Roman" w:cs="Times New Roman"/>
                <w:lang w:eastAsia="zh-CN"/>
              </w:rPr>
              <w:t>Dokuments</w:t>
            </w:r>
            <w:proofErr w:type="spellEnd"/>
            <w:r w:rsidRPr="005D1B2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5D1B2E">
              <w:rPr>
                <w:rFonts w:ascii="Times New Roman" w:hAnsi="Times New Roman" w:cs="Times New Roman"/>
                <w:lang w:eastAsia="zh-CN"/>
              </w:rPr>
              <w:t>ir</w:t>
            </w:r>
            <w:proofErr w:type="spellEnd"/>
            <w:r w:rsidRPr="005D1B2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5D1B2E">
              <w:rPr>
                <w:rFonts w:ascii="Times New Roman" w:hAnsi="Times New Roman" w:cs="Times New Roman"/>
                <w:lang w:eastAsia="zh-CN"/>
              </w:rPr>
              <w:t>parakstīts</w:t>
            </w:r>
            <w:proofErr w:type="spellEnd"/>
            <w:r w:rsidRPr="005D1B2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5D1B2E">
              <w:rPr>
                <w:rFonts w:ascii="Times New Roman" w:hAnsi="Times New Roman" w:cs="Times New Roman"/>
                <w:lang w:eastAsia="zh-CN"/>
              </w:rPr>
              <w:t>ar</w:t>
            </w:r>
            <w:proofErr w:type="spellEnd"/>
            <w:r w:rsidRPr="005D1B2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5D1B2E">
              <w:rPr>
                <w:rFonts w:ascii="Times New Roman" w:hAnsi="Times New Roman" w:cs="Times New Roman"/>
                <w:lang w:eastAsia="zh-CN"/>
              </w:rPr>
              <w:t>drošu</w:t>
            </w:r>
            <w:proofErr w:type="spellEnd"/>
            <w:r w:rsidRPr="005D1B2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5D1B2E">
              <w:rPr>
                <w:rFonts w:ascii="Times New Roman" w:hAnsi="Times New Roman" w:cs="Times New Roman"/>
                <w:lang w:eastAsia="zh-CN"/>
              </w:rPr>
              <w:t>elektronisko</w:t>
            </w:r>
            <w:proofErr w:type="spellEnd"/>
            <w:r w:rsidRPr="005D1B2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5D1B2E">
              <w:rPr>
                <w:rFonts w:ascii="Times New Roman" w:hAnsi="Times New Roman" w:cs="Times New Roman"/>
                <w:lang w:eastAsia="zh-CN"/>
              </w:rPr>
              <w:t>parakstu</w:t>
            </w:r>
            <w:proofErr w:type="spellEnd"/>
          </w:p>
        </w:tc>
      </w:tr>
      <w:bookmarkEnd w:id="4"/>
    </w:tbl>
    <w:p w14:paraId="5B16ACCD" w14:textId="77777777" w:rsidR="003669BD" w:rsidRPr="005D1B2E" w:rsidRDefault="003669BD" w:rsidP="0091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69BD" w:rsidRPr="005D1B2E" w:rsidSect="0091447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5954" w14:textId="77777777" w:rsidR="00BF70CD" w:rsidRDefault="00BF70CD" w:rsidP="008D2509">
      <w:pPr>
        <w:spacing w:after="0" w:line="240" w:lineRule="auto"/>
      </w:pPr>
      <w:r>
        <w:separator/>
      </w:r>
    </w:p>
  </w:endnote>
  <w:endnote w:type="continuationSeparator" w:id="0">
    <w:p w14:paraId="09C9B3E3" w14:textId="77777777" w:rsidR="00BF70CD" w:rsidRDefault="00BF70CD" w:rsidP="008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8ECF" w14:textId="34BAD217" w:rsidR="00B33582" w:rsidRPr="00914475" w:rsidRDefault="003028C9">
    <w:pPr>
      <w:pStyle w:val="Footer"/>
      <w:rPr>
        <w:sz w:val="14"/>
        <w:szCs w:val="14"/>
      </w:rPr>
    </w:pPr>
    <w:r w:rsidRPr="005830E6">
      <w:rPr>
        <w:rFonts w:ascii="Times New Roman" w:hAnsi="Times New Roman" w:cs="Times New Roman"/>
        <w:sz w:val="16"/>
        <w:szCs w:val="16"/>
        <w:lang w:val="lv-LV"/>
      </w:rPr>
      <w:t>N0564_1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8944" w14:textId="036BE32F" w:rsidR="00B33582" w:rsidRPr="00914475" w:rsidRDefault="003028C9">
    <w:pPr>
      <w:pStyle w:val="Footer"/>
      <w:rPr>
        <w:sz w:val="14"/>
        <w:szCs w:val="14"/>
      </w:rPr>
    </w:pPr>
    <w:r w:rsidRPr="00914475">
      <w:rPr>
        <w:rFonts w:ascii="Times New Roman" w:hAnsi="Times New Roman" w:cs="Times New Roman"/>
        <w:sz w:val="16"/>
        <w:szCs w:val="16"/>
        <w:lang w:val="lv-LV"/>
      </w:rPr>
      <w:t>N0564_1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769D" w14:textId="77777777" w:rsidR="00BF70CD" w:rsidRDefault="00BF70CD" w:rsidP="008D2509">
      <w:pPr>
        <w:spacing w:after="0" w:line="240" w:lineRule="auto"/>
      </w:pPr>
      <w:r>
        <w:separator/>
      </w:r>
    </w:p>
  </w:footnote>
  <w:footnote w:type="continuationSeparator" w:id="0">
    <w:p w14:paraId="36117B27" w14:textId="77777777" w:rsidR="00BF70CD" w:rsidRDefault="00BF70CD" w:rsidP="008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11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B412B5" w14:textId="5D8CCA62" w:rsidR="00DC7D25" w:rsidRPr="00F17A0A" w:rsidRDefault="00DC7D2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A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E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A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A92187" w14:textId="77777777" w:rsidR="008D2509" w:rsidRDefault="008D2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5403" w14:textId="77777777" w:rsidR="003028C9" w:rsidRPr="003629D6" w:rsidRDefault="003028C9" w:rsidP="003028C9">
    <w:pPr>
      <w:pStyle w:val="Header"/>
    </w:pPr>
  </w:p>
  <w:p w14:paraId="318B5375" w14:textId="7271500F" w:rsidR="003028C9" w:rsidRPr="003028C9" w:rsidRDefault="003028C9" w:rsidP="003028C9">
    <w:pPr>
      <w:pStyle w:val="Header"/>
    </w:pPr>
    <w:r>
      <w:rPr>
        <w:noProof/>
      </w:rPr>
      <w:drawing>
        <wp:inline distT="0" distB="0" distL="0" distR="0" wp14:anchorId="617BA290" wp14:editId="5F185E6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67E"/>
    <w:multiLevelType w:val="hybridMultilevel"/>
    <w:tmpl w:val="1306473E"/>
    <w:lvl w:ilvl="0" w:tplc="012C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21135"/>
    <w:multiLevelType w:val="hybridMultilevel"/>
    <w:tmpl w:val="F35CA124"/>
    <w:lvl w:ilvl="0" w:tplc="EF7061F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0" w:hanging="360"/>
      </w:pPr>
    </w:lvl>
    <w:lvl w:ilvl="2" w:tplc="0426001B" w:tentative="1">
      <w:start w:val="1"/>
      <w:numFmt w:val="lowerRoman"/>
      <w:lvlText w:val="%3."/>
      <w:lvlJc w:val="right"/>
      <w:pPr>
        <w:ind w:left="2590" w:hanging="180"/>
      </w:pPr>
    </w:lvl>
    <w:lvl w:ilvl="3" w:tplc="0426000F" w:tentative="1">
      <w:start w:val="1"/>
      <w:numFmt w:val="decimal"/>
      <w:lvlText w:val="%4."/>
      <w:lvlJc w:val="left"/>
      <w:pPr>
        <w:ind w:left="3310" w:hanging="360"/>
      </w:pPr>
    </w:lvl>
    <w:lvl w:ilvl="4" w:tplc="04260019" w:tentative="1">
      <w:start w:val="1"/>
      <w:numFmt w:val="lowerLetter"/>
      <w:lvlText w:val="%5."/>
      <w:lvlJc w:val="left"/>
      <w:pPr>
        <w:ind w:left="4030" w:hanging="360"/>
      </w:pPr>
    </w:lvl>
    <w:lvl w:ilvl="5" w:tplc="0426001B" w:tentative="1">
      <w:start w:val="1"/>
      <w:numFmt w:val="lowerRoman"/>
      <w:lvlText w:val="%6."/>
      <w:lvlJc w:val="right"/>
      <w:pPr>
        <w:ind w:left="4750" w:hanging="180"/>
      </w:pPr>
    </w:lvl>
    <w:lvl w:ilvl="6" w:tplc="0426000F" w:tentative="1">
      <w:start w:val="1"/>
      <w:numFmt w:val="decimal"/>
      <w:lvlText w:val="%7."/>
      <w:lvlJc w:val="left"/>
      <w:pPr>
        <w:ind w:left="5470" w:hanging="360"/>
      </w:pPr>
    </w:lvl>
    <w:lvl w:ilvl="7" w:tplc="04260019" w:tentative="1">
      <w:start w:val="1"/>
      <w:numFmt w:val="lowerLetter"/>
      <w:lvlText w:val="%8."/>
      <w:lvlJc w:val="left"/>
      <w:pPr>
        <w:ind w:left="6190" w:hanging="360"/>
      </w:pPr>
    </w:lvl>
    <w:lvl w:ilvl="8" w:tplc="042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534252F2"/>
    <w:multiLevelType w:val="hybridMultilevel"/>
    <w:tmpl w:val="126872C4"/>
    <w:lvl w:ilvl="0" w:tplc="41BE92A4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7F"/>
    <w:rsid w:val="00026926"/>
    <w:rsid w:val="00057E41"/>
    <w:rsid w:val="00082BC9"/>
    <w:rsid w:val="00084643"/>
    <w:rsid w:val="00084938"/>
    <w:rsid w:val="00087977"/>
    <w:rsid w:val="000D409E"/>
    <w:rsid w:val="000F3667"/>
    <w:rsid w:val="001000BB"/>
    <w:rsid w:val="00124EBD"/>
    <w:rsid w:val="0013577E"/>
    <w:rsid w:val="001531A8"/>
    <w:rsid w:val="00153894"/>
    <w:rsid w:val="00185B74"/>
    <w:rsid w:val="00193242"/>
    <w:rsid w:val="001A69F5"/>
    <w:rsid w:val="001F6C8D"/>
    <w:rsid w:val="00240EDD"/>
    <w:rsid w:val="00273790"/>
    <w:rsid w:val="00274771"/>
    <w:rsid w:val="002B5756"/>
    <w:rsid w:val="002B63DE"/>
    <w:rsid w:val="002C6D68"/>
    <w:rsid w:val="002F2DB0"/>
    <w:rsid w:val="00301B2D"/>
    <w:rsid w:val="00301D65"/>
    <w:rsid w:val="003028C9"/>
    <w:rsid w:val="003172E2"/>
    <w:rsid w:val="003420F6"/>
    <w:rsid w:val="003554E8"/>
    <w:rsid w:val="003669BD"/>
    <w:rsid w:val="003D231F"/>
    <w:rsid w:val="003D3253"/>
    <w:rsid w:val="00450982"/>
    <w:rsid w:val="00491750"/>
    <w:rsid w:val="004A76E6"/>
    <w:rsid w:val="004C2B08"/>
    <w:rsid w:val="004D7264"/>
    <w:rsid w:val="004E5593"/>
    <w:rsid w:val="004F5FFB"/>
    <w:rsid w:val="0050186B"/>
    <w:rsid w:val="00507B34"/>
    <w:rsid w:val="00551308"/>
    <w:rsid w:val="005702D1"/>
    <w:rsid w:val="005854AF"/>
    <w:rsid w:val="005B6744"/>
    <w:rsid w:val="005D1B2E"/>
    <w:rsid w:val="005D5368"/>
    <w:rsid w:val="005D760B"/>
    <w:rsid w:val="005F161D"/>
    <w:rsid w:val="005F4F6B"/>
    <w:rsid w:val="0060671A"/>
    <w:rsid w:val="0062132F"/>
    <w:rsid w:val="006B50DA"/>
    <w:rsid w:val="006C1ACD"/>
    <w:rsid w:val="006C1E73"/>
    <w:rsid w:val="006D1F7E"/>
    <w:rsid w:val="006D40D6"/>
    <w:rsid w:val="006E4184"/>
    <w:rsid w:val="007404C8"/>
    <w:rsid w:val="007B4672"/>
    <w:rsid w:val="007B50C1"/>
    <w:rsid w:val="007B6ECF"/>
    <w:rsid w:val="007B7056"/>
    <w:rsid w:val="007C2BE9"/>
    <w:rsid w:val="007C5ADE"/>
    <w:rsid w:val="007F610A"/>
    <w:rsid w:val="008577F7"/>
    <w:rsid w:val="008A7A7F"/>
    <w:rsid w:val="008C2D2D"/>
    <w:rsid w:val="008D2509"/>
    <w:rsid w:val="00914475"/>
    <w:rsid w:val="009304EC"/>
    <w:rsid w:val="00930E79"/>
    <w:rsid w:val="0096278B"/>
    <w:rsid w:val="00965856"/>
    <w:rsid w:val="00971D23"/>
    <w:rsid w:val="00983F19"/>
    <w:rsid w:val="00990463"/>
    <w:rsid w:val="009B1C45"/>
    <w:rsid w:val="00A212A8"/>
    <w:rsid w:val="00A24658"/>
    <w:rsid w:val="00A92258"/>
    <w:rsid w:val="00B13B88"/>
    <w:rsid w:val="00B233B8"/>
    <w:rsid w:val="00B33582"/>
    <w:rsid w:val="00B35BE2"/>
    <w:rsid w:val="00B61BAB"/>
    <w:rsid w:val="00B861E7"/>
    <w:rsid w:val="00B91B49"/>
    <w:rsid w:val="00BC2720"/>
    <w:rsid w:val="00BC3E20"/>
    <w:rsid w:val="00BC48B1"/>
    <w:rsid w:val="00BC625F"/>
    <w:rsid w:val="00BF1BB6"/>
    <w:rsid w:val="00BF70CD"/>
    <w:rsid w:val="00BF71EE"/>
    <w:rsid w:val="00C01729"/>
    <w:rsid w:val="00C06619"/>
    <w:rsid w:val="00C13170"/>
    <w:rsid w:val="00C15B10"/>
    <w:rsid w:val="00C461B0"/>
    <w:rsid w:val="00C625C3"/>
    <w:rsid w:val="00C9519B"/>
    <w:rsid w:val="00CC133E"/>
    <w:rsid w:val="00CD2650"/>
    <w:rsid w:val="00CE7B62"/>
    <w:rsid w:val="00D07256"/>
    <w:rsid w:val="00D10073"/>
    <w:rsid w:val="00D86789"/>
    <w:rsid w:val="00DC7D25"/>
    <w:rsid w:val="00DF0555"/>
    <w:rsid w:val="00DF7A33"/>
    <w:rsid w:val="00E019F5"/>
    <w:rsid w:val="00E608C5"/>
    <w:rsid w:val="00E8402E"/>
    <w:rsid w:val="00EC24BD"/>
    <w:rsid w:val="00F17A0A"/>
    <w:rsid w:val="00F42C54"/>
    <w:rsid w:val="00F45710"/>
    <w:rsid w:val="00F53C70"/>
    <w:rsid w:val="00F67EDD"/>
    <w:rsid w:val="00F76915"/>
    <w:rsid w:val="00F8195E"/>
    <w:rsid w:val="00F97D95"/>
    <w:rsid w:val="00FA5718"/>
    <w:rsid w:val="00FA678F"/>
    <w:rsid w:val="00FD742F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D1E8"/>
  <w15:chartTrackingRefBased/>
  <w15:docId w15:val="{85AA2380-0811-491A-BB20-A2DD434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5E"/>
  </w:style>
  <w:style w:type="paragraph" w:styleId="Heading1">
    <w:name w:val="heading 1"/>
    <w:basedOn w:val="Normal"/>
    <w:next w:val="Normal"/>
    <w:link w:val="Heading1Char"/>
    <w:uiPriority w:val="9"/>
    <w:qFormat/>
    <w:rsid w:val="00C461B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46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B7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5C3"/>
    <w:rPr>
      <w:color w:val="0563C1" w:themeColor="hyperlink"/>
      <w:u w:val="single"/>
    </w:rPr>
  </w:style>
  <w:style w:type="paragraph" w:customStyle="1" w:styleId="tv213">
    <w:name w:val="tv213"/>
    <w:basedOn w:val="Normal"/>
    <w:rsid w:val="0031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31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C2BE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1B0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C461B0"/>
    <w:pPr>
      <w:spacing w:before="200" w:after="0" w:line="240" w:lineRule="auto"/>
    </w:pPr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semiHidden/>
    <w:rsid w:val="00C461B0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461B0"/>
    <w:pPr>
      <w:spacing w:after="200" w:line="276" w:lineRule="auto"/>
      <w:ind w:left="720"/>
      <w:contextualSpacing/>
    </w:pPr>
    <w:rPr>
      <w:rFonts w:ascii="Times New Roman" w:hAnsi="Times New Roman"/>
      <w:sz w:val="24"/>
      <w:lang w:val="lv-LV"/>
    </w:rPr>
  </w:style>
  <w:style w:type="paragraph" w:customStyle="1" w:styleId="naislab">
    <w:name w:val="naislab"/>
    <w:basedOn w:val="Normal"/>
    <w:rsid w:val="00C461B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lv-LV"/>
    </w:rPr>
  </w:style>
  <w:style w:type="character" w:customStyle="1" w:styleId="NormalWebChar">
    <w:name w:val="Normal (Web) Char"/>
    <w:link w:val="NormalWeb"/>
    <w:semiHidden/>
    <w:locked/>
    <w:rsid w:val="0019324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19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242"/>
  </w:style>
  <w:style w:type="paragraph" w:customStyle="1" w:styleId="naisf">
    <w:name w:val="naisf"/>
    <w:basedOn w:val="Normal"/>
    <w:rsid w:val="00CC133E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lv-LV"/>
    </w:rPr>
  </w:style>
  <w:style w:type="paragraph" w:styleId="Revision">
    <w:name w:val="Revision"/>
    <w:hidden/>
    <w:uiPriority w:val="99"/>
    <w:semiHidden/>
    <w:rsid w:val="00240E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09"/>
  </w:style>
  <w:style w:type="paragraph" w:styleId="Footer">
    <w:name w:val="footer"/>
    <w:basedOn w:val="Normal"/>
    <w:link w:val="FooterChar"/>
    <w:uiPriority w:val="99"/>
    <w:unhideWhenUsed/>
    <w:rsid w:val="008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09"/>
  </w:style>
  <w:style w:type="table" w:styleId="TableGrid">
    <w:name w:val="Table Grid"/>
    <w:basedOn w:val="TableNormal"/>
    <w:uiPriority w:val="59"/>
    <w:qFormat/>
    <w:rsid w:val="003028C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0982"/>
    <w:rPr>
      <w:color w:val="605E5C"/>
      <w:shd w:val="clear" w:color="auto" w:fill="E1DFDD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22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82077-tabakas-izstradajumu-augu-smekesanas-produktu-elektronisko-smekesanas-iericu-un-to-skidrumu-aprite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Kalteniece</dc:creator>
  <cp:keywords/>
  <dc:description/>
  <cp:lastModifiedBy>Inese Lismane</cp:lastModifiedBy>
  <cp:revision>3</cp:revision>
  <dcterms:created xsi:type="dcterms:W3CDTF">2021-10-12T10:21:00Z</dcterms:created>
  <dcterms:modified xsi:type="dcterms:W3CDTF">2021-10-12T10:21:00Z</dcterms:modified>
</cp:coreProperties>
</file>