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C8D6" w14:textId="77777777" w:rsidR="00124153" w:rsidRPr="00124153" w:rsidRDefault="00124153" w:rsidP="00124153">
      <w:pPr>
        <w:keepNext/>
        <w:keepLines/>
        <w:spacing w:before="40"/>
        <w:ind w:firstLine="567"/>
        <w:jc w:val="right"/>
        <w:outlineLvl w:val="1"/>
        <w:rPr>
          <w:rFonts w:eastAsia="MS Gothic" w:cs="Times New Roman"/>
          <w:b/>
          <w:color w:val="000000"/>
          <w:sz w:val="26"/>
          <w:szCs w:val="26"/>
        </w:rPr>
      </w:pPr>
      <w:bookmarkStart w:id="0" w:name="_Toc184973322"/>
      <w:r w:rsidRPr="00124153">
        <w:rPr>
          <w:rFonts w:eastAsia="MS Gothic" w:cs="Times New Roman"/>
          <w:b/>
          <w:color w:val="000000"/>
          <w:sz w:val="26"/>
          <w:szCs w:val="26"/>
        </w:rPr>
        <w:t>5.pielikums. Nepieciešamā finansējuma aprēķins pilotprojekta realizācijai</w:t>
      </w:r>
      <w:bookmarkEnd w:id="0"/>
    </w:p>
    <w:p w14:paraId="23E691A3" w14:textId="77777777" w:rsidR="00124153" w:rsidRPr="00124153" w:rsidRDefault="00124153" w:rsidP="00124153">
      <w:pPr>
        <w:ind w:firstLine="567"/>
        <w:rPr>
          <w:rFonts w:eastAsia="Aptos" w:cs="Arial"/>
          <w:szCs w:val="24"/>
        </w:rPr>
      </w:pPr>
    </w:p>
    <w:p w14:paraId="5F6DD029" w14:textId="77777777" w:rsidR="00124153" w:rsidRPr="00124153" w:rsidRDefault="00124153" w:rsidP="00124153">
      <w:pPr>
        <w:ind w:firstLine="0"/>
        <w:rPr>
          <w:rFonts w:eastAsia="Aptos" w:cs="Arial"/>
          <w:szCs w:val="24"/>
        </w:rPr>
      </w:pPr>
    </w:p>
    <w:tbl>
      <w:tblPr>
        <w:tblW w:w="9497" w:type="dxa"/>
        <w:tblInd w:w="-5" w:type="dxa"/>
        <w:tblLayout w:type="fixed"/>
        <w:tblLook w:val="04A0" w:firstRow="1" w:lastRow="0" w:firstColumn="1" w:lastColumn="0" w:noHBand="0" w:noVBand="1"/>
      </w:tblPr>
      <w:tblGrid>
        <w:gridCol w:w="851"/>
        <w:gridCol w:w="2127"/>
        <w:gridCol w:w="1275"/>
        <w:gridCol w:w="1134"/>
        <w:gridCol w:w="1276"/>
        <w:gridCol w:w="992"/>
        <w:gridCol w:w="459"/>
        <w:gridCol w:w="391"/>
        <w:gridCol w:w="851"/>
        <w:gridCol w:w="141"/>
      </w:tblGrid>
      <w:tr w:rsidR="00124153" w:rsidRPr="00124153" w14:paraId="5339E4BC" w14:textId="77777777" w:rsidTr="007C4748">
        <w:trPr>
          <w:trHeight w:val="1152"/>
        </w:trPr>
        <w:tc>
          <w:tcPr>
            <w:tcW w:w="851"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12D7ACB5"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Nr. p.k.</w:t>
            </w:r>
          </w:p>
        </w:tc>
        <w:tc>
          <w:tcPr>
            <w:tcW w:w="2127" w:type="dxa"/>
            <w:tcBorders>
              <w:top w:val="single" w:sz="4" w:space="0" w:color="auto"/>
              <w:left w:val="nil"/>
              <w:bottom w:val="single" w:sz="4" w:space="0" w:color="auto"/>
              <w:right w:val="single" w:sz="4" w:space="0" w:color="auto"/>
            </w:tcBorders>
            <w:shd w:val="clear" w:color="auto" w:fill="FDE9D9"/>
            <w:vAlign w:val="center"/>
            <w:hideMark/>
          </w:tcPr>
          <w:p w14:paraId="7709603C"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Pozīcija</w:t>
            </w:r>
          </w:p>
        </w:tc>
        <w:tc>
          <w:tcPr>
            <w:tcW w:w="1275" w:type="dxa"/>
            <w:tcBorders>
              <w:top w:val="single" w:sz="4" w:space="0" w:color="auto"/>
              <w:left w:val="nil"/>
              <w:bottom w:val="single" w:sz="4" w:space="0" w:color="auto"/>
              <w:right w:val="single" w:sz="4" w:space="0" w:color="auto"/>
            </w:tcBorders>
            <w:shd w:val="clear" w:color="auto" w:fill="FDE9D9"/>
            <w:vAlign w:val="center"/>
            <w:hideMark/>
          </w:tcPr>
          <w:p w14:paraId="3DBDDEC0"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 xml:space="preserve">Eksperta atlīdzība stundā, </w:t>
            </w:r>
            <w:proofErr w:type="spellStart"/>
            <w:r w:rsidRPr="00124153">
              <w:rPr>
                <w:rFonts w:eastAsia="Times New Roman" w:cs="Times New Roman"/>
                <w:b/>
                <w:bCs/>
                <w:i/>
                <w:iCs/>
                <w:color w:val="000000"/>
                <w:sz w:val="20"/>
                <w:szCs w:val="20"/>
                <w:lang w:eastAsia="lv-LV"/>
              </w:rPr>
              <w:t>euro</w:t>
            </w:r>
            <w:proofErr w:type="spellEnd"/>
          </w:p>
        </w:tc>
        <w:tc>
          <w:tcPr>
            <w:tcW w:w="1134" w:type="dxa"/>
            <w:tcBorders>
              <w:top w:val="single" w:sz="4" w:space="0" w:color="auto"/>
              <w:left w:val="nil"/>
              <w:bottom w:val="single" w:sz="4" w:space="0" w:color="auto"/>
              <w:right w:val="single" w:sz="4" w:space="0" w:color="auto"/>
            </w:tcBorders>
            <w:shd w:val="clear" w:color="auto" w:fill="FDE9D9"/>
            <w:vAlign w:val="center"/>
            <w:hideMark/>
          </w:tcPr>
          <w:p w14:paraId="38173674"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Stundu skaits mēnesī</w:t>
            </w:r>
          </w:p>
        </w:tc>
        <w:tc>
          <w:tcPr>
            <w:tcW w:w="1276" w:type="dxa"/>
            <w:tcBorders>
              <w:top w:val="single" w:sz="4" w:space="0" w:color="auto"/>
              <w:left w:val="single" w:sz="4" w:space="0" w:color="auto"/>
              <w:bottom w:val="single" w:sz="4" w:space="0" w:color="auto"/>
              <w:right w:val="nil"/>
            </w:tcBorders>
            <w:shd w:val="clear" w:color="auto" w:fill="FDE9D9"/>
            <w:vAlign w:val="center"/>
            <w:hideMark/>
          </w:tcPr>
          <w:p w14:paraId="6D90DDA6"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 xml:space="preserve">Kopā, </w:t>
            </w:r>
            <w:proofErr w:type="spellStart"/>
            <w:r w:rsidRPr="00124153">
              <w:rPr>
                <w:rFonts w:eastAsia="Times New Roman" w:cs="Times New Roman"/>
                <w:b/>
                <w:bCs/>
                <w:i/>
                <w:iCs/>
                <w:color w:val="000000"/>
                <w:sz w:val="20"/>
                <w:szCs w:val="20"/>
                <w:lang w:eastAsia="lv-LV"/>
              </w:rPr>
              <w:t>euro</w:t>
            </w:r>
            <w:proofErr w:type="spellEnd"/>
            <w:r w:rsidRPr="00124153">
              <w:rPr>
                <w:rFonts w:eastAsia="Times New Roman" w:cs="Times New Roman"/>
                <w:b/>
                <w:bCs/>
                <w:i/>
                <w:iCs/>
                <w:color w:val="000000"/>
                <w:sz w:val="20"/>
                <w:szCs w:val="20"/>
                <w:lang w:eastAsia="lv-LV"/>
              </w:rPr>
              <w:t xml:space="preserve"> mēnesī vienam ekspertam</w:t>
            </w:r>
          </w:p>
        </w:tc>
        <w:tc>
          <w:tcPr>
            <w:tcW w:w="992"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69941D84"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 xml:space="preserve">Kopā </w:t>
            </w:r>
            <w:proofErr w:type="spellStart"/>
            <w:r w:rsidRPr="00124153">
              <w:rPr>
                <w:rFonts w:eastAsia="Times New Roman" w:cs="Times New Roman"/>
                <w:b/>
                <w:bCs/>
                <w:i/>
                <w:iCs/>
                <w:color w:val="000000"/>
                <w:sz w:val="20"/>
                <w:szCs w:val="20"/>
                <w:lang w:eastAsia="lv-LV"/>
              </w:rPr>
              <w:t>euro</w:t>
            </w:r>
            <w:proofErr w:type="spellEnd"/>
            <w:r w:rsidRPr="00124153">
              <w:rPr>
                <w:rFonts w:eastAsia="Times New Roman" w:cs="Times New Roman"/>
                <w:b/>
                <w:bCs/>
                <w:i/>
                <w:iCs/>
                <w:color w:val="000000"/>
                <w:sz w:val="20"/>
                <w:szCs w:val="20"/>
                <w:lang w:eastAsia="lv-LV"/>
              </w:rPr>
              <w:t xml:space="preserve"> 10 mēnešos vienam ekspertam</w:t>
            </w:r>
          </w:p>
        </w:tc>
        <w:tc>
          <w:tcPr>
            <w:tcW w:w="850" w:type="dxa"/>
            <w:gridSpan w:val="2"/>
            <w:tcBorders>
              <w:top w:val="single" w:sz="4" w:space="0" w:color="auto"/>
              <w:left w:val="nil"/>
              <w:bottom w:val="single" w:sz="4" w:space="0" w:color="auto"/>
              <w:right w:val="single" w:sz="4" w:space="0" w:color="auto"/>
            </w:tcBorders>
            <w:shd w:val="clear" w:color="auto" w:fill="FDE9D9"/>
            <w:vAlign w:val="center"/>
            <w:hideMark/>
          </w:tcPr>
          <w:p w14:paraId="723D46AA"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Ekspertu skaits</w:t>
            </w:r>
          </w:p>
        </w:tc>
        <w:tc>
          <w:tcPr>
            <w:tcW w:w="992" w:type="dxa"/>
            <w:gridSpan w:val="2"/>
            <w:tcBorders>
              <w:top w:val="single" w:sz="4" w:space="0" w:color="auto"/>
              <w:left w:val="nil"/>
              <w:bottom w:val="single" w:sz="4" w:space="0" w:color="auto"/>
              <w:right w:val="single" w:sz="4" w:space="0" w:color="auto"/>
            </w:tcBorders>
            <w:shd w:val="clear" w:color="auto" w:fill="FDE9D9"/>
            <w:vAlign w:val="center"/>
            <w:hideMark/>
          </w:tcPr>
          <w:p w14:paraId="33CCCF4F" w14:textId="77777777" w:rsidR="00124153" w:rsidRPr="00124153" w:rsidRDefault="00124153" w:rsidP="00124153">
            <w:pPr>
              <w:ind w:firstLine="0"/>
              <w:jc w:val="center"/>
              <w:rPr>
                <w:rFonts w:eastAsia="Times New Roman" w:cs="Times New Roman"/>
                <w:b/>
                <w:bCs/>
                <w:i/>
                <w:iCs/>
                <w:color w:val="000000"/>
                <w:sz w:val="20"/>
                <w:szCs w:val="20"/>
                <w:lang w:eastAsia="lv-LV"/>
              </w:rPr>
            </w:pPr>
            <w:r w:rsidRPr="00124153">
              <w:rPr>
                <w:rFonts w:eastAsia="Times New Roman" w:cs="Times New Roman"/>
                <w:b/>
                <w:bCs/>
                <w:i/>
                <w:iCs/>
                <w:color w:val="000000"/>
                <w:sz w:val="20"/>
                <w:szCs w:val="20"/>
                <w:lang w:eastAsia="lv-LV"/>
              </w:rPr>
              <w:t xml:space="preserve">KOPĀ </w:t>
            </w:r>
            <w:proofErr w:type="spellStart"/>
            <w:r w:rsidRPr="00124153">
              <w:rPr>
                <w:rFonts w:eastAsia="Times New Roman" w:cs="Times New Roman"/>
                <w:b/>
                <w:bCs/>
                <w:i/>
                <w:iCs/>
                <w:color w:val="000000"/>
                <w:sz w:val="20"/>
                <w:szCs w:val="20"/>
                <w:lang w:eastAsia="lv-LV"/>
              </w:rPr>
              <w:t>euro</w:t>
            </w:r>
            <w:proofErr w:type="spellEnd"/>
            <w:r w:rsidRPr="00124153">
              <w:rPr>
                <w:rFonts w:eastAsia="Times New Roman" w:cs="Times New Roman"/>
                <w:b/>
                <w:bCs/>
                <w:i/>
                <w:iCs/>
                <w:color w:val="000000"/>
                <w:sz w:val="20"/>
                <w:szCs w:val="20"/>
                <w:lang w:eastAsia="lv-LV"/>
              </w:rPr>
              <w:t xml:space="preserve"> 10 mēnešos visiem ekspertiem</w:t>
            </w:r>
          </w:p>
        </w:tc>
      </w:tr>
      <w:tr w:rsidR="00124153" w:rsidRPr="00124153" w14:paraId="2842D9C4" w14:textId="77777777" w:rsidTr="00124153">
        <w:trPr>
          <w:trHeight w:val="2208"/>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08F4BC" w14:textId="77777777" w:rsidR="00124153" w:rsidRPr="00124153" w:rsidRDefault="00124153" w:rsidP="00124153">
            <w:pPr>
              <w:ind w:firstLine="0"/>
              <w:jc w:val="center"/>
              <w:rPr>
                <w:rFonts w:eastAsia="Times New Roman" w:cs="Times New Roman"/>
                <w:color w:val="000000"/>
                <w:sz w:val="20"/>
                <w:szCs w:val="20"/>
                <w:lang w:eastAsia="lv-LV"/>
              </w:rPr>
            </w:pPr>
            <w:r w:rsidRPr="00124153">
              <w:rPr>
                <w:rFonts w:eastAsia="Times New Roman" w:cs="Times New Roman"/>
                <w:color w:val="000000"/>
                <w:sz w:val="20"/>
                <w:szCs w:val="20"/>
                <w:lang w:eastAsia="lv-LV"/>
              </w:rPr>
              <w:t>1.</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14:paraId="45A1B47A" w14:textId="77777777" w:rsidR="00124153" w:rsidRPr="00124153" w:rsidRDefault="00124153" w:rsidP="00124153">
            <w:pPr>
              <w:ind w:firstLine="0"/>
              <w:jc w:val="left"/>
              <w:rPr>
                <w:rFonts w:eastAsia="Times New Roman" w:cs="Times New Roman"/>
                <w:color w:val="000000"/>
                <w:sz w:val="20"/>
                <w:szCs w:val="20"/>
                <w:lang w:eastAsia="lv-LV"/>
              </w:rPr>
            </w:pPr>
            <w:r w:rsidRPr="00124153">
              <w:rPr>
                <w:rFonts w:eastAsia="Times New Roman" w:cs="Times New Roman"/>
                <w:color w:val="000000"/>
                <w:sz w:val="20"/>
                <w:szCs w:val="20"/>
                <w:lang w:eastAsia="lv-LV"/>
              </w:rPr>
              <w:t xml:space="preserve">Pilotprojekta </w:t>
            </w:r>
            <w:proofErr w:type="spellStart"/>
            <w:r w:rsidRPr="00124153">
              <w:rPr>
                <w:rFonts w:eastAsia="Times New Roman" w:cs="Times New Roman"/>
                <w:color w:val="000000"/>
                <w:sz w:val="20"/>
                <w:szCs w:val="20"/>
                <w:lang w:eastAsia="lv-LV"/>
              </w:rPr>
              <w:t>pamatkomanda</w:t>
            </w:r>
            <w:proofErr w:type="spellEnd"/>
            <w:r w:rsidRPr="00124153">
              <w:rPr>
                <w:rFonts w:eastAsia="Times New Roman" w:cs="Times New Roman"/>
                <w:color w:val="000000"/>
                <w:sz w:val="20"/>
                <w:szCs w:val="20"/>
                <w:lang w:eastAsia="lv-LV"/>
              </w:rPr>
              <w:t>* (piemēram, datu analītiķis, ekonomists, grāmatvedis, medicīnas statistiķis, personāla speciālists, kvalitātes vadības sistēmas speciālists, klīniskās vadības speciālists** - atbilstoši konkrēta projekta posma nepieciešamībām)</w:t>
            </w:r>
          </w:p>
        </w:tc>
        <w:tc>
          <w:tcPr>
            <w:tcW w:w="1275" w:type="dxa"/>
            <w:tcBorders>
              <w:top w:val="single" w:sz="4" w:space="0" w:color="auto"/>
              <w:left w:val="nil"/>
              <w:bottom w:val="single" w:sz="4" w:space="0" w:color="auto"/>
              <w:right w:val="single" w:sz="4" w:space="0" w:color="auto"/>
            </w:tcBorders>
            <w:shd w:val="clear" w:color="auto" w:fill="FFFFFF"/>
            <w:vAlign w:val="center"/>
            <w:hideMark/>
          </w:tcPr>
          <w:p w14:paraId="6795809D" w14:textId="77777777" w:rsidR="00124153" w:rsidRPr="00124153" w:rsidRDefault="00124153" w:rsidP="00124153">
            <w:pPr>
              <w:ind w:firstLine="0"/>
              <w:jc w:val="center"/>
              <w:rPr>
                <w:rFonts w:eastAsia="Aptos" w:cs="Arial"/>
                <w:color w:val="000000"/>
                <w:sz w:val="20"/>
                <w:szCs w:val="20"/>
              </w:rPr>
            </w:pPr>
            <w:r w:rsidRPr="00124153">
              <w:rPr>
                <w:rFonts w:eastAsia="Aptos" w:cs="Arial"/>
                <w:color w:val="000000"/>
                <w:sz w:val="20"/>
                <w:szCs w:val="20"/>
              </w:rPr>
              <w:t>20,43</w:t>
            </w:r>
          </w:p>
          <w:p w14:paraId="6D73EE22" w14:textId="77777777" w:rsidR="00124153" w:rsidRPr="00124153" w:rsidRDefault="00124153" w:rsidP="00124153">
            <w:pPr>
              <w:ind w:firstLine="0"/>
              <w:jc w:val="center"/>
              <w:rPr>
                <w:rFonts w:eastAsia="Aptos" w:cs="Arial"/>
                <w:color w:val="000000"/>
                <w:sz w:val="20"/>
                <w:szCs w:val="20"/>
              </w:rPr>
            </w:pPr>
          </w:p>
          <w:p w14:paraId="13838C29" w14:textId="77777777" w:rsidR="00124153" w:rsidRPr="00124153" w:rsidRDefault="00124153" w:rsidP="00124153">
            <w:pPr>
              <w:ind w:firstLine="0"/>
              <w:jc w:val="center"/>
              <w:rPr>
                <w:rFonts w:eastAsia="Times New Roman" w:cs="Times New Roman"/>
                <w:color w:val="000000"/>
                <w:sz w:val="20"/>
                <w:szCs w:val="20"/>
                <w:lang w:eastAsia="lv-LV"/>
              </w:rPr>
            </w:pPr>
            <w:r w:rsidRPr="00124153">
              <w:rPr>
                <w:rFonts w:eastAsia="Aptos" w:cs="Arial"/>
                <w:color w:val="000000"/>
                <w:sz w:val="20"/>
                <w:szCs w:val="20"/>
              </w:rPr>
              <w:t>*klīniskās vadības speciālists – 180,14</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38A4B379" w14:textId="77777777" w:rsidR="00124153" w:rsidRPr="00124153" w:rsidRDefault="00124153" w:rsidP="00124153">
            <w:pPr>
              <w:ind w:firstLine="0"/>
              <w:jc w:val="center"/>
              <w:rPr>
                <w:rFonts w:eastAsia="Aptos" w:cs="Arial"/>
                <w:color w:val="000000"/>
                <w:sz w:val="20"/>
                <w:szCs w:val="20"/>
              </w:rPr>
            </w:pPr>
            <w:r w:rsidRPr="00124153">
              <w:rPr>
                <w:rFonts w:eastAsia="Aptos" w:cs="Arial"/>
                <w:color w:val="000000"/>
                <w:sz w:val="20"/>
                <w:szCs w:val="20"/>
              </w:rPr>
              <w:t>160</w:t>
            </w:r>
          </w:p>
          <w:p w14:paraId="2185F3BD" w14:textId="77777777" w:rsidR="00124153" w:rsidRPr="00124153" w:rsidRDefault="00124153" w:rsidP="00124153">
            <w:pPr>
              <w:ind w:firstLine="0"/>
              <w:jc w:val="center"/>
              <w:rPr>
                <w:rFonts w:eastAsia="Aptos" w:cs="Arial"/>
                <w:color w:val="000000"/>
                <w:sz w:val="20"/>
                <w:szCs w:val="20"/>
              </w:rPr>
            </w:pPr>
          </w:p>
          <w:p w14:paraId="2AE457C7" w14:textId="77777777" w:rsidR="00124153" w:rsidRPr="00124153" w:rsidRDefault="00124153" w:rsidP="00124153">
            <w:pPr>
              <w:ind w:firstLine="0"/>
              <w:jc w:val="center"/>
              <w:rPr>
                <w:rFonts w:eastAsia="Times New Roman" w:cs="Times New Roman"/>
                <w:color w:val="000000"/>
                <w:sz w:val="20"/>
                <w:szCs w:val="20"/>
                <w:lang w:eastAsia="lv-LV"/>
              </w:rPr>
            </w:pPr>
            <w:r w:rsidRPr="00124153">
              <w:rPr>
                <w:rFonts w:eastAsia="Aptos" w:cs="Arial"/>
                <w:color w:val="000000"/>
                <w:sz w:val="20"/>
                <w:szCs w:val="20"/>
              </w:rPr>
              <w:t>*klīniskās vadības speciālists - 23</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15083706" w14:textId="77777777" w:rsidR="00124153" w:rsidRPr="00124153" w:rsidRDefault="00124153" w:rsidP="00124153">
            <w:pPr>
              <w:ind w:firstLine="0"/>
              <w:jc w:val="center"/>
              <w:rPr>
                <w:rFonts w:eastAsia="Aptos" w:cs="Arial"/>
                <w:sz w:val="20"/>
                <w:szCs w:val="20"/>
              </w:rPr>
            </w:pPr>
            <w:r w:rsidRPr="00124153">
              <w:rPr>
                <w:rFonts w:eastAsia="Aptos" w:cs="Arial"/>
                <w:sz w:val="20"/>
                <w:szCs w:val="20"/>
              </w:rPr>
              <w:t>3 268,80</w:t>
            </w:r>
          </w:p>
          <w:p w14:paraId="7733B0D3" w14:textId="77777777" w:rsidR="00124153" w:rsidRPr="00124153" w:rsidRDefault="00124153" w:rsidP="00124153">
            <w:pPr>
              <w:ind w:firstLine="0"/>
              <w:jc w:val="center"/>
              <w:rPr>
                <w:rFonts w:eastAsia="Aptos" w:cs="Arial"/>
                <w:sz w:val="20"/>
                <w:szCs w:val="20"/>
              </w:rPr>
            </w:pPr>
          </w:p>
          <w:p w14:paraId="15139214" w14:textId="77777777" w:rsidR="00124153" w:rsidRPr="00124153" w:rsidRDefault="00124153" w:rsidP="00124153">
            <w:pPr>
              <w:ind w:firstLine="0"/>
              <w:jc w:val="center"/>
              <w:rPr>
                <w:rFonts w:eastAsia="Times New Roman" w:cs="Times New Roman"/>
                <w:sz w:val="20"/>
                <w:szCs w:val="20"/>
                <w:lang w:eastAsia="lv-LV"/>
              </w:rPr>
            </w:pPr>
            <w:r w:rsidRPr="00124153">
              <w:rPr>
                <w:rFonts w:eastAsia="Aptos" w:cs="Arial"/>
                <w:sz w:val="20"/>
                <w:szCs w:val="20"/>
              </w:rPr>
              <w:t>*klīniskās vadības speciālists – 4 143,22</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2AD7D3D2" w14:textId="77777777" w:rsidR="00124153" w:rsidRPr="00124153" w:rsidRDefault="00124153" w:rsidP="00124153">
            <w:pPr>
              <w:ind w:firstLine="567"/>
              <w:jc w:val="center"/>
              <w:rPr>
                <w:rFonts w:eastAsia="Times New Roman" w:cs="Times New Roman"/>
                <w:sz w:val="20"/>
                <w:szCs w:val="20"/>
              </w:rPr>
            </w:pPr>
            <w:r w:rsidRPr="00124153">
              <w:rPr>
                <w:rFonts w:eastAsia="Aptos" w:cs="Arial"/>
                <w:sz w:val="20"/>
                <w:szCs w:val="20"/>
              </w:rPr>
              <w:t>32688,00</w:t>
            </w:r>
          </w:p>
        </w:tc>
        <w:tc>
          <w:tcPr>
            <w:tcW w:w="850" w:type="dxa"/>
            <w:gridSpan w:val="2"/>
            <w:tcBorders>
              <w:top w:val="single" w:sz="4" w:space="0" w:color="auto"/>
              <w:left w:val="nil"/>
              <w:bottom w:val="single" w:sz="4" w:space="0" w:color="auto"/>
              <w:right w:val="single" w:sz="4" w:space="0" w:color="auto"/>
            </w:tcBorders>
            <w:shd w:val="clear" w:color="auto" w:fill="FFFFFF"/>
            <w:vAlign w:val="center"/>
            <w:hideMark/>
          </w:tcPr>
          <w:p w14:paraId="34E5EEDD" w14:textId="77777777" w:rsidR="00124153" w:rsidRPr="00124153" w:rsidRDefault="00124153" w:rsidP="00124153">
            <w:pPr>
              <w:ind w:firstLine="0"/>
              <w:jc w:val="center"/>
              <w:rPr>
                <w:rFonts w:eastAsia="Times New Roman" w:cs="Times New Roman"/>
                <w:sz w:val="20"/>
                <w:szCs w:val="20"/>
                <w:lang w:eastAsia="lv-LV"/>
              </w:rPr>
            </w:pPr>
            <w:r w:rsidRPr="00124153">
              <w:rPr>
                <w:rFonts w:eastAsia="Aptos" w:cs="Arial"/>
                <w:sz w:val="20"/>
                <w:szCs w:val="20"/>
              </w:rPr>
              <w:t>4,50</w:t>
            </w:r>
          </w:p>
        </w:tc>
        <w:tc>
          <w:tcPr>
            <w:tcW w:w="992" w:type="dxa"/>
            <w:gridSpan w:val="2"/>
            <w:tcBorders>
              <w:top w:val="single" w:sz="4" w:space="0" w:color="auto"/>
              <w:left w:val="nil"/>
              <w:bottom w:val="single" w:sz="4" w:space="0" w:color="auto"/>
              <w:right w:val="single" w:sz="4" w:space="0" w:color="auto"/>
            </w:tcBorders>
            <w:shd w:val="clear" w:color="auto" w:fill="FFFFFF"/>
            <w:vAlign w:val="center"/>
            <w:hideMark/>
          </w:tcPr>
          <w:p w14:paraId="74096A60" w14:textId="77777777" w:rsidR="00124153" w:rsidRPr="00124153" w:rsidRDefault="00124153" w:rsidP="00124153">
            <w:pPr>
              <w:ind w:firstLine="0"/>
              <w:jc w:val="center"/>
              <w:rPr>
                <w:rFonts w:eastAsia="Aptos" w:cs="Arial"/>
                <w:sz w:val="20"/>
                <w:szCs w:val="20"/>
                <w:lang w:eastAsia="lv-LV"/>
              </w:rPr>
            </w:pPr>
            <w:r w:rsidRPr="00124153">
              <w:rPr>
                <w:rFonts w:eastAsia="Aptos" w:cs="Arial"/>
                <w:sz w:val="20"/>
                <w:szCs w:val="20"/>
              </w:rPr>
              <w:t>188528,20</w:t>
            </w:r>
          </w:p>
        </w:tc>
      </w:tr>
      <w:tr w:rsidR="00124153" w:rsidRPr="00124153" w14:paraId="56CB41A6" w14:textId="77777777" w:rsidTr="007C4748">
        <w:trPr>
          <w:gridAfter w:val="1"/>
          <w:wAfter w:w="141" w:type="dxa"/>
          <w:trHeight w:val="1416"/>
        </w:trPr>
        <w:tc>
          <w:tcPr>
            <w:tcW w:w="6663" w:type="dxa"/>
            <w:gridSpan w:val="5"/>
            <w:tcBorders>
              <w:top w:val="nil"/>
              <w:left w:val="nil"/>
              <w:bottom w:val="nil"/>
              <w:right w:val="nil"/>
            </w:tcBorders>
            <w:shd w:val="clear" w:color="auto" w:fill="auto"/>
            <w:vAlign w:val="center"/>
            <w:hideMark/>
          </w:tcPr>
          <w:p w14:paraId="27A8F578" w14:textId="77777777" w:rsidR="00124153" w:rsidRPr="00124153" w:rsidRDefault="00124153" w:rsidP="00124153">
            <w:pPr>
              <w:ind w:firstLine="0"/>
              <w:jc w:val="left"/>
              <w:rPr>
                <w:rFonts w:eastAsia="Times New Roman" w:cs="Times New Roman"/>
                <w:i/>
                <w:iCs/>
                <w:color w:val="000000"/>
                <w:sz w:val="20"/>
                <w:szCs w:val="20"/>
                <w:lang w:eastAsia="lv-LV"/>
              </w:rPr>
            </w:pPr>
            <w:r w:rsidRPr="00124153">
              <w:rPr>
                <w:rFonts w:eastAsia="Times New Roman" w:cs="Times New Roman"/>
                <w:i/>
                <w:iCs/>
                <w:color w:val="000000"/>
                <w:sz w:val="20"/>
                <w:szCs w:val="20"/>
                <w:lang w:eastAsia="lv-LV"/>
              </w:rPr>
              <w:t xml:space="preserve">*Finansēšanas modeļa izstrādei atbilstoši kompetencēm  un ja piedāvājums atbildīs saimnieciskā izdevīguma principam, daļa no </w:t>
            </w:r>
            <w:proofErr w:type="spellStart"/>
            <w:r w:rsidRPr="00124153">
              <w:rPr>
                <w:rFonts w:eastAsia="Times New Roman" w:cs="Times New Roman"/>
                <w:i/>
                <w:iCs/>
                <w:color w:val="000000"/>
                <w:sz w:val="20"/>
                <w:szCs w:val="20"/>
                <w:lang w:eastAsia="lv-LV"/>
              </w:rPr>
              <w:t>pamatkomandas</w:t>
            </w:r>
            <w:proofErr w:type="spellEnd"/>
            <w:r w:rsidRPr="00124153">
              <w:rPr>
                <w:rFonts w:eastAsia="Times New Roman" w:cs="Times New Roman"/>
                <w:i/>
                <w:iCs/>
                <w:color w:val="000000"/>
                <w:sz w:val="20"/>
                <w:szCs w:val="20"/>
                <w:lang w:eastAsia="lv-LV"/>
              </w:rPr>
              <w:t xml:space="preserve"> var tikt piesaistīta kā ārpakalpojums ** Darba grupas eksperti tiks piesaistīti ārpakalpojumā, atbilstoši nozares jomas eksperta kompetencei, piemēram,  no asociācijas vadības, galvenais speciālists, finansēs, jurisprudencē un veselības ekonomikā. Ekspertu stundas likme atbilst vidējai tirgus cenai šāda līmeņa ekspertiem (veikta aptauja potenciālo ekspertu vidū).</w:t>
            </w:r>
          </w:p>
        </w:tc>
        <w:tc>
          <w:tcPr>
            <w:tcW w:w="992" w:type="dxa"/>
            <w:tcBorders>
              <w:top w:val="nil"/>
              <w:left w:val="nil"/>
              <w:bottom w:val="nil"/>
              <w:right w:val="nil"/>
            </w:tcBorders>
            <w:shd w:val="clear" w:color="auto" w:fill="auto"/>
            <w:vAlign w:val="center"/>
            <w:hideMark/>
          </w:tcPr>
          <w:p w14:paraId="17DDB817" w14:textId="77777777" w:rsidR="00124153" w:rsidRPr="00124153" w:rsidRDefault="00124153" w:rsidP="00124153">
            <w:pPr>
              <w:ind w:firstLine="0"/>
              <w:jc w:val="left"/>
              <w:rPr>
                <w:rFonts w:eastAsia="Times New Roman" w:cs="Times New Roman"/>
                <w:i/>
                <w:iCs/>
                <w:color w:val="000000"/>
                <w:sz w:val="20"/>
                <w:szCs w:val="20"/>
                <w:lang w:eastAsia="lv-LV"/>
              </w:rPr>
            </w:pPr>
          </w:p>
        </w:tc>
        <w:tc>
          <w:tcPr>
            <w:tcW w:w="459" w:type="dxa"/>
            <w:tcBorders>
              <w:top w:val="nil"/>
              <w:left w:val="nil"/>
              <w:bottom w:val="nil"/>
              <w:right w:val="nil"/>
            </w:tcBorders>
            <w:shd w:val="clear" w:color="auto" w:fill="auto"/>
            <w:vAlign w:val="center"/>
            <w:hideMark/>
          </w:tcPr>
          <w:p w14:paraId="2FEC0660" w14:textId="77777777" w:rsidR="00124153" w:rsidRPr="00124153" w:rsidRDefault="00124153" w:rsidP="00124153">
            <w:pPr>
              <w:ind w:firstLine="0"/>
              <w:jc w:val="left"/>
              <w:rPr>
                <w:rFonts w:eastAsia="Times New Roman" w:cs="Times New Roman"/>
                <w:sz w:val="20"/>
                <w:szCs w:val="20"/>
                <w:lang w:eastAsia="lv-LV"/>
              </w:rPr>
            </w:pPr>
          </w:p>
        </w:tc>
        <w:tc>
          <w:tcPr>
            <w:tcW w:w="1242" w:type="dxa"/>
            <w:gridSpan w:val="2"/>
            <w:tcBorders>
              <w:top w:val="nil"/>
              <w:left w:val="nil"/>
              <w:bottom w:val="nil"/>
              <w:right w:val="nil"/>
            </w:tcBorders>
            <w:shd w:val="clear" w:color="auto" w:fill="auto"/>
            <w:noWrap/>
            <w:vAlign w:val="bottom"/>
            <w:hideMark/>
          </w:tcPr>
          <w:p w14:paraId="0CBD5750" w14:textId="77777777" w:rsidR="00124153" w:rsidRPr="00124153" w:rsidRDefault="00124153" w:rsidP="00124153">
            <w:pPr>
              <w:ind w:firstLine="0"/>
              <w:jc w:val="left"/>
              <w:rPr>
                <w:rFonts w:eastAsia="Times New Roman" w:cs="Times New Roman"/>
                <w:sz w:val="20"/>
                <w:szCs w:val="20"/>
                <w:lang w:eastAsia="lv-LV"/>
              </w:rPr>
            </w:pPr>
          </w:p>
        </w:tc>
      </w:tr>
    </w:tbl>
    <w:p w14:paraId="4B2506F0" w14:textId="77777777" w:rsidR="00D33E19" w:rsidRDefault="00D33E19"/>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D9242" w14:textId="77777777" w:rsidR="00124153" w:rsidRDefault="00124153" w:rsidP="003F620F">
      <w:r>
        <w:separator/>
      </w:r>
    </w:p>
  </w:endnote>
  <w:endnote w:type="continuationSeparator" w:id="0">
    <w:p w14:paraId="2799ADC4" w14:textId="77777777" w:rsidR="00124153" w:rsidRDefault="00124153"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8EBA" w14:textId="77777777" w:rsidR="00124153" w:rsidRDefault="00124153" w:rsidP="003F620F">
      <w:r>
        <w:separator/>
      </w:r>
    </w:p>
  </w:footnote>
  <w:footnote w:type="continuationSeparator" w:id="0">
    <w:p w14:paraId="74787BBB" w14:textId="77777777" w:rsidR="00124153" w:rsidRDefault="00124153"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153"/>
    <w:rsid w:val="00124153"/>
    <w:rsid w:val="002E17ED"/>
    <w:rsid w:val="003F620F"/>
    <w:rsid w:val="005F2E4A"/>
    <w:rsid w:val="00D33E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55F31"/>
  <w15:chartTrackingRefBased/>
  <w15:docId w15:val="{A7D21DF8-2DD7-4EBD-AF00-B3E729B65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1241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41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41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41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241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2415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15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15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15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1241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41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41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4153"/>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124153"/>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1241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241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241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241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241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15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1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153"/>
    <w:rPr>
      <w:rFonts w:ascii="Times New Roman" w:hAnsi="Times New Roman"/>
      <w:i/>
      <w:iCs/>
      <w:color w:val="404040" w:themeColor="text1" w:themeTint="BF"/>
      <w:sz w:val="24"/>
    </w:rPr>
  </w:style>
  <w:style w:type="paragraph" w:styleId="ListParagraph">
    <w:name w:val="List Paragraph"/>
    <w:basedOn w:val="Normal"/>
    <w:uiPriority w:val="34"/>
    <w:qFormat/>
    <w:rsid w:val="00124153"/>
    <w:pPr>
      <w:ind w:left="720"/>
      <w:contextualSpacing/>
    </w:pPr>
  </w:style>
  <w:style w:type="character" w:styleId="IntenseEmphasis">
    <w:name w:val="Intense Emphasis"/>
    <w:basedOn w:val="DefaultParagraphFont"/>
    <w:uiPriority w:val="21"/>
    <w:qFormat/>
    <w:rsid w:val="00124153"/>
    <w:rPr>
      <w:i/>
      <w:iCs/>
      <w:color w:val="2F5496" w:themeColor="accent1" w:themeShade="BF"/>
    </w:rPr>
  </w:style>
  <w:style w:type="paragraph" w:styleId="IntenseQuote">
    <w:name w:val="Intense Quote"/>
    <w:basedOn w:val="Normal"/>
    <w:next w:val="Normal"/>
    <w:link w:val="IntenseQuoteChar"/>
    <w:uiPriority w:val="30"/>
    <w:qFormat/>
    <w:rsid w:val="001241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153"/>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1241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769</Words>
  <Characters>439</Characters>
  <Application>Microsoft Office Word</Application>
  <DocSecurity>0</DocSecurity>
  <Lines>3</Lines>
  <Paragraphs>2</Paragraphs>
  <ScaleCrop>false</ScaleCrop>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Patrīcija Kradiņa</dc:creator>
  <cp:keywords/>
  <dc:description/>
  <cp:lastModifiedBy>Patrīcija Kradiņa</cp:lastModifiedBy>
  <cp:revision>1</cp:revision>
  <dcterms:created xsi:type="dcterms:W3CDTF">2025-05-09T11:50:00Z</dcterms:created>
  <dcterms:modified xsi:type="dcterms:W3CDTF">2025-05-09T11:50:00Z</dcterms:modified>
</cp:coreProperties>
</file>