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DB877" w14:textId="77777777" w:rsidR="00AA4B7B" w:rsidRPr="00833795" w:rsidRDefault="00AA4B7B" w:rsidP="00AA4B7B">
      <w:pPr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833795">
        <w:rPr>
          <w:rFonts w:ascii="Times New Roman" w:hAnsi="Times New Roman"/>
          <w:i/>
          <w:color w:val="000000" w:themeColor="text1"/>
          <w:sz w:val="26"/>
          <w:szCs w:val="26"/>
        </w:rPr>
        <w:t>Projekts</w:t>
      </w:r>
    </w:p>
    <w:p w14:paraId="1DAC9C1D" w14:textId="77777777" w:rsidR="00AA4B7B" w:rsidRPr="008F6180" w:rsidRDefault="00AA4B7B" w:rsidP="00645678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</w:p>
    <w:p w14:paraId="3FE96644" w14:textId="0ADA688E" w:rsidR="00BD1C21" w:rsidRPr="008F6180" w:rsidRDefault="0079594C" w:rsidP="0064567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</w:rPr>
      </w:pPr>
      <w:r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</w:rPr>
        <w:t>NODOMU PROTOKOLS</w:t>
      </w:r>
    </w:p>
    <w:p w14:paraId="665DE913" w14:textId="0D7AA9CB" w:rsidR="0079594C" w:rsidRPr="008F6180" w:rsidRDefault="008056DC" w:rsidP="0064567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</w:rPr>
      </w:pPr>
      <w:bookmarkStart w:id="0" w:name="_Hlk103345144"/>
      <w:r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</w:rPr>
        <w:t>n</w:t>
      </w:r>
      <w:r w:rsidR="0079594C"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</w:rPr>
        <w:t>acionālās koncertzāles projekta īstenošanai</w:t>
      </w:r>
    </w:p>
    <w:p w14:paraId="35D0916A" w14:textId="77777777" w:rsidR="00A87905" w:rsidRPr="00AA4B7B" w:rsidRDefault="00A87905" w:rsidP="00645678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</w:p>
    <w:bookmarkEnd w:id="0"/>
    <w:p w14:paraId="63222978" w14:textId="77777777" w:rsidR="00AA4B7B" w:rsidRPr="00833795" w:rsidRDefault="00AA4B7B" w:rsidP="00AA4B7B">
      <w:pPr>
        <w:tabs>
          <w:tab w:val="right" w:pos="907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33795">
        <w:rPr>
          <w:rFonts w:ascii="Times New Roman" w:hAnsi="Times New Roman" w:cs="Times New Roman"/>
          <w:sz w:val="26"/>
          <w:szCs w:val="26"/>
        </w:rPr>
        <w:t xml:space="preserve">Dokumenta datums ir tā </w:t>
      </w:r>
    </w:p>
    <w:p w14:paraId="309DDF00" w14:textId="77777777" w:rsidR="00AA4B7B" w:rsidRPr="00833795" w:rsidRDefault="00AA4B7B" w:rsidP="00AA4B7B">
      <w:pPr>
        <w:tabs>
          <w:tab w:val="right" w:pos="907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33795">
        <w:rPr>
          <w:rFonts w:ascii="Times New Roman" w:hAnsi="Times New Roman" w:cs="Times New Roman"/>
          <w:sz w:val="26"/>
          <w:szCs w:val="26"/>
        </w:rPr>
        <w:t xml:space="preserve">Rīgā </w:t>
      </w:r>
      <w:r w:rsidRPr="00833795">
        <w:rPr>
          <w:rFonts w:ascii="Times New Roman" w:hAnsi="Times New Roman" w:cs="Times New Roman"/>
          <w:sz w:val="26"/>
          <w:szCs w:val="26"/>
        </w:rPr>
        <w:tab/>
        <w:t>elektroniskās parakstīšanas datums</w:t>
      </w:r>
    </w:p>
    <w:p w14:paraId="4AEBFF4F" w14:textId="0DC30A31" w:rsidR="0079594C" w:rsidRPr="008F6180" w:rsidRDefault="00A87905" w:rsidP="00A8790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ab/>
      </w:r>
    </w:p>
    <w:p w14:paraId="3E7CC60A" w14:textId="3CC72C34" w:rsidR="0079594C" w:rsidRPr="008F6180" w:rsidRDefault="00AA4B7B" w:rsidP="0064567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</w:pPr>
      <w:r w:rsidRPr="00833795">
        <w:rPr>
          <w:rFonts w:ascii="Times New Roman" w:eastAsia="Arial Unicode MS" w:hAnsi="Times New Roman" w:cs="Times New Roman"/>
          <w:b/>
          <w:bCs/>
          <w:color w:val="000000" w:themeColor="text1"/>
          <w:sz w:val="26"/>
          <w:szCs w:val="26"/>
          <w:lang w:eastAsia="lv-LV"/>
        </w:rPr>
        <w:t xml:space="preserve">Latvijas Republikas </w:t>
      </w:r>
      <w:r w:rsidR="0079594C" w:rsidRPr="008F6180">
        <w:rPr>
          <w:rFonts w:ascii="Times New Roman" w:eastAsia="Arial Unicode MS" w:hAnsi="Times New Roman" w:cs="Times New Roman"/>
          <w:b/>
          <w:bCs/>
          <w:noProof/>
          <w:color w:val="000000" w:themeColor="text1"/>
          <w:sz w:val="26"/>
          <w:szCs w:val="26"/>
          <w:lang w:eastAsia="lv-LV"/>
        </w:rPr>
        <w:t>Kultūras ministrija</w:t>
      </w:r>
      <w:r w:rsidR="0079594C" w:rsidRPr="008F6180">
        <w:rPr>
          <w:rFonts w:ascii="Times New Roman" w:eastAsia="Arial Unicode MS" w:hAnsi="Times New Roman" w:cs="Times New Roman"/>
          <w:bCs/>
          <w:noProof/>
          <w:color w:val="000000" w:themeColor="text1"/>
          <w:sz w:val="26"/>
          <w:szCs w:val="26"/>
          <w:lang w:eastAsia="lv-LV"/>
        </w:rPr>
        <w:t>,</w:t>
      </w:r>
      <w:r w:rsidR="0079594C" w:rsidRPr="008F6180">
        <w:rPr>
          <w:rFonts w:ascii="Times New Roman" w:eastAsia="Arial Unicode MS" w:hAnsi="Times New Roman" w:cs="Times New Roman"/>
          <w:b/>
          <w:bCs/>
          <w:noProof/>
          <w:color w:val="000000" w:themeColor="text1"/>
          <w:sz w:val="26"/>
          <w:szCs w:val="26"/>
          <w:lang w:eastAsia="lv-LV"/>
        </w:rPr>
        <w:t xml:space="preserve"> </w:t>
      </w:r>
      <w:r w:rsidR="0079594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reģistrācijas Nr.90000042963, adrese: K.Valdemāra iela 11a, Rīga, LV-1364 </w:t>
      </w:r>
      <w:r w:rsidR="0079594C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(turpmāk – Ministrija), </w:t>
      </w:r>
      <w:r w:rsidR="000E0DCA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kuru, pamatojoties uz </w:t>
      </w:r>
      <w:r w:rsidR="0079594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Ministru kabineta </w:t>
      </w:r>
      <w:r w:rsidR="00F12D84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2022</w:t>
      </w:r>
      <w:r w:rsidR="0079594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.gada </w:t>
      </w:r>
      <w:r w:rsidR="00BC0A63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__.________</w:t>
      </w:r>
      <w:r w:rsidR="0079594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BC0A63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sēdes protokollēmuma (Nr.__ __.§) </w:t>
      </w:r>
      <w:r w:rsidR="0079594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BC0A63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Informatīvais ziņojums „</w:t>
      </w:r>
      <w:r w:rsidR="00F12D84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Par</w:t>
      </w:r>
      <w:bookmarkStart w:id="1" w:name="_Hlk103347555"/>
      <w:r w:rsidR="007413F3" w:rsidRPr="007413F3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nacionālās koncertzāles projekta īstenošanas modeli</w:t>
      </w:r>
      <w:bookmarkEnd w:id="1"/>
      <w:r w:rsidR="0079594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”</w:t>
      </w:r>
      <w:r w:rsidR="00BB1650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”</w:t>
      </w:r>
      <w:r w:rsidR="0079594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7413F3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4</w:t>
      </w:r>
      <w:r w:rsidR="00217475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.punkt</w:t>
      </w:r>
      <w:r w:rsidR="00BC0A63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u</w:t>
      </w:r>
      <w:r w:rsidR="00217475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, pārstāv kultūras ministrs </w:t>
      </w:r>
      <w:r w:rsidR="00217475" w:rsidRPr="008F6180">
        <w:rPr>
          <w:rFonts w:ascii="Times New Roman" w:eastAsia="Calibri" w:hAnsi="Times New Roman" w:cs="Times New Roman"/>
          <w:b/>
          <w:bCs/>
          <w:noProof/>
          <w:color w:val="000000" w:themeColor="text1"/>
          <w:sz w:val="26"/>
          <w:szCs w:val="26"/>
          <w:lang w:eastAsia="lv-LV"/>
        </w:rPr>
        <w:t>Nauris Puntulis</w:t>
      </w:r>
      <w:r w:rsidR="00286DBB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, no vienas puses</w:t>
      </w:r>
      <w:r w:rsidR="00217475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, </w:t>
      </w:r>
    </w:p>
    <w:p w14:paraId="50E6EA98" w14:textId="77777777" w:rsidR="005C5367" w:rsidRPr="008F6180" w:rsidRDefault="005C5367" w:rsidP="0064567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</w:pPr>
    </w:p>
    <w:p w14:paraId="03B0695C" w14:textId="7FCC9E2F" w:rsidR="0079594C" w:rsidRPr="008F6180" w:rsidRDefault="003025B8" w:rsidP="002048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Style w:val="Izclums"/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6"/>
          <w:szCs w:val="26"/>
          <w:shd w:val="clear" w:color="auto" w:fill="FFFFFF"/>
        </w:rPr>
        <w:t>Rīgas</w:t>
      </w:r>
      <w:r w:rsidR="00767411"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>valstspilsētas pašvaldība</w:t>
      </w:r>
      <w:r w:rsidR="008056D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,</w:t>
      </w:r>
      <w:r w:rsidR="008056DC"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8056D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reģistrācijas Nr.90011524360, adrese:</w:t>
      </w:r>
      <w:r w:rsidR="00A01BD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Rātslaukums 1, Rīga, LV-1539</w:t>
      </w:r>
      <w:r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BB1650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(turpmāk – Pašvaldība), </w:t>
      </w:r>
      <w:r w:rsidR="00C67E80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>kuru</w:t>
      </w:r>
      <w:r w:rsidR="008061EE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>,</w:t>
      </w:r>
      <w:r w:rsidR="00C67E80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pamatojoties uz</w:t>
      </w:r>
      <w:r w:rsidR="0096605E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2048F8" w:rsidRPr="002048F8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Rīgas domes </w:t>
      </w:r>
      <w:r w:rsidR="00F04A11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2022.gada </w:t>
      </w:r>
      <w:r w:rsidR="002048F8" w:rsidRPr="002048F8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25.</w:t>
      </w:r>
      <w:r w:rsidR="00F04A11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maija </w:t>
      </w:r>
      <w:r w:rsidR="002048F8" w:rsidRPr="002048F8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lēmum</w:t>
      </w:r>
      <w:r w:rsidR="002048F8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a</w:t>
      </w:r>
      <w:r w:rsidR="002048F8" w:rsidRPr="002048F8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Nr.1572</w:t>
      </w:r>
      <w:r w:rsidR="002048F8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4B7AAA" w:rsidRPr="004B7AAA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(prot. Nr.61 23.§) </w:t>
      </w:r>
      <w:r w:rsidR="002048F8" w:rsidRPr="002048F8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„Par sadarbību ar Kultūras ministriju nacionālās koncertzāles projekta īstenošanā un vienošanās apstiprināšanu</w:t>
      </w:r>
      <w:r w:rsidR="002048F8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” 3.punktu</w:t>
      </w:r>
      <w:r w:rsidR="008061EE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,</w:t>
      </w:r>
      <w:r w:rsidR="0096605E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C67E80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pārstāv </w:t>
      </w:r>
      <w:r w:rsidR="00BB1650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Rīgas domes priekšsēdētājs </w:t>
      </w:r>
      <w:r w:rsidR="00BB1650" w:rsidRPr="008F6180">
        <w:rPr>
          <w:rFonts w:ascii="Times New Roman" w:eastAsia="Calibri" w:hAnsi="Times New Roman" w:cs="Times New Roman"/>
          <w:b/>
          <w:bCs/>
          <w:noProof/>
          <w:color w:val="000000" w:themeColor="text1"/>
          <w:sz w:val="26"/>
          <w:szCs w:val="26"/>
          <w:lang w:eastAsia="lv-LV"/>
        </w:rPr>
        <w:t>Mārtiņš Staķis</w:t>
      </w:r>
      <w:r w:rsidR="00BB1650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, </w:t>
      </w:r>
      <w:r w:rsidR="008056D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no otras puses</w:t>
      </w:r>
      <w:r w:rsidR="00286DB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,</w:t>
      </w:r>
    </w:p>
    <w:p w14:paraId="3B984D3A" w14:textId="77777777" w:rsidR="005C5367" w:rsidRPr="008F6180" w:rsidRDefault="005C5367" w:rsidP="0064567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3E200A42" w14:textId="368A9D0B" w:rsidR="00BB1650" w:rsidRPr="008F6180" w:rsidRDefault="004D78DC" w:rsidP="0064567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</w:pPr>
      <w:r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>SIA</w:t>
      </w:r>
      <w:r w:rsidR="005C5367"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 xml:space="preserve"> „</w:t>
      </w:r>
      <w:r w:rsidR="0079594C"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 xml:space="preserve">Rīgas </w:t>
      </w:r>
      <w:r w:rsidR="0096605E"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>n</w:t>
      </w:r>
      <w:r w:rsidR="0079594C" w:rsidRPr="008F6180">
        <w:rPr>
          <w:rFonts w:ascii="Times New Roman" w:hAnsi="Times New Roman" w:cs="Times New Roman"/>
          <w:b/>
          <w:bCs/>
          <w:noProof/>
          <w:color w:val="000000" w:themeColor="text1"/>
          <w:sz w:val="26"/>
          <w:szCs w:val="26"/>
          <w:shd w:val="clear" w:color="auto" w:fill="FFFFFF"/>
        </w:rPr>
        <w:t>ami”</w:t>
      </w:r>
      <w:r w:rsidR="0079594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, </w:t>
      </w:r>
      <w:r w:rsidR="008056D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reģistrācijas Nr</w:t>
      </w:r>
      <w:r w:rsidR="00A01BD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.</w:t>
      </w:r>
      <w:r w:rsidR="00A01BD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40003109638</w:t>
      </w:r>
      <w:r w:rsidR="008056D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,</w:t>
      </w:r>
      <w:r w:rsidR="00A01BD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juridiskā adrese: </w:t>
      </w:r>
      <w:r w:rsidR="00A01BD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Rātslaukums 5, Rīga, LV-1050</w:t>
      </w:r>
      <w:r w:rsidR="008056D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96605E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>(turpmāk – SIA</w:t>
      </w:r>
      <w:r w:rsidR="000E2C54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8061EE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>,,</w:t>
      </w:r>
      <w:r w:rsidR="0096605E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>Rīgas nami”), kur</w:t>
      </w:r>
      <w:r w:rsidR="008061EE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>u,</w:t>
      </w:r>
      <w:r w:rsidR="0096605E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8061EE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>pamatojoties uz</w:t>
      </w:r>
      <w:r w:rsidR="0044316A" w:rsidRPr="008F6180">
        <w:rPr>
          <w:rFonts w:ascii="Times New Roman" w:eastAsia="Arial Unicode MS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statūtiem</w:t>
      </w:r>
      <w:r w:rsidR="008061EE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,</w:t>
      </w:r>
      <w:r w:rsidR="0096605E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8061EE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pārstāv </w:t>
      </w:r>
      <w:r w:rsidR="0044316A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valdes priekšsēdētāja </w:t>
      </w:r>
      <w:r w:rsidR="0044316A" w:rsidRPr="008F6180">
        <w:rPr>
          <w:rFonts w:ascii="Times New Roman" w:hAnsi="Times New Roman" w:cs="Times New Roman"/>
          <w:b/>
          <w:bCs/>
          <w:noProof/>
          <w:sz w:val="26"/>
          <w:szCs w:val="26"/>
        </w:rPr>
        <w:t>Inga Cerbule</w:t>
      </w:r>
      <w:r w:rsidR="0044316A" w:rsidRPr="008F6180">
        <w:rPr>
          <w:rFonts w:ascii="Times New Roman" w:hAnsi="Times New Roman" w:cs="Times New Roman"/>
          <w:noProof/>
          <w:sz w:val="26"/>
          <w:szCs w:val="26"/>
        </w:rPr>
        <w:t xml:space="preserve"> un valdes loceklis </w:t>
      </w:r>
      <w:r w:rsidR="0044316A" w:rsidRPr="008F6180">
        <w:rPr>
          <w:rFonts w:ascii="Times New Roman" w:hAnsi="Times New Roman" w:cs="Times New Roman"/>
          <w:b/>
          <w:bCs/>
          <w:noProof/>
          <w:sz w:val="26"/>
          <w:szCs w:val="26"/>
        </w:rPr>
        <w:t>Uldis Rakstiņš</w:t>
      </w:r>
      <w:r w:rsidR="008056D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, no trešās puses</w:t>
      </w:r>
      <w:r w:rsidR="00766111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, </w:t>
      </w:r>
    </w:p>
    <w:p w14:paraId="378520E8" w14:textId="77777777" w:rsidR="00BB1650" w:rsidRPr="008F6180" w:rsidRDefault="00BB1650" w:rsidP="0064567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lv-LV"/>
        </w:rPr>
      </w:pPr>
    </w:p>
    <w:p w14:paraId="7574BCBB" w14:textId="621D4533" w:rsidR="002E2AF1" w:rsidRPr="008F6180" w:rsidRDefault="00396983" w:rsidP="0064567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turpmāk </w:t>
      </w:r>
      <w:r w:rsidR="00BB1650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kopā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saukt</w:t>
      </w:r>
      <w:r w:rsidR="008056D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i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Puses,</w:t>
      </w:r>
      <w:r w:rsidR="002E2AF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76611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bet </w:t>
      </w:r>
      <w:r w:rsidR="002E2AF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katrs atsevišķi –</w:t>
      </w:r>
      <w:r w:rsidR="002E2AF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  <w:r w:rsidR="002E2AF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Puse</w:t>
      </w:r>
      <w:r w:rsidR="0076611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,</w:t>
      </w:r>
    </w:p>
    <w:p w14:paraId="7F37248C" w14:textId="77777777" w:rsidR="005C5367" w:rsidRPr="008F6180" w:rsidRDefault="005C5367" w:rsidP="0064567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6A90EB6F" w14:textId="22175DC3" w:rsidR="00396983" w:rsidRPr="008F6180" w:rsidRDefault="00396983" w:rsidP="0064567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ņemot vērā:</w:t>
      </w:r>
    </w:p>
    <w:p w14:paraId="7BC61EEC" w14:textId="44AFD6BA" w:rsidR="00A4636C" w:rsidRPr="008F6180" w:rsidRDefault="00396983" w:rsidP="00645678">
      <w:pPr>
        <w:pStyle w:val="Sarakstarindkopa"/>
        <w:widowControl w:val="0"/>
        <w:numPr>
          <w:ilvl w:val="0"/>
          <w:numId w:val="1"/>
        </w:numPr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Ministru kabineta 2022.gada 9.marta rīkojumu Nr.162 </w:t>
      </w:r>
      <w:r w:rsidR="005C5367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Par nacionālās koncertzāles projekta īstenošanu”, ar kuru</w:t>
      </w:r>
      <w:r w:rsidR="00A4636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atbalstīta nacionālās koncertzāles būvniecība novietnē – Rīgas Kongresu nams</w:t>
      </w:r>
      <w:r w:rsidR="00A01BD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, aptver</w:t>
      </w:r>
      <w:r w:rsidR="00A4636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ot</w:t>
      </w:r>
      <w:r w:rsidR="00A01BD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šādus nekustamo</w:t>
      </w:r>
      <w:r w:rsidR="00911AF4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s</w:t>
      </w:r>
      <w:r w:rsidR="00A01BD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īpašumus: </w:t>
      </w:r>
    </w:p>
    <w:p w14:paraId="2C807B72" w14:textId="3C9DF769" w:rsidR="00A4636C" w:rsidRPr="008F6180" w:rsidRDefault="00A01BD3" w:rsidP="00645678">
      <w:pPr>
        <w:pStyle w:val="Sarakstarindkopa"/>
        <w:widowControl w:val="0"/>
        <w:numPr>
          <w:ilvl w:val="0"/>
          <w:numId w:val="8"/>
        </w:numPr>
        <w:adjustRightInd w:val="0"/>
        <w:spacing w:after="0" w:line="240" w:lineRule="auto"/>
        <w:ind w:left="1128" w:hanging="357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nekustamais īpašums (nekustamā īpašuma kadastra Nr.0100 010 0121) – zemes vienība (zemes vienības kadastra apzīmējums 0100 010</w:t>
      </w:r>
      <w:r w:rsidR="00F04A1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 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0121) 7</w:t>
      </w:r>
      <w:r w:rsidR="00FE79C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 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965 m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bdr w:val="none" w:sz="0" w:space="0" w:color="auto" w:frame="1"/>
          <w:vertAlign w:val="superscript"/>
        </w:rPr>
        <w:t>2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 platībā un būve (būves kadastra apzīmējums 0100 010 0121 001) – Krišjāņa Valdemāra ielā</w:t>
      </w:r>
      <w:r w:rsidR="0076611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5, Rīgā</w:t>
      </w:r>
      <w:r w:rsidR="00130A3F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,</w:t>
      </w:r>
      <w:r w:rsidR="004D08AD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(turpmāk – Kongresu nams)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; </w:t>
      </w:r>
    </w:p>
    <w:p w14:paraId="5DB3E93D" w14:textId="77777777" w:rsidR="00A4636C" w:rsidRPr="008F6180" w:rsidRDefault="00A01BD3" w:rsidP="00645678">
      <w:pPr>
        <w:pStyle w:val="Sarakstarindkopa"/>
        <w:widowControl w:val="0"/>
        <w:numPr>
          <w:ilvl w:val="0"/>
          <w:numId w:val="8"/>
        </w:numPr>
        <w:adjustRightInd w:val="0"/>
        <w:spacing w:after="0" w:line="240" w:lineRule="auto"/>
        <w:ind w:left="1128" w:hanging="357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nekustamā īpašuma (nekustamā īpašuma kadastra Nr.0100 010 0120) sastāvā esošās zemes vienības (zemes vienības kadastra apzīmējums 0100 010 0120) daļa aptuveni 0,77 ha platībā (pēc kadastrālās uzmērīšanas</w:t>
      </w:r>
      <w:r w:rsidR="0076611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platība var tikt precizēta) teritorijā starp Kronvalda un Kalpaka bulvāri, Rīgā;</w:t>
      </w:r>
      <w:r w:rsidR="00A4636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</w:p>
    <w:p w14:paraId="050852B5" w14:textId="6A209E9C" w:rsidR="00A01BD3" w:rsidRPr="008F6180" w:rsidRDefault="00A01BD3" w:rsidP="00911AF4">
      <w:pPr>
        <w:pStyle w:val="Sarakstarindkopa"/>
        <w:widowControl w:val="0"/>
        <w:numPr>
          <w:ilvl w:val="0"/>
          <w:numId w:val="8"/>
        </w:numPr>
        <w:adjustRightInd w:val="0"/>
        <w:spacing w:after="0" w:line="240" w:lineRule="auto"/>
        <w:ind w:left="1128" w:hanging="357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nekustamais īpašums (nekustamā īpašuma kadastra Nr.0100 510 0025) – vienstāva pazemes autostāvvieta (būves kadastra apzīmējums 0100 010 0120 002) – Krišjāņa Valdemāra ielā 5A, Rīgā;</w:t>
      </w:r>
    </w:p>
    <w:p w14:paraId="71817671" w14:textId="13543E08" w:rsidR="00911AF4" w:rsidRPr="008F6180" w:rsidRDefault="00396983" w:rsidP="00911AF4">
      <w:pPr>
        <w:pStyle w:val="Sarakstarindkopa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Ministru kabineta 202</w:t>
      </w:r>
      <w:r w:rsidR="00C5711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1.gada 9.novembra </w:t>
      </w:r>
      <w:r w:rsidR="00BB1650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sēdes </w:t>
      </w:r>
      <w:r w:rsidR="00C5711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protokollēmum</w:t>
      </w:r>
      <w:r w:rsidR="00BB1650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a</w:t>
      </w:r>
      <w:r w:rsidR="007131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  <w:r w:rsidR="00BB1650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(prot. Nr.74 36.§) </w:t>
      </w:r>
      <w:r w:rsidR="00E8097F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7131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Informatīvais ziņojums „Par nacionālās koncertzāles projekta finansējumu un nekustamo īpašumu Kronvalda bulvārī 4, Rīgā””</w:t>
      </w:r>
      <w:r w:rsidR="00652B87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  <w:r w:rsidR="00CE79C6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9</w:t>
      </w:r>
      <w:r w:rsidR="00A4636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.punktu</w:t>
      </w:r>
      <w:r w:rsidR="007131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;</w:t>
      </w:r>
    </w:p>
    <w:p w14:paraId="4E7EEB58" w14:textId="5A61957A" w:rsidR="00BB1650" w:rsidRPr="004141C3" w:rsidRDefault="00A4636C" w:rsidP="00311E94">
      <w:pPr>
        <w:pStyle w:val="Sarakstarindkopa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lastRenderedPageBreak/>
        <w:t xml:space="preserve">Ministru kabineta 2022.gada </w:t>
      </w:r>
      <w:r w:rsidR="00645678"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__.________ </w:t>
      </w:r>
      <w:r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sēdes protokollēmuma (Nr.</w:t>
      </w:r>
      <w:r w:rsidR="00645678"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__ __</w:t>
      </w:r>
      <w:r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.§) „Informatīvais</w:t>
      </w:r>
      <w:r w:rsidRPr="004141C3">
        <w:rPr>
          <w:noProof/>
          <w:sz w:val="26"/>
          <w:szCs w:val="26"/>
        </w:rPr>
        <w:t xml:space="preserve"> </w:t>
      </w:r>
      <w:r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ziņojums „</w:t>
      </w:r>
      <w:r w:rsidR="009E6F43"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Par</w:t>
      </w:r>
      <w:r w:rsidR="004141C3"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4141C3" w:rsidRPr="004141C3">
        <w:rPr>
          <w:rFonts w:ascii="Times New Roman" w:hAnsi="Times New Roman" w:cs="Times New Roman"/>
          <w:sz w:val="26"/>
          <w:szCs w:val="26"/>
        </w:rPr>
        <w:t>nacionālās koncertzāles projekta īstenošanas modeli</w:t>
      </w:r>
      <w:r w:rsidR="004141C3" w:rsidRPr="004141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”” </w:t>
      </w:r>
      <w:r w:rsidR="007413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2., </w:t>
      </w:r>
      <w:r w:rsidR="00130A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3</w:t>
      </w:r>
      <w:r w:rsidR="004141C3" w:rsidRPr="004141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  <w:r w:rsidR="007413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5. un 6.</w:t>
      </w:r>
      <w:r w:rsidR="004141C3" w:rsidRPr="004141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punktu</w:t>
      </w:r>
      <w:r w:rsidRPr="004141C3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,</w:t>
      </w:r>
    </w:p>
    <w:p w14:paraId="62BCACB7" w14:textId="69908D5B" w:rsidR="00117FF3" w:rsidRPr="008F6180" w:rsidRDefault="00117FF3" w:rsidP="00311E94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14:paraId="0B8CEDE6" w14:textId="744049E5" w:rsidR="0096605E" w:rsidRPr="008F6180" w:rsidRDefault="00396983" w:rsidP="00311E94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noslēdz šādu nodomu protokolu par nacionālās koncertzāles projekta kopīgu īstenošanu</w:t>
      </w:r>
      <w:r w:rsidR="00CF338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(turpmāk – Nodomu protokols)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:</w:t>
      </w:r>
    </w:p>
    <w:p w14:paraId="1A14B2BB" w14:textId="77777777" w:rsidR="00E8097F" w:rsidRPr="008F6180" w:rsidRDefault="00E8097F" w:rsidP="00311E94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3A2F900F" w14:textId="6CB062DA" w:rsidR="00396983" w:rsidRPr="008F6180" w:rsidRDefault="0096605E" w:rsidP="00311E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357" w:hanging="357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Puses vienojas par kopīgu sadarbību </w:t>
      </w:r>
      <w:bookmarkStart w:id="2" w:name="_Hlk101953030"/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nacionāl</w:t>
      </w:r>
      <w:r w:rsidR="00F71BE4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 koncertzāles projekta </w:t>
      </w:r>
      <w:bookmarkEnd w:id="2"/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īstenošanai </w:t>
      </w:r>
      <w:r w:rsidR="00CC23FD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odomu protokolā paredzētajā kārtībā</w:t>
      </w:r>
      <w:r w:rsidR="00DA53D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.</w:t>
      </w:r>
    </w:p>
    <w:p w14:paraId="64B695F7" w14:textId="77777777" w:rsidR="00CF3385" w:rsidRPr="008F6180" w:rsidRDefault="00CF3385" w:rsidP="00311E94">
      <w:pPr>
        <w:pStyle w:val="Sarakstarindkopa"/>
        <w:widowControl w:val="0"/>
        <w:adjustRightInd w:val="0"/>
        <w:spacing w:after="0" w:line="240" w:lineRule="auto"/>
        <w:ind w:left="357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50453941" w14:textId="2016628F" w:rsidR="0096605E" w:rsidRPr="008F6180" w:rsidRDefault="0096605E" w:rsidP="00311E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Ministrija apņemas:</w:t>
      </w:r>
    </w:p>
    <w:p w14:paraId="39672EFA" w14:textId="6F82C05A" w:rsidR="005F1694" w:rsidRPr="008F6180" w:rsidRDefault="00383C6A" w:rsidP="00311E94">
      <w:pPr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sagatavot valsts budžeta līdzekļu pieprasījumu </w:t>
      </w:r>
      <w:r w:rsidR="00D8146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nacionāl</w:t>
      </w:r>
      <w:r w:rsidR="00F71BE4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</w:t>
      </w:r>
      <w:r w:rsidR="00D8146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 koncertzāles 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starptautisk</w:t>
      </w:r>
      <w:r w:rsidR="003D5CB2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metu konkursa norisei</w:t>
      </w:r>
      <w:r w:rsidR="00DD0EA6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;</w:t>
      </w:r>
    </w:p>
    <w:p w14:paraId="4A5DFECA" w14:textId="77E2642A" w:rsidR="009B0191" w:rsidRPr="008F6180" w:rsidRDefault="009B0191" w:rsidP="00311E94">
      <w:pPr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6"/>
          <w:szCs w:val="26"/>
          <w:lang w:eastAsia="lv-LV"/>
        </w:rPr>
        <w:t xml:space="preserve">nodrošināt </w:t>
      </w:r>
      <w:r w:rsidR="0050396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Ministrijas 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un Nacionālās kultūras mantojuma pārvaldes kompetencē</w:t>
      </w:r>
      <w:r w:rsidR="00950A13" w:rsidRPr="008F6180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6"/>
          <w:szCs w:val="26"/>
          <w:lang w:eastAsia="lv-LV"/>
        </w:rPr>
        <w:t xml:space="preserve"> esošo n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acionālās koncertzāles projekta īstenošanai</w:t>
      </w:r>
      <w:r w:rsidR="00950A13" w:rsidRPr="008F6180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6"/>
          <w:szCs w:val="26"/>
          <w:lang w:eastAsia="lv-LV"/>
        </w:rPr>
        <w:t xml:space="preserve"> </w:t>
      </w:r>
      <w:r w:rsidRPr="008F6180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6"/>
          <w:szCs w:val="26"/>
          <w:lang w:eastAsia="lv-LV"/>
        </w:rPr>
        <w:t>n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epieciešamo</w:t>
      </w:r>
      <w:r w:rsidR="00933598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atzinumu</w:t>
      </w:r>
      <w:r w:rsidR="00933598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un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citu ar to saistīto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dokumentu sagatavošanu</w:t>
      </w:r>
      <w:r w:rsidR="00DD0EA6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;</w:t>
      </w:r>
    </w:p>
    <w:p w14:paraId="5177EF9F" w14:textId="061A2FDD" w:rsidR="00350FF4" w:rsidRPr="008F6180" w:rsidRDefault="00A4636C" w:rsidP="00311E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i</w:t>
      </w:r>
      <w:r w:rsidR="009B019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esaistīties </w:t>
      </w:r>
      <w:r w:rsidR="00950A13" w:rsidRPr="008F6180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6"/>
          <w:szCs w:val="26"/>
          <w:lang w:eastAsia="lv-LV"/>
        </w:rPr>
        <w:t>n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acionālās koncertzāles </w:t>
      </w:r>
      <w:r w:rsidR="00505CC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starptautisk</w:t>
      </w:r>
      <w:r w:rsidR="003D5CB2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</w:t>
      </w:r>
      <w:r w:rsidR="00505CC5" w:rsidRPr="008F6180" w:rsidDel="00505CC5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9B019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metu konkursa dokumentācijas izstrād</w:t>
      </w:r>
      <w:r w:rsidR="00DC1BE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ē</w:t>
      </w:r>
      <w:r w:rsidR="00DD0EA6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;</w:t>
      </w:r>
    </w:p>
    <w:p w14:paraId="27C3A020" w14:textId="7676611C" w:rsidR="009B0191" w:rsidRPr="008F6180" w:rsidRDefault="009B0191" w:rsidP="00311E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nodrošināt </w:t>
      </w:r>
      <w:r w:rsidR="00950A13" w:rsidRPr="008F6180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6"/>
          <w:szCs w:val="26"/>
          <w:lang w:eastAsia="lv-LV"/>
        </w:rPr>
        <w:t>n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acionālās koncertzāles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projekta attīstībai nepieciešamo 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normatīvo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aktu 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projektu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un 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M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inistru kabineta lēmum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u</w:t>
      </w:r>
      <w:r w:rsidR="006A5CAE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projektu sagatavošanu un iesniegšanu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M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inistru kabinetā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;</w:t>
      </w:r>
    </w:p>
    <w:p w14:paraId="58D3BA0A" w14:textId="44C8456A" w:rsidR="00350FF4" w:rsidRPr="008F6180" w:rsidRDefault="00C159E7" w:rsidP="00311E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nodrošināt likumprojekta izstrādi par nacionālās koncertzāles projekta īstenošanu</w:t>
      </w:r>
      <w:r w:rsidR="00DA53D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;</w:t>
      </w:r>
      <w:r w:rsidR="00950A1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</w:p>
    <w:p w14:paraId="168127A2" w14:textId="77777777" w:rsidR="009B0191" w:rsidRPr="008F6180" w:rsidRDefault="00DA53D9" w:rsidP="00311E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uzturēt aktuālu nacionālās koncertzāles telpu programmu, sadarbojoties ar nacionālās koncertzāles nākotnes rezidentiem</w:t>
      </w:r>
      <w:r w:rsidR="009B019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;</w:t>
      </w:r>
    </w:p>
    <w:p w14:paraId="354AE744" w14:textId="77777777" w:rsidR="00393760" w:rsidRDefault="009B0191" w:rsidP="00393760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iesaistīties </w:t>
      </w:r>
      <w:r w:rsidR="00D81463" w:rsidRPr="008F6180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6"/>
          <w:szCs w:val="26"/>
          <w:lang w:eastAsia="lv-LV"/>
        </w:rPr>
        <w:t>n</w:t>
      </w:r>
      <w:r w:rsidR="00D8146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acionālās koncertzāles projekta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īstenošanas uzraudzības procesā</w:t>
      </w:r>
      <w:r w:rsidR="008D2E50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;</w:t>
      </w:r>
    </w:p>
    <w:p w14:paraId="602C7A81" w14:textId="359BAE03" w:rsidR="00E2708A" w:rsidRPr="00C767B5" w:rsidRDefault="00E2708A" w:rsidP="00E2708A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C767B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pēc </w:t>
      </w:r>
      <w:r w:rsidR="0022236D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nacionālās </w:t>
      </w:r>
      <w:r w:rsidR="0022236D">
        <w:rPr>
          <w:rFonts w:ascii="Times New Roman" w:eastAsiaTheme="minorEastAsia" w:hAnsi="Times New Roman" w:cs="Times New Roman"/>
          <w:color w:val="000000" w:themeColor="text1"/>
          <w:kern w:val="24"/>
          <w:sz w:val="26"/>
          <w:szCs w:val="26"/>
          <w:lang w:eastAsia="lv-LV"/>
        </w:rPr>
        <w:t>k</w:t>
      </w:r>
      <w:r w:rsidRPr="00C767B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oncertzāles projekta pabeigšanas un objekta nodošanas ekspluatācijā </w:t>
      </w:r>
      <w:r w:rsidR="004F7A6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uzraudzīt nomas līguma noslēgšanu ar </w:t>
      </w:r>
      <w:r w:rsidR="0022236D" w:rsidRPr="00036460">
        <w:rPr>
          <w:rFonts w:ascii="Times New Roman" w:hAnsi="Times New Roman"/>
          <w:sz w:val="26"/>
          <w:szCs w:val="26"/>
          <w:shd w:val="clear" w:color="auto" w:fill="FFFFFF"/>
        </w:rPr>
        <w:t>nacionālās</w:t>
      </w:r>
      <w:r w:rsidR="0022236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k</w:t>
      </w:r>
      <w:r w:rsidR="004F7A6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oncertzāles </w:t>
      </w:r>
      <w:proofErr w:type="spellStart"/>
      <w:r w:rsidR="004F7A6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pamatnomniekiem</w:t>
      </w:r>
      <w:proofErr w:type="spellEnd"/>
      <w:r w:rsidR="004F7A6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</w:t>
      </w:r>
    </w:p>
    <w:p w14:paraId="5CA9E368" w14:textId="77777777" w:rsidR="00393760" w:rsidRPr="00393760" w:rsidRDefault="00393760" w:rsidP="00AD68B3">
      <w:pPr>
        <w:pStyle w:val="Sarakstarindkopa"/>
        <w:widowControl w:val="0"/>
        <w:adjustRightInd w:val="0"/>
        <w:spacing w:after="0" w:line="240" w:lineRule="auto"/>
        <w:ind w:left="867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3E992A05" w14:textId="352A6E28" w:rsidR="0096605E" w:rsidRPr="00393760" w:rsidRDefault="00BB1650" w:rsidP="00AD68B3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39376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Pašvaldība</w:t>
      </w:r>
      <w:r w:rsidR="00E5458E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96605E" w:rsidRPr="0039376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apņemas:</w:t>
      </w:r>
    </w:p>
    <w:p w14:paraId="512608B3" w14:textId="77777777" w:rsidR="00350FF4" w:rsidRPr="008F6180" w:rsidRDefault="00DA53D9" w:rsidP="00311E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nodrošināt nacionālās koncertzāles projekta īstenošanas vadību;</w:t>
      </w:r>
    </w:p>
    <w:p w14:paraId="7B4D47ED" w14:textId="5D07D696" w:rsidR="00354694" w:rsidRPr="00D93C14" w:rsidRDefault="00C159E7" w:rsidP="003546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D93C14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sadarbībā ar Latvijas Arhitektu savienību organizēt starptautisku metu konkursu par nacionālās koncertzāles būvniecības ieceri</w:t>
      </w:r>
      <w:r w:rsidR="00D93C1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un </w:t>
      </w:r>
      <w:r w:rsidR="00354694" w:rsidRPr="00D93C1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sarunu procedūru </w:t>
      </w:r>
      <w:r w:rsidR="00354694" w:rsidRPr="00D93C14">
        <w:rPr>
          <w:rFonts w:ascii="Times New Roman" w:hAnsi="Times New Roman" w:cs="Times New Roman"/>
          <w:sz w:val="26"/>
          <w:szCs w:val="26"/>
        </w:rPr>
        <w:t>ar metu konkursa uzvarētāju</w:t>
      </w:r>
      <w:r w:rsidR="00354694" w:rsidRPr="00D93C1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būvprojekta izstrādei;</w:t>
      </w:r>
    </w:p>
    <w:p w14:paraId="068E8F51" w14:textId="77777777" w:rsidR="00354694" w:rsidRPr="00133854" w:rsidRDefault="00C159E7" w:rsidP="003546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contextualSpacing w:val="0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  <w:r w:rsidRPr="00354694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sadarbībā ar Latvijas Arhitektu savienību organizēt </w:t>
      </w:r>
      <w:r w:rsidR="00DA53D9" w:rsidRPr="00354694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projektēšanas uzdevuma un tehnikās specifikācijas izstrādi, balstoties uz </w:t>
      </w:r>
      <w:r w:rsidR="00664D66" w:rsidRPr="00354694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nacionālās koncertzāles </w:t>
      </w:r>
      <w:r w:rsidR="00DA53D9" w:rsidRPr="00354694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telpu </w:t>
      </w:r>
      <w:r w:rsidR="00DA53D9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programmu, ko ir izstrādājusi Ministrija sadarbībā ar nacionālās koncertzāles nākotnes rezidentiem</w:t>
      </w:r>
      <w:r w:rsidR="00D724D9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;</w:t>
      </w:r>
    </w:p>
    <w:p w14:paraId="5B1573B8" w14:textId="0F02E320" w:rsidR="00354694" w:rsidRPr="00133854" w:rsidRDefault="00840577" w:rsidP="00E5458E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contextualSpacing w:val="0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  <w:r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veikt visas tehniskās darbības nacionālās koncertzāles projekta realizācijai nepieciešamā nekustamā īpašuma formēšanā un izveidošanā</w:t>
      </w:r>
      <w:r w:rsidR="00E5458E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;</w:t>
      </w:r>
    </w:p>
    <w:p w14:paraId="4D08B731" w14:textId="7CD00EF9" w:rsidR="00E5458E" w:rsidRPr="00133854" w:rsidRDefault="00E5458E" w:rsidP="00E5458E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contextualSpacing w:val="0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  <w:bookmarkStart w:id="3" w:name="_Hlk107231803"/>
      <w:r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atsavināt </w:t>
      </w:r>
      <w:r w:rsidR="004D08AD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Kongresu namu</w:t>
      </w:r>
      <w:r w:rsidRPr="00133854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no SIA </w:t>
      </w:r>
      <w:r w:rsidR="006D1D8A" w:rsidRPr="00354694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Pr="00133854">
        <w:rPr>
          <w:rFonts w:ascii="Times New Roman" w:eastAsia="Times New Roman" w:hAnsi="Times New Roman" w:cs="Times New Roman"/>
          <w:sz w:val="26"/>
          <w:szCs w:val="26"/>
          <w:lang w:eastAsia="lv-LV"/>
        </w:rPr>
        <w:t>Rīgas nami” par labu Pašvaldībai;</w:t>
      </w:r>
    </w:p>
    <w:p w14:paraId="4D6EF6B2" w14:textId="14ED1D2C" w:rsidR="00E5458E" w:rsidRPr="00133854" w:rsidRDefault="00E5458E" w:rsidP="00E5458E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contextualSpacing w:val="0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  <w:r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noslēgt ilgtermiņa nomas līgumu ar Ministrijas norādīt</w:t>
      </w:r>
      <w:r w:rsidR="003D5CB2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iem</w:t>
      </w:r>
      <w:r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 nacionālās koncertzāles pamatnomniek</w:t>
      </w:r>
      <w:r w:rsidR="003D2A61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iem</w:t>
      </w:r>
      <w:r w:rsidR="00E12A15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.</w:t>
      </w:r>
    </w:p>
    <w:bookmarkEnd w:id="3"/>
    <w:p w14:paraId="4635D6FD" w14:textId="77777777" w:rsidR="00713BEB" w:rsidRPr="00133854" w:rsidRDefault="00713BEB" w:rsidP="00713BEB">
      <w:pPr>
        <w:pStyle w:val="Sarakstarindkopa"/>
        <w:widowControl w:val="0"/>
        <w:adjustRightInd w:val="0"/>
        <w:spacing w:after="0" w:line="240" w:lineRule="auto"/>
        <w:ind w:left="867"/>
        <w:contextualSpacing w:val="0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</w:p>
    <w:p w14:paraId="6A1264A9" w14:textId="0E17C964" w:rsidR="0096605E" w:rsidRPr="00133854" w:rsidRDefault="0096605E" w:rsidP="00133854">
      <w:pPr>
        <w:pStyle w:val="Sarakstarindkopa"/>
        <w:keepNext/>
        <w:numPr>
          <w:ilvl w:val="0"/>
          <w:numId w:val="3"/>
        </w:numPr>
        <w:adjustRightInd w:val="0"/>
        <w:spacing w:after="0" w:line="240" w:lineRule="auto"/>
        <w:ind w:left="357" w:hanging="357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  <w:r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lastRenderedPageBreak/>
        <w:t xml:space="preserve">SIA </w:t>
      </w:r>
      <w:r w:rsidR="0051579F" w:rsidRPr="00133854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w:t>„</w:t>
      </w:r>
      <w:r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Rīgas </w:t>
      </w:r>
      <w:r w:rsidR="00B60462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n</w:t>
      </w:r>
      <w:r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ami” apņemas</w:t>
      </w:r>
      <w:r w:rsidR="004D08AD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 </w:t>
      </w:r>
      <w:bookmarkStart w:id="4" w:name="_Hlk107234058"/>
      <w:r w:rsidR="004D08AD"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(līdz Kongresu nama atsavināšanai par labu Pašvaldībai)</w:t>
      </w:r>
      <w:bookmarkEnd w:id="4"/>
      <w:r w:rsidRPr="00133854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:</w:t>
      </w:r>
    </w:p>
    <w:p w14:paraId="7F80D955" w14:textId="7D2AED29" w:rsidR="0096605E" w:rsidRPr="008F6180" w:rsidRDefault="00BA046A" w:rsidP="00133854">
      <w:pPr>
        <w:pStyle w:val="Sarakstarindkopa"/>
        <w:keepNext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nodrošin</w:t>
      </w:r>
      <w:r w:rsidR="007131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āt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Puses ar informāciju un dokumentiem par līdz šim veiktajām izpētēm, projektēšanas darbiem u.c., kas ir SIA </w:t>
      </w:r>
      <w:r w:rsidR="0051579F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Rīgas nami” rīcībā;</w:t>
      </w:r>
    </w:p>
    <w:p w14:paraId="6BF51FD0" w14:textId="6401FEAE" w:rsidR="00503961" w:rsidRPr="008F6180" w:rsidRDefault="00BA046A" w:rsidP="003546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rezervē</w:t>
      </w:r>
      <w:r w:rsidR="007131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t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Kongresu namu nacionālās koncertzāles projekta īstenošanai</w:t>
      </w:r>
      <w:r w:rsidR="00503961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;</w:t>
      </w:r>
    </w:p>
    <w:p w14:paraId="4CAAB664" w14:textId="0CF44B42" w:rsidR="00840577" w:rsidRPr="008F6180" w:rsidRDefault="00840577" w:rsidP="00354694">
      <w:pPr>
        <w:pStyle w:val="Sarakstarindkopa"/>
        <w:widowControl w:val="0"/>
        <w:numPr>
          <w:ilvl w:val="1"/>
          <w:numId w:val="3"/>
        </w:numPr>
        <w:adjustRightInd w:val="0"/>
        <w:spacing w:after="0" w:line="240" w:lineRule="auto"/>
        <w:ind w:left="867" w:hanging="51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sadarboties ar </w:t>
      </w:r>
      <w:r w:rsidR="00E12A15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Pašvaldību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tehnisko darbību veikšanai saistībā ar nacionālās koncertzāles projekta realizācijai nepieciešamā nekustamā īpašuma formēšanu un izveidošanu</w:t>
      </w:r>
      <w:r w:rsidR="005B6B05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.</w:t>
      </w:r>
    </w:p>
    <w:p w14:paraId="2DE8EE05" w14:textId="77777777" w:rsidR="008E7B8D" w:rsidRPr="008F6180" w:rsidRDefault="008E7B8D" w:rsidP="00311E94">
      <w:pPr>
        <w:pStyle w:val="Sarakstarindkopa"/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02CE66CE" w14:textId="2B6C76E3" w:rsidR="009F7DD8" w:rsidRPr="008F6180" w:rsidRDefault="00505CC5" w:rsidP="0035469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acionāl</w: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 koncertzāles starptautisk</w:t>
      </w:r>
      <w:r w:rsidR="003D5CB2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m</w:t>
      </w:r>
      <w:r w:rsidRPr="00505CC5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etu konkursa norises un būvprojekta izstrādes laikā </w:t>
      </w:r>
      <w:r w:rsidR="004D08AD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Kongresu namu </w:t>
      </w:r>
      <w:r w:rsidR="00FB0353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plānots izmantot </w:t>
      </w:r>
      <w:r w:rsidRPr="00505CC5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kā pagaidu novietni </w:t>
      </w:r>
      <w:r w:rsidR="00FB0353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m</w:t>
      </w:r>
      <w:r w:rsidR="003D2A6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ē</w:t>
      </w:r>
      <w:r w:rsidR="00FB0353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ģinājumu procesa nodrošināšanai </w:t>
      </w:r>
      <w:r w:rsidR="00D8146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valsts sabiedrības ar ierobežotu atbildību </w:t>
      </w:r>
      <w:r w:rsidR="00D8146B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D8146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Latvijas Nacionālais simfoniskais orķestris” </w:t>
      </w:r>
      <w:r w:rsidR="00FB0353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vajadzībām</w:t>
      </w:r>
      <w:r w:rsidR="005B6B05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, noslēdzot telpu nomas līgumu ar SIA </w:t>
      </w:r>
      <w:r w:rsidR="003D2A61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5B6B05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Rīgas nami” un</w:t>
      </w:r>
      <w:r w:rsidR="009F7DD8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ievērojot šādus nosacījumus:</w:t>
      </w:r>
    </w:p>
    <w:p w14:paraId="18CBA10B" w14:textId="1177A4AB" w:rsidR="009F7DD8" w:rsidRPr="008F6180" w:rsidRDefault="003D2A61" w:rsidP="00354694">
      <w:pPr>
        <w:pStyle w:val="Sarakstarindkop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867" w:hanging="510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Kongresu nama</w:t>
      </w:r>
      <w:r w:rsidR="009F7DD8" w:rsidRPr="004F7A68">
        <w:rPr>
          <w:rFonts w:ascii="Times New Roman" w:hAnsi="Times New Roman" w:cs="Times New Roman"/>
          <w:noProof/>
          <w:sz w:val="26"/>
          <w:szCs w:val="26"/>
        </w:rPr>
        <w:t xml:space="preserve"> uzturēšanas izmaksas</w:t>
      </w:r>
      <w:r w:rsidR="004F7A68" w:rsidRPr="004F7A68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9F7DD8" w:rsidRPr="004F7A68">
        <w:rPr>
          <w:rFonts w:ascii="Times New Roman" w:hAnsi="Times New Roman" w:cs="Times New Roman"/>
          <w:noProof/>
          <w:sz w:val="26"/>
          <w:szCs w:val="26"/>
        </w:rPr>
        <w:t xml:space="preserve">2022.gadā </w:t>
      </w:r>
      <w:r w:rsidR="009F7DD8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tik</w:t>
      </w:r>
      <w:r w:rsidR="004F7A6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s</w:t>
      </w:r>
      <w:r w:rsidR="009F7DD8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segtas</w:t>
      </w:r>
      <w:r w:rsidR="004F7A6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M</w:t>
      </w:r>
      <w:r w:rsidR="004F7A6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inistrijai (vai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valsts sabiedrība</w: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i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ar ierobežotu atbildību </w:t>
      </w:r>
      <w:r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4F7A68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Latvijas Nacionālais simfoniskais orķestris”) 2022.gadā piešķirto valsts budžeta līdzekļu ietvaros</w:t>
      </w:r>
      <w:r w:rsidR="009F7DD8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atbilstoši </w:t>
      </w:r>
      <w:r w:rsidR="00C2576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SIA </w:t>
      </w:r>
      <w:r w:rsidR="00C2576B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C2576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Rīgas </w:t>
      </w:r>
      <w:r w:rsidR="00B6046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n</w:t>
      </w:r>
      <w:r w:rsidR="00C2576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ami” aprēķinātajām izmaksām, kas ietvertas Nodomu protokolam pievienotajā </w:t>
      </w:r>
      <w:r w:rsidR="0042434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1</w:t>
      </w:r>
      <w:r w:rsidR="005B01B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.pielikum</w:t>
      </w:r>
      <w:r w:rsidR="00C2576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ā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;</w:t>
      </w:r>
    </w:p>
    <w:p w14:paraId="2C191492" w14:textId="09F50193" w:rsidR="005916F9" w:rsidRPr="008F6180" w:rsidRDefault="005D6F68" w:rsidP="00354694">
      <w:pPr>
        <w:pStyle w:val="Sarakstarindkop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867" w:hanging="510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p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ar turpmākaj</w:t>
      </w:r>
      <w:r w:rsidR="003D2A6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ā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m </w:t>
      </w:r>
      <w:r w:rsidR="003D2A61">
        <w:rPr>
          <w:rFonts w:ascii="Times New Roman" w:hAnsi="Times New Roman" w:cs="Times New Roman"/>
          <w:noProof/>
          <w:sz w:val="26"/>
          <w:szCs w:val="26"/>
        </w:rPr>
        <w:t>Kongresu nama</w:t>
      </w:r>
      <w:r w:rsidR="003D2A61" w:rsidRPr="004F7A68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uzturēšanas iz</w:t>
      </w:r>
      <w:r w:rsidR="003D2A6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maksām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un apsaimniekošanas nosacījumiem </w:t>
      </w:r>
      <w:r w:rsidR="007507F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2023. un 2024.gadā P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uses vienojas līdz 2022.gada</w:t>
      </w:r>
      <w:r w:rsidR="00AF67E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1.oktobrim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, </w:t>
      </w:r>
      <w:r w:rsidR="007507F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noslēdzot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atsevišķu vienošanos, izvērtējot iespējas </w:t>
      </w:r>
      <w:r w:rsidR="006821E9">
        <w:rPr>
          <w:rFonts w:ascii="Times New Roman" w:hAnsi="Times New Roman" w:cs="Times New Roman"/>
          <w:noProof/>
          <w:sz w:val="26"/>
          <w:szCs w:val="26"/>
        </w:rPr>
        <w:t>Kongresu namu</w:t>
      </w:r>
      <w:r w:rsidR="006821E9" w:rsidRPr="004F7A68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pilnībā iekonservēt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un pārtrau</w:t>
      </w:r>
      <w:r w:rsidR="007507F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k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t tā ekspluatāciju</w:t>
      </w:r>
      <w:r w:rsidR="005916F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vai 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vienoties par minimāli nepieciešamaj</w:t>
      </w:r>
      <w:r w:rsidR="008806BF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ie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m </w:t>
      </w:r>
      <w:r w:rsidR="008806BF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uzturēšanas izdevumiem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, lai turpinātu </w:t>
      </w:r>
      <w:r w:rsidR="006821E9">
        <w:rPr>
          <w:rFonts w:ascii="Times New Roman" w:hAnsi="Times New Roman" w:cs="Times New Roman"/>
          <w:noProof/>
          <w:sz w:val="26"/>
          <w:szCs w:val="26"/>
        </w:rPr>
        <w:t>Kongresu nama</w:t>
      </w:r>
      <w:r w:rsidR="006821E9" w:rsidRPr="004F7A68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ekspluatāciju.</w:t>
      </w:r>
      <w:r w:rsidR="00E5458E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Izmaksas, ja tādas radīsies, </w:t>
      </w:r>
      <w:r w:rsidR="00E5458E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tik</w:t>
      </w:r>
      <w:r w:rsidR="00E5458E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s</w:t>
      </w:r>
      <w:r w:rsidR="00E5458E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segtas</w:t>
      </w:r>
      <w:r w:rsidR="00E5458E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 </w:t>
      </w:r>
      <w:r w:rsidR="006821E9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M</w:t>
      </w:r>
      <w:r w:rsidR="00E5458E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inistrijai (vai </w:t>
      </w:r>
      <w:r w:rsidR="006821E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valsts sabiedrība</w:t>
      </w:r>
      <w:r w:rsidR="006821E9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i</w:t>
      </w:r>
      <w:r w:rsidR="006821E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ar ierobežotu atbildību </w:t>
      </w:r>
      <w:r w:rsidR="006821E9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E5458E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Latvijas Nacionālais simfoniskais orķestris”) 2023. un 2024.gadā piešķirto valsts budžeta līdzekļu ietvaros.</w:t>
      </w:r>
    </w:p>
    <w:p w14:paraId="05D91A93" w14:textId="77777777" w:rsidR="008E7B8D" w:rsidRPr="008F6180" w:rsidRDefault="008E7B8D" w:rsidP="00311E94">
      <w:pPr>
        <w:pStyle w:val="Sarakstarindkop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</w:rPr>
      </w:pPr>
    </w:p>
    <w:p w14:paraId="7C1205BA" w14:textId="174A1D0D" w:rsidR="003C02C0" w:rsidRPr="008F6180" w:rsidRDefault="003C02C0" w:rsidP="003546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Nodomu protokolam tiek pievienots nepieciešamā finansējuma apjoms un pozīcijas </w:t>
      </w:r>
      <w:r w:rsidR="00505CC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nacionāl</w:t>
      </w:r>
      <w:r w:rsidR="00505CC5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</w:t>
      </w:r>
      <w:r w:rsidR="00505CC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 koncertzāles starptautisk</w:t>
      </w:r>
      <w:r w:rsidR="003D5CB2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</w:t>
      </w:r>
      <w:r w:rsidR="00505CC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metu konkursa </w:t>
      </w:r>
      <w:r w:rsidR="0044316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sagatavošanai </w:t>
      </w:r>
      <w:r w:rsidR="001669B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(</w:t>
      </w:r>
      <w:r w:rsidR="0042434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2</w:t>
      </w:r>
      <w:r w:rsidR="001669B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.pielikums)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.</w:t>
      </w:r>
    </w:p>
    <w:p w14:paraId="78F9D81B" w14:textId="77777777" w:rsidR="00FC2A86" w:rsidRPr="008F6180" w:rsidRDefault="00FC2A86" w:rsidP="00FC2A86">
      <w:pPr>
        <w:pStyle w:val="Sarakstarindkopa"/>
        <w:widowControl w:val="0"/>
        <w:adjustRightInd w:val="0"/>
        <w:spacing w:after="0" w:line="240" w:lineRule="auto"/>
        <w:ind w:left="357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053C481C" w14:textId="417BF3FD" w:rsidR="00545C0B" w:rsidRPr="008F6180" w:rsidRDefault="00FC2A86" w:rsidP="003546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Par </w:t>
      </w:r>
      <w:r w:rsidR="00505CC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nacionāl</w:t>
      </w:r>
      <w:r w:rsidR="00505CC5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</w:t>
      </w:r>
      <w:r w:rsidR="00505CC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 koncertzāles </w:t>
      </w:r>
      <w:r w:rsidR="0042434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b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ūvprojektam nepieciešamo finansējuma apjomu un finansējuma kārtību Puses vienosies atsevišķi pēc </w:t>
      </w:r>
      <w:r w:rsidR="00505CC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nacionāl</w:t>
      </w:r>
      <w:r w:rsidR="00505CC5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</w:t>
      </w:r>
      <w:r w:rsidR="00505CC5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 koncertzāles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starptautiskā metu konkursa iepirkuma rezultātu noskaidrošanas. Puses ir informētas, ka atbilstoši </w:t>
      </w:r>
      <w:r w:rsidR="0042434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Ministru kabineta 2021.gada 9.novembra sēdes protokollēmuma (prot. Nr.74 36.§) </w:t>
      </w:r>
      <w:r w:rsidR="0042434C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42434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Informatīvais ziņojums „Par nacionālās koncertzāles projekta finansējumu un nekustamo īpašumu Kronvalda bulvārī 4, Rīgā”” 9.punktam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2024.gad</w:t>
      </w:r>
      <w:r w:rsidR="003B4927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valsts budžet</w:t>
      </w:r>
      <w:r w:rsidR="003B4927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ā </w:t>
      </w:r>
      <w:r w:rsidR="0042434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nacionālās koncertzāles projekta īstenošanai</w:t>
      </w:r>
      <w:r w:rsidR="0042434C" w:rsidRPr="008F6180" w:rsidDel="003B4927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3B4927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tiek plānots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finansējums </w:t>
      </w:r>
      <w:r w:rsidR="0042434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3 511 209 </w:t>
      </w:r>
      <w:r w:rsidR="0042434C" w:rsidRPr="008F6180">
        <w:rPr>
          <w:rFonts w:ascii="Times New Roman" w:hAnsi="Times New Roman" w:cs="Times New Roman"/>
          <w:i/>
          <w:iCs/>
          <w:noProof/>
          <w:color w:val="000000" w:themeColor="text1"/>
          <w:sz w:val="26"/>
          <w:szCs w:val="26"/>
          <w:shd w:val="clear" w:color="auto" w:fill="FFFFFF"/>
        </w:rPr>
        <w:t>euro</w:t>
      </w:r>
      <w:r w:rsidR="0042434C" w:rsidRPr="008F6180" w:rsidDel="0042434C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apmērā. </w:t>
      </w:r>
    </w:p>
    <w:p w14:paraId="63ADC9CE" w14:textId="77777777" w:rsidR="008E7B8D" w:rsidRPr="008F6180" w:rsidRDefault="008E7B8D" w:rsidP="00311E94">
      <w:pPr>
        <w:pStyle w:val="Sarakstarindkopa"/>
        <w:widowControl w:val="0"/>
        <w:adjustRightInd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5FC0E1DC" w14:textId="3E22B258" w:rsidR="002B21BA" w:rsidRDefault="00505CC5" w:rsidP="00E84CD1">
      <w:pPr>
        <w:pStyle w:val="Sarakstarindkopa"/>
        <w:keepNext/>
        <w:numPr>
          <w:ilvl w:val="0"/>
          <w:numId w:val="3"/>
        </w:numPr>
        <w:adjustRightInd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acionāl</w: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ā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 koncertzāles </w: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b</w:t>
      </w:r>
      <w:r w:rsidR="001F5E2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ūvniecībai nepieciešamo finansējuma apjomu un finansējuma kārtību Puses noteiks atsevišķā līgumā pēc projektēšanas darbu pabeigšanas</w:t>
      </w:r>
      <w:r w:rsidR="00B56C27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(prioritārais modelis – </w:t>
      </w:r>
      <w:r w:rsidR="00E5458E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Pašvaldība</w:t>
      </w:r>
      <w:r w:rsidR="00B56C27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realizē būvniecības ieceri ar aizņēmumu Valsts kasē)</w:t>
      </w:r>
      <w:r w:rsidR="001F5E2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.</w:t>
      </w:r>
    </w:p>
    <w:p w14:paraId="5853E667" w14:textId="55CE5551" w:rsidR="00B56C27" w:rsidRPr="008F6180" w:rsidRDefault="00B56C27" w:rsidP="00130A78">
      <w:pPr>
        <w:pStyle w:val="Sarakstarindkopa"/>
        <w:widowControl w:val="0"/>
        <w:adjustRightInd w:val="0"/>
        <w:spacing w:after="0" w:line="240" w:lineRule="auto"/>
        <w:ind w:left="357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26B8BD46" w14:textId="58FCE101" w:rsidR="003D04F9" w:rsidRPr="00393760" w:rsidRDefault="00F03CB4" w:rsidP="003546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</w:pPr>
      <w:r w:rsidRPr="00393760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Puses ir informētas, ka</w:t>
      </w:r>
      <w:r w:rsidR="00D8146B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 M</w:t>
      </w:r>
      <w:bookmarkStart w:id="5" w:name="_Hlk106378000"/>
      <w:r w:rsidRPr="00393760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inistrija finansiālās saistības </w:t>
      </w:r>
      <w:r w:rsidR="00D8146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Nodomu protokol</w:t>
      </w:r>
      <w:r w:rsidR="00D8146B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a ietvaros </w:t>
      </w:r>
      <w:r w:rsidRPr="00393760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ir tiesīga uzņemties, ja pēc attiecīg</w:t>
      </w:r>
      <w:r w:rsidR="00D8146B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>a</w:t>
      </w:r>
      <w:r w:rsidRPr="00393760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t xml:space="preserve"> valsts budžeta līdzekļu pieprasījuma ir piešķirts </w:t>
      </w:r>
      <w:r w:rsidRPr="00393760">
        <w:rPr>
          <w:rFonts w:ascii="Times New Roman" w:hAnsi="Times New Roman" w:cs="Times New Roman"/>
          <w:noProof/>
          <w:sz w:val="26"/>
          <w:szCs w:val="26"/>
          <w:shd w:val="clear" w:color="auto" w:fill="FFFFFF"/>
        </w:rPr>
        <w:lastRenderedPageBreak/>
        <w:t>valsts budžeta finansējums.</w:t>
      </w:r>
    </w:p>
    <w:bookmarkEnd w:id="5"/>
    <w:p w14:paraId="1841FCD3" w14:textId="4E31062E" w:rsidR="003D04F9" w:rsidRDefault="003D04F9" w:rsidP="003D04F9">
      <w:pPr>
        <w:pStyle w:val="Sarakstarindkopa"/>
        <w:rPr>
          <w:rFonts w:ascii="Times New Roman" w:hAnsi="Times New Roman" w:cs="Times New Roman"/>
          <w:noProof/>
          <w:color w:val="FF0000"/>
          <w:sz w:val="26"/>
          <w:szCs w:val="26"/>
          <w:shd w:val="clear" w:color="auto" w:fill="FFFFFF"/>
        </w:rPr>
      </w:pPr>
    </w:p>
    <w:p w14:paraId="5B6AF7B9" w14:textId="17B8C70B" w:rsidR="0042434C" w:rsidRPr="008F6180" w:rsidRDefault="005A53EC" w:rsidP="00C5161A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Puses 12 </w:t>
      </w:r>
      <w:r w:rsidR="003025B8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(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divpadsmit</w:t>
      </w:r>
      <w:r w:rsidR="003025B8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)</w:t>
      </w:r>
      <w:r w:rsidR="00E60A8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mēnešu </w:t>
      </w:r>
      <w:r w:rsidR="00E60A8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laikā pēc projektēšanas darbu pabeigšanas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vienojas</w:t>
      </w:r>
      <w:r w:rsidR="001F5E2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par </w:t>
      </w:r>
      <w:r w:rsidR="007507F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visām Pusēm </w:t>
      </w:r>
      <w:r w:rsidR="00B56C27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pieņemamu </w:t>
      </w:r>
      <w:r w:rsidR="009D196D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 xml:space="preserve">nacionālās koncertzāles projekta </w:t>
      </w:r>
      <w:r w:rsidR="00B56C27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finansēšanas modeli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, virzot atbilstošu tiesību aktu izskatīšan</w:t>
      </w:r>
      <w:r w:rsidR="009D196D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ai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M</w:t>
      </w:r>
      <w:r w:rsidR="00D81463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i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ni</w:t>
      </w:r>
      <w:r w:rsidR="006A5CAE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tru kabinetā.</w:t>
      </w:r>
    </w:p>
    <w:p w14:paraId="19FDD141" w14:textId="063F38E4" w:rsidR="001F5E2C" w:rsidRPr="008F6180" w:rsidRDefault="00B56C27" w:rsidP="00C5161A">
      <w:pPr>
        <w:pStyle w:val="Sarakstarindkopa"/>
        <w:widowControl w:val="0"/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</w:p>
    <w:p w14:paraId="456ACFB2" w14:textId="7C0356C0" w:rsidR="008E7B8D" w:rsidRPr="008F6180" w:rsidRDefault="00C159E7" w:rsidP="00C5161A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Puses vienojas, ka nacionālās koncertzāles projekta īstenošanai </w:t>
      </w:r>
      <w:r w:rsidR="007131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tiek izveidota </w:t>
      </w:r>
      <w:r w:rsidR="00B4094F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nacionālās koncertzāles projekta īstenošanas uzraudzības padome</w:t>
      </w:r>
      <w:r w:rsidR="00E60A8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, kas sastāv no</w:t>
      </w:r>
      <w:r w:rsidR="007131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7507FC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M</w:t>
      </w:r>
      <w:r w:rsidR="007131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inistrijas, </w:t>
      </w:r>
      <w:r w:rsidR="00CE7F26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Pašvaldības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,</w:t>
      </w:r>
      <w:r w:rsidR="00D67E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Latvijas Arhitektu savienības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, </w:t>
      </w:r>
      <w:r w:rsidR="002677A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valsts sabiedrības ar ierobežotu atbildību </w:t>
      </w:r>
      <w:r w:rsidR="0051579F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Latvijas </w:t>
      </w:r>
      <w:r w:rsidR="009D196D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Nacionālais 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simfoniskais orķestris” un </w:t>
      </w:r>
      <w:r w:rsidR="002677A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valsts sabiedrības ar ierobežotu atbildību</w:t>
      </w:r>
      <w:r w:rsidR="002677AB" w:rsidRPr="008F6180" w:rsidDel="002677AB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5F1694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„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Latvijas </w:t>
      </w:r>
      <w:r w:rsidR="002677AB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Koncerti</w:t>
      </w:r>
      <w:r w:rsidR="000562DA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” </w:t>
      </w:r>
      <w:r w:rsidR="00D67E12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deleģētiem locekļiem.</w:t>
      </w:r>
    </w:p>
    <w:p w14:paraId="078AAA39" w14:textId="77777777" w:rsidR="00645678" w:rsidRPr="008F6180" w:rsidRDefault="00645678" w:rsidP="00911AF4">
      <w:pPr>
        <w:widowControl w:val="0"/>
        <w:adjustRightInd w:val="0"/>
        <w:spacing w:after="0" w:line="240" w:lineRule="auto"/>
        <w:ind w:left="357" w:hanging="357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0E1405B2" w14:textId="32494DA6" w:rsidR="004A5E9D" w:rsidRPr="008F6180" w:rsidRDefault="004A5E9D" w:rsidP="003546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Puses 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ne retāk kā reizi gadā izvērtē Pušu īstenotās darbības un to rezultātus.</w:t>
      </w:r>
    </w:p>
    <w:p w14:paraId="1976B5E8" w14:textId="77777777" w:rsidR="009D196D" w:rsidRPr="008F6180" w:rsidRDefault="009D196D" w:rsidP="00311E94">
      <w:pPr>
        <w:pStyle w:val="Sarakstarindkopa"/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5AF9BFF3" w14:textId="455FA71F" w:rsidR="004A5E9D" w:rsidRPr="008F6180" w:rsidRDefault="00DA53D9" w:rsidP="003546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Puses vienojas sadarboties </w:t>
      </w:r>
      <w:r w:rsidR="004A5E9D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arī citos </w:t>
      </w:r>
      <w:r w:rsidR="007B5AC0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Nodomu </w:t>
      </w:r>
      <w:r w:rsidR="004A5E9D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protokolā konkrēti neatrunātos jautājumos, lai nodrošinātu nacionālās koncertzāles projekta īstenošanu paredzētajā laika grafikā.</w:t>
      </w:r>
    </w:p>
    <w:p w14:paraId="3BF6C122" w14:textId="77777777" w:rsidR="008E7B8D" w:rsidRPr="008F6180" w:rsidRDefault="008E7B8D" w:rsidP="00911AF4">
      <w:pPr>
        <w:widowControl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54F6F2B4" w14:textId="5F3418E0" w:rsidR="00350FF4" w:rsidRPr="008F6180" w:rsidRDefault="004A5E9D" w:rsidP="003546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Jebkuri publicitātes pasākumi</w:t>
      </w:r>
      <w:r w:rsidR="0092388F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(preses relīzes, konferences u.c. formāti)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tiek veikti, Pusēm to</w:t>
      </w:r>
      <w:r w:rsidR="0092388F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s</w:t>
      </w: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savstarpēji saskaņojot.</w:t>
      </w:r>
    </w:p>
    <w:p w14:paraId="6CAB3C03" w14:textId="77777777" w:rsidR="008E7B8D" w:rsidRPr="008F6180" w:rsidRDefault="008E7B8D" w:rsidP="00311E94">
      <w:pPr>
        <w:widowControl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15CB01A9" w14:textId="20E3AD78" w:rsidR="0092388F" w:rsidRPr="008F6180" w:rsidRDefault="0092388F" w:rsidP="003546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Nodomu protokols stājas spēkā</w:t>
      </w:r>
      <w:r w:rsidR="00AA4B7B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 </w:t>
      </w:r>
      <w:r w:rsidR="00AA4B7B" w:rsidRPr="00AA4B7B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>ar pēdējā pievienotā droša elektroniskā paraksta un tā laika zīmoga datumu</w:t>
      </w:r>
      <w:r w:rsidR="00285659" w:rsidRPr="008F6180"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  <w:t xml:space="preserve">. </w:t>
      </w:r>
    </w:p>
    <w:p w14:paraId="12D8B860" w14:textId="77777777" w:rsidR="008E7B8D" w:rsidRPr="008F6180" w:rsidRDefault="008E7B8D" w:rsidP="00311E94">
      <w:pPr>
        <w:widowControl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78024A30" w14:textId="053D47BE" w:rsidR="004A5E9D" w:rsidRPr="008F6180" w:rsidRDefault="00840577" w:rsidP="00354694">
      <w:pPr>
        <w:pStyle w:val="Sarakstarindkopa"/>
        <w:widowControl w:val="0"/>
        <w:numPr>
          <w:ilvl w:val="0"/>
          <w:numId w:val="3"/>
        </w:numPr>
        <w:adjustRightInd w:val="0"/>
        <w:spacing w:after="0" w:line="240" w:lineRule="auto"/>
        <w:ind w:left="425" w:hanging="425"/>
        <w:contextualSpacing w:val="0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  <w:r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N</w:t>
      </w:r>
      <w:r w:rsidR="004A5E9D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odomu protokols</w:t>
      </w:r>
      <w:r w:rsidR="00E80FD2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2227A7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ar </w:t>
      </w:r>
      <w:r w:rsidR="00383610" w:rsidRPr="008F6180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w:t>2</w:t>
      </w:r>
      <w:r w:rsidR="002227A7" w:rsidRPr="008F6180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w:t xml:space="preserve"> (</w:t>
      </w:r>
      <w:r w:rsidR="00383610" w:rsidRPr="008F6180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w:t>diviem</w:t>
      </w:r>
      <w:r w:rsidR="002227A7" w:rsidRPr="008F6180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w:t xml:space="preserve">) </w:t>
      </w:r>
      <w:r w:rsidR="002227A7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pielikumiem </w:t>
      </w:r>
      <w:r w:rsidR="00E80FD2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sagatavots </w:t>
      </w:r>
      <w:r w:rsidR="00817211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latviešu valodā </w:t>
      </w:r>
      <w:r w:rsidR="00E80FD2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uz </w:t>
      </w:r>
      <w:r w:rsidR="00911AF4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6</w:t>
      </w:r>
      <w:r w:rsidR="00B60462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 </w:t>
      </w:r>
      <w:r w:rsidR="00880287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(</w:t>
      </w:r>
      <w:r w:rsidR="00911AF4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sešām</w:t>
      </w:r>
      <w:r w:rsidR="00880287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)</w:t>
      </w:r>
      <w:r w:rsidR="00E80FD2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lapām</w:t>
      </w:r>
      <w:r w:rsidR="00350FF4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 </w:t>
      </w:r>
      <w:r w:rsidR="002227A7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elektroniska dokumenta veidā un parakstīts ar drošu elektronisko parakstu un satur laika zīmogu. Pusēm ir pieejams </w:t>
      </w:r>
      <w:r w:rsidR="00E351B1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trīspusēji </w:t>
      </w:r>
      <w:r w:rsidR="002227A7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parakstīts </w:t>
      </w:r>
      <w:r w:rsidR="009D196D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 xml:space="preserve">Nodomu protokols </w:t>
      </w:r>
      <w:r w:rsidR="002227A7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elektroniskā formātā</w:t>
      </w:r>
      <w:r w:rsidR="00E80FD2" w:rsidRPr="008F6180"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  <w:lang w:eastAsia="lv-LV"/>
        </w:rPr>
        <w:t>.</w:t>
      </w:r>
    </w:p>
    <w:p w14:paraId="31760D18" w14:textId="77777777" w:rsidR="008E7B8D" w:rsidRPr="008F6180" w:rsidRDefault="008E7B8D" w:rsidP="00311E94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p w14:paraId="38D2826F" w14:textId="752D8E5C" w:rsidR="00A22060" w:rsidRPr="008F6180" w:rsidRDefault="00A22060" w:rsidP="00311E94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  <w:sz w:val="26"/>
          <w:szCs w:val="26"/>
          <w:shd w:val="clear" w:color="auto" w:fill="FFFFF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6"/>
        <w:gridCol w:w="3285"/>
        <w:gridCol w:w="2850"/>
      </w:tblGrid>
      <w:tr w:rsidR="00767411" w:rsidRPr="008F6180" w14:paraId="044E3C45" w14:textId="0261BF87" w:rsidTr="00C2576B">
        <w:tc>
          <w:tcPr>
            <w:tcW w:w="1618" w:type="pct"/>
          </w:tcPr>
          <w:p w14:paraId="53793813" w14:textId="5337DC0B" w:rsidR="00767411" w:rsidRPr="008F6180" w:rsidRDefault="00767411" w:rsidP="00311E94">
            <w:pPr>
              <w:pStyle w:val="ListParagraph1"/>
              <w:ind w:left="22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  <w:t>Ministrija</w:t>
            </w:r>
            <w:r w:rsidR="007507FC" w:rsidRPr="008F6180"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  <w:t>:</w:t>
            </w:r>
          </w:p>
          <w:p w14:paraId="6C691F0B" w14:textId="77777777" w:rsidR="00767411" w:rsidRPr="008F6180" w:rsidRDefault="00767411" w:rsidP="00311E94">
            <w:pPr>
              <w:pStyle w:val="ListParagraph1"/>
              <w:ind w:left="0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</w:p>
          <w:p w14:paraId="17D8E9A7" w14:textId="77777777" w:rsidR="00767411" w:rsidRPr="008F6180" w:rsidRDefault="00767411" w:rsidP="00311E94">
            <w:pPr>
              <w:pStyle w:val="ListParagraph1"/>
              <w:ind w:left="0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</w:p>
          <w:p w14:paraId="77885A7F" w14:textId="035C59A9" w:rsidR="00767411" w:rsidRPr="008F6180" w:rsidRDefault="007507FC" w:rsidP="00311E94">
            <w:pPr>
              <w:pStyle w:val="ListParagraph1"/>
              <w:ind w:left="0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noProof/>
                <w:sz w:val="26"/>
                <w:szCs w:val="26"/>
                <w:lang w:val="lv-LV"/>
              </w:rPr>
              <w:t>(</w:t>
            </w:r>
            <w:r w:rsidRPr="008F6180">
              <w:rPr>
                <w:i/>
                <w:iCs/>
                <w:noProof/>
                <w:sz w:val="26"/>
                <w:szCs w:val="26"/>
                <w:lang w:val="lv-LV"/>
              </w:rPr>
              <w:t>paraksts</w:t>
            </w:r>
            <w:r w:rsidRPr="008F6180">
              <w:rPr>
                <w:noProof/>
                <w:sz w:val="26"/>
                <w:szCs w:val="26"/>
                <w:lang w:val="lv-LV"/>
              </w:rPr>
              <w:t>*)</w:t>
            </w:r>
          </w:p>
          <w:p w14:paraId="4504A822" w14:textId="77777777" w:rsidR="00767411" w:rsidRPr="008F6180" w:rsidRDefault="00767411" w:rsidP="00311E94">
            <w:pPr>
              <w:pStyle w:val="ListParagraph1"/>
              <w:ind w:left="0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  <w:t>kultūras ministrs</w:t>
            </w:r>
          </w:p>
          <w:p w14:paraId="5EB2ECB4" w14:textId="77777777" w:rsidR="00767411" w:rsidRPr="008F6180" w:rsidRDefault="00767411" w:rsidP="00311E94">
            <w:pPr>
              <w:pStyle w:val="ListParagraph1"/>
              <w:ind w:left="0"/>
              <w:jc w:val="center"/>
              <w:rPr>
                <w:rFonts w:eastAsia="Arial Unicode MS"/>
                <w:b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  <w:t>N.Puntulis</w:t>
            </w:r>
          </w:p>
        </w:tc>
        <w:tc>
          <w:tcPr>
            <w:tcW w:w="1810" w:type="pct"/>
          </w:tcPr>
          <w:p w14:paraId="112F92C1" w14:textId="21017042" w:rsidR="00767411" w:rsidRPr="008F6180" w:rsidRDefault="007507FC" w:rsidP="00311E94">
            <w:pPr>
              <w:pStyle w:val="ListParagraph1"/>
              <w:ind w:left="0"/>
              <w:jc w:val="center"/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  <w:t>Pašvaldība:</w:t>
            </w:r>
          </w:p>
          <w:p w14:paraId="691DB606" w14:textId="77777777" w:rsidR="00767411" w:rsidRPr="008F6180" w:rsidRDefault="00767411" w:rsidP="00311E94">
            <w:pPr>
              <w:pStyle w:val="ListParagraph1"/>
              <w:ind w:left="0"/>
              <w:jc w:val="center"/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</w:p>
          <w:p w14:paraId="33DD020F" w14:textId="77777777" w:rsidR="00767411" w:rsidRPr="008F6180" w:rsidRDefault="00767411" w:rsidP="00311E94">
            <w:pPr>
              <w:pStyle w:val="ListParagraph1"/>
              <w:ind w:left="0"/>
              <w:jc w:val="center"/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</w:p>
          <w:p w14:paraId="28B51F99" w14:textId="6BF3CF15" w:rsidR="007507FC" w:rsidRPr="008F6180" w:rsidRDefault="007507FC" w:rsidP="00311E94">
            <w:pPr>
              <w:pStyle w:val="ListParagraph1"/>
              <w:ind w:left="0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noProof/>
                <w:sz w:val="26"/>
                <w:szCs w:val="26"/>
                <w:lang w:val="lv-LV"/>
              </w:rPr>
              <w:t>(</w:t>
            </w:r>
            <w:r w:rsidRPr="008F6180">
              <w:rPr>
                <w:i/>
                <w:iCs/>
                <w:noProof/>
                <w:sz w:val="26"/>
                <w:szCs w:val="26"/>
                <w:lang w:val="lv-LV"/>
              </w:rPr>
              <w:t>paraksts</w:t>
            </w:r>
            <w:r w:rsidRPr="008F6180">
              <w:rPr>
                <w:noProof/>
                <w:sz w:val="26"/>
                <w:szCs w:val="26"/>
                <w:lang w:val="lv-LV"/>
              </w:rPr>
              <w:t>*)</w:t>
            </w:r>
          </w:p>
          <w:p w14:paraId="53DC3CC9" w14:textId="77777777" w:rsidR="009D196D" w:rsidRPr="008F6180" w:rsidRDefault="007507FC" w:rsidP="00311E94">
            <w:pPr>
              <w:pStyle w:val="ListParagraph1"/>
              <w:ind w:left="0"/>
              <w:jc w:val="center"/>
              <w:rPr>
                <w:rFonts w:eastAsia="Calibri"/>
                <w:noProof/>
                <w:color w:val="000000" w:themeColor="text1"/>
                <w:sz w:val="26"/>
                <w:szCs w:val="26"/>
                <w:lang w:val="lv-LV" w:eastAsia="lv-LV"/>
              </w:rPr>
            </w:pPr>
            <w:r w:rsidRPr="008F6180">
              <w:rPr>
                <w:rFonts w:eastAsia="Calibri"/>
                <w:noProof/>
                <w:color w:val="000000" w:themeColor="text1"/>
                <w:sz w:val="26"/>
                <w:szCs w:val="26"/>
                <w:lang w:val="lv-LV" w:eastAsia="lv-LV"/>
              </w:rPr>
              <w:t xml:space="preserve">Rīgas domes priekšsēdētājs </w:t>
            </w:r>
          </w:p>
          <w:p w14:paraId="53732B3A" w14:textId="436C02BE" w:rsidR="00767411" w:rsidRPr="008F6180" w:rsidRDefault="007507FC" w:rsidP="00311E94">
            <w:pPr>
              <w:pStyle w:val="ListParagraph1"/>
              <w:ind w:left="0"/>
              <w:jc w:val="center"/>
              <w:rPr>
                <w:b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rFonts w:eastAsia="Calibri"/>
                <w:noProof/>
                <w:color w:val="000000" w:themeColor="text1"/>
                <w:sz w:val="26"/>
                <w:szCs w:val="26"/>
                <w:lang w:val="lv-LV" w:eastAsia="lv-LV"/>
              </w:rPr>
              <w:t>M.Staķis</w:t>
            </w:r>
          </w:p>
        </w:tc>
        <w:tc>
          <w:tcPr>
            <w:tcW w:w="1571" w:type="pct"/>
          </w:tcPr>
          <w:p w14:paraId="759F62F4" w14:textId="21B2152F" w:rsidR="00767411" w:rsidRPr="008F6180" w:rsidRDefault="006A3E8A" w:rsidP="00311E94">
            <w:pPr>
              <w:pStyle w:val="ListParagraph1"/>
              <w:ind w:left="0"/>
              <w:jc w:val="center"/>
              <w:rPr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noProof/>
                <w:color w:val="000000" w:themeColor="text1"/>
                <w:sz w:val="26"/>
                <w:szCs w:val="26"/>
                <w:lang w:val="lv-LV"/>
              </w:rPr>
              <w:t xml:space="preserve">SIA </w:t>
            </w:r>
            <w:r w:rsidRPr="008F6180">
              <w:rPr>
                <w:rFonts w:eastAsia="Calibri"/>
                <w:noProof/>
                <w:color w:val="000000" w:themeColor="text1"/>
                <w:sz w:val="26"/>
                <w:szCs w:val="26"/>
                <w:lang w:val="lv-LV" w:eastAsia="lv-LV"/>
              </w:rPr>
              <w:t>„</w:t>
            </w:r>
            <w:r w:rsidRPr="008F6180">
              <w:rPr>
                <w:noProof/>
                <w:color w:val="000000" w:themeColor="text1"/>
                <w:sz w:val="26"/>
                <w:szCs w:val="26"/>
                <w:lang w:val="lv-LV"/>
              </w:rPr>
              <w:t>Rīgas nami</w:t>
            </w:r>
            <w:r w:rsidR="007507FC" w:rsidRPr="008F6180">
              <w:rPr>
                <w:noProof/>
                <w:color w:val="000000" w:themeColor="text1"/>
                <w:sz w:val="26"/>
                <w:szCs w:val="26"/>
                <w:lang w:val="lv-LV"/>
              </w:rPr>
              <w:t>”:</w:t>
            </w:r>
          </w:p>
          <w:p w14:paraId="73D904C8" w14:textId="77777777" w:rsidR="006A3E8A" w:rsidRPr="008F6180" w:rsidRDefault="006A3E8A" w:rsidP="00311E94">
            <w:pPr>
              <w:pStyle w:val="ListParagraph1"/>
              <w:ind w:left="0"/>
              <w:jc w:val="center"/>
              <w:rPr>
                <w:noProof/>
                <w:color w:val="000000" w:themeColor="text1"/>
                <w:sz w:val="26"/>
                <w:szCs w:val="26"/>
                <w:lang w:val="lv-LV"/>
              </w:rPr>
            </w:pPr>
          </w:p>
          <w:p w14:paraId="025DB0D0" w14:textId="77777777" w:rsidR="006A3E8A" w:rsidRPr="008F6180" w:rsidRDefault="006A3E8A" w:rsidP="00311E94">
            <w:pPr>
              <w:pStyle w:val="ListParagraph1"/>
              <w:ind w:left="0"/>
              <w:jc w:val="center"/>
              <w:rPr>
                <w:noProof/>
                <w:color w:val="000000" w:themeColor="text1"/>
                <w:sz w:val="26"/>
                <w:szCs w:val="26"/>
                <w:lang w:val="lv-LV"/>
              </w:rPr>
            </w:pPr>
          </w:p>
          <w:p w14:paraId="14F84BD5" w14:textId="455E8C8F" w:rsidR="007507FC" w:rsidRPr="008F6180" w:rsidRDefault="007507FC" w:rsidP="00311E94">
            <w:pPr>
              <w:pStyle w:val="ListParagraph1"/>
              <w:ind w:left="0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noProof/>
                <w:sz w:val="26"/>
                <w:szCs w:val="26"/>
                <w:lang w:val="lv-LV"/>
              </w:rPr>
              <w:t>(</w:t>
            </w:r>
            <w:r w:rsidRPr="008F6180">
              <w:rPr>
                <w:i/>
                <w:iCs/>
                <w:noProof/>
                <w:sz w:val="26"/>
                <w:szCs w:val="26"/>
                <w:lang w:val="lv-LV"/>
              </w:rPr>
              <w:t>paraksts</w:t>
            </w:r>
            <w:r w:rsidRPr="008F6180">
              <w:rPr>
                <w:noProof/>
                <w:sz w:val="26"/>
                <w:szCs w:val="26"/>
                <w:lang w:val="lv-LV"/>
              </w:rPr>
              <w:t>*)</w:t>
            </w:r>
          </w:p>
          <w:p w14:paraId="41D075A3" w14:textId="1A902146" w:rsidR="006A3E8A" w:rsidRPr="008F6180" w:rsidRDefault="00C2576B" w:rsidP="00C2576B">
            <w:pPr>
              <w:pStyle w:val="ListParagraph1"/>
              <w:ind w:left="0"/>
              <w:jc w:val="center"/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  <w:t>valdes priekšsēdētāja</w:t>
            </w:r>
          </w:p>
          <w:p w14:paraId="7AFD3CAF" w14:textId="2549AE7C" w:rsidR="006A3E8A" w:rsidRPr="008F6180" w:rsidRDefault="00C2576B" w:rsidP="00C2576B">
            <w:pPr>
              <w:pStyle w:val="ListParagraph1"/>
              <w:ind w:left="0"/>
              <w:jc w:val="center"/>
              <w:rPr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noProof/>
                <w:sz w:val="26"/>
                <w:szCs w:val="26"/>
                <w:lang w:val="lv-LV"/>
              </w:rPr>
              <w:t>I.Cerbule</w:t>
            </w:r>
          </w:p>
        </w:tc>
      </w:tr>
      <w:tr w:rsidR="00C2576B" w:rsidRPr="008F6180" w14:paraId="26994A21" w14:textId="77777777" w:rsidTr="00C2576B">
        <w:tc>
          <w:tcPr>
            <w:tcW w:w="1618" w:type="pct"/>
          </w:tcPr>
          <w:p w14:paraId="722C5750" w14:textId="77777777" w:rsidR="00C2576B" w:rsidRPr="008F6180" w:rsidRDefault="00C2576B" w:rsidP="00311E94">
            <w:pPr>
              <w:pStyle w:val="ListParagraph1"/>
              <w:ind w:left="22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</w:p>
        </w:tc>
        <w:tc>
          <w:tcPr>
            <w:tcW w:w="1810" w:type="pct"/>
          </w:tcPr>
          <w:p w14:paraId="2A1E8516" w14:textId="77777777" w:rsidR="00C2576B" w:rsidRPr="008F6180" w:rsidRDefault="00C2576B" w:rsidP="00311E94">
            <w:pPr>
              <w:pStyle w:val="ListParagraph1"/>
              <w:ind w:left="0"/>
              <w:jc w:val="center"/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</w:p>
        </w:tc>
        <w:tc>
          <w:tcPr>
            <w:tcW w:w="1571" w:type="pct"/>
          </w:tcPr>
          <w:p w14:paraId="3F8CABB2" w14:textId="77777777" w:rsidR="00C2576B" w:rsidRPr="008F6180" w:rsidRDefault="00C2576B" w:rsidP="00311E94">
            <w:pPr>
              <w:pStyle w:val="ListParagraph1"/>
              <w:ind w:left="0"/>
              <w:jc w:val="center"/>
              <w:rPr>
                <w:noProof/>
                <w:color w:val="000000" w:themeColor="text1"/>
                <w:sz w:val="26"/>
                <w:szCs w:val="26"/>
                <w:lang w:val="lv-LV"/>
              </w:rPr>
            </w:pPr>
          </w:p>
          <w:p w14:paraId="7E1CFA47" w14:textId="77777777" w:rsidR="00C2576B" w:rsidRPr="008F6180" w:rsidRDefault="00C2576B" w:rsidP="00C2576B">
            <w:pPr>
              <w:pStyle w:val="ListParagraph1"/>
              <w:ind w:left="0"/>
              <w:jc w:val="center"/>
              <w:rPr>
                <w:rFonts w:eastAsia="Arial Unicode MS"/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noProof/>
                <w:sz w:val="26"/>
                <w:szCs w:val="26"/>
                <w:lang w:val="lv-LV"/>
              </w:rPr>
              <w:t>(</w:t>
            </w:r>
            <w:r w:rsidRPr="008F6180">
              <w:rPr>
                <w:i/>
                <w:iCs/>
                <w:noProof/>
                <w:sz w:val="26"/>
                <w:szCs w:val="26"/>
                <w:lang w:val="lv-LV"/>
              </w:rPr>
              <w:t>paraksts</w:t>
            </w:r>
            <w:r w:rsidRPr="008F6180">
              <w:rPr>
                <w:noProof/>
                <w:sz w:val="26"/>
                <w:szCs w:val="26"/>
                <w:lang w:val="lv-LV"/>
              </w:rPr>
              <w:t>*)</w:t>
            </w:r>
          </w:p>
          <w:p w14:paraId="38BA6F7A" w14:textId="45DB739C" w:rsidR="00C2576B" w:rsidRPr="008F6180" w:rsidRDefault="00C2576B" w:rsidP="00C2576B">
            <w:pPr>
              <w:pStyle w:val="ListParagraph1"/>
              <w:ind w:left="0"/>
              <w:jc w:val="center"/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bCs/>
                <w:noProof/>
                <w:color w:val="000000" w:themeColor="text1"/>
                <w:sz w:val="26"/>
                <w:szCs w:val="26"/>
                <w:lang w:val="lv-LV"/>
              </w:rPr>
              <w:t>valdes loceklis</w:t>
            </w:r>
          </w:p>
          <w:p w14:paraId="6FE45B8E" w14:textId="1A15A98B" w:rsidR="00C2576B" w:rsidRPr="008F6180" w:rsidRDefault="00C2576B" w:rsidP="00C2576B">
            <w:pPr>
              <w:pStyle w:val="ListParagraph1"/>
              <w:ind w:left="0"/>
              <w:jc w:val="center"/>
              <w:rPr>
                <w:noProof/>
                <w:color w:val="000000" w:themeColor="text1"/>
                <w:sz w:val="26"/>
                <w:szCs w:val="26"/>
                <w:lang w:val="lv-LV"/>
              </w:rPr>
            </w:pPr>
            <w:r w:rsidRPr="008F6180">
              <w:rPr>
                <w:noProof/>
                <w:sz w:val="26"/>
                <w:szCs w:val="26"/>
                <w:lang w:val="lv-LV"/>
              </w:rPr>
              <w:t>U.Rakstiņš</w:t>
            </w:r>
          </w:p>
        </w:tc>
      </w:tr>
    </w:tbl>
    <w:p w14:paraId="4FF2B7D0" w14:textId="23143A27" w:rsidR="00D67E12" w:rsidRDefault="00D67E12" w:rsidP="00911AF4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lv-LV"/>
        </w:rPr>
      </w:pPr>
    </w:p>
    <w:p w14:paraId="3169C803" w14:textId="24C3D45D" w:rsidR="00A87905" w:rsidRDefault="008D5711" w:rsidP="00713BE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eastAsia="zh-CN"/>
        </w:rPr>
      </w:pPr>
      <w:r w:rsidRPr="00833795">
        <w:rPr>
          <w:rFonts w:ascii="Times New Roman" w:hAnsi="Times New Roman" w:cs="Times New Roman"/>
          <w:color w:val="000000" w:themeColor="text1"/>
          <w:lang w:eastAsia="zh-CN"/>
        </w:rPr>
        <w:t>*DOKUMENTS PARAKSTĪTS ELEKTRONISKI AR DROŠU ELEKTRONISKO PARAKSTU UN SATUR LAIKA ZĪMOGU</w:t>
      </w:r>
    </w:p>
    <w:p w14:paraId="07B6C649" w14:textId="09E19179" w:rsidR="00CE7F26" w:rsidRDefault="00CE7F26">
      <w:pPr>
        <w:rPr>
          <w:rFonts w:ascii="Times New Roman" w:hAnsi="Times New Roman" w:cs="Times New Roman"/>
          <w:color w:val="000000" w:themeColor="text1"/>
          <w:lang w:eastAsia="zh-CN"/>
        </w:rPr>
      </w:pPr>
      <w:r>
        <w:rPr>
          <w:rFonts w:ascii="Times New Roman" w:hAnsi="Times New Roman" w:cs="Times New Roman"/>
          <w:color w:val="000000" w:themeColor="text1"/>
          <w:lang w:eastAsia="zh-CN"/>
        </w:rPr>
        <w:br w:type="page"/>
      </w:r>
    </w:p>
    <w:p w14:paraId="64D90F48" w14:textId="5982A5E4" w:rsidR="0042434C" w:rsidRPr="008F6180" w:rsidRDefault="0042434C" w:rsidP="0042434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</w:pPr>
      <w:r w:rsidRPr="008F618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lastRenderedPageBreak/>
        <w:t>1.pielikums</w:t>
      </w:r>
    </w:p>
    <w:p w14:paraId="762C2A40" w14:textId="77777777" w:rsidR="0042434C" w:rsidRPr="008F6180" w:rsidRDefault="0042434C" w:rsidP="0042434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</w:pPr>
      <w:r w:rsidRPr="008F618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t>nodomu protokolam</w:t>
      </w:r>
    </w:p>
    <w:p w14:paraId="175DC513" w14:textId="77777777" w:rsidR="0042434C" w:rsidRPr="008F6180" w:rsidRDefault="0042434C" w:rsidP="0042434C">
      <w:pPr>
        <w:spacing w:after="0"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nacionālās koncertzāles projekta īstenošanai</w:t>
      </w:r>
    </w:p>
    <w:p w14:paraId="035E2C11" w14:textId="77777777" w:rsidR="0042434C" w:rsidRPr="008F6180" w:rsidRDefault="0042434C" w:rsidP="0042434C">
      <w:pPr>
        <w:spacing w:after="0"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4ECD4A90" w14:textId="272402C1" w:rsidR="0042434C" w:rsidRPr="008F6180" w:rsidRDefault="0042434C" w:rsidP="0042434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8F618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Kongresu nama uzturēšanas izmaksas</w:t>
      </w:r>
    </w:p>
    <w:p w14:paraId="3757FE3D" w14:textId="77777777" w:rsidR="0042434C" w:rsidRPr="008F6180" w:rsidRDefault="0042434C" w:rsidP="0042434C">
      <w:pPr>
        <w:spacing w:after="0"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5670"/>
        <w:gridCol w:w="2089"/>
      </w:tblGrid>
      <w:tr w:rsidR="0042434C" w:rsidRPr="008F6180" w14:paraId="11DE06CE" w14:textId="77777777" w:rsidTr="002329EE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45C13636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Nr.</w:t>
            </w:r>
          </w:p>
          <w:p w14:paraId="20499D78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p.k.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432AD4FE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Izmaksu pozīcija</w:t>
            </w:r>
          </w:p>
        </w:tc>
        <w:tc>
          <w:tcPr>
            <w:tcW w:w="2089" w:type="dxa"/>
            <w:tcBorders>
              <w:top w:val="single" w:sz="4" w:space="0" w:color="auto"/>
            </w:tcBorders>
            <w:vAlign w:val="center"/>
          </w:tcPr>
          <w:p w14:paraId="5D39EA4A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Summa (</w:t>
            </w:r>
            <w:r w:rsidRPr="008F6180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4"/>
                <w:szCs w:val="24"/>
              </w:rPr>
              <w:t>euro</w:t>
            </w:r>
            <w:r w:rsidRPr="008F6180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)</w:t>
            </w:r>
          </w:p>
        </w:tc>
      </w:tr>
      <w:tr w:rsidR="0042434C" w:rsidRPr="008F6180" w14:paraId="7F315D9F" w14:textId="77777777" w:rsidTr="002329EE">
        <w:trPr>
          <w:jc w:val="center"/>
        </w:trPr>
        <w:tc>
          <w:tcPr>
            <w:tcW w:w="988" w:type="dxa"/>
          </w:tcPr>
          <w:p w14:paraId="0DB7D239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60088FD3" w14:textId="77777777" w:rsidR="0042434C" w:rsidRPr="008F6180" w:rsidRDefault="0042434C" w:rsidP="002329EE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Apsaimniekošanas pakalpojumi</w:t>
            </w:r>
          </w:p>
        </w:tc>
        <w:tc>
          <w:tcPr>
            <w:tcW w:w="2089" w:type="dxa"/>
          </w:tcPr>
          <w:p w14:paraId="4382778E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18 974,02</w:t>
            </w:r>
          </w:p>
        </w:tc>
      </w:tr>
      <w:tr w:rsidR="0042434C" w:rsidRPr="008F6180" w14:paraId="168AE860" w14:textId="77777777" w:rsidTr="002329EE">
        <w:trPr>
          <w:jc w:val="center"/>
        </w:trPr>
        <w:tc>
          <w:tcPr>
            <w:tcW w:w="988" w:type="dxa"/>
          </w:tcPr>
          <w:p w14:paraId="23E19134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1F8C35DC" w14:textId="77777777" w:rsidR="0042434C" w:rsidRPr="008F6180" w:rsidRDefault="0042434C" w:rsidP="002329EE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Komunālie maksājumi</w:t>
            </w:r>
          </w:p>
        </w:tc>
        <w:tc>
          <w:tcPr>
            <w:tcW w:w="2089" w:type="dxa"/>
          </w:tcPr>
          <w:p w14:paraId="60FAF4B7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42434C" w:rsidRPr="008F6180" w14:paraId="62EEBA0C" w14:textId="77777777" w:rsidTr="002329EE">
        <w:trPr>
          <w:jc w:val="center"/>
        </w:trPr>
        <w:tc>
          <w:tcPr>
            <w:tcW w:w="988" w:type="dxa"/>
          </w:tcPr>
          <w:p w14:paraId="6A0160D2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14:paraId="51EC5019" w14:textId="77777777" w:rsidR="0042434C" w:rsidRPr="008F6180" w:rsidRDefault="0042434C" w:rsidP="002329EE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Apkure</w:t>
            </w:r>
          </w:p>
        </w:tc>
        <w:tc>
          <w:tcPr>
            <w:tcW w:w="2089" w:type="dxa"/>
          </w:tcPr>
          <w:p w14:paraId="71C9B9ED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22 757,14</w:t>
            </w:r>
          </w:p>
        </w:tc>
      </w:tr>
      <w:tr w:rsidR="0042434C" w:rsidRPr="008F6180" w14:paraId="3F7C4B74" w14:textId="77777777" w:rsidTr="002329EE">
        <w:trPr>
          <w:jc w:val="center"/>
        </w:trPr>
        <w:tc>
          <w:tcPr>
            <w:tcW w:w="988" w:type="dxa"/>
          </w:tcPr>
          <w:p w14:paraId="7B644F6C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5670" w:type="dxa"/>
          </w:tcPr>
          <w:p w14:paraId="5247E61B" w14:textId="77777777" w:rsidR="0042434C" w:rsidRPr="008F6180" w:rsidRDefault="0042434C" w:rsidP="002329EE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Elektrība</w:t>
            </w:r>
          </w:p>
        </w:tc>
        <w:tc>
          <w:tcPr>
            <w:tcW w:w="2089" w:type="dxa"/>
          </w:tcPr>
          <w:p w14:paraId="2B538E06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16 861,90</w:t>
            </w:r>
          </w:p>
        </w:tc>
      </w:tr>
      <w:tr w:rsidR="0042434C" w:rsidRPr="008F6180" w14:paraId="0FFBECC1" w14:textId="77777777" w:rsidTr="002329EE">
        <w:trPr>
          <w:jc w:val="center"/>
        </w:trPr>
        <w:tc>
          <w:tcPr>
            <w:tcW w:w="988" w:type="dxa"/>
          </w:tcPr>
          <w:p w14:paraId="1E6781BA" w14:textId="77777777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14:paraId="03E87538" w14:textId="77777777" w:rsidR="0042434C" w:rsidRPr="008F6180" w:rsidRDefault="0042434C" w:rsidP="002329EE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Pievienotās vērtības nodoklis</w:t>
            </w:r>
          </w:p>
        </w:tc>
        <w:tc>
          <w:tcPr>
            <w:tcW w:w="2089" w:type="dxa"/>
          </w:tcPr>
          <w:p w14:paraId="07E5A51D" w14:textId="0422F8BE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12 304,5</w:t>
            </w:r>
            <w:r w:rsidR="00AC0ED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4</w:t>
            </w:r>
          </w:p>
        </w:tc>
      </w:tr>
      <w:tr w:rsidR="0042434C" w:rsidRPr="008F6180" w14:paraId="658C88A8" w14:textId="77777777" w:rsidTr="002329EE">
        <w:trPr>
          <w:trHeight w:val="323"/>
          <w:jc w:val="center"/>
        </w:trPr>
        <w:tc>
          <w:tcPr>
            <w:tcW w:w="6658" w:type="dxa"/>
            <w:gridSpan w:val="2"/>
          </w:tcPr>
          <w:p w14:paraId="4EB669D3" w14:textId="77777777" w:rsidR="0042434C" w:rsidRPr="008F6180" w:rsidRDefault="0042434C" w:rsidP="002329EE">
            <w:pPr>
              <w:jc w:val="right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Kopā</w:t>
            </w:r>
          </w:p>
        </w:tc>
        <w:tc>
          <w:tcPr>
            <w:tcW w:w="2089" w:type="dxa"/>
          </w:tcPr>
          <w:p w14:paraId="4706A8F5" w14:textId="4CAD4D7D" w:rsidR="0042434C" w:rsidRPr="008F6180" w:rsidRDefault="0042434C" w:rsidP="002329E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8F6180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70 897,</w:t>
            </w:r>
            <w:r w:rsidR="00AC0ED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60</w:t>
            </w:r>
          </w:p>
        </w:tc>
      </w:tr>
    </w:tbl>
    <w:p w14:paraId="4BD927CF" w14:textId="7AF94C05" w:rsidR="0042434C" w:rsidRPr="008F6180" w:rsidRDefault="0042434C" w:rsidP="00311E9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</w:pPr>
    </w:p>
    <w:p w14:paraId="017633DA" w14:textId="2EAFE1A0" w:rsidR="0042434C" w:rsidRPr="008F6180" w:rsidRDefault="0042434C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</w:pPr>
      <w:r w:rsidRPr="008F618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br w:type="page"/>
      </w:r>
    </w:p>
    <w:p w14:paraId="3A3189BB" w14:textId="2F82A4A7" w:rsidR="00311E94" w:rsidRPr="008F6180" w:rsidRDefault="0042434C" w:rsidP="00311E9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</w:pPr>
      <w:r w:rsidRPr="008F618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lastRenderedPageBreak/>
        <w:t>2</w:t>
      </w:r>
      <w:r w:rsidR="00311E94" w:rsidRPr="008F618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t>.pielikums</w:t>
      </w:r>
    </w:p>
    <w:p w14:paraId="197D9903" w14:textId="77777777" w:rsidR="00311E94" w:rsidRPr="008F6180" w:rsidRDefault="00311E94" w:rsidP="00311E94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</w:pPr>
      <w:r w:rsidRPr="008F618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v-LV"/>
        </w:rPr>
        <w:t>nodomu protokolam</w:t>
      </w:r>
    </w:p>
    <w:p w14:paraId="65585E71" w14:textId="65DA31E9" w:rsidR="00184210" w:rsidRPr="008F6180" w:rsidRDefault="00311E94" w:rsidP="00311E94">
      <w:pPr>
        <w:spacing w:after="0" w:line="240" w:lineRule="auto"/>
        <w:jc w:val="right"/>
        <w:rPr>
          <w:rFonts w:ascii="Times New Roman" w:hAnsi="Times New Roman" w:cs="Times New Roman"/>
          <w:noProof/>
          <w:color w:val="000000" w:themeColor="text1"/>
          <w:lang w:eastAsia="zh-CN"/>
        </w:rPr>
      </w:pPr>
      <w:r w:rsidRPr="008F618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nacionālās koncertzāles projekta īstenošanai</w:t>
      </w:r>
    </w:p>
    <w:p w14:paraId="675091DF" w14:textId="18F91572" w:rsidR="00311E94" w:rsidRPr="008F6180" w:rsidRDefault="00311E94" w:rsidP="00311E94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lang w:eastAsia="zh-CN"/>
        </w:rPr>
      </w:pPr>
    </w:p>
    <w:p w14:paraId="1CFE584C" w14:textId="41F37841" w:rsidR="00311E94" w:rsidRPr="008F6180" w:rsidRDefault="00311E94" w:rsidP="0031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lv-LV"/>
        </w:rPr>
      </w:pPr>
      <w:r w:rsidRPr="008F618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lv-LV"/>
        </w:rPr>
        <w:t xml:space="preserve">Nacionālās koncertzāles starptautiska metu konkursa </w:t>
      </w:r>
    </w:p>
    <w:p w14:paraId="26B877E7" w14:textId="7AAF0D12" w:rsidR="00311E94" w:rsidRPr="008F6180" w:rsidRDefault="009E410A" w:rsidP="0031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lv-LV"/>
        </w:rPr>
        <w:t>sagatavošanas</w:t>
      </w:r>
      <w:r w:rsidR="00311E94" w:rsidRPr="008F618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lv-LV"/>
        </w:rPr>
        <w:t xml:space="preserve"> izmaksas</w:t>
      </w:r>
    </w:p>
    <w:p w14:paraId="3DD5CCF9" w14:textId="77777777" w:rsidR="00311E94" w:rsidRPr="008F6180" w:rsidRDefault="00311E94" w:rsidP="00311E94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lang w:eastAsia="zh-C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1"/>
        <w:gridCol w:w="6612"/>
        <w:gridCol w:w="1598"/>
      </w:tblGrid>
      <w:tr w:rsidR="000460B3" w:rsidRPr="008F6180" w14:paraId="261D2A2B" w14:textId="77777777" w:rsidTr="00F33AB1">
        <w:trPr>
          <w:trHeight w:val="794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7E501B33" w14:textId="77777777" w:rsidR="00311E94" w:rsidRPr="008F6180" w:rsidRDefault="00184210" w:rsidP="0031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t>Nr.</w:t>
            </w:r>
          </w:p>
          <w:p w14:paraId="03FA2A05" w14:textId="1EAD6D8A" w:rsidR="00184210" w:rsidRPr="008F6180" w:rsidRDefault="00184210" w:rsidP="0031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66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14:paraId="2F2AB3A5" w14:textId="77777777" w:rsidR="00184210" w:rsidRPr="008F6180" w:rsidRDefault="00184210" w:rsidP="00311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t>Izmaksu pozīcija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  <w:hideMark/>
          </w:tcPr>
          <w:p w14:paraId="143A92C4" w14:textId="2672F45C" w:rsidR="00184210" w:rsidRPr="008F6180" w:rsidRDefault="00184210" w:rsidP="00311E94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lv-LV"/>
              </w:rPr>
              <w:t>Summa</w:t>
            </w:r>
            <w:r w:rsidR="00311E94" w:rsidRPr="008F618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lv-LV"/>
              </w:rPr>
              <w:t xml:space="preserve"> (</w:t>
            </w:r>
            <w:r w:rsidR="00311E94" w:rsidRPr="008F6180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lv-LV"/>
              </w:rPr>
              <w:t>euro</w:t>
            </w:r>
            <w:r w:rsidR="00311E94" w:rsidRPr="008F618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0460B3" w:rsidRPr="008F6180" w14:paraId="5A7A292C" w14:textId="77777777" w:rsidTr="00F33AB1">
        <w:trPr>
          <w:trHeight w:val="419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799B" w14:textId="005BE5C9" w:rsidR="00184210" w:rsidRPr="008F6180" w:rsidRDefault="00184210" w:rsidP="0091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6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FBD0" w14:textId="4DA96924" w:rsidR="00184210" w:rsidRPr="008F6180" w:rsidRDefault="00184210" w:rsidP="0031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Teritorijas un projektējamā objekta tehniskās informācijas un dokumentācijas sagatavošana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91F7E" w14:textId="57149782" w:rsidR="00184210" w:rsidRPr="008F6180" w:rsidRDefault="00184210" w:rsidP="00311E9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3</w:t>
            </w:r>
            <w:r w:rsidR="00A944B2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9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</w:t>
            </w:r>
            <w:r w:rsidR="00A944B2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93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0,00</w:t>
            </w:r>
          </w:p>
        </w:tc>
      </w:tr>
      <w:tr w:rsidR="000460B3" w:rsidRPr="008F6180" w14:paraId="25A881AB" w14:textId="77777777" w:rsidTr="00F33AB1">
        <w:trPr>
          <w:trHeight w:val="58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5554" w14:textId="608B03F1" w:rsidR="00184210" w:rsidRPr="008F6180" w:rsidRDefault="00184210" w:rsidP="0091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6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30EA" w14:textId="331A10AC" w:rsidR="00184210" w:rsidRPr="008F6180" w:rsidRDefault="00184210" w:rsidP="0031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Metu konkursa dokumentācijas</w:t>
            </w:r>
            <w:r w:rsidR="00645678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(nolikuma, projektēšanas programmas) sagatavošana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939BA" w14:textId="1A54B787" w:rsidR="00184210" w:rsidRPr="008F6180" w:rsidRDefault="00184210" w:rsidP="00311E9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2</w:t>
            </w:r>
            <w:r w:rsidR="00A944B2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4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</w:t>
            </w:r>
            <w:r w:rsidR="00710C49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2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00,00</w:t>
            </w:r>
          </w:p>
        </w:tc>
      </w:tr>
      <w:tr w:rsidR="000460B3" w:rsidRPr="008F6180" w14:paraId="48E47E80" w14:textId="77777777" w:rsidTr="00F33AB1">
        <w:trPr>
          <w:trHeight w:val="29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732B" w14:textId="0A41379F" w:rsidR="00184210" w:rsidRPr="008F6180" w:rsidRDefault="00833795" w:rsidP="0091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3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0832" w14:textId="0BA35AAF" w:rsidR="00354694" w:rsidRPr="008F6180" w:rsidRDefault="008D5711" w:rsidP="0031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M</w:t>
            </w:r>
            <w:r w:rsidR="00354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etu konkursa godalgas un maksājumi par dalību metu konkursā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03C42" w14:textId="42ABB7CA" w:rsidR="00184210" w:rsidRPr="008F6180" w:rsidRDefault="00833795" w:rsidP="00311E9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240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000,00</w:t>
            </w:r>
          </w:p>
        </w:tc>
      </w:tr>
      <w:tr w:rsidR="000460B3" w:rsidRPr="008F6180" w14:paraId="681CEC1C" w14:textId="77777777" w:rsidTr="00F33AB1">
        <w:trPr>
          <w:trHeight w:val="58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DC21" w14:textId="1FACEA67" w:rsidR="00184210" w:rsidRPr="008F6180" w:rsidRDefault="00833795" w:rsidP="0091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4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997C" w14:textId="77777777" w:rsidR="00184210" w:rsidRPr="008F6180" w:rsidRDefault="00184210" w:rsidP="0031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Žūrijas komisijas un ekspertu atlīdzība, ceļa un uzturēšanās izdevumi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EE611" w14:textId="2CD53525" w:rsidR="00184210" w:rsidRPr="008F6180" w:rsidRDefault="0097148C" w:rsidP="00311E9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42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338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,00</w:t>
            </w:r>
          </w:p>
        </w:tc>
      </w:tr>
      <w:tr w:rsidR="000460B3" w:rsidRPr="008F6180" w14:paraId="2BB6386F" w14:textId="77777777" w:rsidTr="00F33AB1">
        <w:trPr>
          <w:trHeight w:val="45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CCBB" w14:textId="41B6AE50" w:rsidR="00184210" w:rsidRPr="008F6180" w:rsidRDefault="00833795" w:rsidP="0091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5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049E" w14:textId="1FECA03A" w:rsidR="00184210" w:rsidRPr="008F6180" w:rsidRDefault="00184210" w:rsidP="0031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Metu konkursa norises tehniskais nodrošinājums 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br/>
              <w:t>(tehniskais sekretārs, asistents, tulkošana, norises vietas īre</w:t>
            </w:r>
            <w:r w:rsidR="00354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, metu konkursa darbu ekpozīcija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6DD56" w14:textId="34863C26" w:rsidR="00184210" w:rsidRPr="008F6180" w:rsidRDefault="00184210" w:rsidP="00311E9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7</w:t>
            </w:r>
            <w:r w:rsidR="003B5858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8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</w:t>
            </w:r>
            <w:r w:rsidR="003B5858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412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,24</w:t>
            </w:r>
          </w:p>
        </w:tc>
      </w:tr>
      <w:tr w:rsidR="000460B3" w:rsidRPr="008F6180" w14:paraId="3B036116" w14:textId="77777777" w:rsidTr="00F33AB1">
        <w:trPr>
          <w:trHeight w:val="589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CE79" w14:textId="693A49FB" w:rsidR="00184210" w:rsidRPr="008F6180" w:rsidRDefault="00833795" w:rsidP="0091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6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AAC1" w14:textId="452F57EC" w:rsidR="00184210" w:rsidRPr="008F6180" w:rsidRDefault="00354694" w:rsidP="0031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Papildu un neparedzētie izdevumi metu konkursa norisei (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apdrošināšana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, reprezentatīvie izdevumi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u.c.)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3B428" w14:textId="5B8CA147" w:rsidR="00184210" w:rsidRPr="008F6180" w:rsidRDefault="00184210" w:rsidP="00311E9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20 000,00</w:t>
            </w:r>
          </w:p>
        </w:tc>
      </w:tr>
      <w:tr w:rsidR="000460B3" w:rsidRPr="008F6180" w14:paraId="71CB5C44" w14:textId="77777777" w:rsidTr="00F33AB1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5AE4" w14:textId="190B5477" w:rsidR="00184210" w:rsidRPr="008F6180" w:rsidRDefault="00833795" w:rsidP="00911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7</w:t>
            </w:r>
            <w:r w:rsidR="00184210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A4C3" w14:textId="0075B9D9" w:rsidR="00184210" w:rsidRPr="008F6180" w:rsidRDefault="00184210" w:rsidP="00311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R</w:t>
            </w:r>
            <w:r w:rsidR="00311E94"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īgas domes </w:t>
            </w: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projekta vadība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C8EB3" w14:textId="55D5BBC3" w:rsidR="00184210" w:rsidRPr="008F6180" w:rsidRDefault="00184210" w:rsidP="00311E9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>45 742,24</w:t>
            </w:r>
          </w:p>
        </w:tc>
      </w:tr>
      <w:tr w:rsidR="000460B3" w:rsidRPr="008F6180" w14:paraId="25C9747A" w14:textId="77777777" w:rsidTr="00F33AB1">
        <w:trPr>
          <w:trHeight w:val="300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F84A1" w14:textId="77777777" w:rsidR="00184210" w:rsidRPr="008F6180" w:rsidRDefault="00184210" w:rsidP="00911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6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FEBED" w14:textId="77777777" w:rsidR="00184210" w:rsidRPr="008F6180" w:rsidRDefault="00184210" w:rsidP="00911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AE254" w14:textId="04431A47" w:rsidR="00184210" w:rsidRPr="008F6180" w:rsidRDefault="00184210" w:rsidP="00311E9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</w:pPr>
            <w:r w:rsidRPr="008F618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t>4</w:t>
            </w:r>
            <w:r w:rsidR="0097148C" w:rsidRPr="008F618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t>9</w:t>
            </w:r>
            <w:r w:rsidRPr="008F618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t xml:space="preserve">0 </w:t>
            </w:r>
            <w:r w:rsidR="0097148C" w:rsidRPr="008F618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t>622</w:t>
            </w:r>
            <w:r w:rsidRPr="008F618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lv-LV"/>
              </w:rPr>
              <w:t xml:space="preserve">,48 </w:t>
            </w:r>
          </w:p>
        </w:tc>
      </w:tr>
    </w:tbl>
    <w:p w14:paraId="3A30F34C" w14:textId="431A3D69" w:rsidR="00184210" w:rsidRPr="008F6180" w:rsidRDefault="00184210" w:rsidP="00BA3995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sectPr w:rsidR="00184210" w:rsidRPr="008F6180" w:rsidSect="004E1130">
      <w:headerReference w:type="default" r:id="rId8"/>
      <w:footerReference w:type="even" r:id="rId9"/>
      <w:footerReference w:type="default" r:id="rId10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766F4" w14:textId="77777777" w:rsidR="00CB0C4A" w:rsidRDefault="00CB0C4A">
      <w:pPr>
        <w:spacing w:after="0" w:line="240" w:lineRule="auto"/>
      </w:pPr>
      <w:r>
        <w:separator/>
      </w:r>
    </w:p>
  </w:endnote>
  <w:endnote w:type="continuationSeparator" w:id="0">
    <w:p w14:paraId="5F7494D2" w14:textId="77777777" w:rsidR="00CB0C4A" w:rsidRDefault="00CB0C4A">
      <w:pPr>
        <w:spacing w:after="0" w:line="240" w:lineRule="auto"/>
      </w:pPr>
      <w:r>
        <w:continuationSeparator/>
      </w:r>
    </w:p>
  </w:endnote>
  <w:endnote w:type="continuationNotice" w:id="1">
    <w:p w14:paraId="02B5AD07" w14:textId="77777777" w:rsidR="00CB0C4A" w:rsidRDefault="00CB0C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2D2F" w14:textId="77777777" w:rsidR="009F7DD8" w:rsidRDefault="009F7DD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A9CF61C" wp14:editId="329A72DB">
              <wp:simplePos x="0" y="0"/>
              <wp:positionH relativeFrom="page">
                <wp:posOffset>3896995</wp:posOffset>
              </wp:positionH>
              <wp:positionV relativeFrom="page">
                <wp:posOffset>10477500</wp:posOffset>
              </wp:positionV>
              <wp:extent cx="54610" cy="91440"/>
              <wp:effectExtent l="0" t="0" r="0" b="0"/>
              <wp:wrapNone/>
              <wp:docPr id="2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36107A" w14:textId="77777777" w:rsidR="009F7DD8" w:rsidRDefault="009F7DD8">
                          <w:pPr>
                            <w:pStyle w:val="Headerorfooter20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CF61C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06.85pt;margin-top:825pt;width:4.3pt;height:7.2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yxkgEAAB8DAAAOAAAAZHJzL2Uyb0RvYy54bWysUsFOwzAMvSPxD1HurOs0EFTrJhACISFA&#10;Aj4gS5M1UhNHcVi7v8fJuoHghri4ju0+Pz97sRpsx7YqoAFX83Iy5Uw5CY1xm5q/v92dXXKGUbhG&#10;dOBUzXcK+Wp5erLofaVm0ELXqMAIxGHV+5q3MfqqKFC2ygqcgFeOkhqCFZGeYVM0QfSEbrtiNp1e&#10;FD2ExgeQCpGit/skX2Z8rZWMz1qjiqyrOXGL2YZs18kWy4WoNkH41siRhvgDCyuMo6ZHqFsRBfsI&#10;5heUNTIAgo4TCbYArY1UeQaappz+mOa1FV7lWUgc9EeZ8P9g5dP2JTDT1HzGmROWVpS7sjJJ03us&#10;qOLVU00cbmCgFR/iSME08aCDTV+ahVGeRN4dhVVDZJKC5/OLkhKSMlflfJ5lL75+9QHjvQLLklPz&#10;QFvLYortI0aiQaWHktTJwZ3puhRP/PY8kheH9TCSXkOzI849Lbbmji6Ps+7BkW7pBg5OODjr0Ung&#10;6K8/IjXIfRPqHmpsRlvIdMaLSWv+/s5VX3e9/AQAAP//AwBQSwMEFAAGAAgAAAAhAOa+bS/fAAAA&#10;DQEAAA8AAABkcnMvZG93bnJldi54bWxMj81OwzAQhO9IvIO1SNyo07S4VYhToUpcuFEqJG5uvI0j&#10;/BPZbpq8PdsTHHfm0+xMvZucZSPG1AcvYbkogKFvg+59J+H4+fa0BZay8lrZ4FHCjAl2zf1drSod&#10;rv4Dx0PuGIX4VCkJJueh4jy1Bp1KizCgJ+8colOZzthxHdWVwp3lZVEI7lTv6YNRA+4Ntj+Hi5Ow&#10;mb4CDgn3+H0e22j6eWvfZykfH6bXF2AZp/wHw60+VYeGOp3CxevErASxXG0IJUM8F7SKEFGWK2Cn&#10;myTWa+BNzf+vaH4BAAD//wMAUEsBAi0AFAAGAAgAAAAhALaDOJL+AAAA4QEAABMAAAAAAAAAAAAA&#10;AAAAAAAAAFtDb250ZW50X1R5cGVzXS54bWxQSwECLQAUAAYACAAAACEAOP0h/9YAAACUAQAACwAA&#10;AAAAAAAAAAAAAAAvAQAAX3JlbHMvLnJlbHNQSwECLQAUAAYACAAAACEAhshcsZIBAAAfAwAADgAA&#10;AAAAAAAAAAAAAAAuAgAAZHJzL2Uyb0RvYy54bWxQSwECLQAUAAYACAAAACEA5r5tL98AAAANAQAA&#10;DwAAAAAAAAAAAAAAAADsAwAAZHJzL2Rvd25yZXYueG1sUEsFBgAAAAAEAAQA8wAAAPgEAAAAAA==&#10;" filled="f" stroked="f">
              <v:textbox style="mso-fit-shape-to-text:t" inset="0,0,0,0">
                <w:txbxContent>
                  <w:p w14:paraId="0B36107A" w14:textId="77777777" w:rsidR="009F7DD8" w:rsidRDefault="009F7DD8">
                    <w:pPr>
                      <w:pStyle w:val="Headerorfooter20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6DAFA" w14:textId="77777777" w:rsidR="00AD68B3" w:rsidRDefault="00AD68B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40059" w14:textId="77777777" w:rsidR="00CB0C4A" w:rsidRDefault="00CB0C4A">
      <w:pPr>
        <w:spacing w:after="0" w:line="240" w:lineRule="auto"/>
      </w:pPr>
      <w:r>
        <w:separator/>
      </w:r>
    </w:p>
  </w:footnote>
  <w:footnote w:type="continuationSeparator" w:id="0">
    <w:p w14:paraId="6E90D575" w14:textId="77777777" w:rsidR="00CB0C4A" w:rsidRDefault="00CB0C4A">
      <w:pPr>
        <w:spacing w:after="0" w:line="240" w:lineRule="auto"/>
      </w:pPr>
      <w:r>
        <w:continuationSeparator/>
      </w:r>
    </w:p>
  </w:footnote>
  <w:footnote w:type="continuationNotice" w:id="1">
    <w:p w14:paraId="25E610D0" w14:textId="77777777" w:rsidR="00CB0C4A" w:rsidRDefault="00CB0C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67466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8BAF854" w14:textId="166A26E5" w:rsidR="005F1694" w:rsidRPr="005F1694" w:rsidRDefault="005F1694" w:rsidP="005F1694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69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206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69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22060">
          <w:rPr>
            <w:rFonts w:ascii="Times New Roman" w:hAnsi="Times New Roman" w:cs="Times New Roman"/>
            <w:sz w:val="24"/>
            <w:szCs w:val="24"/>
          </w:rPr>
          <w:t>2</w:t>
        </w:r>
        <w:r w:rsidRPr="005F169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6E15"/>
    <w:multiLevelType w:val="hybridMultilevel"/>
    <w:tmpl w:val="56406CA2"/>
    <w:lvl w:ilvl="0" w:tplc="0680B1B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D93CB9"/>
    <w:multiLevelType w:val="multilevel"/>
    <w:tmpl w:val="DB5CE2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47F623D"/>
    <w:multiLevelType w:val="multilevel"/>
    <w:tmpl w:val="53901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0B5594A"/>
    <w:multiLevelType w:val="hybridMultilevel"/>
    <w:tmpl w:val="675CD46A"/>
    <w:lvl w:ilvl="0" w:tplc="79008C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12E2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4442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3E4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0E54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F418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C6B5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6ED0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F620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12380C"/>
    <w:multiLevelType w:val="multilevel"/>
    <w:tmpl w:val="DE12D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992B90"/>
    <w:multiLevelType w:val="multilevel"/>
    <w:tmpl w:val="814A6102"/>
    <w:lvl w:ilvl="0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0E4512B"/>
    <w:multiLevelType w:val="multilevel"/>
    <w:tmpl w:val="53901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37F5462"/>
    <w:multiLevelType w:val="hybridMultilevel"/>
    <w:tmpl w:val="08DADAB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837A9"/>
    <w:multiLevelType w:val="hybridMultilevel"/>
    <w:tmpl w:val="718C8C9E"/>
    <w:lvl w:ilvl="0" w:tplc="975AE7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94C"/>
    <w:rsid w:val="00003416"/>
    <w:rsid w:val="00006055"/>
    <w:rsid w:val="000125D6"/>
    <w:rsid w:val="000334DE"/>
    <w:rsid w:val="00036460"/>
    <w:rsid w:val="000460B3"/>
    <w:rsid w:val="000540B9"/>
    <w:rsid w:val="000562DA"/>
    <w:rsid w:val="000D16AC"/>
    <w:rsid w:val="000E0DCA"/>
    <w:rsid w:val="000E2C54"/>
    <w:rsid w:val="00107979"/>
    <w:rsid w:val="00107E56"/>
    <w:rsid w:val="00117F2D"/>
    <w:rsid w:val="00117FF3"/>
    <w:rsid w:val="00130A3F"/>
    <w:rsid w:val="00130A78"/>
    <w:rsid w:val="0013284B"/>
    <w:rsid w:val="00133854"/>
    <w:rsid w:val="0015719F"/>
    <w:rsid w:val="001625A4"/>
    <w:rsid w:val="001669B3"/>
    <w:rsid w:val="00170D0C"/>
    <w:rsid w:val="00184210"/>
    <w:rsid w:val="00195455"/>
    <w:rsid w:val="00197572"/>
    <w:rsid w:val="001F1E00"/>
    <w:rsid w:val="001F5E2C"/>
    <w:rsid w:val="002048F8"/>
    <w:rsid w:val="00217475"/>
    <w:rsid w:val="0022236D"/>
    <w:rsid w:val="002227A7"/>
    <w:rsid w:val="00243753"/>
    <w:rsid w:val="002677AB"/>
    <w:rsid w:val="00272742"/>
    <w:rsid w:val="00285659"/>
    <w:rsid w:val="00285A74"/>
    <w:rsid w:val="00286DBB"/>
    <w:rsid w:val="00293911"/>
    <w:rsid w:val="002B21BA"/>
    <w:rsid w:val="002C01E2"/>
    <w:rsid w:val="002D367D"/>
    <w:rsid w:val="002E2AF1"/>
    <w:rsid w:val="002E4D61"/>
    <w:rsid w:val="003025B8"/>
    <w:rsid w:val="003067F3"/>
    <w:rsid w:val="00311E94"/>
    <w:rsid w:val="00324FBE"/>
    <w:rsid w:val="00332CC1"/>
    <w:rsid w:val="00350FF4"/>
    <w:rsid w:val="003535EF"/>
    <w:rsid w:val="00354694"/>
    <w:rsid w:val="00380E6B"/>
    <w:rsid w:val="00383610"/>
    <w:rsid w:val="00383C6A"/>
    <w:rsid w:val="00393760"/>
    <w:rsid w:val="00396983"/>
    <w:rsid w:val="003A64A1"/>
    <w:rsid w:val="003A6B78"/>
    <w:rsid w:val="003B0642"/>
    <w:rsid w:val="003B4927"/>
    <w:rsid w:val="003B5858"/>
    <w:rsid w:val="003C02C0"/>
    <w:rsid w:val="003C5E0D"/>
    <w:rsid w:val="003C77FB"/>
    <w:rsid w:val="003D04F9"/>
    <w:rsid w:val="003D2A61"/>
    <w:rsid w:val="003D5CB2"/>
    <w:rsid w:val="003E5F4B"/>
    <w:rsid w:val="003F0159"/>
    <w:rsid w:val="0040161D"/>
    <w:rsid w:val="004141C3"/>
    <w:rsid w:val="0042434C"/>
    <w:rsid w:val="00434E64"/>
    <w:rsid w:val="0044316A"/>
    <w:rsid w:val="00454609"/>
    <w:rsid w:val="00485846"/>
    <w:rsid w:val="004A5E9D"/>
    <w:rsid w:val="004B7AAA"/>
    <w:rsid w:val="004D08AD"/>
    <w:rsid w:val="004D78DC"/>
    <w:rsid w:val="004E1130"/>
    <w:rsid w:val="004E6FC4"/>
    <w:rsid w:val="004F7A68"/>
    <w:rsid w:val="00503961"/>
    <w:rsid w:val="00505CC5"/>
    <w:rsid w:val="0051579F"/>
    <w:rsid w:val="00520B9E"/>
    <w:rsid w:val="00545C0B"/>
    <w:rsid w:val="00590701"/>
    <w:rsid w:val="005916F9"/>
    <w:rsid w:val="005963E9"/>
    <w:rsid w:val="00596543"/>
    <w:rsid w:val="005A433F"/>
    <w:rsid w:val="005A48C2"/>
    <w:rsid w:val="005A53EC"/>
    <w:rsid w:val="005A6871"/>
    <w:rsid w:val="005A6911"/>
    <w:rsid w:val="005B01B9"/>
    <w:rsid w:val="005B63CA"/>
    <w:rsid w:val="005B6B05"/>
    <w:rsid w:val="005C5367"/>
    <w:rsid w:val="005D3598"/>
    <w:rsid w:val="005D6F68"/>
    <w:rsid w:val="005E3D2E"/>
    <w:rsid w:val="005F1694"/>
    <w:rsid w:val="005F18AD"/>
    <w:rsid w:val="0060133C"/>
    <w:rsid w:val="006017E4"/>
    <w:rsid w:val="006360AC"/>
    <w:rsid w:val="00645678"/>
    <w:rsid w:val="00652B87"/>
    <w:rsid w:val="0066188B"/>
    <w:rsid w:val="00664D66"/>
    <w:rsid w:val="006821E9"/>
    <w:rsid w:val="006965C3"/>
    <w:rsid w:val="006A3E8A"/>
    <w:rsid w:val="006A5CAE"/>
    <w:rsid w:val="006D1D8A"/>
    <w:rsid w:val="006D4BF2"/>
    <w:rsid w:val="006E3505"/>
    <w:rsid w:val="00705BBA"/>
    <w:rsid w:val="00710C49"/>
    <w:rsid w:val="00713112"/>
    <w:rsid w:val="00713BEB"/>
    <w:rsid w:val="007247AD"/>
    <w:rsid w:val="00725F0E"/>
    <w:rsid w:val="007354CB"/>
    <w:rsid w:val="007413F3"/>
    <w:rsid w:val="007424ED"/>
    <w:rsid w:val="007507FC"/>
    <w:rsid w:val="00766111"/>
    <w:rsid w:val="00767411"/>
    <w:rsid w:val="00783952"/>
    <w:rsid w:val="00792387"/>
    <w:rsid w:val="0079594C"/>
    <w:rsid w:val="007B5AC0"/>
    <w:rsid w:val="007D67F2"/>
    <w:rsid w:val="007E04FD"/>
    <w:rsid w:val="007E1DB7"/>
    <w:rsid w:val="007E4841"/>
    <w:rsid w:val="00803739"/>
    <w:rsid w:val="008056DC"/>
    <w:rsid w:val="008061EE"/>
    <w:rsid w:val="00816D98"/>
    <w:rsid w:val="00817211"/>
    <w:rsid w:val="00833795"/>
    <w:rsid w:val="00840577"/>
    <w:rsid w:val="00843081"/>
    <w:rsid w:val="00857189"/>
    <w:rsid w:val="00862CD0"/>
    <w:rsid w:val="00865CD7"/>
    <w:rsid w:val="00872111"/>
    <w:rsid w:val="00880287"/>
    <w:rsid w:val="008806BF"/>
    <w:rsid w:val="008957B3"/>
    <w:rsid w:val="008D0BAE"/>
    <w:rsid w:val="008D2E50"/>
    <w:rsid w:val="008D5711"/>
    <w:rsid w:val="008E7B8D"/>
    <w:rsid w:val="008F6180"/>
    <w:rsid w:val="00911AF4"/>
    <w:rsid w:val="0092388F"/>
    <w:rsid w:val="00924C7D"/>
    <w:rsid w:val="00933598"/>
    <w:rsid w:val="00942FD7"/>
    <w:rsid w:val="00950A13"/>
    <w:rsid w:val="0096605E"/>
    <w:rsid w:val="0097148C"/>
    <w:rsid w:val="00981847"/>
    <w:rsid w:val="0098520E"/>
    <w:rsid w:val="00991820"/>
    <w:rsid w:val="009B0191"/>
    <w:rsid w:val="009C1BEF"/>
    <w:rsid w:val="009C40FF"/>
    <w:rsid w:val="009D0481"/>
    <w:rsid w:val="009D196D"/>
    <w:rsid w:val="009E410A"/>
    <w:rsid w:val="009E6F43"/>
    <w:rsid w:val="009F7DD8"/>
    <w:rsid w:val="00A01BD3"/>
    <w:rsid w:val="00A10F72"/>
    <w:rsid w:val="00A1214D"/>
    <w:rsid w:val="00A2038E"/>
    <w:rsid w:val="00A22060"/>
    <w:rsid w:val="00A31DC0"/>
    <w:rsid w:val="00A3700E"/>
    <w:rsid w:val="00A4636C"/>
    <w:rsid w:val="00A532ED"/>
    <w:rsid w:val="00A62CAE"/>
    <w:rsid w:val="00A64FD3"/>
    <w:rsid w:val="00A87905"/>
    <w:rsid w:val="00A944B2"/>
    <w:rsid w:val="00AA4B7B"/>
    <w:rsid w:val="00AB3252"/>
    <w:rsid w:val="00AB5478"/>
    <w:rsid w:val="00AC0ED8"/>
    <w:rsid w:val="00AD68B3"/>
    <w:rsid w:val="00AF67EB"/>
    <w:rsid w:val="00B136E4"/>
    <w:rsid w:val="00B20D13"/>
    <w:rsid w:val="00B37D3F"/>
    <w:rsid w:val="00B4094F"/>
    <w:rsid w:val="00B52DDF"/>
    <w:rsid w:val="00B56C27"/>
    <w:rsid w:val="00B60462"/>
    <w:rsid w:val="00B76951"/>
    <w:rsid w:val="00B92575"/>
    <w:rsid w:val="00BA046A"/>
    <w:rsid w:val="00BA0E30"/>
    <w:rsid w:val="00BA271A"/>
    <w:rsid w:val="00BA3995"/>
    <w:rsid w:val="00BB1650"/>
    <w:rsid w:val="00BB3BEB"/>
    <w:rsid w:val="00BB5D23"/>
    <w:rsid w:val="00BC0A63"/>
    <w:rsid w:val="00BD1C21"/>
    <w:rsid w:val="00C13F58"/>
    <w:rsid w:val="00C1564A"/>
    <w:rsid w:val="00C159E7"/>
    <w:rsid w:val="00C23B52"/>
    <w:rsid w:val="00C2576B"/>
    <w:rsid w:val="00C5161A"/>
    <w:rsid w:val="00C57115"/>
    <w:rsid w:val="00C6000C"/>
    <w:rsid w:val="00C618B4"/>
    <w:rsid w:val="00C63292"/>
    <w:rsid w:val="00C6474C"/>
    <w:rsid w:val="00C67E80"/>
    <w:rsid w:val="00C92D0A"/>
    <w:rsid w:val="00C97ABF"/>
    <w:rsid w:val="00CB0C4A"/>
    <w:rsid w:val="00CB22F3"/>
    <w:rsid w:val="00CC23FD"/>
    <w:rsid w:val="00CD4E7C"/>
    <w:rsid w:val="00CE5199"/>
    <w:rsid w:val="00CE57C7"/>
    <w:rsid w:val="00CE79C6"/>
    <w:rsid w:val="00CE7F26"/>
    <w:rsid w:val="00CF3385"/>
    <w:rsid w:val="00D218B2"/>
    <w:rsid w:val="00D35E0F"/>
    <w:rsid w:val="00D67E12"/>
    <w:rsid w:val="00D724D9"/>
    <w:rsid w:val="00D81463"/>
    <w:rsid w:val="00D8146B"/>
    <w:rsid w:val="00D82E56"/>
    <w:rsid w:val="00D93C14"/>
    <w:rsid w:val="00DA53D9"/>
    <w:rsid w:val="00DB2F8C"/>
    <w:rsid w:val="00DC1BE5"/>
    <w:rsid w:val="00DD0EA6"/>
    <w:rsid w:val="00E12A15"/>
    <w:rsid w:val="00E23845"/>
    <w:rsid w:val="00E2708A"/>
    <w:rsid w:val="00E351B1"/>
    <w:rsid w:val="00E5458E"/>
    <w:rsid w:val="00E60A8C"/>
    <w:rsid w:val="00E8097F"/>
    <w:rsid w:val="00E80FD2"/>
    <w:rsid w:val="00E84CD1"/>
    <w:rsid w:val="00EA3649"/>
    <w:rsid w:val="00EA789E"/>
    <w:rsid w:val="00EB3DC7"/>
    <w:rsid w:val="00F02D99"/>
    <w:rsid w:val="00F03CB4"/>
    <w:rsid w:val="00F04A11"/>
    <w:rsid w:val="00F12D64"/>
    <w:rsid w:val="00F12D84"/>
    <w:rsid w:val="00F33AB1"/>
    <w:rsid w:val="00F37B49"/>
    <w:rsid w:val="00F47595"/>
    <w:rsid w:val="00F6620F"/>
    <w:rsid w:val="00F71BE4"/>
    <w:rsid w:val="00F72D95"/>
    <w:rsid w:val="00F81196"/>
    <w:rsid w:val="00FB0353"/>
    <w:rsid w:val="00FB649B"/>
    <w:rsid w:val="00FC2A86"/>
    <w:rsid w:val="00FD6627"/>
    <w:rsid w:val="00FE79C2"/>
    <w:rsid w:val="00F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C060E"/>
  <w15:chartTrackingRefBased/>
  <w15:docId w15:val="{A8C27DE2-22A1-4C21-9F86-5D4D9657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95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9594C"/>
    <w:rPr>
      <w:i/>
      <w:iCs/>
    </w:rPr>
  </w:style>
  <w:style w:type="paragraph" w:styleId="Sarakstarindkopa">
    <w:name w:val="List Paragraph"/>
    <w:aliases w:val="2,Normal bullet 2,Bullet list,Saistīto dokumentu saraksts,Syle 1,Numurets,H&amp;P List Paragraph,Krāsains saraksts — izcēlums 11,Strip,Colorful List - Accent 12,Table of contents numbered,Citation List,PPS_Bullet,Virsraksti,Bullet EY,body"/>
    <w:basedOn w:val="Parasts"/>
    <w:link w:val="SarakstarindkopaRakstz"/>
    <w:uiPriority w:val="34"/>
    <w:qFormat/>
    <w:rsid w:val="00396983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396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stParagraph1">
    <w:name w:val="List Paragraph1"/>
    <w:basedOn w:val="Parasts"/>
    <w:uiPriority w:val="34"/>
    <w:qFormat/>
    <w:rsid w:val="00E80FD2"/>
    <w:pPr>
      <w:widowControl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Vienkrsteksts">
    <w:name w:val="Plain Text"/>
    <w:basedOn w:val="Parasts"/>
    <w:link w:val="VienkrstekstsRakstz"/>
    <w:uiPriority w:val="99"/>
    <w:unhideWhenUsed/>
    <w:rsid w:val="00E80FD2"/>
    <w:pPr>
      <w:widowControl w:val="0"/>
      <w:adjustRightInd w:val="0"/>
      <w:spacing w:after="0" w:line="240" w:lineRule="auto"/>
      <w:jc w:val="both"/>
      <w:textAlignment w:val="baseline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E80FD2"/>
    <w:rPr>
      <w:rFonts w:ascii="Consolas" w:hAnsi="Consolas"/>
      <w:sz w:val="21"/>
      <w:szCs w:val="21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7F2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7F2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7F2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7F2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7F2D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B0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B0191"/>
    <w:rPr>
      <w:rFonts w:ascii="Segoe UI" w:hAnsi="Segoe UI" w:cs="Segoe UI"/>
      <w:sz w:val="18"/>
      <w:szCs w:val="18"/>
    </w:rPr>
  </w:style>
  <w:style w:type="character" w:customStyle="1" w:styleId="PamattekstsRakstz">
    <w:name w:val="Pamatteksts Rakstz."/>
    <w:basedOn w:val="Noklusjumarindkopasfonts"/>
    <w:link w:val="Pamatteksts"/>
    <w:rsid w:val="00383C6A"/>
    <w:rPr>
      <w:rFonts w:ascii="Times New Roman" w:eastAsia="Times New Roman" w:hAnsi="Times New Roman" w:cs="Times New Roman"/>
    </w:rPr>
  </w:style>
  <w:style w:type="character" w:customStyle="1" w:styleId="Headerorfooter2">
    <w:name w:val="Header or footer (2)_"/>
    <w:basedOn w:val="Noklusjumarindkopasfonts"/>
    <w:link w:val="Headerorfooter20"/>
    <w:rsid w:val="00383C6A"/>
    <w:rPr>
      <w:rFonts w:ascii="Times New Roman" w:eastAsia="Times New Roman" w:hAnsi="Times New Roman" w:cs="Times New Roman"/>
      <w:sz w:val="20"/>
      <w:szCs w:val="20"/>
    </w:rPr>
  </w:style>
  <w:style w:type="paragraph" w:styleId="Pamatteksts">
    <w:name w:val="Body Text"/>
    <w:basedOn w:val="Parasts"/>
    <w:link w:val="PamattekstsRakstz"/>
    <w:qFormat/>
    <w:rsid w:val="00383C6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PamattekstsRakstz1">
    <w:name w:val="Pamatteksts Rakstz.1"/>
    <w:basedOn w:val="Noklusjumarindkopasfonts"/>
    <w:uiPriority w:val="99"/>
    <w:semiHidden/>
    <w:rsid w:val="00383C6A"/>
  </w:style>
  <w:style w:type="paragraph" w:customStyle="1" w:styleId="Headerorfooter20">
    <w:name w:val="Header or footer (2)"/>
    <w:basedOn w:val="Parasts"/>
    <w:link w:val="Headerorfooter2"/>
    <w:rsid w:val="00383C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Galvene">
    <w:name w:val="header"/>
    <w:aliases w:val="18pt Bold"/>
    <w:basedOn w:val="Parasts"/>
    <w:link w:val="GalveneRakstz"/>
    <w:uiPriority w:val="99"/>
    <w:unhideWhenUsed/>
    <w:rsid w:val="005F1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aliases w:val="18pt Bold Rakstz."/>
    <w:basedOn w:val="Noklusjumarindkopasfonts"/>
    <w:link w:val="Galvene"/>
    <w:uiPriority w:val="99"/>
    <w:rsid w:val="005F1694"/>
  </w:style>
  <w:style w:type="paragraph" w:styleId="Kjene">
    <w:name w:val="footer"/>
    <w:basedOn w:val="Parasts"/>
    <w:link w:val="KjeneRakstz"/>
    <w:uiPriority w:val="99"/>
    <w:unhideWhenUsed/>
    <w:rsid w:val="005F1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F1694"/>
  </w:style>
  <w:style w:type="character" w:styleId="Hipersaite">
    <w:name w:val="Hyperlink"/>
    <w:basedOn w:val="Noklusjumarindkopasfonts"/>
    <w:uiPriority w:val="99"/>
    <w:unhideWhenUsed/>
    <w:rsid w:val="004E113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E1130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4E1130"/>
    <w:pPr>
      <w:spacing w:after="0" w:line="240" w:lineRule="auto"/>
    </w:pPr>
  </w:style>
  <w:style w:type="paragraph" w:customStyle="1" w:styleId="Parastais">
    <w:name w:val="Parastais"/>
    <w:qFormat/>
    <w:rsid w:val="009E6F43"/>
    <w:pPr>
      <w:widowControl w:val="0"/>
      <w:spacing w:after="0" w:line="240" w:lineRule="auto"/>
    </w:pPr>
    <w:rPr>
      <w:rFonts w:ascii="RimTimes" w:eastAsia="Times New Roman" w:hAnsi="RimTimes" w:cs="Times New Roman"/>
      <w:sz w:val="28"/>
      <w:szCs w:val="20"/>
      <w:lang w:val="en-AU" w:eastAsia="lv-LV"/>
    </w:rPr>
  </w:style>
  <w:style w:type="character" w:customStyle="1" w:styleId="SarakstarindkopaRakstz">
    <w:name w:val="Saraksta rindkopa Rakstz."/>
    <w:aliases w:val="2 Rakstz.,Normal bullet 2 Rakstz.,Bullet list Rakstz.,Saistīto dokumentu saraksts Rakstz.,Syle 1 Rakstz.,Numurets Rakstz.,H&amp;P List Paragraph Rakstz.,Krāsains saraksts — izcēlums 11 Rakstz.,Strip Rakstz.,Citation List Rakstz."/>
    <w:link w:val="Sarakstarindkopa"/>
    <w:uiPriority w:val="34"/>
    <w:qFormat/>
    <w:locked/>
    <w:rsid w:val="00354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6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18D08-9101-4C8A-946C-2F7A543DD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6722</Words>
  <Characters>3833</Characters>
  <Application>Microsoft Office Word</Application>
  <DocSecurity>0</DocSecurity>
  <Lines>31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Oga</dc:creator>
  <cp:keywords/>
  <dc:description/>
  <cp:lastModifiedBy>Inga Oga</cp:lastModifiedBy>
  <cp:revision>2</cp:revision>
  <dcterms:created xsi:type="dcterms:W3CDTF">2022-07-04T08:23:00Z</dcterms:created>
  <dcterms:modified xsi:type="dcterms:W3CDTF">2022-07-04T08:23:00Z</dcterms:modified>
</cp:coreProperties>
</file>