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3DEB8" w14:textId="53EF1964" w:rsidR="00DF177C" w:rsidRPr="00080281" w:rsidRDefault="00DF177C" w:rsidP="003B7379">
      <w:pPr>
        <w:shd w:val="clear" w:color="auto" w:fill="FFFFFF"/>
        <w:spacing w:after="0" w:line="240" w:lineRule="auto"/>
        <w:rPr>
          <w:rFonts w:ascii="Times New Roman" w:eastAsia="Times New Roman" w:hAnsi="Times New Roman" w:cs="Times New Roman"/>
          <w:b/>
          <w:bCs/>
          <w:sz w:val="28"/>
          <w:szCs w:val="28"/>
          <w:lang w:eastAsia="lv-LV"/>
        </w:rPr>
      </w:pPr>
    </w:p>
    <w:p w14:paraId="60141561" w14:textId="77777777" w:rsidR="00DF177C" w:rsidRPr="00080281" w:rsidRDefault="00DF177C" w:rsidP="00DF177C">
      <w:pPr>
        <w:shd w:val="clear" w:color="auto" w:fill="FFFFFF"/>
        <w:spacing w:after="0" w:line="240" w:lineRule="auto"/>
        <w:jc w:val="center"/>
        <w:rPr>
          <w:rFonts w:ascii="Times New Roman" w:eastAsia="Times New Roman" w:hAnsi="Times New Roman" w:cs="Times New Roman"/>
          <w:b/>
          <w:bCs/>
          <w:sz w:val="28"/>
          <w:szCs w:val="28"/>
          <w:lang w:eastAsia="lv-LV"/>
        </w:rPr>
      </w:pPr>
      <w:r w:rsidRPr="00080281">
        <w:rPr>
          <w:rFonts w:ascii="Times New Roman" w:eastAsia="Times New Roman" w:hAnsi="Times New Roman" w:cs="Times New Roman"/>
          <w:b/>
          <w:bCs/>
          <w:sz w:val="28"/>
          <w:szCs w:val="28"/>
          <w:lang w:eastAsia="lv-LV"/>
        </w:rPr>
        <w:t>Likumprojekta „Eiropas Savienības fondu 2021.-2027.gada plānošanas perioda vadības likums” sākotnējās ietekmes novērtējuma ziņojums (anotācija)</w:t>
      </w:r>
    </w:p>
    <w:p w14:paraId="01746857" w14:textId="77777777" w:rsidR="00E5323B" w:rsidRPr="00080281" w:rsidRDefault="00E5323B" w:rsidP="00894C55">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080281" w:rsidRPr="00080281" w14:paraId="74A21169"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D39257" w14:textId="77777777" w:rsidR="00655F2C" w:rsidRPr="00080281" w:rsidRDefault="00E5323B" w:rsidP="00E5323B">
            <w:pPr>
              <w:spacing w:after="0" w:line="240" w:lineRule="auto"/>
              <w:rPr>
                <w:rFonts w:ascii="Times New Roman" w:eastAsia="Times New Roman" w:hAnsi="Times New Roman" w:cs="Times New Roman"/>
                <w:b/>
                <w:bCs/>
                <w:iCs/>
                <w:sz w:val="28"/>
                <w:szCs w:val="28"/>
                <w:lang w:eastAsia="lv-LV"/>
              </w:rPr>
            </w:pPr>
            <w:r w:rsidRPr="00080281">
              <w:rPr>
                <w:rFonts w:ascii="Times New Roman" w:eastAsia="Times New Roman" w:hAnsi="Times New Roman" w:cs="Times New Roman"/>
                <w:b/>
                <w:bCs/>
                <w:iCs/>
                <w:sz w:val="28"/>
                <w:szCs w:val="28"/>
                <w:lang w:eastAsia="lv-LV"/>
              </w:rPr>
              <w:t>Tiesību akta projekta anotācijas kopsavilkums</w:t>
            </w:r>
          </w:p>
        </w:tc>
      </w:tr>
      <w:tr w:rsidR="00080281" w:rsidRPr="00080281" w14:paraId="42FC794C"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882CD7A"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5BB6D2A" w14:textId="68F0BE57" w:rsidR="00DF177C" w:rsidRPr="00080281" w:rsidRDefault="00DF177C" w:rsidP="001C1131">
            <w:pPr>
              <w:jc w:val="both"/>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 xml:space="preserve">Likumprojekts “Eiropas Savienības fondu 2021.-2027. gada plānošanas perioda vadības likums” izstrādāts ar mērķi noteikt Eiropas Savienības fondu vispārējos vadības principus Latvijas Republikā. </w:t>
            </w:r>
          </w:p>
          <w:p w14:paraId="1D117D31" w14:textId="3257D301" w:rsidR="00E5323B" w:rsidRPr="00080281" w:rsidRDefault="00DF177C" w:rsidP="00D611FD">
            <w:pPr>
              <w:spacing w:after="0" w:line="240" w:lineRule="auto"/>
              <w:jc w:val="both"/>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Likumprojekts stāsies spēkā Oficiālo publikāciju un tiesiskās informācijas likumā noteiktajā kārtībā.</w:t>
            </w:r>
          </w:p>
        </w:tc>
      </w:tr>
    </w:tbl>
    <w:p w14:paraId="6AC630CC"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0281" w:rsidRPr="00080281" w14:paraId="6770F692" w14:textId="77777777" w:rsidTr="003B737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4AFA4B" w14:textId="77777777" w:rsidR="00655F2C" w:rsidRPr="00080281" w:rsidRDefault="00E5323B">
            <w:pPr>
              <w:spacing w:after="0" w:line="240" w:lineRule="auto"/>
              <w:rPr>
                <w:rFonts w:ascii="Times New Roman" w:eastAsia="Times New Roman" w:hAnsi="Times New Roman" w:cs="Times New Roman"/>
                <w:b/>
                <w:bCs/>
                <w:iCs/>
                <w:sz w:val="28"/>
                <w:szCs w:val="28"/>
                <w:lang w:eastAsia="lv-LV"/>
              </w:rPr>
            </w:pPr>
            <w:r w:rsidRPr="00080281">
              <w:rPr>
                <w:rFonts w:ascii="Times New Roman" w:eastAsia="Times New Roman" w:hAnsi="Times New Roman" w:cs="Times New Roman"/>
                <w:b/>
                <w:bCs/>
                <w:iCs/>
                <w:sz w:val="28"/>
                <w:szCs w:val="28"/>
                <w:lang w:eastAsia="lv-LV"/>
              </w:rPr>
              <w:t>I. Tiesību akta projekta izstrādes nepieciešamība</w:t>
            </w:r>
          </w:p>
        </w:tc>
      </w:tr>
      <w:tr w:rsidR="00080281" w:rsidRPr="00080281" w14:paraId="318D1766" w14:textId="77777777" w:rsidTr="003B737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B02B62" w14:textId="77777777" w:rsidR="00655F2C" w:rsidRPr="00080281" w:rsidRDefault="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87D4177" w14:textId="77777777" w:rsidR="00E5323B" w:rsidRPr="00080281" w:rsidRDefault="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1B1EE7FD" w14:textId="769BE7E4" w:rsidR="00DF177C" w:rsidRPr="00080281" w:rsidRDefault="00DF177C" w:rsidP="00AD4DDE">
            <w:pPr>
              <w:spacing w:after="0" w:line="240" w:lineRule="auto"/>
              <w:ind w:right="57"/>
              <w:jc w:val="both"/>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Likumprojekts „Eiropas Savienības fondu 2021.-2027. gada plānošanas perioda vadības likums” (turpmāk – likumprojekts) izstrādāts saskaņā ar:</w:t>
            </w:r>
          </w:p>
          <w:p w14:paraId="6E8C6A1C" w14:textId="77777777" w:rsidR="00DF177C" w:rsidRPr="00080281" w:rsidRDefault="00DF177C">
            <w:pPr>
              <w:spacing w:after="0" w:line="240" w:lineRule="auto"/>
              <w:ind w:left="57" w:right="57"/>
              <w:jc w:val="both"/>
              <w:rPr>
                <w:rFonts w:ascii="Times New Roman" w:hAnsi="Times New Roman" w:cs="Times New Roman"/>
                <w:sz w:val="28"/>
                <w:szCs w:val="28"/>
                <w:shd w:val="clear" w:color="auto" w:fill="FFFFFF"/>
              </w:rPr>
            </w:pPr>
            <w:r w:rsidRPr="00080281">
              <w:rPr>
                <w:rFonts w:ascii="Times New Roman" w:eastAsia="Times New Roman" w:hAnsi="Times New Roman" w:cs="Times New Roman"/>
                <w:sz w:val="28"/>
                <w:szCs w:val="28"/>
                <w:lang w:eastAsia="lv-LV"/>
              </w:rPr>
              <w:t xml:space="preserve">- </w:t>
            </w:r>
            <w:r w:rsidRPr="00080281">
              <w:rPr>
                <w:rFonts w:ascii="Times New Roman" w:hAnsi="Times New Roman" w:cs="Times New Roman"/>
                <w:sz w:val="28"/>
                <w:szCs w:val="28"/>
                <w:shd w:val="clear" w:color="auto" w:fill="FFFFFF"/>
              </w:rPr>
              <w:t>Eiropas Parlamenta un Padomes 2021.gada 24.jūnija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w:t>
            </w:r>
          </w:p>
          <w:p w14:paraId="0BB68C36" w14:textId="7EA3F803" w:rsidR="00DF177C" w:rsidRPr="00080281" w:rsidRDefault="00DF177C">
            <w:pPr>
              <w:spacing w:after="0" w:line="240" w:lineRule="auto"/>
              <w:ind w:left="57" w:right="57"/>
              <w:jc w:val="both"/>
              <w:rPr>
                <w:rFonts w:ascii="Times New Roman" w:hAnsi="Times New Roman" w:cs="Times New Roman"/>
                <w:sz w:val="28"/>
                <w:szCs w:val="28"/>
              </w:rPr>
            </w:pPr>
            <w:r w:rsidRPr="00080281">
              <w:rPr>
                <w:rFonts w:ascii="Times New Roman" w:eastAsia="Times New Roman" w:hAnsi="Times New Roman" w:cs="Times New Roman"/>
                <w:sz w:val="28"/>
                <w:szCs w:val="28"/>
                <w:lang w:eastAsia="lv-LV"/>
              </w:rPr>
              <w:t xml:space="preserve">- </w:t>
            </w:r>
            <w:hyperlink r:id="rId8" w:history="1">
              <w:r w:rsidRPr="00080281">
                <w:rPr>
                  <w:rFonts w:ascii="Times New Roman" w:hAnsi="Times New Roman" w:cs="Times New Roman"/>
                  <w:sz w:val="28"/>
                  <w:szCs w:val="28"/>
                  <w:shd w:val="clear" w:color="auto" w:fill="FFFFFF"/>
                </w:rPr>
                <w:t>Eiropas Parlamenta un Padomes 2021.gada 24.jūnija regulu (ES) Nr. 2021/1057, ar ko izveido Eiropas Sociālo fondu Plus (ESF+) un atceļ Regulu (ES) Nr. 1296/2013</w:t>
              </w:r>
            </w:hyperlink>
            <w:r w:rsidRPr="00080281">
              <w:rPr>
                <w:rFonts w:ascii="Times New Roman" w:hAnsi="Times New Roman" w:cs="Times New Roman"/>
                <w:sz w:val="28"/>
                <w:szCs w:val="28"/>
              </w:rPr>
              <w:t>;</w:t>
            </w:r>
          </w:p>
          <w:p w14:paraId="752DA90A" w14:textId="55F977A6" w:rsidR="00DF177C" w:rsidRPr="00080281" w:rsidRDefault="00DF177C">
            <w:pPr>
              <w:spacing w:after="0" w:line="240" w:lineRule="auto"/>
              <w:ind w:right="57"/>
              <w:jc w:val="both"/>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 xml:space="preserve">- </w:t>
            </w:r>
            <w:hyperlink r:id="rId9" w:history="1">
              <w:r w:rsidRPr="00080281">
                <w:rPr>
                  <w:rFonts w:ascii="Times New Roman" w:hAnsi="Times New Roman" w:cs="Times New Roman"/>
                  <w:sz w:val="28"/>
                  <w:szCs w:val="28"/>
                  <w:shd w:val="clear" w:color="auto" w:fill="FFFFFF"/>
                </w:rPr>
                <w:t>Eiropas Parlamenta un Padomes 2021.gada 24.jūnija  regulu (ES) Nr.2021/1056, ar ko izveido Taisnīgas pārkārtošanās fondu</w:t>
              </w:r>
            </w:hyperlink>
            <w:r w:rsidRPr="00080281">
              <w:rPr>
                <w:rFonts w:ascii="Times New Roman" w:hAnsi="Times New Roman" w:cs="Times New Roman"/>
                <w:sz w:val="28"/>
                <w:szCs w:val="28"/>
              </w:rPr>
              <w:t>;</w:t>
            </w:r>
          </w:p>
          <w:p w14:paraId="73BAD206" w14:textId="091C329B" w:rsidR="00DF177C" w:rsidRPr="00080281" w:rsidRDefault="00DF177C">
            <w:pPr>
              <w:spacing w:after="0" w:line="240" w:lineRule="auto"/>
              <w:ind w:left="57" w:right="57"/>
              <w:jc w:val="both"/>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 xml:space="preserve">- </w:t>
            </w:r>
            <w:hyperlink r:id="rId10" w:history="1">
              <w:r w:rsidRPr="00080281">
                <w:rPr>
                  <w:rFonts w:ascii="Times New Roman" w:hAnsi="Times New Roman" w:cs="Times New Roman"/>
                  <w:sz w:val="28"/>
                  <w:szCs w:val="28"/>
                  <w:shd w:val="clear" w:color="auto" w:fill="FFFFFF"/>
                </w:rPr>
                <w:t xml:space="preserve">Eiropas Parlamenta un Padomes 2021.gada 24.jūnija regulu (ES) Nr. 2021/1058 par </w:t>
              </w:r>
              <w:r w:rsidRPr="00080281">
                <w:rPr>
                  <w:rFonts w:ascii="Times New Roman" w:hAnsi="Times New Roman" w:cs="Times New Roman"/>
                  <w:sz w:val="28"/>
                  <w:szCs w:val="28"/>
                  <w:shd w:val="clear" w:color="auto" w:fill="FFFFFF"/>
                </w:rPr>
                <w:lastRenderedPageBreak/>
                <w:t>Eiropas Reģionālās attīstības fondu un Kohēzijas fondu</w:t>
              </w:r>
            </w:hyperlink>
            <w:r w:rsidRPr="00080281">
              <w:rPr>
                <w:rFonts w:ascii="Times New Roman" w:hAnsi="Times New Roman" w:cs="Times New Roman"/>
                <w:sz w:val="28"/>
                <w:szCs w:val="28"/>
              </w:rPr>
              <w:t>;</w:t>
            </w:r>
          </w:p>
          <w:p w14:paraId="65315B6B" w14:textId="19CE2832" w:rsidR="00E5323B" w:rsidRPr="00080281" w:rsidRDefault="00DF177C" w:rsidP="006C2342">
            <w:pPr>
              <w:spacing w:after="0" w:line="240" w:lineRule="auto"/>
              <w:ind w:left="57" w:right="57"/>
              <w:jc w:val="both"/>
              <w:rPr>
                <w:rFonts w:ascii="Times New Roman" w:eastAsia="Times New Roman" w:hAnsi="Times New Roman" w:cs="Times New Roman"/>
                <w:iCs/>
                <w:sz w:val="28"/>
                <w:szCs w:val="28"/>
                <w:lang w:eastAsia="lv-LV"/>
              </w:rPr>
            </w:pPr>
            <w:bookmarkStart w:id="0" w:name="_Hlk83982347"/>
            <w:r w:rsidRPr="00080281">
              <w:rPr>
                <w:rFonts w:ascii="Times New Roman" w:eastAsia="Times New Roman" w:hAnsi="Times New Roman" w:cs="Times New Roman"/>
                <w:sz w:val="28"/>
                <w:szCs w:val="28"/>
                <w:lang w:eastAsia="lv-LV"/>
              </w:rPr>
              <w:t xml:space="preserve">-Finanšu ministrijas izstrādāto Informatīvo ziņojumu par Eiropas Reģionālās attīstības fonda, Eiropas Sociālā fonda plus un Kohēzijas fonda ieviešanu 2021.-2027.gadā Latvijā (izskatīts Ministru kabineta 2019.gada 20.augusta sēdē (prot. Nr.35 </w:t>
            </w:r>
            <w:r w:rsidR="00D44A1F">
              <w:rPr>
                <w:rFonts w:ascii="Times New Roman" w:eastAsia="Times New Roman" w:hAnsi="Times New Roman" w:cs="Times New Roman"/>
                <w:sz w:val="28"/>
                <w:szCs w:val="28"/>
                <w:lang w:eastAsia="lv-LV"/>
              </w:rPr>
              <w:t>19</w:t>
            </w:r>
            <w:r w:rsidRPr="00080281">
              <w:rPr>
                <w:rFonts w:ascii="Times New Roman" w:eastAsia="Times New Roman" w:hAnsi="Times New Roman" w:cs="Times New Roman"/>
                <w:sz w:val="28"/>
                <w:szCs w:val="28"/>
                <w:lang w:eastAsia="lv-LV"/>
              </w:rPr>
              <w:t>.§).</w:t>
            </w:r>
            <w:bookmarkEnd w:id="0"/>
          </w:p>
        </w:tc>
      </w:tr>
      <w:tr w:rsidR="00080281" w:rsidRPr="00080281" w14:paraId="2DE6D5B9" w14:textId="77777777" w:rsidTr="00596EE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C783BE" w14:textId="77777777" w:rsidR="00DF177C" w:rsidRPr="00080281" w:rsidRDefault="00DF177C">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5A979285" w14:textId="77777777" w:rsidR="00DF177C" w:rsidRPr="00080281" w:rsidRDefault="00DF177C">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p w14:paraId="4A688F57"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19AEE76B"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5BDDD82D"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6D0C803A"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7F8FCA37"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1BA5C3D3"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25659B45"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64D2C86A"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39F800B8"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10B0D420"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5E273C87"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0978766E"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320297C2"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06CE57E6"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1165C2E0"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6335E035"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54923C33"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1D8BC7C1"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061322AF"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03720489"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423017E3"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115D3C2F"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1CA5C204"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066CD5F6"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2895EDE2"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470FACBF"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514150EF" w14:textId="77777777" w:rsidR="00071865" w:rsidRPr="00080281" w:rsidRDefault="00071865">
            <w:pPr>
              <w:spacing w:line="240" w:lineRule="auto"/>
              <w:rPr>
                <w:rFonts w:ascii="Times New Roman" w:eastAsia="Times New Roman" w:hAnsi="Times New Roman" w:cs="Times New Roman"/>
                <w:sz w:val="28"/>
                <w:szCs w:val="28"/>
                <w:lang w:eastAsia="lv-LV"/>
              </w:rPr>
            </w:pPr>
          </w:p>
          <w:p w14:paraId="6917610C" w14:textId="77777777" w:rsidR="00071865" w:rsidRPr="00080281" w:rsidRDefault="00071865">
            <w:pPr>
              <w:spacing w:line="240" w:lineRule="auto"/>
              <w:rPr>
                <w:rFonts w:ascii="Times New Roman" w:eastAsia="Times New Roman" w:hAnsi="Times New Roman" w:cs="Times New Roman"/>
                <w:iCs/>
                <w:sz w:val="28"/>
                <w:szCs w:val="28"/>
                <w:lang w:eastAsia="lv-LV"/>
              </w:rPr>
            </w:pPr>
          </w:p>
          <w:p w14:paraId="46BCEB3E" w14:textId="157C4B03" w:rsidR="00071865" w:rsidRPr="00080281" w:rsidRDefault="00071865">
            <w:pPr>
              <w:tabs>
                <w:tab w:val="left" w:pos="930"/>
              </w:tabs>
              <w:spacing w:line="240" w:lineRule="auto"/>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ab/>
            </w:r>
          </w:p>
          <w:p w14:paraId="5D15C1C6" w14:textId="58998B27" w:rsidR="00071865" w:rsidRPr="00080281" w:rsidRDefault="00071865">
            <w:pPr>
              <w:tabs>
                <w:tab w:val="left" w:pos="930"/>
              </w:tabs>
              <w:spacing w:line="240" w:lineRule="auto"/>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ab/>
            </w:r>
          </w:p>
        </w:tc>
        <w:tc>
          <w:tcPr>
            <w:tcW w:w="2960" w:type="pct"/>
            <w:tcBorders>
              <w:top w:val="outset" w:sz="6" w:space="0" w:color="auto"/>
              <w:left w:val="outset" w:sz="6" w:space="0" w:color="auto"/>
              <w:bottom w:val="outset" w:sz="6" w:space="0" w:color="auto"/>
              <w:right w:val="outset" w:sz="6" w:space="0" w:color="auto"/>
            </w:tcBorders>
            <w:hideMark/>
          </w:tcPr>
          <w:p w14:paraId="587BE4DE" w14:textId="45B8BE8A" w:rsidR="00DF177C" w:rsidRPr="00A24926" w:rsidRDefault="00DF177C">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lastRenderedPageBreak/>
              <w:t>1. Sākot ar 2021.gada 1.janvāri Latvijas Republikā sākas jaunais 2021.-2027.gada Eiropas Savienības (turpmāk – ES)  fondu (turpmāk – ES fondi) plānošanas periods, kuru regulēs jaunas regulas (skat. anotācijas I sadaļas 1.punktu).</w:t>
            </w:r>
            <w:r w:rsidR="006F63E6" w:rsidRPr="00A24926">
              <w:rPr>
                <w:rFonts w:ascii="Times New Roman" w:eastAsia="Times New Roman" w:hAnsi="Times New Roman" w:cs="Times New Roman"/>
                <w:sz w:val="28"/>
                <w:szCs w:val="28"/>
                <w:lang w:eastAsia="lv-LV"/>
              </w:rPr>
              <w:t xml:space="preserve"> </w:t>
            </w:r>
          </w:p>
          <w:p w14:paraId="24080778" w14:textId="3DB8D299" w:rsidR="00DF177C" w:rsidRPr="00A24926" w:rsidRDefault="00DF177C" w:rsidP="00AD4DDE">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2. Šobrīd ES fondu vadību Latvijas Republikā nosaka Eiropas Savienības struktūrfondu un Kohēzijas fonda 2014.-2020. gada plānošanas perioda vadības likums (turpmāk – ES fondu vadības likums), kas stājies spēkā 2014.gada 11.jūlijā. Minētā likuma 3.panta pirmajā daļā ir noteikts, ka likums attiecas uz ES fondu vadību, t.i., ES fondu vadībā iesaistīto institūciju un finansējuma saņēmēja tiesībām un pienākumiem, iesaistīto institūciju lēmumu pieņemšanu, apstrīdēšanu un pārsūdzēšanas kārtību, kā arī nosacījumiem ES fondu finansējuma piešķiršanai, valsts budžeta līdzfinansējuma likmes apmēram</w:t>
            </w:r>
            <w:r w:rsidR="000D5E3B" w:rsidRPr="00A24926">
              <w:rPr>
                <w:rFonts w:ascii="Times New Roman" w:eastAsia="Times New Roman" w:hAnsi="Times New Roman" w:cs="Times New Roman"/>
                <w:sz w:val="28"/>
                <w:szCs w:val="28"/>
                <w:lang w:eastAsia="lv-LV"/>
              </w:rPr>
              <w:t xml:space="preserve"> un </w:t>
            </w:r>
            <w:r w:rsidRPr="00A24926">
              <w:rPr>
                <w:rFonts w:ascii="Times New Roman" w:eastAsia="Times New Roman" w:hAnsi="Times New Roman" w:cs="Times New Roman"/>
                <w:sz w:val="28"/>
                <w:szCs w:val="28"/>
                <w:lang w:eastAsia="lv-LV"/>
              </w:rPr>
              <w:t xml:space="preserve">nosacījumiem </w:t>
            </w:r>
            <w:proofErr w:type="spellStart"/>
            <w:r w:rsidRPr="00A24926">
              <w:rPr>
                <w:rFonts w:ascii="Times New Roman" w:eastAsia="Times New Roman" w:hAnsi="Times New Roman" w:cs="Times New Roman"/>
                <w:sz w:val="28"/>
                <w:szCs w:val="28"/>
                <w:lang w:eastAsia="lv-LV"/>
              </w:rPr>
              <w:t>virssaistību</w:t>
            </w:r>
            <w:proofErr w:type="spellEnd"/>
            <w:r w:rsidRPr="00A24926">
              <w:rPr>
                <w:rFonts w:ascii="Times New Roman" w:eastAsia="Times New Roman" w:hAnsi="Times New Roman" w:cs="Times New Roman"/>
                <w:sz w:val="28"/>
                <w:szCs w:val="28"/>
                <w:lang w:eastAsia="lv-LV"/>
              </w:rPr>
              <w:t xml:space="preserve"> plānošanai. Ņemot vērā, ka minētajā likumā ietvertais tiesiskais regulējums attiecas tikai uz ES fondu 2014.-2020. gada plānošanas periodu, nepieciešams izstrādāt jaunu likumu, kurā ietvertais tiesiskais regulējums attiektos uz jauno plānošanas periodu. Ievērojot minēto, ar Finanšu ministrijas izstrādāto Informatīvo ziņojumu par Eiropas Reģionālās attīstības fonda, Eiropas Sociālā fonda plus un Kohēzijas fonda ieviešanu 2021.-2027.gadā Latvijā (izskatīts Ministru kabineta 2019.gada 20.augusta sēdē (prot. Nr.35 </w:t>
            </w:r>
            <w:r w:rsidR="004E77A2" w:rsidRPr="00A24926">
              <w:rPr>
                <w:rFonts w:ascii="Times New Roman" w:eastAsia="Times New Roman" w:hAnsi="Times New Roman" w:cs="Times New Roman"/>
                <w:sz w:val="28"/>
                <w:szCs w:val="28"/>
                <w:lang w:eastAsia="lv-LV"/>
              </w:rPr>
              <w:t>19</w:t>
            </w:r>
            <w:r w:rsidRPr="00A24926">
              <w:rPr>
                <w:rFonts w:ascii="Times New Roman" w:eastAsia="Times New Roman" w:hAnsi="Times New Roman" w:cs="Times New Roman"/>
                <w:sz w:val="28"/>
                <w:szCs w:val="28"/>
                <w:lang w:eastAsia="lv-LV"/>
              </w:rPr>
              <w:t xml:space="preserve">.§) Finanšu ministrijai ir uzdots izstrādāt likumprojektu par ES fondu vadību 2021.-2027.gada plānošanas </w:t>
            </w:r>
            <w:r w:rsidRPr="00A24926">
              <w:rPr>
                <w:rFonts w:ascii="Times New Roman" w:eastAsia="Times New Roman" w:hAnsi="Times New Roman" w:cs="Times New Roman"/>
                <w:sz w:val="28"/>
                <w:szCs w:val="28"/>
                <w:lang w:eastAsia="lv-LV"/>
              </w:rPr>
              <w:lastRenderedPageBreak/>
              <w:t>periodam. Tāpat Ministru kabineta sēdē tika izlemts, ka tiek saglabāta līdzšinējā ieviešanas shēma ar Centrālo un finanšu līgumu aģentūru  (turpmāk – CFLA) kā vienīgo sadarbības iestādi. Lai izpildītu Ministru kabineta lemto un jaunajās regulās noteiktās ES fondu īstenošanas, uzraudzības, izvērtēšanas, kontroles un audita prasības, ir izstrādāts šis likumprojekts.</w:t>
            </w:r>
          </w:p>
          <w:p w14:paraId="631352DE" w14:textId="76740CC6" w:rsidR="00DF177C" w:rsidRPr="00A24926" w:rsidRDefault="00DF177C">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3.Likumprojekts ir izstrādāts uz </w:t>
            </w:r>
            <w:r w:rsidR="005544AB" w:rsidRPr="00A24926">
              <w:rPr>
                <w:rFonts w:ascii="Times New Roman" w:eastAsia="Times New Roman" w:hAnsi="Times New Roman" w:cs="Times New Roman"/>
                <w:sz w:val="28"/>
                <w:szCs w:val="28"/>
                <w:lang w:eastAsia="lv-LV"/>
              </w:rPr>
              <w:t xml:space="preserve">ES fondu </w:t>
            </w:r>
            <w:r w:rsidRPr="00A24926">
              <w:rPr>
                <w:rFonts w:ascii="Times New Roman" w:eastAsia="Times New Roman" w:hAnsi="Times New Roman" w:cs="Times New Roman"/>
                <w:sz w:val="28"/>
                <w:szCs w:val="28"/>
                <w:lang w:eastAsia="lv-LV"/>
              </w:rPr>
              <w:t>2014. – 2020. gada plānošanas perioda tiesiskā regulējuma bāzes, taču tajā ir veikti atsevišķi uzlabojumi, kas galvenokārt balstīti uz ES fondu vadībā iesaistīto institūciju pieredzes bāzes un kopumā vērsti uz to, lai ES fondu projektu iesniegšana un īstenošana būtu vēl ērtāka un atbalstošāka ES fondu finansējuma saņēmējiem.</w:t>
            </w:r>
          </w:p>
          <w:p w14:paraId="00088A18" w14:textId="1500BF61" w:rsidR="008D780B" w:rsidRPr="00A24926" w:rsidRDefault="00DF177C" w:rsidP="00D36D95">
            <w:pPr>
              <w:spacing w:after="120" w:line="240" w:lineRule="auto"/>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4. Likumprojekta mērķis, līdzīgi kā ES fondu 2014.-2020. gada plānošanas periodā, ir noteikt ES fondu vadības vispārējos pamatprincipus Latvijas Republikā, nodrošinot efektīvu, pārskatāmu un pareizas finanšu pārvaldības principiem</w:t>
            </w:r>
            <w:r w:rsidRPr="00A24926">
              <w:rPr>
                <w:rStyle w:val="FootnoteReference"/>
                <w:rFonts w:ascii="Times New Roman" w:eastAsia="Times New Roman" w:hAnsi="Times New Roman" w:cs="Times New Roman"/>
                <w:sz w:val="28"/>
                <w:szCs w:val="28"/>
                <w:lang w:eastAsia="lv-LV"/>
              </w:rPr>
              <w:footnoteReference w:id="1"/>
            </w:r>
            <w:r w:rsidRPr="00A24926">
              <w:rPr>
                <w:rFonts w:ascii="Times New Roman" w:eastAsia="Times New Roman" w:hAnsi="Times New Roman" w:cs="Times New Roman"/>
                <w:sz w:val="28"/>
                <w:szCs w:val="28"/>
                <w:lang w:eastAsia="lv-LV"/>
              </w:rPr>
              <w:t xml:space="preserve"> atbilstošu </w:t>
            </w:r>
            <w:r w:rsidR="00AC49D5" w:rsidRPr="00A24926">
              <w:rPr>
                <w:rFonts w:ascii="Times New Roman" w:eastAsia="Times New Roman" w:hAnsi="Times New Roman" w:cs="Times New Roman"/>
                <w:sz w:val="28"/>
                <w:szCs w:val="28"/>
                <w:lang w:eastAsia="lv-LV"/>
              </w:rPr>
              <w:t>ES</w:t>
            </w:r>
            <w:r w:rsidRPr="00A24926">
              <w:rPr>
                <w:rFonts w:ascii="Times New Roman" w:eastAsia="Times New Roman" w:hAnsi="Times New Roman" w:cs="Times New Roman"/>
                <w:sz w:val="28"/>
                <w:szCs w:val="28"/>
                <w:lang w:eastAsia="lv-LV"/>
              </w:rPr>
              <w:t xml:space="preserve"> fondu ieviešanu.</w:t>
            </w:r>
          </w:p>
          <w:p w14:paraId="5E3DAEF4" w14:textId="72794749" w:rsidR="005E02E0" w:rsidRPr="00A24926" w:rsidRDefault="00DF177C" w:rsidP="00D36D95">
            <w:pPr>
              <w:spacing w:after="120" w:line="240" w:lineRule="auto"/>
              <w:jc w:val="both"/>
              <w:rPr>
                <w:rFonts w:ascii="Times New Roman" w:hAnsi="Times New Roman" w:cs="Times New Roman"/>
                <w:sz w:val="28"/>
                <w:szCs w:val="28"/>
              </w:rPr>
            </w:pPr>
            <w:r w:rsidRPr="00A24926">
              <w:rPr>
                <w:rFonts w:ascii="Times New Roman" w:eastAsia="Times New Roman" w:hAnsi="Times New Roman" w:cs="Times New Roman"/>
                <w:sz w:val="28"/>
                <w:szCs w:val="28"/>
                <w:lang w:eastAsia="lv-LV"/>
              </w:rPr>
              <w:t>Likumprojekts nosaka ES fondu vadībā iesaistīto institūciju un finansējuma saņēmēja tiesības un pienākumus, uzraudzības komitejas darbības pamatnoteikumus un sastāvu, deleģējumu Ministru kabinetam noteikt, kā tiek nodrošināti ES fondu vadības posmi, ES fondu vadībā iesaistīto institūciju pieņemto lēmumu apstrīdēšanas un pārsūdzēšanas kārtību, kā arī informācijas atklātības nosacījumus attiecībā uz informāciju, kas saistīta ar projektiem. Tāpat kā iepriekšējā plānošanas perioda</w:t>
            </w:r>
            <w:r w:rsidR="004D31B4" w:rsidRPr="00A24926">
              <w:rPr>
                <w:rFonts w:ascii="Times New Roman" w:eastAsia="Times New Roman" w:hAnsi="Times New Roman" w:cs="Times New Roman"/>
                <w:sz w:val="28"/>
                <w:szCs w:val="28"/>
                <w:lang w:eastAsia="lv-LV"/>
              </w:rPr>
              <w:t xml:space="preserve"> ietvaros</w:t>
            </w:r>
            <w:r w:rsidRPr="00A24926">
              <w:rPr>
                <w:rFonts w:ascii="Times New Roman" w:eastAsia="Times New Roman" w:hAnsi="Times New Roman" w:cs="Times New Roman"/>
                <w:sz w:val="28"/>
                <w:szCs w:val="28"/>
                <w:lang w:eastAsia="lv-LV"/>
              </w:rPr>
              <w:t xml:space="preserve"> likumprojektā tiek iekļauts </w:t>
            </w:r>
            <w:bookmarkStart w:id="1" w:name="_Hlk72931775"/>
            <w:r w:rsidRPr="00A24926">
              <w:rPr>
                <w:rFonts w:ascii="Times New Roman" w:eastAsia="Times New Roman" w:hAnsi="Times New Roman" w:cs="Times New Roman"/>
                <w:sz w:val="28"/>
                <w:szCs w:val="28"/>
                <w:lang w:eastAsia="lv-LV"/>
              </w:rPr>
              <w:t xml:space="preserve">vispārīgs nosacījums, ka finanšu instrumentu īstenošanā šo likumu piemēro tiktāl, ciktāl tas ir saskaņā ar </w:t>
            </w:r>
            <w:r w:rsidRPr="00A24926">
              <w:rPr>
                <w:rFonts w:ascii="Times New Roman" w:hAnsi="Times New Roman" w:cs="Times New Roman"/>
                <w:sz w:val="28"/>
                <w:szCs w:val="28"/>
                <w:shd w:val="clear" w:color="auto" w:fill="FFFFFF"/>
              </w:rPr>
              <w:t xml:space="preserve">Regulas Nr.2021/1060 </w:t>
            </w:r>
            <w:r w:rsidRPr="00A24926">
              <w:rPr>
                <w:rFonts w:ascii="Times New Roman" w:eastAsia="Times New Roman" w:hAnsi="Times New Roman" w:cs="Times New Roman"/>
                <w:sz w:val="28"/>
                <w:szCs w:val="28"/>
                <w:lang w:eastAsia="lv-LV"/>
              </w:rPr>
              <w:t xml:space="preserve">noteikumiem, jo regulā finanšu instrumentu īstenošanā ir ietverts arī </w:t>
            </w:r>
            <w:r w:rsidRPr="00A24926">
              <w:rPr>
                <w:rFonts w:ascii="Times New Roman" w:eastAsia="Times New Roman" w:hAnsi="Times New Roman" w:cs="Times New Roman"/>
                <w:sz w:val="28"/>
                <w:szCs w:val="28"/>
                <w:lang w:eastAsia="lv-LV"/>
              </w:rPr>
              <w:lastRenderedPageBreak/>
              <w:t xml:space="preserve">specifisks regulējums, kas atšķiras no vispārējās ES fondu ieviešanas kārtības. Tāpēc likumprojektā noteikts, ka uz finanšu instrumentu īstenošanu neattiecas regulējums par projektu iesniegumu atlasi, kā arī Ministru kabinetam paredzēts deleģējums izstrādāt noteikumus par finanšu instrumentu īstenošanas kārtību. </w:t>
            </w:r>
            <w:bookmarkEnd w:id="1"/>
            <w:r w:rsidR="00393F90" w:rsidRPr="00A24926">
              <w:rPr>
                <w:rFonts w:ascii="Times New Roman" w:eastAsia="Times New Roman" w:hAnsi="Times New Roman" w:cs="Times New Roman"/>
                <w:sz w:val="28"/>
                <w:szCs w:val="28"/>
                <w:lang w:eastAsia="lv-LV"/>
              </w:rPr>
              <w:t xml:space="preserve">Tāpat jāvērš uzmanību uz </w:t>
            </w:r>
            <w:r w:rsidR="005E02E0" w:rsidRPr="00A24926">
              <w:rPr>
                <w:rFonts w:ascii="Times New Roman" w:eastAsia="Times New Roman" w:hAnsi="Times New Roman" w:cs="Times New Roman"/>
                <w:sz w:val="28"/>
                <w:szCs w:val="28"/>
                <w:lang w:eastAsia="lv-LV"/>
              </w:rPr>
              <w:t xml:space="preserve"> ES fondu 2021.-2027.gada plānošanas perioda ietvaros </w:t>
            </w:r>
            <w:r w:rsidR="00393F90" w:rsidRPr="00A24926">
              <w:rPr>
                <w:rFonts w:ascii="Times New Roman" w:hAnsi="Times New Roman" w:cs="Times New Roman"/>
                <w:sz w:val="28"/>
                <w:szCs w:val="28"/>
                <w:shd w:val="clear" w:color="auto" w:fill="FFFFFF"/>
              </w:rPr>
              <w:t xml:space="preserve">Regulā Nr.2021/1060 </w:t>
            </w:r>
            <w:r w:rsidR="00393F90" w:rsidRPr="00A24926">
              <w:rPr>
                <w:rFonts w:ascii="Times New Roman" w:eastAsia="Times New Roman" w:hAnsi="Times New Roman" w:cs="Times New Roman"/>
                <w:sz w:val="28"/>
                <w:szCs w:val="28"/>
                <w:lang w:eastAsia="lv-LV"/>
              </w:rPr>
              <w:t xml:space="preserve">noteikto </w:t>
            </w:r>
            <w:r w:rsidR="005E02E0" w:rsidRPr="00A24926">
              <w:rPr>
                <w:rFonts w:ascii="Times New Roman" w:eastAsia="Times New Roman" w:hAnsi="Times New Roman" w:cs="Times New Roman"/>
                <w:sz w:val="28"/>
                <w:szCs w:val="28"/>
                <w:lang w:eastAsia="lv-LV"/>
              </w:rPr>
              <w:t>Taisnīgas pārkārtošanas fond</w:t>
            </w:r>
            <w:r w:rsidR="002547D8" w:rsidRPr="00A24926">
              <w:rPr>
                <w:rFonts w:ascii="Times New Roman" w:eastAsia="Times New Roman" w:hAnsi="Times New Roman" w:cs="Times New Roman"/>
                <w:sz w:val="28"/>
                <w:szCs w:val="28"/>
                <w:lang w:eastAsia="lv-LV"/>
              </w:rPr>
              <w:t>u</w:t>
            </w:r>
            <w:r w:rsidR="005E02E0" w:rsidRPr="00A24926">
              <w:rPr>
                <w:rFonts w:ascii="Times New Roman" w:eastAsia="Times New Roman" w:hAnsi="Times New Roman" w:cs="Times New Roman"/>
                <w:sz w:val="28"/>
                <w:szCs w:val="28"/>
                <w:lang w:eastAsia="lv-LV"/>
              </w:rPr>
              <w:t xml:space="preserve"> (turpmāk - TPF), kura</w:t>
            </w:r>
            <w:r w:rsidR="005E02E0" w:rsidRPr="00A24926">
              <w:rPr>
                <w:rFonts w:ascii="Times New Roman" w:hAnsi="Times New Roman" w:cs="Times New Roman"/>
                <w:sz w:val="28"/>
                <w:szCs w:val="28"/>
              </w:rPr>
              <w:t xml:space="preserve"> mērķis ir mazināt klimata pārmaiņu radīto negatīvo ietekmi, atbalstot vissmagāk skartās teritorijas un darba ņēmējus, un veicināt līdzsvarotu sociālekonomisko pārkārtošanos, lai novērstu reģionālo atšķirību palielināšanos un veicinātu reģionālo attīstību </w:t>
            </w:r>
            <w:proofErr w:type="spellStart"/>
            <w:r w:rsidR="005E02E0" w:rsidRPr="00A24926">
              <w:rPr>
                <w:rFonts w:ascii="Times New Roman" w:hAnsi="Times New Roman" w:cs="Times New Roman"/>
                <w:sz w:val="28"/>
                <w:szCs w:val="28"/>
              </w:rPr>
              <w:t>klimatneitrālā</w:t>
            </w:r>
            <w:proofErr w:type="spellEnd"/>
            <w:r w:rsidR="005E02E0" w:rsidRPr="00A24926">
              <w:rPr>
                <w:rFonts w:ascii="Times New Roman" w:hAnsi="Times New Roman" w:cs="Times New Roman"/>
                <w:sz w:val="28"/>
                <w:szCs w:val="28"/>
              </w:rPr>
              <w:t xml:space="preserve"> veidā. TPF īstenošanas atbildības sadalījums ir</w:t>
            </w:r>
            <w:r w:rsidR="009238C7" w:rsidRPr="00A24926">
              <w:rPr>
                <w:rFonts w:ascii="Times New Roman" w:hAnsi="Times New Roman" w:cs="Times New Roman"/>
                <w:sz w:val="28"/>
                <w:szCs w:val="28"/>
              </w:rPr>
              <w:t xml:space="preserve"> </w:t>
            </w:r>
            <w:r w:rsidR="005E02E0" w:rsidRPr="00A24926">
              <w:rPr>
                <w:rFonts w:ascii="Times New Roman" w:hAnsi="Times New Roman" w:cs="Times New Roman"/>
                <w:sz w:val="28"/>
                <w:szCs w:val="28"/>
              </w:rPr>
              <w:t>noteikts Vides aizsardzības un reģionālās attīstības ministrijas izstrādātā informatīvā ziņojuma par Taisnīgas pārkārtošanās teritoriālā plāna projekta izstrādi un plānotajām investīcijām</w:t>
            </w:r>
            <w:r w:rsidR="00D206EC" w:rsidRPr="00A24926">
              <w:rPr>
                <w:rFonts w:ascii="Times New Roman" w:hAnsi="Times New Roman"/>
                <w:i/>
                <w:iCs/>
                <w:sz w:val="24"/>
                <w:szCs w:val="24"/>
              </w:rPr>
              <w:t xml:space="preserve"> </w:t>
            </w:r>
            <w:r w:rsidR="00D206EC" w:rsidRPr="00A24926">
              <w:rPr>
                <w:rFonts w:ascii="Times New Roman" w:hAnsi="Times New Roman"/>
                <w:sz w:val="28"/>
                <w:szCs w:val="28"/>
              </w:rPr>
              <w:t>Eiropas Savienības fondu 2021.-2027. gada plānošanas perioda</w:t>
            </w:r>
            <w:r w:rsidR="003D54EC" w:rsidRPr="00A24926">
              <w:rPr>
                <w:rFonts w:ascii="Times New Roman" w:hAnsi="Times New Roman"/>
                <w:sz w:val="28"/>
                <w:szCs w:val="28"/>
              </w:rPr>
              <w:t xml:space="preserve"> </w:t>
            </w:r>
            <w:r w:rsidR="00D206EC" w:rsidRPr="00A24926">
              <w:rPr>
                <w:rFonts w:ascii="Times New Roman" w:hAnsi="Times New Roman"/>
                <w:sz w:val="28"/>
                <w:szCs w:val="28"/>
              </w:rPr>
              <w:t>Darbības programmas</w:t>
            </w:r>
            <w:r w:rsidR="003D54EC" w:rsidRPr="00A24926">
              <w:rPr>
                <w:rFonts w:ascii="Times New Roman" w:hAnsi="Times New Roman"/>
                <w:sz w:val="28"/>
                <w:szCs w:val="28"/>
              </w:rPr>
              <w:t xml:space="preserve"> </w:t>
            </w:r>
            <w:r w:rsidR="005E02E0" w:rsidRPr="00A24926">
              <w:rPr>
                <w:rFonts w:ascii="Times New Roman" w:hAnsi="Times New Roman" w:cs="Times New Roman"/>
                <w:sz w:val="28"/>
                <w:szCs w:val="28"/>
              </w:rPr>
              <w:t>sestajā politikas mērķī pievienotajā MK</w:t>
            </w:r>
            <w:r w:rsidR="00AF4714" w:rsidRPr="00A24926">
              <w:rPr>
                <w:rFonts w:ascii="Times New Roman" w:hAnsi="Times New Roman" w:cs="Times New Roman"/>
                <w:sz w:val="28"/>
                <w:szCs w:val="28"/>
              </w:rPr>
              <w:t xml:space="preserve"> s</w:t>
            </w:r>
            <w:r w:rsidR="00D727E1" w:rsidRPr="00A24926">
              <w:rPr>
                <w:rFonts w:ascii="Times New Roman" w:hAnsi="Times New Roman" w:cs="Times New Roman"/>
                <w:sz w:val="28"/>
                <w:szCs w:val="28"/>
              </w:rPr>
              <w:t>ēdes</w:t>
            </w:r>
            <w:r w:rsidR="005E02E0" w:rsidRPr="00A24926">
              <w:rPr>
                <w:rFonts w:ascii="Times New Roman" w:hAnsi="Times New Roman" w:cs="Times New Roman"/>
                <w:sz w:val="28"/>
                <w:szCs w:val="28"/>
              </w:rPr>
              <w:t xml:space="preserve"> </w:t>
            </w:r>
            <w:proofErr w:type="spellStart"/>
            <w:r w:rsidR="005E02E0" w:rsidRPr="00A24926">
              <w:rPr>
                <w:rFonts w:ascii="Times New Roman" w:hAnsi="Times New Roman" w:cs="Times New Roman"/>
                <w:sz w:val="28"/>
                <w:szCs w:val="28"/>
              </w:rPr>
              <w:t>protokollēmumā</w:t>
            </w:r>
            <w:proofErr w:type="spellEnd"/>
            <w:r w:rsidR="005E02E0" w:rsidRPr="00A24926">
              <w:rPr>
                <w:rFonts w:ascii="Times New Roman" w:hAnsi="Times New Roman" w:cs="Times New Roman"/>
                <w:sz w:val="28"/>
                <w:szCs w:val="28"/>
              </w:rPr>
              <w:t xml:space="preserve"> </w:t>
            </w:r>
            <w:r w:rsidR="005E02E0" w:rsidRPr="00A24926">
              <w:rPr>
                <w:rFonts w:ascii="Times New Roman" w:eastAsia="Times New Roman" w:hAnsi="Times New Roman" w:cs="Times New Roman"/>
                <w:sz w:val="28"/>
                <w:szCs w:val="28"/>
                <w:lang w:eastAsia="lv-LV"/>
              </w:rPr>
              <w:t>(izskatīts Ministru kabineta 2021.gada 14.septembra sēdē (prot. Nr.61 46.§).</w:t>
            </w:r>
            <w:r w:rsidR="005E02E0" w:rsidRPr="00A24926">
              <w:rPr>
                <w:rFonts w:ascii="Times New Roman" w:hAnsi="Times New Roman" w:cs="Times New Roman"/>
              </w:rPr>
              <w:t xml:space="preserve"> </w:t>
            </w:r>
            <w:r w:rsidR="005E02E0" w:rsidRPr="00A24926">
              <w:rPr>
                <w:rFonts w:ascii="Times New Roman" w:hAnsi="Times New Roman" w:cs="Times New Roman"/>
                <w:sz w:val="28"/>
                <w:szCs w:val="28"/>
              </w:rPr>
              <w:t>Vienlaikus skatīt likumprojekta 3.panta ceturto daļu.</w:t>
            </w:r>
          </w:p>
          <w:p w14:paraId="51D9A861" w14:textId="31B09D87" w:rsidR="00316589" w:rsidRPr="00E16551" w:rsidRDefault="00DF177C" w:rsidP="00AD4DDE">
            <w:pPr>
              <w:shd w:val="clear" w:color="auto" w:fill="FFFFFF"/>
              <w:spacing w:after="0" w:line="293" w:lineRule="atLeast"/>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shd w:val="clear" w:color="auto" w:fill="FFFFFF"/>
                <w:lang w:eastAsia="lv-LV"/>
              </w:rPr>
              <w:t>5.Likumprojektā</w:t>
            </w:r>
            <w:r w:rsidR="00316589" w:rsidRPr="00A24926">
              <w:rPr>
                <w:rFonts w:ascii="Times New Roman" w:eastAsia="Times New Roman" w:hAnsi="Times New Roman" w:cs="Times New Roman"/>
                <w:sz w:val="28"/>
                <w:szCs w:val="28"/>
                <w:shd w:val="clear" w:color="auto" w:fill="FFFFFF"/>
                <w:lang w:eastAsia="lv-LV"/>
              </w:rPr>
              <w:t xml:space="preserve">, </w:t>
            </w:r>
            <w:r w:rsidRPr="00A24926">
              <w:rPr>
                <w:rFonts w:ascii="Times New Roman" w:eastAsia="Times New Roman" w:hAnsi="Times New Roman" w:cs="Times New Roman"/>
                <w:sz w:val="28"/>
                <w:szCs w:val="28"/>
                <w:shd w:val="clear" w:color="auto" w:fill="FFFFFF"/>
                <w:lang w:eastAsia="lv-LV"/>
              </w:rPr>
              <w:t>tāpat kā</w:t>
            </w:r>
            <w:r w:rsidR="001C1131" w:rsidRPr="00A24926">
              <w:rPr>
                <w:rFonts w:ascii="Times New Roman" w:eastAsia="Times New Roman" w:hAnsi="Times New Roman" w:cs="Times New Roman"/>
                <w:sz w:val="28"/>
                <w:szCs w:val="28"/>
                <w:shd w:val="clear" w:color="auto" w:fill="FFFFFF"/>
                <w:lang w:eastAsia="lv-LV"/>
              </w:rPr>
              <w:t xml:space="preserve"> </w:t>
            </w:r>
            <w:r w:rsidRPr="00A24926">
              <w:rPr>
                <w:rFonts w:ascii="Times New Roman" w:eastAsia="Times New Roman" w:hAnsi="Times New Roman" w:cs="Times New Roman"/>
                <w:sz w:val="28"/>
                <w:szCs w:val="28"/>
                <w:lang w:eastAsia="lv-LV"/>
              </w:rPr>
              <w:t>ES fondu vadības likum</w:t>
            </w:r>
            <w:r w:rsidR="004C7436" w:rsidRPr="00A24926">
              <w:rPr>
                <w:rFonts w:ascii="Times New Roman" w:eastAsia="Times New Roman" w:hAnsi="Times New Roman" w:cs="Times New Roman"/>
                <w:sz w:val="28"/>
                <w:szCs w:val="28"/>
                <w:lang w:eastAsia="lv-LV"/>
              </w:rPr>
              <w:t>ā</w:t>
            </w:r>
            <w:r w:rsidRPr="00A24926">
              <w:rPr>
                <w:rFonts w:ascii="Times New Roman" w:eastAsia="Times New Roman" w:hAnsi="Times New Roman" w:cs="Times New Roman"/>
                <w:sz w:val="28"/>
                <w:szCs w:val="28"/>
                <w:shd w:val="clear" w:color="auto" w:fill="FFFFFF"/>
                <w:lang w:eastAsia="lv-LV"/>
              </w:rPr>
              <w:t>, ir iekļauta tiesību norma, kas nosaka, ka projekta iesnieguma iesniegšana saskaņā ar šo likumu nerada  pienākumu ES fondu vadībā iesaistītajai institūcijai piešķirt projekta iesniedzējam finansējumu  projekta īstenošanai</w:t>
            </w:r>
            <w:r w:rsidR="004B731E" w:rsidRPr="00A24926">
              <w:rPr>
                <w:rFonts w:ascii="Times New Roman" w:eastAsia="Times New Roman" w:hAnsi="Times New Roman" w:cs="Times New Roman"/>
                <w:sz w:val="28"/>
                <w:szCs w:val="28"/>
                <w:shd w:val="clear" w:color="auto" w:fill="FFFFFF"/>
                <w:lang w:eastAsia="lv-LV"/>
              </w:rPr>
              <w:t xml:space="preserve"> </w:t>
            </w:r>
            <w:r w:rsidR="004B731E" w:rsidRPr="00E16551">
              <w:rPr>
                <w:rFonts w:ascii="Times New Roman" w:eastAsia="Times New Roman" w:hAnsi="Times New Roman" w:cs="Times New Roman"/>
                <w:sz w:val="28"/>
                <w:szCs w:val="28"/>
                <w:shd w:val="clear" w:color="auto" w:fill="FFFFFF"/>
                <w:lang w:eastAsia="lv-LV"/>
              </w:rPr>
              <w:t>(likumprojekta 5.panta pirmais teikums). T</w:t>
            </w:r>
            <w:r w:rsidR="00316589" w:rsidRPr="00E16551">
              <w:rPr>
                <w:rFonts w:ascii="Times New Roman" w:eastAsia="Times New Roman" w:hAnsi="Times New Roman" w:cs="Times New Roman"/>
                <w:sz w:val="28"/>
                <w:szCs w:val="28"/>
                <w:shd w:val="clear" w:color="auto" w:fill="FFFFFF"/>
                <w:lang w:eastAsia="lv-LV"/>
              </w:rPr>
              <w:t xml:space="preserve">āpat </w:t>
            </w:r>
            <w:r w:rsidR="0092654F" w:rsidRPr="00E16551">
              <w:rPr>
                <w:rFonts w:ascii="Times New Roman" w:eastAsia="Times New Roman" w:hAnsi="Times New Roman" w:cs="Times New Roman"/>
                <w:sz w:val="28"/>
                <w:szCs w:val="28"/>
                <w:shd w:val="clear" w:color="auto" w:fill="FFFFFF"/>
                <w:lang w:eastAsia="lv-LV"/>
              </w:rPr>
              <w:t>likumprojekts paredz,</w:t>
            </w:r>
            <w:r w:rsidR="00316589" w:rsidRPr="00E16551">
              <w:rPr>
                <w:rFonts w:ascii="Times New Roman" w:eastAsia="Times New Roman" w:hAnsi="Times New Roman" w:cs="Times New Roman"/>
                <w:sz w:val="28"/>
                <w:szCs w:val="28"/>
                <w:shd w:val="clear" w:color="auto" w:fill="FFFFFF"/>
                <w:lang w:eastAsia="lv-LV"/>
              </w:rPr>
              <w:t xml:space="preserve"> ka </w:t>
            </w:r>
            <w:r w:rsidR="00316589" w:rsidRPr="00E16551">
              <w:rPr>
                <w:rFonts w:ascii="Times New Roman" w:eastAsia="Times New Roman" w:hAnsi="Times New Roman" w:cs="Times New Roman"/>
                <w:sz w:val="28"/>
                <w:szCs w:val="28"/>
                <w:lang w:eastAsia="lv-LV"/>
              </w:rPr>
              <w:t>lēmums par atteikumu piešķirt finansējumu administratīvo procesu regulējošo normatīvo aktu izpratnē vērtējams kā negatīvs administratīvs akts, bet nav uzskatāms par nelabvēlīgu administratīvu aktu</w:t>
            </w:r>
            <w:r w:rsidR="004B731E" w:rsidRPr="00E16551">
              <w:rPr>
                <w:rFonts w:ascii="Times New Roman" w:eastAsia="Times New Roman" w:hAnsi="Times New Roman" w:cs="Times New Roman"/>
                <w:sz w:val="28"/>
                <w:szCs w:val="28"/>
                <w:lang w:eastAsia="lv-LV"/>
              </w:rPr>
              <w:t xml:space="preserve"> (likumprojekta 5.panta otrais teikums).</w:t>
            </w:r>
          </w:p>
          <w:p w14:paraId="1A5DC981" w14:textId="5F980DFF" w:rsidR="00316589" w:rsidRPr="00E16551" w:rsidRDefault="00D47A3D" w:rsidP="00AD4DDE">
            <w:pPr>
              <w:shd w:val="clear" w:color="auto" w:fill="FFFFFF"/>
              <w:spacing w:after="120" w:line="240" w:lineRule="auto"/>
              <w:ind w:right="57"/>
              <w:jc w:val="both"/>
              <w:rPr>
                <w:rFonts w:ascii="Times New Roman" w:eastAsia="Times New Roman" w:hAnsi="Times New Roman" w:cs="Times New Roman"/>
                <w:sz w:val="28"/>
                <w:szCs w:val="28"/>
                <w:shd w:val="clear" w:color="auto" w:fill="FFFFFF"/>
                <w:lang w:eastAsia="lv-LV"/>
              </w:rPr>
            </w:pPr>
            <w:r w:rsidRPr="00E16551">
              <w:rPr>
                <w:rFonts w:ascii="Times New Roman" w:eastAsia="Times New Roman" w:hAnsi="Times New Roman" w:cs="Times New Roman"/>
                <w:sz w:val="28"/>
                <w:szCs w:val="28"/>
                <w:shd w:val="clear" w:color="auto" w:fill="FFFFFF"/>
                <w:lang w:eastAsia="lv-LV"/>
              </w:rPr>
              <w:lastRenderedPageBreak/>
              <w:t>P</w:t>
            </w:r>
            <w:r w:rsidR="00316589" w:rsidRPr="00E16551">
              <w:rPr>
                <w:rFonts w:ascii="Times New Roman" w:eastAsia="Times New Roman" w:hAnsi="Times New Roman" w:cs="Times New Roman"/>
                <w:sz w:val="28"/>
                <w:szCs w:val="28"/>
                <w:shd w:val="clear" w:color="auto" w:fill="FFFFFF"/>
                <w:lang w:eastAsia="lv-LV"/>
              </w:rPr>
              <w:t>ar šādu analogu regulējumu likumdevējs ir lēmis ES fondu 2014.-2020.gada plānošanas period</w:t>
            </w:r>
            <w:r w:rsidR="004B731E" w:rsidRPr="00E16551">
              <w:rPr>
                <w:rFonts w:ascii="Times New Roman" w:eastAsia="Times New Roman" w:hAnsi="Times New Roman" w:cs="Times New Roman"/>
                <w:sz w:val="28"/>
                <w:szCs w:val="28"/>
                <w:shd w:val="clear" w:color="auto" w:fill="FFFFFF"/>
                <w:lang w:eastAsia="lv-LV"/>
              </w:rPr>
              <w:t>a ietvaros</w:t>
            </w:r>
            <w:r w:rsidR="00316589" w:rsidRPr="00E16551">
              <w:rPr>
                <w:rFonts w:ascii="Times New Roman" w:eastAsia="Times New Roman" w:hAnsi="Times New Roman" w:cs="Times New Roman"/>
                <w:sz w:val="28"/>
                <w:szCs w:val="28"/>
                <w:shd w:val="clear" w:color="auto" w:fill="FFFFFF"/>
                <w:lang w:eastAsia="lv-LV"/>
              </w:rPr>
              <w:t xml:space="preserve">, tādejādi, </w:t>
            </w:r>
            <w:r w:rsidR="00F7287F" w:rsidRPr="00E16551">
              <w:rPr>
                <w:rFonts w:ascii="Times New Roman" w:eastAsia="Times New Roman" w:hAnsi="Times New Roman" w:cs="Times New Roman"/>
                <w:sz w:val="28"/>
                <w:szCs w:val="28"/>
                <w:shd w:val="clear" w:color="auto" w:fill="FFFFFF"/>
                <w:lang w:eastAsia="lv-LV"/>
              </w:rPr>
              <w:t>radot skaidru un viennozīmīgu regulējumu visiem projekta iesniedzējiem, ka atteikuma gadījumā, var prasīt tikai zaudējumu atlīdzināšanu par projekta sagatavošanu.</w:t>
            </w:r>
          </w:p>
          <w:p w14:paraId="5C899381" w14:textId="675DD430" w:rsidR="004B731E" w:rsidRPr="00A24926" w:rsidRDefault="004B731E" w:rsidP="00AD4DDE">
            <w:pPr>
              <w:shd w:val="clear" w:color="auto" w:fill="FFFFFF"/>
              <w:spacing w:after="120" w:line="240" w:lineRule="auto"/>
              <w:ind w:right="57"/>
              <w:jc w:val="both"/>
              <w:rPr>
                <w:rFonts w:ascii="Times New Roman" w:eastAsia="Times New Roman" w:hAnsi="Times New Roman" w:cs="Times New Roman"/>
                <w:sz w:val="28"/>
                <w:szCs w:val="28"/>
                <w:shd w:val="clear" w:color="auto" w:fill="FFFFFF"/>
                <w:lang w:eastAsia="lv-LV"/>
              </w:rPr>
            </w:pPr>
            <w:r w:rsidRPr="00E16551">
              <w:rPr>
                <w:rFonts w:ascii="Times New Roman" w:eastAsia="Times New Roman" w:hAnsi="Times New Roman" w:cs="Times New Roman"/>
                <w:sz w:val="28"/>
                <w:szCs w:val="28"/>
                <w:shd w:val="clear" w:color="auto" w:fill="FFFFFF"/>
                <w:lang w:eastAsia="lv-LV"/>
              </w:rPr>
              <w:t>Likumprojekta 5.panta pirmā teikuma noteiktā</w:t>
            </w:r>
            <w:r w:rsidRPr="00A24926">
              <w:rPr>
                <w:rFonts w:ascii="Times New Roman" w:eastAsia="Times New Roman" w:hAnsi="Times New Roman" w:cs="Times New Roman"/>
                <w:sz w:val="28"/>
                <w:szCs w:val="28"/>
                <w:shd w:val="clear" w:color="auto" w:fill="FFFFFF"/>
                <w:lang w:eastAsia="lv-LV"/>
              </w:rPr>
              <w:t xml:space="preserve"> </w:t>
            </w:r>
            <w:r w:rsidR="00DF177C" w:rsidRPr="00A24926">
              <w:rPr>
                <w:rFonts w:ascii="Times New Roman" w:eastAsia="Times New Roman" w:hAnsi="Times New Roman" w:cs="Times New Roman"/>
                <w:sz w:val="28"/>
                <w:szCs w:val="28"/>
                <w:shd w:val="clear" w:color="auto" w:fill="FFFFFF"/>
                <w:lang w:eastAsia="lv-LV"/>
              </w:rPr>
              <w:t>regulējuma objekts ir subsīdiju jeb finansējuma piešķiršana, kas ietilpst tiesību nodrošinošajā valsts pārvaldē (vāc. – </w:t>
            </w:r>
            <w:proofErr w:type="spellStart"/>
            <w:r w:rsidR="00DF177C" w:rsidRPr="00A24926">
              <w:rPr>
                <w:rFonts w:ascii="Times New Roman" w:eastAsia="Times New Roman" w:hAnsi="Times New Roman" w:cs="Times New Roman"/>
                <w:i/>
                <w:iCs/>
                <w:sz w:val="28"/>
                <w:szCs w:val="28"/>
                <w:shd w:val="clear" w:color="auto" w:fill="FFFFFF"/>
                <w:lang w:eastAsia="lv-LV"/>
              </w:rPr>
              <w:t>Leistungsverwaltung</w:t>
            </w:r>
            <w:proofErr w:type="spellEnd"/>
            <w:r w:rsidR="00DF177C" w:rsidRPr="00A24926">
              <w:rPr>
                <w:rFonts w:ascii="Times New Roman" w:eastAsia="Times New Roman" w:hAnsi="Times New Roman" w:cs="Times New Roman"/>
                <w:sz w:val="28"/>
                <w:szCs w:val="28"/>
                <w:shd w:val="clear" w:color="auto" w:fill="FFFFFF"/>
                <w:lang w:eastAsia="lv-LV"/>
              </w:rPr>
              <w:t>)</w:t>
            </w:r>
            <w:r w:rsidR="00393F90" w:rsidRPr="00A24926">
              <w:rPr>
                <w:rStyle w:val="FootnoteReference"/>
                <w:rFonts w:ascii="Times New Roman" w:eastAsia="Times New Roman" w:hAnsi="Times New Roman" w:cs="Times New Roman"/>
                <w:sz w:val="28"/>
                <w:szCs w:val="28"/>
                <w:shd w:val="clear" w:color="auto" w:fill="FFFFFF"/>
                <w:lang w:eastAsia="lv-LV"/>
              </w:rPr>
              <w:footnoteReference w:id="2"/>
            </w:r>
            <w:r w:rsidR="00DF177C" w:rsidRPr="00A24926">
              <w:rPr>
                <w:rFonts w:ascii="Times New Roman" w:eastAsia="Times New Roman" w:hAnsi="Times New Roman" w:cs="Times New Roman"/>
                <w:sz w:val="28"/>
                <w:szCs w:val="28"/>
                <w:shd w:val="clear" w:color="auto" w:fill="FFFFFF"/>
                <w:lang w:eastAsia="lv-LV"/>
              </w:rPr>
              <w:t>, kā rezultātā personai nav subjektīvu publisko tiesību prasīt projekta iesnieguma apstiprināšanu un finansējuma piešķiršanu, tai skaitā tiesas ceļā. No tiesību nodrošinošās pārvaldes ir nošķirama ierobežojošā pārvalde (vāc. – </w:t>
            </w:r>
            <w:proofErr w:type="spellStart"/>
            <w:r w:rsidR="00DF177C" w:rsidRPr="00A24926">
              <w:rPr>
                <w:rFonts w:ascii="Times New Roman" w:eastAsia="Times New Roman" w:hAnsi="Times New Roman" w:cs="Times New Roman"/>
                <w:i/>
                <w:iCs/>
                <w:sz w:val="28"/>
                <w:szCs w:val="28"/>
                <w:shd w:val="clear" w:color="auto" w:fill="FFFFFF"/>
                <w:lang w:eastAsia="lv-LV"/>
              </w:rPr>
              <w:t>Eingriffsverwaltung</w:t>
            </w:r>
            <w:proofErr w:type="spellEnd"/>
            <w:r w:rsidR="00DF177C" w:rsidRPr="00A24926">
              <w:rPr>
                <w:rFonts w:ascii="Times New Roman" w:eastAsia="Times New Roman" w:hAnsi="Times New Roman" w:cs="Times New Roman"/>
                <w:sz w:val="28"/>
                <w:szCs w:val="28"/>
                <w:shd w:val="clear" w:color="auto" w:fill="FFFFFF"/>
                <w:lang w:eastAsia="lv-LV"/>
              </w:rPr>
              <w:t>), kurā personai ir subjektīvas publiskās tiesības no valsts vai cita publiskās varas nesēja prasīt veikt vai pārtraukt konkrētu darbību (ja nepieciešams, arī tiesas ceļā)</w:t>
            </w:r>
            <w:bookmarkStart w:id="2" w:name="_ftnref2"/>
            <w:r w:rsidR="00393F90" w:rsidRPr="00A24926">
              <w:rPr>
                <w:rStyle w:val="FootnoteReference"/>
                <w:rFonts w:ascii="Times New Roman" w:eastAsia="Times New Roman" w:hAnsi="Times New Roman" w:cs="Times New Roman"/>
                <w:sz w:val="28"/>
                <w:szCs w:val="28"/>
                <w:shd w:val="clear" w:color="auto" w:fill="FFFFFF"/>
                <w:lang w:eastAsia="lv-LV"/>
              </w:rPr>
              <w:footnoteReference w:id="3"/>
            </w:r>
            <w:bookmarkEnd w:id="2"/>
            <w:r w:rsidR="00393F90" w:rsidRPr="00A24926">
              <w:rPr>
                <w:rFonts w:ascii="Times New Roman" w:eastAsia="Times New Roman" w:hAnsi="Times New Roman" w:cs="Times New Roman"/>
                <w:sz w:val="28"/>
                <w:szCs w:val="28"/>
                <w:shd w:val="clear" w:color="auto" w:fill="FFFFFF"/>
                <w:lang w:eastAsia="lv-LV"/>
              </w:rPr>
              <w:t xml:space="preserve">, </w:t>
            </w:r>
            <w:r w:rsidR="00DF177C" w:rsidRPr="00A24926">
              <w:rPr>
                <w:rFonts w:ascii="Times New Roman" w:eastAsia="Times New Roman" w:hAnsi="Times New Roman" w:cs="Times New Roman"/>
                <w:sz w:val="28"/>
                <w:szCs w:val="28"/>
                <w:shd w:val="clear" w:color="auto" w:fill="FFFFFF"/>
                <w:lang w:eastAsia="lv-LV"/>
              </w:rPr>
              <w:t xml:space="preserve">piemēram, būvniecībā. Attiecībā uz </w:t>
            </w:r>
            <w:proofErr w:type="spellStart"/>
            <w:r w:rsidR="00DF177C" w:rsidRPr="00A24926">
              <w:rPr>
                <w:rFonts w:ascii="Times New Roman" w:eastAsia="Times New Roman" w:hAnsi="Times New Roman" w:cs="Times New Roman"/>
                <w:sz w:val="28"/>
                <w:szCs w:val="28"/>
                <w:shd w:val="clear" w:color="auto" w:fill="FFFFFF"/>
                <w:lang w:eastAsia="lv-LV"/>
              </w:rPr>
              <w:t>subvenciju</w:t>
            </w:r>
            <w:proofErr w:type="spellEnd"/>
            <w:r w:rsidR="00DF177C" w:rsidRPr="00A24926">
              <w:rPr>
                <w:rFonts w:ascii="Times New Roman" w:eastAsia="Times New Roman" w:hAnsi="Times New Roman" w:cs="Times New Roman"/>
                <w:sz w:val="28"/>
                <w:szCs w:val="28"/>
                <w:shd w:val="clear" w:color="auto" w:fill="FFFFFF"/>
                <w:lang w:eastAsia="lv-LV"/>
              </w:rPr>
              <w:t xml:space="preserve"> piešķiršanu projekta iesniedzējam ir tiesības un tiesisku un taisnīgu projekta iesnieguma vērtēšanas un lēmuma pieņemšanas procedūru, kā arī vienlīdzīgu attieksmi.</w:t>
            </w:r>
            <w:bookmarkStart w:id="3" w:name="_ftnref3"/>
            <w:r w:rsidR="00393F90" w:rsidRPr="00A24926">
              <w:rPr>
                <w:rStyle w:val="FootnoteReference"/>
                <w:rFonts w:ascii="Times New Roman" w:eastAsia="Times New Roman" w:hAnsi="Times New Roman" w:cs="Times New Roman"/>
                <w:sz w:val="28"/>
                <w:szCs w:val="28"/>
                <w:shd w:val="clear" w:color="auto" w:fill="FFFFFF"/>
                <w:lang w:eastAsia="lv-LV"/>
              </w:rPr>
              <w:footnoteReference w:id="4"/>
            </w:r>
            <w:bookmarkEnd w:id="3"/>
            <w:r w:rsidR="00393F90" w:rsidRPr="00A24926">
              <w:rPr>
                <w:rFonts w:ascii="Times New Roman" w:eastAsia="Times New Roman" w:hAnsi="Times New Roman" w:cs="Times New Roman"/>
                <w:sz w:val="28"/>
                <w:szCs w:val="28"/>
                <w:shd w:val="clear" w:color="auto" w:fill="FFFFFF"/>
                <w:lang w:eastAsia="lv-LV"/>
              </w:rPr>
              <w:t xml:space="preserve"> </w:t>
            </w:r>
            <w:r w:rsidR="00DF177C" w:rsidRPr="00A24926">
              <w:rPr>
                <w:rFonts w:ascii="Times New Roman" w:eastAsia="Times New Roman" w:hAnsi="Times New Roman" w:cs="Times New Roman"/>
                <w:sz w:val="28"/>
                <w:szCs w:val="28"/>
                <w:shd w:val="clear" w:color="auto" w:fill="FFFFFF"/>
                <w:lang w:eastAsia="lv-LV"/>
              </w:rPr>
              <w:t>Tas nozīmē, ka  projekta iesniedzējs saskaņā ar Administratīvā procesa likumu un Valsts pārvaldes iestāžu nodarīto zaudējumu atlīdzināšanas likumu var prasīt tikai zaudējumu atlīdzību, kas radušies attiecīgajam projekta iesniedzējam, sagatavojot vērtēšanas procesā noraidīto projekta iesniegumu (piemēram, projekta sagatavošanas izmaksas), nevis ES fonda finansējumu, kas pieejams tikai konkrētā specifiskā atbalsta mērķa ietvaros noteiktā laika periodā.</w:t>
            </w:r>
          </w:p>
          <w:p w14:paraId="64DA0014" w14:textId="15A22C80" w:rsidR="00D611FD" w:rsidRPr="00A24926" w:rsidRDefault="00DF177C" w:rsidP="00563534">
            <w:pPr>
              <w:shd w:val="clear" w:color="auto" w:fill="FFFFFF"/>
              <w:spacing w:after="120" w:line="240" w:lineRule="auto"/>
              <w:ind w:left="57" w:right="57"/>
              <w:jc w:val="both"/>
              <w:rPr>
                <w:rFonts w:ascii="Times New Roman" w:eastAsia="Times New Roman" w:hAnsi="Times New Roman" w:cs="Times New Roman"/>
                <w:sz w:val="28"/>
                <w:szCs w:val="28"/>
                <w:shd w:val="clear" w:color="auto" w:fill="FFFFFF"/>
                <w:lang w:eastAsia="lv-LV"/>
              </w:rPr>
            </w:pPr>
            <w:r w:rsidRPr="00A24926">
              <w:rPr>
                <w:rFonts w:ascii="Times New Roman" w:eastAsia="Times New Roman" w:hAnsi="Times New Roman" w:cs="Times New Roman"/>
                <w:sz w:val="28"/>
                <w:szCs w:val="28"/>
                <w:shd w:val="clear" w:color="auto" w:fill="FFFFFF"/>
                <w:lang w:eastAsia="lv-LV"/>
              </w:rPr>
              <w:lastRenderedPageBreak/>
              <w:t xml:space="preserve">Likumprojekta 5.panta </w:t>
            </w:r>
            <w:r w:rsidR="0092654F" w:rsidRPr="00E16551">
              <w:rPr>
                <w:rFonts w:ascii="Times New Roman" w:eastAsia="Times New Roman" w:hAnsi="Times New Roman" w:cs="Times New Roman"/>
                <w:sz w:val="28"/>
                <w:szCs w:val="28"/>
                <w:shd w:val="clear" w:color="auto" w:fill="FFFFFF"/>
                <w:lang w:eastAsia="lv-LV"/>
              </w:rPr>
              <w:t xml:space="preserve">otro </w:t>
            </w:r>
            <w:r w:rsidR="00287AB6" w:rsidRPr="00E16551">
              <w:rPr>
                <w:rFonts w:ascii="Times New Roman" w:eastAsia="Times New Roman" w:hAnsi="Times New Roman" w:cs="Times New Roman"/>
                <w:sz w:val="28"/>
                <w:szCs w:val="28"/>
                <w:shd w:val="clear" w:color="auto" w:fill="FFFFFF"/>
                <w:lang w:eastAsia="lv-LV"/>
              </w:rPr>
              <w:t>teikum</w:t>
            </w:r>
            <w:r w:rsidR="0092654F" w:rsidRPr="00E16551">
              <w:rPr>
                <w:rFonts w:ascii="Times New Roman" w:eastAsia="Times New Roman" w:hAnsi="Times New Roman" w:cs="Times New Roman"/>
                <w:sz w:val="28"/>
                <w:szCs w:val="28"/>
                <w:shd w:val="clear" w:color="auto" w:fill="FFFFFF"/>
                <w:lang w:eastAsia="lv-LV"/>
              </w:rPr>
              <w:t>u</w:t>
            </w:r>
            <w:r w:rsidRPr="00A24926">
              <w:rPr>
                <w:rFonts w:ascii="Times New Roman" w:eastAsia="Times New Roman" w:hAnsi="Times New Roman" w:cs="Times New Roman"/>
                <w:sz w:val="28"/>
                <w:szCs w:val="28"/>
                <w:shd w:val="clear" w:color="auto" w:fill="FFFFFF"/>
                <w:lang w:eastAsia="lv-LV"/>
              </w:rPr>
              <w:t xml:space="preserve"> pamato tas, ka uz fondu piešķīrumu persona  piesakās labprātīgi, atteikums pēc savas būtības nav nelabvēlīgs administratīvais akts, jo personai neko neatņem, bet gan nepiešķir ko tādu, uz ko tā konkursa kārtībā pretendēja.</w:t>
            </w:r>
          </w:p>
          <w:p w14:paraId="7BB9AF25" w14:textId="4B307292" w:rsidR="00563534" w:rsidRPr="00A24926" w:rsidRDefault="00DF177C" w:rsidP="00563534">
            <w:pPr>
              <w:shd w:val="clear" w:color="auto" w:fill="FFFFFF"/>
              <w:spacing w:after="120" w:line="240" w:lineRule="auto"/>
              <w:ind w:left="57" w:right="57"/>
              <w:jc w:val="both"/>
              <w:rPr>
                <w:rFonts w:ascii="Times New Roman" w:hAnsi="Times New Roman" w:cs="Times New Roman"/>
                <w:sz w:val="24"/>
                <w:szCs w:val="24"/>
              </w:rPr>
            </w:pPr>
            <w:r w:rsidRPr="00A24926">
              <w:rPr>
                <w:rFonts w:ascii="Times New Roman" w:eastAsia="Times New Roman" w:hAnsi="Times New Roman" w:cs="Times New Roman"/>
                <w:sz w:val="28"/>
                <w:szCs w:val="28"/>
                <w:shd w:val="clear" w:color="auto" w:fill="FFFFFF"/>
                <w:lang w:eastAsia="lv-LV"/>
              </w:rPr>
              <w:t>6.</w:t>
            </w:r>
            <w:r w:rsidRPr="00A24926">
              <w:rPr>
                <w:rFonts w:ascii="Times New Roman" w:eastAsia="Times New Roman" w:hAnsi="Times New Roman" w:cs="Times New Roman"/>
                <w:sz w:val="28"/>
                <w:szCs w:val="28"/>
                <w:lang w:eastAsia="lv-LV"/>
              </w:rPr>
              <w:t xml:space="preserve"> Likumprojektā līdzīgi kā ES fondu 2014. – 2020. gada plānošanas periodā ir noteikts, ka vadošā iestāde nodrošina ES fondu vadības informācijas, publicitātes un saziņas pasākumu izpildi. Taču attiecībā uz </w:t>
            </w:r>
            <w:r w:rsidR="00563534" w:rsidRPr="00A24926">
              <w:rPr>
                <w:rFonts w:ascii="Times New Roman" w:eastAsia="Times New Roman" w:hAnsi="Times New Roman" w:cs="Times New Roman"/>
                <w:sz w:val="28"/>
                <w:szCs w:val="28"/>
                <w:lang w:eastAsia="lv-LV"/>
              </w:rPr>
              <w:t xml:space="preserve">ES fondu </w:t>
            </w:r>
            <w:r w:rsidRPr="00A24926">
              <w:rPr>
                <w:rFonts w:ascii="Times New Roman" w:eastAsia="Times New Roman" w:hAnsi="Times New Roman" w:cs="Times New Roman"/>
                <w:sz w:val="28"/>
                <w:szCs w:val="28"/>
                <w:lang w:eastAsia="lv-LV"/>
              </w:rPr>
              <w:t>2021. – 2027.</w:t>
            </w:r>
            <w:r w:rsidR="00563534" w:rsidRPr="00A24926">
              <w:rPr>
                <w:rFonts w:ascii="Times New Roman" w:eastAsia="Times New Roman" w:hAnsi="Times New Roman" w:cs="Times New Roman"/>
                <w:sz w:val="28"/>
                <w:szCs w:val="28"/>
                <w:lang w:eastAsia="lv-LV"/>
              </w:rPr>
              <w:t xml:space="preserve"> gada </w:t>
            </w:r>
            <w:r w:rsidRPr="00A24926">
              <w:rPr>
                <w:rFonts w:ascii="Times New Roman" w:eastAsia="Times New Roman" w:hAnsi="Times New Roman" w:cs="Times New Roman"/>
                <w:sz w:val="28"/>
                <w:szCs w:val="28"/>
                <w:lang w:eastAsia="lv-LV"/>
              </w:rPr>
              <w:t xml:space="preserve">plānošanas periodu </w:t>
            </w:r>
            <w:r w:rsidRPr="00A24926">
              <w:rPr>
                <w:rFonts w:ascii="Times New Roman" w:hAnsi="Times New Roman" w:cs="Times New Roman"/>
                <w:sz w:val="28"/>
                <w:szCs w:val="28"/>
                <w:shd w:val="clear" w:color="auto" w:fill="FFFFFF"/>
              </w:rPr>
              <w:t xml:space="preserve">Regulas Nr.2021/1060 </w:t>
            </w:r>
            <w:r w:rsidRPr="00A24926">
              <w:rPr>
                <w:rFonts w:ascii="Times New Roman" w:eastAsia="Times New Roman" w:hAnsi="Times New Roman" w:cs="Times New Roman"/>
                <w:sz w:val="28"/>
                <w:szCs w:val="28"/>
                <w:lang w:eastAsia="lv-LV"/>
              </w:rPr>
              <w:t xml:space="preserve">48.pants paredz, ka </w:t>
            </w:r>
            <w:r w:rsidRPr="00A24926">
              <w:rPr>
                <w:rFonts w:ascii="Times New Roman" w:hAnsi="Times New Roman" w:cs="Times New Roman"/>
                <w:sz w:val="28"/>
                <w:szCs w:val="28"/>
              </w:rPr>
              <w:t xml:space="preserve">katra dalībvalsts nosaka komunikācijas koordinatoru attiecībā uz redzamības, </w:t>
            </w:r>
            <w:proofErr w:type="spellStart"/>
            <w:r w:rsidRPr="00A24926">
              <w:rPr>
                <w:rFonts w:ascii="Times New Roman" w:hAnsi="Times New Roman" w:cs="Times New Roman"/>
                <w:sz w:val="28"/>
                <w:szCs w:val="28"/>
              </w:rPr>
              <w:t>pārredzamības</w:t>
            </w:r>
            <w:proofErr w:type="spellEnd"/>
            <w:r w:rsidRPr="00A24926">
              <w:rPr>
                <w:rFonts w:ascii="Times New Roman" w:hAnsi="Times New Roman" w:cs="Times New Roman"/>
                <w:sz w:val="28"/>
                <w:szCs w:val="28"/>
              </w:rPr>
              <w:t xml:space="preserve"> un komunikācijas aktivitātēm saistībā ar atbalstu no fondiem un tas koordinē komunikācijas un redzamības pasākumus visās programmās.</w:t>
            </w:r>
            <w:r w:rsidR="00563534" w:rsidRPr="00A24926">
              <w:rPr>
                <w:rFonts w:ascii="Times New Roman" w:hAnsi="Times New Roman" w:cs="Times New Roman"/>
                <w:sz w:val="28"/>
                <w:szCs w:val="28"/>
              </w:rPr>
              <w:t xml:space="preserve"> Savukārt komunikācijas pasākumu īstenošanas koordinācija atbildīgo iestāžu, sadarbības iestādes un finansējuma saņēmēja starpā tiks noteikta </w:t>
            </w:r>
            <w:r w:rsidR="005544AB" w:rsidRPr="00A24926">
              <w:rPr>
                <w:rFonts w:ascii="Times New Roman" w:hAnsi="Times New Roman" w:cs="Times New Roman"/>
                <w:sz w:val="28"/>
                <w:szCs w:val="28"/>
              </w:rPr>
              <w:t xml:space="preserve">stratēģijas </w:t>
            </w:r>
            <w:r w:rsidR="00563534" w:rsidRPr="00A24926">
              <w:rPr>
                <w:rFonts w:ascii="Times New Roman" w:hAnsi="Times New Roman" w:cs="Times New Roman"/>
                <w:sz w:val="28"/>
                <w:szCs w:val="28"/>
              </w:rPr>
              <w:t>“Eiropas Savienības struktūrfondu un Kohēzijas fonda 2021.-2027.gada plānošanas perioda komunikācijas stratēģija” ietvaros kā arī Eiropas Savienības fondu komunikācijas vadības grupas nolikumā.</w:t>
            </w:r>
          </w:p>
          <w:p w14:paraId="60E2FF7C" w14:textId="1CA82B40" w:rsidR="00227233" w:rsidRPr="00A24926" w:rsidRDefault="00DF177C" w:rsidP="003B7379">
            <w:pPr>
              <w:shd w:val="clear" w:color="auto" w:fill="FFFFFF"/>
              <w:spacing w:after="120" w:line="240" w:lineRule="auto"/>
              <w:ind w:left="57" w:right="57"/>
              <w:jc w:val="both"/>
              <w:rPr>
                <w:rFonts w:ascii="Times New Roman" w:hAnsi="Times New Roman" w:cs="Times New Roman"/>
                <w:sz w:val="24"/>
                <w:szCs w:val="24"/>
              </w:rPr>
            </w:pPr>
            <w:r w:rsidRPr="00A24926">
              <w:rPr>
                <w:rFonts w:ascii="Times New Roman" w:hAnsi="Times New Roman" w:cs="Times New Roman"/>
                <w:sz w:val="28"/>
                <w:szCs w:val="28"/>
              </w:rPr>
              <w:t xml:space="preserve">Ņemot vēra iepriekš minēto, likumprojektā ir ietverts regulējums, kas nosaka, ka komunikācijas koordinatora funkcijas atbilstoši regulas 48.pantam pilda vadošā iestāde (likumprojekta </w:t>
            </w:r>
            <w:r w:rsidRPr="00E16551">
              <w:rPr>
                <w:rFonts w:ascii="Times New Roman" w:hAnsi="Times New Roman" w:cs="Times New Roman"/>
                <w:sz w:val="28"/>
                <w:szCs w:val="28"/>
              </w:rPr>
              <w:t>1</w:t>
            </w:r>
            <w:r w:rsidR="00D84FE6" w:rsidRPr="00E16551">
              <w:rPr>
                <w:rFonts w:ascii="Times New Roman" w:hAnsi="Times New Roman" w:cs="Times New Roman"/>
                <w:sz w:val="28"/>
                <w:szCs w:val="28"/>
              </w:rPr>
              <w:t>0</w:t>
            </w:r>
            <w:r w:rsidRPr="00A24926">
              <w:rPr>
                <w:rFonts w:ascii="Times New Roman" w:hAnsi="Times New Roman" w:cs="Times New Roman"/>
                <w:sz w:val="28"/>
                <w:szCs w:val="28"/>
              </w:rPr>
              <w:t>.panta otrās daļas 6.punkts).</w:t>
            </w:r>
          </w:p>
          <w:p w14:paraId="35291A3E" w14:textId="047E3393" w:rsidR="00227233" w:rsidRPr="00A24926" w:rsidRDefault="00DF177C" w:rsidP="005544AB">
            <w:pPr>
              <w:pStyle w:val="Nosaukums"/>
              <w:spacing w:line="240" w:lineRule="auto"/>
              <w:jc w:val="both"/>
              <w:rPr>
                <w:rFonts w:ascii="Times New Roman" w:hAnsi="Times New Roman"/>
                <w:b w:val="0"/>
                <w:sz w:val="28"/>
                <w:szCs w:val="28"/>
              </w:rPr>
            </w:pPr>
            <w:r w:rsidRPr="00A24926">
              <w:rPr>
                <w:rFonts w:ascii="Times New Roman" w:hAnsi="Times New Roman"/>
                <w:b w:val="0"/>
                <w:sz w:val="28"/>
                <w:szCs w:val="28"/>
                <w:lang w:eastAsia="lv-LV"/>
              </w:rPr>
              <w:t>7. </w:t>
            </w:r>
            <w:r w:rsidR="00227233" w:rsidRPr="00A24926">
              <w:rPr>
                <w:rFonts w:ascii="Times New Roman" w:hAnsi="Times New Roman"/>
                <w:b w:val="0"/>
                <w:sz w:val="28"/>
                <w:szCs w:val="28"/>
                <w:lang w:eastAsia="lv-LV"/>
              </w:rPr>
              <w:t xml:space="preserve">Likumprojektā ir noteikts regulējums attiecībā uz valsts budžeta līdzfinansējuma likmi (6. pants). ES fondu saņemšana ir saistīta ar nepieciešamību projektiem piešķirt valsts budžeta finansējumu. Daļu no tā atmaksā no ES fondiem, bet daļa netiek atmaksāta. Tas, cik liela ir šī neatmaksājamā daļa, atkarīgs gan no ES regulās noteiktajiem nosacījumiem attiecībā uz maksimālajām ES fondu līdzfinansējuma likmēm attiecināmo izdevumu </w:t>
            </w:r>
            <w:r w:rsidR="00227233" w:rsidRPr="00A24926">
              <w:rPr>
                <w:rFonts w:ascii="Times New Roman" w:hAnsi="Times New Roman"/>
                <w:b w:val="0"/>
                <w:sz w:val="28"/>
                <w:szCs w:val="28"/>
                <w:lang w:eastAsia="lv-LV"/>
              </w:rPr>
              <w:lastRenderedPageBreak/>
              <w:t xml:space="preserve">segšanai, gan no dalībvalstu izvēles. Dalībvalstu ziņā ir noteikt valsts budžeta līdzfinansējuma likmi. </w:t>
            </w:r>
            <w:r w:rsidR="00227233" w:rsidRPr="00E16551">
              <w:rPr>
                <w:rFonts w:ascii="Times New Roman" w:hAnsi="Times New Roman"/>
                <w:b w:val="0"/>
                <w:sz w:val="28"/>
                <w:szCs w:val="28"/>
                <w:lang w:eastAsia="lv-LV"/>
              </w:rPr>
              <w:t>Ši</w:t>
            </w:r>
            <w:r w:rsidR="00832075" w:rsidRPr="00E16551">
              <w:rPr>
                <w:rFonts w:ascii="Times New Roman" w:hAnsi="Times New Roman"/>
                <w:b w:val="0"/>
                <w:sz w:val="28"/>
                <w:szCs w:val="28"/>
                <w:lang w:eastAsia="lv-LV"/>
              </w:rPr>
              <w:t>s</w:t>
            </w:r>
            <w:r w:rsidR="00227233" w:rsidRPr="00E16551">
              <w:rPr>
                <w:rFonts w:ascii="Times New Roman" w:hAnsi="Times New Roman"/>
                <w:b w:val="0"/>
                <w:sz w:val="28"/>
                <w:szCs w:val="28"/>
                <w:lang w:eastAsia="lv-LV"/>
              </w:rPr>
              <w:t xml:space="preserve"> lēmum</w:t>
            </w:r>
            <w:r w:rsidR="00832075" w:rsidRPr="00E16551">
              <w:rPr>
                <w:rFonts w:ascii="Times New Roman" w:hAnsi="Times New Roman"/>
                <w:b w:val="0"/>
                <w:sz w:val="28"/>
                <w:szCs w:val="28"/>
                <w:lang w:eastAsia="lv-LV"/>
              </w:rPr>
              <w:t>s</w:t>
            </w:r>
            <w:r w:rsidR="00227233" w:rsidRPr="00E16551">
              <w:rPr>
                <w:rFonts w:ascii="Times New Roman" w:hAnsi="Times New Roman"/>
                <w:b w:val="0"/>
                <w:sz w:val="28"/>
                <w:szCs w:val="28"/>
                <w:lang w:eastAsia="lv-LV"/>
              </w:rPr>
              <w:t xml:space="preserve"> ir atkarīg</w:t>
            </w:r>
            <w:r w:rsidR="00832075" w:rsidRPr="00E16551">
              <w:rPr>
                <w:rFonts w:ascii="Times New Roman" w:hAnsi="Times New Roman"/>
                <w:b w:val="0"/>
                <w:sz w:val="28"/>
                <w:szCs w:val="28"/>
                <w:lang w:eastAsia="lv-LV"/>
              </w:rPr>
              <w:t>s</w:t>
            </w:r>
            <w:r w:rsidR="00227233" w:rsidRPr="00E16551">
              <w:rPr>
                <w:rFonts w:ascii="Times New Roman" w:hAnsi="Times New Roman"/>
                <w:b w:val="0"/>
                <w:sz w:val="28"/>
                <w:szCs w:val="28"/>
                <w:lang w:eastAsia="lv-LV"/>
              </w:rPr>
              <w:t xml:space="preserve"> </w:t>
            </w:r>
            <w:r w:rsidR="00227233" w:rsidRPr="00A24926">
              <w:rPr>
                <w:rFonts w:ascii="Times New Roman" w:hAnsi="Times New Roman"/>
                <w:b w:val="0"/>
                <w:sz w:val="28"/>
                <w:szCs w:val="28"/>
                <w:lang w:eastAsia="lv-LV"/>
              </w:rPr>
              <w:t xml:space="preserve">no apsvērumiem par to, cik lielam ir jābūt publiskā finansējuma apjomam </w:t>
            </w:r>
            <w:r w:rsidR="00083925" w:rsidRPr="00E16551">
              <w:rPr>
                <w:b w:val="0"/>
                <w:sz w:val="28"/>
                <w:szCs w:val="28"/>
              </w:rPr>
              <w:t xml:space="preserve"> </w:t>
            </w:r>
            <w:r w:rsidR="00083925" w:rsidRPr="00E16551">
              <w:rPr>
                <w:rFonts w:ascii="Times New Roman" w:hAnsi="Times New Roman"/>
                <w:b w:val="0"/>
                <w:sz w:val="28"/>
                <w:szCs w:val="28"/>
              </w:rPr>
              <w:t xml:space="preserve">Eiropas Savienības kohēzijas politikas programmas 2021.–2027.gadam (turpmāk - </w:t>
            </w:r>
            <w:r w:rsidR="00083925" w:rsidRPr="00E16551">
              <w:rPr>
                <w:rFonts w:ascii="Times New Roman" w:hAnsi="Times New Roman"/>
                <w:b w:val="0"/>
                <w:sz w:val="28"/>
                <w:szCs w:val="28"/>
                <w:lang w:eastAsia="lv-LV"/>
              </w:rPr>
              <w:t>programma)</w:t>
            </w:r>
            <w:r w:rsidR="00083925" w:rsidRPr="00E16551">
              <w:rPr>
                <w:b w:val="0"/>
                <w:sz w:val="28"/>
                <w:szCs w:val="28"/>
                <w:lang w:eastAsia="lv-LV"/>
              </w:rPr>
              <w:t xml:space="preserve"> </w:t>
            </w:r>
            <w:r w:rsidR="00227233" w:rsidRPr="00A24926">
              <w:rPr>
                <w:rFonts w:ascii="Times New Roman" w:hAnsi="Times New Roman"/>
                <w:b w:val="0"/>
                <w:sz w:val="28"/>
                <w:szCs w:val="28"/>
                <w:lang w:eastAsia="lv-LV"/>
              </w:rPr>
              <w:t>prioritārajos virzienos, vai tiek izvirzīts mērķis pilnībā apgūt no ES fondiem pieejamo finansējumu, kā arī no tā, cik lielu valsts budžeta finansējuma daļu ir iespējams novirzīt programmas īstenošanai. Pēdējais, savukārt, ir atkarīgs no fiskālās disciplīnas nosacījumiem v</w:t>
            </w:r>
            <w:r w:rsidR="00227233" w:rsidRPr="00A24926">
              <w:rPr>
                <w:rFonts w:ascii="Times New Roman" w:hAnsi="Times New Roman"/>
                <w:b w:val="0"/>
                <w:sz w:val="28"/>
                <w:szCs w:val="28"/>
                <w:shd w:val="clear" w:color="auto" w:fill="FFFFFF"/>
              </w:rPr>
              <w:t>idēja termiņa budžetam</w:t>
            </w:r>
            <w:r w:rsidR="00227233" w:rsidRPr="00A24926">
              <w:rPr>
                <w:rFonts w:ascii="Times New Roman" w:hAnsi="Times New Roman"/>
                <w:b w:val="0"/>
                <w:sz w:val="28"/>
                <w:szCs w:val="28"/>
                <w:lang w:eastAsia="lv-LV"/>
              </w:rPr>
              <w:t xml:space="preserve">, jeb no tā, cik liels valsts budžeta finansējums (fiskālā telpa) ir pieejams. Būtiski, lai šādi lēmumi tiktu skatīti kontekstā ar citām valsts vajadzībām, nosakot turpmākajiem gadiem pieejamo finansējumu valsts attīstībai atbilstoši aktuālākajām makroekonomiskās attīstības prognozēm. Atbilstoši tam valsts budžeta līdzfinansējuma likmes apjoma noteikšanā likumprojektā ir paredzēta divpakāpju pieeja. Vispirms likumprojektā tiek noteikts minimālais apmērs </w:t>
            </w:r>
            <w:r w:rsidR="00227233" w:rsidRPr="00A24926">
              <w:rPr>
                <w:rFonts w:ascii="Times New Roman" w:hAnsi="Times New Roman"/>
                <w:b w:val="0"/>
                <w:sz w:val="28"/>
                <w:szCs w:val="28"/>
              </w:rPr>
              <w:t>projekta v</w:t>
            </w:r>
            <w:r w:rsidR="00227233" w:rsidRPr="00A24926">
              <w:rPr>
                <w:rFonts w:ascii="Times New Roman" w:hAnsi="Times New Roman"/>
                <w:b w:val="0"/>
                <w:sz w:val="28"/>
                <w:szCs w:val="28"/>
                <w:lang w:eastAsia="lv-LV"/>
              </w:rPr>
              <w:t>alsts budžeta līdzfinansējuma likmei: apstiprinot projektu, tā nav augstāka par minimāli nepieciešamo, ar kuru var nodrošināt specifiskā atbalsta mērķa īstenošanas nosacījumos</w:t>
            </w:r>
            <w:r w:rsidR="00227233" w:rsidRPr="00A24926" w:rsidDel="00FD235D">
              <w:rPr>
                <w:rFonts w:ascii="Times New Roman" w:hAnsi="Times New Roman"/>
                <w:b w:val="0"/>
                <w:sz w:val="28"/>
                <w:szCs w:val="28"/>
                <w:lang w:eastAsia="lv-LV"/>
              </w:rPr>
              <w:t xml:space="preserve"> </w:t>
            </w:r>
            <w:r w:rsidR="00227233" w:rsidRPr="00A24926">
              <w:rPr>
                <w:rFonts w:ascii="Times New Roman" w:hAnsi="Times New Roman"/>
                <w:b w:val="0"/>
                <w:sz w:val="28"/>
                <w:szCs w:val="28"/>
                <w:lang w:eastAsia="lv-LV"/>
              </w:rPr>
              <w:t>noteikto nacionālā līdzfinansējuma likmi,</w:t>
            </w:r>
            <w:r w:rsidR="008C6E6F" w:rsidRPr="00A24926">
              <w:rPr>
                <w:rFonts w:ascii="Times New Roman" w:hAnsi="Times New Roman"/>
                <w:b w:val="0"/>
                <w:sz w:val="28"/>
                <w:szCs w:val="28"/>
                <w:lang w:eastAsia="lv-LV"/>
              </w:rPr>
              <w:t xml:space="preserve"> </w:t>
            </w:r>
            <w:r w:rsidR="007054A1" w:rsidRPr="00A24926">
              <w:rPr>
                <w:rFonts w:ascii="Times New Roman" w:hAnsi="Times New Roman"/>
                <w:b w:val="0"/>
                <w:sz w:val="28"/>
                <w:szCs w:val="28"/>
                <w:lang w:eastAsia="lv-LV"/>
              </w:rPr>
              <w:t xml:space="preserve">tai skaitā </w:t>
            </w:r>
            <w:r w:rsidR="008C6E6F" w:rsidRPr="00A24926">
              <w:rPr>
                <w:rFonts w:ascii="Times New Roman" w:hAnsi="Times New Roman"/>
                <w:b w:val="0"/>
                <w:sz w:val="28"/>
                <w:szCs w:val="28"/>
                <w:lang w:eastAsia="lv-LV"/>
              </w:rPr>
              <w:t xml:space="preserve">nepieciešamo, lai noapaļotu valsts budžeta līdzfinansējumu uz augšu līdz tuvākajam pilnajam </w:t>
            </w:r>
            <w:proofErr w:type="spellStart"/>
            <w:r w:rsidR="008C6E6F" w:rsidRPr="00A24926">
              <w:rPr>
                <w:rFonts w:ascii="Times New Roman" w:hAnsi="Times New Roman"/>
                <w:b w:val="0"/>
                <w:i/>
                <w:sz w:val="28"/>
                <w:szCs w:val="28"/>
                <w:lang w:eastAsia="lv-LV"/>
              </w:rPr>
              <w:t>euro</w:t>
            </w:r>
            <w:proofErr w:type="spellEnd"/>
            <w:r w:rsidR="008C6E6F" w:rsidRPr="00A24926">
              <w:rPr>
                <w:rFonts w:ascii="Times New Roman" w:hAnsi="Times New Roman"/>
                <w:b w:val="0"/>
                <w:i/>
                <w:sz w:val="28"/>
                <w:szCs w:val="28"/>
                <w:lang w:eastAsia="lv-LV"/>
              </w:rPr>
              <w:t>.</w:t>
            </w:r>
            <w:r w:rsidR="008C6E6F" w:rsidRPr="00A24926">
              <w:rPr>
                <w:rFonts w:ascii="Times New Roman" w:hAnsi="Times New Roman"/>
                <w:b w:val="0"/>
                <w:sz w:val="28"/>
                <w:szCs w:val="28"/>
                <w:lang w:eastAsia="lv-LV"/>
              </w:rPr>
              <w:t xml:space="preserve"> Vienlaikus </w:t>
            </w:r>
            <w:r w:rsidR="00227233" w:rsidRPr="00A24926">
              <w:rPr>
                <w:rFonts w:ascii="Times New Roman" w:hAnsi="Times New Roman"/>
                <w:b w:val="0"/>
                <w:sz w:val="28"/>
                <w:szCs w:val="28"/>
                <w:lang w:eastAsia="lv-LV"/>
              </w:rPr>
              <w:t xml:space="preserve">valsts budžeta </w:t>
            </w:r>
            <w:r w:rsidR="008C6E6F" w:rsidRPr="00A24926">
              <w:rPr>
                <w:rFonts w:ascii="Times New Roman" w:hAnsi="Times New Roman"/>
                <w:b w:val="0"/>
                <w:sz w:val="28"/>
                <w:szCs w:val="28"/>
                <w:lang w:eastAsia="lv-LV"/>
              </w:rPr>
              <w:t xml:space="preserve">līdzfinansējums </w:t>
            </w:r>
            <w:r w:rsidR="00227233" w:rsidRPr="00A24926">
              <w:rPr>
                <w:rFonts w:ascii="Times New Roman" w:hAnsi="Times New Roman"/>
                <w:b w:val="0"/>
                <w:sz w:val="28"/>
                <w:szCs w:val="28"/>
                <w:lang w:eastAsia="lv-LV"/>
              </w:rPr>
              <w:t>nepārsniedz normatīvajos aktos par specifiskā atbalsta mērķa īstenošanu noteikto</w:t>
            </w:r>
            <w:r w:rsidR="00832075" w:rsidRPr="00A24926">
              <w:rPr>
                <w:rFonts w:ascii="Times New Roman" w:hAnsi="Times New Roman"/>
                <w:b w:val="0"/>
                <w:sz w:val="28"/>
                <w:szCs w:val="28"/>
                <w:lang w:eastAsia="lv-LV"/>
              </w:rPr>
              <w:t>.</w:t>
            </w:r>
            <w:r w:rsidR="00227233" w:rsidRPr="00A24926">
              <w:rPr>
                <w:rFonts w:ascii="Times New Roman" w:hAnsi="Times New Roman"/>
                <w:b w:val="0"/>
                <w:sz w:val="28"/>
                <w:szCs w:val="28"/>
                <w:lang w:eastAsia="lv-LV"/>
              </w:rPr>
              <w:t xml:space="preserve"> Valsts budžeta līdzfinansējumu nosaka Ministru kabineta noteikumos par specifiskā atbalsta mērķa īstenošanu atbilstoši plānošanas dokumentiem. Normatīvajā aktā par specifiskā atbalsta mērķa īstenošanu valsts budžeta līdzfinansējumu neparedz augstāku par tādu, ar ko var nodrošināt Eiropas Komisijas lēmumā par programmas apstiprināšanu attiecīgajam programmas prioritārajam virzienam noteikto nacionālā līdzfinansējuma likmi.</w:t>
            </w:r>
          </w:p>
          <w:p w14:paraId="04E07D31" w14:textId="77777777" w:rsidR="00227233" w:rsidRPr="00A24926" w:rsidRDefault="00227233">
            <w:pPr>
              <w:spacing w:line="240" w:lineRule="auto"/>
              <w:jc w:val="both"/>
              <w:rPr>
                <w:rFonts w:ascii="Times New Roman" w:hAnsi="Times New Roman" w:cs="Times New Roman"/>
                <w:sz w:val="28"/>
                <w:szCs w:val="28"/>
                <w:lang w:eastAsia="lv-LV"/>
              </w:rPr>
            </w:pPr>
            <w:r w:rsidRPr="00A24926">
              <w:rPr>
                <w:rFonts w:ascii="Times New Roman" w:hAnsi="Times New Roman" w:cs="Times New Roman"/>
                <w:sz w:val="28"/>
                <w:szCs w:val="28"/>
                <w:lang w:eastAsia="lv-LV"/>
              </w:rPr>
              <w:t xml:space="preserve">Valsts budžeta līdzfinansējuma maksimālo apmēru, apstiprinot projektu, rēķina pret projekta kopējiem attiecināmajiem </w:t>
            </w:r>
            <w:r w:rsidRPr="00A24926">
              <w:rPr>
                <w:rFonts w:ascii="Times New Roman" w:hAnsi="Times New Roman" w:cs="Times New Roman"/>
                <w:sz w:val="28"/>
                <w:szCs w:val="28"/>
                <w:lang w:eastAsia="lv-LV"/>
              </w:rPr>
              <w:lastRenderedPageBreak/>
              <w:t>izdevumiem atbilstoši šādai formulai: VB=</w:t>
            </w:r>
            <w:r w:rsidRPr="00A24926" w:rsidDel="00B227DB">
              <w:rPr>
                <w:rFonts w:ascii="Times New Roman" w:hAnsi="Times New Roman" w:cs="Times New Roman"/>
                <w:sz w:val="28"/>
                <w:szCs w:val="28"/>
                <w:lang w:eastAsia="lv-LV"/>
              </w:rPr>
              <w:t xml:space="preserve"> </w:t>
            </w:r>
            <w:r w:rsidRPr="00A24926">
              <w:rPr>
                <w:rFonts w:ascii="Times New Roman" w:hAnsi="Times New Roman" w:cs="Times New Roman"/>
                <w:sz w:val="28"/>
                <w:szCs w:val="28"/>
                <w:lang w:eastAsia="lv-LV"/>
              </w:rPr>
              <w:t>ES/ SL-ES-NF, kur:</w:t>
            </w:r>
          </w:p>
          <w:p w14:paraId="332F6AE9" w14:textId="77777777" w:rsidR="00227233" w:rsidRPr="00A24926" w:rsidRDefault="00227233" w:rsidP="00A55E3E">
            <w:pPr>
              <w:pStyle w:val="ListParagraph"/>
              <w:spacing w:line="240" w:lineRule="auto"/>
              <w:ind w:left="816" w:hanging="567"/>
              <w:jc w:val="both"/>
              <w:rPr>
                <w:sz w:val="28"/>
                <w:szCs w:val="28"/>
                <w:lang w:eastAsia="lv-LV"/>
              </w:rPr>
            </w:pPr>
            <w:r w:rsidRPr="00A24926">
              <w:rPr>
                <w:sz w:val="28"/>
                <w:szCs w:val="28"/>
                <w:lang w:eastAsia="lv-LV"/>
              </w:rPr>
              <w:t>VB – valsts budžeta līdzfinansējums;</w:t>
            </w:r>
          </w:p>
          <w:p w14:paraId="3D2549A2" w14:textId="77777777" w:rsidR="00227233" w:rsidRPr="00A24926" w:rsidRDefault="00227233" w:rsidP="006C2342">
            <w:pPr>
              <w:pStyle w:val="ListParagraph"/>
              <w:spacing w:line="240" w:lineRule="auto"/>
              <w:ind w:left="816" w:hanging="567"/>
              <w:jc w:val="both"/>
              <w:rPr>
                <w:sz w:val="28"/>
                <w:szCs w:val="28"/>
                <w:lang w:eastAsia="lv-LV"/>
              </w:rPr>
            </w:pPr>
            <w:r w:rsidRPr="00A24926">
              <w:rPr>
                <w:sz w:val="28"/>
                <w:szCs w:val="28"/>
                <w:lang w:eastAsia="lv-LV"/>
              </w:rPr>
              <w:t>ES – projekta ES fondu līdzfinansējums;</w:t>
            </w:r>
          </w:p>
          <w:p w14:paraId="5A868F49" w14:textId="77777777" w:rsidR="00227233" w:rsidRPr="00A24926" w:rsidRDefault="00227233" w:rsidP="006C2342">
            <w:pPr>
              <w:pStyle w:val="ListParagraph"/>
              <w:spacing w:line="240" w:lineRule="auto"/>
              <w:ind w:left="816" w:hanging="567"/>
              <w:jc w:val="both"/>
              <w:rPr>
                <w:sz w:val="28"/>
                <w:szCs w:val="28"/>
                <w:lang w:eastAsia="lv-LV"/>
              </w:rPr>
            </w:pPr>
            <w:r w:rsidRPr="00A24926">
              <w:rPr>
                <w:sz w:val="28"/>
                <w:szCs w:val="28"/>
                <w:lang w:eastAsia="lv-LV"/>
              </w:rPr>
              <w:t>SL – normatīvajā aktā par specifiskā atbalsta mērķa īstenošanu noteiktā</w:t>
            </w:r>
            <w:r w:rsidRPr="00A24926" w:rsidDel="00FD235D">
              <w:rPr>
                <w:sz w:val="28"/>
                <w:szCs w:val="28"/>
                <w:lang w:eastAsia="lv-LV"/>
              </w:rPr>
              <w:t xml:space="preserve"> </w:t>
            </w:r>
            <w:r w:rsidRPr="00A24926">
              <w:rPr>
                <w:sz w:val="28"/>
                <w:szCs w:val="28"/>
                <w:lang w:eastAsia="lv-LV"/>
              </w:rPr>
              <w:t>ES fondu līdzfinansējuma likme;</w:t>
            </w:r>
          </w:p>
          <w:p w14:paraId="7733CFA3" w14:textId="77385EF1" w:rsidR="00227233" w:rsidRPr="00A24926" w:rsidRDefault="00227233" w:rsidP="006C2342">
            <w:pPr>
              <w:pStyle w:val="ListParagraph"/>
              <w:spacing w:line="240" w:lineRule="auto"/>
              <w:ind w:left="816" w:hanging="567"/>
              <w:jc w:val="both"/>
              <w:rPr>
                <w:sz w:val="28"/>
                <w:szCs w:val="28"/>
                <w:lang w:eastAsia="lv-LV"/>
              </w:rPr>
            </w:pPr>
            <w:r w:rsidRPr="00A24926">
              <w:rPr>
                <w:sz w:val="28"/>
                <w:szCs w:val="28"/>
                <w:lang w:eastAsia="lv-LV"/>
              </w:rPr>
              <w:t>NF – nacionālais līdzfinansējums, kas nav valsts budžeta līdzfinansējums</w:t>
            </w:r>
            <w:r w:rsidRPr="00A24926">
              <w:rPr>
                <w:i/>
                <w:iCs/>
                <w:sz w:val="28"/>
                <w:szCs w:val="28"/>
                <w:lang w:eastAsia="lv-LV"/>
              </w:rPr>
              <w:t>.</w:t>
            </w:r>
          </w:p>
          <w:p w14:paraId="0FC39D44" w14:textId="788D4000" w:rsidR="00AA1FCD" w:rsidRPr="00E16551" w:rsidRDefault="00E93DE7" w:rsidP="00E93DE7">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 xml:space="preserve">Atšķirībā no iepriekšējā ES fondu plānošanas perioda likumprojekts neparedz noteiktu </w:t>
            </w:r>
            <w:proofErr w:type="spellStart"/>
            <w:r w:rsidRPr="00E16551">
              <w:rPr>
                <w:rFonts w:ascii="Times New Roman" w:eastAsia="Times New Roman" w:hAnsi="Times New Roman" w:cs="Times New Roman"/>
                <w:sz w:val="28"/>
                <w:szCs w:val="28"/>
                <w:lang w:eastAsia="lv-LV"/>
              </w:rPr>
              <w:t>virssaistību</w:t>
            </w:r>
            <w:proofErr w:type="spellEnd"/>
            <w:r w:rsidRPr="00E16551">
              <w:rPr>
                <w:rFonts w:ascii="Times New Roman" w:eastAsia="Times New Roman" w:hAnsi="Times New Roman" w:cs="Times New Roman"/>
                <w:sz w:val="28"/>
                <w:szCs w:val="28"/>
                <w:lang w:eastAsia="lv-LV"/>
              </w:rPr>
              <w:t xml:space="preserve"> apjomu un kārtību, kādā tiek lemts par </w:t>
            </w:r>
            <w:proofErr w:type="spellStart"/>
            <w:r w:rsidRPr="00E16551">
              <w:rPr>
                <w:rFonts w:ascii="Times New Roman" w:eastAsia="Times New Roman" w:hAnsi="Times New Roman" w:cs="Times New Roman"/>
                <w:sz w:val="28"/>
                <w:szCs w:val="28"/>
                <w:lang w:eastAsia="lv-LV"/>
              </w:rPr>
              <w:t>virssaistību</w:t>
            </w:r>
            <w:proofErr w:type="spellEnd"/>
            <w:r w:rsidRPr="00E16551">
              <w:rPr>
                <w:rFonts w:ascii="Times New Roman" w:eastAsia="Times New Roman" w:hAnsi="Times New Roman" w:cs="Times New Roman"/>
                <w:sz w:val="28"/>
                <w:szCs w:val="28"/>
                <w:lang w:eastAsia="lv-LV"/>
              </w:rPr>
              <w:t xml:space="preserve"> piešķiršanu, ņemot vērā gūto pieredzi iepriekšējos plānošanas periodos par </w:t>
            </w:r>
            <w:proofErr w:type="spellStart"/>
            <w:r w:rsidRPr="00E16551">
              <w:rPr>
                <w:rFonts w:ascii="Times New Roman" w:eastAsia="Times New Roman" w:hAnsi="Times New Roman" w:cs="Times New Roman"/>
                <w:sz w:val="28"/>
                <w:szCs w:val="28"/>
                <w:lang w:eastAsia="lv-LV"/>
              </w:rPr>
              <w:t>virssaistību</w:t>
            </w:r>
            <w:proofErr w:type="spellEnd"/>
            <w:r w:rsidRPr="00E16551">
              <w:rPr>
                <w:rFonts w:ascii="Times New Roman" w:eastAsia="Times New Roman" w:hAnsi="Times New Roman" w:cs="Times New Roman"/>
                <w:sz w:val="28"/>
                <w:szCs w:val="28"/>
                <w:lang w:eastAsia="lv-LV"/>
              </w:rPr>
              <w:t xml:space="preserve"> administrēšanu un fiskālās neitralitātes nodrošināšanu. Tas ir, horizontāli nav paredzēts Ministru kabineta pienākums lemt par </w:t>
            </w:r>
            <w:proofErr w:type="spellStart"/>
            <w:r w:rsidRPr="00E16551">
              <w:rPr>
                <w:rFonts w:ascii="Times New Roman" w:eastAsia="Times New Roman" w:hAnsi="Times New Roman" w:cs="Times New Roman"/>
                <w:sz w:val="28"/>
                <w:szCs w:val="28"/>
                <w:lang w:eastAsia="lv-LV"/>
              </w:rPr>
              <w:t>virssaistību</w:t>
            </w:r>
            <w:proofErr w:type="spellEnd"/>
            <w:r w:rsidRPr="00E16551">
              <w:rPr>
                <w:rFonts w:ascii="Times New Roman" w:eastAsia="Times New Roman" w:hAnsi="Times New Roman" w:cs="Times New Roman"/>
                <w:sz w:val="28"/>
                <w:szCs w:val="28"/>
                <w:lang w:eastAsia="lv-LV"/>
              </w:rPr>
              <w:t xml:space="preserve"> piešķiršanas kārtību ES fondu ieviešanas procesā</w:t>
            </w:r>
            <w:bookmarkStart w:id="4" w:name="p7"/>
            <w:bookmarkStart w:id="5" w:name="p-520670"/>
            <w:bookmarkEnd w:id="4"/>
            <w:bookmarkEnd w:id="5"/>
            <w:r w:rsidRPr="00E16551">
              <w:rPr>
                <w:rFonts w:ascii="Times New Roman" w:eastAsia="Times New Roman" w:hAnsi="Times New Roman" w:cs="Times New Roman"/>
                <w:sz w:val="28"/>
                <w:szCs w:val="28"/>
                <w:lang w:eastAsia="lv-LV"/>
              </w:rPr>
              <w:t>.</w:t>
            </w:r>
          </w:p>
          <w:p w14:paraId="5D286A43" w14:textId="5DDD49A4" w:rsidR="00DF177C" w:rsidRPr="00A24926" w:rsidRDefault="00DF177C"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8. </w:t>
            </w:r>
            <w:r w:rsidRPr="00A24926">
              <w:rPr>
                <w:rFonts w:ascii="Times New Roman" w:hAnsi="Times New Roman" w:cs="Times New Roman"/>
                <w:sz w:val="28"/>
                <w:szCs w:val="28"/>
                <w:shd w:val="clear" w:color="auto" w:fill="FFFFFF"/>
              </w:rPr>
              <w:t xml:space="preserve">Regulas Nr.2021/1060 </w:t>
            </w:r>
            <w:r w:rsidRPr="00A24926">
              <w:rPr>
                <w:rFonts w:ascii="Times New Roman" w:hAnsi="Times New Roman" w:cs="Times New Roman"/>
                <w:sz w:val="28"/>
                <w:szCs w:val="28"/>
              </w:rPr>
              <w:t xml:space="preserve">18. pants un 86.pants paredz elastības finansējuma piemērošu. Elastības finansējums 50% apmērā no 2026.gadam un 2027.gadam plānotā finansējuma var tikt izmantots projektu iesniegumu atlašu uzsākšanai tikai pēc Eiropas Komisijas lēmuma par </w:t>
            </w:r>
            <w:proofErr w:type="spellStart"/>
            <w:r w:rsidRPr="00A24926">
              <w:rPr>
                <w:rFonts w:ascii="Times New Roman" w:hAnsi="Times New Roman" w:cs="Times New Roman"/>
                <w:sz w:val="28"/>
                <w:szCs w:val="28"/>
              </w:rPr>
              <w:t>vidusposma</w:t>
            </w:r>
            <w:proofErr w:type="spellEnd"/>
            <w:r w:rsidRPr="00A24926">
              <w:rPr>
                <w:rFonts w:ascii="Times New Roman" w:hAnsi="Times New Roman" w:cs="Times New Roman"/>
                <w:sz w:val="28"/>
                <w:szCs w:val="28"/>
              </w:rPr>
              <w:t xml:space="preserve"> pārskatu. Elastības finansējums noteikts  programmā katrai no prioritātēm, kas indikatīvi sastāda 15,5% no katras prioritātes finansējuma. Attiecīgi, plānojot specifisko atbalsta mērķu īstenošanu, atbildīgās iestādes plāno nodrošināt projektu iesniegumu atlašu uzsākšanu par pieejamā finansējuma apjomu. Izņēmuma gadījumos, kur specifisko atbalsta mērķa ietvaros plānots viens vai ierobežots skaits projektu, kurus plānots īstenot visa plānošanas perioda ietvaros un kuru īstenošanai nepieciešams slēgt līgumu vai vienošanos ar finansējuma saņēmēju par visu specifiskā atbalsta mērķa finansējuma apjomu, atbildīgā iestāde līdz Eiropas Komisijas lēmumam par </w:t>
            </w:r>
            <w:proofErr w:type="spellStart"/>
            <w:r w:rsidRPr="00A24926">
              <w:rPr>
                <w:rFonts w:ascii="Times New Roman" w:hAnsi="Times New Roman" w:cs="Times New Roman"/>
                <w:sz w:val="28"/>
                <w:szCs w:val="28"/>
              </w:rPr>
              <w:t>vidusposma</w:t>
            </w:r>
            <w:proofErr w:type="spellEnd"/>
            <w:r w:rsidRPr="00A24926">
              <w:rPr>
                <w:rFonts w:ascii="Times New Roman" w:hAnsi="Times New Roman" w:cs="Times New Roman"/>
                <w:sz w:val="28"/>
                <w:szCs w:val="28"/>
              </w:rPr>
              <w:t xml:space="preserve"> pārskatu </w:t>
            </w:r>
            <w:r w:rsidRPr="00A24926">
              <w:rPr>
                <w:rFonts w:ascii="Times New Roman" w:hAnsi="Times New Roman" w:cs="Times New Roman"/>
                <w:sz w:val="28"/>
                <w:szCs w:val="28"/>
              </w:rPr>
              <w:lastRenderedPageBreak/>
              <w:t>saskaņo ar vadošo iestādi elastības finansējuma iekļaušanu citos tās pārraudzībā esošajos specifiskajos atbalsta mērķos tās pašas prioritātes ietvaros</w:t>
            </w:r>
            <w:r w:rsidR="00CD248F" w:rsidRPr="00A24926">
              <w:rPr>
                <w:rFonts w:ascii="Times New Roman" w:hAnsi="Times New Roman" w:cs="Times New Roman"/>
                <w:sz w:val="28"/>
                <w:szCs w:val="28"/>
              </w:rPr>
              <w:t>.</w:t>
            </w:r>
          </w:p>
          <w:p w14:paraId="72817E01" w14:textId="0D5F0C59" w:rsidR="00DF177C" w:rsidRPr="00A24926" w:rsidRDefault="00DF177C" w:rsidP="003B7379">
            <w:pPr>
              <w:shd w:val="clear" w:color="auto" w:fill="FFFFFF"/>
              <w:spacing w:after="20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9. Kā iepriekš minēts, likumprojektā atbilstoši </w:t>
            </w:r>
            <w:r w:rsidRPr="00A24926">
              <w:rPr>
                <w:rFonts w:ascii="Times New Roman" w:hAnsi="Times New Roman" w:cs="Times New Roman"/>
                <w:sz w:val="28"/>
                <w:szCs w:val="28"/>
                <w:shd w:val="clear" w:color="auto" w:fill="FFFFFF"/>
              </w:rPr>
              <w:t xml:space="preserve">Regulai Nr.2021/1060 </w:t>
            </w:r>
            <w:r w:rsidRPr="00A24926">
              <w:rPr>
                <w:rFonts w:ascii="Times New Roman" w:eastAsia="Times New Roman" w:hAnsi="Times New Roman" w:cs="Times New Roman"/>
                <w:sz w:val="28"/>
                <w:szCs w:val="28"/>
                <w:lang w:eastAsia="lv-LV"/>
              </w:rPr>
              <w:t>ir noteiktas ES fondu vadībā iesaistītās institūcijas, to tiesības un pienākumi. Likumprojektā ir noteikts, ka ES fondu vadību Latvijas Republikā īsteno šādas institūcijas:</w:t>
            </w:r>
          </w:p>
          <w:p w14:paraId="6CCBDB41" w14:textId="126957CD" w:rsidR="00DF177C" w:rsidRPr="00A24926" w:rsidRDefault="00DF177C">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vadošā iestāde (Finanšu ministrija);</w:t>
            </w:r>
          </w:p>
          <w:p w14:paraId="63A74638" w14:textId="7BF3BFA6" w:rsidR="00DF177C" w:rsidRPr="00A24926" w:rsidRDefault="00DF177C">
            <w:pPr>
              <w:shd w:val="clear" w:color="auto" w:fill="FFFFFF"/>
              <w:spacing w:after="120" w:line="240" w:lineRule="auto"/>
              <w:ind w:left="93"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w:t>
            </w:r>
            <w:r w:rsidR="00D611FD"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atbildīgā iestāde (</w:t>
            </w:r>
            <w:r w:rsidRPr="00A24926">
              <w:rPr>
                <w:rFonts w:ascii="Times New Roman" w:hAnsi="Times New Roman" w:cs="Times New Roman"/>
                <w:sz w:val="28"/>
                <w:szCs w:val="28"/>
                <w:shd w:val="clear" w:color="auto" w:fill="FFFFFF"/>
              </w:rPr>
              <w:t xml:space="preserve">Ekonomikas ministrija, Izglītības un zinātnes ministrija, Kultūras ministrija, Labklājības ministrija, Satiksmes ministrija, Tieslietu ministrija, Veselības ministrija, Vides aizsardzības un reģionālās attīstības ministrija,  </w:t>
            </w:r>
            <w:proofErr w:type="spellStart"/>
            <w:r w:rsidRPr="00A24926">
              <w:rPr>
                <w:rFonts w:ascii="Times New Roman" w:hAnsi="Times New Roman" w:cs="Times New Roman"/>
                <w:sz w:val="28"/>
                <w:szCs w:val="28"/>
                <w:shd w:val="clear" w:color="auto" w:fill="FFFFFF"/>
              </w:rPr>
              <w:t>Iekšlietu</w:t>
            </w:r>
            <w:proofErr w:type="spellEnd"/>
            <w:r w:rsidRPr="00A24926">
              <w:rPr>
                <w:rFonts w:ascii="Times New Roman" w:hAnsi="Times New Roman" w:cs="Times New Roman"/>
                <w:sz w:val="28"/>
                <w:szCs w:val="28"/>
                <w:shd w:val="clear" w:color="auto" w:fill="FFFFFF"/>
              </w:rPr>
              <w:t xml:space="preserve"> ministrija, Finanšu ministrija un Valsts kanceleja)</w:t>
            </w:r>
            <w:r w:rsidRPr="00A24926">
              <w:rPr>
                <w:rFonts w:ascii="Times New Roman" w:eastAsia="Times New Roman" w:hAnsi="Times New Roman" w:cs="Times New Roman"/>
                <w:sz w:val="28"/>
                <w:szCs w:val="28"/>
                <w:lang w:eastAsia="lv-LV"/>
              </w:rPr>
              <w:t>;</w:t>
            </w:r>
          </w:p>
          <w:p w14:paraId="233DCB0E" w14:textId="6E5A000D" w:rsidR="00DF177C" w:rsidRPr="00A24926" w:rsidRDefault="00DF177C">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sadarbības iestāde (Centrālā finanšu un līgumu aģentūra – turpmāk CFLA);</w:t>
            </w:r>
          </w:p>
          <w:p w14:paraId="14A3A377" w14:textId="3EA45AE0" w:rsidR="00DF177C" w:rsidRPr="00A24926" w:rsidRDefault="00DF177C">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revīzijas iestāde (Finanšu ministrija);</w:t>
            </w:r>
          </w:p>
          <w:p w14:paraId="64C2DBBA" w14:textId="0B3F2DEC" w:rsidR="00DF177C" w:rsidRPr="00A24926" w:rsidRDefault="00DF177C">
            <w:pPr>
              <w:shd w:val="clear" w:color="auto" w:fill="FFFFFF"/>
              <w:spacing w:after="120" w:line="240" w:lineRule="auto"/>
              <w:ind w:left="525" w:right="57" w:hanging="432"/>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grāmatvedības iestāde (Valsts kase);</w:t>
            </w:r>
          </w:p>
          <w:p w14:paraId="2274640F" w14:textId="2A4EC681" w:rsidR="00DF177C" w:rsidRPr="00A24926" w:rsidRDefault="00DF177C">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uzraudzības komiteja, kas ir koleģiāla institūcija.</w:t>
            </w:r>
          </w:p>
          <w:p w14:paraId="662F6618" w14:textId="2B221D3A" w:rsidR="00DF177C" w:rsidRPr="00A24926" w:rsidRDefault="00DF177C"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10. Līdzīgi kā ES fondu 2014.-2020. gada plānošanās periodā</w:t>
            </w:r>
            <w:r w:rsidRPr="00A24926" w:rsidDel="00DE6249">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Iepirkumu uzraudzības birojs (turpmāk – IUB) saglabās jau esošās funkcijas. IUB statuss paliek nemainīgs, jo iepirkumu </w:t>
            </w:r>
            <w:proofErr w:type="spellStart"/>
            <w:r w:rsidRPr="00A24926">
              <w:rPr>
                <w:rFonts w:ascii="Times New Roman" w:eastAsia="Times New Roman" w:hAnsi="Times New Roman" w:cs="Times New Roman"/>
                <w:sz w:val="28"/>
                <w:szCs w:val="28"/>
                <w:lang w:eastAsia="lv-LV"/>
              </w:rPr>
              <w:t>pirmspārbaužu</w:t>
            </w:r>
            <w:proofErr w:type="spellEnd"/>
            <w:r w:rsidRPr="00A24926">
              <w:rPr>
                <w:rFonts w:ascii="Times New Roman" w:eastAsia="Times New Roman" w:hAnsi="Times New Roman" w:cs="Times New Roman"/>
                <w:sz w:val="28"/>
                <w:szCs w:val="28"/>
                <w:lang w:eastAsia="lv-LV"/>
              </w:rPr>
              <w:t xml:space="preserve"> veikšana ir preventīvs mehānisms neatbilstību konstatēšanā iepirkumu jomā un nav uzskatāma par vadošās iestādes deleģēto funkciju, jo lēmumu par finanšu korekcijas piemērošanu gadījumā, ja IUB savā atzinumā būs norādījis uz iepirkumu regulējošo normatīvo aktu pārkāpumiem, pieņem </w:t>
            </w:r>
            <w:r w:rsidR="00BC1F68" w:rsidRPr="00A24926">
              <w:rPr>
                <w:rFonts w:ascii="Times New Roman" w:eastAsia="Times New Roman" w:hAnsi="Times New Roman" w:cs="Times New Roman"/>
                <w:sz w:val="28"/>
                <w:szCs w:val="28"/>
                <w:lang w:eastAsia="lv-LV"/>
              </w:rPr>
              <w:t>sadarbības iestāde</w:t>
            </w:r>
            <w:r w:rsidRPr="00A24926">
              <w:rPr>
                <w:rFonts w:ascii="Times New Roman" w:eastAsia="Times New Roman" w:hAnsi="Times New Roman" w:cs="Times New Roman"/>
                <w:sz w:val="28"/>
                <w:szCs w:val="28"/>
                <w:lang w:eastAsia="lv-LV"/>
              </w:rPr>
              <w:t xml:space="preserve">. Tādēļ arī ES fondu 2021.-2027. gada plānošanas periodā IUB saglabā iepirkumu </w:t>
            </w:r>
            <w:proofErr w:type="spellStart"/>
            <w:r w:rsidRPr="00A24926">
              <w:rPr>
                <w:rFonts w:ascii="Times New Roman" w:eastAsia="Times New Roman" w:hAnsi="Times New Roman" w:cs="Times New Roman"/>
                <w:sz w:val="28"/>
                <w:szCs w:val="28"/>
                <w:lang w:eastAsia="lv-LV"/>
              </w:rPr>
              <w:t>pirmspārbaužu</w:t>
            </w:r>
            <w:proofErr w:type="spellEnd"/>
            <w:r w:rsidRPr="00A24926">
              <w:rPr>
                <w:rFonts w:ascii="Times New Roman" w:eastAsia="Times New Roman" w:hAnsi="Times New Roman" w:cs="Times New Roman"/>
                <w:sz w:val="28"/>
                <w:szCs w:val="28"/>
                <w:lang w:eastAsia="lv-LV"/>
              </w:rPr>
              <w:t xml:space="preserve"> veikšanas virsuzraudzību, izdodot metodiskos </w:t>
            </w:r>
            <w:r w:rsidRPr="00A24926">
              <w:rPr>
                <w:rFonts w:ascii="Times New Roman" w:eastAsia="Times New Roman" w:hAnsi="Times New Roman" w:cs="Times New Roman"/>
                <w:sz w:val="28"/>
                <w:szCs w:val="28"/>
                <w:lang w:eastAsia="lv-LV"/>
              </w:rPr>
              <w:lastRenderedPageBreak/>
              <w:t xml:space="preserve">materiālus attiecībā uz iepirkumu </w:t>
            </w:r>
            <w:proofErr w:type="spellStart"/>
            <w:r w:rsidRPr="00A24926">
              <w:rPr>
                <w:rFonts w:ascii="Times New Roman" w:eastAsia="Times New Roman" w:hAnsi="Times New Roman" w:cs="Times New Roman"/>
                <w:sz w:val="28"/>
                <w:szCs w:val="28"/>
                <w:lang w:eastAsia="lv-LV"/>
              </w:rPr>
              <w:t>pirmspārbaužu</w:t>
            </w:r>
            <w:proofErr w:type="spellEnd"/>
            <w:r w:rsidRPr="00A24926">
              <w:rPr>
                <w:rFonts w:ascii="Times New Roman" w:eastAsia="Times New Roman" w:hAnsi="Times New Roman" w:cs="Times New Roman"/>
                <w:sz w:val="28"/>
                <w:szCs w:val="28"/>
                <w:lang w:eastAsia="lv-LV"/>
              </w:rPr>
              <w:t xml:space="preserve"> veikšanu</w:t>
            </w:r>
            <w:r w:rsidR="00C36194" w:rsidRPr="00A24926">
              <w:rPr>
                <w:rFonts w:ascii="Times New Roman" w:eastAsia="Times New Roman" w:hAnsi="Times New Roman" w:cs="Times New Roman"/>
                <w:sz w:val="28"/>
                <w:szCs w:val="28"/>
                <w:lang w:eastAsia="lv-LV"/>
              </w:rPr>
              <w:t xml:space="preserve">, kā arī </w:t>
            </w:r>
            <w:r w:rsidR="00650275" w:rsidRPr="00A24926">
              <w:rPr>
                <w:rFonts w:ascii="Times New Roman" w:eastAsia="Times New Roman" w:hAnsi="Times New Roman" w:cs="Times New Roman"/>
                <w:sz w:val="28"/>
                <w:szCs w:val="28"/>
                <w:lang w:eastAsia="lv-LV"/>
              </w:rPr>
              <w:t xml:space="preserve">izlases veidā </w:t>
            </w:r>
            <w:r w:rsidR="00C36194" w:rsidRPr="00A24926">
              <w:rPr>
                <w:rFonts w:ascii="Times New Roman" w:eastAsia="Times New Roman" w:hAnsi="Times New Roman" w:cs="Times New Roman"/>
                <w:sz w:val="28"/>
                <w:szCs w:val="28"/>
                <w:lang w:eastAsia="lv-LV"/>
              </w:rPr>
              <w:t xml:space="preserve">veiks iepirkuma dokumentācijas un iepirkuma norises </w:t>
            </w:r>
            <w:proofErr w:type="spellStart"/>
            <w:r w:rsidR="00F36152" w:rsidRPr="00A24926">
              <w:rPr>
                <w:rFonts w:ascii="Times New Roman" w:eastAsia="Times New Roman" w:hAnsi="Times New Roman" w:cs="Times New Roman"/>
                <w:sz w:val="28"/>
                <w:szCs w:val="28"/>
                <w:lang w:eastAsia="lv-LV"/>
              </w:rPr>
              <w:t>pirms</w:t>
            </w:r>
            <w:r w:rsidR="00C36194" w:rsidRPr="00A24926">
              <w:rPr>
                <w:rFonts w:ascii="Times New Roman" w:eastAsia="Times New Roman" w:hAnsi="Times New Roman" w:cs="Times New Roman"/>
                <w:sz w:val="28"/>
                <w:szCs w:val="28"/>
                <w:lang w:eastAsia="lv-LV"/>
              </w:rPr>
              <w:t>pārbaudi</w:t>
            </w:r>
            <w:proofErr w:type="spellEnd"/>
            <w:r w:rsidR="003E6062" w:rsidRPr="00A24926">
              <w:rPr>
                <w:rFonts w:ascii="Times New Roman" w:eastAsia="Times New Roman" w:hAnsi="Times New Roman" w:cs="Times New Roman"/>
                <w:sz w:val="28"/>
                <w:szCs w:val="28"/>
                <w:lang w:eastAsia="lv-LV"/>
              </w:rPr>
              <w:t xml:space="preserve">. </w:t>
            </w:r>
            <w:r w:rsidR="00C36194" w:rsidRPr="00A24926">
              <w:rPr>
                <w:rFonts w:ascii="Times New Roman" w:eastAsia="Times New Roman" w:hAnsi="Times New Roman" w:cs="Times New Roman"/>
                <w:sz w:val="28"/>
                <w:szCs w:val="28"/>
                <w:lang w:eastAsia="lv-LV"/>
              </w:rPr>
              <w:t xml:space="preserve">Ņemot vērā, ka ES fondu 2014.-2020.gada plānošanas periodā tika secināts, ka sadarbības iestāde veicot iepirkuma </w:t>
            </w:r>
            <w:proofErr w:type="spellStart"/>
            <w:r w:rsidR="00C36194" w:rsidRPr="00A24926">
              <w:rPr>
                <w:rFonts w:ascii="Times New Roman" w:eastAsia="Times New Roman" w:hAnsi="Times New Roman" w:cs="Times New Roman"/>
                <w:sz w:val="28"/>
                <w:szCs w:val="28"/>
                <w:lang w:eastAsia="lv-LV"/>
              </w:rPr>
              <w:t>pirmspārbaudes</w:t>
            </w:r>
            <w:proofErr w:type="spellEnd"/>
            <w:r w:rsidR="00C36194" w:rsidRPr="00A24926">
              <w:rPr>
                <w:rFonts w:ascii="Times New Roman" w:eastAsia="Times New Roman" w:hAnsi="Times New Roman" w:cs="Times New Roman"/>
                <w:sz w:val="28"/>
                <w:szCs w:val="28"/>
                <w:lang w:eastAsia="lv-LV"/>
              </w:rPr>
              <w:t xml:space="preserve"> piemēro IUB izstrādāto publiskā iepirkuma </w:t>
            </w:r>
            <w:proofErr w:type="spellStart"/>
            <w:r w:rsidR="00C36194" w:rsidRPr="00A24926">
              <w:rPr>
                <w:rFonts w:ascii="Times New Roman" w:eastAsia="Times New Roman" w:hAnsi="Times New Roman" w:cs="Times New Roman"/>
                <w:sz w:val="28"/>
                <w:szCs w:val="28"/>
                <w:lang w:eastAsia="lv-LV"/>
              </w:rPr>
              <w:t>pirmspārbaudes</w:t>
            </w:r>
            <w:proofErr w:type="spellEnd"/>
            <w:r w:rsidR="00C36194" w:rsidRPr="00A24926">
              <w:rPr>
                <w:rFonts w:ascii="Times New Roman" w:eastAsia="Times New Roman" w:hAnsi="Times New Roman" w:cs="Times New Roman"/>
                <w:sz w:val="28"/>
                <w:szCs w:val="28"/>
                <w:lang w:eastAsia="lv-LV"/>
              </w:rPr>
              <w:t xml:space="preserve"> veikšanas metodiku, tad </w:t>
            </w:r>
            <w:r w:rsidR="002547D8" w:rsidRPr="00A24926">
              <w:rPr>
                <w:rFonts w:ascii="Times New Roman" w:eastAsia="Times New Roman" w:hAnsi="Times New Roman" w:cs="Times New Roman"/>
                <w:sz w:val="28"/>
                <w:szCs w:val="28"/>
                <w:lang w:eastAsia="lv-LV"/>
              </w:rPr>
              <w:t xml:space="preserve">ES fondu 2021.-2027.gada plānošanas </w:t>
            </w:r>
            <w:r w:rsidR="00C36194" w:rsidRPr="00A24926">
              <w:rPr>
                <w:rFonts w:ascii="Times New Roman" w:eastAsia="Times New Roman" w:hAnsi="Times New Roman" w:cs="Times New Roman"/>
                <w:sz w:val="28"/>
                <w:szCs w:val="28"/>
                <w:lang w:eastAsia="lv-LV"/>
              </w:rPr>
              <w:t xml:space="preserve"> period</w:t>
            </w:r>
            <w:r w:rsidR="00F36152" w:rsidRPr="00A24926">
              <w:rPr>
                <w:rFonts w:ascii="Times New Roman" w:eastAsia="Times New Roman" w:hAnsi="Times New Roman" w:cs="Times New Roman"/>
                <w:sz w:val="28"/>
                <w:szCs w:val="28"/>
                <w:lang w:eastAsia="lv-LV"/>
              </w:rPr>
              <w:t>ā</w:t>
            </w:r>
            <w:r w:rsidR="00C36194" w:rsidRPr="00A24926">
              <w:rPr>
                <w:rFonts w:ascii="Times New Roman" w:eastAsia="Times New Roman" w:hAnsi="Times New Roman" w:cs="Times New Roman"/>
                <w:sz w:val="28"/>
                <w:szCs w:val="28"/>
                <w:lang w:eastAsia="lv-LV"/>
              </w:rPr>
              <w:t xml:space="preserve"> IUB turpmāk vairs neveiks </w:t>
            </w:r>
            <w:r w:rsidR="00F36152" w:rsidRPr="00A24926">
              <w:rPr>
                <w:rFonts w:ascii="Times New Roman" w:eastAsia="Times New Roman" w:hAnsi="Times New Roman" w:cs="Times New Roman"/>
                <w:sz w:val="28"/>
                <w:szCs w:val="28"/>
                <w:lang w:eastAsia="lv-LV"/>
              </w:rPr>
              <w:t xml:space="preserve">pārbaudes vai </w:t>
            </w:r>
            <w:proofErr w:type="spellStart"/>
            <w:r w:rsidR="00F36152" w:rsidRPr="00A24926">
              <w:rPr>
                <w:rFonts w:ascii="Times New Roman" w:eastAsia="Times New Roman" w:hAnsi="Times New Roman" w:cs="Times New Roman"/>
                <w:sz w:val="28"/>
                <w:szCs w:val="28"/>
                <w:lang w:eastAsia="lv-LV"/>
              </w:rPr>
              <w:t>pirmspārbaužu</w:t>
            </w:r>
            <w:proofErr w:type="spellEnd"/>
            <w:r w:rsidR="00F36152" w:rsidRPr="00A24926">
              <w:rPr>
                <w:rFonts w:ascii="Times New Roman" w:eastAsia="Times New Roman" w:hAnsi="Times New Roman" w:cs="Times New Roman"/>
                <w:sz w:val="28"/>
                <w:szCs w:val="28"/>
                <w:lang w:eastAsia="lv-LV"/>
              </w:rPr>
              <w:t xml:space="preserve"> metodika tiek piemērota praksē. </w:t>
            </w:r>
            <w:r w:rsidR="00C36194" w:rsidRPr="00A24926">
              <w:rPr>
                <w:rFonts w:ascii="Times New Roman" w:eastAsia="Times New Roman" w:hAnsi="Times New Roman" w:cs="Times New Roman"/>
                <w:sz w:val="28"/>
                <w:szCs w:val="28"/>
                <w:lang w:eastAsia="lv-LV"/>
              </w:rPr>
              <w:t xml:space="preserve"> IUB </w:t>
            </w:r>
            <w:r w:rsidR="007560A6" w:rsidRPr="00A24926">
              <w:rPr>
                <w:rFonts w:ascii="Times New Roman" w:eastAsia="Times New Roman" w:hAnsi="Times New Roman" w:cs="Times New Roman"/>
                <w:sz w:val="28"/>
                <w:szCs w:val="28"/>
                <w:lang w:eastAsia="lv-LV"/>
              </w:rPr>
              <w:t>radušos ietaupījumu novirzīs cita veida pārbaudēm.</w:t>
            </w:r>
          </w:p>
          <w:p w14:paraId="436C8DF8" w14:textId="79C6B50A" w:rsidR="00DF177C" w:rsidRPr="00A24926" w:rsidRDefault="00DF177C"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11. ES fondu īstenošanas funkciju izpilde</w:t>
            </w:r>
            <w:r w:rsidR="00CE6042" w:rsidRPr="00A24926">
              <w:rPr>
                <w:rFonts w:ascii="Times New Roman" w:eastAsia="Times New Roman" w:hAnsi="Times New Roman" w:cs="Times New Roman"/>
                <w:sz w:val="28"/>
                <w:szCs w:val="28"/>
                <w:lang w:eastAsia="lv-LV"/>
              </w:rPr>
              <w:t>,</w:t>
            </w:r>
            <w:r w:rsidR="00CE6042" w:rsidRPr="00E16551">
              <w:rPr>
                <w:rFonts w:ascii="Times New Roman" w:eastAsia="Times New Roman" w:hAnsi="Times New Roman" w:cs="Times New Roman"/>
                <w:sz w:val="28"/>
                <w:szCs w:val="28"/>
                <w:lang w:eastAsia="lv-LV"/>
              </w:rPr>
              <w:t xml:space="preserve"> </w:t>
            </w:r>
            <w:r w:rsidR="00CE6042" w:rsidRPr="00E16551">
              <w:rPr>
                <w:rFonts w:ascii="Times New Roman" w:hAnsi="Times New Roman"/>
                <w:sz w:val="28"/>
                <w:szCs w:val="28"/>
              </w:rPr>
              <w:t xml:space="preserve"> t.sk. ieguldījumu koordinācija, uzraudzība un novērtēšana atbilstoši teritoriālo rīku izmantojumam, teritoriju vajadzībām un attīstības iespējām,</w:t>
            </w:r>
            <w:r w:rsidRPr="00A24926">
              <w:rPr>
                <w:rFonts w:ascii="Times New Roman" w:eastAsia="Times New Roman" w:hAnsi="Times New Roman" w:cs="Times New Roman"/>
                <w:sz w:val="28"/>
                <w:szCs w:val="28"/>
                <w:lang w:eastAsia="lv-LV"/>
              </w:rPr>
              <w:t xml:space="preserve"> kā arī </w:t>
            </w:r>
            <w:r w:rsidRPr="00A24926">
              <w:rPr>
                <w:rFonts w:ascii="Times New Roman" w:hAnsi="Times New Roman" w:cs="Times New Roman"/>
                <w:sz w:val="28"/>
                <w:szCs w:val="28"/>
                <w:shd w:val="clear" w:color="auto" w:fill="FFFFFF"/>
              </w:rPr>
              <w:t xml:space="preserve">Regulas Nr.2021/1060 </w:t>
            </w:r>
            <w:r w:rsidRPr="00A24926">
              <w:rPr>
                <w:rFonts w:ascii="Times New Roman" w:eastAsia="Times New Roman" w:hAnsi="Times New Roman" w:cs="Times New Roman"/>
                <w:sz w:val="28"/>
                <w:szCs w:val="28"/>
                <w:lang w:eastAsia="lv-LV"/>
              </w:rPr>
              <w:t>9.pantā minēto horizontālo principu ieviešana tiks finansēta no ES fondu tehniskās palīdzības. Izvērstāks šā jautājuma regulējums un konkrēts finansējuma apjoms tiks noteikts Ministru kabineta noteikumu par ES fondu tehnisko palīdzību izstrādes procesā.</w:t>
            </w:r>
          </w:p>
          <w:p w14:paraId="368F4879" w14:textId="5506DF70" w:rsidR="00DF177C" w:rsidRPr="00A24926" w:rsidRDefault="00DF177C"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12. Līdzīgi kā ES fondu 2014.-2020. gada plānošanas periodā, tiek saglabāts princips skaidri nodalīt vadošās iestādes, atbildīgo iestāžu un sadarbības iestā</w:t>
            </w:r>
            <w:r w:rsidR="0052448F" w:rsidRPr="00A24926">
              <w:rPr>
                <w:rFonts w:ascii="Times New Roman" w:eastAsia="Times New Roman" w:hAnsi="Times New Roman" w:cs="Times New Roman"/>
                <w:sz w:val="28"/>
                <w:szCs w:val="28"/>
                <w:lang w:eastAsia="lv-LV"/>
              </w:rPr>
              <w:t>des</w:t>
            </w:r>
            <w:r w:rsidRPr="00A24926">
              <w:rPr>
                <w:rFonts w:ascii="Times New Roman" w:eastAsia="Times New Roman" w:hAnsi="Times New Roman" w:cs="Times New Roman"/>
                <w:sz w:val="28"/>
                <w:szCs w:val="28"/>
                <w:lang w:eastAsia="lv-LV"/>
              </w:rPr>
              <w:t xml:space="preserve"> tiesības un pienākumus, lai novērstu funkciju dublēšanos, kā arī izslēdzot interpretācijas iespējas starp atbildīgajām iestādēm un sadarbības iestādi attiecībā uz funkciju pārdali un atbildībām. Likumprojektā ietvertās normas ir papildinātas ar atsaucēm uz konkrētiem regulu pantiem, lai veidotu izsekojamu likuma un regulas sasaisti.</w:t>
            </w:r>
          </w:p>
          <w:p w14:paraId="63F48AB0" w14:textId="03B69C8A" w:rsidR="00DF177C" w:rsidRPr="00A24926" w:rsidRDefault="00DF177C"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13. Saglabāta iepriekšējā periodā noteiktā iestāžu funkcionālās padotības forma. Proti, sadarbības iestāde joprojām atrodas finanšu ministra pakļautībā, kurš padotību īsteno ar pilnvarotās amatpersonas (vadošās iestādes vadītāja, kas ir valsts sekretāra vietnieks) </w:t>
            </w:r>
            <w:r w:rsidRPr="00A24926">
              <w:rPr>
                <w:rFonts w:ascii="Times New Roman" w:eastAsia="Times New Roman" w:hAnsi="Times New Roman" w:cs="Times New Roman"/>
                <w:sz w:val="28"/>
                <w:szCs w:val="28"/>
                <w:lang w:eastAsia="lv-LV"/>
              </w:rPr>
              <w:lastRenderedPageBreak/>
              <w:t>starpniecību. Savukārt, ņemot vērā to, ka atbildīgo iestāžu pienākumu pamatā ir nozares jautājumi ES fondu īstenošanas ietvarā, likumprojektā ir noteikts, ka atbildīgās iestādes, tāpat kā iepriekš, ir finanšu ministra funkcionālajā pārraudzībā, ko tas arī īsteno ar vadošās iestādes vadītāja starpniecību.</w:t>
            </w:r>
          </w:p>
          <w:p w14:paraId="6CD57343" w14:textId="0FA00D3D" w:rsidR="0092654F" w:rsidRPr="00A24926" w:rsidRDefault="00DF177C">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14. Arī šajā periodā vadošā iestāde būs tiesīga lemt par programmas, prioritātes, specifiskā atbalsta mērķa vai projekta ietvaros veikto izdevumu turpmākas deklarēšanas Eiropas Komisijai apturēšanu. </w:t>
            </w:r>
            <w:r w:rsidR="00C34D3B" w:rsidRPr="00A24926">
              <w:rPr>
                <w:rFonts w:ascii="Times New Roman" w:eastAsia="Times New Roman" w:hAnsi="Times New Roman" w:cs="Times New Roman"/>
                <w:sz w:val="28"/>
                <w:szCs w:val="28"/>
                <w:lang w:eastAsia="lv-LV"/>
              </w:rPr>
              <w:t xml:space="preserve">Atšķirībā no </w:t>
            </w:r>
            <w:r w:rsidR="00241C67" w:rsidRPr="00A24926">
              <w:rPr>
                <w:rFonts w:ascii="Times New Roman" w:eastAsia="Times New Roman" w:hAnsi="Times New Roman" w:cs="Times New Roman"/>
                <w:sz w:val="28"/>
                <w:szCs w:val="28"/>
                <w:lang w:eastAsia="lv-LV"/>
              </w:rPr>
              <w:t xml:space="preserve">ES fondu </w:t>
            </w:r>
            <w:r w:rsidR="00C34D3B" w:rsidRPr="00A24926">
              <w:rPr>
                <w:rFonts w:ascii="Times New Roman" w:eastAsia="Times New Roman" w:hAnsi="Times New Roman" w:cs="Times New Roman"/>
                <w:sz w:val="28"/>
                <w:szCs w:val="28"/>
                <w:lang w:eastAsia="lv-LV"/>
              </w:rPr>
              <w:t xml:space="preserve">2007.-2013. gada plānošanas perioda un </w:t>
            </w:r>
            <w:r w:rsidR="00241C67" w:rsidRPr="00A24926">
              <w:rPr>
                <w:rFonts w:ascii="Times New Roman" w:eastAsia="Times New Roman" w:hAnsi="Times New Roman" w:cs="Times New Roman"/>
                <w:sz w:val="28"/>
                <w:szCs w:val="28"/>
                <w:lang w:eastAsia="lv-LV"/>
              </w:rPr>
              <w:t>ES fondu</w:t>
            </w:r>
            <w:r w:rsidR="004D31B4" w:rsidRPr="00A24926">
              <w:rPr>
                <w:rFonts w:ascii="Times New Roman" w:eastAsia="Times New Roman" w:hAnsi="Times New Roman" w:cs="Times New Roman"/>
                <w:sz w:val="28"/>
                <w:szCs w:val="28"/>
                <w:lang w:eastAsia="lv-LV"/>
              </w:rPr>
              <w:t xml:space="preserve"> </w:t>
            </w:r>
            <w:r w:rsidR="00C34D3B" w:rsidRPr="00A24926">
              <w:rPr>
                <w:rFonts w:ascii="Times New Roman" w:eastAsia="Times New Roman" w:hAnsi="Times New Roman" w:cs="Times New Roman"/>
                <w:sz w:val="28"/>
                <w:szCs w:val="28"/>
                <w:lang w:eastAsia="lv-LV"/>
              </w:rPr>
              <w:t xml:space="preserve">2014.-2020.gada plānošanas perioda regulējuma, </w:t>
            </w:r>
            <w:r w:rsidR="004D31B4" w:rsidRPr="00A24926">
              <w:rPr>
                <w:rFonts w:ascii="Times New Roman" w:eastAsia="Times New Roman" w:hAnsi="Times New Roman" w:cs="Times New Roman"/>
                <w:sz w:val="28"/>
                <w:szCs w:val="28"/>
                <w:lang w:eastAsia="lv-LV"/>
              </w:rPr>
              <w:t xml:space="preserve">ES fondu </w:t>
            </w:r>
            <w:r w:rsidR="00C34D3B" w:rsidRPr="00A24926">
              <w:rPr>
                <w:rFonts w:ascii="Times New Roman" w:eastAsia="Times New Roman" w:hAnsi="Times New Roman" w:cs="Times New Roman"/>
                <w:sz w:val="28"/>
                <w:szCs w:val="28"/>
                <w:lang w:eastAsia="lv-LV"/>
              </w:rPr>
              <w:t xml:space="preserve">2021.-2027.gada plānošanas periodā nav paredzēts </w:t>
            </w:r>
            <w:bookmarkStart w:id="6" w:name="_Hlk82643891"/>
            <w:r w:rsidR="00C34D3B" w:rsidRPr="00A24926">
              <w:rPr>
                <w:rFonts w:ascii="Times New Roman" w:eastAsia="Times New Roman" w:hAnsi="Times New Roman" w:cs="Times New Roman"/>
                <w:sz w:val="28"/>
                <w:szCs w:val="28"/>
                <w:lang w:eastAsia="lv-LV"/>
              </w:rPr>
              <w:t xml:space="preserve">kārtību, kādā aptur izdevumu deklarēšanu Eiropas Komisijai, noteikt Ministru kabineta noteikumos. </w:t>
            </w:r>
            <w:bookmarkEnd w:id="6"/>
            <w:r w:rsidR="00C34D3B" w:rsidRPr="00A24926">
              <w:rPr>
                <w:rFonts w:ascii="Times New Roman" w:eastAsia="Times New Roman" w:hAnsi="Times New Roman" w:cs="Times New Roman"/>
                <w:sz w:val="28"/>
                <w:szCs w:val="28"/>
                <w:lang w:eastAsia="lv-LV"/>
              </w:rPr>
              <w:t>Precizējums likumprojektā, salīdzinot pret 2014.-2020.gada plānošanas perioda regulējumu, ir saistīts ar vairākiem aspektiem:</w:t>
            </w:r>
          </w:p>
          <w:p w14:paraId="303084A6" w14:textId="0A288BFE" w:rsidR="0092654F" w:rsidRPr="00A24926" w:rsidRDefault="00C34D3B">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w:t>
            </w:r>
            <w:r w:rsidRPr="00A24926">
              <w:rPr>
                <w:rFonts w:ascii="Times New Roman" w:eastAsia="Times New Roman" w:hAnsi="Times New Roman" w:cs="Times New Roman"/>
                <w:sz w:val="28"/>
                <w:szCs w:val="28"/>
                <w:lang w:eastAsia="lv-LV"/>
              </w:rPr>
              <w:tab/>
              <w:t>MK deleģējums  noteiktu procedūru bija pārņemts no ES fondu 2007.-2013.gada plānošanas perioda, kad ES fondu vadības sistēmā bija vairākas starpniekinstitūcijas</w:t>
            </w:r>
            <w:r w:rsidR="00AC49D5" w:rsidRPr="00A24926">
              <w:rPr>
                <w:rFonts w:ascii="Times New Roman" w:eastAsia="Times New Roman" w:hAnsi="Times New Roman" w:cs="Times New Roman"/>
                <w:sz w:val="28"/>
                <w:szCs w:val="28"/>
                <w:lang w:eastAsia="lv-LV"/>
              </w:rPr>
              <w:t>;</w:t>
            </w:r>
          </w:p>
          <w:p w14:paraId="305CA7C0" w14:textId="508F56E7" w:rsidR="0092654F" w:rsidRPr="00A24926" w:rsidRDefault="00C34D3B">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2)</w:t>
            </w:r>
            <w:r w:rsidRPr="00A24926">
              <w:rPr>
                <w:rFonts w:ascii="Times New Roman" w:eastAsia="Times New Roman" w:hAnsi="Times New Roman" w:cs="Times New Roman"/>
                <w:sz w:val="28"/>
                <w:szCs w:val="28"/>
                <w:lang w:eastAsia="lv-LV"/>
              </w:rPr>
              <w:tab/>
            </w:r>
            <w:r w:rsidR="00287AB6"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ES fondu 2007.-2013.gada plānošanas periodā praksē bija divas reizes, kad E</w:t>
            </w:r>
            <w:r w:rsidR="004D31B4" w:rsidRPr="00A24926">
              <w:rPr>
                <w:rFonts w:ascii="Times New Roman" w:eastAsia="Times New Roman" w:hAnsi="Times New Roman" w:cs="Times New Roman"/>
                <w:sz w:val="28"/>
                <w:szCs w:val="28"/>
                <w:lang w:eastAsia="lv-LV"/>
              </w:rPr>
              <w:t>iropas Komisija</w:t>
            </w:r>
            <w:r w:rsidRPr="00A24926">
              <w:rPr>
                <w:rFonts w:ascii="Times New Roman" w:eastAsia="Times New Roman" w:hAnsi="Times New Roman" w:cs="Times New Roman"/>
                <w:sz w:val="28"/>
                <w:szCs w:val="28"/>
                <w:lang w:eastAsia="lv-LV"/>
              </w:rPr>
              <w:t xml:space="preserve"> apturēja programmas maksājumus, jo starpniekinstitūcijas atsevišķos gadījumos neievēroja vadošās iestādes izteiktos ieteikumus un attiecīgi vajadzēja iedarbināt MK noteikumos definēto procesu</w:t>
            </w:r>
            <w:r w:rsidR="00AC49D5" w:rsidRPr="00A24926">
              <w:rPr>
                <w:rFonts w:ascii="Times New Roman" w:eastAsia="Times New Roman" w:hAnsi="Times New Roman" w:cs="Times New Roman"/>
                <w:sz w:val="28"/>
                <w:szCs w:val="28"/>
                <w:lang w:eastAsia="lv-LV"/>
              </w:rPr>
              <w:t>;</w:t>
            </w:r>
          </w:p>
          <w:p w14:paraId="1E3A07CD" w14:textId="7E199B12" w:rsidR="0092654F" w:rsidRPr="00A24926" w:rsidRDefault="00C34D3B">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3)</w:t>
            </w:r>
            <w:r w:rsidRPr="00A24926">
              <w:rPr>
                <w:rFonts w:ascii="Times New Roman" w:eastAsia="Times New Roman" w:hAnsi="Times New Roman" w:cs="Times New Roman"/>
                <w:sz w:val="28"/>
                <w:szCs w:val="28"/>
                <w:lang w:eastAsia="lv-LV"/>
              </w:rPr>
              <w:tab/>
              <w:t xml:space="preserve">Uz </w:t>
            </w:r>
            <w:r w:rsidR="004E77A2" w:rsidRPr="00A24926">
              <w:rPr>
                <w:rFonts w:ascii="Times New Roman" w:eastAsia="Times New Roman" w:hAnsi="Times New Roman" w:cs="Times New Roman"/>
                <w:sz w:val="28"/>
                <w:szCs w:val="28"/>
                <w:lang w:eastAsia="lv-LV"/>
              </w:rPr>
              <w:t xml:space="preserve">ES fondu </w:t>
            </w:r>
            <w:r w:rsidRPr="00A24926">
              <w:rPr>
                <w:rFonts w:ascii="Times New Roman" w:eastAsia="Times New Roman" w:hAnsi="Times New Roman" w:cs="Times New Roman"/>
                <w:sz w:val="28"/>
                <w:szCs w:val="28"/>
                <w:lang w:eastAsia="lv-LV"/>
              </w:rPr>
              <w:t>2014.-2020.gada plānošanas periodu šī procedūra tika pārņemta automātiski, jo vadības un kontroles sistēma ar vienu aģentūru ir bijis jauns solis ES fondu ieviešanā</w:t>
            </w:r>
            <w:r w:rsidR="00AC49D5" w:rsidRPr="00A24926">
              <w:rPr>
                <w:rFonts w:ascii="Times New Roman" w:eastAsia="Times New Roman" w:hAnsi="Times New Roman" w:cs="Times New Roman"/>
                <w:sz w:val="28"/>
                <w:szCs w:val="28"/>
                <w:lang w:eastAsia="lv-LV"/>
              </w:rPr>
              <w:t>;</w:t>
            </w:r>
          </w:p>
          <w:p w14:paraId="378DDA35" w14:textId="50D2FECA" w:rsidR="0092654F" w:rsidRPr="00A24926" w:rsidRDefault="00C34D3B">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4) ES fondu 2014.-2020.gada plānošanas periodā nebija neviens praktisks gadījums, kam būtu piemērojama MK 2015.gada 17.marta noteikumu Nr.130 “Noteikumi par </w:t>
            </w:r>
            <w:r w:rsidRPr="00A24926">
              <w:rPr>
                <w:rFonts w:ascii="Times New Roman" w:eastAsia="Times New Roman" w:hAnsi="Times New Roman" w:cs="Times New Roman"/>
                <w:sz w:val="28"/>
                <w:szCs w:val="28"/>
                <w:lang w:eastAsia="lv-LV"/>
              </w:rPr>
              <w:lastRenderedPageBreak/>
              <w:t>valsts budžeta līdzekļu plānošanu Eiropas Savienības struktūrfondu un Kohēzijas fonda projektu īstenošanai un maksājumu veikšanu 2014.–2020.gada plānošanas periodā” VII nodaļas “Kārtība, kādā aptur izdevumu deklarēšanu Eiropas Komisijā” minētā procedūra. Vienlaikus tās esamība rada smagnējo vadības un kontroles sistēmu jeb kontroles mehānismu, t.i. administratīvo slogu. Izdevumu deklarēšanas apturēšanas process tādā formā, kādā tas ir aprakstīts minētajos Ministru kabineta noteikumos, neatbilst praksei</w:t>
            </w:r>
            <w:r w:rsidR="00AC49D5" w:rsidRPr="00A24926">
              <w:rPr>
                <w:rFonts w:ascii="Times New Roman" w:eastAsia="Times New Roman" w:hAnsi="Times New Roman" w:cs="Times New Roman"/>
                <w:sz w:val="28"/>
                <w:szCs w:val="28"/>
                <w:lang w:eastAsia="lv-LV"/>
              </w:rPr>
              <w:t>;</w:t>
            </w:r>
          </w:p>
          <w:p w14:paraId="073D45F2" w14:textId="49857063" w:rsidR="0092654F" w:rsidRPr="00A24926" w:rsidRDefault="00C34D3B">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 5)</w:t>
            </w:r>
            <w:r w:rsidRPr="00A24926">
              <w:rPr>
                <w:rFonts w:ascii="Times New Roman" w:eastAsia="Times New Roman" w:hAnsi="Times New Roman" w:cs="Times New Roman"/>
                <w:sz w:val="28"/>
                <w:szCs w:val="28"/>
                <w:lang w:eastAsia="lv-LV"/>
              </w:rPr>
              <w:tab/>
              <w:t>Ņemot vērā būtiski mainīto ES fondu regulējumu 2014.-2020.gada plānošanas periodam (tiek turpināts arī uz 2021.-2027.gada plānošanas periodu) salīdzinājumā pret ES fondu 2007.-2013.gada plānošanas perioda regulējumu attiecībā uz izdevumu deklarēšanas procesu un ikgadējo finanšu gada slēgšanu (kontu slēguma procesu), attiecīgi, ja vadošā iestāde ES fondu uzraudzības rezultātā secina projekta līmeņa trūkumus un iespējamu ietekmi uz deklarētajiem/deklarējamajiem izdevumiem, tad konkrēto izdevumu “ieturēšana uz laiku” vai “gala ieturēšana” notiek, lemjot par izdevumu ieturēšanu pie kārtējā maksājuma pieteikuma izskatīšanas un/vai pie kārtējā grāmatvedības gada kontu slēguma sagatavošanas</w:t>
            </w:r>
            <w:r w:rsidR="00AC49D5" w:rsidRPr="00A24926">
              <w:rPr>
                <w:rFonts w:ascii="Times New Roman" w:eastAsia="Times New Roman" w:hAnsi="Times New Roman" w:cs="Times New Roman"/>
                <w:sz w:val="28"/>
                <w:szCs w:val="28"/>
                <w:lang w:eastAsia="lv-LV"/>
              </w:rPr>
              <w:t>;</w:t>
            </w:r>
          </w:p>
          <w:p w14:paraId="3779637F" w14:textId="1261899D" w:rsidR="00DF177C" w:rsidRPr="00A24926" w:rsidRDefault="00C34D3B">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6)</w:t>
            </w:r>
            <w:r w:rsidR="006C22C6"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Ja Eiropas Komisija pārtrauc vai aptur maksājumu veikšanu dalībvalstij vai vadošā iestāde identificē būtiskas problēmas vai riskus </w:t>
            </w:r>
            <w:r w:rsidR="00AC49D5" w:rsidRPr="00A24926">
              <w:rPr>
                <w:rFonts w:ascii="Times New Roman" w:eastAsia="Times New Roman" w:hAnsi="Times New Roman" w:cs="Times New Roman"/>
                <w:sz w:val="28"/>
                <w:szCs w:val="28"/>
                <w:lang w:eastAsia="lv-LV"/>
              </w:rPr>
              <w:t>ES</w:t>
            </w:r>
            <w:r w:rsidRPr="00A24926">
              <w:rPr>
                <w:rFonts w:ascii="Times New Roman" w:eastAsia="Times New Roman" w:hAnsi="Times New Roman" w:cs="Times New Roman"/>
                <w:sz w:val="28"/>
                <w:szCs w:val="28"/>
                <w:lang w:eastAsia="lv-LV"/>
              </w:rPr>
              <w:t xml:space="preserve"> finansējuma efektīvā  ieguldīšanā, tā informēs Ministru kabinetu par būtiskiem riskiem, sniedzot priekšlikumus nepieciešamai rīcībai kārtējā pusgada informatīvajā ziņojumā, kā arī var pieprasīt </w:t>
            </w:r>
            <w:r w:rsidR="00AC49D5" w:rsidRPr="00A24926">
              <w:rPr>
                <w:rFonts w:ascii="Times New Roman" w:eastAsia="Times New Roman" w:hAnsi="Times New Roman" w:cs="Times New Roman"/>
                <w:sz w:val="28"/>
                <w:szCs w:val="28"/>
                <w:lang w:eastAsia="lv-LV"/>
              </w:rPr>
              <w:t>ES</w:t>
            </w:r>
            <w:r w:rsidRPr="00A24926">
              <w:rPr>
                <w:rFonts w:ascii="Times New Roman" w:eastAsia="Times New Roman" w:hAnsi="Times New Roman" w:cs="Times New Roman"/>
                <w:sz w:val="28"/>
                <w:szCs w:val="28"/>
                <w:lang w:eastAsia="lv-LV"/>
              </w:rPr>
              <w:t xml:space="preserve"> fondu vadībā iesaistītajām institūcijām veikt darbības maksājumu atjaunošanai, t.sk., izstrādājot rīcības plānu, kur nepieciešams, kā </w:t>
            </w:r>
            <w:r w:rsidRPr="00A24926">
              <w:rPr>
                <w:rFonts w:ascii="Times New Roman" w:eastAsia="Times New Roman" w:hAnsi="Times New Roman" w:cs="Times New Roman"/>
                <w:sz w:val="28"/>
                <w:szCs w:val="28"/>
                <w:lang w:eastAsia="lv-LV"/>
              </w:rPr>
              <w:lastRenderedPageBreak/>
              <w:t xml:space="preserve">arī citus pasākumus, lai samazinātu vai novērstu </w:t>
            </w:r>
            <w:r w:rsidR="00AC49D5" w:rsidRPr="00A24926">
              <w:rPr>
                <w:rFonts w:ascii="Times New Roman" w:eastAsia="Times New Roman" w:hAnsi="Times New Roman" w:cs="Times New Roman"/>
                <w:sz w:val="28"/>
                <w:szCs w:val="28"/>
                <w:lang w:eastAsia="lv-LV"/>
              </w:rPr>
              <w:t>ES</w:t>
            </w:r>
            <w:r w:rsidRPr="00A24926">
              <w:rPr>
                <w:rFonts w:ascii="Times New Roman" w:eastAsia="Times New Roman" w:hAnsi="Times New Roman" w:cs="Times New Roman"/>
                <w:sz w:val="28"/>
                <w:szCs w:val="28"/>
                <w:lang w:eastAsia="lv-LV"/>
              </w:rPr>
              <w:t xml:space="preserve"> fondu ieviešanas riskus</w:t>
            </w:r>
            <w:r w:rsidR="00AC49D5" w:rsidRPr="00A24926">
              <w:rPr>
                <w:rFonts w:ascii="Times New Roman" w:eastAsia="Times New Roman" w:hAnsi="Times New Roman" w:cs="Times New Roman"/>
                <w:sz w:val="28"/>
                <w:szCs w:val="28"/>
                <w:lang w:eastAsia="lv-LV"/>
              </w:rPr>
              <w:t>.</w:t>
            </w:r>
          </w:p>
          <w:p w14:paraId="6E9B9894" w14:textId="2605CEA3" w:rsidR="0043148C" w:rsidRPr="00A24926" w:rsidRDefault="00166160" w:rsidP="0043148C">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15.</w:t>
            </w:r>
            <w:r w:rsidR="002547D8" w:rsidRPr="00A24926">
              <w:rPr>
                <w:rFonts w:ascii="Times New Roman" w:eastAsia="Times New Roman" w:hAnsi="Times New Roman" w:cs="Times New Roman"/>
                <w:sz w:val="28"/>
                <w:szCs w:val="28"/>
                <w:lang w:eastAsia="lv-LV"/>
              </w:rPr>
              <w:t xml:space="preserve"> </w:t>
            </w:r>
            <w:r w:rsidRPr="00A24926">
              <w:rPr>
                <w:rFonts w:ascii="Times New Roman" w:hAnsi="Times New Roman" w:cs="Times New Roman"/>
                <w:sz w:val="28"/>
                <w:szCs w:val="28"/>
              </w:rPr>
              <w:t>Likumprojektā ir noteikts, kā viens no vadošā</w:t>
            </w:r>
            <w:r w:rsidR="003B7379" w:rsidRPr="00A24926">
              <w:rPr>
                <w:rFonts w:ascii="Times New Roman" w:hAnsi="Times New Roman" w:cs="Times New Roman"/>
                <w:sz w:val="28"/>
                <w:szCs w:val="28"/>
              </w:rPr>
              <w:t>s</w:t>
            </w:r>
            <w:r w:rsidRPr="00A24926">
              <w:rPr>
                <w:rFonts w:ascii="Times New Roman" w:hAnsi="Times New Roman" w:cs="Times New Roman"/>
                <w:sz w:val="28"/>
                <w:szCs w:val="28"/>
              </w:rPr>
              <w:t xml:space="preserve"> iestādes pienākumiem </w:t>
            </w:r>
            <w:r w:rsidR="00BF7F8B" w:rsidRPr="00A24926">
              <w:rPr>
                <w:rFonts w:ascii="Times New Roman" w:hAnsi="Times New Roman" w:cs="Times New Roman"/>
                <w:sz w:val="28"/>
                <w:szCs w:val="28"/>
              </w:rPr>
              <w:t xml:space="preserve">ir </w:t>
            </w:r>
            <w:r w:rsidRPr="00A24926">
              <w:rPr>
                <w:rFonts w:ascii="Times New Roman" w:hAnsi="Times New Roman" w:cs="Times New Roman"/>
                <w:sz w:val="28"/>
                <w:szCs w:val="28"/>
              </w:rPr>
              <w:t xml:space="preserve">nodrošināt ES fondu investīciju izvērtēšanu atbilstoši </w:t>
            </w:r>
            <w:r w:rsidRPr="00A24926">
              <w:rPr>
                <w:rFonts w:ascii="Times New Roman" w:hAnsi="Times New Roman" w:cs="Times New Roman"/>
                <w:sz w:val="28"/>
                <w:szCs w:val="28"/>
                <w:shd w:val="clear" w:color="auto" w:fill="FFFFFF"/>
              </w:rPr>
              <w:t xml:space="preserve">Regulas Nr.2021/1060 </w:t>
            </w:r>
            <w:r w:rsidRPr="00A24926">
              <w:rPr>
                <w:rFonts w:ascii="Times New Roman" w:hAnsi="Times New Roman" w:cs="Times New Roman"/>
                <w:sz w:val="28"/>
                <w:szCs w:val="28"/>
              </w:rPr>
              <w:t>44.panta 1.punkta prasībām, kas paredz, ka tiks veikta programmas ietvaros veikto investīciju ietekmes noslēguma izvērtēšana, kas katrai dalībvalstij jāveic līdz 2029.gada 30.jūnijam (</w:t>
            </w:r>
            <w:r w:rsidR="00287AB6" w:rsidRPr="00A24926">
              <w:rPr>
                <w:rFonts w:ascii="Times New Roman" w:hAnsi="Times New Roman" w:cs="Times New Roman"/>
                <w:sz w:val="28"/>
                <w:szCs w:val="28"/>
              </w:rPr>
              <w:t>l</w:t>
            </w:r>
            <w:r w:rsidRPr="00A24926">
              <w:rPr>
                <w:rFonts w:ascii="Times New Roman" w:hAnsi="Times New Roman" w:cs="Times New Roman"/>
                <w:sz w:val="28"/>
                <w:szCs w:val="28"/>
              </w:rPr>
              <w:t>ikumprojekta</w:t>
            </w:r>
            <w:r w:rsidRPr="00A24926">
              <w:rPr>
                <w:rFonts w:ascii="Times New Roman" w:hAnsi="Times New Roman" w:cs="Times New Roman"/>
              </w:rPr>
              <w:t xml:space="preserve"> </w:t>
            </w:r>
            <w:r w:rsidRPr="00E16551">
              <w:rPr>
                <w:rFonts w:ascii="Times New Roman" w:hAnsi="Times New Roman" w:cs="Times New Roman"/>
                <w:sz w:val="28"/>
                <w:szCs w:val="28"/>
              </w:rPr>
              <w:t>1</w:t>
            </w:r>
            <w:r w:rsidR="00D84FE6" w:rsidRPr="00E16551">
              <w:rPr>
                <w:rFonts w:ascii="Times New Roman" w:hAnsi="Times New Roman" w:cs="Times New Roman"/>
                <w:sz w:val="28"/>
                <w:szCs w:val="28"/>
              </w:rPr>
              <w:t>0</w:t>
            </w:r>
            <w:r w:rsidRPr="00A24926">
              <w:rPr>
                <w:rFonts w:ascii="Times New Roman" w:hAnsi="Times New Roman" w:cs="Times New Roman"/>
                <w:sz w:val="28"/>
                <w:szCs w:val="28"/>
              </w:rPr>
              <w:t xml:space="preserve">. panta otrās daļas 12. punkts). Atšķirībā no </w:t>
            </w:r>
            <w:r w:rsidR="00833E87" w:rsidRPr="00A24926">
              <w:rPr>
                <w:rFonts w:ascii="Times New Roman" w:hAnsi="Times New Roman" w:cs="Times New Roman"/>
                <w:sz w:val="28"/>
                <w:szCs w:val="28"/>
              </w:rPr>
              <w:t xml:space="preserve">ES fondu </w:t>
            </w:r>
            <w:r w:rsidRPr="00A24926">
              <w:rPr>
                <w:rFonts w:ascii="Times New Roman" w:hAnsi="Times New Roman" w:cs="Times New Roman"/>
                <w:sz w:val="28"/>
                <w:szCs w:val="28"/>
              </w:rPr>
              <w:t>2014. – 2020.gada plānošanas perioda atbildīgajām iestādēm tiek paredzēta funkcija veikt to pārziņ</w:t>
            </w:r>
            <w:r w:rsidR="00D727E1" w:rsidRPr="00A24926">
              <w:rPr>
                <w:rFonts w:ascii="Times New Roman" w:hAnsi="Times New Roman" w:cs="Times New Roman"/>
                <w:sz w:val="28"/>
                <w:szCs w:val="28"/>
              </w:rPr>
              <w:t>ā</w:t>
            </w:r>
            <w:r w:rsidRPr="00A24926">
              <w:rPr>
                <w:rFonts w:ascii="Times New Roman" w:hAnsi="Times New Roman" w:cs="Times New Roman"/>
                <w:sz w:val="28"/>
                <w:szCs w:val="28"/>
              </w:rPr>
              <w:t xml:space="preserve"> esošo ieguldījumu tematisko izvērtēšanu, ja atbildīgās iestādes konstatē šādu nepieciešamību, visā </w:t>
            </w:r>
            <w:r w:rsidR="00833E87" w:rsidRPr="00A24926">
              <w:rPr>
                <w:rFonts w:ascii="Times New Roman" w:hAnsi="Times New Roman" w:cs="Times New Roman"/>
                <w:sz w:val="28"/>
                <w:szCs w:val="28"/>
              </w:rPr>
              <w:t xml:space="preserve">ES fondu </w:t>
            </w:r>
            <w:r w:rsidRPr="00A24926">
              <w:rPr>
                <w:rFonts w:ascii="Times New Roman" w:hAnsi="Times New Roman" w:cs="Times New Roman"/>
                <w:sz w:val="28"/>
                <w:szCs w:val="28"/>
              </w:rPr>
              <w:t>2021. – 2027.gada plānošanas periodā (</w:t>
            </w:r>
            <w:r w:rsidR="00287AB6" w:rsidRPr="00A24926">
              <w:rPr>
                <w:rFonts w:ascii="Times New Roman" w:hAnsi="Times New Roman" w:cs="Times New Roman"/>
                <w:sz w:val="28"/>
                <w:szCs w:val="28"/>
              </w:rPr>
              <w:t>l</w:t>
            </w:r>
            <w:r w:rsidRPr="00A24926">
              <w:rPr>
                <w:rFonts w:ascii="Times New Roman" w:hAnsi="Times New Roman" w:cs="Times New Roman"/>
                <w:sz w:val="28"/>
                <w:szCs w:val="28"/>
              </w:rPr>
              <w:t>ikumprojekta</w:t>
            </w:r>
            <w:r w:rsidRPr="00A24926">
              <w:rPr>
                <w:rFonts w:ascii="Times New Roman" w:hAnsi="Times New Roman" w:cs="Times New Roman"/>
              </w:rPr>
              <w:t xml:space="preserve"> </w:t>
            </w:r>
            <w:r w:rsidRPr="00E16551">
              <w:rPr>
                <w:rFonts w:ascii="Times New Roman" w:hAnsi="Times New Roman" w:cs="Times New Roman"/>
                <w:sz w:val="28"/>
                <w:szCs w:val="28"/>
              </w:rPr>
              <w:t>1</w:t>
            </w:r>
            <w:r w:rsidR="00D84FE6" w:rsidRPr="00E16551">
              <w:rPr>
                <w:rFonts w:ascii="Times New Roman" w:hAnsi="Times New Roman" w:cs="Times New Roman"/>
                <w:sz w:val="28"/>
                <w:szCs w:val="28"/>
              </w:rPr>
              <w:t>1</w:t>
            </w:r>
            <w:r w:rsidRPr="00A24926">
              <w:rPr>
                <w:rFonts w:ascii="Times New Roman" w:hAnsi="Times New Roman" w:cs="Times New Roman"/>
                <w:sz w:val="28"/>
                <w:szCs w:val="28"/>
              </w:rPr>
              <w:t xml:space="preserve">. panta trešās daļas 12. punkts). Detalizēta izvērtēšanas procesa sadale starp vadošo iestādi un atbildīgajām iestādēm tiks noteikta </w:t>
            </w:r>
            <w:r w:rsidR="00AC49D5" w:rsidRPr="00A24926">
              <w:rPr>
                <w:rFonts w:ascii="Times New Roman" w:hAnsi="Times New Roman" w:cs="Times New Roman"/>
                <w:sz w:val="28"/>
                <w:szCs w:val="28"/>
              </w:rPr>
              <w:t>ES</w:t>
            </w:r>
            <w:r w:rsidRPr="00A24926">
              <w:rPr>
                <w:rFonts w:ascii="Times New Roman" w:hAnsi="Times New Roman" w:cs="Times New Roman"/>
                <w:sz w:val="28"/>
                <w:szCs w:val="28"/>
              </w:rPr>
              <w:t xml:space="preserve"> fondu ieviešanas uzraudzības un izvērtēšanas kārtībā un </w:t>
            </w:r>
            <w:r w:rsidR="00AC49D5" w:rsidRPr="00A24926">
              <w:rPr>
                <w:rFonts w:ascii="Times New Roman" w:hAnsi="Times New Roman" w:cs="Times New Roman"/>
                <w:sz w:val="28"/>
                <w:szCs w:val="28"/>
              </w:rPr>
              <w:t>ES</w:t>
            </w:r>
            <w:r w:rsidRPr="00A24926">
              <w:rPr>
                <w:rFonts w:ascii="Times New Roman" w:hAnsi="Times New Roman" w:cs="Times New Roman"/>
                <w:sz w:val="28"/>
                <w:szCs w:val="28"/>
              </w:rPr>
              <w:t xml:space="preserve"> fondu Izvērtēšanas plānā 2021. – 2027. gada plānošanas periodam.</w:t>
            </w:r>
          </w:p>
          <w:p w14:paraId="46EAC5A5" w14:textId="58F60E96" w:rsidR="00DF177C" w:rsidRPr="00A24926" w:rsidRDefault="00DF177C" w:rsidP="0043148C">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w:t>
            </w:r>
            <w:r w:rsidR="00166160" w:rsidRPr="00A24926">
              <w:rPr>
                <w:rFonts w:ascii="Times New Roman" w:eastAsia="Times New Roman" w:hAnsi="Times New Roman" w:cs="Times New Roman"/>
                <w:sz w:val="28"/>
                <w:szCs w:val="28"/>
                <w:lang w:eastAsia="lv-LV"/>
              </w:rPr>
              <w:t>6</w:t>
            </w:r>
            <w:r w:rsidRPr="00A24926">
              <w:rPr>
                <w:rFonts w:ascii="Times New Roman" w:eastAsia="Times New Roman" w:hAnsi="Times New Roman" w:cs="Times New Roman"/>
                <w:sz w:val="28"/>
                <w:szCs w:val="28"/>
                <w:lang w:eastAsia="lv-LV"/>
              </w:rPr>
              <w:t xml:space="preserve">. ES fondu 2021.-2027. gada plānošanas periodā plānots saglabāt un uzlabot esošo Kohēzijas politikas fondu vadības informācijas sistēmu. Lai nodrošinātu iespējami ērtāku un izsekojamāku ES fondu projektu iesniegšanas kārtību, ka arī sekojot līdzi </w:t>
            </w:r>
            <w:r w:rsidR="00AC49D5" w:rsidRPr="00A24926">
              <w:rPr>
                <w:rFonts w:ascii="Times New Roman" w:eastAsia="Times New Roman" w:hAnsi="Times New Roman" w:cs="Times New Roman"/>
                <w:sz w:val="28"/>
                <w:szCs w:val="28"/>
                <w:lang w:eastAsia="lv-LV"/>
              </w:rPr>
              <w:t>ES</w:t>
            </w:r>
            <w:r w:rsidRPr="00A24926">
              <w:rPr>
                <w:rFonts w:ascii="Times New Roman" w:eastAsia="Times New Roman" w:hAnsi="Times New Roman" w:cs="Times New Roman"/>
                <w:sz w:val="28"/>
                <w:szCs w:val="28"/>
                <w:lang w:eastAsia="lv-LV"/>
              </w:rPr>
              <w:t xml:space="preserve"> kopējai praksei, pārejot uz ES fondu projektu vadību e-vidē, likumprojekts paredz pilnībā pāriet uz projektu iesniegšanu caur elektroniskajām informācijas sistēmām (likumprojekta 1.panta piektais punkts), kā arī citu ar projekta īstenošanu saistīto dokumentu apriti sistēmā, tai skaitā līgumu vai vienošanos par projektu īstenošanu slēgšanu. </w:t>
            </w:r>
            <w:r w:rsidR="00781D0D" w:rsidRPr="00E16551">
              <w:rPr>
                <w:rFonts w:ascii="Times New Roman" w:eastAsia="Times New Roman" w:hAnsi="Times New Roman" w:cs="Times New Roman"/>
                <w:sz w:val="28"/>
                <w:szCs w:val="28"/>
                <w:lang w:eastAsia="lv-LV"/>
              </w:rPr>
              <w:t>Likumprojekts uzskaita dokument</w:t>
            </w:r>
            <w:r w:rsidR="00F9420F" w:rsidRPr="00E16551">
              <w:rPr>
                <w:rFonts w:ascii="Times New Roman" w:eastAsia="Times New Roman" w:hAnsi="Times New Roman" w:cs="Times New Roman"/>
                <w:sz w:val="28"/>
                <w:szCs w:val="28"/>
                <w:lang w:eastAsia="lv-LV"/>
              </w:rPr>
              <w:t>us</w:t>
            </w:r>
            <w:r w:rsidRPr="00E16551">
              <w:rPr>
                <w:rFonts w:ascii="Times New Roman" w:eastAsia="Times New Roman" w:hAnsi="Times New Roman" w:cs="Times New Roman"/>
                <w:sz w:val="28"/>
                <w:szCs w:val="28"/>
                <w:lang w:eastAsia="lv-LV"/>
              </w:rPr>
              <w:t>, kas ir iesniegti, izmantojot Kohēzijas politikas fondu vadības informācijas sistēmu,</w:t>
            </w:r>
            <w:r w:rsidR="0078294B" w:rsidRPr="00E16551">
              <w:rPr>
                <w:rFonts w:ascii="Times New Roman" w:eastAsia="Times New Roman" w:hAnsi="Times New Roman" w:cs="Times New Roman"/>
                <w:sz w:val="28"/>
                <w:szCs w:val="28"/>
                <w:lang w:eastAsia="lv-LV"/>
              </w:rPr>
              <w:t xml:space="preserve"> kam</w:t>
            </w:r>
            <w:r w:rsidRPr="00E16551">
              <w:rPr>
                <w:rFonts w:ascii="Times New Roman" w:eastAsia="Times New Roman" w:hAnsi="Times New Roman" w:cs="Times New Roman"/>
                <w:sz w:val="28"/>
                <w:szCs w:val="28"/>
                <w:lang w:eastAsia="lv-LV"/>
              </w:rPr>
              <w:t xml:space="preserve"> ir juridisks spēks arī tad, ja tie nesatur rekvizītu "paraksts"</w:t>
            </w:r>
            <w:r w:rsidR="00F9420F" w:rsidRPr="00A24926">
              <w:rPr>
                <w:rFonts w:ascii="Times New Roman" w:eastAsia="Times New Roman" w:hAnsi="Times New Roman" w:cs="Times New Roman"/>
                <w:sz w:val="28"/>
                <w:szCs w:val="28"/>
                <w:lang w:eastAsia="lv-LV"/>
              </w:rPr>
              <w:t xml:space="preserve"> </w:t>
            </w:r>
            <w:r w:rsidR="00F9420F" w:rsidRPr="00E16551">
              <w:rPr>
                <w:rFonts w:ascii="Times New Roman" w:eastAsia="Times New Roman" w:hAnsi="Times New Roman" w:cs="Times New Roman"/>
                <w:sz w:val="28"/>
                <w:szCs w:val="28"/>
                <w:lang w:eastAsia="lv-LV"/>
              </w:rPr>
              <w:t>(likumprojekta 8.pants)</w:t>
            </w:r>
            <w:r w:rsidRPr="00E16551">
              <w:rPr>
                <w:rFonts w:ascii="Times New Roman" w:eastAsia="Times New Roman" w:hAnsi="Times New Roman" w:cs="Times New Roman"/>
                <w:sz w:val="28"/>
                <w:szCs w:val="28"/>
                <w:lang w:eastAsia="lv-LV"/>
              </w:rPr>
              <w:t>.</w:t>
            </w:r>
            <w:r w:rsidR="00781D0D" w:rsidRPr="00E16551">
              <w:rPr>
                <w:rFonts w:ascii="Times New Roman" w:eastAsia="Times New Roman" w:hAnsi="Times New Roman" w:cs="Times New Roman"/>
                <w:sz w:val="28"/>
                <w:szCs w:val="28"/>
                <w:lang w:eastAsia="lv-LV"/>
              </w:rPr>
              <w:t xml:space="preserve"> Attiecībā uz </w:t>
            </w:r>
            <w:r w:rsidR="00F9420F" w:rsidRPr="00E16551">
              <w:rPr>
                <w:rFonts w:ascii="Times New Roman" w:eastAsia="Times New Roman" w:hAnsi="Times New Roman" w:cs="Times New Roman"/>
                <w:sz w:val="28"/>
                <w:szCs w:val="28"/>
                <w:lang w:eastAsia="lv-LV"/>
              </w:rPr>
              <w:t>likumprojekta 8.panta 2.punktu</w:t>
            </w:r>
            <w:r w:rsidR="00C202E3" w:rsidRPr="00E16551">
              <w:rPr>
                <w:rFonts w:ascii="Times New Roman" w:eastAsia="Times New Roman" w:hAnsi="Times New Roman" w:cs="Times New Roman"/>
                <w:sz w:val="28"/>
                <w:szCs w:val="28"/>
                <w:lang w:eastAsia="lv-LV"/>
              </w:rPr>
              <w:t>,</w:t>
            </w:r>
            <w:r w:rsidR="00AD4DDE" w:rsidRPr="00E16551">
              <w:rPr>
                <w:rFonts w:ascii="Times New Roman" w:eastAsia="Times New Roman" w:hAnsi="Times New Roman" w:cs="Times New Roman"/>
                <w:sz w:val="28"/>
                <w:szCs w:val="28"/>
                <w:lang w:eastAsia="lv-LV"/>
              </w:rPr>
              <w:t xml:space="preserve"> </w:t>
            </w:r>
            <w:r w:rsidR="00F9420F" w:rsidRPr="00E16551">
              <w:rPr>
                <w:rFonts w:ascii="Times New Roman" w:hAnsi="Times New Roman" w:cs="Times New Roman"/>
                <w:color w:val="000000"/>
                <w:sz w:val="28"/>
                <w:szCs w:val="28"/>
                <w:lang w:eastAsia="lv-LV"/>
              </w:rPr>
              <w:t xml:space="preserve">minētais </w:t>
            </w:r>
            <w:r w:rsidR="00F9420F" w:rsidRPr="00E16551">
              <w:rPr>
                <w:rFonts w:ascii="Times New Roman" w:hAnsi="Times New Roman" w:cs="Times New Roman"/>
                <w:color w:val="000000"/>
                <w:sz w:val="28"/>
                <w:szCs w:val="28"/>
                <w:lang w:eastAsia="lv-LV"/>
              </w:rPr>
              <w:lastRenderedPageBreak/>
              <w:t xml:space="preserve">regulējums </w:t>
            </w:r>
            <w:r w:rsidR="00781D0D" w:rsidRPr="00E16551">
              <w:rPr>
                <w:rFonts w:ascii="Times New Roman" w:hAnsi="Times New Roman" w:cs="Times New Roman"/>
                <w:color w:val="000000"/>
                <w:sz w:val="28"/>
                <w:szCs w:val="28"/>
                <w:lang w:eastAsia="lv-LV"/>
              </w:rPr>
              <w:t>iekļauts likumprojektā, lai nodrošinātu</w:t>
            </w:r>
            <w:r w:rsidR="00C202E3" w:rsidRPr="00E16551">
              <w:rPr>
                <w:rFonts w:ascii="Times New Roman" w:hAnsi="Times New Roman" w:cs="Times New Roman"/>
                <w:color w:val="000000"/>
                <w:sz w:val="28"/>
                <w:szCs w:val="28"/>
                <w:lang w:eastAsia="lv-LV"/>
              </w:rPr>
              <w:t xml:space="preserve"> ES fondu vadībā iesaistīto institūciju, to deleģēto pārstāvju (piemēram, </w:t>
            </w:r>
            <w:r w:rsidR="00C202E3" w:rsidRPr="00A24926">
              <w:t xml:space="preserve"> </w:t>
            </w:r>
            <w:r w:rsidR="00C202E3" w:rsidRPr="00E16551">
              <w:rPr>
                <w:rFonts w:ascii="Times New Roman" w:hAnsi="Times New Roman" w:cs="Times New Roman"/>
                <w:color w:val="000000"/>
                <w:sz w:val="28"/>
                <w:szCs w:val="28"/>
                <w:lang w:eastAsia="lv-LV"/>
              </w:rPr>
              <w:t>projektu iesniegumu vērtēšanas komisijas locekļu) vai projektu iesniegumu atlasē iesaistīto ekspertu</w:t>
            </w:r>
            <w:r w:rsidR="00F9420F" w:rsidRPr="00E16551">
              <w:rPr>
                <w:rFonts w:ascii="Times New Roman" w:hAnsi="Times New Roman" w:cs="Times New Roman"/>
                <w:sz w:val="28"/>
                <w:szCs w:val="28"/>
              </w:rPr>
              <w:t xml:space="preserve"> tiesības apliecinājumus iesniegt </w:t>
            </w:r>
            <w:r w:rsidR="00F9420F" w:rsidRPr="00E16551">
              <w:rPr>
                <w:rFonts w:ascii="Times New Roman" w:eastAsia="Times New Roman" w:hAnsi="Times New Roman" w:cs="Times New Roman"/>
                <w:sz w:val="28"/>
                <w:szCs w:val="28"/>
                <w:lang w:eastAsia="lv-LV"/>
              </w:rPr>
              <w:t>Kohēzijas politikas fondu vadības informācijas sistēmā</w:t>
            </w:r>
            <w:r w:rsidR="00F9420F" w:rsidRPr="00E16551">
              <w:rPr>
                <w:rFonts w:ascii="Times New Roman" w:hAnsi="Times New Roman" w:cs="Times New Roman"/>
                <w:sz w:val="28"/>
                <w:szCs w:val="28"/>
              </w:rPr>
              <w:t xml:space="preserve"> bez paraksta.</w:t>
            </w:r>
            <w:r w:rsidR="00F9420F" w:rsidRPr="00A24926">
              <w:rPr>
                <w:rFonts w:ascii="Times New Roman" w:hAnsi="Times New Roman" w:cs="Times New Roman"/>
                <w:sz w:val="28"/>
                <w:szCs w:val="28"/>
              </w:rPr>
              <w:t xml:space="preserve"> </w:t>
            </w:r>
            <w:r w:rsidR="000A098D" w:rsidRPr="00A24926">
              <w:rPr>
                <w:rFonts w:ascii="Times New Roman" w:eastAsia="Times New Roman" w:hAnsi="Times New Roman" w:cs="Times New Roman"/>
                <w:sz w:val="28"/>
                <w:szCs w:val="28"/>
                <w:lang w:eastAsia="lv-LV"/>
              </w:rPr>
              <w:t xml:space="preserve">Sadarbības iestāde </w:t>
            </w:r>
            <w:r w:rsidRPr="00A24926">
              <w:rPr>
                <w:rFonts w:ascii="Times New Roman" w:eastAsia="Times New Roman" w:hAnsi="Times New Roman" w:cs="Times New Roman"/>
                <w:sz w:val="28"/>
                <w:szCs w:val="28"/>
                <w:lang w:eastAsia="lv-LV"/>
              </w:rPr>
              <w:t>veiks sistēmā nepieciešamos uzlabojumus, lai pilnībā pārietu uz dokumentu elektronisko apriti.</w:t>
            </w:r>
          </w:p>
          <w:p w14:paraId="37AD21DC" w14:textId="184178EC" w:rsidR="00DF177C" w:rsidRPr="00A24926" w:rsidRDefault="00DF177C" w:rsidP="0043148C">
            <w:pPr>
              <w:shd w:val="clear" w:color="auto" w:fill="FFFFFF"/>
              <w:spacing w:after="20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w:t>
            </w:r>
            <w:r w:rsidR="00166160" w:rsidRPr="00A24926">
              <w:rPr>
                <w:rFonts w:ascii="Times New Roman" w:eastAsia="Times New Roman" w:hAnsi="Times New Roman" w:cs="Times New Roman"/>
                <w:sz w:val="28"/>
                <w:szCs w:val="28"/>
                <w:lang w:eastAsia="lv-LV"/>
              </w:rPr>
              <w:t>7</w:t>
            </w:r>
            <w:r w:rsidRPr="00A24926">
              <w:rPr>
                <w:rFonts w:ascii="Times New Roman" w:eastAsia="Times New Roman" w:hAnsi="Times New Roman" w:cs="Times New Roman"/>
                <w:sz w:val="28"/>
                <w:szCs w:val="28"/>
                <w:lang w:eastAsia="lv-LV"/>
              </w:rPr>
              <w:t xml:space="preserve">.Atbildīgās iestādes kompetencē ir funkcijas, kas saistītas ar nozares politikas izstrādi un tās īstenošanas uzraudzību (likumprojekta </w:t>
            </w:r>
            <w:r w:rsidRPr="00E16551">
              <w:rPr>
                <w:rFonts w:ascii="Times New Roman" w:eastAsia="Times New Roman" w:hAnsi="Times New Roman" w:cs="Times New Roman"/>
                <w:sz w:val="28"/>
                <w:szCs w:val="28"/>
                <w:lang w:eastAsia="lv-LV"/>
              </w:rPr>
              <w:t>1</w:t>
            </w:r>
            <w:r w:rsidR="00641503" w:rsidRPr="00E16551">
              <w:rPr>
                <w:rFonts w:ascii="Times New Roman" w:eastAsia="Times New Roman" w:hAnsi="Times New Roman" w:cs="Times New Roman"/>
                <w:sz w:val="28"/>
                <w:szCs w:val="28"/>
                <w:lang w:eastAsia="lv-LV"/>
              </w:rPr>
              <w:t>1</w:t>
            </w:r>
            <w:r w:rsidRPr="00A24926">
              <w:rPr>
                <w:rFonts w:ascii="Times New Roman" w:eastAsia="Times New Roman" w:hAnsi="Times New Roman" w:cs="Times New Roman"/>
                <w:sz w:val="28"/>
                <w:szCs w:val="28"/>
                <w:lang w:eastAsia="lv-LV"/>
              </w:rPr>
              <w:t>.pants):</w:t>
            </w:r>
          </w:p>
          <w:p w14:paraId="07F8C360" w14:textId="77777777" w:rsidR="00DF177C" w:rsidRPr="00A24926" w:rsidRDefault="00DF177C">
            <w:pPr>
              <w:pStyle w:val="ListParagraph"/>
              <w:numPr>
                <w:ilvl w:val="0"/>
                <w:numId w:val="1"/>
              </w:numPr>
              <w:shd w:val="clear" w:color="auto" w:fill="FFFFFF"/>
              <w:spacing w:after="120" w:line="240" w:lineRule="auto"/>
              <w:ind w:right="57"/>
              <w:jc w:val="both"/>
              <w:rPr>
                <w:rFonts w:eastAsia="Times New Roman"/>
                <w:sz w:val="28"/>
                <w:szCs w:val="28"/>
                <w:lang w:eastAsia="lv-LV"/>
              </w:rPr>
            </w:pPr>
            <w:r w:rsidRPr="00A24926">
              <w:rPr>
                <w:rFonts w:eastAsia="Times New Roman"/>
                <w:sz w:val="28"/>
                <w:szCs w:val="28"/>
                <w:lang w:eastAsia="lv-LV"/>
              </w:rPr>
              <w:t>izstrādāt MK noteikumu projektus par specifisko atbalsta mērķu ieviešanu, projektu iesniegumu vērtēšanas kritērijus un to piemērošanas metodiku;</w:t>
            </w:r>
          </w:p>
          <w:p w14:paraId="6D6BF42B" w14:textId="77777777" w:rsidR="00DF177C" w:rsidRPr="00A24926" w:rsidRDefault="00DF177C">
            <w:pPr>
              <w:pStyle w:val="ListParagraph"/>
              <w:numPr>
                <w:ilvl w:val="0"/>
                <w:numId w:val="1"/>
              </w:numPr>
              <w:shd w:val="clear" w:color="auto" w:fill="FFFFFF"/>
              <w:spacing w:after="120" w:line="240" w:lineRule="auto"/>
              <w:ind w:right="57"/>
              <w:jc w:val="both"/>
              <w:rPr>
                <w:rFonts w:eastAsia="Times New Roman"/>
                <w:sz w:val="28"/>
                <w:szCs w:val="28"/>
                <w:lang w:eastAsia="lv-LV"/>
              </w:rPr>
            </w:pPr>
            <w:r w:rsidRPr="00A24926">
              <w:rPr>
                <w:rFonts w:eastAsia="Times New Roman"/>
                <w:sz w:val="28"/>
                <w:szCs w:val="28"/>
                <w:lang w:eastAsia="lv-LV"/>
              </w:rPr>
              <w:t>nodrošināt investīciju mērķa rezultātu sasniegšanu, tai skaitā iznākuma un rezultāta rādītāju sasniegšanas uzraudzību;</w:t>
            </w:r>
          </w:p>
          <w:p w14:paraId="6182FB99" w14:textId="77777777" w:rsidR="00DF177C" w:rsidRPr="00A24926" w:rsidRDefault="00DF177C">
            <w:pPr>
              <w:pStyle w:val="ListParagraph"/>
              <w:numPr>
                <w:ilvl w:val="0"/>
                <w:numId w:val="1"/>
              </w:numPr>
              <w:shd w:val="clear" w:color="auto" w:fill="FFFFFF"/>
              <w:spacing w:after="120" w:line="240" w:lineRule="auto"/>
              <w:ind w:right="57"/>
              <w:jc w:val="both"/>
              <w:rPr>
                <w:rFonts w:eastAsia="Times New Roman"/>
                <w:sz w:val="28"/>
                <w:szCs w:val="28"/>
                <w:lang w:eastAsia="lv-LV"/>
              </w:rPr>
            </w:pPr>
            <w:r w:rsidRPr="00A24926">
              <w:rPr>
                <w:rFonts w:eastAsia="Times New Roman"/>
                <w:sz w:val="28"/>
                <w:szCs w:val="28"/>
                <w:lang w:eastAsia="lv-LV"/>
              </w:rPr>
              <w:t xml:space="preserve">izstrādāt un Komercdarbības atbalsta kontroles likumā noteiktajā kārtībā iesniegt Finanšu ministrijā valsts atbalsta programmu vai </w:t>
            </w:r>
            <w:proofErr w:type="spellStart"/>
            <w:r w:rsidRPr="00A24926">
              <w:rPr>
                <w:rFonts w:eastAsia="Times New Roman"/>
                <w:sz w:val="28"/>
                <w:szCs w:val="28"/>
                <w:lang w:eastAsia="lv-LV"/>
              </w:rPr>
              <w:t>ad-hoc</w:t>
            </w:r>
            <w:proofErr w:type="spellEnd"/>
            <w:r w:rsidRPr="00A24926">
              <w:rPr>
                <w:rFonts w:eastAsia="Times New Roman"/>
                <w:sz w:val="28"/>
                <w:szCs w:val="28"/>
                <w:lang w:eastAsia="lv-LV"/>
              </w:rPr>
              <w:t xml:space="preserve"> atbalsta projektu;</w:t>
            </w:r>
          </w:p>
          <w:p w14:paraId="500890AE" w14:textId="6C2496B6" w:rsidR="00DF177C" w:rsidRPr="00A24926" w:rsidRDefault="00DF177C">
            <w:pPr>
              <w:pStyle w:val="ListParagraph"/>
              <w:numPr>
                <w:ilvl w:val="0"/>
                <w:numId w:val="1"/>
              </w:numPr>
              <w:shd w:val="clear" w:color="auto" w:fill="FFFFFF"/>
              <w:spacing w:after="120" w:line="240" w:lineRule="auto"/>
              <w:ind w:right="57"/>
              <w:jc w:val="both"/>
              <w:rPr>
                <w:rFonts w:eastAsia="Times New Roman"/>
                <w:sz w:val="28"/>
                <w:szCs w:val="28"/>
                <w:lang w:eastAsia="lv-LV"/>
              </w:rPr>
            </w:pPr>
            <w:r w:rsidRPr="00A24926">
              <w:rPr>
                <w:rFonts w:eastAsia="Times New Roman"/>
                <w:sz w:val="28"/>
                <w:szCs w:val="28"/>
                <w:lang w:eastAsia="lv-LV"/>
              </w:rPr>
              <w:t>citas likumprojektā noteiktās funkcijas.</w:t>
            </w:r>
          </w:p>
          <w:p w14:paraId="73A343A4" w14:textId="22C8BFD7" w:rsidR="00DF177C" w:rsidRPr="00A24926" w:rsidRDefault="00DF177C" w:rsidP="0067556F">
            <w:pPr>
              <w:shd w:val="clear" w:color="auto" w:fill="FFFFFF"/>
              <w:spacing w:after="20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Savukārt sadarbības iestādes kompetencē ir darbs ar projektu iesniedzējiem un finansējuma saņēmējiem (likumprojekta </w:t>
            </w:r>
            <w:r w:rsidRPr="00E16551">
              <w:rPr>
                <w:rFonts w:ascii="Times New Roman" w:eastAsia="Times New Roman" w:hAnsi="Times New Roman" w:cs="Times New Roman"/>
                <w:sz w:val="28"/>
                <w:szCs w:val="28"/>
                <w:lang w:eastAsia="lv-LV"/>
              </w:rPr>
              <w:t>1</w:t>
            </w:r>
            <w:r w:rsidR="00641503" w:rsidRPr="00E16551">
              <w:rPr>
                <w:rFonts w:ascii="Times New Roman" w:eastAsia="Times New Roman" w:hAnsi="Times New Roman" w:cs="Times New Roman"/>
                <w:sz w:val="28"/>
                <w:szCs w:val="28"/>
                <w:lang w:eastAsia="lv-LV"/>
              </w:rPr>
              <w:t>2</w:t>
            </w:r>
            <w:r w:rsidRPr="00A24926">
              <w:rPr>
                <w:rFonts w:ascii="Times New Roman" w:eastAsia="Times New Roman" w:hAnsi="Times New Roman" w:cs="Times New Roman"/>
                <w:sz w:val="28"/>
                <w:szCs w:val="28"/>
                <w:lang w:eastAsia="lv-LV"/>
              </w:rPr>
              <w:t>.pants):</w:t>
            </w:r>
          </w:p>
          <w:p w14:paraId="5966E203" w14:textId="77777777" w:rsidR="00DF177C" w:rsidRPr="00A24926" w:rsidRDefault="00DF177C">
            <w:pPr>
              <w:pStyle w:val="ListParagraph"/>
              <w:numPr>
                <w:ilvl w:val="0"/>
                <w:numId w:val="2"/>
              </w:numPr>
              <w:shd w:val="clear" w:color="auto" w:fill="FFFFFF"/>
              <w:spacing w:after="120" w:line="240" w:lineRule="auto"/>
              <w:ind w:right="57"/>
              <w:jc w:val="both"/>
              <w:rPr>
                <w:rFonts w:eastAsia="Times New Roman"/>
                <w:sz w:val="28"/>
                <w:szCs w:val="28"/>
                <w:lang w:eastAsia="lv-LV"/>
              </w:rPr>
            </w:pPr>
            <w:r w:rsidRPr="00A24926">
              <w:rPr>
                <w:rFonts w:eastAsia="Times New Roman"/>
                <w:sz w:val="28"/>
                <w:szCs w:val="28"/>
                <w:lang w:eastAsia="lv-LV"/>
              </w:rPr>
              <w:t>veikt projektu iesniegumu atlasi;</w:t>
            </w:r>
          </w:p>
          <w:p w14:paraId="5AF97B9C" w14:textId="77777777" w:rsidR="00DF177C" w:rsidRPr="00A24926" w:rsidRDefault="00DF177C">
            <w:pPr>
              <w:pStyle w:val="ListParagraph"/>
              <w:numPr>
                <w:ilvl w:val="0"/>
                <w:numId w:val="2"/>
              </w:numPr>
              <w:shd w:val="clear" w:color="auto" w:fill="FFFFFF"/>
              <w:spacing w:after="120" w:line="240" w:lineRule="auto"/>
              <w:ind w:right="57"/>
              <w:jc w:val="both"/>
              <w:rPr>
                <w:rFonts w:eastAsia="Times New Roman"/>
                <w:sz w:val="28"/>
                <w:szCs w:val="28"/>
                <w:lang w:eastAsia="lv-LV"/>
              </w:rPr>
            </w:pPr>
            <w:r w:rsidRPr="00A24926">
              <w:rPr>
                <w:rFonts w:eastAsia="Times New Roman"/>
                <w:sz w:val="28"/>
                <w:szCs w:val="28"/>
                <w:lang w:eastAsia="lv-LV"/>
              </w:rPr>
              <w:t>slēgt civiltiesiskus līgumus un vienošanās ar finansējuma saņēmējiem un nodrošināt projektu īstenošanas uzraudzību;</w:t>
            </w:r>
          </w:p>
          <w:p w14:paraId="3007E671" w14:textId="77777777" w:rsidR="00DF177C" w:rsidRPr="00A24926" w:rsidRDefault="00DF177C">
            <w:pPr>
              <w:pStyle w:val="ListParagraph"/>
              <w:numPr>
                <w:ilvl w:val="0"/>
                <w:numId w:val="2"/>
              </w:numPr>
              <w:shd w:val="clear" w:color="auto" w:fill="FFFFFF"/>
              <w:spacing w:after="120" w:line="240" w:lineRule="auto"/>
              <w:ind w:right="57"/>
              <w:jc w:val="both"/>
              <w:rPr>
                <w:rFonts w:eastAsia="Times New Roman"/>
                <w:sz w:val="28"/>
                <w:szCs w:val="28"/>
                <w:lang w:eastAsia="lv-LV"/>
              </w:rPr>
            </w:pPr>
            <w:r w:rsidRPr="00A24926">
              <w:rPr>
                <w:rFonts w:eastAsia="Times New Roman"/>
                <w:sz w:val="28"/>
                <w:szCs w:val="28"/>
                <w:lang w:eastAsia="lv-LV"/>
              </w:rPr>
              <w:t xml:space="preserve">veikt projektu iepirkuma dokumentācijas pārbaudes un izlases veidā veikt projektu iepirkuma </w:t>
            </w:r>
            <w:proofErr w:type="spellStart"/>
            <w:r w:rsidRPr="00A24926">
              <w:rPr>
                <w:rFonts w:eastAsia="Times New Roman"/>
                <w:sz w:val="28"/>
                <w:szCs w:val="28"/>
                <w:lang w:eastAsia="lv-LV"/>
              </w:rPr>
              <w:t>pirmspārbaudes</w:t>
            </w:r>
            <w:proofErr w:type="spellEnd"/>
            <w:r w:rsidRPr="00A24926">
              <w:rPr>
                <w:rFonts w:eastAsia="Times New Roman"/>
                <w:sz w:val="28"/>
                <w:szCs w:val="28"/>
                <w:lang w:eastAsia="lv-LV"/>
              </w:rPr>
              <w:t>;</w:t>
            </w:r>
          </w:p>
          <w:p w14:paraId="3A203D91" w14:textId="77777777" w:rsidR="00DF177C" w:rsidRPr="00A24926" w:rsidRDefault="00DF177C">
            <w:pPr>
              <w:pStyle w:val="ListParagraph"/>
              <w:numPr>
                <w:ilvl w:val="0"/>
                <w:numId w:val="2"/>
              </w:numPr>
              <w:shd w:val="clear" w:color="auto" w:fill="FFFFFF"/>
              <w:spacing w:after="120" w:line="240" w:lineRule="auto"/>
              <w:ind w:right="57"/>
              <w:jc w:val="both"/>
              <w:rPr>
                <w:rFonts w:eastAsia="Times New Roman"/>
                <w:sz w:val="28"/>
                <w:szCs w:val="28"/>
                <w:lang w:eastAsia="lv-LV"/>
              </w:rPr>
            </w:pPr>
            <w:r w:rsidRPr="00A24926">
              <w:rPr>
                <w:rFonts w:eastAsia="Times New Roman"/>
                <w:sz w:val="28"/>
                <w:szCs w:val="28"/>
                <w:lang w:eastAsia="lv-LV"/>
              </w:rPr>
              <w:lastRenderedPageBreak/>
              <w:t> sniegt sabiedrībai informāciju, kas ir saistīta ar projektu īstenošanu, konsultēt projektu iesniedzējus un finansējuma saņēmējus;</w:t>
            </w:r>
          </w:p>
          <w:p w14:paraId="01E6A637" w14:textId="77777777" w:rsidR="00DF177C" w:rsidRPr="00A24926" w:rsidRDefault="00DF177C">
            <w:pPr>
              <w:pStyle w:val="ListParagraph"/>
              <w:numPr>
                <w:ilvl w:val="0"/>
                <w:numId w:val="2"/>
              </w:numPr>
              <w:shd w:val="clear" w:color="auto" w:fill="FFFFFF"/>
              <w:spacing w:after="120" w:line="240" w:lineRule="auto"/>
              <w:ind w:right="57"/>
              <w:jc w:val="both"/>
              <w:rPr>
                <w:rFonts w:eastAsia="Times New Roman"/>
                <w:sz w:val="28"/>
                <w:szCs w:val="28"/>
                <w:lang w:eastAsia="lv-LV"/>
              </w:rPr>
            </w:pPr>
            <w:r w:rsidRPr="00A24926">
              <w:rPr>
                <w:rFonts w:eastAsia="Times New Roman"/>
                <w:sz w:val="28"/>
                <w:szCs w:val="28"/>
                <w:lang w:eastAsia="lv-LV"/>
              </w:rPr>
              <w:t>izstrādāt un uzturēt Kohēzijas politikas fondu vadības informācijas sistēmu;</w:t>
            </w:r>
          </w:p>
          <w:p w14:paraId="2FDB2986" w14:textId="7E426B4E" w:rsidR="00DF177C" w:rsidRPr="00A24926" w:rsidRDefault="0052448F" w:rsidP="003B7379">
            <w:pPr>
              <w:pStyle w:val="ListParagraph"/>
              <w:numPr>
                <w:ilvl w:val="0"/>
                <w:numId w:val="2"/>
              </w:numPr>
              <w:shd w:val="clear" w:color="auto" w:fill="FFFFFF"/>
              <w:spacing w:after="120" w:line="240" w:lineRule="auto"/>
              <w:ind w:right="57"/>
              <w:jc w:val="both"/>
              <w:rPr>
                <w:rFonts w:eastAsia="Times New Roman"/>
                <w:sz w:val="28"/>
                <w:szCs w:val="28"/>
                <w:lang w:eastAsia="lv-LV"/>
              </w:rPr>
            </w:pPr>
            <w:r w:rsidRPr="00A24926">
              <w:rPr>
                <w:rFonts w:eastAsia="Times New Roman"/>
                <w:sz w:val="28"/>
                <w:szCs w:val="28"/>
                <w:lang w:eastAsia="lv-LV"/>
              </w:rPr>
              <w:t xml:space="preserve">veikt </w:t>
            </w:r>
            <w:r w:rsidR="00DF177C" w:rsidRPr="00A24926">
              <w:rPr>
                <w:rFonts w:eastAsia="Times New Roman"/>
                <w:sz w:val="28"/>
                <w:szCs w:val="28"/>
                <w:lang w:eastAsia="lv-LV"/>
              </w:rPr>
              <w:t>citas likumprojektā noteiktā</w:t>
            </w:r>
            <w:r w:rsidRPr="00A24926">
              <w:rPr>
                <w:rFonts w:eastAsia="Times New Roman"/>
                <w:sz w:val="28"/>
                <w:szCs w:val="28"/>
                <w:lang w:eastAsia="lv-LV"/>
              </w:rPr>
              <w:t>s</w:t>
            </w:r>
            <w:r w:rsidR="00DF177C" w:rsidRPr="00A24926">
              <w:rPr>
                <w:rFonts w:eastAsia="Times New Roman"/>
                <w:sz w:val="28"/>
                <w:szCs w:val="28"/>
                <w:lang w:eastAsia="lv-LV"/>
              </w:rPr>
              <w:t xml:space="preserve"> funkcijas.</w:t>
            </w:r>
          </w:p>
          <w:p w14:paraId="05D4B71E" w14:textId="729A768B" w:rsidR="00DF177C" w:rsidRPr="00E16551" w:rsidRDefault="00DF177C" w:rsidP="007425E0">
            <w:pPr>
              <w:shd w:val="clear" w:color="auto" w:fill="FFFFFF"/>
              <w:spacing w:line="293" w:lineRule="atLeast"/>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w:t>
            </w:r>
            <w:r w:rsidR="00166160" w:rsidRPr="00A24926">
              <w:rPr>
                <w:rFonts w:ascii="Times New Roman" w:eastAsia="Times New Roman" w:hAnsi="Times New Roman" w:cs="Times New Roman"/>
                <w:sz w:val="28"/>
                <w:szCs w:val="28"/>
                <w:lang w:eastAsia="lv-LV"/>
              </w:rPr>
              <w:t>8</w:t>
            </w:r>
            <w:r w:rsidRPr="00A24926">
              <w:rPr>
                <w:rFonts w:ascii="Times New Roman" w:eastAsia="Times New Roman" w:hAnsi="Times New Roman" w:cs="Times New Roman"/>
                <w:sz w:val="28"/>
                <w:szCs w:val="28"/>
                <w:lang w:eastAsia="lv-LV"/>
              </w:rPr>
              <w:t xml:space="preserve">. Papildus likumprojektā noteikts, ka atbildīgās iestādes var slēgt starpresoru vienošanos ar sadarbības iestādi par sadarbības kārtību, kur nosaka iestāžu tiesības un pienākumus projektu iesniegumu atlases un projektu īstenošanas uzraudzības procesā, Kohēzijas politikas fondu vadības informācijas sistēmas izmantošanas nosacījumus, informācijas apmaiņas kārtību, strīdu risināšanas un grozījumu veikšanas kārtību, kā arī citus ar starpresoru vienošanās izpildi saistītos nosacījumus. Bez tam </w:t>
            </w:r>
            <w:r w:rsidR="00AC49D5" w:rsidRPr="00A24926">
              <w:rPr>
                <w:rFonts w:ascii="Times New Roman" w:eastAsia="Times New Roman" w:hAnsi="Times New Roman" w:cs="Times New Roman"/>
                <w:sz w:val="28"/>
                <w:szCs w:val="28"/>
                <w:lang w:eastAsia="lv-LV"/>
              </w:rPr>
              <w:t>ES</w:t>
            </w:r>
            <w:r w:rsidRPr="00A24926">
              <w:rPr>
                <w:rFonts w:ascii="Times New Roman" w:eastAsia="Times New Roman" w:hAnsi="Times New Roman" w:cs="Times New Roman"/>
                <w:sz w:val="28"/>
                <w:szCs w:val="28"/>
                <w:lang w:eastAsia="lv-LV"/>
              </w:rPr>
              <w:t xml:space="preserve"> fondu vadībā iesaistītās institūcijas efektīvākai savu pienākumu izpildei, lai nodrošinātu projektu rezultātu novērtēšanu atbilstoši nozares specifikai, var sadarboties ar tiešās pārvaldes iestādēm, kuru darbības joma saistīta ar plānošanas dokumentos minētajām nozarēm (likumprojekta </w:t>
            </w:r>
            <w:r w:rsidR="00D84FE6" w:rsidRPr="00E16551">
              <w:rPr>
                <w:rFonts w:ascii="Times New Roman" w:eastAsia="Times New Roman" w:hAnsi="Times New Roman" w:cs="Times New Roman"/>
                <w:sz w:val="28"/>
                <w:szCs w:val="28"/>
                <w:lang w:eastAsia="lv-LV"/>
              </w:rPr>
              <w:t>9</w:t>
            </w:r>
            <w:r w:rsidRPr="00A24926">
              <w:rPr>
                <w:rFonts w:ascii="Times New Roman" w:eastAsia="Times New Roman" w:hAnsi="Times New Roman" w:cs="Times New Roman"/>
                <w:sz w:val="28"/>
                <w:szCs w:val="28"/>
                <w:lang w:eastAsia="lv-LV"/>
              </w:rPr>
              <w:t>.panta otrā daļa).</w:t>
            </w:r>
            <w:r w:rsidR="00891661" w:rsidRPr="00A24926">
              <w:rPr>
                <w:rFonts w:ascii="Times New Roman" w:eastAsia="Times New Roman" w:hAnsi="Times New Roman" w:cs="Times New Roman"/>
                <w:sz w:val="28"/>
                <w:szCs w:val="28"/>
                <w:lang w:eastAsia="lv-LV"/>
              </w:rPr>
              <w:t xml:space="preserve"> </w:t>
            </w:r>
            <w:r w:rsidR="00891661" w:rsidRPr="00E16551">
              <w:rPr>
                <w:rFonts w:ascii="Times New Roman" w:eastAsia="Times New Roman" w:hAnsi="Times New Roman" w:cs="Times New Roman"/>
                <w:sz w:val="28"/>
                <w:szCs w:val="28"/>
                <w:lang w:eastAsia="lv-LV"/>
              </w:rPr>
              <w:t xml:space="preserve">Tāpat  likumprojektā ir noteikts, ka  atbildīgajai iestādei ir tiesības pieprasīt un saņemt no </w:t>
            </w:r>
            <w:r w:rsidR="00CA2CCF" w:rsidRPr="00E16551">
              <w:rPr>
                <w:rFonts w:ascii="Times New Roman" w:eastAsia="Times New Roman" w:hAnsi="Times New Roman" w:cs="Times New Roman"/>
                <w:sz w:val="28"/>
                <w:szCs w:val="28"/>
                <w:lang w:eastAsia="lv-LV"/>
              </w:rPr>
              <w:t>ES</w:t>
            </w:r>
            <w:r w:rsidR="00891661" w:rsidRPr="00E16551">
              <w:rPr>
                <w:rFonts w:ascii="Times New Roman" w:eastAsia="Times New Roman" w:hAnsi="Times New Roman" w:cs="Times New Roman"/>
                <w:sz w:val="28"/>
                <w:szCs w:val="28"/>
                <w:lang w:eastAsia="lv-LV"/>
              </w:rPr>
              <w:t xml:space="preserve"> fondu vadībā iesaistītajām institūcijām informāciju, kas nepieciešama specifiskā atbalsta mērķu īstenošanai un citu atbildīgās iestādes pienākumu izpildei. Jāvērš uzmanība, ka praksē atsevišķos gadījumos likumprojekta 11.panta ceturtās daļas ietvaros pieprasāmā informācija var būt arī ierobežotas pieejamības informācija, kuras pieprasīšana un izsniegšana tiek veikta, ievērojot Informācijas atklātības likumā noteikto kārtību</w:t>
            </w:r>
            <w:r w:rsidR="009B6D50" w:rsidRPr="00E16551">
              <w:rPr>
                <w:rFonts w:ascii="Times New Roman" w:eastAsia="Times New Roman" w:hAnsi="Times New Roman" w:cs="Times New Roman"/>
                <w:sz w:val="28"/>
                <w:szCs w:val="28"/>
                <w:lang w:eastAsia="lv-LV"/>
              </w:rPr>
              <w:t>.</w:t>
            </w:r>
          </w:p>
          <w:p w14:paraId="2078E54D" w14:textId="2AC29B79" w:rsidR="00227233" w:rsidRPr="00A24926" w:rsidRDefault="00DF177C">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w:t>
            </w:r>
            <w:r w:rsidR="00166160" w:rsidRPr="00A24926">
              <w:rPr>
                <w:rFonts w:ascii="Times New Roman" w:eastAsia="Times New Roman" w:hAnsi="Times New Roman" w:cs="Times New Roman"/>
                <w:sz w:val="28"/>
                <w:szCs w:val="28"/>
                <w:lang w:eastAsia="lv-LV"/>
              </w:rPr>
              <w:t>9</w:t>
            </w:r>
            <w:r w:rsidRPr="00A24926">
              <w:rPr>
                <w:rFonts w:ascii="Times New Roman" w:eastAsia="Times New Roman" w:hAnsi="Times New Roman" w:cs="Times New Roman"/>
                <w:sz w:val="28"/>
                <w:szCs w:val="28"/>
                <w:lang w:eastAsia="lv-LV"/>
              </w:rPr>
              <w:t xml:space="preserve">. Līdzīgi kā ES fondu 2014.-2020. gada plānošanas periodā ir saglabāta projektu iesniegumu vērtēšanas kritēriju un to piemērošanas metodikas izstrādes un </w:t>
            </w:r>
            <w:r w:rsidRPr="00A24926">
              <w:rPr>
                <w:rFonts w:ascii="Times New Roman" w:eastAsia="Times New Roman" w:hAnsi="Times New Roman" w:cs="Times New Roman"/>
                <w:sz w:val="28"/>
                <w:szCs w:val="28"/>
                <w:lang w:eastAsia="lv-LV"/>
              </w:rPr>
              <w:lastRenderedPageBreak/>
              <w:t>apstiprināšanas kārtība, taču viennozīmīgas pieejas nolūkā  likumprojekts papildināts ar atsevišķiem uzlabojumiem un precizējumiem, kas galvenokārt balstīti uz ES fondu vadībā iesaistīto institūciju pieredzes bāzes.</w:t>
            </w:r>
          </w:p>
          <w:p w14:paraId="234B9B7D" w14:textId="6C2943FA" w:rsidR="00DF177C" w:rsidRPr="00A24926" w:rsidRDefault="00DF177C">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No</w:t>
            </w:r>
            <w:r w:rsidRPr="00A24926">
              <w:rPr>
                <w:rFonts w:ascii="Times New Roman" w:hAnsi="Times New Roman" w:cs="Times New Roman"/>
                <w:sz w:val="28"/>
                <w:szCs w:val="28"/>
                <w:shd w:val="clear" w:color="auto" w:fill="FFFFFF"/>
              </w:rPr>
              <w:t xml:space="preserve"> Regulas Nr.2021/1060 </w:t>
            </w:r>
            <w:r w:rsidRPr="00A24926">
              <w:rPr>
                <w:rFonts w:ascii="Times New Roman" w:eastAsia="Times New Roman" w:hAnsi="Times New Roman" w:cs="Times New Roman"/>
                <w:sz w:val="28"/>
                <w:szCs w:val="28"/>
                <w:lang w:eastAsia="lv-LV"/>
              </w:rPr>
              <w:t xml:space="preserve">72.panta 1.punkta "a" apakšpunkta izriet ka vadošā iestāde izstrādā projektu iesniegumu atlases procedūras, ko saskaņā ar minētās regulas 40.panta "a" apakšpunktu apstiprina uzraudzības komiteja. Ievērojot minēto, likumprojekta </w:t>
            </w:r>
            <w:r w:rsidRPr="00E16551">
              <w:rPr>
                <w:rFonts w:ascii="Times New Roman" w:eastAsia="Times New Roman" w:hAnsi="Times New Roman" w:cs="Times New Roman"/>
                <w:sz w:val="28"/>
                <w:szCs w:val="28"/>
                <w:lang w:eastAsia="lv-LV"/>
              </w:rPr>
              <w:t>1</w:t>
            </w:r>
            <w:r w:rsidR="00D84FE6"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 xml:space="preserve">.panta otrās daļas 9.punktā vadošajai iestādei ir noteikts pienākums izstrādāt projektu iesniegumu atlases metodiku. Šajā metodikā tiks ietverts apraksts par projektu iesniegumu vērtēšanas kritēriju veidiem, izstrādi un vērtēšanas principiem, kritērijus saraksts, kurus iekļaut visos kritēriju komplektos (vienotie kritēriji), kā arī par projektu iesniegumu atlases norises principiem. Vadošās iestādes izstrādātie vienotie kritēriji piemērojami visiem specifiskajiem atbalsta mērķiem un netiek mainīti. Metodiku apstiprinās uzraudzības komiteja un tā būs saistoša vadošajai iestādei, atbildīgajām iestādēm un sadarbības iestādei. Likumprojekts paredz, ka projektu iesniegumu vērtēšanas kritērijus un kā arī šo kritēriju piemērošanas metodiku izstrādās atbildīgās iestādes (likumprojekta </w:t>
            </w:r>
            <w:r w:rsidRPr="00E16551">
              <w:rPr>
                <w:rFonts w:ascii="Times New Roman" w:eastAsia="Times New Roman" w:hAnsi="Times New Roman" w:cs="Times New Roman"/>
                <w:sz w:val="28"/>
                <w:szCs w:val="28"/>
                <w:lang w:eastAsia="lv-LV"/>
              </w:rPr>
              <w:t>1</w:t>
            </w:r>
            <w:r w:rsidR="00D84FE6" w:rsidRPr="00E16551">
              <w:rPr>
                <w:rFonts w:ascii="Times New Roman" w:eastAsia="Times New Roman" w:hAnsi="Times New Roman" w:cs="Times New Roman"/>
                <w:sz w:val="28"/>
                <w:szCs w:val="28"/>
                <w:lang w:eastAsia="lv-LV"/>
              </w:rPr>
              <w:t>1</w:t>
            </w:r>
            <w:r w:rsidRPr="00A24926">
              <w:rPr>
                <w:rFonts w:ascii="Times New Roman" w:eastAsia="Times New Roman" w:hAnsi="Times New Roman" w:cs="Times New Roman"/>
                <w:sz w:val="28"/>
                <w:szCs w:val="28"/>
                <w:lang w:eastAsia="lv-LV"/>
              </w:rPr>
              <w:t>.panta trešās daļas 4.punkts) un vadošā iestāde Ministru kabineta noteiktajā apjomā un kārtībā. Minētā regulējuma pamatā ir, ka atbildīgā iestāde izstrādās specifiskos atbilstības un kvalitātes kritērijus un vadošā iestāde izstrādā</w:t>
            </w:r>
            <w:r w:rsidR="000F4940" w:rsidRPr="00A24926">
              <w:rPr>
                <w:rFonts w:ascii="Times New Roman" w:eastAsia="Times New Roman" w:hAnsi="Times New Roman" w:cs="Times New Roman"/>
                <w:sz w:val="28"/>
                <w:szCs w:val="28"/>
                <w:lang w:eastAsia="lv-LV"/>
              </w:rPr>
              <w:t>s</w:t>
            </w:r>
            <w:r w:rsidRPr="00A24926">
              <w:rPr>
                <w:rFonts w:ascii="Times New Roman" w:eastAsia="Times New Roman" w:hAnsi="Times New Roman" w:cs="Times New Roman"/>
                <w:sz w:val="28"/>
                <w:szCs w:val="28"/>
                <w:lang w:eastAsia="lv-LV"/>
              </w:rPr>
              <w:t xml:space="preserve"> vienotos kritērijus, t.sk. </w:t>
            </w:r>
            <w:r w:rsidRPr="00A24926">
              <w:rPr>
                <w:rFonts w:ascii="Times New Roman" w:hAnsi="Times New Roman" w:cs="Times New Roman"/>
                <w:sz w:val="28"/>
                <w:szCs w:val="28"/>
              </w:rPr>
              <w:t>vienotos izvēles kritērijus</w:t>
            </w:r>
            <w:r w:rsidRPr="00A24926">
              <w:rPr>
                <w:rFonts w:ascii="Times New Roman" w:eastAsia="Times New Roman" w:hAnsi="Times New Roman" w:cs="Times New Roman"/>
                <w:sz w:val="28"/>
                <w:szCs w:val="28"/>
                <w:lang w:eastAsia="lv-LV"/>
              </w:rPr>
              <w:t xml:space="preserve"> (</w:t>
            </w:r>
            <w:r w:rsidRPr="00E16551">
              <w:rPr>
                <w:rFonts w:ascii="Times New Roman" w:eastAsia="Times New Roman" w:hAnsi="Times New Roman" w:cs="Times New Roman"/>
                <w:sz w:val="28"/>
                <w:szCs w:val="28"/>
                <w:lang w:eastAsia="lv-LV"/>
              </w:rPr>
              <w:t>1</w:t>
            </w:r>
            <w:r w:rsidR="00D84FE6"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 xml:space="preserve">.panta otrās daļas 16.punkts). Līdz ar to atšķirībā no </w:t>
            </w:r>
            <w:r w:rsidR="006C68F0" w:rsidRPr="00A24926">
              <w:rPr>
                <w:rFonts w:ascii="Times New Roman" w:eastAsia="Times New Roman" w:hAnsi="Times New Roman" w:cs="Times New Roman"/>
                <w:sz w:val="28"/>
                <w:szCs w:val="28"/>
                <w:lang w:eastAsia="lv-LV"/>
              </w:rPr>
              <w:t xml:space="preserve">ES fondu </w:t>
            </w:r>
            <w:r w:rsidRPr="00A24926">
              <w:rPr>
                <w:rFonts w:ascii="Times New Roman" w:eastAsia="Times New Roman" w:hAnsi="Times New Roman" w:cs="Times New Roman"/>
                <w:sz w:val="28"/>
                <w:szCs w:val="28"/>
                <w:lang w:eastAsia="lv-LV"/>
              </w:rPr>
              <w:t xml:space="preserve">2014. – 2020.gada plānošanas perioda kritēriju un kritēriju piemērošanas izstrādes sadalījums un apjoms tiks noteikts likumprojekta </w:t>
            </w:r>
            <w:r w:rsidR="00D84FE6" w:rsidRPr="00E16551">
              <w:rPr>
                <w:rFonts w:ascii="Times New Roman" w:eastAsia="Times New Roman" w:hAnsi="Times New Roman" w:cs="Times New Roman"/>
                <w:sz w:val="28"/>
                <w:szCs w:val="28"/>
                <w:lang w:eastAsia="lv-LV"/>
              </w:rPr>
              <w:t>19</w:t>
            </w:r>
            <w:r w:rsidRPr="00A24926">
              <w:rPr>
                <w:rFonts w:ascii="Times New Roman" w:eastAsia="Times New Roman" w:hAnsi="Times New Roman" w:cs="Times New Roman"/>
                <w:sz w:val="28"/>
                <w:szCs w:val="28"/>
                <w:lang w:eastAsia="lv-LV"/>
              </w:rPr>
              <w:t xml:space="preserve">.panta 2.punkta noteiktajā kārtībā, lai rastu viennozīmīgu izpratni par </w:t>
            </w:r>
            <w:r w:rsidRPr="00A24926">
              <w:rPr>
                <w:rFonts w:ascii="Times New Roman" w:eastAsia="Times New Roman" w:hAnsi="Times New Roman" w:cs="Times New Roman"/>
                <w:sz w:val="28"/>
                <w:szCs w:val="28"/>
                <w:lang w:eastAsia="lv-LV"/>
              </w:rPr>
              <w:lastRenderedPageBreak/>
              <w:t>izstrādes pamatprincipiem un kārtību.</w:t>
            </w:r>
            <w:r w:rsidR="000A098D"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Tāpat kā ES fondu 2014. – 2020.gada plānošanas perioda ietvaros projektu iesniegumu vērtēšanas kritērijus atbilstoši</w:t>
            </w:r>
            <w:r w:rsidRPr="00A24926">
              <w:rPr>
                <w:rFonts w:ascii="Times New Roman" w:hAnsi="Times New Roman" w:cs="Times New Roman"/>
                <w:sz w:val="28"/>
                <w:szCs w:val="28"/>
                <w:shd w:val="clear" w:color="auto" w:fill="FFFFFF"/>
              </w:rPr>
              <w:t xml:space="preserve"> Regulas Nr.2021/1060 </w:t>
            </w:r>
            <w:r w:rsidRPr="00A24926">
              <w:rPr>
                <w:rFonts w:ascii="Times New Roman" w:eastAsia="Times New Roman" w:hAnsi="Times New Roman" w:cs="Times New Roman"/>
                <w:sz w:val="28"/>
                <w:szCs w:val="28"/>
                <w:lang w:eastAsia="lv-LV"/>
              </w:rPr>
              <w:t xml:space="preserve">40.panta 2.punkta "a" apakšpunktam apstiprinās uzraudzības komiteja un tie netiks iekļauti Ministru kabineta noteikumos par specifiskā atbalsta mērķa īstenošanu. Vērtējot ES fondu 2014.-2020.plānošanas perioda pieredzi, likumprojektā skaidri noteikts, ka </w:t>
            </w:r>
            <w:bookmarkStart w:id="7" w:name="_Hlk74652520"/>
            <w:r w:rsidRPr="00A24926">
              <w:rPr>
                <w:rFonts w:ascii="Times New Roman" w:eastAsia="Times New Roman" w:hAnsi="Times New Roman" w:cs="Times New Roman"/>
                <w:sz w:val="28"/>
                <w:szCs w:val="28"/>
                <w:lang w:eastAsia="lv-LV"/>
              </w:rPr>
              <w:t xml:space="preserve">projektu iesniegumu </w:t>
            </w:r>
            <w:bookmarkStart w:id="8" w:name="_Hlk76737851"/>
            <w:r w:rsidRPr="00A24926">
              <w:rPr>
                <w:rFonts w:ascii="Times New Roman" w:eastAsia="Times New Roman" w:hAnsi="Times New Roman" w:cs="Times New Roman"/>
                <w:sz w:val="28"/>
                <w:szCs w:val="28"/>
                <w:lang w:eastAsia="lv-LV"/>
              </w:rPr>
              <w:t>vērtēšanas kritēriju piemērošanas metodika</w:t>
            </w:r>
            <w:bookmarkEnd w:id="7"/>
            <w:r w:rsidRPr="00A24926">
              <w:rPr>
                <w:rFonts w:ascii="Times New Roman" w:eastAsia="Times New Roman" w:hAnsi="Times New Roman" w:cs="Times New Roman"/>
                <w:sz w:val="28"/>
                <w:szCs w:val="28"/>
                <w:lang w:eastAsia="lv-LV"/>
              </w:rPr>
              <w:t> </w:t>
            </w:r>
            <w:bookmarkEnd w:id="8"/>
            <w:r w:rsidRPr="00A24926">
              <w:rPr>
                <w:rFonts w:ascii="Times New Roman" w:eastAsia="Times New Roman" w:hAnsi="Times New Roman" w:cs="Times New Roman"/>
                <w:sz w:val="28"/>
                <w:szCs w:val="28"/>
                <w:lang w:eastAsia="lv-LV"/>
              </w:rPr>
              <w:t>ir atlases nolikuma sastāvdaļa.</w:t>
            </w:r>
            <w:r w:rsidRPr="00A24926" w:rsidDel="00126AC3">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Šī metodika būs saistoša projektu iesniegumu vērtēšanas komisijai, tai skaitā vērtēšanas procesā piesaistītajiem ekspertiem, kā arī projekta iesniedzējam un būs kā pielikums atlases nolikumam, uz kura pamata tiek sagatavots, iesniegts un vērtēts projekta iesniegums</w:t>
            </w:r>
            <w:r w:rsidR="00D133FC">
              <w:rPr>
                <w:rFonts w:ascii="Times New Roman" w:eastAsia="Times New Roman" w:hAnsi="Times New Roman" w:cs="Times New Roman"/>
                <w:sz w:val="28"/>
                <w:szCs w:val="28"/>
                <w:lang w:eastAsia="lv-LV"/>
              </w:rPr>
              <w:t>.</w:t>
            </w:r>
          </w:p>
          <w:p w14:paraId="2698CB9A" w14:textId="6EB27157" w:rsidR="00DF177C" w:rsidRPr="00A24926" w:rsidRDefault="00DF177C">
            <w:pPr>
              <w:shd w:val="clear" w:color="auto" w:fill="FFFFFF"/>
              <w:spacing w:after="120" w:line="240" w:lineRule="auto"/>
              <w:ind w:left="100" w:right="57" w:firstLine="283"/>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Tāpat kā ES fondu 2014.-2020.gada plānošanas periodā projektu iesniegumu vērtēšanai sadarbības iestāde izveido projektu iesniegumu vērtēšanas komisiju (likumprojekta </w:t>
            </w:r>
            <w:r w:rsidRPr="00E16551">
              <w:rPr>
                <w:rFonts w:ascii="Times New Roman" w:eastAsia="Times New Roman" w:hAnsi="Times New Roman" w:cs="Times New Roman"/>
                <w:sz w:val="28"/>
                <w:szCs w:val="28"/>
                <w:lang w:eastAsia="lv-LV"/>
              </w:rPr>
              <w:t>2</w:t>
            </w:r>
            <w:r w:rsidR="00641503" w:rsidRPr="00E16551">
              <w:rPr>
                <w:rFonts w:ascii="Times New Roman" w:eastAsia="Times New Roman" w:hAnsi="Times New Roman" w:cs="Times New Roman"/>
                <w:sz w:val="28"/>
                <w:szCs w:val="28"/>
                <w:lang w:eastAsia="lv-LV"/>
              </w:rPr>
              <w:t>1</w:t>
            </w:r>
            <w:r w:rsidRPr="00A24926">
              <w:rPr>
                <w:rFonts w:ascii="Times New Roman" w:eastAsia="Times New Roman" w:hAnsi="Times New Roman" w:cs="Times New Roman"/>
                <w:sz w:val="28"/>
                <w:szCs w:val="28"/>
                <w:lang w:eastAsia="lv-LV"/>
              </w:rPr>
              <w:t>.pants). Vadošās iestādes pārstāvis var piedalīties projektu iesniegumu vērtēšanas komisijas sēdē novērotāja statusā. Vadošās iestādes pārstāvis šā likumā noteikto funkciju ietvaros var pieprasīt projekta iesniegumu vērtēšanas dokumentāciju, tādejādi izlases veidā uz risku novērtējumu balstītās pieejas ietvaros nodrošinot projektu iesniegumu vērtēšanas procesa pārraudzību.</w:t>
            </w:r>
          </w:p>
          <w:p w14:paraId="4EC78778" w14:textId="467F0088" w:rsidR="00DF177C" w:rsidRPr="00A24926" w:rsidRDefault="00DF177C">
            <w:pPr>
              <w:shd w:val="clear" w:color="auto" w:fill="FFFFFF"/>
              <w:spacing w:after="120" w:line="240" w:lineRule="auto"/>
              <w:ind w:left="100" w:right="57" w:firstLine="319"/>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Turpinot iepriekšējā perioda plānošanas praksi, projektu iesniegumu atlases nolikumu izstrādās un apstiprinās </w:t>
            </w:r>
            <w:r w:rsidR="00BC1F68" w:rsidRPr="00A24926">
              <w:rPr>
                <w:rFonts w:ascii="Times New Roman" w:eastAsia="Times New Roman" w:hAnsi="Times New Roman" w:cs="Times New Roman"/>
                <w:sz w:val="28"/>
                <w:szCs w:val="28"/>
                <w:lang w:eastAsia="lv-LV"/>
              </w:rPr>
              <w:t xml:space="preserve">sadarbības iestāde </w:t>
            </w:r>
            <w:r w:rsidRPr="00A24926">
              <w:rPr>
                <w:rFonts w:ascii="Times New Roman" w:eastAsia="Times New Roman" w:hAnsi="Times New Roman" w:cs="Times New Roman"/>
                <w:sz w:val="28"/>
                <w:szCs w:val="28"/>
                <w:lang w:eastAsia="lv-LV"/>
              </w:rPr>
              <w:t xml:space="preserve">(likumprojekta </w:t>
            </w:r>
            <w:r w:rsidRPr="00E16551">
              <w:rPr>
                <w:rFonts w:ascii="Times New Roman" w:eastAsia="Times New Roman" w:hAnsi="Times New Roman" w:cs="Times New Roman"/>
                <w:sz w:val="28"/>
                <w:szCs w:val="28"/>
                <w:lang w:eastAsia="lv-LV"/>
              </w:rPr>
              <w:t>2</w:t>
            </w:r>
            <w:r w:rsidR="00641503"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 xml:space="preserve">.panta otrā daļa). Nolikumā tiks ietverta informācija par projektu iesniegumu iesniegšanas un vērtēšanas kārtību, projektu iesniegumu vērtēšanas kritēriji, projektu iesniegumu vērtēšanas kritēriju piemērošanas metodika, līguma vai vienošanās par projekta īstenošanu projekts </w:t>
            </w:r>
            <w:r w:rsidRPr="00A24926">
              <w:rPr>
                <w:rFonts w:ascii="Times New Roman" w:eastAsia="Times New Roman" w:hAnsi="Times New Roman" w:cs="Times New Roman"/>
                <w:sz w:val="28"/>
                <w:szCs w:val="28"/>
                <w:lang w:eastAsia="lv-LV"/>
              </w:rPr>
              <w:lastRenderedPageBreak/>
              <w:t xml:space="preserve">un cita projektu iesniegumu atlasei nepieciešamā informācija. Atklāta projektu iesniegumu atlase tiks izsludināta oficiālajā izdevumā „Latvijas Vēstnesis”, publicējot attiecīgu paziņojumu un norādi uz vietni, kurā publicēts projektu iesniegumu atlases nolikums (likumprojekta </w:t>
            </w:r>
            <w:r w:rsidRPr="00E16551">
              <w:rPr>
                <w:rFonts w:ascii="Times New Roman" w:eastAsia="Times New Roman" w:hAnsi="Times New Roman" w:cs="Times New Roman"/>
                <w:sz w:val="28"/>
                <w:szCs w:val="28"/>
                <w:lang w:eastAsia="lv-LV"/>
              </w:rPr>
              <w:t>2</w:t>
            </w:r>
            <w:r w:rsidR="00641503"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.panta ceturtā daļa).</w:t>
            </w:r>
          </w:p>
          <w:p w14:paraId="670F46F7" w14:textId="0621CDCD" w:rsidR="00227233" w:rsidRPr="00A24926" w:rsidRDefault="00166160">
            <w:pPr>
              <w:shd w:val="clear" w:color="auto" w:fill="FFFFFF" w:themeFill="background1"/>
              <w:spacing w:after="120" w:line="240" w:lineRule="auto"/>
              <w:ind w:right="57"/>
              <w:jc w:val="both"/>
              <w:rPr>
                <w:rFonts w:ascii="Times New Roman" w:hAnsi="Times New Roman" w:cs="Times New Roman"/>
                <w:sz w:val="28"/>
                <w:szCs w:val="28"/>
              </w:rPr>
            </w:pPr>
            <w:r w:rsidRPr="00A24926">
              <w:rPr>
                <w:rFonts w:ascii="Times New Roman" w:eastAsia="Times New Roman" w:hAnsi="Times New Roman" w:cs="Times New Roman"/>
                <w:sz w:val="28"/>
                <w:szCs w:val="28"/>
                <w:lang w:eastAsia="lv-LV"/>
              </w:rPr>
              <w:t>20</w:t>
            </w:r>
            <w:r w:rsidR="00DF177C" w:rsidRPr="00A24926">
              <w:rPr>
                <w:rFonts w:ascii="Times New Roman" w:eastAsia="Times New Roman" w:hAnsi="Times New Roman" w:cs="Times New Roman"/>
                <w:sz w:val="28"/>
                <w:szCs w:val="28"/>
                <w:lang w:eastAsia="lv-LV"/>
              </w:rPr>
              <w:t>.</w:t>
            </w:r>
            <w:r w:rsidR="00227233" w:rsidRPr="00A24926">
              <w:rPr>
                <w:rFonts w:ascii="Times New Roman" w:eastAsia="Times New Roman" w:hAnsi="Times New Roman" w:cs="Times New Roman"/>
                <w:sz w:val="28"/>
                <w:szCs w:val="28"/>
                <w:lang w:eastAsia="lv-LV"/>
              </w:rPr>
              <w:t>Atšķirībā no ES fondu 2014. – 2020.</w:t>
            </w:r>
            <w:r w:rsidR="00C65CA2" w:rsidRPr="00A24926">
              <w:rPr>
                <w:rFonts w:ascii="Times New Roman" w:eastAsia="Times New Roman" w:hAnsi="Times New Roman" w:cs="Times New Roman"/>
                <w:sz w:val="28"/>
                <w:szCs w:val="28"/>
                <w:lang w:eastAsia="lv-LV"/>
              </w:rPr>
              <w:t xml:space="preserve"> </w:t>
            </w:r>
            <w:r w:rsidR="00227233" w:rsidRPr="00A24926">
              <w:rPr>
                <w:rFonts w:ascii="Times New Roman" w:eastAsia="Times New Roman" w:hAnsi="Times New Roman" w:cs="Times New Roman"/>
                <w:sz w:val="28"/>
                <w:szCs w:val="28"/>
                <w:lang w:eastAsia="lv-LV"/>
              </w:rPr>
              <w:t xml:space="preserve">gada plānošanas perioda revīzijas iestāde vairs neveic vadošās iestādes un sertifikācijas iestādes sākotnējo atbilstības novērtēšanu saskaņā ar Eiropas Komisijas izvirzītajiem kritērijiem, jo šādu pienākumu </w:t>
            </w:r>
            <w:r w:rsidR="00227233" w:rsidRPr="00A24926">
              <w:rPr>
                <w:rFonts w:ascii="Times New Roman" w:hAnsi="Times New Roman" w:cs="Times New Roman"/>
                <w:sz w:val="28"/>
                <w:szCs w:val="28"/>
                <w:shd w:val="clear" w:color="auto" w:fill="FFFFFF"/>
              </w:rPr>
              <w:t xml:space="preserve">Regula Nr.2021/1060 </w:t>
            </w:r>
            <w:r w:rsidR="00227233" w:rsidRPr="00A24926">
              <w:rPr>
                <w:rFonts w:ascii="Times New Roman" w:eastAsia="Times New Roman" w:hAnsi="Times New Roman" w:cs="Times New Roman"/>
                <w:sz w:val="28"/>
                <w:szCs w:val="28"/>
                <w:lang w:eastAsia="lv-LV"/>
              </w:rPr>
              <w:t xml:space="preserve">vairs neparedz. Tā vietā tiks veikta </w:t>
            </w:r>
            <w:proofErr w:type="spellStart"/>
            <w:r w:rsidR="00227233" w:rsidRPr="00A24926">
              <w:rPr>
                <w:rFonts w:ascii="Times New Roman" w:eastAsia="Times New Roman" w:hAnsi="Times New Roman" w:cs="Times New Roman"/>
                <w:sz w:val="28"/>
                <w:szCs w:val="28"/>
                <w:lang w:eastAsia="lv-LV"/>
              </w:rPr>
              <w:t>jaunieceltu</w:t>
            </w:r>
            <w:proofErr w:type="spellEnd"/>
            <w:r w:rsidR="00227233" w:rsidRPr="00A24926">
              <w:rPr>
                <w:rFonts w:ascii="Times New Roman" w:eastAsia="Times New Roman" w:hAnsi="Times New Roman" w:cs="Times New Roman"/>
                <w:sz w:val="28"/>
                <w:szCs w:val="28"/>
                <w:lang w:eastAsia="lv-LV"/>
              </w:rPr>
              <w:t xml:space="preserve"> iestāžu izvērtēšana </w:t>
            </w:r>
            <w:r w:rsidR="00227233" w:rsidRPr="00A24926">
              <w:rPr>
                <w:rFonts w:ascii="Times New Roman" w:hAnsi="Times New Roman" w:cs="Times New Roman"/>
                <w:sz w:val="28"/>
                <w:szCs w:val="28"/>
                <w:shd w:val="clear" w:color="auto" w:fill="FFFFFF"/>
              </w:rPr>
              <w:t>atbilstoši regulas Nr.2021/1060 78.pantā noteiktajam</w:t>
            </w:r>
            <w:r w:rsidR="00C65CA2" w:rsidRPr="00A24926">
              <w:rPr>
                <w:rFonts w:ascii="Times New Roman" w:eastAsia="Times New Roman" w:hAnsi="Times New Roman" w:cs="Times New Roman"/>
                <w:sz w:val="28"/>
                <w:szCs w:val="28"/>
                <w:lang w:eastAsia="lv-LV"/>
              </w:rPr>
              <w:t xml:space="preserve"> </w:t>
            </w:r>
            <w:r w:rsidR="00227233" w:rsidRPr="00A24926">
              <w:rPr>
                <w:rFonts w:ascii="Times New Roman" w:eastAsia="Times New Roman" w:hAnsi="Times New Roman" w:cs="Times New Roman"/>
                <w:sz w:val="28"/>
                <w:szCs w:val="28"/>
                <w:lang w:eastAsia="lv-LV"/>
              </w:rPr>
              <w:t xml:space="preserve">(likumprojekta </w:t>
            </w:r>
            <w:r w:rsidR="00227233" w:rsidRPr="00E16551">
              <w:rPr>
                <w:rFonts w:ascii="Times New Roman" w:eastAsia="Times New Roman" w:hAnsi="Times New Roman" w:cs="Times New Roman"/>
                <w:sz w:val="28"/>
                <w:szCs w:val="28"/>
                <w:lang w:eastAsia="lv-LV"/>
              </w:rPr>
              <w:t>1</w:t>
            </w:r>
            <w:r w:rsidR="00641503" w:rsidRPr="00E16551">
              <w:rPr>
                <w:rFonts w:ascii="Times New Roman" w:eastAsia="Times New Roman" w:hAnsi="Times New Roman" w:cs="Times New Roman"/>
                <w:sz w:val="28"/>
                <w:szCs w:val="28"/>
                <w:lang w:eastAsia="lv-LV"/>
              </w:rPr>
              <w:t>3</w:t>
            </w:r>
            <w:r w:rsidR="00227233" w:rsidRPr="00A24926">
              <w:rPr>
                <w:rFonts w:ascii="Times New Roman" w:eastAsia="Times New Roman" w:hAnsi="Times New Roman" w:cs="Times New Roman"/>
                <w:sz w:val="28"/>
                <w:szCs w:val="28"/>
                <w:lang w:eastAsia="lv-LV"/>
              </w:rPr>
              <w:t>.pants).</w:t>
            </w:r>
            <w:r w:rsidR="00C65CA2" w:rsidRPr="00A24926">
              <w:rPr>
                <w:rFonts w:ascii="Times New Roman" w:eastAsia="Times New Roman" w:hAnsi="Times New Roman" w:cs="Times New Roman"/>
                <w:sz w:val="28"/>
                <w:szCs w:val="28"/>
                <w:lang w:eastAsia="lv-LV"/>
              </w:rPr>
              <w:t xml:space="preserve"> </w:t>
            </w:r>
            <w:r w:rsidR="00227233" w:rsidRPr="00A24926">
              <w:rPr>
                <w:rFonts w:ascii="Times New Roman" w:eastAsia="Times New Roman" w:hAnsi="Times New Roman" w:cs="Times New Roman"/>
                <w:sz w:val="28"/>
                <w:szCs w:val="28"/>
                <w:lang w:eastAsia="lv-LV"/>
              </w:rPr>
              <w:t>Likumprojekts, tāpat kā ES fondu 2014. – 2020.gada plānošanas periodā, nosaka, ka revīzijas iestāde ir neatkarīga audita struktūrvienība, kas katru gadu sniedz Eiropas Komisijai pārliecību par Latvijā izveidotās ES fondu vadības un kontroles sistēmas darbības efektivitāti un veikto izdevumu likumību un pareizību</w:t>
            </w:r>
            <w:r w:rsidR="00563534" w:rsidRPr="00A24926">
              <w:rPr>
                <w:rFonts w:ascii="Times New Roman" w:eastAsia="Times New Roman" w:hAnsi="Times New Roman" w:cs="Times New Roman"/>
                <w:sz w:val="28"/>
                <w:szCs w:val="28"/>
                <w:lang w:eastAsia="lv-LV"/>
              </w:rPr>
              <w:t xml:space="preserve">. </w:t>
            </w:r>
            <w:r w:rsidR="00DF177C" w:rsidRPr="00A24926">
              <w:rPr>
                <w:rFonts w:ascii="Times New Roman" w:eastAsia="Times New Roman" w:hAnsi="Times New Roman" w:cs="Times New Roman"/>
                <w:sz w:val="28"/>
                <w:szCs w:val="28"/>
                <w:lang w:eastAsia="lv-LV"/>
              </w:rPr>
              <w:t>Atbilstoši</w:t>
            </w:r>
            <w:r w:rsidR="00C65CA2" w:rsidRPr="00A24926">
              <w:rPr>
                <w:rFonts w:ascii="Times New Roman" w:eastAsia="Times New Roman" w:hAnsi="Times New Roman" w:cs="Times New Roman"/>
                <w:sz w:val="28"/>
                <w:szCs w:val="28"/>
                <w:lang w:eastAsia="lv-LV"/>
              </w:rPr>
              <w:t xml:space="preserve"> </w:t>
            </w:r>
            <w:r w:rsidR="00DF177C" w:rsidRPr="00A24926">
              <w:rPr>
                <w:rFonts w:ascii="Times New Roman" w:hAnsi="Times New Roman" w:cs="Times New Roman"/>
                <w:sz w:val="28"/>
                <w:szCs w:val="28"/>
                <w:shd w:val="clear" w:color="auto" w:fill="FFFFFF"/>
              </w:rPr>
              <w:t>Regulā Nr.2021/1060</w:t>
            </w:r>
            <w:r w:rsidR="00DF177C" w:rsidRPr="00A24926">
              <w:rPr>
                <w:rFonts w:ascii="Times New Roman" w:eastAsia="Times New Roman" w:hAnsi="Times New Roman" w:cs="Times New Roman"/>
                <w:sz w:val="28"/>
                <w:szCs w:val="28"/>
                <w:lang w:eastAsia="lv-LV"/>
              </w:rPr>
              <w:t> noteiktajam vadošā iestāde pēc būtības ir atbildīga par vadības un kontroles sistēmas izveidi un tās darbības efektivitātes nodrošināšanu, tai skaitā Eiropas Komisijai iesniegtajos pārskatos iekļauto izdevumu likumību un pareizību. ES fondu 2014.-2020. gada plānošanas perioda pieredze rāda, ka revīzijas iestādei atsevišķos gadījumos ir nepieciešams paplašināt audita apjomu ārpus konkrētā projekta ietvara, lai sniegtu EK nepieciešamo pārliecību par ES fondu vadības sistēmu.</w:t>
            </w:r>
            <w:r w:rsidR="00DF177C" w:rsidRPr="00A24926">
              <w:rPr>
                <w:rFonts w:ascii="Times New Roman" w:hAnsi="Times New Roman" w:cs="Times New Roman"/>
                <w:sz w:val="28"/>
                <w:szCs w:val="28"/>
              </w:rPr>
              <w:t xml:space="preserve"> Tāpēc revīzijas iestādei tiek paredzētas arī iespējas pārliecināties par finansējuma saņēmēja projekta ieviešanas efektivitāti (</w:t>
            </w:r>
            <w:r w:rsidR="00DF177C" w:rsidRPr="00A24926">
              <w:rPr>
                <w:rFonts w:ascii="Times New Roman" w:hAnsi="Times New Roman" w:cs="Times New Roman"/>
                <w:sz w:val="28"/>
                <w:szCs w:val="28"/>
                <w:shd w:val="clear" w:color="auto" w:fill="FFFFFF"/>
              </w:rPr>
              <w:t xml:space="preserve">Regulas Nr.2021/1060 </w:t>
            </w:r>
            <w:r w:rsidR="00DF177C" w:rsidRPr="00A24926">
              <w:rPr>
                <w:rFonts w:ascii="Times New Roman" w:hAnsi="Times New Roman" w:cs="Times New Roman"/>
                <w:sz w:val="28"/>
                <w:szCs w:val="28"/>
              </w:rPr>
              <w:t>70.panta 1.punkts) un finansējuma saņēmēja ieviesto sistēmu atbilstību saskaņā ar kurām tas ievieš projektu.</w:t>
            </w:r>
            <w:r w:rsidR="00227233" w:rsidRPr="00A24926">
              <w:rPr>
                <w:rFonts w:ascii="Times New Roman" w:hAnsi="Times New Roman" w:cs="Times New Roman"/>
                <w:sz w:val="28"/>
                <w:szCs w:val="28"/>
              </w:rPr>
              <w:t xml:space="preserve"> Līdz ar to revīzijas iestādei, lai iegūtu </w:t>
            </w:r>
            <w:r w:rsidR="00227233" w:rsidRPr="00A24926">
              <w:rPr>
                <w:rFonts w:ascii="Times New Roman" w:hAnsi="Times New Roman" w:cs="Times New Roman"/>
                <w:sz w:val="28"/>
                <w:szCs w:val="28"/>
              </w:rPr>
              <w:lastRenderedPageBreak/>
              <w:t xml:space="preserve">nepieciešamo pārliecību priekš revīzijas iestādes atzinuma,  saskaņā ar riska analīzi vai </w:t>
            </w:r>
            <w:r w:rsidR="00287AB6" w:rsidRPr="00A24926">
              <w:rPr>
                <w:rFonts w:ascii="Times New Roman" w:hAnsi="Times New Roman" w:cs="Times New Roman"/>
                <w:sz w:val="28"/>
                <w:szCs w:val="28"/>
              </w:rPr>
              <w:t xml:space="preserve">Eiropas Komisijas </w:t>
            </w:r>
            <w:r w:rsidR="00227233" w:rsidRPr="00A24926">
              <w:rPr>
                <w:rFonts w:ascii="Times New Roman" w:hAnsi="Times New Roman" w:cs="Times New Roman"/>
                <w:sz w:val="28"/>
                <w:szCs w:val="28"/>
              </w:rPr>
              <w:t>norādēm būs, iespējams, jāveic arī, piemēram, lietderības auditi, jāpārbauda arī iepirkumi, kas ir ārpus projekta, lai pārliecinātos par iepirkumu mākslīgas sadalīšanas neesamību.</w:t>
            </w:r>
          </w:p>
          <w:p w14:paraId="4A479E8C" w14:textId="59E0EE3D" w:rsidR="00DF177C" w:rsidRPr="00A24926" w:rsidRDefault="00DF177C"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2</w:t>
            </w:r>
            <w:r w:rsidR="00166160" w:rsidRPr="00A24926">
              <w:rPr>
                <w:rFonts w:ascii="Times New Roman" w:eastAsia="Times New Roman" w:hAnsi="Times New Roman" w:cs="Times New Roman"/>
                <w:sz w:val="28"/>
                <w:szCs w:val="28"/>
                <w:lang w:eastAsia="lv-LV"/>
              </w:rPr>
              <w:t>1</w:t>
            </w:r>
            <w:r w:rsidRPr="00A24926">
              <w:rPr>
                <w:rFonts w:ascii="Times New Roman" w:eastAsia="Times New Roman" w:hAnsi="Times New Roman" w:cs="Times New Roman"/>
                <w:sz w:val="28"/>
                <w:szCs w:val="28"/>
                <w:lang w:eastAsia="lv-LV"/>
              </w:rPr>
              <w:t>.</w:t>
            </w:r>
            <w:r w:rsidR="00C65CA2"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Saskaņā ar </w:t>
            </w:r>
            <w:r w:rsidRPr="00A24926">
              <w:rPr>
                <w:rFonts w:ascii="Times New Roman" w:hAnsi="Times New Roman" w:cs="Times New Roman"/>
                <w:sz w:val="28"/>
                <w:szCs w:val="28"/>
                <w:shd w:val="clear" w:color="auto" w:fill="FFFFFF"/>
              </w:rPr>
              <w:t xml:space="preserve">Regulu Nr.2021/1060 </w:t>
            </w:r>
            <w:r w:rsidRPr="00A24926">
              <w:rPr>
                <w:rFonts w:ascii="Times New Roman" w:eastAsia="Times New Roman" w:hAnsi="Times New Roman" w:cs="Times New Roman"/>
                <w:sz w:val="28"/>
                <w:szCs w:val="28"/>
                <w:lang w:eastAsia="lv-LV"/>
              </w:rPr>
              <w:t xml:space="preserve">sertifikācijas iestāde netiek atsevišķi izdalīta kā ES fondu 2014.-2020. gada plānošanas perioda ietvaros, bet </w:t>
            </w:r>
            <w:r w:rsidRPr="00A24926">
              <w:rPr>
                <w:rFonts w:ascii="Times New Roman" w:hAnsi="Times New Roman" w:cs="Times New Roman"/>
                <w:sz w:val="28"/>
                <w:szCs w:val="28"/>
              </w:rPr>
              <w:t xml:space="preserve">dalībvalsts </w:t>
            </w:r>
            <w:r w:rsidRPr="00A24926">
              <w:rPr>
                <w:rFonts w:ascii="Times New Roman" w:hAnsi="Times New Roman" w:cs="Times New Roman"/>
                <w:sz w:val="28"/>
                <w:szCs w:val="28"/>
                <w:shd w:val="clear" w:color="auto" w:fill="FFFFFF"/>
              </w:rPr>
              <w:t>Regulas Nr.2021/1060</w:t>
            </w:r>
            <w:r w:rsidR="00C65CA2" w:rsidRPr="00A24926">
              <w:rPr>
                <w:rFonts w:ascii="Times New Roman" w:hAnsi="Times New Roman" w:cs="Times New Roman"/>
                <w:sz w:val="28"/>
                <w:szCs w:val="28"/>
                <w:shd w:val="clear" w:color="auto" w:fill="FFFFFF"/>
              </w:rPr>
              <w:t xml:space="preserve"> </w:t>
            </w:r>
            <w:r w:rsidRPr="00A24926">
              <w:rPr>
                <w:rFonts w:ascii="Times New Roman" w:hAnsi="Times New Roman" w:cs="Times New Roman"/>
                <w:sz w:val="28"/>
                <w:szCs w:val="28"/>
              </w:rPr>
              <w:t xml:space="preserve">76. pantā minēto grāmatvedības funkciju var uzticēt vadošajai iestādei vai citai struktūrai. Tādejādi likumprojektā noteikts, ka grāmatvedības funkciju pilda Valsts kase, kas likumprojektā noteikta kā grāmatvedības iestāde. </w:t>
            </w:r>
            <w:r w:rsidRPr="00A24926">
              <w:rPr>
                <w:rFonts w:ascii="Times New Roman" w:eastAsia="Times New Roman" w:hAnsi="Times New Roman" w:cs="Times New Roman"/>
                <w:sz w:val="28"/>
                <w:szCs w:val="28"/>
                <w:lang w:eastAsia="lv-LV"/>
              </w:rPr>
              <w:t xml:space="preserve">Taču grāmatvedības iestādes funkcijas jaunajā periodā tiek saglabātas līdzīgi kā sertifikācijas iestādes funkcijas ES fondu 2014.-2020. gada periodā, lai saglabātu līdzšinējo izdevumu </w:t>
            </w:r>
            <w:proofErr w:type="spellStart"/>
            <w:r w:rsidRPr="00A24926">
              <w:rPr>
                <w:rFonts w:ascii="Times New Roman" w:eastAsia="Times New Roman" w:hAnsi="Times New Roman" w:cs="Times New Roman"/>
                <w:sz w:val="28"/>
                <w:szCs w:val="28"/>
                <w:lang w:eastAsia="lv-LV"/>
              </w:rPr>
              <w:t>attiecināmības</w:t>
            </w:r>
            <w:proofErr w:type="spellEnd"/>
            <w:r w:rsidR="00C65CA2"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pārbaudes mehānismu. Likumprojektā ir noteiktas arī grāmatvedības iestādes tiesības un pienākumi saistībā ar pienākumu apturēt turpmāku izdevumu deklarēšanu Eiropas Komisijā  (likumprojekta </w:t>
            </w:r>
            <w:r w:rsidRPr="00E16551">
              <w:rPr>
                <w:rFonts w:ascii="Times New Roman" w:eastAsia="Times New Roman" w:hAnsi="Times New Roman" w:cs="Times New Roman"/>
                <w:sz w:val="28"/>
                <w:szCs w:val="28"/>
                <w:lang w:eastAsia="lv-LV"/>
              </w:rPr>
              <w:t>1</w:t>
            </w:r>
            <w:r w:rsidR="00641503" w:rsidRPr="00E16551">
              <w:rPr>
                <w:rFonts w:ascii="Times New Roman" w:eastAsia="Times New Roman" w:hAnsi="Times New Roman" w:cs="Times New Roman"/>
                <w:sz w:val="28"/>
                <w:szCs w:val="28"/>
                <w:lang w:eastAsia="lv-LV"/>
              </w:rPr>
              <w:t>4</w:t>
            </w:r>
            <w:r w:rsidRPr="00E16551">
              <w:rPr>
                <w:rFonts w:ascii="Times New Roman" w:eastAsia="Times New Roman" w:hAnsi="Times New Roman" w:cs="Times New Roman"/>
                <w:sz w:val="28"/>
                <w:szCs w:val="28"/>
                <w:lang w:eastAsia="lv-LV"/>
              </w:rPr>
              <w:t>.</w:t>
            </w:r>
            <w:r w:rsidRPr="00A24926">
              <w:rPr>
                <w:rFonts w:ascii="Times New Roman" w:eastAsia="Times New Roman" w:hAnsi="Times New Roman" w:cs="Times New Roman"/>
                <w:sz w:val="28"/>
                <w:szCs w:val="28"/>
                <w:lang w:eastAsia="lv-LV"/>
              </w:rPr>
              <w:t>pants).</w:t>
            </w:r>
          </w:p>
          <w:p w14:paraId="389A4830" w14:textId="7BAF657C" w:rsidR="00DF177C" w:rsidRPr="00A24926" w:rsidRDefault="00DF177C"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2</w:t>
            </w:r>
            <w:r w:rsidR="00166160" w:rsidRPr="00A24926">
              <w:rPr>
                <w:rFonts w:ascii="Times New Roman" w:eastAsia="Times New Roman" w:hAnsi="Times New Roman" w:cs="Times New Roman"/>
                <w:sz w:val="28"/>
                <w:szCs w:val="28"/>
                <w:lang w:eastAsia="lv-LV"/>
              </w:rPr>
              <w:t>2</w:t>
            </w:r>
            <w:r w:rsidRPr="00A24926">
              <w:rPr>
                <w:rFonts w:ascii="Times New Roman" w:eastAsia="Times New Roman" w:hAnsi="Times New Roman" w:cs="Times New Roman"/>
                <w:sz w:val="28"/>
                <w:szCs w:val="28"/>
                <w:lang w:eastAsia="lv-LV"/>
              </w:rPr>
              <w:t>. Atšķirībā no ES fondu 2014.-2020. gada</w:t>
            </w:r>
            <w:r w:rsidR="00127617"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plānošanas perioda, uzraudzības komitejas sastāvs vairs nebūs kā padomdevējs, bet gan visi komitejas locekļi būs balsstiesīgi. Likumprojekta 1.panta </w:t>
            </w:r>
            <w:r w:rsidR="00EF1C60" w:rsidRPr="00E16551">
              <w:rPr>
                <w:rFonts w:ascii="Times New Roman" w:eastAsia="Times New Roman" w:hAnsi="Times New Roman" w:cs="Times New Roman"/>
                <w:sz w:val="28"/>
                <w:szCs w:val="28"/>
                <w:lang w:eastAsia="lv-LV"/>
              </w:rPr>
              <w:t>sešpadsmitajā</w:t>
            </w:r>
            <w:r w:rsidR="00EF1C60"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punktā noteikts, ka uzraudzības komiteja ir koleģiāla institūcija</w:t>
            </w:r>
            <w:r w:rsidR="005F630A" w:rsidRPr="00A24926">
              <w:rPr>
                <w:rFonts w:ascii="Times New Roman" w:eastAsia="Times New Roman" w:hAnsi="Times New Roman" w:cs="Times New Roman"/>
                <w:sz w:val="28"/>
                <w:szCs w:val="28"/>
                <w:lang w:eastAsia="lv-LV"/>
              </w:rPr>
              <w:t>. Atbilstoši likumprojekta</w:t>
            </w:r>
            <w:r w:rsidR="005F630A" w:rsidRPr="00E16551">
              <w:rPr>
                <w:rFonts w:ascii="Times New Roman" w:eastAsia="Times New Roman" w:hAnsi="Times New Roman" w:cs="Times New Roman"/>
                <w:sz w:val="28"/>
                <w:szCs w:val="28"/>
                <w:lang w:eastAsia="lv-LV"/>
              </w:rPr>
              <w:t xml:space="preserve"> 1</w:t>
            </w:r>
            <w:r w:rsidR="00D84FE6" w:rsidRPr="00E16551">
              <w:rPr>
                <w:rFonts w:ascii="Times New Roman" w:eastAsia="Times New Roman" w:hAnsi="Times New Roman" w:cs="Times New Roman"/>
                <w:sz w:val="28"/>
                <w:szCs w:val="28"/>
                <w:lang w:eastAsia="lv-LV"/>
              </w:rPr>
              <w:t>5</w:t>
            </w:r>
            <w:r w:rsidR="005F630A" w:rsidRPr="00A24926">
              <w:rPr>
                <w:rFonts w:ascii="Times New Roman" w:eastAsia="Times New Roman" w:hAnsi="Times New Roman" w:cs="Times New Roman"/>
                <w:sz w:val="28"/>
                <w:szCs w:val="28"/>
                <w:lang w:eastAsia="lv-LV"/>
              </w:rPr>
              <w:t xml:space="preserve">.panta pirmajai daļai uzraudzības komitejas </w:t>
            </w:r>
            <w:r w:rsidRPr="00A24926">
              <w:rPr>
                <w:rFonts w:ascii="Times New Roman" w:eastAsia="Times New Roman" w:hAnsi="Times New Roman" w:cs="Times New Roman"/>
                <w:sz w:val="28"/>
                <w:szCs w:val="28"/>
                <w:lang w:eastAsia="lv-LV"/>
              </w:rPr>
              <w:t xml:space="preserve">pienākums ir pārraudzīt un veikt </w:t>
            </w:r>
            <w:r w:rsidRPr="00A24926">
              <w:rPr>
                <w:rFonts w:ascii="Times New Roman" w:hAnsi="Times New Roman" w:cs="Times New Roman"/>
                <w:sz w:val="28"/>
                <w:szCs w:val="28"/>
                <w:shd w:val="clear" w:color="auto" w:fill="FFFFFF"/>
              </w:rPr>
              <w:t xml:space="preserve">Regulas Nr.2021/1060 </w:t>
            </w:r>
            <w:r w:rsidRPr="00A24926">
              <w:rPr>
                <w:rFonts w:ascii="Times New Roman" w:eastAsia="Times New Roman" w:hAnsi="Times New Roman" w:cs="Times New Roman"/>
                <w:sz w:val="28"/>
                <w:szCs w:val="28"/>
                <w:lang w:eastAsia="lv-LV"/>
              </w:rPr>
              <w:t xml:space="preserve">40.pantā noteiktos pienākumus. Tāpat kā ES fondu 2014.-2020. gada plānošanas periodā, projektu iesniegumu vērtēšanas kritērijus atbilstoši </w:t>
            </w:r>
            <w:r w:rsidRPr="00A24926">
              <w:rPr>
                <w:rFonts w:ascii="Times New Roman" w:hAnsi="Times New Roman" w:cs="Times New Roman"/>
                <w:sz w:val="28"/>
                <w:szCs w:val="28"/>
                <w:shd w:val="clear" w:color="auto" w:fill="FFFFFF"/>
              </w:rPr>
              <w:t xml:space="preserve">Regulas Nr.2021/1060 </w:t>
            </w:r>
            <w:r w:rsidRPr="00A24926">
              <w:rPr>
                <w:rFonts w:ascii="Times New Roman" w:eastAsia="Times New Roman" w:hAnsi="Times New Roman" w:cs="Times New Roman"/>
                <w:sz w:val="28"/>
                <w:szCs w:val="28"/>
                <w:lang w:eastAsia="lv-LV"/>
              </w:rPr>
              <w:t xml:space="preserve">40.panta 2.punkta </w:t>
            </w:r>
            <w:bookmarkStart w:id="9" w:name="_Hlk74260190"/>
            <w:r w:rsidRPr="00A24926">
              <w:rPr>
                <w:rFonts w:ascii="Times New Roman" w:eastAsia="Times New Roman" w:hAnsi="Times New Roman" w:cs="Times New Roman"/>
                <w:sz w:val="28"/>
                <w:szCs w:val="28"/>
                <w:lang w:eastAsia="lv-LV"/>
              </w:rPr>
              <w:t xml:space="preserve">"a" </w:t>
            </w:r>
            <w:bookmarkEnd w:id="9"/>
            <w:r w:rsidRPr="00A24926">
              <w:rPr>
                <w:rFonts w:ascii="Times New Roman" w:eastAsia="Times New Roman" w:hAnsi="Times New Roman" w:cs="Times New Roman"/>
                <w:sz w:val="28"/>
                <w:szCs w:val="28"/>
                <w:lang w:eastAsia="lv-LV"/>
              </w:rPr>
              <w:t xml:space="preserve">apakšpunktam apstiprinās uzraudzības komiteja. Apstiprinātie kritēriji tiks pievienoti </w:t>
            </w:r>
            <w:r w:rsidRPr="00A24926">
              <w:rPr>
                <w:rFonts w:ascii="Times New Roman" w:eastAsia="Times New Roman" w:hAnsi="Times New Roman" w:cs="Times New Roman"/>
                <w:sz w:val="28"/>
                <w:szCs w:val="28"/>
                <w:lang w:eastAsia="lv-LV"/>
              </w:rPr>
              <w:lastRenderedPageBreak/>
              <w:t>projektu iesniegumu atlases nolikumam. Tāpat kā ES fondu 2014.-2020.plānošas periodā</w:t>
            </w:r>
            <w:r w:rsidR="003D296D" w:rsidRPr="00A24926">
              <w:rPr>
                <w:rFonts w:ascii="Times New Roman" w:eastAsia="Times New Roman" w:hAnsi="Times New Roman" w:cs="Times New Roman"/>
                <w:sz w:val="28"/>
                <w:szCs w:val="28"/>
                <w:lang w:eastAsia="lv-LV"/>
              </w:rPr>
              <w:t>, ES fondu 2021.-2020.gada plānošanas periodā</w:t>
            </w:r>
            <w:r w:rsidRPr="00A24926">
              <w:rPr>
                <w:rFonts w:ascii="Times New Roman" w:eastAsia="Times New Roman" w:hAnsi="Times New Roman" w:cs="Times New Roman"/>
                <w:sz w:val="28"/>
                <w:szCs w:val="28"/>
                <w:lang w:eastAsia="lv-LV"/>
              </w:rPr>
              <w:t xml:space="preserve"> uzraudzības komitejas sēdes </w:t>
            </w:r>
            <w:r w:rsidR="00BA5DC0" w:rsidRPr="00A24926">
              <w:rPr>
                <w:rFonts w:ascii="Times New Roman" w:eastAsia="Times New Roman" w:hAnsi="Times New Roman" w:cs="Times New Roman"/>
                <w:sz w:val="28"/>
                <w:szCs w:val="28"/>
                <w:lang w:eastAsia="lv-LV"/>
              </w:rPr>
              <w:t xml:space="preserve">būs </w:t>
            </w:r>
            <w:r w:rsidRPr="00A24926">
              <w:rPr>
                <w:rFonts w:ascii="Times New Roman" w:eastAsia="Times New Roman" w:hAnsi="Times New Roman" w:cs="Times New Roman"/>
                <w:sz w:val="28"/>
                <w:szCs w:val="28"/>
                <w:lang w:eastAsia="lv-LV"/>
              </w:rPr>
              <w:t>atklātas</w:t>
            </w:r>
            <w:r w:rsidR="005C00F9" w:rsidRPr="00A24926">
              <w:rPr>
                <w:rFonts w:ascii="Times New Roman" w:eastAsia="Times New Roman" w:hAnsi="Times New Roman" w:cs="Times New Roman"/>
                <w:sz w:val="28"/>
                <w:szCs w:val="28"/>
                <w:lang w:eastAsia="lv-LV"/>
              </w:rPr>
              <w:t xml:space="preserve">. </w:t>
            </w:r>
            <w:r w:rsidR="005C00F9" w:rsidRPr="00A24926">
              <w:rPr>
                <w:rFonts w:ascii="Times New Roman" w:hAnsi="Times New Roman" w:cs="Times New Roman"/>
                <w:sz w:val="28"/>
                <w:szCs w:val="28"/>
              </w:rPr>
              <w:t>Informācijas izsniegšanu ierobežo saskaņā ar normatīvajiem aktiem par informācijas izsniegšanu, datu apstrādi un aizsardzību.</w:t>
            </w:r>
          </w:p>
          <w:p w14:paraId="11D01F6C" w14:textId="12D54FD8" w:rsidR="00DF177C" w:rsidRPr="00A24926" w:rsidRDefault="00DF177C"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2</w:t>
            </w:r>
            <w:r w:rsidR="00166160" w:rsidRPr="00A24926">
              <w:rPr>
                <w:rFonts w:ascii="Times New Roman" w:eastAsia="Times New Roman" w:hAnsi="Times New Roman" w:cs="Times New Roman"/>
                <w:sz w:val="28"/>
                <w:szCs w:val="28"/>
                <w:lang w:eastAsia="lv-LV"/>
              </w:rPr>
              <w:t>3</w:t>
            </w:r>
            <w:r w:rsidRPr="00A24926">
              <w:rPr>
                <w:rFonts w:ascii="Times New Roman" w:eastAsia="Times New Roman" w:hAnsi="Times New Roman" w:cs="Times New Roman"/>
                <w:sz w:val="28"/>
                <w:szCs w:val="28"/>
                <w:lang w:eastAsia="lv-LV"/>
              </w:rPr>
              <w:t>. Likumprojektā, līdzīgi kā</w:t>
            </w:r>
            <w:r w:rsidR="00537B1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ES fondu 2014.-2020. gada plānošanas periodā, ievērojot to, ka Eiropas Komisija uzsver uz projekta rezultātu sasniegšanu balstītu pieeju un krāpšanas apkarošanu, tad, lai nodrošinātu efektīvas fondu investīcijas un noteikto mērķu sasniegšanu, ir saglabāti finansējuma saņēmēja pienākumi, t.i., nodrošināt projekta rezultātu un ilgtspējas saglabāšanu, lai projektam piešķirtais finansējums tiktu izlietots saskaņā ar pareizas finanšu pārvaldības principu, lai projekta ietvaros veiktie izdevumi būtu tieši saistīti ar mērķu sasniegšanu (likumprojekta </w:t>
            </w:r>
            <w:r w:rsidRPr="00E16551">
              <w:rPr>
                <w:rFonts w:ascii="Times New Roman" w:eastAsia="Times New Roman" w:hAnsi="Times New Roman" w:cs="Times New Roman"/>
                <w:sz w:val="28"/>
                <w:szCs w:val="28"/>
                <w:lang w:eastAsia="lv-LV"/>
              </w:rPr>
              <w:t>1</w:t>
            </w:r>
            <w:r w:rsidR="00641503" w:rsidRPr="00E16551">
              <w:rPr>
                <w:rFonts w:ascii="Times New Roman" w:eastAsia="Times New Roman" w:hAnsi="Times New Roman" w:cs="Times New Roman"/>
                <w:sz w:val="28"/>
                <w:szCs w:val="28"/>
                <w:lang w:eastAsia="lv-LV"/>
              </w:rPr>
              <w:t>8</w:t>
            </w:r>
            <w:r w:rsidRPr="00A24926">
              <w:rPr>
                <w:rFonts w:ascii="Times New Roman" w:eastAsia="Times New Roman" w:hAnsi="Times New Roman" w:cs="Times New Roman"/>
                <w:sz w:val="28"/>
                <w:szCs w:val="28"/>
                <w:lang w:eastAsia="lv-LV"/>
              </w:rPr>
              <w:t>.pants).</w:t>
            </w:r>
          </w:p>
          <w:p w14:paraId="78523EBC" w14:textId="01205762" w:rsidR="00DF177C" w:rsidRPr="00A24926" w:rsidRDefault="00DF177C">
            <w:pPr>
              <w:shd w:val="clear" w:color="auto" w:fill="FFFFFF"/>
              <w:spacing w:after="20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2</w:t>
            </w:r>
            <w:r w:rsidR="00166160" w:rsidRPr="00A24926">
              <w:rPr>
                <w:rFonts w:ascii="Times New Roman" w:eastAsia="Times New Roman" w:hAnsi="Times New Roman" w:cs="Times New Roman"/>
                <w:sz w:val="28"/>
                <w:szCs w:val="28"/>
                <w:lang w:eastAsia="lv-LV"/>
              </w:rPr>
              <w:t>4</w:t>
            </w:r>
            <w:r w:rsidRPr="00A24926">
              <w:rPr>
                <w:rFonts w:ascii="Times New Roman" w:eastAsia="Times New Roman" w:hAnsi="Times New Roman" w:cs="Times New Roman"/>
                <w:sz w:val="28"/>
                <w:szCs w:val="28"/>
                <w:lang w:eastAsia="lv-LV"/>
              </w:rPr>
              <w:t xml:space="preserve">. Arī jaunajā </w:t>
            </w:r>
            <w:r w:rsidR="00173832" w:rsidRPr="00A24926">
              <w:rPr>
                <w:rFonts w:ascii="Times New Roman" w:eastAsia="Times New Roman" w:hAnsi="Times New Roman" w:cs="Times New Roman"/>
                <w:sz w:val="28"/>
                <w:szCs w:val="28"/>
                <w:lang w:eastAsia="lv-LV"/>
              </w:rPr>
              <w:t xml:space="preserve">ES fondu </w:t>
            </w:r>
            <w:r w:rsidR="000A098D" w:rsidRPr="00A24926">
              <w:rPr>
                <w:rFonts w:ascii="Times New Roman" w:eastAsia="Times New Roman" w:hAnsi="Times New Roman" w:cs="Times New Roman"/>
                <w:sz w:val="28"/>
                <w:szCs w:val="28"/>
                <w:lang w:eastAsia="lv-LV"/>
              </w:rPr>
              <w:t xml:space="preserve">2021.-2027. gada </w:t>
            </w:r>
            <w:r w:rsidRPr="00A24926">
              <w:rPr>
                <w:rFonts w:ascii="Times New Roman" w:eastAsia="Times New Roman" w:hAnsi="Times New Roman" w:cs="Times New Roman"/>
                <w:sz w:val="28"/>
                <w:szCs w:val="28"/>
                <w:lang w:eastAsia="lv-LV"/>
              </w:rPr>
              <w:t xml:space="preserve">plānošanas periodā ar finansējuma saņēmējiem atkarībā no to juridiskā statusa tiks slēgti civiltiesiski līgumi (ar privātpersonām) vai vienošanās par projektu īstenošanu (ar publiskām personām) (likumprojekta </w:t>
            </w:r>
            <w:r w:rsidRPr="00E16551">
              <w:rPr>
                <w:rFonts w:ascii="Times New Roman" w:eastAsia="Times New Roman" w:hAnsi="Times New Roman" w:cs="Times New Roman"/>
                <w:sz w:val="28"/>
                <w:szCs w:val="28"/>
                <w:lang w:eastAsia="lv-LV"/>
              </w:rPr>
              <w:t>1</w:t>
            </w:r>
            <w:r w:rsidR="00D84FE6" w:rsidRPr="00E16551">
              <w:rPr>
                <w:rFonts w:ascii="Times New Roman" w:eastAsia="Times New Roman" w:hAnsi="Times New Roman" w:cs="Times New Roman"/>
                <w:sz w:val="28"/>
                <w:szCs w:val="28"/>
                <w:lang w:eastAsia="lv-LV"/>
              </w:rPr>
              <w:t>8</w:t>
            </w:r>
            <w:r w:rsidRPr="00A24926">
              <w:rPr>
                <w:rFonts w:ascii="Times New Roman" w:eastAsia="Times New Roman" w:hAnsi="Times New Roman" w:cs="Times New Roman"/>
                <w:sz w:val="28"/>
                <w:szCs w:val="28"/>
                <w:lang w:eastAsia="lv-LV"/>
              </w:rPr>
              <w:t>.panta pirmās daļas 1. un 2.punkts)</w:t>
            </w:r>
            <w:r w:rsidR="002A0F01" w:rsidRPr="00A24926">
              <w:rPr>
                <w:rFonts w:ascii="Times New Roman" w:eastAsia="Times New Roman" w:hAnsi="Times New Roman" w:cs="Times New Roman"/>
                <w:sz w:val="28"/>
                <w:szCs w:val="28"/>
                <w:lang w:eastAsia="lv-LV"/>
              </w:rPr>
              <w:t>.</w:t>
            </w:r>
          </w:p>
          <w:p w14:paraId="2B2E2F25" w14:textId="4E681EB2" w:rsidR="002324AE" w:rsidRPr="00E16551" w:rsidRDefault="002A0F01">
            <w:pPr>
              <w:shd w:val="clear" w:color="auto" w:fill="FFFFFF"/>
              <w:spacing w:after="200" w:line="240" w:lineRule="auto"/>
              <w:ind w:right="57"/>
              <w:jc w:val="both"/>
              <w:rPr>
                <w:rFonts w:ascii="Times New Roman" w:hAnsi="Times New Roman" w:cs="Times New Roman"/>
                <w:color w:val="000000"/>
                <w:sz w:val="28"/>
                <w:szCs w:val="28"/>
              </w:rPr>
            </w:pPr>
            <w:r w:rsidRPr="00E16551">
              <w:rPr>
                <w:rFonts w:ascii="Times New Roman" w:eastAsia="Times New Roman" w:hAnsi="Times New Roman" w:cs="Times New Roman"/>
                <w:sz w:val="28"/>
                <w:szCs w:val="28"/>
                <w:lang w:eastAsia="lv-LV"/>
              </w:rPr>
              <w:t>25.</w:t>
            </w:r>
            <w:r w:rsidRPr="00A24926">
              <w:rPr>
                <w:rFonts w:ascii="Times New Roman" w:eastAsia="Times New Roman" w:hAnsi="Times New Roman" w:cs="Times New Roman"/>
                <w:sz w:val="28"/>
                <w:szCs w:val="28"/>
                <w:lang w:eastAsia="lv-LV"/>
              </w:rPr>
              <w:t xml:space="preserve"> </w:t>
            </w:r>
            <w:r w:rsidR="003C0C6E" w:rsidRPr="00E16551">
              <w:rPr>
                <w:rFonts w:ascii="Times New Roman" w:eastAsia="Times New Roman" w:hAnsi="Times New Roman" w:cs="Times New Roman"/>
                <w:sz w:val="28"/>
                <w:szCs w:val="28"/>
                <w:lang w:eastAsia="lv-LV"/>
              </w:rPr>
              <w:t xml:space="preserve">Līdzīgi </w:t>
            </w:r>
            <w:r w:rsidRPr="00E16551">
              <w:rPr>
                <w:rFonts w:ascii="Times New Roman" w:eastAsia="Times New Roman" w:hAnsi="Times New Roman" w:cs="Times New Roman"/>
                <w:sz w:val="28"/>
                <w:szCs w:val="28"/>
                <w:lang w:eastAsia="lv-LV"/>
              </w:rPr>
              <w:t xml:space="preserve">kā ES fondu 2014.-2020.gada plānošanas periodā likumprojektā ir noteikts pienākums </w:t>
            </w:r>
            <w:r w:rsidRPr="00E16551">
              <w:rPr>
                <w:rFonts w:ascii="Times New Roman" w:hAnsi="Times New Roman" w:cs="Times New Roman"/>
                <w:color w:val="000000"/>
                <w:sz w:val="28"/>
                <w:szCs w:val="28"/>
              </w:rPr>
              <w:t xml:space="preserve"> finansējuma saņēmējam </w:t>
            </w:r>
            <w:r w:rsidR="003C0C6E" w:rsidRPr="00E16551">
              <w:rPr>
                <w:rFonts w:ascii="Times New Roman" w:hAnsi="Times New Roman" w:cs="Times New Roman"/>
                <w:color w:val="000000"/>
                <w:sz w:val="28"/>
                <w:szCs w:val="28"/>
              </w:rPr>
              <w:t xml:space="preserve">Eiropas Savienības fondu vadībā iesaistīto institūciju, Eiropas Komisijas, Eiropas Biroja krāpšanas apkarošanai, Eiropas Prokuratūras, Eiropas Revīzijas palātas un Iepirkumu uzraudzības biroja pārstāvjiem </w:t>
            </w:r>
            <w:r w:rsidR="00881125" w:rsidRPr="00E16551">
              <w:rPr>
                <w:rFonts w:ascii="Times New Roman" w:hAnsi="Times New Roman" w:cs="Times New Roman"/>
                <w:color w:val="000000"/>
                <w:sz w:val="28"/>
                <w:szCs w:val="28"/>
              </w:rPr>
              <w:t xml:space="preserve">nodrošināt </w:t>
            </w:r>
            <w:r w:rsidR="003C0C6E" w:rsidRPr="00E16551">
              <w:rPr>
                <w:rFonts w:ascii="Times New Roman" w:hAnsi="Times New Roman" w:cs="Times New Roman"/>
                <w:color w:val="000000"/>
                <w:sz w:val="28"/>
                <w:szCs w:val="28"/>
              </w:rPr>
              <w:t>pieeju visu ar projekta īstenošanu saistīto dokumentu oriģināliem un grāmatvedības sistēmai, kā arī attiecīgā projekta īstenošanas vietai</w:t>
            </w:r>
            <w:r w:rsidR="00406993" w:rsidRPr="00A24926">
              <w:rPr>
                <w:rFonts w:ascii="Times New Roman" w:hAnsi="Times New Roman" w:cs="Times New Roman"/>
                <w:color w:val="000000"/>
                <w:sz w:val="28"/>
                <w:szCs w:val="28"/>
              </w:rPr>
              <w:t xml:space="preserve"> (</w:t>
            </w:r>
            <w:r w:rsidR="00406993" w:rsidRPr="00E16551">
              <w:rPr>
                <w:rFonts w:ascii="Times New Roman" w:hAnsi="Times New Roman" w:cs="Times New Roman"/>
                <w:color w:val="000000"/>
                <w:sz w:val="28"/>
                <w:szCs w:val="28"/>
              </w:rPr>
              <w:t>likumprojekta 18.panta</w:t>
            </w:r>
            <w:r w:rsidR="003E4675" w:rsidRPr="00E16551">
              <w:rPr>
                <w:rFonts w:ascii="Times New Roman" w:hAnsi="Times New Roman" w:cs="Times New Roman"/>
                <w:color w:val="000000"/>
                <w:sz w:val="28"/>
                <w:szCs w:val="28"/>
              </w:rPr>
              <w:t xml:space="preserve"> pirmās daļas</w:t>
            </w:r>
            <w:r w:rsidR="00406993" w:rsidRPr="00E16551">
              <w:rPr>
                <w:rFonts w:ascii="Times New Roman" w:hAnsi="Times New Roman" w:cs="Times New Roman"/>
                <w:color w:val="000000"/>
                <w:sz w:val="28"/>
                <w:szCs w:val="28"/>
              </w:rPr>
              <w:t xml:space="preserve"> 9.punkts). </w:t>
            </w:r>
            <w:r w:rsidR="003E4675" w:rsidRPr="00E16551">
              <w:rPr>
                <w:rFonts w:ascii="Times New Roman" w:hAnsi="Times New Roman" w:cs="Times New Roman"/>
                <w:sz w:val="28"/>
                <w:szCs w:val="28"/>
              </w:rPr>
              <w:t>P</w:t>
            </w:r>
            <w:r w:rsidR="00165972" w:rsidRPr="00E16551">
              <w:rPr>
                <w:rFonts w:ascii="Times New Roman" w:eastAsia="Times New Roman" w:hAnsi="Times New Roman" w:cs="Times New Roman"/>
                <w:sz w:val="28"/>
                <w:szCs w:val="28"/>
                <w:lang w:eastAsia="lv-LV"/>
              </w:rPr>
              <w:t>rojekta līgum</w:t>
            </w:r>
            <w:r w:rsidR="00165972" w:rsidRPr="00E16551">
              <w:rPr>
                <w:rFonts w:ascii="Times New Roman" w:hAnsi="Times New Roman" w:cs="Times New Roman"/>
                <w:sz w:val="28"/>
                <w:szCs w:val="28"/>
              </w:rPr>
              <w:t>ā</w:t>
            </w:r>
            <w:r w:rsidR="00165972" w:rsidRPr="00E16551">
              <w:rPr>
                <w:rFonts w:ascii="Times New Roman" w:eastAsia="Times New Roman" w:hAnsi="Times New Roman" w:cs="Times New Roman"/>
                <w:sz w:val="28"/>
                <w:szCs w:val="28"/>
                <w:lang w:eastAsia="lv-LV"/>
              </w:rPr>
              <w:t xml:space="preserve"> </w:t>
            </w:r>
            <w:r w:rsidR="00165972" w:rsidRPr="00E16551">
              <w:rPr>
                <w:rFonts w:ascii="Times New Roman" w:hAnsi="Times New Roman" w:cs="Times New Roman"/>
                <w:sz w:val="28"/>
                <w:szCs w:val="28"/>
              </w:rPr>
              <w:t xml:space="preserve">vai </w:t>
            </w:r>
            <w:r w:rsidR="00165972" w:rsidRPr="00E16551">
              <w:rPr>
                <w:rFonts w:ascii="Times New Roman" w:eastAsia="Times New Roman" w:hAnsi="Times New Roman" w:cs="Times New Roman"/>
                <w:sz w:val="28"/>
                <w:szCs w:val="28"/>
                <w:lang w:eastAsia="lv-LV"/>
              </w:rPr>
              <w:t>vienošanās</w:t>
            </w:r>
            <w:r w:rsidR="00165972" w:rsidRPr="00E16551">
              <w:rPr>
                <w:rFonts w:ascii="Times New Roman" w:hAnsi="Times New Roman" w:cs="Times New Roman"/>
                <w:sz w:val="28"/>
                <w:szCs w:val="28"/>
              </w:rPr>
              <w:t xml:space="preserve"> par </w:t>
            </w:r>
            <w:r w:rsidR="00165972" w:rsidRPr="00E16551">
              <w:rPr>
                <w:rFonts w:ascii="Times New Roman" w:hAnsi="Times New Roman" w:cs="Times New Roman"/>
                <w:sz w:val="28"/>
                <w:szCs w:val="28"/>
              </w:rPr>
              <w:lastRenderedPageBreak/>
              <w:t>projekta īstenošanu,</w:t>
            </w:r>
            <w:r w:rsidR="00165972" w:rsidRPr="00E16551">
              <w:rPr>
                <w:rFonts w:ascii="Times New Roman" w:eastAsia="Times New Roman" w:hAnsi="Times New Roman" w:cs="Times New Roman"/>
                <w:sz w:val="28"/>
                <w:szCs w:val="28"/>
                <w:lang w:eastAsia="lv-LV"/>
              </w:rPr>
              <w:t xml:space="preserve"> katram projektam tiek noteikti atsevišķi termiņi minētajam finansējuma saņēmēja pienākumam</w:t>
            </w:r>
            <w:r w:rsidR="003E4675" w:rsidRPr="00E16551">
              <w:rPr>
                <w:rFonts w:ascii="Times New Roman" w:hAnsi="Times New Roman" w:cs="Times New Roman"/>
                <w:sz w:val="28"/>
                <w:szCs w:val="28"/>
              </w:rPr>
              <w:t xml:space="preserve">, </w:t>
            </w:r>
            <w:r w:rsidR="005E7080" w:rsidRPr="00E16551">
              <w:rPr>
                <w:rFonts w:ascii="Times New Roman" w:hAnsi="Times New Roman" w:cs="Times New Roman"/>
                <w:sz w:val="28"/>
                <w:szCs w:val="28"/>
              </w:rPr>
              <w:t>ņ</w:t>
            </w:r>
            <w:r w:rsidR="003E4675" w:rsidRPr="00E16551">
              <w:rPr>
                <w:rFonts w:ascii="Times New Roman" w:hAnsi="Times New Roman" w:cs="Times New Roman"/>
                <w:sz w:val="28"/>
                <w:szCs w:val="28"/>
              </w:rPr>
              <w:t>emot vērā projekta īstenošanas periodu,</w:t>
            </w:r>
            <w:r w:rsidR="00C202E3" w:rsidRPr="00E16551">
              <w:rPr>
                <w:rFonts w:ascii="Times New Roman" w:hAnsi="Times New Roman" w:cs="Times New Roman"/>
                <w:sz w:val="28"/>
                <w:szCs w:val="28"/>
              </w:rPr>
              <w:t xml:space="preserve"> īstenošanas un </w:t>
            </w:r>
            <w:proofErr w:type="spellStart"/>
            <w:r w:rsidR="003E4675" w:rsidRPr="00E16551">
              <w:rPr>
                <w:rFonts w:ascii="Times New Roman" w:hAnsi="Times New Roman" w:cs="Times New Roman"/>
                <w:sz w:val="28"/>
                <w:szCs w:val="28"/>
              </w:rPr>
              <w:t>pēcuzraudzības</w:t>
            </w:r>
            <w:proofErr w:type="spellEnd"/>
            <w:r w:rsidR="003E4675" w:rsidRPr="00E16551">
              <w:rPr>
                <w:rFonts w:ascii="Times New Roman" w:hAnsi="Times New Roman" w:cs="Times New Roman"/>
                <w:sz w:val="28"/>
                <w:szCs w:val="28"/>
              </w:rPr>
              <w:t xml:space="preserve"> specifik</w:t>
            </w:r>
            <w:r w:rsidR="00881125" w:rsidRPr="00E16551">
              <w:rPr>
                <w:rFonts w:ascii="Times New Roman" w:hAnsi="Times New Roman" w:cs="Times New Roman"/>
                <w:sz w:val="28"/>
                <w:szCs w:val="28"/>
              </w:rPr>
              <w:t>u</w:t>
            </w:r>
            <w:r w:rsidR="003E4675" w:rsidRPr="00E16551">
              <w:rPr>
                <w:rFonts w:ascii="Times New Roman" w:hAnsi="Times New Roman" w:cs="Times New Roman"/>
                <w:sz w:val="28"/>
                <w:szCs w:val="28"/>
              </w:rPr>
              <w:t>, kā piemēram, ja projekts tiek īstenots  Komercdarbības atbalsta ietvaros</w:t>
            </w:r>
            <w:r w:rsidR="00165972" w:rsidRPr="00E16551">
              <w:rPr>
                <w:rFonts w:ascii="Times New Roman" w:eastAsia="Times New Roman" w:hAnsi="Times New Roman" w:cs="Times New Roman"/>
                <w:sz w:val="28"/>
                <w:szCs w:val="28"/>
                <w:lang w:eastAsia="lv-LV"/>
              </w:rPr>
              <w:t>.</w:t>
            </w:r>
            <w:r w:rsidR="00165972" w:rsidRPr="00E16551">
              <w:rPr>
                <w:rFonts w:ascii="Times New Roman" w:hAnsi="Times New Roman" w:cs="Times New Roman"/>
                <w:sz w:val="28"/>
                <w:szCs w:val="28"/>
              </w:rPr>
              <w:t xml:space="preserve"> </w:t>
            </w:r>
            <w:r w:rsidR="00165972" w:rsidRPr="00E16551">
              <w:rPr>
                <w:rFonts w:ascii="Times New Roman" w:eastAsia="Times New Roman" w:hAnsi="Times New Roman" w:cs="Times New Roman"/>
                <w:sz w:val="28"/>
                <w:szCs w:val="28"/>
                <w:shd w:val="clear" w:color="auto" w:fill="FFFFFF"/>
                <w:lang w:eastAsia="lv-LV"/>
              </w:rPr>
              <w:t xml:space="preserve">Likumprojekta 18.panta pirmās daļas 9.punktā noteiktās iestādes </w:t>
            </w:r>
            <w:r w:rsidR="00165972" w:rsidRPr="00E16551">
              <w:rPr>
                <w:rFonts w:ascii="Times New Roman" w:eastAsia="Times New Roman" w:hAnsi="Times New Roman" w:cs="Times New Roman"/>
                <w:sz w:val="28"/>
                <w:szCs w:val="28"/>
                <w:lang w:eastAsia="lv-LV"/>
              </w:rPr>
              <w:t xml:space="preserve">kompetences ietvaros var veikt pārbaudes, lai pārliecinātos par ES fondu izdevumu </w:t>
            </w:r>
            <w:proofErr w:type="spellStart"/>
            <w:r w:rsidR="00165972" w:rsidRPr="00E16551">
              <w:rPr>
                <w:rFonts w:ascii="Times New Roman" w:eastAsia="Times New Roman" w:hAnsi="Times New Roman" w:cs="Times New Roman"/>
                <w:sz w:val="28"/>
                <w:szCs w:val="28"/>
                <w:lang w:eastAsia="lv-LV"/>
              </w:rPr>
              <w:t>attiecināmību</w:t>
            </w:r>
            <w:proofErr w:type="spellEnd"/>
            <w:r w:rsidR="00165972" w:rsidRPr="00E16551">
              <w:rPr>
                <w:rFonts w:ascii="Times New Roman" w:eastAsia="Times New Roman" w:hAnsi="Times New Roman" w:cs="Times New Roman"/>
                <w:sz w:val="28"/>
                <w:szCs w:val="28"/>
                <w:lang w:eastAsia="lv-LV"/>
              </w:rPr>
              <w:t xml:space="preserve"> projekta ietvaros</w:t>
            </w:r>
            <w:r w:rsidR="00165972" w:rsidRPr="00E16551">
              <w:rPr>
                <w:rFonts w:ascii="Times New Roman" w:hAnsi="Times New Roman" w:cs="Times New Roman"/>
                <w:sz w:val="28"/>
                <w:szCs w:val="28"/>
              </w:rPr>
              <w:t xml:space="preserve"> atbilstoši</w:t>
            </w:r>
            <w:r w:rsidR="00165972" w:rsidRPr="00E16551">
              <w:rPr>
                <w:rFonts w:ascii="Times New Roman" w:hAnsi="Times New Roman" w:cs="Times New Roman"/>
                <w:sz w:val="28"/>
                <w:szCs w:val="28"/>
                <w:shd w:val="clear" w:color="auto" w:fill="FFFFFF"/>
              </w:rPr>
              <w:t xml:space="preserve"> Regul</w:t>
            </w:r>
            <w:r w:rsidR="00B060D3" w:rsidRPr="00E16551">
              <w:rPr>
                <w:rFonts w:ascii="Times New Roman" w:hAnsi="Times New Roman" w:cs="Times New Roman"/>
                <w:sz w:val="28"/>
                <w:szCs w:val="28"/>
                <w:shd w:val="clear" w:color="auto" w:fill="FFFFFF"/>
              </w:rPr>
              <w:t>ā</w:t>
            </w:r>
            <w:r w:rsidR="00165972" w:rsidRPr="00E16551">
              <w:rPr>
                <w:rFonts w:ascii="Times New Roman" w:hAnsi="Times New Roman" w:cs="Times New Roman"/>
                <w:sz w:val="28"/>
                <w:szCs w:val="28"/>
                <w:shd w:val="clear" w:color="auto" w:fill="FFFFFF"/>
              </w:rPr>
              <w:t xml:space="preserve"> Nr.2021/1060 </w:t>
            </w:r>
            <w:r w:rsidR="00B060D3" w:rsidRPr="00E16551">
              <w:rPr>
                <w:rFonts w:ascii="Times New Roman" w:hAnsi="Times New Roman" w:cs="Times New Roman"/>
                <w:sz w:val="28"/>
                <w:szCs w:val="28"/>
                <w:shd w:val="clear" w:color="auto" w:fill="FFFFFF"/>
              </w:rPr>
              <w:t xml:space="preserve">noteiktajām </w:t>
            </w:r>
            <w:r w:rsidR="00165972" w:rsidRPr="00E16551">
              <w:rPr>
                <w:rFonts w:ascii="Times New Roman" w:hAnsi="Times New Roman" w:cs="Times New Roman"/>
                <w:sz w:val="28"/>
                <w:szCs w:val="28"/>
                <w:shd w:val="clear" w:color="auto" w:fill="FFFFFF"/>
              </w:rPr>
              <w:t>prasībām</w:t>
            </w:r>
            <w:r w:rsidR="00165972" w:rsidRPr="00E16551">
              <w:rPr>
                <w:rFonts w:ascii="Times New Roman" w:eastAsia="Times New Roman" w:hAnsi="Times New Roman" w:cs="Times New Roman"/>
                <w:sz w:val="28"/>
                <w:szCs w:val="28"/>
                <w:lang w:eastAsia="lv-LV"/>
              </w:rPr>
              <w:t>, kas ir jau izveidojusies prakse ES fond</w:t>
            </w:r>
            <w:r w:rsidR="00881125" w:rsidRPr="00E16551">
              <w:rPr>
                <w:rFonts w:ascii="Times New Roman" w:eastAsia="Times New Roman" w:hAnsi="Times New Roman" w:cs="Times New Roman"/>
                <w:sz w:val="28"/>
                <w:szCs w:val="28"/>
                <w:lang w:eastAsia="lv-LV"/>
              </w:rPr>
              <w:t>u</w:t>
            </w:r>
            <w:r w:rsidR="00165972" w:rsidRPr="00E16551">
              <w:rPr>
                <w:rFonts w:ascii="Times New Roman" w:hAnsi="Times New Roman" w:cs="Times New Roman"/>
                <w:sz w:val="28"/>
                <w:szCs w:val="28"/>
              </w:rPr>
              <w:t xml:space="preserve"> 2014.-2020.gada plānošanas perioda ietvaros.</w:t>
            </w:r>
          </w:p>
          <w:p w14:paraId="4CEFCD3B" w14:textId="1DC13B2D" w:rsidR="00620025" w:rsidRPr="00E16551" w:rsidRDefault="002324AE">
            <w:pPr>
              <w:shd w:val="clear" w:color="auto" w:fill="FFFFFF"/>
              <w:spacing w:after="200" w:line="240" w:lineRule="auto"/>
              <w:ind w:right="57"/>
              <w:jc w:val="both"/>
              <w:rPr>
                <w:rFonts w:ascii="Times New Roman" w:hAnsi="Times New Roman" w:cs="Times New Roman"/>
                <w:sz w:val="28"/>
                <w:szCs w:val="28"/>
                <w:shd w:val="clear" w:color="auto" w:fill="FFFFFF"/>
              </w:rPr>
            </w:pPr>
            <w:r w:rsidRPr="00E16551">
              <w:rPr>
                <w:rFonts w:ascii="Times New Roman" w:hAnsi="Times New Roman" w:cs="Times New Roman"/>
                <w:color w:val="000000"/>
                <w:sz w:val="28"/>
                <w:szCs w:val="28"/>
              </w:rPr>
              <w:t xml:space="preserve">Tāpat </w:t>
            </w:r>
            <w:r w:rsidR="008259F9" w:rsidRPr="00E16551">
              <w:rPr>
                <w:rFonts w:ascii="Times New Roman" w:hAnsi="Times New Roman" w:cs="Times New Roman"/>
                <w:color w:val="000000"/>
                <w:sz w:val="28"/>
                <w:szCs w:val="28"/>
              </w:rPr>
              <w:t>jāvērš uzmanība, ka l</w:t>
            </w:r>
            <w:r w:rsidR="0053562C" w:rsidRPr="00E16551">
              <w:rPr>
                <w:rFonts w:ascii="Times New Roman" w:hAnsi="Times New Roman" w:cs="Times New Roman"/>
                <w:color w:val="000000"/>
                <w:sz w:val="28"/>
                <w:szCs w:val="28"/>
              </w:rPr>
              <w:t xml:space="preserve">ikumprojektā noteikts pienākums finansējuma saņēmējam </w:t>
            </w:r>
            <w:r w:rsidR="0032125B" w:rsidRPr="00A24926">
              <w:rPr>
                <w:rFonts w:eastAsia="Times New Roman"/>
                <w:sz w:val="28"/>
                <w:szCs w:val="28"/>
                <w:lang w:eastAsia="lv-LV"/>
              </w:rPr>
              <w:t xml:space="preserve"> </w:t>
            </w:r>
            <w:r w:rsidR="0032125B" w:rsidRPr="00E16551">
              <w:rPr>
                <w:rFonts w:ascii="Times New Roman" w:eastAsia="Times New Roman" w:hAnsi="Times New Roman" w:cs="Times New Roman"/>
                <w:sz w:val="28"/>
                <w:szCs w:val="28"/>
                <w:lang w:eastAsia="lv-LV"/>
              </w:rPr>
              <w:t>nodrošināt savlaicīgu informācijas sniegšanu</w:t>
            </w:r>
            <w:r w:rsidR="0032125B" w:rsidRPr="00E16551">
              <w:rPr>
                <w:rFonts w:ascii="Times New Roman" w:hAnsi="Times New Roman" w:cs="Times New Roman"/>
                <w:color w:val="000000"/>
                <w:sz w:val="28"/>
                <w:szCs w:val="28"/>
              </w:rPr>
              <w:t xml:space="preserve"> </w:t>
            </w:r>
            <w:r w:rsidR="008259F9" w:rsidRPr="00E16551">
              <w:rPr>
                <w:rFonts w:ascii="Times New Roman" w:hAnsi="Times New Roman" w:cs="Times New Roman"/>
                <w:color w:val="000000"/>
                <w:sz w:val="28"/>
                <w:szCs w:val="28"/>
              </w:rPr>
              <w:t xml:space="preserve">(likumprojekta </w:t>
            </w:r>
            <w:r w:rsidR="0032125B" w:rsidRPr="00E16551">
              <w:rPr>
                <w:rFonts w:ascii="Times New Roman" w:hAnsi="Times New Roman" w:cs="Times New Roman"/>
                <w:color w:val="000000"/>
                <w:sz w:val="28"/>
                <w:szCs w:val="28"/>
              </w:rPr>
              <w:t xml:space="preserve">18.panta </w:t>
            </w:r>
            <w:r w:rsidR="003E4675" w:rsidRPr="00E16551">
              <w:rPr>
                <w:rFonts w:ascii="Times New Roman" w:hAnsi="Times New Roman" w:cs="Times New Roman"/>
                <w:color w:val="000000"/>
                <w:sz w:val="28"/>
                <w:szCs w:val="28"/>
              </w:rPr>
              <w:t xml:space="preserve">pirmās daļas </w:t>
            </w:r>
            <w:r w:rsidR="0032125B" w:rsidRPr="00E16551">
              <w:rPr>
                <w:rFonts w:ascii="Times New Roman" w:hAnsi="Times New Roman" w:cs="Times New Roman"/>
                <w:color w:val="000000"/>
                <w:sz w:val="28"/>
                <w:szCs w:val="28"/>
              </w:rPr>
              <w:t>10.punkts)</w:t>
            </w:r>
            <w:r w:rsidR="005E7080" w:rsidRPr="00E16551">
              <w:rPr>
                <w:rFonts w:ascii="Times New Roman" w:hAnsi="Times New Roman" w:cs="Times New Roman"/>
                <w:color w:val="000000"/>
                <w:sz w:val="28"/>
                <w:szCs w:val="28"/>
              </w:rPr>
              <w:t>, kas nebija noteikts ES fondu 2014.-2020.gada plānošanas periodā</w:t>
            </w:r>
            <w:r w:rsidR="0053562C" w:rsidRPr="00E16551">
              <w:rPr>
                <w:rFonts w:ascii="Times New Roman" w:hAnsi="Times New Roman" w:cs="Times New Roman"/>
                <w:color w:val="000000"/>
                <w:sz w:val="28"/>
                <w:szCs w:val="28"/>
              </w:rPr>
              <w:t>.</w:t>
            </w:r>
            <w:r w:rsidR="008259F9" w:rsidRPr="00E16551">
              <w:rPr>
                <w:rFonts w:ascii="Times New Roman" w:hAnsi="Times New Roman" w:cs="Times New Roman"/>
                <w:sz w:val="28"/>
                <w:szCs w:val="28"/>
              </w:rPr>
              <w:t xml:space="preserve"> Šī </w:t>
            </w:r>
            <w:r w:rsidR="005E7080" w:rsidRPr="00E16551">
              <w:rPr>
                <w:rFonts w:ascii="Times New Roman" w:hAnsi="Times New Roman" w:cs="Times New Roman"/>
                <w:sz w:val="28"/>
                <w:szCs w:val="28"/>
              </w:rPr>
              <w:t xml:space="preserve">tiesību </w:t>
            </w:r>
            <w:r w:rsidR="008259F9" w:rsidRPr="00E16551">
              <w:rPr>
                <w:rFonts w:ascii="Times New Roman" w:hAnsi="Times New Roman" w:cs="Times New Roman"/>
                <w:sz w:val="28"/>
                <w:szCs w:val="28"/>
              </w:rPr>
              <w:t>norma ir iekļauta</w:t>
            </w:r>
            <w:r w:rsidR="005E7080" w:rsidRPr="00E16551">
              <w:rPr>
                <w:rFonts w:ascii="Times New Roman" w:hAnsi="Times New Roman" w:cs="Times New Roman"/>
                <w:sz w:val="28"/>
                <w:szCs w:val="28"/>
              </w:rPr>
              <w:t>,</w:t>
            </w:r>
            <w:r w:rsidR="008259F9" w:rsidRPr="00E16551">
              <w:rPr>
                <w:rFonts w:ascii="Times New Roman" w:hAnsi="Times New Roman" w:cs="Times New Roman"/>
                <w:sz w:val="28"/>
                <w:szCs w:val="28"/>
              </w:rPr>
              <w:t xml:space="preserve"> ņemot vērā sadarbības iestādes </w:t>
            </w:r>
            <w:r w:rsidRPr="00E16551">
              <w:rPr>
                <w:rFonts w:ascii="Times New Roman" w:hAnsi="Times New Roman" w:cs="Times New Roman"/>
                <w:sz w:val="28"/>
                <w:szCs w:val="28"/>
              </w:rPr>
              <w:t>konstatēto</w:t>
            </w:r>
            <w:r w:rsidR="008259F9" w:rsidRPr="00E16551">
              <w:rPr>
                <w:rFonts w:ascii="Times New Roman" w:hAnsi="Times New Roman" w:cs="Times New Roman"/>
                <w:sz w:val="28"/>
                <w:szCs w:val="28"/>
              </w:rPr>
              <w:t xml:space="preserve"> probl</w:t>
            </w:r>
            <w:r w:rsidRPr="00E16551">
              <w:rPr>
                <w:rFonts w:ascii="Times New Roman" w:hAnsi="Times New Roman" w:cs="Times New Roman"/>
                <w:sz w:val="28"/>
                <w:szCs w:val="28"/>
              </w:rPr>
              <w:t>e</w:t>
            </w:r>
            <w:r w:rsidR="008259F9" w:rsidRPr="00E16551">
              <w:rPr>
                <w:rFonts w:ascii="Times New Roman" w:hAnsi="Times New Roman" w:cs="Times New Roman"/>
                <w:sz w:val="28"/>
                <w:szCs w:val="28"/>
              </w:rPr>
              <w:t>m</w:t>
            </w:r>
            <w:r w:rsidRPr="00E16551">
              <w:rPr>
                <w:rFonts w:ascii="Times New Roman" w:hAnsi="Times New Roman" w:cs="Times New Roman"/>
                <w:sz w:val="28"/>
                <w:szCs w:val="28"/>
              </w:rPr>
              <w:t>ātiku</w:t>
            </w:r>
            <w:r w:rsidR="008259F9" w:rsidRPr="00E16551">
              <w:rPr>
                <w:rFonts w:ascii="Times New Roman" w:hAnsi="Times New Roman" w:cs="Times New Roman"/>
                <w:sz w:val="28"/>
                <w:szCs w:val="28"/>
              </w:rPr>
              <w:t xml:space="preserve"> ES fondu 2014.-2020. gada plānošanas perioda ietvaros</w:t>
            </w:r>
            <w:r w:rsidRPr="00E16551">
              <w:rPr>
                <w:rFonts w:ascii="Times New Roman" w:hAnsi="Times New Roman" w:cs="Times New Roman"/>
                <w:sz w:val="28"/>
                <w:szCs w:val="28"/>
              </w:rPr>
              <w:t>. Tās</w:t>
            </w:r>
            <w:r w:rsidR="008259F9" w:rsidRPr="00E16551">
              <w:rPr>
                <w:rFonts w:ascii="Times New Roman" w:hAnsi="Times New Roman" w:cs="Times New Roman"/>
                <w:sz w:val="28"/>
                <w:szCs w:val="28"/>
              </w:rPr>
              <w:t xml:space="preserve"> mērķi</w:t>
            </w:r>
            <w:r w:rsidR="00F2795E" w:rsidRPr="00E16551">
              <w:rPr>
                <w:rFonts w:ascii="Times New Roman" w:hAnsi="Times New Roman" w:cs="Times New Roman"/>
                <w:sz w:val="28"/>
                <w:szCs w:val="28"/>
              </w:rPr>
              <w:t>s ir</w:t>
            </w:r>
            <w:r w:rsidR="008259F9" w:rsidRPr="00E16551">
              <w:rPr>
                <w:rFonts w:ascii="Times New Roman" w:hAnsi="Times New Roman" w:cs="Times New Roman"/>
                <w:sz w:val="28"/>
                <w:szCs w:val="28"/>
              </w:rPr>
              <w:t xml:space="preserve"> noteikt, ka finansējuma saņēmējam bez kavēšanas ir jāsniedz informācija ne </w:t>
            </w:r>
            <w:r w:rsidR="00F2795E" w:rsidRPr="00E16551">
              <w:rPr>
                <w:rFonts w:ascii="Times New Roman" w:hAnsi="Times New Roman" w:cs="Times New Roman"/>
                <w:sz w:val="28"/>
                <w:szCs w:val="28"/>
              </w:rPr>
              <w:t>tikai</w:t>
            </w:r>
            <w:r w:rsidR="008259F9" w:rsidRPr="00E16551">
              <w:rPr>
                <w:rFonts w:ascii="Times New Roman" w:hAnsi="Times New Roman" w:cs="Times New Roman"/>
                <w:sz w:val="28"/>
                <w:szCs w:val="28"/>
              </w:rPr>
              <w:t xml:space="preserve"> ES fondu vadībā iesaistītajām iestādēm, bet arī citām institūcijām, kā piemēram Eiropas Komisijas pārstāvjiem audita ietvaros.</w:t>
            </w:r>
            <w:r w:rsidR="005E7080" w:rsidRPr="00E16551">
              <w:rPr>
                <w:rFonts w:ascii="Times New Roman" w:hAnsi="Times New Roman" w:cs="Times New Roman"/>
                <w:sz w:val="28"/>
                <w:szCs w:val="28"/>
              </w:rPr>
              <w:t xml:space="preserve"> </w:t>
            </w:r>
            <w:r w:rsidR="00062BFD" w:rsidRPr="00E16551">
              <w:rPr>
                <w:rFonts w:ascii="Times New Roman" w:hAnsi="Times New Roman" w:cs="Times New Roman"/>
                <w:sz w:val="28"/>
                <w:szCs w:val="28"/>
              </w:rPr>
              <w:t>Tādejādi likumprojektā izvēlēts termins “savlaicīgi”, jo vienotu termiņu nav iespējams noteikt nedz likumprojektā, nedz līgumā vai vienošanās par projekta īstenošanu, ņemot vērā dažādās iestādes un pieprasāmās informācijas specifiku.</w:t>
            </w:r>
            <w:r w:rsidR="00062BFD" w:rsidRPr="00A24926">
              <w:t xml:space="preserve"> </w:t>
            </w:r>
            <w:r w:rsidR="005E7080" w:rsidRPr="00E16551">
              <w:rPr>
                <w:rFonts w:ascii="Times New Roman" w:hAnsi="Times New Roman" w:cs="Times New Roman"/>
                <w:sz w:val="28"/>
                <w:szCs w:val="28"/>
              </w:rPr>
              <w:t xml:space="preserve">Kā vienu no piemēriem </w:t>
            </w:r>
            <w:r w:rsidR="00063F19" w:rsidRPr="00E16551">
              <w:rPr>
                <w:rFonts w:ascii="Times New Roman" w:hAnsi="Times New Roman" w:cs="Times New Roman"/>
                <w:sz w:val="28"/>
                <w:szCs w:val="28"/>
              </w:rPr>
              <w:t xml:space="preserve">šādas tiesību normas regulējuma nepieciešamībai </w:t>
            </w:r>
            <w:r w:rsidR="00F2795E" w:rsidRPr="00E16551">
              <w:rPr>
                <w:rFonts w:ascii="Times New Roman" w:hAnsi="Times New Roman" w:cs="Times New Roman"/>
                <w:sz w:val="28"/>
                <w:szCs w:val="28"/>
              </w:rPr>
              <w:t>attiecībā uz sadarbības iestādi</w:t>
            </w:r>
            <w:r w:rsidR="007D13F5" w:rsidRPr="00E16551">
              <w:rPr>
                <w:rFonts w:ascii="Times New Roman" w:hAnsi="Times New Roman" w:cs="Times New Roman"/>
                <w:sz w:val="28"/>
                <w:szCs w:val="28"/>
              </w:rPr>
              <w:t xml:space="preserve"> un finansējuma saņēmēju</w:t>
            </w:r>
            <w:r w:rsidR="00F2795E" w:rsidRPr="00E16551">
              <w:rPr>
                <w:rFonts w:ascii="Times New Roman" w:hAnsi="Times New Roman" w:cs="Times New Roman"/>
                <w:sz w:val="28"/>
                <w:szCs w:val="28"/>
              </w:rPr>
              <w:t xml:space="preserve"> </w:t>
            </w:r>
            <w:r w:rsidR="001642A5" w:rsidRPr="00E16551">
              <w:rPr>
                <w:rFonts w:ascii="Times New Roman" w:hAnsi="Times New Roman" w:cs="Times New Roman"/>
                <w:sz w:val="28"/>
                <w:szCs w:val="28"/>
              </w:rPr>
              <w:t>var minēt</w:t>
            </w:r>
            <w:r w:rsidR="005E7080" w:rsidRPr="00E16551">
              <w:rPr>
                <w:rFonts w:ascii="Times New Roman" w:hAnsi="Times New Roman" w:cs="Times New Roman"/>
                <w:sz w:val="28"/>
                <w:szCs w:val="28"/>
              </w:rPr>
              <w:t xml:space="preserve"> </w:t>
            </w:r>
            <w:r w:rsidR="005E7080" w:rsidRPr="00E16551">
              <w:rPr>
                <w:rFonts w:ascii="Times New Roman" w:hAnsi="Times New Roman" w:cs="Times New Roman"/>
                <w:sz w:val="28"/>
                <w:szCs w:val="28"/>
                <w:shd w:val="clear" w:color="auto" w:fill="FFFFFF"/>
              </w:rPr>
              <w:t xml:space="preserve"> Regulas Nr.2021/1060</w:t>
            </w:r>
            <w:r w:rsidR="00B1233A" w:rsidRPr="00E16551">
              <w:rPr>
                <w:rFonts w:ascii="Times New Roman" w:hAnsi="Times New Roman" w:cs="Times New Roman"/>
                <w:sz w:val="28"/>
                <w:szCs w:val="28"/>
                <w:shd w:val="clear" w:color="auto" w:fill="FFFFFF"/>
              </w:rPr>
              <w:t xml:space="preserve"> 74.panta 1.punkt</w:t>
            </w:r>
            <w:r w:rsidR="001642A5" w:rsidRPr="00E16551">
              <w:rPr>
                <w:rFonts w:ascii="Times New Roman" w:hAnsi="Times New Roman" w:cs="Times New Roman"/>
                <w:sz w:val="28"/>
                <w:szCs w:val="28"/>
                <w:shd w:val="clear" w:color="auto" w:fill="FFFFFF"/>
              </w:rPr>
              <w:t>a</w:t>
            </w:r>
            <w:r w:rsidR="00B1233A" w:rsidRPr="00E16551">
              <w:rPr>
                <w:rFonts w:ascii="Times New Roman" w:hAnsi="Times New Roman" w:cs="Times New Roman"/>
                <w:sz w:val="28"/>
                <w:szCs w:val="28"/>
                <w:shd w:val="clear" w:color="auto" w:fill="FFFFFF"/>
              </w:rPr>
              <w:t xml:space="preserve"> </w:t>
            </w:r>
            <w:r w:rsidR="000F02B1" w:rsidRPr="00A24926">
              <w:rPr>
                <w:rFonts w:eastAsia="Times New Roman"/>
                <w:sz w:val="28"/>
                <w:szCs w:val="28"/>
                <w:lang w:eastAsia="lv-LV"/>
              </w:rPr>
              <w:t>"</w:t>
            </w:r>
            <w:r w:rsidR="00B1233A" w:rsidRPr="00E16551">
              <w:rPr>
                <w:rFonts w:ascii="Times New Roman" w:eastAsia="Times New Roman" w:hAnsi="Times New Roman" w:cs="Times New Roman"/>
                <w:sz w:val="28"/>
                <w:szCs w:val="28"/>
                <w:lang w:eastAsia="lv-LV"/>
              </w:rPr>
              <w:t>b</w:t>
            </w:r>
            <w:r w:rsidR="000F02B1" w:rsidRPr="00A24926">
              <w:rPr>
                <w:rFonts w:eastAsia="Times New Roman"/>
                <w:sz w:val="28"/>
                <w:szCs w:val="28"/>
                <w:lang w:eastAsia="lv-LV"/>
              </w:rPr>
              <w:t>"</w:t>
            </w:r>
            <w:r w:rsidR="00B1233A" w:rsidRPr="00E16551">
              <w:rPr>
                <w:rFonts w:ascii="Times New Roman" w:eastAsia="Times New Roman" w:hAnsi="Times New Roman" w:cs="Times New Roman"/>
                <w:sz w:val="28"/>
                <w:szCs w:val="28"/>
                <w:lang w:eastAsia="lv-LV"/>
              </w:rPr>
              <w:t xml:space="preserve"> </w:t>
            </w:r>
            <w:r w:rsidR="001261BF" w:rsidRPr="00E16551">
              <w:rPr>
                <w:rFonts w:ascii="Times New Roman" w:eastAsia="Times New Roman" w:hAnsi="Times New Roman" w:cs="Times New Roman"/>
                <w:sz w:val="28"/>
                <w:szCs w:val="28"/>
                <w:lang w:eastAsia="lv-LV"/>
              </w:rPr>
              <w:t>apakš</w:t>
            </w:r>
            <w:r w:rsidR="00B1233A" w:rsidRPr="00E16551">
              <w:rPr>
                <w:rFonts w:ascii="Times New Roman" w:hAnsi="Times New Roman" w:cs="Times New Roman"/>
                <w:sz w:val="28"/>
                <w:szCs w:val="28"/>
                <w:shd w:val="clear" w:color="auto" w:fill="FFFFFF"/>
              </w:rPr>
              <w:t>punkt</w:t>
            </w:r>
            <w:r w:rsidR="00063F19" w:rsidRPr="00E16551">
              <w:rPr>
                <w:rFonts w:ascii="Times New Roman" w:hAnsi="Times New Roman" w:cs="Times New Roman"/>
                <w:sz w:val="28"/>
                <w:szCs w:val="28"/>
                <w:shd w:val="clear" w:color="auto" w:fill="FFFFFF"/>
              </w:rPr>
              <w:t>ā noteikt</w:t>
            </w:r>
            <w:r w:rsidR="001642A5" w:rsidRPr="00E16551">
              <w:rPr>
                <w:rFonts w:ascii="Times New Roman" w:hAnsi="Times New Roman" w:cs="Times New Roman"/>
                <w:sz w:val="28"/>
                <w:szCs w:val="28"/>
                <w:shd w:val="clear" w:color="auto" w:fill="FFFFFF"/>
              </w:rPr>
              <w:t xml:space="preserve">o ES fondu izmaksas termiņu (ne vēlāk kā 80 dienu laikā no dienas, kad </w:t>
            </w:r>
            <w:r w:rsidR="00F2795E" w:rsidRPr="00E16551">
              <w:rPr>
                <w:rFonts w:ascii="Times New Roman" w:hAnsi="Times New Roman" w:cs="Times New Roman"/>
                <w:sz w:val="28"/>
                <w:szCs w:val="28"/>
                <w:shd w:val="clear" w:color="auto" w:fill="FFFFFF"/>
              </w:rPr>
              <w:t xml:space="preserve">finansējuma </w:t>
            </w:r>
            <w:r w:rsidR="001642A5" w:rsidRPr="00E16551">
              <w:rPr>
                <w:rFonts w:ascii="Times New Roman" w:hAnsi="Times New Roman" w:cs="Times New Roman"/>
                <w:sz w:val="28"/>
                <w:szCs w:val="28"/>
                <w:shd w:val="clear" w:color="auto" w:fill="FFFFFF"/>
              </w:rPr>
              <w:t xml:space="preserve">saņēmējs iesniedzis maksājuma pieprasījumu). Sadarbības iestādes praksē </w:t>
            </w:r>
            <w:r w:rsidR="001709D3" w:rsidRPr="00E16551">
              <w:rPr>
                <w:rFonts w:ascii="Times New Roman" w:hAnsi="Times New Roman" w:cs="Times New Roman"/>
                <w:sz w:val="28"/>
                <w:szCs w:val="28"/>
                <w:shd w:val="clear" w:color="auto" w:fill="FFFFFF"/>
              </w:rPr>
              <w:t xml:space="preserve">nereti </w:t>
            </w:r>
            <w:r w:rsidR="001642A5" w:rsidRPr="00E16551">
              <w:rPr>
                <w:rFonts w:ascii="Times New Roman" w:hAnsi="Times New Roman" w:cs="Times New Roman"/>
                <w:sz w:val="28"/>
                <w:szCs w:val="28"/>
                <w:shd w:val="clear" w:color="auto" w:fill="FFFFFF"/>
              </w:rPr>
              <w:t xml:space="preserve">ir </w:t>
            </w:r>
            <w:r w:rsidR="001642A5" w:rsidRPr="00E16551">
              <w:rPr>
                <w:rFonts w:ascii="Times New Roman" w:hAnsi="Times New Roman" w:cs="Times New Roman"/>
                <w:sz w:val="28"/>
                <w:szCs w:val="28"/>
                <w:shd w:val="clear" w:color="auto" w:fill="FFFFFF"/>
              </w:rPr>
              <w:lastRenderedPageBreak/>
              <w:t xml:space="preserve">novērojamas situācijas, kad finansējuma saņēmēji kavējas ar </w:t>
            </w:r>
            <w:r w:rsidR="00F608DE" w:rsidRPr="00E16551">
              <w:rPr>
                <w:rFonts w:ascii="Times New Roman" w:hAnsi="Times New Roman" w:cs="Times New Roman"/>
                <w:sz w:val="28"/>
                <w:szCs w:val="28"/>
                <w:shd w:val="clear" w:color="auto" w:fill="FFFFFF"/>
              </w:rPr>
              <w:t xml:space="preserve">nepieciešamo papildu </w:t>
            </w:r>
            <w:r w:rsidR="00881125" w:rsidRPr="00E16551">
              <w:rPr>
                <w:rFonts w:ascii="Times New Roman" w:hAnsi="Times New Roman" w:cs="Times New Roman"/>
                <w:sz w:val="28"/>
                <w:szCs w:val="28"/>
                <w:shd w:val="clear" w:color="auto" w:fill="FFFFFF"/>
              </w:rPr>
              <w:t xml:space="preserve">izdevumu pamatojošo </w:t>
            </w:r>
            <w:r w:rsidR="00F608DE" w:rsidRPr="00E16551">
              <w:rPr>
                <w:rFonts w:ascii="Times New Roman" w:hAnsi="Times New Roman" w:cs="Times New Roman"/>
                <w:sz w:val="28"/>
                <w:szCs w:val="28"/>
                <w:shd w:val="clear" w:color="auto" w:fill="FFFFFF"/>
              </w:rPr>
              <w:t>dokumentu iesniegšanu</w:t>
            </w:r>
            <w:r w:rsidR="00881125" w:rsidRPr="00E16551">
              <w:rPr>
                <w:rFonts w:ascii="Times New Roman" w:hAnsi="Times New Roman" w:cs="Times New Roman"/>
                <w:sz w:val="28"/>
                <w:szCs w:val="28"/>
                <w:shd w:val="clear" w:color="auto" w:fill="FFFFFF"/>
              </w:rPr>
              <w:t>,</w:t>
            </w:r>
            <w:r w:rsidR="00F2795E" w:rsidRPr="00E16551">
              <w:rPr>
                <w:rFonts w:ascii="Times New Roman" w:hAnsi="Times New Roman" w:cs="Times New Roman"/>
                <w:sz w:val="28"/>
                <w:szCs w:val="28"/>
                <w:shd w:val="clear" w:color="auto" w:fill="FFFFFF"/>
              </w:rPr>
              <w:t xml:space="preserve"> pēc tam ka</w:t>
            </w:r>
            <w:r w:rsidR="00881125" w:rsidRPr="00E16551">
              <w:rPr>
                <w:rFonts w:ascii="Times New Roman" w:hAnsi="Times New Roman" w:cs="Times New Roman"/>
                <w:sz w:val="28"/>
                <w:szCs w:val="28"/>
                <w:shd w:val="clear" w:color="auto" w:fill="FFFFFF"/>
              </w:rPr>
              <w:t>d</w:t>
            </w:r>
            <w:r w:rsidR="00F2795E" w:rsidRPr="00E16551">
              <w:rPr>
                <w:rFonts w:ascii="Times New Roman" w:hAnsi="Times New Roman" w:cs="Times New Roman"/>
                <w:sz w:val="28"/>
                <w:szCs w:val="28"/>
                <w:shd w:val="clear" w:color="auto" w:fill="FFFFFF"/>
              </w:rPr>
              <w:t xml:space="preserve"> iesniegts maksājuma pieprasījums</w:t>
            </w:r>
            <w:r w:rsidR="00F608DE" w:rsidRPr="00E16551">
              <w:rPr>
                <w:rFonts w:ascii="Times New Roman" w:hAnsi="Times New Roman" w:cs="Times New Roman"/>
                <w:sz w:val="28"/>
                <w:szCs w:val="28"/>
                <w:shd w:val="clear" w:color="auto" w:fill="FFFFFF"/>
              </w:rPr>
              <w:t>, tādēļ</w:t>
            </w:r>
            <w:r w:rsidR="00F2795E" w:rsidRPr="00E16551">
              <w:rPr>
                <w:rFonts w:ascii="Times New Roman" w:hAnsi="Times New Roman" w:cs="Times New Roman"/>
                <w:sz w:val="28"/>
                <w:szCs w:val="28"/>
                <w:shd w:val="clear" w:color="auto" w:fill="FFFFFF"/>
              </w:rPr>
              <w:t xml:space="preserve"> sadarbībās iestādei</w:t>
            </w:r>
            <w:r w:rsidR="00F608DE" w:rsidRPr="00E16551">
              <w:rPr>
                <w:rFonts w:ascii="Times New Roman" w:hAnsi="Times New Roman" w:cs="Times New Roman"/>
                <w:sz w:val="28"/>
                <w:szCs w:val="28"/>
                <w:shd w:val="clear" w:color="auto" w:fill="FFFFFF"/>
              </w:rPr>
              <w:t xml:space="preserve"> ir risks </w:t>
            </w:r>
            <w:r w:rsidR="00881125" w:rsidRPr="00E16551">
              <w:rPr>
                <w:rFonts w:ascii="Times New Roman" w:hAnsi="Times New Roman" w:cs="Times New Roman"/>
                <w:sz w:val="28"/>
                <w:szCs w:val="28"/>
                <w:shd w:val="clear" w:color="auto" w:fill="FFFFFF"/>
              </w:rPr>
              <w:t>ES fondu regulā noteiktajā</w:t>
            </w:r>
            <w:r w:rsidR="00F608DE" w:rsidRPr="00E16551">
              <w:rPr>
                <w:rFonts w:ascii="Times New Roman" w:hAnsi="Times New Roman" w:cs="Times New Roman"/>
                <w:sz w:val="28"/>
                <w:szCs w:val="28"/>
                <w:shd w:val="clear" w:color="auto" w:fill="FFFFFF"/>
              </w:rPr>
              <w:t xml:space="preserve"> termiņā neiekļauties</w:t>
            </w:r>
            <w:r w:rsidR="00F2795E" w:rsidRPr="00E16551">
              <w:rPr>
                <w:rFonts w:ascii="Times New Roman" w:hAnsi="Times New Roman" w:cs="Times New Roman"/>
                <w:sz w:val="28"/>
                <w:szCs w:val="28"/>
                <w:shd w:val="clear" w:color="auto" w:fill="FFFFFF"/>
              </w:rPr>
              <w:t>, tāpat arī finansējuma saņēmējam ES fondu izmaksas kavējās</w:t>
            </w:r>
            <w:r w:rsidR="00881125" w:rsidRPr="00E16551">
              <w:rPr>
                <w:rFonts w:ascii="Times New Roman" w:hAnsi="Times New Roman" w:cs="Times New Roman"/>
                <w:sz w:val="28"/>
                <w:szCs w:val="28"/>
                <w:shd w:val="clear" w:color="auto" w:fill="FFFFFF"/>
              </w:rPr>
              <w:t>, jo nav savlaicīgi iesniegta pieprasītā informācija.</w:t>
            </w:r>
          </w:p>
          <w:p w14:paraId="063D9D99" w14:textId="00991BC2" w:rsidR="00DF177C" w:rsidRPr="00A24926" w:rsidRDefault="00DF177C" w:rsidP="0067556F">
            <w:pPr>
              <w:shd w:val="clear" w:color="auto" w:fill="FFFFFF"/>
              <w:spacing w:after="20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2</w:t>
            </w:r>
            <w:r w:rsidR="00FC5A6A" w:rsidRPr="00A24926">
              <w:rPr>
                <w:rFonts w:ascii="Times New Roman" w:eastAsia="Times New Roman" w:hAnsi="Times New Roman" w:cs="Times New Roman"/>
                <w:sz w:val="28"/>
                <w:szCs w:val="28"/>
                <w:lang w:eastAsia="lv-LV"/>
              </w:rPr>
              <w:t>6</w:t>
            </w:r>
            <w:r w:rsidRPr="00A24926">
              <w:rPr>
                <w:rFonts w:ascii="Times New Roman" w:eastAsia="Times New Roman" w:hAnsi="Times New Roman" w:cs="Times New Roman"/>
                <w:sz w:val="28"/>
                <w:szCs w:val="28"/>
                <w:lang w:eastAsia="lv-LV"/>
              </w:rPr>
              <w:t xml:space="preserve">. Līdzīgi kā ES fondu vadības likumā, likumprojektā Ministru kabinets tiek pilnvarots izdot virkni Ministru kabineta noteikumu ES fondu vadības nodrošināšanai. Šajā gadījumā Ministru kabineta kompetence būtiski neatšķiras no </w:t>
            </w:r>
            <w:r w:rsidR="002547D8" w:rsidRPr="00A24926">
              <w:rPr>
                <w:rFonts w:ascii="Times New Roman" w:eastAsia="Times New Roman" w:hAnsi="Times New Roman" w:cs="Times New Roman"/>
                <w:sz w:val="28"/>
                <w:szCs w:val="28"/>
                <w:lang w:eastAsia="lv-LV"/>
              </w:rPr>
              <w:t xml:space="preserve">ES fondu </w:t>
            </w:r>
            <w:r w:rsidRPr="00A24926">
              <w:rPr>
                <w:rFonts w:ascii="Times New Roman" w:eastAsia="Times New Roman" w:hAnsi="Times New Roman" w:cs="Times New Roman"/>
                <w:sz w:val="28"/>
                <w:szCs w:val="28"/>
                <w:lang w:eastAsia="lv-LV"/>
              </w:rPr>
              <w:t>2014.-2020. gada plānošanas perioda regulējuma.</w:t>
            </w:r>
          </w:p>
          <w:p w14:paraId="47D0CBE1" w14:textId="1907E6F8" w:rsidR="00DF177C" w:rsidRPr="00A24926" w:rsidRDefault="00DF177C" w:rsidP="003B7379">
            <w:pPr>
              <w:shd w:val="clear" w:color="auto" w:fill="FFFFFF"/>
              <w:spacing w:after="120" w:line="240" w:lineRule="auto"/>
              <w:ind w:left="57" w:right="57"/>
              <w:jc w:val="both"/>
              <w:rPr>
                <w:rFonts w:ascii="Times New Roman" w:hAnsi="Times New Roman" w:cs="Times New Roman"/>
                <w:sz w:val="28"/>
                <w:szCs w:val="28"/>
              </w:rPr>
            </w:pPr>
            <w:r w:rsidRPr="00A24926">
              <w:rPr>
                <w:rFonts w:ascii="Times New Roman" w:eastAsia="Times New Roman" w:hAnsi="Times New Roman" w:cs="Times New Roman"/>
                <w:sz w:val="28"/>
                <w:szCs w:val="28"/>
                <w:lang w:eastAsia="lv-LV"/>
              </w:rPr>
              <w:t>2</w:t>
            </w:r>
            <w:r w:rsidR="00FC5A6A" w:rsidRPr="00A24926">
              <w:rPr>
                <w:rFonts w:ascii="Times New Roman" w:eastAsia="Times New Roman" w:hAnsi="Times New Roman" w:cs="Times New Roman"/>
                <w:sz w:val="28"/>
                <w:szCs w:val="28"/>
                <w:lang w:eastAsia="lv-LV"/>
              </w:rPr>
              <w:t>7</w:t>
            </w:r>
            <w:r w:rsidRPr="00A24926">
              <w:rPr>
                <w:rFonts w:ascii="Times New Roman" w:eastAsia="Times New Roman" w:hAnsi="Times New Roman" w:cs="Times New Roman"/>
                <w:sz w:val="28"/>
                <w:szCs w:val="28"/>
                <w:lang w:eastAsia="lv-LV"/>
              </w:rPr>
              <w:t xml:space="preserve">. Ņemot vērā, ka ES fondu 2021.-2027. gada plānošanas periodā būtisks akcents būs uz vienkāršoto izmaksu iespējami plašu piemērošanu, Ministru kabinets tiek pilnvarots noteikt minēto izmaksu piemērošanas nosacījumus un kārtību (likumprojekta </w:t>
            </w:r>
            <w:r w:rsidR="00D84FE6" w:rsidRPr="00E16551">
              <w:rPr>
                <w:rFonts w:ascii="Times New Roman" w:eastAsia="Times New Roman" w:hAnsi="Times New Roman" w:cs="Times New Roman"/>
                <w:sz w:val="28"/>
                <w:szCs w:val="28"/>
                <w:lang w:eastAsia="lv-LV"/>
              </w:rPr>
              <w:t>19</w:t>
            </w:r>
            <w:r w:rsidRPr="00A24926">
              <w:rPr>
                <w:rFonts w:ascii="Times New Roman" w:eastAsia="Times New Roman" w:hAnsi="Times New Roman" w:cs="Times New Roman"/>
                <w:sz w:val="28"/>
                <w:szCs w:val="28"/>
                <w:lang w:eastAsia="lv-LV"/>
              </w:rPr>
              <w:t xml:space="preserve">.panta 6.punkts). Piemērojot vienkāršoto izmaksu iespējas, attiecināmos izdevumus aprēķina saskaņā ar iepriekš noteiktu metodi, pamatojoties uz iznākumiem, rezultātiem vai kādām citām izmaksām. Finansējuma saņēmējam vairs nav jānodrošina katra līdzfinansējuma izdevumu </w:t>
            </w:r>
            <w:proofErr w:type="spellStart"/>
            <w:r w:rsidRPr="00A24926">
              <w:rPr>
                <w:rFonts w:ascii="Times New Roman" w:eastAsia="Times New Roman" w:hAnsi="Times New Roman" w:cs="Times New Roman"/>
                <w:sz w:val="28"/>
                <w:szCs w:val="28"/>
                <w:lang w:eastAsia="lv-LV"/>
              </w:rPr>
              <w:t>euro</w:t>
            </w:r>
            <w:proofErr w:type="spellEnd"/>
            <w:r w:rsidRPr="00A24926">
              <w:rPr>
                <w:rFonts w:ascii="Times New Roman" w:eastAsia="Times New Roman" w:hAnsi="Times New Roman" w:cs="Times New Roman"/>
                <w:sz w:val="28"/>
                <w:szCs w:val="28"/>
                <w:lang w:eastAsia="lv-LV"/>
              </w:rPr>
              <w:t xml:space="preserve"> izsekojamība atsevišķos izdevumu apliecinošos dokumentos — tā ir galvenā vienkāršotu izmaksu nodrošinātā priekšrocība, jo šādi tiek ievērojami mazināts administratīvais slogs, kā arī tiek samazināta kļūdu rašanās iespēja. Turklāt, izmantojot vienkāršotās izmaksas, saistītos cilvēkresursus un administratīvās darbības var vairāk novirzīt politi</w:t>
            </w:r>
            <w:r w:rsidR="00E44382" w:rsidRPr="00A24926">
              <w:rPr>
                <w:rFonts w:ascii="Times New Roman" w:eastAsia="Times New Roman" w:hAnsi="Times New Roman" w:cs="Times New Roman"/>
                <w:sz w:val="28"/>
                <w:szCs w:val="28"/>
                <w:lang w:eastAsia="lv-LV"/>
              </w:rPr>
              <w:t>kas</w:t>
            </w:r>
            <w:r w:rsidRPr="00A24926">
              <w:rPr>
                <w:rFonts w:ascii="Times New Roman" w:eastAsia="Times New Roman" w:hAnsi="Times New Roman" w:cs="Times New Roman"/>
                <w:sz w:val="28"/>
                <w:szCs w:val="28"/>
                <w:lang w:eastAsia="lv-LV"/>
              </w:rPr>
              <w:t xml:space="preserve"> mērķu īstenošanai un tie vairs nav jākoncentrē uz finanšu dokumentu apkopošanu un pārbaudi.</w:t>
            </w:r>
            <w:r w:rsidR="00C65CA2"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Vienkāršoto izmaksu izmantošanu atzinīgi vērtē visas ieinteresētās puses, tostarp Eiropas Revīzijas palāta un Eiropas Komisija. </w:t>
            </w:r>
            <w:r w:rsidRPr="00A24926">
              <w:rPr>
                <w:rFonts w:ascii="Times New Roman" w:eastAsia="Times New Roman" w:hAnsi="Times New Roman" w:cs="Times New Roman"/>
                <w:sz w:val="28"/>
                <w:szCs w:val="28"/>
                <w:lang w:eastAsia="lv-LV"/>
              </w:rPr>
              <w:lastRenderedPageBreak/>
              <w:t xml:space="preserve">Vienkāršotās izmaksas arī sekmē ES fondu līdzekļu pareizāku izmantošanu. Eiropas Revīzijas palātas un Eiropas Komisijas uzstādījums ir palielināt vienkāršoto izmaksu izmantošanu </w:t>
            </w:r>
            <w:r w:rsidR="002547D8" w:rsidRPr="00A24926">
              <w:rPr>
                <w:rFonts w:ascii="Times New Roman" w:eastAsia="Times New Roman" w:hAnsi="Times New Roman" w:cs="Times New Roman"/>
                <w:sz w:val="28"/>
                <w:szCs w:val="28"/>
                <w:lang w:eastAsia="lv-LV"/>
              </w:rPr>
              <w:t xml:space="preserve">ES fondu </w:t>
            </w:r>
            <w:r w:rsidRPr="00A24926">
              <w:rPr>
                <w:rFonts w:ascii="Times New Roman" w:eastAsia="Times New Roman" w:hAnsi="Times New Roman" w:cs="Times New Roman"/>
                <w:sz w:val="28"/>
                <w:szCs w:val="28"/>
                <w:lang w:eastAsia="lv-LV"/>
              </w:rPr>
              <w:t xml:space="preserve">2021.-2027. gada plānošanas periodā. </w:t>
            </w:r>
            <w:r w:rsidRPr="00A24926">
              <w:rPr>
                <w:rFonts w:ascii="Times New Roman" w:hAnsi="Times New Roman" w:cs="Times New Roman"/>
                <w:sz w:val="28"/>
                <w:szCs w:val="28"/>
              </w:rPr>
              <w:t>Viena no būtiskākajām izmaiņām ES fondu 2021.-2027. gada plānošanas periodā salīdzinot ar ES fondu 2014.-2020.gada plānošanas periodu, ir tā, ka</w:t>
            </w:r>
            <w:r w:rsidRPr="00A24926" w:rsidDel="00820240">
              <w:rPr>
                <w:rFonts w:ascii="Times New Roman" w:eastAsia="Times New Roman" w:hAnsi="Times New Roman" w:cs="Times New Roman"/>
                <w:sz w:val="28"/>
                <w:szCs w:val="28"/>
                <w:lang w:eastAsia="lv-LV"/>
              </w:rPr>
              <w:t xml:space="preserve"> </w:t>
            </w:r>
            <w:r w:rsidRPr="00A24926">
              <w:rPr>
                <w:rFonts w:ascii="Times New Roman" w:hAnsi="Times New Roman" w:cs="Times New Roman"/>
                <w:sz w:val="28"/>
                <w:szCs w:val="28"/>
                <w:shd w:val="clear" w:color="auto" w:fill="FFFFFF"/>
              </w:rPr>
              <w:t xml:space="preserve">Regulas Nr.2021/1060 </w:t>
            </w:r>
            <w:r w:rsidRPr="00A24926">
              <w:rPr>
                <w:rFonts w:ascii="Times New Roman" w:eastAsia="Times New Roman" w:hAnsi="Times New Roman" w:cs="Times New Roman"/>
                <w:sz w:val="28"/>
                <w:szCs w:val="28"/>
                <w:lang w:eastAsia="lv-LV"/>
              </w:rPr>
              <w:t xml:space="preserve">53.panta 2.punktā ir noteikts slieksnis 200 000 </w:t>
            </w:r>
            <w:proofErr w:type="spellStart"/>
            <w:r w:rsidRPr="00A24926">
              <w:rPr>
                <w:rFonts w:ascii="Times New Roman" w:eastAsia="Times New Roman" w:hAnsi="Times New Roman" w:cs="Times New Roman"/>
                <w:sz w:val="28"/>
                <w:szCs w:val="28"/>
                <w:lang w:eastAsia="lv-LV"/>
              </w:rPr>
              <w:t>euro</w:t>
            </w:r>
            <w:proofErr w:type="spellEnd"/>
            <w:r w:rsidRPr="00A24926">
              <w:rPr>
                <w:rFonts w:ascii="Times New Roman" w:eastAsia="Times New Roman" w:hAnsi="Times New Roman" w:cs="Times New Roman"/>
                <w:sz w:val="28"/>
                <w:szCs w:val="28"/>
                <w:lang w:eastAsia="lv-LV"/>
              </w:rPr>
              <w:t xml:space="preserve"> </w:t>
            </w:r>
            <w:r w:rsidR="00822D05" w:rsidRPr="00A24926">
              <w:rPr>
                <w:rFonts w:ascii="Times New Roman" w:eastAsia="Times New Roman" w:hAnsi="Times New Roman" w:cs="Times New Roman"/>
                <w:sz w:val="28"/>
                <w:szCs w:val="28"/>
                <w:lang w:eastAsia="lv-LV"/>
              </w:rPr>
              <w:t xml:space="preserve">darbībām/projektiem, kas ir daļa no darbības, </w:t>
            </w:r>
            <w:r w:rsidRPr="00A24926">
              <w:rPr>
                <w:rFonts w:ascii="Times New Roman" w:eastAsia="Times New Roman" w:hAnsi="Times New Roman" w:cs="Times New Roman"/>
                <w:sz w:val="28"/>
                <w:szCs w:val="28"/>
                <w:lang w:eastAsia="lv-LV"/>
              </w:rPr>
              <w:t>kopējais finansējuma apjoms nepārsniedz minēto izmaksu apjomu, visas projekta darbības ir jāievieš piemērojot vienkāršotās izmaksas. Līdz ar to likumprojektā ir noteikts atbildīgās iestādes pienākums izstrādāt vienkāršoto izmaksu metodiku,</w:t>
            </w:r>
            <w:r w:rsidRPr="00A24926">
              <w:rPr>
                <w:rFonts w:ascii="Times New Roman" w:hAnsi="Times New Roman" w:cs="Times New Roman"/>
                <w:sz w:val="28"/>
                <w:szCs w:val="28"/>
              </w:rPr>
              <w:t xml:space="preserve"> ja </w:t>
            </w:r>
            <w:r w:rsidR="00822D05" w:rsidRPr="00A24926">
              <w:t xml:space="preserve"> </w:t>
            </w:r>
            <w:r w:rsidR="00822D05" w:rsidRPr="00A24926">
              <w:rPr>
                <w:rFonts w:ascii="Times New Roman" w:hAnsi="Times New Roman" w:cs="Times New Roman"/>
                <w:sz w:val="28"/>
                <w:szCs w:val="28"/>
              </w:rPr>
              <w:t>darbības/projekta, kas ir daļa no darbības,</w:t>
            </w:r>
            <w:r w:rsidR="00822D05" w:rsidRPr="00A24926" w:rsidDel="00822D05">
              <w:rPr>
                <w:rFonts w:ascii="Times New Roman" w:hAnsi="Times New Roman" w:cs="Times New Roman"/>
                <w:sz w:val="28"/>
                <w:szCs w:val="28"/>
              </w:rPr>
              <w:t xml:space="preserve"> </w:t>
            </w:r>
            <w:r w:rsidRPr="00A24926">
              <w:rPr>
                <w:rFonts w:ascii="Times New Roman" w:hAnsi="Times New Roman" w:cs="Times New Roman"/>
                <w:sz w:val="28"/>
                <w:szCs w:val="28"/>
              </w:rPr>
              <w:t xml:space="preserve">kopējās izmaksas nepārsniedz </w:t>
            </w:r>
            <w:r w:rsidRPr="00A24926">
              <w:rPr>
                <w:rFonts w:ascii="Times New Roman" w:hAnsi="Times New Roman" w:cs="Times New Roman"/>
                <w:sz w:val="28"/>
                <w:szCs w:val="28"/>
                <w:shd w:val="clear" w:color="auto" w:fill="FFFFFF"/>
              </w:rPr>
              <w:t xml:space="preserve">Regulas Nr.2021/1060 </w:t>
            </w:r>
            <w:r w:rsidRPr="00A24926">
              <w:rPr>
                <w:rFonts w:ascii="Times New Roman" w:eastAsia="Times New Roman" w:hAnsi="Times New Roman" w:cs="Times New Roman"/>
                <w:sz w:val="28"/>
                <w:szCs w:val="28"/>
                <w:lang w:eastAsia="lv-LV"/>
              </w:rPr>
              <w:t xml:space="preserve">53.panta 2.punktā noteikto izmaksu apjomu (likumprojekta </w:t>
            </w:r>
            <w:r w:rsidRPr="00E16551">
              <w:rPr>
                <w:rFonts w:ascii="Times New Roman" w:eastAsia="Times New Roman" w:hAnsi="Times New Roman" w:cs="Times New Roman"/>
                <w:sz w:val="28"/>
                <w:szCs w:val="28"/>
                <w:lang w:eastAsia="lv-LV"/>
              </w:rPr>
              <w:t>1</w:t>
            </w:r>
            <w:r w:rsidR="00D84FE6" w:rsidRPr="00E16551">
              <w:rPr>
                <w:rFonts w:ascii="Times New Roman" w:eastAsia="Times New Roman" w:hAnsi="Times New Roman" w:cs="Times New Roman"/>
                <w:sz w:val="28"/>
                <w:szCs w:val="28"/>
                <w:lang w:eastAsia="lv-LV"/>
              </w:rPr>
              <w:t>1</w:t>
            </w:r>
            <w:r w:rsidRPr="00A24926">
              <w:rPr>
                <w:rFonts w:ascii="Times New Roman" w:eastAsia="Times New Roman" w:hAnsi="Times New Roman" w:cs="Times New Roman"/>
                <w:sz w:val="28"/>
                <w:szCs w:val="28"/>
                <w:lang w:eastAsia="lv-LV"/>
              </w:rPr>
              <w:t>.panta trešās daļas 9.punkts).</w:t>
            </w:r>
            <w:r w:rsidR="00F73906" w:rsidRPr="00A24926">
              <w:rPr>
                <w:rFonts w:ascii="Times New Roman" w:eastAsia="Times New Roman" w:hAnsi="Times New Roman" w:cs="Times New Roman"/>
                <w:sz w:val="28"/>
                <w:szCs w:val="28"/>
                <w:lang w:eastAsia="lv-LV"/>
              </w:rPr>
              <w:t xml:space="preserve"> </w:t>
            </w:r>
            <w:r w:rsidRPr="00A24926">
              <w:rPr>
                <w:rFonts w:ascii="Times New Roman" w:hAnsi="Times New Roman" w:cs="Times New Roman"/>
                <w:sz w:val="28"/>
                <w:szCs w:val="28"/>
              </w:rPr>
              <w:t xml:space="preserve">Atbilstoši Regulas </w:t>
            </w:r>
            <w:r w:rsidRPr="00A24926">
              <w:rPr>
                <w:rFonts w:ascii="Times New Roman" w:hAnsi="Times New Roman" w:cs="Times New Roman"/>
                <w:sz w:val="28"/>
                <w:szCs w:val="28"/>
                <w:shd w:val="clear" w:color="auto" w:fill="FFFFFF"/>
              </w:rPr>
              <w:t xml:space="preserve">Nr.2021/1060 </w:t>
            </w:r>
            <w:r w:rsidRPr="00A24926">
              <w:rPr>
                <w:rFonts w:ascii="Times New Roman" w:hAnsi="Times New Roman" w:cs="Times New Roman"/>
                <w:sz w:val="28"/>
                <w:szCs w:val="28"/>
              </w:rPr>
              <w:t>53. panta 2.punktā noteiktajam, vienkāršoto izmaksu obligāta piemērošana attiecas:</w:t>
            </w:r>
          </w:p>
          <w:p w14:paraId="302A4F88" w14:textId="5F3485B8" w:rsidR="00DF177C" w:rsidRPr="00A24926" w:rsidRDefault="00DF177C">
            <w:pPr>
              <w:spacing w:line="240" w:lineRule="auto"/>
              <w:jc w:val="both"/>
              <w:rPr>
                <w:rFonts w:ascii="Times New Roman" w:hAnsi="Times New Roman" w:cs="Times New Roman"/>
                <w:sz w:val="28"/>
                <w:szCs w:val="28"/>
              </w:rPr>
            </w:pPr>
            <w:r w:rsidRPr="00A24926">
              <w:rPr>
                <w:rFonts w:ascii="Times New Roman" w:hAnsi="Times New Roman" w:cs="Times New Roman"/>
                <w:sz w:val="28"/>
                <w:szCs w:val="28"/>
              </w:rPr>
              <w:t xml:space="preserve">1)  Projektos, kuru kopējais finansējums ir līdz 200 000 </w:t>
            </w:r>
            <w:proofErr w:type="spellStart"/>
            <w:r w:rsidRPr="00A24926">
              <w:rPr>
                <w:rFonts w:ascii="Times New Roman" w:hAnsi="Times New Roman" w:cs="Times New Roman"/>
                <w:sz w:val="28"/>
                <w:szCs w:val="28"/>
              </w:rPr>
              <w:t>euro</w:t>
            </w:r>
            <w:proofErr w:type="spellEnd"/>
            <w:r w:rsidRPr="00A24926">
              <w:rPr>
                <w:rFonts w:ascii="Times New Roman" w:hAnsi="Times New Roman" w:cs="Times New Roman"/>
                <w:sz w:val="28"/>
                <w:szCs w:val="28"/>
              </w:rPr>
              <w:t xml:space="preserve"> (ieskaitot) un kur sadarbības iestāde veic projektu atlasi un slēdz līgumu</w:t>
            </w:r>
            <w:r w:rsidR="00322135" w:rsidRPr="00A24926">
              <w:rPr>
                <w:rFonts w:ascii="Times New Roman" w:hAnsi="Times New Roman" w:cs="Times New Roman"/>
                <w:sz w:val="28"/>
                <w:szCs w:val="28"/>
              </w:rPr>
              <w:t>/vienošanos</w:t>
            </w:r>
            <w:r w:rsidRPr="00A24926">
              <w:rPr>
                <w:rFonts w:ascii="Times New Roman" w:hAnsi="Times New Roman" w:cs="Times New Roman"/>
                <w:sz w:val="28"/>
                <w:szCs w:val="28"/>
              </w:rPr>
              <w:t xml:space="preserve"> par projekta īstenošanu;</w:t>
            </w:r>
          </w:p>
          <w:p w14:paraId="6F45D05A" w14:textId="7CFAC493" w:rsidR="00C65CA2" w:rsidRPr="00A24926" w:rsidRDefault="00DF177C">
            <w:pPr>
              <w:spacing w:line="240" w:lineRule="auto"/>
              <w:jc w:val="both"/>
              <w:rPr>
                <w:rFonts w:ascii="Times New Roman" w:hAnsi="Times New Roman" w:cs="Times New Roman"/>
                <w:sz w:val="28"/>
                <w:szCs w:val="28"/>
              </w:rPr>
            </w:pPr>
            <w:r w:rsidRPr="00A24926">
              <w:rPr>
                <w:rFonts w:ascii="Times New Roman" w:hAnsi="Times New Roman" w:cs="Times New Roman"/>
                <w:sz w:val="28"/>
                <w:szCs w:val="28"/>
              </w:rPr>
              <w:t xml:space="preserve">2) Ja finansējuma saņēmējs sniedz atbalstu gala labuma guvējiem, kuru projekti/līgumi ietekmē rādītāju pasē noteikto darbības līmeni un tā iznākuma rādītāju un kopējais finansējums ir līdz 200 000 </w:t>
            </w:r>
            <w:proofErr w:type="spellStart"/>
            <w:r w:rsidRPr="00A24926">
              <w:rPr>
                <w:rFonts w:ascii="Times New Roman" w:hAnsi="Times New Roman" w:cs="Times New Roman"/>
                <w:sz w:val="28"/>
                <w:szCs w:val="28"/>
              </w:rPr>
              <w:t>euro</w:t>
            </w:r>
            <w:proofErr w:type="spellEnd"/>
            <w:r w:rsidRPr="00A24926">
              <w:rPr>
                <w:rFonts w:ascii="Times New Roman" w:hAnsi="Times New Roman" w:cs="Times New Roman"/>
                <w:sz w:val="28"/>
                <w:szCs w:val="28"/>
              </w:rPr>
              <w:t xml:space="preserve"> (ieskaitot).</w:t>
            </w:r>
          </w:p>
          <w:p w14:paraId="5F1D4A9B" w14:textId="4DB93130" w:rsidR="00DF177C" w:rsidRPr="00A24926" w:rsidRDefault="00DF177C">
            <w:pPr>
              <w:spacing w:line="240" w:lineRule="auto"/>
              <w:jc w:val="both"/>
              <w:rPr>
                <w:rFonts w:ascii="Times New Roman" w:hAnsi="Times New Roman" w:cs="Times New Roman"/>
                <w:sz w:val="28"/>
                <w:szCs w:val="28"/>
              </w:rPr>
            </w:pPr>
            <w:r w:rsidRPr="00A24926">
              <w:rPr>
                <w:rFonts w:ascii="Times New Roman" w:hAnsi="Times New Roman" w:cs="Times New Roman"/>
                <w:sz w:val="28"/>
                <w:szCs w:val="28"/>
              </w:rPr>
              <w:t xml:space="preserve">Izņēmuma gadījumi – projektos, kuros atbalsts uzskatāms par </w:t>
            </w:r>
            <w:r w:rsidRPr="00A24926">
              <w:rPr>
                <w:rFonts w:ascii="Times New Roman" w:eastAsia="Times New Roman" w:hAnsi="Times New Roman" w:cs="Times New Roman"/>
                <w:sz w:val="28"/>
                <w:szCs w:val="28"/>
                <w:lang w:eastAsia="lv-LV"/>
              </w:rPr>
              <w:t xml:space="preserve">komercdarbības atbalstu </w:t>
            </w:r>
            <w:r w:rsidRPr="00A24926">
              <w:rPr>
                <w:rFonts w:ascii="Times New Roman" w:hAnsi="Times New Roman" w:cs="Times New Roman"/>
                <w:sz w:val="28"/>
                <w:szCs w:val="28"/>
              </w:rPr>
              <w:t xml:space="preserve">(izņemot </w:t>
            </w:r>
            <w:proofErr w:type="spellStart"/>
            <w:r w:rsidRPr="00A24926">
              <w:rPr>
                <w:rFonts w:ascii="Times New Roman" w:hAnsi="Times New Roman" w:cs="Times New Roman"/>
                <w:sz w:val="28"/>
                <w:szCs w:val="28"/>
              </w:rPr>
              <w:t>de</w:t>
            </w:r>
            <w:proofErr w:type="spellEnd"/>
            <w:r w:rsidRPr="00A24926">
              <w:rPr>
                <w:rFonts w:ascii="Times New Roman" w:hAnsi="Times New Roman" w:cs="Times New Roman"/>
                <w:sz w:val="28"/>
                <w:szCs w:val="28"/>
              </w:rPr>
              <w:t xml:space="preserve"> </w:t>
            </w:r>
            <w:proofErr w:type="spellStart"/>
            <w:r w:rsidRPr="00A24926">
              <w:rPr>
                <w:rFonts w:ascii="Times New Roman" w:hAnsi="Times New Roman" w:cs="Times New Roman"/>
                <w:sz w:val="28"/>
                <w:szCs w:val="28"/>
              </w:rPr>
              <w:t>minimis</w:t>
            </w:r>
            <w:proofErr w:type="spellEnd"/>
            <w:r w:rsidRPr="00A24926">
              <w:rPr>
                <w:rFonts w:ascii="Times New Roman" w:hAnsi="Times New Roman" w:cs="Times New Roman"/>
                <w:sz w:val="28"/>
                <w:szCs w:val="28"/>
              </w:rPr>
              <w:t xml:space="preserve">), vai ar </w:t>
            </w:r>
            <w:r w:rsidR="00322135" w:rsidRPr="00A24926">
              <w:rPr>
                <w:rFonts w:ascii="Times New Roman" w:hAnsi="Times New Roman" w:cs="Times New Roman"/>
                <w:sz w:val="28"/>
                <w:szCs w:val="28"/>
              </w:rPr>
              <w:t>u</w:t>
            </w:r>
            <w:r w:rsidRPr="00A24926">
              <w:rPr>
                <w:rFonts w:ascii="Times New Roman" w:hAnsi="Times New Roman" w:cs="Times New Roman"/>
                <w:sz w:val="28"/>
                <w:szCs w:val="28"/>
              </w:rPr>
              <w:t xml:space="preserve">zraudzības komitejas atsevišķu lēmumu par projektiem pētniecības un inovācijas jomā. </w:t>
            </w:r>
          </w:p>
          <w:p w14:paraId="01C40BA8" w14:textId="3B542859" w:rsidR="00DF177C" w:rsidRPr="00A24926" w:rsidRDefault="00DF177C">
            <w:pPr>
              <w:spacing w:line="240" w:lineRule="auto"/>
              <w:jc w:val="both"/>
              <w:rPr>
                <w:rFonts w:ascii="Times New Roman" w:hAnsi="Times New Roman" w:cs="Times New Roman"/>
                <w:sz w:val="28"/>
                <w:szCs w:val="28"/>
              </w:rPr>
            </w:pPr>
            <w:r w:rsidRPr="00A24926">
              <w:rPr>
                <w:rFonts w:ascii="Times New Roman" w:hAnsi="Times New Roman" w:cs="Times New Roman"/>
                <w:sz w:val="28"/>
                <w:szCs w:val="28"/>
              </w:rPr>
              <w:t>Situācijā, kad sadarbības iestāde neveic projektu iesniegumu atlasi (“</w:t>
            </w:r>
            <w:proofErr w:type="spellStart"/>
            <w:r w:rsidRPr="00A24926">
              <w:rPr>
                <w:rFonts w:ascii="Times New Roman" w:hAnsi="Times New Roman" w:cs="Times New Roman"/>
                <w:sz w:val="28"/>
                <w:szCs w:val="28"/>
              </w:rPr>
              <w:t>umbrella</w:t>
            </w:r>
            <w:proofErr w:type="spellEnd"/>
            <w:r w:rsidRPr="00A24926">
              <w:rPr>
                <w:rFonts w:ascii="Times New Roman" w:hAnsi="Times New Roman" w:cs="Times New Roman"/>
                <w:sz w:val="28"/>
                <w:szCs w:val="28"/>
              </w:rPr>
              <w:t xml:space="preserve">” </w:t>
            </w:r>
            <w:r w:rsidRPr="00A24926">
              <w:rPr>
                <w:rFonts w:ascii="Times New Roman" w:hAnsi="Times New Roman" w:cs="Times New Roman"/>
                <w:sz w:val="28"/>
                <w:szCs w:val="28"/>
              </w:rPr>
              <w:lastRenderedPageBreak/>
              <w:t>projekti), tad obligātais vienkāršoto izmaksu piemērošanas līmenis skatāms pret specifiskās atbalsta mērķa  rādītāju pasē noteikto darbības līmeni un tā iznākuma rādītāju. Ja darbība/līgums</w:t>
            </w:r>
            <w:r w:rsidR="00322135" w:rsidRPr="00A24926">
              <w:rPr>
                <w:rFonts w:ascii="Times New Roman" w:hAnsi="Times New Roman" w:cs="Times New Roman"/>
                <w:sz w:val="28"/>
                <w:szCs w:val="28"/>
              </w:rPr>
              <w:t>/vienošanās par projekta īstenošanu</w:t>
            </w:r>
            <w:r w:rsidRPr="00A24926">
              <w:rPr>
                <w:rFonts w:ascii="Times New Roman" w:hAnsi="Times New Roman" w:cs="Times New Roman"/>
                <w:sz w:val="28"/>
                <w:szCs w:val="28"/>
              </w:rPr>
              <w:t xml:space="preserve"> tieši ietekmē iznākuma rādītāju, tad vienkāršoto izmaksu piemērošana šajā līmenī ir obligāta. Šī prasība tiek vērtēta pie katriem Ministru kabineta noteikumiem par specifiskā atbalsta mērķa īstenošanu individuāli, atbildīgai iestādei sniedzot pamatotus argumentus, ja šī prasība nav attiecināma konkrētā specifiskā atbalsta mērķa ietvaros.</w:t>
            </w:r>
          </w:p>
          <w:p w14:paraId="58FFDC5C" w14:textId="269CBC5E" w:rsidR="00DF177C" w:rsidRPr="00A24926" w:rsidRDefault="00DF177C">
            <w:pPr>
              <w:spacing w:line="240" w:lineRule="auto"/>
              <w:jc w:val="both"/>
              <w:rPr>
                <w:rFonts w:ascii="Times New Roman" w:hAnsi="Times New Roman" w:cs="Times New Roman"/>
                <w:sz w:val="28"/>
                <w:szCs w:val="28"/>
              </w:rPr>
            </w:pPr>
            <w:r w:rsidRPr="00A24926">
              <w:rPr>
                <w:rFonts w:ascii="Times New Roman" w:hAnsi="Times New Roman" w:cs="Times New Roman"/>
                <w:sz w:val="28"/>
                <w:szCs w:val="28"/>
              </w:rPr>
              <w:t xml:space="preserve">Vienkāršoto izmaksu obligāta piemērošana nozīmē visu izmaksu segšanu ar vienkāršotajām izmaksām, izņemot, ja tiek piemērota vienotā likme, tad izmaksu pozīcija, kurai piemēros/rēķinās vienoto likmi, var būt segtas kā reālās izmaksas. Papildus skaidrojums būs pieejams vadošās iestādes </w:t>
            </w:r>
            <w:r w:rsidR="00322135" w:rsidRPr="00A24926">
              <w:rPr>
                <w:rFonts w:ascii="Times New Roman" w:hAnsi="Times New Roman" w:cs="Times New Roman"/>
                <w:sz w:val="28"/>
                <w:szCs w:val="28"/>
              </w:rPr>
              <w:t xml:space="preserve">izstrādātajās </w:t>
            </w:r>
            <w:r w:rsidRPr="00A24926">
              <w:rPr>
                <w:rFonts w:ascii="Times New Roman" w:hAnsi="Times New Roman" w:cs="Times New Roman"/>
                <w:sz w:val="28"/>
                <w:szCs w:val="28"/>
              </w:rPr>
              <w:t>vienkāršoto izmaksu vadlīnijās.</w:t>
            </w:r>
          </w:p>
          <w:p w14:paraId="6257987F" w14:textId="3F14CD4C" w:rsidR="00BC1F68" w:rsidRPr="00A24926" w:rsidRDefault="00DF177C"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2</w:t>
            </w:r>
            <w:r w:rsidR="00FC5A6A" w:rsidRPr="00A24926">
              <w:rPr>
                <w:rFonts w:ascii="Times New Roman" w:eastAsia="Times New Roman" w:hAnsi="Times New Roman" w:cs="Times New Roman"/>
                <w:sz w:val="28"/>
                <w:szCs w:val="28"/>
                <w:lang w:eastAsia="lv-LV"/>
              </w:rPr>
              <w:t>8</w:t>
            </w:r>
            <w:r w:rsidRPr="00A24926">
              <w:rPr>
                <w:rFonts w:ascii="Times New Roman" w:eastAsia="Times New Roman" w:hAnsi="Times New Roman" w:cs="Times New Roman"/>
                <w:sz w:val="28"/>
                <w:szCs w:val="28"/>
                <w:lang w:eastAsia="lv-LV"/>
              </w:rPr>
              <w:t>. Līdzīgi kā ES fondu 2014.-2020. gada plānošanas periodā, likumprojektā ir izdalīta atsevišķa nodaļa, kurā noteikti projektu iesniegumu atlases veidi, vērtēšana, projektu iesniedzēju izslēgšanas noteikumi, kā arī iesniegumu apstiprināšanas kārtība (</w:t>
            </w:r>
            <w:r w:rsidR="00287AB6" w:rsidRPr="00A24926">
              <w:rPr>
                <w:rFonts w:ascii="Times New Roman" w:eastAsia="Times New Roman" w:hAnsi="Times New Roman" w:cs="Times New Roman"/>
                <w:sz w:val="28"/>
                <w:szCs w:val="28"/>
                <w:lang w:eastAsia="lv-LV"/>
              </w:rPr>
              <w:t xml:space="preserve">likumprojekta </w:t>
            </w:r>
            <w:r w:rsidRPr="00A24926">
              <w:rPr>
                <w:rFonts w:ascii="Times New Roman" w:eastAsia="Times New Roman" w:hAnsi="Times New Roman" w:cs="Times New Roman"/>
                <w:sz w:val="28"/>
                <w:szCs w:val="28"/>
                <w:lang w:eastAsia="lv-LV"/>
              </w:rPr>
              <w:t>III nodaļa).</w:t>
            </w:r>
            <w:r w:rsidR="00537B1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Tāpat kā iepriekšējā periodā, projektu iesniegumu atlase tiks noteikta gan kā atklāta, gan ierobežota iesniegumu atlase.</w:t>
            </w:r>
          </w:p>
          <w:p w14:paraId="6AB59555" w14:textId="630F7B48" w:rsidR="00DF177C" w:rsidRPr="00A24926" w:rsidRDefault="00DF177C">
            <w:pPr>
              <w:shd w:val="clear" w:color="auto" w:fill="FFFFFF"/>
              <w:spacing w:after="120" w:line="240" w:lineRule="auto"/>
              <w:ind w:left="57" w:right="57" w:firstLine="283"/>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Turklāt projekta iesniegumu vērtēšanas termiņš likumprojektā</w:t>
            </w:r>
            <w:r w:rsidR="00537B1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joprojām būs noteikts </w:t>
            </w:r>
            <w:r w:rsidR="00322135" w:rsidRPr="00A24926">
              <w:rPr>
                <w:rFonts w:ascii="Times New Roman" w:eastAsia="Times New Roman" w:hAnsi="Times New Roman" w:cs="Times New Roman"/>
                <w:sz w:val="28"/>
                <w:szCs w:val="28"/>
                <w:lang w:eastAsia="lv-LV"/>
              </w:rPr>
              <w:t>trīs</w:t>
            </w:r>
            <w:r w:rsidRPr="00A24926">
              <w:rPr>
                <w:rFonts w:ascii="Times New Roman" w:eastAsia="Times New Roman" w:hAnsi="Times New Roman" w:cs="Times New Roman"/>
                <w:sz w:val="28"/>
                <w:szCs w:val="28"/>
                <w:lang w:eastAsia="lv-LV"/>
              </w:rPr>
              <w:t xml:space="preserve"> mēneši.</w:t>
            </w:r>
          </w:p>
          <w:p w14:paraId="532EBB8A" w14:textId="6F0EB0B5" w:rsidR="00DF177C" w:rsidRPr="00A24926" w:rsidRDefault="00944B09"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2</w:t>
            </w:r>
            <w:r w:rsidR="00FC5A6A" w:rsidRPr="00A24926">
              <w:rPr>
                <w:rFonts w:ascii="Times New Roman" w:eastAsia="Times New Roman" w:hAnsi="Times New Roman" w:cs="Times New Roman"/>
                <w:sz w:val="28"/>
                <w:szCs w:val="28"/>
                <w:lang w:eastAsia="lv-LV"/>
              </w:rPr>
              <w:t>9</w:t>
            </w:r>
            <w:r w:rsidR="00DF177C" w:rsidRPr="00A24926">
              <w:rPr>
                <w:rFonts w:ascii="Times New Roman" w:eastAsia="Times New Roman" w:hAnsi="Times New Roman" w:cs="Times New Roman"/>
                <w:sz w:val="28"/>
                <w:szCs w:val="28"/>
                <w:lang w:eastAsia="lv-LV"/>
              </w:rPr>
              <w:t xml:space="preserve">.Likumprojektā, tāpat kā iepriekšējā plānošanas perioda likumā, iekļauti projektu iesniedzēju izslēgšanas noteikumi, t.i., ja sadarbības iestāde konstatē, ka tie attiecināmi uz projekta iesniedzēju, kurš ir privātpersona, projekta iesniegumu noraida un neturpina izskatīt atbilstoši projektu iesniegumu vērtēšanas kritērijiem. Lai veicinātu drošu </w:t>
            </w:r>
            <w:r w:rsidR="00DF177C" w:rsidRPr="00A24926">
              <w:rPr>
                <w:rFonts w:ascii="Times New Roman" w:eastAsia="Times New Roman" w:hAnsi="Times New Roman" w:cs="Times New Roman"/>
                <w:sz w:val="28"/>
                <w:szCs w:val="28"/>
                <w:lang w:eastAsia="lv-LV"/>
              </w:rPr>
              <w:lastRenderedPageBreak/>
              <w:t>finanšu vadību un ES fondu finansējumu piešķirtu tikai tādām personām, kuras iepriekš nav veikušas prettiesiskas darbības ES fondu projektu īstenošanā, likumprojektā noteikts, ka projekta iesniedzēju (privātpersonu) no turpmākas dalības projektu iesniegumu atlasē izslēdz arī tad, ja stājies spēkā sadarbības iestādes lēmums par aizliegumu projekta iesniedzējam vai personai, kura ir attiecīgās juridiskās personas valdes vai padomes loceklis vai prokūrists, vai persona, kura ir pilnvarota pārstāvēt projekta iesniedzēju darbībās, kas saistītas ar filiāli, dalībai projektu iesniegumu atlasē. Sadarbības iestāde</w:t>
            </w:r>
            <w:r w:rsidR="00BC1F68" w:rsidRPr="00A24926">
              <w:rPr>
                <w:rFonts w:ascii="Times New Roman" w:eastAsia="Times New Roman" w:hAnsi="Times New Roman" w:cs="Times New Roman"/>
                <w:sz w:val="28"/>
                <w:szCs w:val="28"/>
                <w:lang w:eastAsia="lv-LV"/>
              </w:rPr>
              <w:t xml:space="preserve"> </w:t>
            </w:r>
            <w:r w:rsidR="00DF177C" w:rsidRPr="00A24926">
              <w:rPr>
                <w:rFonts w:ascii="Times New Roman" w:eastAsia="Times New Roman" w:hAnsi="Times New Roman" w:cs="Times New Roman"/>
                <w:sz w:val="28"/>
                <w:szCs w:val="28"/>
                <w:lang w:eastAsia="lv-LV"/>
              </w:rPr>
              <w:t>ir tiesīga pieņemt šādu lēmumu par aizliegumu dalībai projektu iesniegumu atlasē uz laiku, kas nepārsniedz trīs gadus no lēmuma spēkā stāšanās dienas (</w:t>
            </w:r>
            <w:r w:rsidR="00DF177C" w:rsidRPr="00E16551">
              <w:rPr>
                <w:rFonts w:ascii="Times New Roman" w:eastAsia="Times New Roman" w:hAnsi="Times New Roman" w:cs="Times New Roman"/>
                <w:sz w:val="28"/>
                <w:szCs w:val="28"/>
                <w:lang w:eastAsia="lv-LV"/>
              </w:rPr>
              <w:t>2</w:t>
            </w:r>
            <w:r w:rsidR="00641503" w:rsidRPr="00E16551">
              <w:rPr>
                <w:rFonts w:ascii="Times New Roman" w:eastAsia="Times New Roman" w:hAnsi="Times New Roman" w:cs="Times New Roman"/>
                <w:sz w:val="28"/>
                <w:szCs w:val="28"/>
                <w:lang w:eastAsia="lv-LV"/>
              </w:rPr>
              <w:t>6</w:t>
            </w:r>
            <w:r w:rsidR="00DF177C" w:rsidRPr="00A24926">
              <w:rPr>
                <w:rFonts w:ascii="Times New Roman" w:eastAsia="Times New Roman" w:hAnsi="Times New Roman" w:cs="Times New Roman"/>
                <w:sz w:val="28"/>
                <w:szCs w:val="28"/>
                <w:lang w:eastAsia="lv-LV"/>
              </w:rPr>
              <w:t>.pants), ja persona ir sniegusi nepatiesu informāciju, kas ir būtiska projekta iesnieguma novērtēšanai vai,</w:t>
            </w:r>
            <w:r w:rsidR="00537B16">
              <w:rPr>
                <w:rFonts w:ascii="Times New Roman" w:eastAsia="Times New Roman" w:hAnsi="Times New Roman" w:cs="Times New Roman"/>
                <w:sz w:val="28"/>
                <w:szCs w:val="28"/>
                <w:lang w:eastAsia="lv-LV"/>
              </w:rPr>
              <w:t xml:space="preserve"> </w:t>
            </w:r>
            <w:r w:rsidR="00DF177C" w:rsidRPr="00A24926">
              <w:rPr>
                <w:rFonts w:ascii="Times New Roman" w:eastAsia="Times New Roman" w:hAnsi="Times New Roman" w:cs="Times New Roman"/>
                <w:sz w:val="28"/>
                <w:szCs w:val="28"/>
                <w:lang w:eastAsia="lv-LV"/>
              </w:rPr>
              <w:t>īstenojot projektu šā likuma izpratnē, sniegusi sadarbības iestādei</w:t>
            </w:r>
            <w:r w:rsidR="00BC1F68" w:rsidRPr="00A24926">
              <w:rPr>
                <w:rFonts w:ascii="Times New Roman" w:eastAsia="Times New Roman" w:hAnsi="Times New Roman" w:cs="Times New Roman"/>
                <w:sz w:val="28"/>
                <w:szCs w:val="28"/>
                <w:lang w:eastAsia="lv-LV"/>
              </w:rPr>
              <w:t xml:space="preserve"> </w:t>
            </w:r>
            <w:r w:rsidR="00DF177C" w:rsidRPr="00A24926">
              <w:rPr>
                <w:rFonts w:ascii="Times New Roman" w:eastAsia="Times New Roman" w:hAnsi="Times New Roman" w:cs="Times New Roman"/>
                <w:sz w:val="28"/>
                <w:szCs w:val="28"/>
                <w:lang w:eastAsia="lv-LV"/>
              </w:rPr>
              <w:t>nepatiesu informāciju vai citādi ļaunprātīgi rīkojusies saistībā ar projekta īstenošanu, kas ir bijis par pamatu neatbilstoši veikto izdevumu ieturēšanai vai atgūšanai, un sadarbības iestāde ir izmantojusi tiesības vienpusēji atkāpties no līguma par projekta īstenošanu. Tāpat sadarbības iestāde</w:t>
            </w:r>
            <w:r w:rsidR="00BC1F68" w:rsidRPr="00A24926">
              <w:rPr>
                <w:rFonts w:ascii="Times New Roman" w:eastAsia="Times New Roman" w:hAnsi="Times New Roman" w:cs="Times New Roman"/>
                <w:sz w:val="28"/>
                <w:szCs w:val="28"/>
                <w:lang w:eastAsia="lv-LV"/>
              </w:rPr>
              <w:t xml:space="preserve"> </w:t>
            </w:r>
            <w:r w:rsidR="00DF177C" w:rsidRPr="00A24926">
              <w:rPr>
                <w:rFonts w:ascii="Times New Roman" w:eastAsia="Times New Roman" w:hAnsi="Times New Roman" w:cs="Times New Roman"/>
                <w:sz w:val="28"/>
                <w:szCs w:val="28"/>
                <w:lang w:eastAsia="lv-LV"/>
              </w:rPr>
              <w:t xml:space="preserve">ir tiesīga pieņemt minēto lēmumu, ja persona ir radījusi mākslīgus apstākļus vai sniegusi faktiskiem apstākļiem būtiski neatbilstošu informāciju, lai gūtu priekšrocības salīdzinājumā ar citiem projektu iesniedzējiem vai lai sadarbības iestāde attiecībā pret to pieņemtu labvēlīgu lēmumu. Uzskatāms, ka projekta iesniedzējs radījis mākslīgus apstākļus, ja projekta iesniedzējs, ar vai bez trešo pušu iesaistes, pirms projekta iesnieguma iesniegšanas radījis situāciju vai apstākļus, kas neatbilst ikdienas situācijai un ir radīti ar nolūku nodrošināt atbilstību atbalsta programmas nosacījumiem vai paaugstināt projekta iesnieguma konkurētspēju </w:t>
            </w:r>
            <w:r w:rsidR="00DF177C" w:rsidRPr="00A24926">
              <w:rPr>
                <w:rFonts w:ascii="Times New Roman" w:eastAsia="Times New Roman" w:hAnsi="Times New Roman" w:cs="Times New Roman"/>
                <w:sz w:val="28"/>
                <w:szCs w:val="28"/>
                <w:lang w:eastAsia="lv-LV"/>
              </w:rPr>
              <w:lastRenderedPageBreak/>
              <w:t>(piemēram, saņemot lielāku projekta iesnieguma vērtējuma punktu skaitu) un iegūt publisko finansējumu (piemēram, kvalificējoties atbalsta saņemšanai, kas faktiski nebūtu iegūstams vai mākslīgi palielinot saņemamā atbalsta intensitāti). Par mākslīgi radītiem apstākļiem uzskatāmas, piemēram, šādas situācijas:</w:t>
            </w:r>
          </w:p>
          <w:p w14:paraId="42DD78EC" w14:textId="219DFCC7" w:rsidR="00DF177C" w:rsidRPr="00A24926" w:rsidRDefault="00DF177C">
            <w:pPr>
              <w:shd w:val="clear" w:color="auto" w:fill="FFFFFF"/>
              <w:spacing w:after="120" w:line="240" w:lineRule="auto"/>
              <w:ind w:left="100" w:right="57" w:firstLine="283"/>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w:t>
            </w:r>
            <w:r w:rsidRPr="00A24926">
              <w:rPr>
                <w:rFonts w:ascii="Times New Roman" w:eastAsia="Times New Roman" w:hAnsi="Times New Roman" w:cs="Times New Roman"/>
                <w:sz w:val="28"/>
                <w:szCs w:val="28"/>
                <w:lang w:eastAsia="lv-LV"/>
              </w:rPr>
              <w:tab/>
              <w:t>projekta īstenošanas vieta tiek pielāgota atbalsta programmas nosacījumiem, lai gan faktiski funkcionāli nenodrošina tai piedēvētās funkcijas;</w:t>
            </w:r>
          </w:p>
          <w:p w14:paraId="4574BCC4" w14:textId="77777777" w:rsidR="00DF177C" w:rsidRPr="00A24926" w:rsidRDefault="00DF177C">
            <w:pPr>
              <w:shd w:val="clear" w:color="auto" w:fill="FFFFFF"/>
              <w:spacing w:after="120" w:line="240" w:lineRule="auto"/>
              <w:ind w:left="100" w:right="57" w:firstLine="283"/>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w:t>
            </w:r>
            <w:r w:rsidRPr="00A24926">
              <w:rPr>
                <w:rFonts w:ascii="Times New Roman" w:eastAsia="Times New Roman" w:hAnsi="Times New Roman" w:cs="Times New Roman"/>
                <w:sz w:val="28"/>
                <w:szCs w:val="28"/>
                <w:lang w:eastAsia="lv-LV"/>
              </w:rPr>
              <w:tab/>
              <w:t>ražošanas process tiek uzrādīts/tiek balstīts pieņēmumos uz maksimālajām noslodzēm un pilnu kalendāro gadu, kas praksē nav iespējams;</w:t>
            </w:r>
          </w:p>
          <w:p w14:paraId="2A7A8C89" w14:textId="77777777" w:rsidR="00DF177C" w:rsidRPr="00A24926" w:rsidRDefault="00DF177C">
            <w:pPr>
              <w:shd w:val="clear" w:color="auto" w:fill="FFFFFF"/>
              <w:spacing w:after="120" w:line="240" w:lineRule="auto"/>
              <w:ind w:left="100" w:right="57" w:firstLine="283"/>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w:t>
            </w:r>
            <w:r w:rsidRPr="00A24926">
              <w:rPr>
                <w:rFonts w:ascii="Times New Roman" w:eastAsia="Times New Roman" w:hAnsi="Times New Roman" w:cs="Times New Roman"/>
                <w:sz w:val="28"/>
                <w:szCs w:val="28"/>
                <w:lang w:eastAsia="lv-LV"/>
              </w:rPr>
              <w:tab/>
              <w:t>projekta iesniedzēja darba spēka izmaksu pozīcijā ir izteikts pieaugums laika periodā, kas tiek ņemts vērā vērtējot projekta iesniedzēja atbilstību konkrētam kritērijam, periodā pirms un pēc atalgojuma izmaksas ir būtiski zemākas;</w:t>
            </w:r>
          </w:p>
          <w:p w14:paraId="3A6E3BBC" w14:textId="51EE2FFF" w:rsidR="00DF177C" w:rsidRPr="00A24926" w:rsidRDefault="00DF177C">
            <w:pPr>
              <w:shd w:val="clear" w:color="auto" w:fill="FFFFFF"/>
              <w:spacing w:after="120" w:line="240" w:lineRule="auto"/>
              <w:ind w:left="100" w:right="57" w:firstLine="283"/>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w:t>
            </w:r>
            <w:r w:rsidRPr="00A24926">
              <w:rPr>
                <w:rFonts w:ascii="Times New Roman" w:eastAsia="Times New Roman" w:hAnsi="Times New Roman" w:cs="Times New Roman"/>
                <w:sz w:val="28"/>
                <w:szCs w:val="28"/>
                <w:lang w:eastAsia="lv-LV"/>
              </w:rPr>
              <w:tab/>
              <w:t>kapitāldaļu vai to turētāju izmaiņas tieši pirms</w:t>
            </w:r>
            <w:r w:rsidR="0043148C"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projekta iesniegšanas nolūkā nodrošināt, ka veidojas vai, tieši pretēji, neveidojas saistības;</w:t>
            </w:r>
          </w:p>
          <w:p w14:paraId="31F67E94" w14:textId="77777777" w:rsidR="00DF177C" w:rsidRPr="00A24926" w:rsidRDefault="00DF177C">
            <w:pPr>
              <w:shd w:val="clear" w:color="auto" w:fill="FFFFFF"/>
              <w:spacing w:after="120" w:line="240" w:lineRule="auto"/>
              <w:ind w:left="100" w:right="57" w:firstLine="283"/>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w:t>
            </w:r>
            <w:r w:rsidRPr="00A24926">
              <w:rPr>
                <w:rFonts w:ascii="Times New Roman" w:eastAsia="Times New Roman" w:hAnsi="Times New Roman" w:cs="Times New Roman"/>
                <w:sz w:val="28"/>
                <w:szCs w:val="28"/>
                <w:lang w:eastAsia="lv-LV"/>
              </w:rPr>
              <w:tab/>
              <w:t>vienota  projekta iesnieguma mākslīga sadalīšana vairākos, lai, piemēram, iekļautos maksimālo izmaksu apmērā vienam projekta iesniegumam vai saņemtu lielāku atbalstu pēc būtības vienai idejai vairāku projektu ietvaros.</w:t>
            </w:r>
          </w:p>
          <w:p w14:paraId="024426A8" w14:textId="4CB08A63" w:rsidR="004F71D6" w:rsidRPr="00A24926" w:rsidRDefault="00DF177C" w:rsidP="0038281A">
            <w:pPr>
              <w:pStyle w:val="NormalWeb"/>
              <w:tabs>
                <w:tab w:val="left" w:pos="252"/>
              </w:tabs>
              <w:spacing w:after="0"/>
              <w:jc w:val="both"/>
              <w:rPr>
                <w:sz w:val="28"/>
                <w:szCs w:val="28"/>
              </w:rPr>
            </w:pPr>
            <w:r w:rsidRPr="00A24926">
              <w:rPr>
                <w:sz w:val="28"/>
                <w:szCs w:val="28"/>
              </w:rPr>
              <w:t xml:space="preserve">Savukārt par būtiski neatbilstošu informāciju uzskatāma tāda informācija, kas ietekmē projekta iesnieguma vērtējumu (piemēram, piešķiramo punktu skaitu) vai projekta iesnieguma apstiprināšanu.  Sadarbības iestāde šādu lēmumu būtībā var pieņemt jebkurā brīdī, tiklīdz tās rīcībā ir pietiekami daudz faktu, kas liecina par minēto nosacījumu iestāšanos un aizliegums konkrētajā situācijā būtu uzskatāms par lietderīgu. Gadījumā, ja projekta </w:t>
            </w:r>
            <w:r w:rsidRPr="00A24926">
              <w:rPr>
                <w:sz w:val="28"/>
                <w:szCs w:val="28"/>
              </w:rPr>
              <w:lastRenderedPageBreak/>
              <w:t xml:space="preserve">iesniedzējs vai finansējuma saņēmējs ir maldinājis iestādi, sniedzot nepatiesas ziņas, kas ir būtiskas projekta iesnieguma izvērtēšanā vai projekta īstenošanā, tas ir izslēdzams no tālākas dalības projektu iesniegumu atlasē vai pret to pieņemams likuma </w:t>
            </w:r>
            <w:r w:rsidR="00C65CA2" w:rsidRPr="00E16551">
              <w:rPr>
                <w:sz w:val="28"/>
                <w:szCs w:val="28"/>
              </w:rPr>
              <w:t>2</w:t>
            </w:r>
            <w:r w:rsidR="00D84FE6" w:rsidRPr="00E16551">
              <w:rPr>
                <w:sz w:val="28"/>
                <w:szCs w:val="28"/>
              </w:rPr>
              <w:t>6</w:t>
            </w:r>
            <w:r w:rsidRPr="00A24926">
              <w:rPr>
                <w:sz w:val="28"/>
                <w:szCs w:val="28"/>
              </w:rPr>
              <w:t>.pantā paredzētais lēmums. Maldināšana, sniedzot nepatiesu informāciju, nebūtu jāsasaista ar noziedzīga nodarījuma izdarīšanu, jo citādi netiek sasniegts efektīvākais veids tādu personu izslēgšanai no pretendēšanas uz finansējumu, kas ar savām darbībām kaitē vai var kaitēt ES budžeta interesēm, radot mākslīgus apstākļus finansējuma saņemšanai. Šis ir autonoms administratīvi tiesisks regulējums, lai izslēgtu no pretendēšanas uz finansējumu personas, kas maldina iestādes ar nolūku saņemt finansējumu, jo finanšu līdzekļu izlietojums ir efektīvs tad, ja novērš nepamatotu līdzekļu piešķiršanu jau pieteikuma stadijā, nevis tos piešķirot un pēc tam atgūstot (ja vēlāk būs ko atgūt).Šādu apsvērumu pamatā ir Padomes 1995.gada 18.decembra regulas (EK, </w:t>
            </w:r>
            <w:r w:rsidRPr="00A24926">
              <w:rPr>
                <w:i/>
                <w:iCs/>
                <w:sz w:val="28"/>
                <w:szCs w:val="28"/>
              </w:rPr>
              <w:t>EURATOM</w:t>
            </w:r>
            <w:r w:rsidRPr="00A24926">
              <w:rPr>
                <w:sz w:val="28"/>
                <w:szCs w:val="28"/>
              </w:rPr>
              <w:t xml:space="preserve">) Nr.2988/95 par Eiropas Kopienu finanšu interešu aizsardzību mērķis – noteikt Eiropas Kopienu finansiālo interešu aizsardzībai dažādus administratīvos pasākumus un sodus, kas saistīti ar Kopienu tiesību pārkāpumiem. Turklāt šie administratīvie pasākumi un sodi neskar dalībvalsts krimināllikumu piemērošanu. Patiesu ziņu sniegšana ir tāds pats priekšnoteikums finansējuma saņemšanai kā jebkurš cits priekšnoteikums, piemēram, iesniegšanas termiņš. </w:t>
            </w:r>
            <w:r w:rsidR="00E65277" w:rsidRPr="00E16551">
              <w:rPr>
                <w:sz w:val="28"/>
                <w:szCs w:val="28"/>
              </w:rPr>
              <w:t xml:space="preserve">Projekta iesniedzējs, iesniedzot projekta iesniegumu </w:t>
            </w:r>
            <w:r w:rsidR="00F3744D" w:rsidRPr="00E16551">
              <w:rPr>
                <w:sz w:val="28"/>
                <w:szCs w:val="28"/>
              </w:rPr>
              <w:t xml:space="preserve">ar savu parakstu </w:t>
            </w:r>
            <w:r w:rsidR="00E65277" w:rsidRPr="00E16551">
              <w:rPr>
                <w:sz w:val="28"/>
                <w:szCs w:val="28"/>
              </w:rPr>
              <w:t>apliecina, ka  projekta iesniegumā iekļautā informācija ir patiesa un iekļauta apzināti.</w:t>
            </w:r>
            <w:r w:rsidR="001709D3" w:rsidRPr="00E16551">
              <w:rPr>
                <w:sz w:val="28"/>
                <w:szCs w:val="28"/>
              </w:rPr>
              <w:t xml:space="preserve"> Tāpat, iesniedzot informāciju un dokumentāciju projekta īstenošanas ietvaros, projekta īstenotājs uzņemas atbildību par tās saturu, tādejādi uzskatāms, ka iesniegtie dati sniegti apzināti.</w:t>
            </w:r>
            <w:r w:rsidR="00BB6F7C" w:rsidRPr="00E16551">
              <w:rPr>
                <w:sz w:val="28"/>
                <w:szCs w:val="28"/>
              </w:rPr>
              <w:t xml:space="preserve"> </w:t>
            </w:r>
            <w:r w:rsidRPr="00A24926">
              <w:rPr>
                <w:sz w:val="28"/>
                <w:szCs w:val="28"/>
              </w:rPr>
              <w:t xml:space="preserve">Personai ir brīva izvēle </w:t>
            </w:r>
            <w:r w:rsidRPr="00A24926">
              <w:rPr>
                <w:sz w:val="28"/>
                <w:szCs w:val="28"/>
              </w:rPr>
              <w:lastRenderedPageBreak/>
              <w:t>piedalīties atbalsta sistēmā, no kā arī izriet, ka attiecībā uz izredzēm uz atbalstu tāda atbalsta saņēmēja gadījumā, kurš ir norādījis nepareizas ziņas, nepastāv arī tiesiskā paļāvība uz atbalstu, jo viņš no paša sākuma zināja, ka viņš nesaņems atbalstu, ja sniegs nepareizas ziņas.</w:t>
            </w:r>
            <w:bookmarkStart w:id="10" w:name="_ftnref8"/>
            <w:r w:rsidR="00781B43" w:rsidRPr="00A24926">
              <w:rPr>
                <w:rStyle w:val="FootnoteReference"/>
                <w:sz w:val="28"/>
                <w:szCs w:val="28"/>
              </w:rPr>
              <w:footnoteReference w:id="5"/>
            </w:r>
            <w:r w:rsidR="00781B43" w:rsidRPr="00A24926" w:rsidDel="00781B43">
              <w:rPr>
                <w:sz w:val="28"/>
                <w:szCs w:val="28"/>
              </w:rPr>
              <w:t xml:space="preserve"> </w:t>
            </w:r>
            <w:bookmarkEnd w:id="10"/>
            <w:r w:rsidRPr="00A24926">
              <w:rPr>
                <w:sz w:val="28"/>
                <w:szCs w:val="28"/>
              </w:rPr>
              <w:t>Lai noskaidrotu, vai projekta iesniedzējs vai finansējuma saņēmējs sniedzis nepatiesu informāciju vai ļaunprātīgi rīkojies, iestāde pati pārbauda, vai persona nemaldina iestādi, izmantojot plaši pieejamo pierādīšanas līdzekļu spektru atkarībā no katras konkrētās situācijas īpatnībām (piemēram, salīdzinot personas iesniegtās izziņas ar izziņu izdevēja uzrādītajām, pieprasot ekspertīzes, veicot personas juridiskās adreses pārbaudi uz vietas utt.), un pieņem lēmumu (Administratīvā procesa likuma 59.pants).Tādējādi, ja sadarbības iestāde konstatē, ka tās rīcībā ir pietiekami daudz pierādījumu, tā ir tiesīga pieņemt lēmumu, ar kuru liedz personai noteiktu laika periodu piedalīties projektu iesniegumu atlasē.</w:t>
            </w:r>
            <w:r w:rsidR="00353DEF" w:rsidRPr="00A24926">
              <w:rPr>
                <w:sz w:val="28"/>
                <w:szCs w:val="28"/>
              </w:rPr>
              <w:t xml:space="preserve"> </w:t>
            </w:r>
            <w:r w:rsidR="00FB68E3" w:rsidRPr="00A24926">
              <w:rPr>
                <w:sz w:val="28"/>
                <w:szCs w:val="28"/>
              </w:rPr>
              <w:t>Papildus jānorāda, ka sadarbības iestādes apjomīgā pieredze ES fondu administrēšanā šādus apzinātus un ļaunprātīgus gadījumus praksē ļauj identificēt un tie tiek arī no sadarbības iestādes puses objektīvi un izsekojami dokumentēti un ar pierādījumiem pamatoti, ņemot vērā šāda lēmuma tālākās sekas.</w:t>
            </w:r>
          </w:p>
          <w:p w14:paraId="25A774D1" w14:textId="7549C933" w:rsidR="00D16680" w:rsidRPr="00A24926" w:rsidRDefault="00620025" w:rsidP="003B7379">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3</w:t>
            </w:r>
            <w:r w:rsidR="00FC5A6A" w:rsidRPr="00A24926">
              <w:rPr>
                <w:rFonts w:ascii="Times New Roman" w:eastAsia="Times New Roman" w:hAnsi="Times New Roman" w:cs="Times New Roman"/>
                <w:sz w:val="28"/>
                <w:szCs w:val="28"/>
                <w:lang w:eastAsia="lv-LV"/>
              </w:rPr>
              <w:t>0</w:t>
            </w:r>
            <w:r w:rsidR="00DF177C" w:rsidRPr="00A24926">
              <w:rPr>
                <w:rFonts w:ascii="Times New Roman" w:eastAsia="Times New Roman" w:hAnsi="Times New Roman" w:cs="Times New Roman"/>
                <w:sz w:val="28"/>
                <w:szCs w:val="28"/>
                <w:lang w:eastAsia="lv-LV"/>
              </w:rPr>
              <w:t xml:space="preserve">. Tāpat kā ES fondu 2014.-2020. gada plānošanas periodā, arī likumprojekta </w:t>
            </w:r>
            <w:r w:rsidR="00DF177C" w:rsidRPr="00E16551">
              <w:rPr>
                <w:rFonts w:ascii="Times New Roman" w:eastAsia="Times New Roman" w:hAnsi="Times New Roman" w:cs="Times New Roman"/>
                <w:sz w:val="28"/>
                <w:szCs w:val="28"/>
                <w:lang w:eastAsia="lv-LV"/>
              </w:rPr>
              <w:t>2</w:t>
            </w:r>
            <w:r w:rsidR="00D84FE6" w:rsidRPr="00E16551">
              <w:rPr>
                <w:rFonts w:ascii="Times New Roman" w:eastAsia="Times New Roman" w:hAnsi="Times New Roman" w:cs="Times New Roman"/>
                <w:sz w:val="28"/>
                <w:szCs w:val="28"/>
                <w:lang w:eastAsia="lv-LV"/>
              </w:rPr>
              <w:t>4</w:t>
            </w:r>
            <w:r w:rsidR="00DF177C" w:rsidRPr="00A24926">
              <w:rPr>
                <w:rFonts w:ascii="Times New Roman" w:eastAsia="Times New Roman" w:hAnsi="Times New Roman" w:cs="Times New Roman"/>
                <w:sz w:val="28"/>
                <w:szCs w:val="28"/>
                <w:lang w:eastAsia="lv-LV"/>
              </w:rPr>
              <w:t xml:space="preserve">.panta ceturtajā daļā un </w:t>
            </w:r>
            <w:r w:rsidR="00D84FE6" w:rsidRPr="00E16551">
              <w:rPr>
                <w:rFonts w:ascii="Times New Roman" w:eastAsia="Times New Roman" w:hAnsi="Times New Roman" w:cs="Times New Roman"/>
                <w:sz w:val="28"/>
                <w:szCs w:val="28"/>
                <w:lang w:eastAsia="lv-LV"/>
              </w:rPr>
              <w:t>25</w:t>
            </w:r>
            <w:r w:rsidR="00DF177C" w:rsidRPr="00A24926">
              <w:rPr>
                <w:rFonts w:ascii="Times New Roman" w:eastAsia="Times New Roman" w:hAnsi="Times New Roman" w:cs="Times New Roman"/>
                <w:sz w:val="28"/>
                <w:szCs w:val="28"/>
                <w:lang w:eastAsia="lv-LV"/>
              </w:rPr>
              <w:t xml:space="preserve">.panta ceturtajā daļā paredzēts, ka sadarbības iestāde var pieņemt lēmumu par projekta iesnieguma apstiprināšanu ar nosacījumu, ja projekta iesniedzējam jāveic sadarbības iestādes noteiktās darbības, lai projekta iesniegums pilnībā atbilstu projektu iesniegumu vērtēšanas kritērijiem un projektu varētu atbilstoši īstenot. </w:t>
            </w:r>
          </w:p>
          <w:p w14:paraId="5F967A94" w14:textId="571AF119" w:rsidR="00DF177C" w:rsidRPr="00A24926" w:rsidRDefault="00DF177C" w:rsidP="003B7379">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lastRenderedPageBreak/>
              <w:t>Tas attiecas uz gadījumiem, kad projekta iesniegumā konstatētas nebūtiskas neprecizitātes un nebūtu samērīgi projekta iesniegumu noraidīt.</w:t>
            </w:r>
            <w:r w:rsidR="00537B1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Projekta iesniegums pēc būtības mainītos, ja tajā tiktu iekļautas papildu atbalstāmās darbības un papildu izmaksas vai gluži pretēji – svītrotas, ja iesniegtais projekta iesniegums vispār neatbilst specifiskā atbalsta mērķim. Piemēram, plānoti ieguldījumi izglītības infrastruktūrā, projekta iesniegumā paredzot vidusskolas dabaszinātņu kabinetu labiekārtošanu, tomēr, precizējot projektu, finansējuma lielākā daļa tiek novirzīta ēkas siltināšanai.</w:t>
            </w:r>
            <w:r w:rsidR="00537B1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Savukārt precizējumi, kas nemaina būtību ir, piemēram, aritmētisko kļūdu precizējumi, nodokļu nomaksa, noteikta satura dokumentu iesniegšana.</w:t>
            </w:r>
          </w:p>
          <w:p w14:paraId="34AA68AE" w14:textId="3E4C9624" w:rsidR="00A40486" w:rsidRPr="00A24926" w:rsidRDefault="00DF177C">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Ņemot vērā to, ka ierobežota projektu iesniegumu atlase tiek piemērota gadījumos, kad plānoti sabiedriski nozīmīgi projekti, to īstenošana ir nepieciešama un bieži vien potenciālais projekta iesniedzējs ir vienīgā publiskā institūcija vai komersants, kas vispār var attiecīgo projektu īstenot, nav lietderīgi projekta iesniegumu noraidīt un organizēt atkārtotu projektu iesniegumu atlasi. Līdzīgi iepriekšējam plānošanas periodam, jaunajā periodā ierobežotas projektu iesniegumu atlases gadījumā paredzēts, ka par projekta iesniegumu, kas neatbildīs projektu iesniegumu vērtēšanas kritērijiem, tiks pieņemts lēmums par projekta iesnieguma apstiprināšanu ar nosacījumu, lai to varētu precizēt un tas atbilstu kritērijiem. </w:t>
            </w:r>
            <w:r w:rsidR="00353C36" w:rsidRPr="00A24926">
              <w:rPr>
                <w:rFonts w:ascii="Times New Roman" w:hAnsi="Times New Roman" w:cs="Times New Roman"/>
                <w:sz w:val="28"/>
                <w:szCs w:val="28"/>
              </w:rPr>
              <w:t xml:space="preserve">Vienlaikus jāvērš uzmanība, ka vēl viens jauninājums ir tas, ka sadarbības iestāde izmantos iespēju </w:t>
            </w:r>
            <w:proofErr w:type="spellStart"/>
            <w:r w:rsidR="00353C36" w:rsidRPr="00A24926">
              <w:rPr>
                <w:rFonts w:ascii="Times New Roman" w:hAnsi="Times New Roman" w:cs="Times New Roman"/>
                <w:sz w:val="28"/>
                <w:szCs w:val="28"/>
              </w:rPr>
              <w:t>individualizētāk</w:t>
            </w:r>
            <w:proofErr w:type="spellEnd"/>
            <w:r w:rsidR="00353C36" w:rsidRPr="00A24926">
              <w:rPr>
                <w:rFonts w:ascii="Times New Roman" w:hAnsi="Times New Roman" w:cs="Times New Roman"/>
                <w:sz w:val="28"/>
                <w:szCs w:val="28"/>
              </w:rPr>
              <w:t xml:space="preserve"> konsultēt </w:t>
            </w:r>
            <w:r w:rsidR="004C7436" w:rsidRPr="00A24926">
              <w:rPr>
                <w:rFonts w:ascii="Times New Roman" w:hAnsi="Times New Roman" w:cs="Times New Roman"/>
                <w:sz w:val="28"/>
                <w:szCs w:val="28"/>
              </w:rPr>
              <w:t>projekta iesniedz</w:t>
            </w:r>
            <w:r w:rsidR="002547D8" w:rsidRPr="00A24926">
              <w:rPr>
                <w:rFonts w:ascii="Times New Roman" w:hAnsi="Times New Roman" w:cs="Times New Roman"/>
                <w:sz w:val="28"/>
                <w:szCs w:val="28"/>
              </w:rPr>
              <w:t>ē</w:t>
            </w:r>
            <w:r w:rsidR="004C7436" w:rsidRPr="00A24926">
              <w:rPr>
                <w:rFonts w:ascii="Times New Roman" w:hAnsi="Times New Roman" w:cs="Times New Roman"/>
                <w:sz w:val="28"/>
                <w:szCs w:val="28"/>
              </w:rPr>
              <w:t>jus</w:t>
            </w:r>
            <w:r w:rsidR="00353C36" w:rsidRPr="00A24926">
              <w:rPr>
                <w:rFonts w:ascii="Times New Roman" w:hAnsi="Times New Roman" w:cs="Times New Roman"/>
                <w:sz w:val="28"/>
                <w:szCs w:val="28"/>
              </w:rPr>
              <w:t xml:space="preserve">, t.sk. pēc projekta iesniegšanas izvērtēšanas stadijā novērst tehniskas, redakcionālas neatbilstības pirms lēmuma pieņemšanas, kas nemaina projekta būtību, bet nodrošina saprotamību, pamatotību, lai jaunajā periodā </w:t>
            </w:r>
            <w:r w:rsidR="00353C36" w:rsidRPr="00A24926">
              <w:rPr>
                <w:rFonts w:ascii="Times New Roman" w:hAnsi="Times New Roman" w:cs="Times New Roman"/>
                <w:sz w:val="28"/>
                <w:szCs w:val="28"/>
                <w:u w:val="single"/>
              </w:rPr>
              <w:t xml:space="preserve">atstātu tikai vienreizēju lēmuma ar </w:t>
            </w:r>
            <w:r w:rsidR="00353C36" w:rsidRPr="00A24926">
              <w:rPr>
                <w:rFonts w:ascii="Times New Roman" w:hAnsi="Times New Roman" w:cs="Times New Roman"/>
                <w:sz w:val="28"/>
                <w:szCs w:val="28"/>
                <w:u w:val="single"/>
              </w:rPr>
              <w:lastRenderedPageBreak/>
              <w:t xml:space="preserve">nosacījumu iespēju (likumprojekta </w:t>
            </w:r>
            <w:r w:rsidR="00353C36" w:rsidRPr="00E16551">
              <w:rPr>
                <w:rFonts w:ascii="Times New Roman" w:hAnsi="Times New Roman" w:cs="Times New Roman"/>
                <w:sz w:val="28"/>
                <w:szCs w:val="28"/>
                <w:u w:val="single"/>
              </w:rPr>
              <w:t>2</w:t>
            </w:r>
            <w:r w:rsidR="00D84FE6" w:rsidRPr="00E16551">
              <w:rPr>
                <w:rFonts w:ascii="Times New Roman" w:hAnsi="Times New Roman" w:cs="Times New Roman"/>
                <w:sz w:val="28"/>
                <w:szCs w:val="28"/>
                <w:u w:val="single"/>
              </w:rPr>
              <w:t>5</w:t>
            </w:r>
            <w:r w:rsidR="00353C36" w:rsidRPr="00A24926">
              <w:rPr>
                <w:rFonts w:ascii="Times New Roman" w:hAnsi="Times New Roman" w:cs="Times New Roman"/>
                <w:sz w:val="28"/>
                <w:szCs w:val="28"/>
                <w:u w:val="single"/>
              </w:rPr>
              <w:t>.panta piektā daļa)</w:t>
            </w:r>
            <w:r w:rsidR="00353C36" w:rsidRPr="00A24926">
              <w:rPr>
                <w:rFonts w:ascii="Times New Roman" w:hAnsi="Times New Roman" w:cs="Times New Roman"/>
                <w:sz w:val="28"/>
                <w:szCs w:val="28"/>
              </w:rPr>
              <w:t>.</w:t>
            </w:r>
            <w:r w:rsidR="00353C36" w:rsidRPr="00A24926">
              <w:t xml:space="preserve"> </w:t>
            </w:r>
            <w:r w:rsidRPr="00A24926">
              <w:rPr>
                <w:rFonts w:ascii="Times New Roman" w:eastAsia="Times New Roman" w:hAnsi="Times New Roman" w:cs="Times New Roman"/>
                <w:sz w:val="28"/>
                <w:szCs w:val="28"/>
                <w:lang w:eastAsia="lv-LV"/>
              </w:rPr>
              <w:t xml:space="preserve">Likumprojekts, paredz daudz lielāka apjoma </w:t>
            </w:r>
            <w:r w:rsidR="00BC1F68" w:rsidRPr="00A24926">
              <w:rPr>
                <w:rFonts w:ascii="Times New Roman" w:eastAsia="Times New Roman" w:hAnsi="Times New Roman" w:cs="Times New Roman"/>
                <w:sz w:val="28"/>
                <w:szCs w:val="28"/>
                <w:lang w:eastAsia="lv-LV"/>
              </w:rPr>
              <w:t xml:space="preserve">sadarbības iestādes </w:t>
            </w:r>
            <w:r w:rsidRPr="00A24926">
              <w:rPr>
                <w:rFonts w:ascii="Times New Roman" w:eastAsia="Times New Roman" w:hAnsi="Times New Roman" w:cs="Times New Roman"/>
                <w:sz w:val="28"/>
                <w:szCs w:val="28"/>
                <w:lang w:eastAsia="lv-LV"/>
              </w:rPr>
              <w:t xml:space="preserve">iesaisti tieši konsultatīvajā darbā ar ES fondu projektu iesniedzējiem, kas balstīts uz līdz šim gūto pieredzi, sniedzot atbalstu ES fondu projektu sagatavotājiem gan dažādu konsultāciju, gan semināru veidā tieši ES fondu projektu sagatavošanas un precizēšanas procesā. Tas nozīmē, ka atklātas projektu iesniegumu atlases ietvaros (ņemot vērā, ka starp projektiem pastāv sacīkstes princips)  </w:t>
            </w:r>
            <w:r w:rsidR="00BC1F68" w:rsidRPr="00A24926">
              <w:rPr>
                <w:rFonts w:ascii="Times New Roman" w:eastAsia="Times New Roman" w:hAnsi="Times New Roman" w:cs="Times New Roman"/>
                <w:sz w:val="28"/>
                <w:szCs w:val="28"/>
                <w:lang w:eastAsia="lv-LV"/>
              </w:rPr>
              <w:t xml:space="preserve">sadarbības iestāde </w:t>
            </w:r>
            <w:r w:rsidRPr="00A24926">
              <w:rPr>
                <w:rFonts w:ascii="Times New Roman" w:eastAsia="Times New Roman" w:hAnsi="Times New Roman" w:cs="Times New Roman"/>
                <w:sz w:val="28"/>
                <w:szCs w:val="28"/>
                <w:lang w:eastAsia="lv-LV"/>
              </w:rPr>
              <w:t xml:space="preserve">turpinās jau iesākto darbu izglītojošo semināru veidā, savukārt ierobežotas projektu iesniegumu atlases  ietvaros, saskaņā ar </w:t>
            </w:r>
            <w:r w:rsidR="00BC1F68" w:rsidRPr="00A24926">
              <w:rPr>
                <w:rFonts w:ascii="Times New Roman" w:eastAsia="Times New Roman" w:hAnsi="Times New Roman" w:cs="Times New Roman"/>
                <w:sz w:val="28"/>
                <w:szCs w:val="28"/>
                <w:lang w:eastAsia="lv-LV"/>
              </w:rPr>
              <w:t xml:space="preserve">sadarbības iestādes </w:t>
            </w:r>
            <w:r w:rsidRPr="00A24926">
              <w:rPr>
                <w:rFonts w:ascii="Times New Roman" w:eastAsia="Times New Roman" w:hAnsi="Times New Roman" w:cs="Times New Roman"/>
                <w:sz w:val="28"/>
                <w:szCs w:val="28"/>
                <w:lang w:eastAsia="lv-LV"/>
              </w:rPr>
              <w:t xml:space="preserve">izstrādāto kārtību tiks nodrošināts konsultatīvais atbalsts jau projekta iesnieguma sagatavošanas procesā, vienlaikus nemainot projekta iesnieguma būtību (likumprojekta </w:t>
            </w:r>
            <w:r w:rsidR="00641503" w:rsidRPr="00E16551">
              <w:rPr>
                <w:rFonts w:ascii="Times New Roman" w:eastAsia="Times New Roman" w:hAnsi="Times New Roman" w:cs="Times New Roman"/>
                <w:sz w:val="28"/>
                <w:szCs w:val="28"/>
                <w:lang w:eastAsia="lv-LV"/>
              </w:rPr>
              <w:t>29</w:t>
            </w:r>
            <w:r w:rsidRPr="00A24926">
              <w:rPr>
                <w:rFonts w:ascii="Times New Roman" w:eastAsia="Times New Roman" w:hAnsi="Times New Roman" w:cs="Times New Roman"/>
                <w:sz w:val="28"/>
                <w:szCs w:val="28"/>
                <w:lang w:eastAsia="lv-LV"/>
              </w:rPr>
              <w:t>.pants). Tādējādi tiks sniegts atbalsts tiem ierobežotas projektu iesniegumu atlases ietvaros plānotajiem projektu iesniedzējiem, kam nav pietiekošas administratīvās kapacitātes vai pieredzes ES fondu projektu īstenošanā un lai tādējādi taupītu laiku uz šādu projektu precizēšanu un divreizēju vērtēšanu kā iepriekšējā ES fondu plānošanas periodā.</w:t>
            </w:r>
          </w:p>
          <w:p w14:paraId="3A94CEB2" w14:textId="00706850" w:rsidR="00D03340" w:rsidRPr="00A24926" w:rsidRDefault="00D33F86" w:rsidP="00D03340">
            <w:pPr>
              <w:pStyle w:val="pf0"/>
              <w:jc w:val="both"/>
              <w:rPr>
                <w:sz w:val="28"/>
                <w:szCs w:val="28"/>
              </w:rPr>
            </w:pPr>
            <w:r w:rsidRPr="00E16551">
              <w:rPr>
                <w:sz w:val="28"/>
                <w:szCs w:val="28"/>
              </w:rPr>
              <w:t xml:space="preserve">Likumprojektā tāpat kā ES fondu vadības likumā ir ietverta </w:t>
            </w:r>
            <w:r w:rsidR="00B060D3" w:rsidRPr="00E16551">
              <w:rPr>
                <w:sz w:val="28"/>
                <w:szCs w:val="28"/>
              </w:rPr>
              <w:t xml:space="preserve">tiesību </w:t>
            </w:r>
            <w:r w:rsidRPr="00E16551">
              <w:rPr>
                <w:sz w:val="28"/>
                <w:szCs w:val="28"/>
              </w:rPr>
              <w:t xml:space="preserve">norma, kas paredz ja projekta iesniegums iesniegts pēc projektu iesniegumu iesniegšanas beigu datuma, tas netiek vērtēts. Sadarbības iestāde </w:t>
            </w:r>
            <w:r w:rsidR="002F6F49" w:rsidRPr="00E16551">
              <w:rPr>
                <w:sz w:val="28"/>
                <w:szCs w:val="28"/>
              </w:rPr>
              <w:t xml:space="preserve">paziņo </w:t>
            </w:r>
            <w:r w:rsidRPr="00E16551">
              <w:rPr>
                <w:sz w:val="28"/>
                <w:szCs w:val="28"/>
              </w:rPr>
              <w:t xml:space="preserve">par </w:t>
            </w:r>
            <w:r w:rsidR="002F6F49" w:rsidRPr="00E16551">
              <w:rPr>
                <w:sz w:val="28"/>
                <w:szCs w:val="28"/>
              </w:rPr>
              <w:t>lēmumu projekta iesniedzējam</w:t>
            </w:r>
            <w:r w:rsidRPr="00E16551">
              <w:rPr>
                <w:sz w:val="28"/>
                <w:szCs w:val="28"/>
              </w:rPr>
              <w:t xml:space="preserve">. Ja šajā daļā minēto iemeslu dēļ projekta iesniegumu atsaka pieņemt un projekta iesniedzējs atteikumu pārsūdz tiesā, Administratīvās rajona tiesas nolēmums par attiecīgo jautājumu nav pārsūdzams (likumprojekta </w:t>
            </w:r>
            <w:r w:rsidR="001B0A62" w:rsidRPr="00E16551">
              <w:rPr>
                <w:sz w:val="28"/>
                <w:szCs w:val="28"/>
              </w:rPr>
              <w:t>24.panta piektā daļa). Par šādu lēmumu projekta iesniedzēj</w:t>
            </w:r>
            <w:r w:rsidR="00D44B9E" w:rsidRPr="00E16551">
              <w:rPr>
                <w:sz w:val="28"/>
                <w:szCs w:val="28"/>
              </w:rPr>
              <w:t>am</w:t>
            </w:r>
            <w:r w:rsidR="001B0A62" w:rsidRPr="00E16551">
              <w:rPr>
                <w:sz w:val="28"/>
                <w:szCs w:val="28"/>
              </w:rPr>
              <w:t xml:space="preserve"> tiek </w:t>
            </w:r>
            <w:r w:rsidR="00D44B9E" w:rsidRPr="00E16551">
              <w:rPr>
                <w:sz w:val="28"/>
                <w:szCs w:val="28"/>
              </w:rPr>
              <w:t xml:space="preserve">paziņots </w:t>
            </w:r>
            <w:r w:rsidR="001B0A62" w:rsidRPr="00E16551">
              <w:rPr>
                <w:sz w:val="28"/>
                <w:szCs w:val="28"/>
              </w:rPr>
              <w:t xml:space="preserve">atbilstoši Paziņošanas likumā noteiktajai kārtībai. </w:t>
            </w:r>
            <w:r w:rsidR="00D03340" w:rsidRPr="00E16551">
              <w:rPr>
                <w:rStyle w:val="cf01"/>
                <w:rFonts w:ascii="Times New Roman" w:hAnsi="Times New Roman" w:cs="Times New Roman"/>
                <w:sz w:val="28"/>
                <w:szCs w:val="28"/>
              </w:rPr>
              <w:t xml:space="preserve">Projekta iesniedzēji tiek informēti par projekta iesniegšanas termiņiem, </w:t>
            </w:r>
            <w:r w:rsidR="00D03340" w:rsidRPr="00E16551">
              <w:rPr>
                <w:rStyle w:val="cf01"/>
                <w:rFonts w:ascii="Times New Roman" w:hAnsi="Times New Roman" w:cs="Times New Roman"/>
                <w:sz w:val="28"/>
                <w:szCs w:val="28"/>
              </w:rPr>
              <w:lastRenderedPageBreak/>
              <w:t>tādejādi apzinās projektu iesniegšanas beigu datumus. Lai nenoslogotu tiesu darbību, tāpat kā ES fondu 2014.-2020. gada plānošanas periodā tiek noteikts, ka šis jautājums skatāms tikai Administratīvā rajona tiesā, nevirzot to uz apelācijas instanci.</w:t>
            </w:r>
          </w:p>
          <w:p w14:paraId="3C4D8DF0" w14:textId="79CA60FF" w:rsidR="00D33F86" w:rsidRPr="00E16551" w:rsidRDefault="001B0A62" w:rsidP="0067556F">
            <w:pPr>
              <w:pStyle w:val="NormalWeb"/>
              <w:tabs>
                <w:tab w:val="left" w:pos="252"/>
              </w:tabs>
              <w:spacing w:before="0" w:beforeAutospacing="0" w:after="0" w:afterAutospacing="0"/>
              <w:ind w:left="54"/>
              <w:jc w:val="both"/>
              <w:rPr>
                <w:sz w:val="28"/>
                <w:szCs w:val="28"/>
              </w:rPr>
            </w:pPr>
            <w:r w:rsidRPr="00E16551">
              <w:rPr>
                <w:sz w:val="28"/>
                <w:szCs w:val="28"/>
              </w:rPr>
              <w:t>Vēršam uzmanību, ka likumprojekta 24.panta  piektā daļa ir gadījums, kad netiek uzsākta projekta vērtēšana kā tāda, jo ir nokavēts projekta iesniegšanas termiņš</w:t>
            </w:r>
            <w:r w:rsidRPr="00A24926">
              <w:t xml:space="preserve">. </w:t>
            </w:r>
            <w:r w:rsidRPr="00E16551">
              <w:rPr>
                <w:sz w:val="28"/>
                <w:szCs w:val="28"/>
              </w:rPr>
              <w:t>Tādejādi, ja projekta iesniedzējs ir iekļāvies projekta iesniegumu iesniegšanas termiņā, tad sadarbības iestāde vērtē projekta iesniegumu atbilstoši likumprojektā paredzētajai kārtībai.</w:t>
            </w:r>
          </w:p>
          <w:p w14:paraId="2AE956D5" w14:textId="051730F9" w:rsidR="00DF177C" w:rsidRPr="00A24926" w:rsidRDefault="00DF177C" w:rsidP="0067556F">
            <w:pPr>
              <w:shd w:val="clear" w:color="auto" w:fill="FFFFFF"/>
              <w:spacing w:after="120" w:line="240" w:lineRule="auto"/>
              <w:ind w:right="57"/>
              <w:jc w:val="both"/>
              <w:rPr>
                <w:rFonts w:ascii="Times New Roman" w:eastAsia="Times New Roman" w:hAnsi="Times New Roman" w:cs="Times New Roman"/>
                <w:sz w:val="28"/>
                <w:szCs w:val="28"/>
                <w:lang w:eastAsia="lv-LV"/>
              </w:rPr>
            </w:pPr>
          </w:p>
          <w:p w14:paraId="1242D942" w14:textId="1B28C29D" w:rsidR="007B2650" w:rsidRPr="00E16551" w:rsidRDefault="00166160" w:rsidP="007B2650">
            <w:pPr>
              <w:shd w:val="clear" w:color="auto" w:fill="FFFFFF"/>
              <w:spacing w:after="120" w:line="240" w:lineRule="auto"/>
              <w:ind w:right="57"/>
              <w:jc w:val="both"/>
              <w:rPr>
                <w:color w:val="000000"/>
                <w:sz w:val="28"/>
                <w:szCs w:val="28"/>
                <w:shd w:val="clear" w:color="auto" w:fill="FFFFFF"/>
              </w:rPr>
            </w:pPr>
            <w:r w:rsidRPr="00A24926">
              <w:rPr>
                <w:rFonts w:ascii="Times New Roman" w:eastAsia="Times New Roman" w:hAnsi="Times New Roman" w:cs="Times New Roman"/>
                <w:sz w:val="28"/>
                <w:szCs w:val="28"/>
                <w:lang w:eastAsia="lv-LV"/>
              </w:rPr>
              <w:t>3</w:t>
            </w:r>
            <w:r w:rsidR="00FC5A6A" w:rsidRPr="00A24926">
              <w:rPr>
                <w:rFonts w:ascii="Times New Roman" w:eastAsia="Times New Roman" w:hAnsi="Times New Roman" w:cs="Times New Roman"/>
                <w:sz w:val="28"/>
                <w:szCs w:val="28"/>
                <w:lang w:eastAsia="lv-LV"/>
              </w:rPr>
              <w:t>1</w:t>
            </w:r>
            <w:r w:rsidR="00DF177C" w:rsidRPr="00A24926">
              <w:rPr>
                <w:rFonts w:ascii="Times New Roman" w:eastAsia="Times New Roman" w:hAnsi="Times New Roman" w:cs="Times New Roman"/>
                <w:sz w:val="28"/>
                <w:szCs w:val="28"/>
                <w:lang w:eastAsia="lv-LV"/>
              </w:rPr>
              <w:t>.</w:t>
            </w:r>
            <w:r w:rsidR="002A796E" w:rsidRPr="00E16551">
              <w:rPr>
                <w:rFonts w:ascii="Times New Roman" w:eastAsia="Times New Roman" w:hAnsi="Times New Roman" w:cs="Times New Roman"/>
                <w:sz w:val="28"/>
                <w:szCs w:val="28"/>
                <w:lang w:eastAsia="lv-LV"/>
              </w:rPr>
              <w:t xml:space="preserve">Atbilstoši ieviestajai praksei </w:t>
            </w:r>
            <w:r w:rsidR="007B2650" w:rsidRPr="00E16551">
              <w:rPr>
                <w:rFonts w:ascii="Times New Roman" w:eastAsia="Times New Roman" w:hAnsi="Times New Roman" w:cs="Times New Roman"/>
                <w:sz w:val="28"/>
                <w:szCs w:val="28"/>
                <w:lang w:eastAsia="lv-LV"/>
              </w:rPr>
              <w:t xml:space="preserve">ES fondu 2014.-2020.gada plānošanas perioda ietvaros likumprojekts paredz, ka sadarbības iestādes atzinumu par </w:t>
            </w:r>
            <w:r w:rsidR="002A796E" w:rsidRPr="00E16551">
              <w:rPr>
                <w:rFonts w:ascii="Times New Roman" w:eastAsia="Times New Roman" w:hAnsi="Times New Roman" w:cs="Times New Roman"/>
                <w:sz w:val="28"/>
                <w:szCs w:val="28"/>
                <w:lang w:eastAsia="lv-LV"/>
              </w:rPr>
              <w:t xml:space="preserve">likumprojekta </w:t>
            </w:r>
            <w:r w:rsidR="007B2650" w:rsidRPr="00E16551">
              <w:rPr>
                <w:rFonts w:ascii="Times New Roman" w:eastAsia="Times New Roman" w:hAnsi="Times New Roman" w:cs="Times New Roman"/>
                <w:sz w:val="28"/>
                <w:szCs w:val="28"/>
                <w:lang w:eastAsia="lv-LV"/>
              </w:rPr>
              <w:t> 24.panta ceturtajā daļā vai 25.panta ceturtajā vai piektajā daļā minētajā lēmumā ietvertā nosacījuma izpildi apstrīd un pārsūdz tādā pašā kārtībā un termiņos kā lēmumu, par kurā ietvertā nosacījuma izpildi sagatavots atzinums. Atzinumu par lēmumā ietvertā nosacījuma izpildi var apstrīdēt un pārsūdzēt arī atsevišķi no lēmuma, kurā ietverts nosacījums. (likumprojekta 27.panta otrā daļa)</w:t>
            </w:r>
            <w:r w:rsidR="006700B2" w:rsidRPr="00E16551">
              <w:rPr>
                <w:rFonts w:ascii="Times New Roman" w:eastAsia="Times New Roman" w:hAnsi="Times New Roman" w:cs="Times New Roman"/>
                <w:sz w:val="28"/>
                <w:szCs w:val="28"/>
                <w:lang w:eastAsia="lv-LV"/>
              </w:rPr>
              <w:t xml:space="preserve">. </w:t>
            </w:r>
            <w:r w:rsidR="007B2650" w:rsidRPr="00E16551">
              <w:rPr>
                <w:rFonts w:ascii="Times New Roman" w:hAnsi="Times New Roman" w:cs="Times New Roman"/>
                <w:sz w:val="28"/>
                <w:szCs w:val="28"/>
              </w:rPr>
              <w:t>Skaidrojam, ka atbilstoši projekta iesniedzēja iesniegtajai informācijai sadarbības iestāde lemj par nosacījuma izpildi. Tiesību akts, kuru izdod sadarbības iestāde par nosacījuma izpildi, tiek saukts par atzinumu. Šo atzinumu attiecīgi projekta iesniedzējs var apstrīdēt un pārsūdzēt</w:t>
            </w:r>
            <w:r w:rsidR="00B87D8E" w:rsidRPr="00E16551">
              <w:rPr>
                <w:rFonts w:ascii="Times New Roman" w:hAnsi="Times New Roman" w:cs="Times New Roman"/>
                <w:sz w:val="28"/>
                <w:szCs w:val="28"/>
              </w:rPr>
              <w:t xml:space="preserve"> atbilstoši likumprojekta 27.panta trešajai daļai</w:t>
            </w:r>
            <w:r w:rsidR="007B2650" w:rsidRPr="00E16551">
              <w:rPr>
                <w:rFonts w:ascii="Times New Roman" w:hAnsi="Times New Roman" w:cs="Times New Roman"/>
                <w:sz w:val="28"/>
                <w:szCs w:val="28"/>
              </w:rPr>
              <w:t>. ES fondu 2021.-2027.gada plānošanas periodā likumprojektā tiek lietots termins “atzinums”, tāpat kā</w:t>
            </w:r>
            <w:r w:rsidR="00B87D8E" w:rsidRPr="00E16551">
              <w:rPr>
                <w:rFonts w:ascii="Times New Roman" w:hAnsi="Times New Roman" w:cs="Times New Roman"/>
                <w:sz w:val="28"/>
                <w:szCs w:val="28"/>
              </w:rPr>
              <w:t xml:space="preserve"> ES fondu</w:t>
            </w:r>
            <w:r w:rsidR="007B2650" w:rsidRPr="00E16551">
              <w:rPr>
                <w:rFonts w:ascii="Times New Roman" w:hAnsi="Times New Roman" w:cs="Times New Roman"/>
                <w:sz w:val="28"/>
                <w:szCs w:val="28"/>
              </w:rPr>
              <w:t xml:space="preserve"> 2007.-2013.gada un 2014.-2020 plānošanas periodos. Minētais termins ieviests, pamatojoties uz Saeimas Juridisk</w:t>
            </w:r>
            <w:r w:rsidR="00B87D8E" w:rsidRPr="00E16551">
              <w:rPr>
                <w:rFonts w:ascii="Times New Roman" w:hAnsi="Times New Roman" w:cs="Times New Roman"/>
                <w:sz w:val="28"/>
                <w:szCs w:val="28"/>
              </w:rPr>
              <w:t>ā</w:t>
            </w:r>
            <w:r w:rsidR="007B2650" w:rsidRPr="00E16551">
              <w:rPr>
                <w:rFonts w:ascii="Times New Roman" w:hAnsi="Times New Roman" w:cs="Times New Roman"/>
                <w:sz w:val="28"/>
                <w:szCs w:val="28"/>
              </w:rPr>
              <w:t xml:space="preserve"> biroja priekšlikuma pamata </w:t>
            </w:r>
            <w:r w:rsidR="007B2650" w:rsidRPr="00E16551">
              <w:rPr>
                <w:rFonts w:ascii="Times New Roman" w:hAnsi="Times New Roman" w:cs="Times New Roman"/>
                <w:sz w:val="28"/>
                <w:szCs w:val="28"/>
              </w:rPr>
              <w:lastRenderedPageBreak/>
              <w:t xml:space="preserve">pie </w:t>
            </w:r>
            <w:r w:rsidR="00B87D8E" w:rsidRPr="00E16551">
              <w:rPr>
                <w:rFonts w:ascii="Times New Roman" w:hAnsi="Times New Roman" w:cs="Times New Roman"/>
                <w:color w:val="000000"/>
                <w:sz w:val="28"/>
                <w:szCs w:val="28"/>
                <w:shd w:val="clear" w:color="auto" w:fill="FFFFFF"/>
              </w:rPr>
              <w:t>grozījumu</w:t>
            </w:r>
            <w:r w:rsidR="0068419A" w:rsidRPr="00E16551">
              <w:rPr>
                <w:rStyle w:val="FootnoteReference"/>
                <w:rFonts w:ascii="Times New Roman" w:hAnsi="Times New Roman" w:cs="Times New Roman"/>
                <w:color w:val="000000"/>
                <w:sz w:val="28"/>
                <w:szCs w:val="28"/>
                <w:shd w:val="clear" w:color="auto" w:fill="FFFFFF"/>
              </w:rPr>
              <w:footnoteReference w:id="6"/>
            </w:r>
            <w:r w:rsidR="00B87D8E" w:rsidRPr="00E16551">
              <w:rPr>
                <w:rFonts w:ascii="Times New Roman" w:hAnsi="Times New Roman" w:cs="Times New Roman"/>
                <w:color w:val="000000"/>
                <w:sz w:val="28"/>
                <w:szCs w:val="28"/>
                <w:shd w:val="clear" w:color="auto" w:fill="FFFFFF"/>
              </w:rPr>
              <w:t xml:space="preserve"> Eiropas Savienības struktūrfondu un Kohēzijas fonda vadības likuma </w:t>
            </w:r>
            <w:r w:rsidR="00BE1059" w:rsidRPr="00E16551">
              <w:rPr>
                <w:rFonts w:ascii="Times New Roman" w:hAnsi="Times New Roman" w:cs="Times New Roman"/>
                <w:color w:val="000000"/>
                <w:sz w:val="28"/>
                <w:szCs w:val="28"/>
                <w:shd w:val="clear" w:color="auto" w:fill="FFFFFF"/>
              </w:rPr>
              <w:t xml:space="preserve">likumdošanas </w:t>
            </w:r>
            <w:r w:rsidR="00B87D8E" w:rsidRPr="00E16551">
              <w:rPr>
                <w:rFonts w:ascii="Times New Roman" w:hAnsi="Times New Roman" w:cs="Times New Roman"/>
                <w:color w:val="000000"/>
                <w:sz w:val="28"/>
                <w:szCs w:val="28"/>
                <w:shd w:val="clear" w:color="auto" w:fill="FFFFFF"/>
              </w:rPr>
              <w:t>procesa.</w:t>
            </w:r>
            <w:r w:rsidR="00B87D8E" w:rsidRPr="00E16551">
              <w:rPr>
                <w:color w:val="000000"/>
                <w:sz w:val="28"/>
                <w:szCs w:val="28"/>
                <w:shd w:val="clear" w:color="auto" w:fill="FFFFFF"/>
              </w:rPr>
              <w:t xml:space="preserve"> </w:t>
            </w:r>
          </w:p>
          <w:p w14:paraId="6C598448" w14:textId="466BBE4D" w:rsidR="006C2621" w:rsidRPr="00A24926" w:rsidRDefault="007B2650">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3</w:t>
            </w:r>
            <w:r w:rsidR="002A796E" w:rsidRPr="00A24926">
              <w:rPr>
                <w:rFonts w:ascii="Times New Roman" w:eastAsia="Times New Roman" w:hAnsi="Times New Roman" w:cs="Times New Roman"/>
                <w:sz w:val="28"/>
                <w:szCs w:val="28"/>
                <w:lang w:eastAsia="lv-LV"/>
              </w:rPr>
              <w:t>2</w:t>
            </w:r>
            <w:r w:rsidRPr="00A24926">
              <w:rPr>
                <w:rFonts w:ascii="Times New Roman" w:eastAsia="Times New Roman" w:hAnsi="Times New Roman" w:cs="Times New Roman"/>
                <w:sz w:val="28"/>
                <w:szCs w:val="28"/>
                <w:lang w:eastAsia="lv-LV"/>
              </w:rPr>
              <w:t>.</w:t>
            </w:r>
            <w:r w:rsidR="00DF177C" w:rsidRPr="00A24926">
              <w:rPr>
                <w:rFonts w:ascii="Times New Roman" w:eastAsia="Times New Roman" w:hAnsi="Times New Roman" w:cs="Times New Roman"/>
                <w:sz w:val="28"/>
                <w:szCs w:val="28"/>
                <w:lang w:eastAsia="lv-LV"/>
              </w:rPr>
              <w:t xml:space="preserve">Lai turpinātu vienādu praksi apstrīdēto sadarbības iestādes lēmumu par projektu iesniegumu noraidīšanu izskatīšanā, kā arī saglabātu vienas pieturas aģentūras principa izmantošanu ES fondu sistēmā, </w:t>
            </w:r>
            <w:r w:rsidR="006C2621" w:rsidRPr="00A24926">
              <w:rPr>
                <w:rFonts w:ascii="Times New Roman" w:eastAsia="Times New Roman" w:hAnsi="Times New Roman" w:cs="Times New Roman"/>
                <w:sz w:val="28"/>
                <w:szCs w:val="28"/>
                <w:lang w:eastAsia="lv-LV"/>
              </w:rPr>
              <w:t xml:space="preserve">ES fondu </w:t>
            </w:r>
            <w:r w:rsidR="00DF177C" w:rsidRPr="00A24926">
              <w:rPr>
                <w:rFonts w:ascii="Times New Roman" w:eastAsia="Times New Roman" w:hAnsi="Times New Roman" w:cs="Times New Roman"/>
                <w:sz w:val="28"/>
                <w:szCs w:val="28"/>
                <w:lang w:eastAsia="lv-LV"/>
              </w:rPr>
              <w:t xml:space="preserve">2021.-2027. gada plānošanas periodā sadarbības iestādes lēmumus par projektu iesniegumu noraidīšanu arī turpmāk varēs apstrīdēt vadošajā iestādē (likumprojekta </w:t>
            </w:r>
            <w:r w:rsidR="00DF177C" w:rsidRPr="00E16551">
              <w:rPr>
                <w:rFonts w:ascii="Times New Roman" w:eastAsia="Times New Roman" w:hAnsi="Times New Roman" w:cs="Times New Roman"/>
                <w:sz w:val="28"/>
                <w:szCs w:val="28"/>
                <w:lang w:eastAsia="lv-LV"/>
              </w:rPr>
              <w:t>2</w:t>
            </w:r>
            <w:r w:rsidR="00544C3E" w:rsidRPr="00E16551">
              <w:rPr>
                <w:rFonts w:ascii="Times New Roman" w:eastAsia="Times New Roman" w:hAnsi="Times New Roman" w:cs="Times New Roman"/>
                <w:sz w:val="28"/>
                <w:szCs w:val="28"/>
                <w:lang w:eastAsia="lv-LV"/>
              </w:rPr>
              <w:t>7</w:t>
            </w:r>
            <w:r w:rsidR="00DF177C" w:rsidRPr="00A24926">
              <w:rPr>
                <w:rFonts w:ascii="Times New Roman" w:eastAsia="Times New Roman" w:hAnsi="Times New Roman" w:cs="Times New Roman"/>
                <w:sz w:val="28"/>
                <w:szCs w:val="28"/>
                <w:lang w:eastAsia="lv-LV"/>
              </w:rPr>
              <w:t xml:space="preserve">.pants). Lēmumu pieņems vadošās iestādes vadītājs, pamatojoties uz iesniegumu izskatīšanas komisijas atzinumu, līdzīgā kārtībā, kāda ir noteikta projektu iesniegumu vērtēšanas procesā. Komisijas sastāvā būs vadošās iestādes un atbildīgo iestāžu pārstāvji, bet nozares ministriju un citu institūciju pārstāvji tiks pieaicināti komisijas darbā kā eksperti pēc nepieciešamības, lai nodrošinātu attiecīgās nozares kompetento viedokli. Atbildīgo iestāžu pārstāvji un nozaru eksperti piedalīsies komisijas darbā atkarībā no attiecīgā specifiskā atbalsta mērķa un to pienākums būs sniegt viedokli par to, vai sadarbības iestāde pareizi interpretējusi tos kritērijus, kas skar nozares specifiku (pamatā kvalitātes kritēriji un specifiskie atbilstības kritēriji), un vai projekta iesniegums atbilst vai neatbilst šiem kritērijiem. Minētie lēmumi attiecībā uz privātpersonām būs administratīvie akti, bet attiecībā uz publiskajām personām – pārvaldes lēmumi (likumprojekta </w:t>
            </w:r>
            <w:r w:rsidR="00DF177C" w:rsidRPr="00E16551">
              <w:rPr>
                <w:rFonts w:ascii="Times New Roman" w:eastAsia="Times New Roman" w:hAnsi="Times New Roman" w:cs="Times New Roman"/>
                <w:sz w:val="28"/>
                <w:szCs w:val="28"/>
                <w:lang w:eastAsia="lv-LV"/>
              </w:rPr>
              <w:t>2</w:t>
            </w:r>
            <w:r w:rsidR="00544C3E" w:rsidRPr="00E16551">
              <w:rPr>
                <w:rFonts w:ascii="Times New Roman" w:eastAsia="Times New Roman" w:hAnsi="Times New Roman" w:cs="Times New Roman"/>
                <w:sz w:val="28"/>
                <w:szCs w:val="28"/>
                <w:lang w:eastAsia="lv-LV"/>
              </w:rPr>
              <w:t>3</w:t>
            </w:r>
            <w:r w:rsidR="00DF177C" w:rsidRPr="00A24926">
              <w:rPr>
                <w:rFonts w:ascii="Times New Roman" w:eastAsia="Times New Roman" w:hAnsi="Times New Roman" w:cs="Times New Roman"/>
                <w:sz w:val="28"/>
                <w:szCs w:val="28"/>
                <w:lang w:eastAsia="lv-LV"/>
              </w:rPr>
              <w:t xml:space="preserve">.pants). Tāpat kā </w:t>
            </w:r>
            <w:r w:rsidR="004F71D6" w:rsidRPr="00A24926">
              <w:rPr>
                <w:rFonts w:ascii="Times New Roman" w:eastAsia="Times New Roman" w:hAnsi="Times New Roman" w:cs="Times New Roman"/>
                <w:sz w:val="28"/>
                <w:szCs w:val="28"/>
                <w:lang w:eastAsia="lv-LV"/>
              </w:rPr>
              <w:t xml:space="preserve">ES fondu </w:t>
            </w:r>
            <w:r w:rsidR="00DF177C" w:rsidRPr="00A24926">
              <w:rPr>
                <w:rFonts w:ascii="Times New Roman" w:eastAsia="Times New Roman" w:hAnsi="Times New Roman" w:cs="Times New Roman"/>
                <w:sz w:val="28"/>
                <w:szCs w:val="28"/>
                <w:lang w:eastAsia="lv-LV"/>
              </w:rPr>
              <w:t>2014.-2020. gada plānošanas periodā, lēmumu  par apstrīdēto administratīvo aktu varēs pārsūdzēt</w:t>
            </w:r>
            <w:r w:rsidR="00D03340" w:rsidRPr="00A24926">
              <w:rPr>
                <w:rFonts w:ascii="Times New Roman" w:eastAsia="Times New Roman" w:hAnsi="Times New Roman" w:cs="Times New Roman"/>
                <w:sz w:val="28"/>
                <w:szCs w:val="28"/>
                <w:lang w:eastAsia="lv-LV"/>
              </w:rPr>
              <w:t xml:space="preserve"> </w:t>
            </w:r>
            <w:r w:rsidR="00D03340" w:rsidRPr="00E16551">
              <w:rPr>
                <w:rFonts w:ascii="Times New Roman" w:eastAsia="Times New Roman" w:hAnsi="Times New Roman" w:cs="Times New Roman"/>
                <w:sz w:val="28"/>
                <w:szCs w:val="28"/>
                <w:lang w:eastAsia="lv-LV"/>
              </w:rPr>
              <w:t>administratīvā procesa noteiktajā kārtībā</w:t>
            </w:r>
            <w:r w:rsidR="00DF177C" w:rsidRPr="00A24926">
              <w:rPr>
                <w:rFonts w:ascii="Times New Roman" w:eastAsia="Times New Roman" w:hAnsi="Times New Roman" w:cs="Times New Roman"/>
                <w:sz w:val="28"/>
                <w:szCs w:val="28"/>
                <w:lang w:eastAsia="lv-LV"/>
              </w:rPr>
              <w:t xml:space="preserve">, lēmums par apstrīdēto pārvaldes lēmumu nebūs pārsūdzams tiesā. Minēto lēmumu izskatīšana šādā komisijā </w:t>
            </w:r>
            <w:r w:rsidR="00DF177C" w:rsidRPr="00A24926">
              <w:rPr>
                <w:rFonts w:ascii="Times New Roman" w:eastAsia="Times New Roman" w:hAnsi="Times New Roman" w:cs="Times New Roman"/>
                <w:sz w:val="28"/>
                <w:szCs w:val="28"/>
                <w:lang w:eastAsia="lv-LV"/>
              </w:rPr>
              <w:lastRenderedPageBreak/>
              <w:t>turpinās vienādas pieejas esamību pret projektu iesniedzējiem un dod iespēju uzraudzīt sadarbības iestādei deleģēto funkciju izpildes kvalitāti.</w:t>
            </w:r>
          </w:p>
          <w:p w14:paraId="74DD7071" w14:textId="363F98DD" w:rsidR="00D03340" w:rsidRPr="00E16551" w:rsidRDefault="006C2621" w:rsidP="00B922B1">
            <w:pPr>
              <w:shd w:val="clear" w:color="auto" w:fill="FFFFFF"/>
              <w:spacing w:after="120" w:line="240" w:lineRule="auto"/>
              <w:ind w:right="57"/>
              <w:jc w:val="both"/>
            </w:pPr>
            <w:r w:rsidRPr="00E16551">
              <w:rPr>
                <w:rFonts w:ascii="Times New Roman" w:eastAsia="Times New Roman" w:hAnsi="Times New Roman" w:cs="Times New Roman"/>
                <w:sz w:val="28"/>
                <w:szCs w:val="28"/>
                <w:lang w:eastAsia="lv-LV"/>
              </w:rPr>
              <w:t>Tāpat likumprojektā līdzīgi kā ES fondu 2014.-2020.gada plānošanas periodā</w:t>
            </w:r>
            <w:r w:rsidR="0036571C" w:rsidRPr="00E16551">
              <w:rPr>
                <w:rFonts w:ascii="Times New Roman" w:eastAsia="Times New Roman" w:hAnsi="Times New Roman" w:cs="Times New Roman"/>
                <w:sz w:val="28"/>
                <w:szCs w:val="28"/>
                <w:lang w:eastAsia="lv-LV"/>
              </w:rPr>
              <w:t xml:space="preserve"> nemainot līdzšinējo praksi likumdevējs ir paredzējis</w:t>
            </w:r>
            <w:r w:rsidRPr="00E16551">
              <w:rPr>
                <w:rFonts w:ascii="Times New Roman" w:eastAsia="Times New Roman" w:hAnsi="Times New Roman" w:cs="Times New Roman"/>
                <w:sz w:val="28"/>
                <w:szCs w:val="28"/>
                <w:lang w:eastAsia="lv-LV"/>
              </w:rPr>
              <w:t xml:space="preserve">, ka lēmuma vai atzinuma apstrīdēšana vai pārsūdzēšanas </w:t>
            </w:r>
            <w:r w:rsidR="00831CD1" w:rsidRPr="00E16551">
              <w:rPr>
                <w:rFonts w:ascii="Times New Roman" w:eastAsia="Times New Roman" w:hAnsi="Times New Roman" w:cs="Times New Roman"/>
                <w:sz w:val="28"/>
                <w:szCs w:val="28"/>
                <w:lang w:eastAsia="lv-LV"/>
              </w:rPr>
              <w:t xml:space="preserve">neaptur </w:t>
            </w:r>
            <w:r w:rsidRPr="00E16551">
              <w:rPr>
                <w:rFonts w:ascii="Times New Roman" w:eastAsia="Times New Roman" w:hAnsi="Times New Roman" w:cs="Times New Roman"/>
                <w:sz w:val="28"/>
                <w:szCs w:val="28"/>
                <w:lang w:eastAsia="lv-LV"/>
              </w:rPr>
              <w:t>tā darbību (likumprojekta 27.panta trešā daļa).</w:t>
            </w:r>
            <w:r w:rsidR="00BD10C4" w:rsidRPr="00E16551">
              <w:t xml:space="preserve"> </w:t>
            </w:r>
            <w:r w:rsidR="00D03340" w:rsidRPr="00E16551">
              <w:rPr>
                <w:rFonts w:ascii="Times New Roman" w:hAnsi="Times New Roman" w:cs="Times New Roman"/>
                <w:sz w:val="28"/>
                <w:szCs w:val="28"/>
              </w:rPr>
              <w:t>Minētais nozīmē, ka apstrīdēšanas un pārsūdzēšanas gadījumā pieņemtā administratīvā akta tiesiskais stāvoklis nemainās.</w:t>
            </w:r>
            <w:r w:rsidR="00B1337E" w:rsidRPr="00E16551">
              <w:rPr>
                <w:rFonts w:ascii="Times New Roman" w:hAnsi="Times New Roman" w:cs="Times New Roman"/>
                <w:sz w:val="28"/>
                <w:szCs w:val="28"/>
              </w:rPr>
              <w:t xml:space="preserve"> Tāpat jāvērš uzmanība, ka ES fondu plānošanas mērķi, rādītāji ir </w:t>
            </w:r>
            <w:proofErr w:type="spellStart"/>
            <w:r w:rsidR="00B1337E" w:rsidRPr="00E16551">
              <w:rPr>
                <w:rFonts w:ascii="Times New Roman" w:hAnsi="Times New Roman" w:cs="Times New Roman"/>
                <w:sz w:val="28"/>
                <w:szCs w:val="28"/>
              </w:rPr>
              <w:t>liminēti</w:t>
            </w:r>
            <w:proofErr w:type="spellEnd"/>
            <w:r w:rsidR="00B1337E" w:rsidRPr="00E16551">
              <w:rPr>
                <w:rFonts w:ascii="Times New Roman" w:hAnsi="Times New Roman" w:cs="Times New Roman"/>
                <w:sz w:val="28"/>
                <w:szCs w:val="28"/>
              </w:rPr>
              <w:t xml:space="preserve"> laikā.</w:t>
            </w:r>
          </w:p>
          <w:p w14:paraId="3FAB089E" w14:textId="0386D014" w:rsidR="00DF177C" w:rsidRPr="00A24926" w:rsidRDefault="00DF177C">
            <w:pPr>
              <w:shd w:val="clear" w:color="auto" w:fill="FFFFFF"/>
              <w:spacing w:after="0" w:line="240" w:lineRule="auto"/>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3</w:t>
            </w:r>
            <w:r w:rsidR="002A796E" w:rsidRPr="00A24926">
              <w:rPr>
                <w:rFonts w:ascii="Times New Roman" w:eastAsia="Times New Roman" w:hAnsi="Times New Roman" w:cs="Times New Roman"/>
                <w:sz w:val="28"/>
                <w:szCs w:val="28"/>
                <w:lang w:eastAsia="lv-LV"/>
              </w:rPr>
              <w:t>3</w:t>
            </w:r>
            <w:r w:rsidRPr="00A24926">
              <w:rPr>
                <w:rFonts w:ascii="Times New Roman" w:eastAsia="Times New Roman" w:hAnsi="Times New Roman" w:cs="Times New Roman"/>
                <w:sz w:val="28"/>
                <w:szCs w:val="28"/>
                <w:lang w:eastAsia="lv-LV"/>
              </w:rPr>
              <w:t>.  Likumprojektā līdzīgi kā ES fondu 2014.-2020. gada plānošanas periodā, ir noteikta skaidra strīdu risināšanas kārtība gan finansējuma saņēmējiem, kuri ir privātpersonas (fiziskā vai juridiskā persona), gan tiem, kuri ir publiskas persona (tiešās vai pastarpinātās pārvaldes iestāde, atvasināta publiska persona vai cita valsts iestāde)</w:t>
            </w:r>
            <w:r w:rsidR="00C14D7D" w:rsidRPr="00A24926">
              <w:rPr>
                <w:rFonts w:ascii="Times New Roman" w:eastAsia="Times New Roman" w:hAnsi="Times New Roman" w:cs="Times New Roman"/>
                <w:sz w:val="28"/>
                <w:szCs w:val="28"/>
                <w:lang w:eastAsia="lv-LV"/>
              </w:rPr>
              <w:t>.</w:t>
            </w:r>
            <w:r w:rsidRPr="00A24926">
              <w:rPr>
                <w:rFonts w:ascii="Times New Roman" w:eastAsia="Times New Roman" w:hAnsi="Times New Roman" w:cs="Times New Roman"/>
                <w:sz w:val="28"/>
                <w:szCs w:val="28"/>
                <w:lang w:eastAsia="lv-LV"/>
              </w:rPr>
              <w:t xml:space="preserve"> Ja finansējuma saņēmējs ir privātpersona, strīdus par līguma izpildi varēs risināt civiltiesiskā kārtībā (likumprojekta </w:t>
            </w:r>
            <w:r w:rsidRPr="00E16551">
              <w:rPr>
                <w:rFonts w:ascii="Times New Roman" w:eastAsia="Times New Roman" w:hAnsi="Times New Roman" w:cs="Times New Roman"/>
                <w:sz w:val="28"/>
                <w:szCs w:val="28"/>
                <w:lang w:eastAsia="lv-LV"/>
              </w:rPr>
              <w:t>3</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.pants). Tas attiecas arī uz lēmumiem par neatbilstoši veikto izdevumu atgūšanu un faktiski paredz, ka minētie strīdi risināmi sarunu ceļā ar sadarbības iestādi un nespējot panākt vienošanos, tiesā. Savukārt, ja finansējuma saņēmējam, kurš ir publiska persona, un sadarbības iestādei vienošanās par projekta īstenošanu izpildes gaitā radīsies domstarpības par vienošanās ietvaros pieņemto lēmumu par piešķirto finanšu līdzekļu izmaksāšanu, izmaksāšanas turpināšanu un vienošanos nevarēs panākt savstarpēju sarunu ceļā, finansējuma saņēmējs sadarbības iestādes spēkā stājušos lēmumu varēs apstrīdēt vadošajā iestādē.</w:t>
            </w:r>
          </w:p>
          <w:p w14:paraId="1F767C21" w14:textId="43390799" w:rsidR="00DF177C" w:rsidRPr="00A24926" w:rsidRDefault="00DF177C">
            <w:pPr>
              <w:spacing w:line="240" w:lineRule="auto"/>
              <w:jc w:val="both"/>
              <w:rPr>
                <w:rFonts w:ascii="Times New Roman" w:hAnsi="Times New Roman" w:cs="Times New Roman"/>
                <w:sz w:val="28"/>
                <w:szCs w:val="28"/>
              </w:rPr>
            </w:pPr>
            <w:r w:rsidRPr="00A24926">
              <w:rPr>
                <w:rFonts w:ascii="Times New Roman" w:eastAsia="Times New Roman" w:hAnsi="Times New Roman" w:cs="Times New Roman"/>
                <w:sz w:val="28"/>
                <w:szCs w:val="28"/>
                <w:lang w:eastAsia="lv-LV"/>
              </w:rPr>
              <w:t xml:space="preserve">Tomēr, lai disciplinētu kopējo strīdus izskatīšanas kārtību ES fondu projektu īstenošanas ietvaros, atšķirībā no ES fondu </w:t>
            </w:r>
            <w:r w:rsidRPr="00A24926">
              <w:rPr>
                <w:rFonts w:ascii="Times New Roman" w:eastAsia="Times New Roman" w:hAnsi="Times New Roman" w:cs="Times New Roman"/>
                <w:sz w:val="28"/>
                <w:szCs w:val="28"/>
                <w:lang w:eastAsia="lv-LV"/>
              </w:rPr>
              <w:lastRenderedPageBreak/>
              <w:t>2014.-2020. gada pl</w:t>
            </w:r>
            <w:r w:rsidR="00BC1F68" w:rsidRPr="00A24926">
              <w:rPr>
                <w:rFonts w:ascii="Times New Roman" w:eastAsia="Times New Roman" w:hAnsi="Times New Roman" w:cs="Times New Roman"/>
                <w:sz w:val="28"/>
                <w:szCs w:val="28"/>
                <w:lang w:eastAsia="lv-LV"/>
              </w:rPr>
              <w:t>ā</w:t>
            </w:r>
            <w:r w:rsidRPr="00A24926">
              <w:rPr>
                <w:rFonts w:ascii="Times New Roman" w:eastAsia="Times New Roman" w:hAnsi="Times New Roman" w:cs="Times New Roman"/>
                <w:sz w:val="28"/>
                <w:szCs w:val="28"/>
                <w:lang w:eastAsia="lv-LV"/>
              </w:rPr>
              <w:t xml:space="preserve">nošanas perioda, likumprojektā </w:t>
            </w:r>
            <w:r w:rsidRPr="00A24926">
              <w:rPr>
                <w:rFonts w:ascii="Times New Roman" w:hAnsi="Times New Roman" w:cs="Times New Roman"/>
                <w:sz w:val="28"/>
                <w:szCs w:val="28"/>
              </w:rPr>
              <w:t xml:space="preserve">noteikts termiņš (t.i. mēnesis), kādā finansējuma saņēmējs var iesniegt iebildumus par sadarbības iestādes vai vadošās iestādes pieņemtajiem lēmumiem (likumprojekta </w:t>
            </w:r>
            <w:r w:rsidRPr="00E16551">
              <w:rPr>
                <w:rFonts w:ascii="Times New Roman" w:hAnsi="Times New Roman" w:cs="Times New Roman"/>
                <w:sz w:val="28"/>
                <w:szCs w:val="28"/>
              </w:rPr>
              <w:t>3</w:t>
            </w:r>
            <w:r w:rsidR="00544C3E" w:rsidRPr="00E16551">
              <w:rPr>
                <w:rFonts w:ascii="Times New Roman" w:hAnsi="Times New Roman" w:cs="Times New Roman"/>
                <w:sz w:val="28"/>
                <w:szCs w:val="28"/>
              </w:rPr>
              <w:t>2</w:t>
            </w:r>
            <w:r w:rsidRPr="00A24926">
              <w:rPr>
                <w:rFonts w:ascii="Times New Roman" w:hAnsi="Times New Roman" w:cs="Times New Roman"/>
                <w:sz w:val="28"/>
                <w:szCs w:val="28"/>
              </w:rPr>
              <w:t xml:space="preserve">.pants). Minētais regulējums attiecas, gan uz kā privātpersonām, gan publiskām personām. Ņemot vērā, ka finansējuma saņēmējiem, kas ir privātpersonas strīdu risināšana ir civiltiesiskā kārtībā, tad likumprojekta </w:t>
            </w:r>
            <w:r w:rsidRPr="00E16551">
              <w:rPr>
                <w:rFonts w:ascii="Times New Roman" w:hAnsi="Times New Roman" w:cs="Times New Roman"/>
                <w:sz w:val="28"/>
                <w:szCs w:val="28"/>
              </w:rPr>
              <w:t>3</w:t>
            </w:r>
            <w:r w:rsidR="00544C3E" w:rsidRPr="00E16551">
              <w:rPr>
                <w:rFonts w:ascii="Times New Roman" w:hAnsi="Times New Roman" w:cs="Times New Roman"/>
                <w:sz w:val="28"/>
                <w:szCs w:val="28"/>
              </w:rPr>
              <w:t>2</w:t>
            </w:r>
            <w:r w:rsidRPr="00A24926">
              <w:rPr>
                <w:rFonts w:ascii="Times New Roman" w:hAnsi="Times New Roman" w:cs="Times New Roman"/>
                <w:sz w:val="28"/>
                <w:szCs w:val="28"/>
              </w:rPr>
              <w:t>.pantā noteiktais termiņš papildus ir nosakāms arī līgumā par projekta īstenošanu.</w:t>
            </w:r>
          </w:p>
          <w:p w14:paraId="2BCA4913" w14:textId="608C76EF" w:rsidR="00796397" w:rsidRPr="00A24926" w:rsidRDefault="00DF177C" w:rsidP="003B7379">
            <w:pPr>
              <w:pStyle w:val="ListParagraph"/>
              <w:shd w:val="clear" w:color="auto" w:fill="FFFFFF"/>
              <w:spacing w:after="0" w:line="293" w:lineRule="atLeast"/>
              <w:ind w:left="0" w:firstLine="426"/>
              <w:jc w:val="both"/>
              <w:rPr>
                <w:rFonts w:eastAsia="Times New Roman"/>
                <w:lang w:eastAsia="lv-LV"/>
              </w:rPr>
            </w:pPr>
            <w:r w:rsidRPr="00A24926">
              <w:rPr>
                <w:rFonts w:eastAsia="Times New Roman"/>
                <w:sz w:val="28"/>
                <w:szCs w:val="28"/>
                <w:lang w:eastAsia="lv-LV"/>
              </w:rPr>
              <w:t xml:space="preserve">Mēneša ietvars noteikts, ņemot vērā šī perioda pieredzi šāda veida strīdus izskatīšanas procesā, kad finansējuma saņēmēji atsevišķos gadījumos un bez objektīva pamata vilcinājās ar strīdus ietvaros nepieciešamo argumentu sagatavošanu un iesniegšanu sadarbības iestādē un tādējādi ievērojami kavēja kopējo ES fondu </w:t>
            </w:r>
            <w:r w:rsidR="00AC3CCC" w:rsidRPr="00A24926">
              <w:rPr>
                <w:rFonts w:eastAsia="Times New Roman"/>
                <w:sz w:val="28"/>
                <w:szCs w:val="28"/>
                <w:lang w:eastAsia="lv-LV"/>
              </w:rPr>
              <w:t xml:space="preserve">ieviešanas </w:t>
            </w:r>
            <w:r w:rsidRPr="00A24926">
              <w:rPr>
                <w:rFonts w:eastAsia="Times New Roman"/>
                <w:sz w:val="28"/>
                <w:szCs w:val="28"/>
                <w:lang w:eastAsia="lv-LV"/>
              </w:rPr>
              <w:t>procesu.</w:t>
            </w:r>
          </w:p>
          <w:p w14:paraId="1F84B297" w14:textId="07BB87EB" w:rsidR="00DF177C" w:rsidRPr="00A24926" w:rsidRDefault="00C16433" w:rsidP="003B7379">
            <w:pPr>
              <w:pStyle w:val="ListParagraph"/>
              <w:shd w:val="clear" w:color="auto" w:fill="FFFFFF"/>
              <w:spacing w:after="0" w:line="293" w:lineRule="atLeast"/>
              <w:ind w:left="0" w:firstLine="426"/>
              <w:jc w:val="both"/>
              <w:rPr>
                <w:sz w:val="28"/>
                <w:szCs w:val="28"/>
              </w:rPr>
            </w:pPr>
            <w:r w:rsidRPr="00A24926">
              <w:rPr>
                <w:sz w:val="28"/>
                <w:szCs w:val="28"/>
              </w:rPr>
              <w:t xml:space="preserve">Vienlaikus likumprojekta </w:t>
            </w:r>
            <w:r w:rsidRPr="00E16551">
              <w:rPr>
                <w:sz w:val="28"/>
                <w:szCs w:val="28"/>
              </w:rPr>
              <w:t>3</w:t>
            </w:r>
            <w:r w:rsidR="00D84FE6" w:rsidRPr="00E16551">
              <w:rPr>
                <w:sz w:val="28"/>
                <w:szCs w:val="28"/>
              </w:rPr>
              <w:t>2</w:t>
            </w:r>
            <w:r w:rsidRPr="00A24926">
              <w:rPr>
                <w:sz w:val="28"/>
                <w:szCs w:val="28"/>
              </w:rPr>
              <w:t xml:space="preserve">.panta otrais teikums nosaka, ka </w:t>
            </w:r>
            <w:r w:rsidRPr="00A24926">
              <w:rPr>
                <w:rFonts w:eastAsia="Times New Roman"/>
                <w:sz w:val="28"/>
                <w:szCs w:val="28"/>
                <w:lang w:eastAsia="lv-LV"/>
              </w:rPr>
              <w:t>pēc finansējuma saņēmēja motivēta lūguma vai citu objektīvu apstākļu dēļ sadarbības iestāde var minēto termiņu pagarināt.</w:t>
            </w:r>
            <w:r w:rsidR="0043148C" w:rsidRPr="00A24926">
              <w:rPr>
                <w:rFonts w:eastAsia="Times New Roman"/>
                <w:sz w:val="28"/>
                <w:szCs w:val="28"/>
                <w:lang w:eastAsia="lv-LV"/>
              </w:rPr>
              <w:t xml:space="preserve"> </w:t>
            </w:r>
            <w:r w:rsidR="00796397" w:rsidRPr="00A24926">
              <w:rPr>
                <w:sz w:val="28"/>
                <w:szCs w:val="28"/>
              </w:rPr>
              <w:t xml:space="preserve">Sadarbības iestāde </w:t>
            </w:r>
            <w:r w:rsidRPr="00A24926">
              <w:rPr>
                <w:sz w:val="28"/>
                <w:szCs w:val="28"/>
              </w:rPr>
              <w:t xml:space="preserve">lūgumu par termiņa pagarināšanu izskata, ievērojot Administratīvā procesa likuma principus. Proti, tiek izvērtēti iemesli (apstākļi), kuru dēļ finansējuma saņēmējs lūdz pagarināt termiņu –  vai tie iestāsies un cik tiem nepieciešams papildu laiks, un vai tie ir šķērslis izpildīt likumā noteikto darbību tai paredzētajā termiņā. </w:t>
            </w:r>
            <w:r w:rsidR="00796397" w:rsidRPr="00A24926">
              <w:rPr>
                <w:sz w:val="28"/>
                <w:szCs w:val="28"/>
              </w:rPr>
              <w:t xml:space="preserve">Sadarbības iestāde </w:t>
            </w:r>
            <w:r w:rsidRPr="00A24926">
              <w:rPr>
                <w:sz w:val="28"/>
                <w:szCs w:val="28"/>
              </w:rPr>
              <w:t xml:space="preserve">vadās no savlaicīgas un pamatotas lietas izskatīšanas un lietderības apsvērumiem. Lūguma apmierināšanas gadījumā, </w:t>
            </w:r>
            <w:r w:rsidR="004F71D6" w:rsidRPr="00A24926">
              <w:rPr>
                <w:sz w:val="28"/>
                <w:szCs w:val="28"/>
              </w:rPr>
              <w:t>s</w:t>
            </w:r>
            <w:r w:rsidR="00796397" w:rsidRPr="00A24926">
              <w:rPr>
                <w:sz w:val="28"/>
                <w:szCs w:val="28"/>
              </w:rPr>
              <w:t xml:space="preserve">adarbības iestāde </w:t>
            </w:r>
            <w:r w:rsidRPr="00A24926">
              <w:rPr>
                <w:sz w:val="28"/>
                <w:szCs w:val="28"/>
              </w:rPr>
              <w:t xml:space="preserve">noteiktajam papildu termiņam jābūt pietiekamam, lai finansējuma saņēmējs varētu izpildīt likumā noteikto darbību iebildumu celšana strīdā ar </w:t>
            </w:r>
            <w:r w:rsidR="004F71D6" w:rsidRPr="00A24926">
              <w:rPr>
                <w:sz w:val="28"/>
                <w:szCs w:val="28"/>
              </w:rPr>
              <w:t>s</w:t>
            </w:r>
            <w:r w:rsidR="00796397" w:rsidRPr="00A24926">
              <w:rPr>
                <w:sz w:val="28"/>
                <w:szCs w:val="28"/>
              </w:rPr>
              <w:t>adarbības iestād</w:t>
            </w:r>
            <w:r w:rsidR="004F71D6" w:rsidRPr="00A24926">
              <w:rPr>
                <w:sz w:val="28"/>
                <w:szCs w:val="28"/>
              </w:rPr>
              <w:t>i</w:t>
            </w:r>
            <w:r w:rsidRPr="00A24926">
              <w:rPr>
                <w:sz w:val="28"/>
                <w:szCs w:val="28"/>
              </w:rPr>
              <w:t xml:space="preserve">, ievērojot tā lūgumā ietvertos šķēršļus. Ņemot vērā, ka </w:t>
            </w:r>
            <w:r w:rsidR="004F71D6" w:rsidRPr="00A24926">
              <w:rPr>
                <w:sz w:val="28"/>
                <w:szCs w:val="28"/>
              </w:rPr>
              <w:t>s</w:t>
            </w:r>
            <w:r w:rsidR="00796397" w:rsidRPr="00A24926">
              <w:rPr>
                <w:sz w:val="28"/>
                <w:szCs w:val="28"/>
              </w:rPr>
              <w:t xml:space="preserve">adarbības iestāde </w:t>
            </w:r>
            <w:r w:rsidRPr="00A24926">
              <w:rPr>
                <w:sz w:val="28"/>
                <w:szCs w:val="28"/>
              </w:rPr>
              <w:t xml:space="preserve">izvērtē katru gadījumu </w:t>
            </w:r>
            <w:r w:rsidRPr="00A24926">
              <w:rPr>
                <w:sz w:val="28"/>
                <w:szCs w:val="28"/>
              </w:rPr>
              <w:lastRenderedPageBreak/>
              <w:t>individuāli, likumprojektā nav paredzams noteikt termiņa robežvērtību pagarināšanai.</w:t>
            </w:r>
          </w:p>
          <w:p w14:paraId="312C7481" w14:textId="560E3971" w:rsidR="000055E7" w:rsidRPr="00E16551" w:rsidRDefault="00DF177C" w:rsidP="007425E0">
            <w:pPr>
              <w:shd w:val="clear" w:color="auto" w:fill="FFFFFF"/>
              <w:spacing w:after="0" w:line="293" w:lineRule="atLeast"/>
              <w:jc w:val="both"/>
              <w:rPr>
                <w:rFonts w:eastAsia="Times New Roman"/>
                <w:sz w:val="28"/>
                <w:szCs w:val="28"/>
                <w:lang w:eastAsia="lv-LV"/>
              </w:rPr>
            </w:pPr>
            <w:r w:rsidRPr="00A24926">
              <w:rPr>
                <w:rFonts w:ascii="Times New Roman" w:eastAsia="Times New Roman" w:hAnsi="Times New Roman" w:cs="Times New Roman"/>
                <w:sz w:val="28"/>
                <w:szCs w:val="28"/>
                <w:lang w:eastAsia="lv-LV"/>
              </w:rPr>
              <w:t>3</w:t>
            </w:r>
            <w:r w:rsidR="002A796E" w:rsidRPr="00A24926">
              <w:rPr>
                <w:rFonts w:ascii="Times New Roman" w:eastAsia="Times New Roman" w:hAnsi="Times New Roman" w:cs="Times New Roman"/>
                <w:sz w:val="28"/>
                <w:szCs w:val="28"/>
                <w:lang w:eastAsia="lv-LV"/>
              </w:rPr>
              <w:t>4</w:t>
            </w:r>
            <w:r w:rsidRPr="00A24926">
              <w:rPr>
                <w:rFonts w:ascii="Times New Roman" w:eastAsia="Times New Roman" w:hAnsi="Times New Roman" w:cs="Times New Roman"/>
                <w:sz w:val="28"/>
                <w:szCs w:val="28"/>
                <w:lang w:eastAsia="lv-LV"/>
              </w:rPr>
              <w:t xml:space="preserve">. </w:t>
            </w:r>
            <w:r w:rsidR="000055E7" w:rsidRPr="00E16551">
              <w:rPr>
                <w:rFonts w:ascii="Times New Roman" w:eastAsia="Times New Roman" w:hAnsi="Times New Roman" w:cs="Times New Roman"/>
                <w:sz w:val="28"/>
                <w:szCs w:val="28"/>
                <w:lang w:eastAsia="lv-LV"/>
              </w:rPr>
              <w:t>Likumprojekts nosaka, ka sadarbības iestāde lēmumu par projekta iesnieguma apstiprināšanu, apstiprināšanu ar nosacījumu vai noraidīšanu pieņem triju mēnešu laikā pēc projekta iesnieguma iesniegšanas beigu datuma (likumprojekta 28.panta pirmā daļa), taču minētais regulējums neliedz noteikt  normatīvajā aktā par specifiskā atbalsta mērķa īstenošanu (likumprojekta 19.panta 13.punktā noteiktā kārtība) īsāku termiņu.</w:t>
            </w:r>
          </w:p>
          <w:p w14:paraId="3CF1F2AB" w14:textId="7ABE94E4" w:rsidR="00DF177C" w:rsidRPr="00B85472" w:rsidRDefault="000055E7" w:rsidP="007425E0">
            <w:pPr>
              <w:shd w:val="clear" w:color="auto" w:fill="FFFFFF"/>
              <w:spacing w:after="120" w:line="240" w:lineRule="auto"/>
              <w:ind w:right="57"/>
              <w:jc w:val="both"/>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Papildus l</w:t>
            </w:r>
            <w:r w:rsidR="00DF177C" w:rsidRPr="00E16551">
              <w:rPr>
                <w:rFonts w:ascii="Times New Roman" w:eastAsia="Times New Roman" w:hAnsi="Times New Roman" w:cs="Times New Roman"/>
                <w:sz w:val="28"/>
                <w:szCs w:val="28"/>
                <w:lang w:eastAsia="lv-LV"/>
              </w:rPr>
              <w:t>ikumprojektā</w:t>
            </w:r>
            <w:r w:rsidR="00DF177C" w:rsidRPr="00A24926">
              <w:rPr>
                <w:rFonts w:ascii="Times New Roman" w:eastAsia="Times New Roman" w:hAnsi="Times New Roman" w:cs="Times New Roman"/>
                <w:sz w:val="28"/>
                <w:szCs w:val="28"/>
                <w:lang w:eastAsia="lv-LV"/>
              </w:rPr>
              <w:t xml:space="preserve"> ir paredzēta iespēja pagarināt projektu iesniegumu vērtēšanas termiņu līdz sešiem mēnešiem, ja objektīvu iemeslu dēļ </w:t>
            </w:r>
            <w:r w:rsidR="0090250C" w:rsidRPr="00A24926">
              <w:rPr>
                <w:rFonts w:ascii="Times New Roman" w:eastAsia="Times New Roman" w:hAnsi="Times New Roman" w:cs="Times New Roman"/>
                <w:sz w:val="28"/>
                <w:szCs w:val="28"/>
                <w:lang w:eastAsia="lv-LV"/>
              </w:rPr>
              <w:t xml:space="preserve">likumprojekta </w:t>
            </w:r>
            <w:r w:rsidR="0090250C" w:rsidRPr="00E16551">
              <w:rPr>
                <w:rFonts w:ascii="Times New Roman" w:eastAsia="Times New Roman" w:hAnsi="Times New Roman" w:cs="Times New Roman"/>
                <w:sz w:val="28"/>
                <w:szCs w:val="28"/>
                <w:lang w:eastAsia="lv-LV"/>
              </w:rPr>
              <w:t>2</w:t>
            </w:r>
            <w:r w:rsidR="00D84FE6" w:rsidRPr="00E16551">
              <w:rPr>
                <w:rFonts w:ascii="Times New Roman" w:eastAsia="Times New Roman" w:hAnsi="Times New Roman" w:cs="Times New Roman"/>
                <w:sz w:val="28"/>
                <w:szCs w:val="28"/>
                <w:lang w:eastAsia="lv-LV"/>
              </w:rPr>
              <w:t>8</w:t>
            </w:r>
            <w:r w:rsidR="0090250C" w:rsidRPr="00A24926">
              <w:rPr>
                <w:rFonts w:ascii="Times New Roman" w:eastAsia="Times New Roman" w:hAnsi="Times New Roman" w:cs="Times New Roman"/>
                <w:sz w:val="28"/>
                <w:szCs w:val="28"/>
                <w:lang w:eastAsia="lv-LV"/>
              </w:rPr>
              <w:t xml:space="preserve">.panta </w:t>
            </w:r>
            <w:r w:rsidR="00DF177C" w:rsidRPr="00A24926">
              <w:rPr>
                <w:rFonts w:ascii="Times New Roman" w:eastAsia="Times New Roman" w:hAnsi="Times New Roman" w:cs="Times New Roman"/>
                <w:sz w:val="28"/>
                <w:szCs w:val="28"/>
                <w:lang w:eastAsia="lv-LV"/>
              </w:rPr>
              <w:t>pirmajā daļā noteikto termiņu nav iespējams ievērot</w:t>
            </w:r>
            <w:r w:rsidR="002676FC" w:rsidRPr="00A24926">
              <w:rPr>
                <w:rFonts w:ascii="Times New Roman" w:eastAsia="Times New Roman" w:hAnsi="Times New Roman" w:cs="Times New Roman"/>
                <w:sz w:val="28"/>
                <w:szCs w:val="28"/>
                <w:lang w:eastAsia="lv-LV"/>
              </w:rPr>
              <w:t xml:space="preserve"> (likumprojekta 28.panta otrā daļa)</w:t>
            </w:r>
            <w:r w:rsidR="00DF177C" w:rsidRPr="00A24926">
              <w:rPr>
                <w:rFonts w:ascii="Times New Roman" w:eastAsia="Times New Roman" w:hAnsi="Times New Roman" w:cs="Times New Roman"/>
                <w:sz w:val="28"/>
                <w:szCs w:val="28"/>
                <w:lang w:eastAsia="lv-LV"/>
              </w:rPr>
              <w:t>. Šādi iemesli varētu būt, piemēram, neparedzēti liels projektu iesniegumu skaits vai nepieciešama padziļināta projektu iesniegumu izpēte.</w:t>
            </w:r>
            <w:bookmarkStart w:id="13" w:name="_Hlk74739794"/>
            <w:r w:rsidR="002676FC" w:rsidRPr="00A24926">
              <w:rPr>
                <w:rFonts w:ascii="Times New Roman" w:eastAsia="Times New Roman" w:hAnsi="Times New Roman" w:cs="Times New Roman"/>
                <w:sz w:val="28"/>
                <w:szCs w:val="28"/>
                <w:lang w:eastAsia="lv-LV"/>
              </w:rPr>
              <w:t xml:space="preserve"> </w:t>
            </w:r>
            <w:r w:rsidR="002676FC" w:rsidRPr="00E16551">
              <w:rPr>
                <w:rFonts w:ascii="Times New Roman" w:eastAsia="Times New Roman" w:hAnsi="Times New Roman" w:cs="Times New Roman"/>
                <w:sz w:val="28"/>
                <w:szCs w:val="28"/>
                <w:lang w:eastAsia="lv-LV"/>
              </w:rPr>
              <w:t xml:space="preserve">Tāpat likumprojekta 28.panta </w:t>
            </w:r>
            <w:r w:rsidR="00BB6F7C" w:rsidRPr="00E16551">
              <w:rPr>
                <w:rFonts w:ascii="Times New Roman" w:eastAsia="Times New Roman" w:hAnsi="Times New Roman" w:cs="Times New Roman"/>
                <w:sz w:val="28"/>
                <w:szCs w:val="28"/>
                <w:lang w:eastAsia="lv-LV"/>
              </w:rPr>
              <w:t xml:space="preserve">otrās </w:t>
            </w:r>
            <w:r w:rsidR="002676FC" w:rsidRPr="00E16551">
              <w:rPr>
                <w:rFonts w:ascii="Times New Roman" w:eastAsia="Times New Roman" w:hAnsi="Times New Roman" w:cs="Times New Roman"/>
                <w:sz w:val="28"/>
                <w:szCs w:val="28"/>
                <w:lang w:eastAsia="lv-LV"/>
              </w:rPr>
              <w:t xml:space="preserve">daļas otrajā teikumā ir noteikts, ka lēmums par termiņa pagarināšanu nav pārsūdzams. Minētā tiesību norma ir ietverta ar mērķi, jo visi likumprojekta 28.panta pirmajā daļā noteikti lēmumi </w:t>
            </w:r>
            <w:r w:rsidR="00B055D1" w:rsidRPr="00E16551">
              <w:rPr>
                <w:rFonts w:ascii="Times New Roman" w:eastAsia="Times New Roman" w:hAnsi="Times New Roman" w:cs="Times New Roman"/>
                <w:sz w:val="28"/>
                <w:szCs w:val="28"/>
                <w:lang w:eastAsia="lv-LV"/>
              </w:rPr>
              <w:t>būtu</w:t>
            </w:r>
            <w:r w:rsidR="002676FC" w:rsidRPr="00E16551">
              <w:rPr>
                <w:rFonts w:ascii="Times New Roman" w:eastAsia="Times New Roman" w:hAnsi="Times New Roman" w:cs="Times New Roman"/>
                <w:sz w:val="28"/>
                <w:szCs w:val="28"/>
                <w:lang w:eastAsia="lv-LV"/>
              </w:rPr>
              <w:t xml:space="preserve"> jāpieņem vienlaicīgi, sevišķi atklātās projekta iesniegumu atlases gadījumā, kur projekta iesniegumi tiek </w:t>
            </w:r>
            <w:proofErr w:type="spellStart"/>
            <w:r w:rsidR="002676FC" w:rsidRPr="00E16551">
              <w:rPr>
                <w:rFonts w:ascii="Times New Roman" w:eastAsia="Times New Roman" w:hAnsi="Times New Roman" w:cs="Times New Roman"/>
                <w:sz w:val="28"/>
                <w:szCs w:val="28"/>
                <w:lang w:eastAsia="lv-LV"/>
              </w:rPr>
              <w:t>ranžēti</w:t>
            </w:r>
            <w:proofErr w:type="spellEnd"/>
            <w:r w:rsidR="002676FC" w:rsidRPr="00E16551">
              <w:rPr>
                <w:rFonts w:ascii="Times New Roman" w:eastAsia="Times New Roman" w:hAnsi="Times New Roman" w:cs="Times New Roman"/>
                <w:sz w:val="28"/>
                <w:szCs w:val="28"/>
                <w:lang w:eastAsia="lv-LV"/>
              </w:rPr>
              <w:t xml:space="preserve"> un</w:t>
            </w:r>
            <w:r w:rsidR="002676FC" w:rsidRPr="00E16551">
              <w:rPr>
                <w:rFonts w:ascii="Times New Roman" w:hAnsi="Times New Roman" w:cs="Times New Roman"/>
                <w:color w:val="212529"/>
                <w:sz w:val="28"/>
                <w:szCs w:val="28"/>
                <w:shd w:val="clear" w:color="auto" w:fill="FFFFFF"/>
              </w:rPr>
              <w:t xml:space="preserve"> kurā starp </w:t>
            </w:r>
            <w:r w:rsidR="002676FC" w:rsidRPr="006C2342">
              <w:rPr>
                <w:rFonts w:ascii="Times New Roman" w:hAnsi="Times New Roman" w:cs="Times New Roman"/>
                <w:sz w:val="28"/>
                <w:szCs w:val="28"/>
                <w:shd w:val="clear" w:color="auto" w:fill="FFFFFF"/>
              </w:rPr>
              <w:t>ES fondu projektu iesniegumu iesniedzējiem notiek </w:t>
            </w:r>
            <w:r w:rsidR="002676FC" w:rsidRPr="006C2342">
              <w:rPr>
                <w:rStyle w:val="Strong"/>
                <w:rFonts w:ascii="Times New Roman" w:hAnsi="Times New Roman" w:cs="Times New Roman"/>
                <w:b w:val="0"/>
                <w:bCs w:val="0"/>
                <w:sz w:val="28"/>
                <w:szCs w:val="28"/>
                <w:shd w:val="clear" w:color="auto" w:fill="FFFFFF"/>
              </w:rPr>
              <w:t>vienlīdzīga sacensība par projekta iesnieguma apstiprināšanu un ES fonda finansējuma piešķiršanu</w:t>
            </w:r>
            <w:r w:rsidR="002676FC" w:rsidRPr="006C2342">
              <w:rPr>
                <w:rFonts w:ascii="Times New Roman" w:hAnsi="Times New Roman" w:cs="Times New Roman"/>
                <w:sz w:val="28"/>
                <w:szCs w:val="28"/>
                <w:shd w:val="clear" w:color="auto" w:fill="FFFFFF"/>
              </w:rPr>
              <w:t>.</w:t>
            </w:r>
          </w:p>
          <w:bookmarkEnd w:id="13"/>
          <w:p w14:paraId="28F75DF8" w14:textId="307C3615" w:rsidR="00DF177C" w:rsidRPr="00A24926" w:rsidRDefault="00DF177C" w:rsidP="003B7379">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3</w:t>
            </w:r>
            <w:r w:rsidR="002A796E" w:rsidRPr="00A24926">
              <w:rPr>
                <w:rFonts w:ascii="Times New Roman" w:eastAsia="Times New Roman" w:hAnsi="Times New Roman" w:cs="Times New Roman"/>
                <w:sz w:val="28"/>
                <w:szCs w:val="28"/>
                <w:lang w:eastAsia="lv-LV"/>
              </w:rPr>
              <w:t>5</w:t>
            </w:r>
            <w:r w:rsidRPr="00A24926">
              <w:rPr>
                <w:rFonts w:ascii="Times New Roman" w:eastAsia="Times New Roman" w:hAnsi="Times New Roman" w:cs="Times New Roman"/>
                <w:sz w:val="28"/>
                <w:szCs w:val="28"/>
                <w:lang w:eastAsia="lv-LV"/>
              </w:rPr>
              <w:t>.Ņemot vērā, ka iepriekšējā ES fondu plānošanas periodā tika dažādi interpretēts ES fondu vadības likumā ietvertais regulējums attiecībā uz informācijas pieejamību par projektu iesniegumiem un apstiprinātajiem projektiem, šajā plānošanas periodā</w:t>
            </w:r>
            <w:r w:rsidR="00B85472">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informācijas atklātības regulējums ir noteikts vēl skaidrāk. Likumprojektā paredzēts, ka jābūt maksimālai informācijas pieejamībai un caurskatāmībai. Pēc projekta iesnieguma </w:t>
            </w:r>
            <w:r w:rsidRPr="00A24926">
              <w:rPr>
                <w:rFonts w:ascii="Times New Roman" w:eastAsia="Times New Roman" w:hAnsi="Times New Roman" w:cs="Times New Roman"/>
                <w:sz w:val="28"/>
                <w:szCs w:val="28"/>
                <w:lang w:eastAsia="lv-LV"/>
              </w:rPr>
              <w:lastRenderedPageBreak/>
              <w:t xml:space="preserve">apstiprināšanas ir pieejama visa iesniegtā informācija, izņemot komercnoslēpumu. Attiecībā uz ekspertu sniegto vērtējumu jaunajā periodā, saskaņā ar </w:t>
            </w:r>
            <w:r w:rsidR="001256A3" w:rsidRPr="00A24926">
              <w:rPr>
                <w:rFonts w:ascii="Times New Roman" w:hAnsi="Times New Roman" w:cs="Times New Roman"/>
                <w:sz w:val="28"/>
                <w:szCs w:val="28"/>
              </w:rPr>
              <w:t>Eiropas Parlamenta un Padomes 2016.gada 27.aprīļa regulas (ES) Nr.2016/679 par fizisku personu aizsardzību attiecībā uz personas datu apstrādi un šādu datu brīvu apriti un ar ko atceļ Direktīvu 95/46/EK prasībām</w:t>
            </w:r>
            <w:r w:rsidRPr="00A24926">
              <w:rPr>
                <w:rFonts w:ascii="Times New Roman" w:eastAsia="Times New Roman" w:hAnsi="Times New Roman" w:cs="Times New Roman"/>
                <w:sz w:val="28"/>
                <w:szCs w:val="28"/>
                <w:lang w:eastAsia="lv-LV"/>
              </w:rPr>
              <w:t xml:space="preserve"> eksperta personas dati var tikt aizklāti.</w:t>
            </w:r>
          </w:p>
          <w:p w14:paraId="34DCB063" w14:textId="1AD5F394" w:rsidR="00DF177C" w:rsidRPr="00A24926" w:rsidRDefault="00DF177C">
            <w:pPr>
              <w:shd w:val="clear" w:color="auto" w:fill="FFFFFF"/>
              <w:spacing w:after="120" w:line="240" w:lineRule="auto"/>
              <w:ind w:left="57" w:righ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3</w:t>
            </w:r>
            <w:r w:rsidR="002A796E" w:rsidRPr="00A24926">
              <w:rPr>
                <w:rFonts w:ascii="Times New Roman" w:eastAsia="Times New Roman" w:hAnsi="Times New Roman" w:cs="Times New Roman"/>
                <w:sz w:val="28"/>
                <w:szCs w:val="28"/>
                <w:lang w:eastAsia="lv-LV"/>
              </w:rPr>
              <w:t>6</w:t>
            </w:r>
            <w:r w:rsidRPr="00A24926">
              <w:rPr>
                <w:rFonts w:ascii="Times New Roman" w:eastAsia="Times New Roman" w:hAnsi="Times New Roman" w:cs="Times New Roman"/>
                <w:sz w:val="28"/>
                <w:szCs w:val="28"/>
                <w:lang w:eastAsia="lv-LV"/>
              </w:rPr>
              <w:t>. Ievērojot minēto, kā arī, lai veicinātu atklātību un caurspīdīgumu ES fondu ieviešanā, likumprojektā noteikts, ka arī turpmāk pastarpināto valsts pārvaldes iestāžu, atvasinātu publisku personu un citu valsts pārvaldes iestāžu</w:t>
            </w:r>
            <w:r w:rsidR="00B85472">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projektu iesniegumu lietas būs vispārpieejamā informācija, izņemot projekta budžeta kopsavilkumu, tai skaitā indikatīvo projekta izmaksu plānu.</w:t>
            </w:r>
            <w:r w:rsidR="00B85472">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Minētā informācija būs pieejama Informācijas atklātības likumā un Regulas </w:t>
            </w:r>
            <w:r w:rsidRPr="00A24926">
              <w:rPr>
                <w:rFonts w:ascii="Times New Roman" w:hAnsi="Times New Roman" w:cs="Times New Roman"/>
                <w:sz w:val="28"/>
                <w:szCs w:val="28"/>
                <w:shd w:val="clear" w:color="auto" w:fill="FFFFFF"/>
              </w:rPr>
              <w:t>Nr.2021/1060</w:t>
            </w:r>
            <w:r w:rsidRPr="00A24926">
              <w:rPr>
                <w:rFonts w:ascii="Times New Roman" w:eastAsia="Times New Roman" w:hAnsi="Times New Roman" w:cs="Times New Roman"/>
                <w:sz w:val="28"/>
                <w:szCs w:val="28"/>
                <w:lang w:eastAsia="lv-LV"/>
              </w:rPr>
              <w:t xml:space="preserve"> noteiktajā apjomā un kārtībā pēc projekta iesnieguma iesniegšanas beigu datuma (izņemot vērtēšanas materiālus, kas būs pieejami pēc lēmuma spēkā stāšanās). Savukārt informācija par privātpersonu iesniegtajiem un apstiprinātajiem projektiem tādā pašā apjomā un kārtībā būs pieejama pēc lēmuma par projekta iesnieguma apstiprināšanu, apstiprināšanu ar nosacījumu</w:t>
            </w:r>
            <w:r w:rsidR="00B85472">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vai noraidīšanu spēkā stāšanās. (Likumprojekta </w:t>
            </w:r>
            <w:r w:rsidRPr="00E16551">
              <w:rPr>
                <w:rFonts w:ascii="Times New Roman" w:eastAsia="Times New Roman" w:hAnsi="Times New Roman" w:cs="Times New Roman"/>
                <w:sz w:val="28"/>
                <w:szCs w:val="28"/>
                <w:lang w:eastAsia="lv-LV"/>
              </w:rPr>
              <w:t>3</w:t>
            </w:r>
            <w:r w:rsidR="00544C3E" w:rsidRPr="00E16551">
              <w:rPr>
                <w:rFonts w:ascii="Times New Roman" w:eastAsia="Times New Roman" w:hAnsi="Times New Roman" w:cs="Times New Roman"/>
                <w:sz w:val="28"/>
                <w:szCs w:val="28"/>
                <w:lang w:eastAsia="lv-LV"/>
              </w:rPr>
              <w:t>4</w:t>
            </w:r>
            <w:r w:rsidRPr="00A24926">
              <w:rPr>
                <w:rFonts w:ascii="Times New Roman" w:eastAsia="Times New Roman" w:hAnsi="Times New Roman" w:cs="Times New Roman"/>
                <w:sz w:val="28"/>
                <w:szCs w:val="28"/>
                <w:lang w:eastAsia="lv-LV"/>
              </w:rPr>
              <w:t xml:space="preserve">. un </w:t>
            </w:r>
            <w:r w:rsidRPr="00E16551">
              <w:rPr>
                <w:rFonts w:ascii="Times New Roman" w:eastAsia="Times New Roman" w:hAnsi="Times New Roman" w:cs="Times New Roman"/>
                <w:sz w:val="28"/>
                <w:szCs w:val="28"/>
                <w:lang w:eastAsia="lv-LV"/>
              </w:rPr>
              <w:t>3</w:t>
            </w:r>
            <w:r w:rsidR="00544C3E" w:rsidRPr="00E16551">
              <w:rPr>
                <w:rFonts w:ascii="Times New Roman" w:eastAsia="Times New Roman" w:hAnsi="Times New Roman" w:cs="Times New Roman"/>
                <w:sz w:val="28"/>
                <w:szCs w:val="28"/>
                <w:lang w:eastAsia="lv-LV"/>
              </w:rPr>
              <w:t>5</w:t>
            </w:r>
            <w:r w:rsidRPr="00A24926">
              <w:rPr>
                <w:rFonts w:ascii="Times New Roman" w:eastAsia="Times New Roman" w:hAnsi="Times New Roman" w:cs="Times New Roman"/>
                <w:sz w:val="28"/>
                <w:szCs w:val="28"/>
                <w:lang w:eastAsia="lv-LV"/>
              </w:rPr>
              <w:t>.pants)</w:t>
            </w:r>
          </w:p>
          <w:p w14:paraId="11678FC6" w14:textId="1CEE43D1" w:rsidR="00DF177C" w:rsidRPr="00A24926" w:rsidRDefault="00DF177C">
            <w:pPr>
              <w:shd w:val="clear" w:color="auto" w:fill="FFFFFF"/>
              <w:spacing w:after="120" w:line="240" w:lineRule="auto"/>
              <w:ind w:left="57" w:right="57" w:firstLine="283"/>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Tas nozīmē, ka joprojām kā ierobežotas pieejamības informācija paliks tā, kas noteikta Informācijas atklātības likuma 5.panta otrajā daļā, piemēram,</w:t>
            </w:r>
            <w:r w:rsidR="00B85472">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kurai šāds statuss noteikts ar likumu, kas paredzēta un noteikta iestādes iekšējai lietošanai, kas ir komercnoslēpums, izņemot gadījumus, kad ir noslēgts iepirkuma līgums saskaņā ar Publisko iepirkumu likumu vai cita veida līgums par rīcību ar valsts vai </w:t>
            </w:r>
            <w:r w:rsidRPr="00A24926">
              <w:rPr>
                <w:rFonts w:ascii="Times New Roman" w:eastAsia="Times New Roman" w:hAnsi="Times New Roman" w:cs="Times New Roman"/>
                <w:sz w:val="28"/>
                <w:szCs w:val="28"/>
                <w:lang w:eastAsia="lv-LV"/>
              </w:rPr>
              <w:lastRenderedPageBreak/>
              <w:t>pašvaldības finanšu līdzekļiem un mantu, fizisku personu dati u.c.</w:t>
            </w:r>
          </w:p>
          <w:p w14:paraId="4453D061" w14:textId="6DADF55F" w:rsidR="00012380" w:rsidRDefault="00DF177C">
            <w:pPr>
              <w:shd w:val="clear" w:color="auto" w:fill="FFFFFF"/>
              <w:spacing w:after="0" w:line="240" w:lineRule="auto"/>
              <w:jc w:val="both"/>
              <w:rPr>
                <w:rFonts w:ascii="Times New Roman" w:hAnsi="Times New Roman" w:cs="Times New Roman"/>
                <w:sz w:val="28"/>
                <w:szCs w:val="28"/>
              </w:rPr>
            </w:pPr>
            <w:r w:rsidRPr="00A24926">
              <w:rPr>
                <w:rFonts w:ascii="Times New Roman" w:eastAsia="Times New Roman" w:hAnsi="Times New Roman" w:cs="Times New Roman"/>
                <w:sz w:val="28"/>
                <w:szCs w:val="28"/>
                <w:lang w:eastAsia="lv-LV"/>
              </w:rPr>
              <w:t>3</w:t>
            </w:r>
            <w:r w:rsidR="002A796E" w:rsidRPr="00A24926">
              <w:rPr>
                <w:rFonts w:ascii="Times New Roman" w:eastAsia="Times New Roman" w:hAnsi="Times New Roman" w:cs="Times New Roman"/>
                <w:sz w:val="28"/>
                <w:szCs w:val="28"/>
                <w:lang w:eastAsia="lv-LV"/>
              </w:rPr>
              <w:t>7</w:t>
            </w:r>
            <w:r w:rsidRPr="00A24926">
              <w:rPr>
                <w:rFonts w:ascii="Times New Roman" w:eastAsia="Times New Roman" w:hAnsi="Times New Roman" w:cs="Times New Roman"/>
                <w:sz w:val="28"/>
                <w:szCs w:val="28"/>
                <w:lang w:eastAsia="lv-LV"/>
              </w:rPr>
              <w:t xml:space="preserve">. Ar likumprojekta pārejas noteikumu </w:t>
            </w:r>
            <w:r w:rsidR="004C7436" w:rsidRPr="00A24926">
              <w:rPr>
                <w:rFonts w:ascii="Times New Roman" w:eastAsia="Times New Roman" w:hAnsi="Times New Roman" w:cs="Times New Roman"/>
                <w:sz w:val="28"/>
                <w:szCs w:val="28"/>
                <w:lang w:eastAsia="lv-LV"/>
              </w:rPr>
              <w:t>3</w:t>
            </w:r>
            <w:r w:rsidRPr="00A24926">
              <w:rPr>
                <w:rFonts w:ascii="Times New Roman" w:eastAsia="Times New Roman" w:hAnsi="Times New Roman" w:cs="Times New Roman"/>
                <w:sz w:val="28"/>
                <w:szCs w:val="28"/>
                <w:lang w:eastAsia="lv-LV"/>
              </w:rPr>
              <w:t xml:space="preserve">.punktu tiek atzīts  par spēku zaudējušu </w:t>
            </w:r>
            <w:r w:rsidRPr="00A24926">
              <w:rPr>
                <w:rFonts w:ascii="Times New Roman" w:hAnsi="Times New Roman" w:cs="Times New Roman"/>
                <w:sz w:val="28"/>
                <w:szCs w:val="28"/>
              </w:rPr>
              <w:t xml:space="preserve"> Eiropas Savienības finanšu instrumentu PHARE programmas un Pārejas programmas likums, ņemot vērā, ka PHARE/Pārejas programmas īstenošana Latvijā ir noslēgusies, t.i., noslēguma ziņojumi Eiropas Komisijai ir iesniegti, noslēdzies </w:t>
            </w:r>
            <w:proofErr w:type="spellStart"/>
            <w:r w:rsidRPr="00A24926">
              <w:rPr>
                <w:rFonts w:ascii="Times New Roman" w:hAnsi="Times New Roman" w:cs="Times New Roman"/>
                <w:sz w:val="28"/>
                <w:szCs w:val="28"/>
              </w:rPr>
              <w:t>pēcuzraudzības</w:t>
            </w:r>
            <w:proofErr w:type="spellEnd"/>
            <w:r w:rsidRPr="00A24926">
              <w:rPr>
                <w:rFonts w:ascii="Times New Roman" w:hAnsi="Times New Roman" w:cs="Times New Roman"/>
                <w:sz w:val="28"/>
                <w:szCs w:val="28"/>
              </w:rPr>
              <w:t xml:space="preserve"> periods un neatbilstības ir slēgtas.</w:t>
            </w:r>
          </w:p>
          <w:p w14:paraId="09401192" w14:textId="7E9FC40D" w:rsidR="00B55B0B" w:rsidRPr="00B55B0B" w:rsidRDefault="00B55B0B" w:rsidP="00B55B0B">
            <w:pPr>
              <w:spacing w:after="0" w:line="240" w:lineRule="auto"/>
              <w:jc w:val="both"/>
              <w:rPr>
                <w:rFonts w:ascii="Times New Roman" w:hAnsi="Times New Roman" w:cs="Times New Roman"/>
                <w:sz w:val="28"/>
                <w:szCs w:val="28"/>
              </w:rPr>
            </w:pPr>
            <w:r w:rsidRPr="00B55B0B">
              <w:rPr>
                <w:rFonts w:ascii="Times New Roman" w:hAnsi="Times New Roman" w:cs="Times New Roman"/>
                <w:sz w:val="28"/>
                <w:szCs w:val="28"/>
              </w:rPr>
              <w:t xml:space="preserve">38.Likumprojekta </w:t>
            </w:r>
            <w:proofErr w:type="spellStart"/>
            <w:r w:rsidRPr="00B55B0B">
              <w:rPr>
                <w:rFonts w:ascii="Times New Roman" w:hAnsi="Times New Roman" w:cs="Times New Roman"/>
                <w:sz w:val="28"/>
                <w:szCs w:val="28"/>
              </w:rPr>
              <w:t>protokollēmuma</w:t>
            </w:r>
            <w:proofErr w:type="spellEnd"/>
            <w:r w:rsidRPr="00B55B0B">
              <w:rPr>
                <w:rFonts w:ascii="Times New Roman" w:hAnsi="Times New Roman" w:cs="Times New Roman"/>
                <w:sz w:val="28"/>
                <w:szCs w:val="28"/>
              </w:rPr>
              <w:t xml:space="preserve"> 3.punkts nosaka, ka nozares ministrijas specifiskā atbalsta mērķa, Eiropas Savienības fonda projekta plānošanas, īstenošanas posmā, tai skaitā veicot grozījumus specifiskā atbalsta mērķa īstenošanas kārtībā vai Eiropas Savienības fonda projektā neplāno neattiecināmās izmaksas. Jāvērš uzmanība, ka īpaši pamatotos gadījumos ar atsevišķu Ministra kabineta lēmumu var lemt par neattiecināmajām izmaksām. Tādejādi nepieciešamības gadījumā, normatīvajos aktos noteiktajā </w:t>
            </w:r>
            <w:r w:rsidRPr="004D578D">
              <w:rPr>
                <w:rFonts w:ascii="Times New Roman" w:hAnsi="Times New Roman" w:cs="Times New Roman"/>
                <w:sz w:val="28"/>
                <w:szCs w:val="28"/>
              </w:rPr>
              <w:t xml:space="preserve">kārtībā (t.i., Likums par budžetu un finanšu vadību un ar to deleģētie Ministru kabineta reglamentētie normatīvie akti) </w:t>
            </w:r>
            <w:r w:rsidRPr="00B55B0B">
              <w:rPr>
                <w:rFonts w:ascii="Times New Roman" w:hAnsi="Times New Roman" w:cs="Times New Roman"/>
                <w:sz w:val="28"/>
                <w:szCs w:val="28"/>
              </w:rPr>
              <w:t>attiecīgā nozares ministrija sagatavo un noteiktā kārtībā iesniedz pamatotu priekšlikumu Ministru kabinetam lēmuma pieņemšanai.</w:t>
            </w:r>
          </w:p>
          <w:p w14:paraId="4DA63903" w14:textId="77777777" w:rsidR="00B55B0B" w:rsidRDefault="00B55B0B">
            <w:pPr>
              <w:spacing w:after="0" w:line="240" w:lineRule="auto"/>
              <w:jc w:val="both"/>
              <w:rPr>
                <w:rFonts w:ascii="Times New Roman" w:hAnsi="Times New Roman" w:cs="Times New Roman"/>
                <w:sz w:val="28"/>
                <w:szCs w:val="28"/>
              </w:rPr>
            </w:pPr>
          </w:p>
          <w:p w14:paraId="1509A40A" w14:textId="4BE39997" w:rsidR="00DF177C" w:rsidRPr="00B55B0B" w:rsidRDefault="00DF177C">
            <w:pPr>
              <w:spacing w:after="0" w:line="240" w:lineRule="auto"/>
              <w:jc w:val="both"/>
              <w:rPr>
                <w:rFonts w:ascii="Times New Roman" w:hAnsi="Times New Roman" w:cs="Times New Roman"/>
                <w:sz w:val="28"/>
                <w:szCs w:val="28"/>
              </w:rPr>
            </w:pPr>
          </w:p>
        </w:tc>
      </w:tr>
      <w:tr w:rsidR="00080281" w:rsidRPr="00080281" w14:paraId="11DD2D84" w14:textId="77777777" w:rsidTr="003B737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A1D5A1" w14:textId="40173A1B" w:rsidR="00DF177C" w:rsidRPr="00080281" w:rsidRDefault="00C65CA2">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 xml:space="preserve"> </w:t>
            </w:r>
            <w:r w:rsidR="00797C95" w:rsidRPr="00080281">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A8D3689" w14:textId="77777777" w:rsidR="00DF177C" w:rsidRPr="00080281" w:rsidRDefault="00DF177C">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767216AF" w14:textId="4E4ECD23" w:rsidR="00DF177C" w:rsidRPr="00080281" w:rsidRDefault="00DF177C">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 xml:space="preserve">Finanšu ministrija, </w:t>
            </w:r>
            <w:r w:rsidR="001E00E4" w:rsidRPr="00080281">
              <w:rPr>
                <w:rFonts w:ascii="Times New Roman" w:eastAsia="Times New Roman" w:hAnsi="Times New Roman" w:cs="Times New Roman"/>
                <w:sz w:val="28"/>
                <w:szCs w:val="28"/>
                <w:lang w:eastAsia="lv-LV"/>
              </w:rPr>
              <w:t>CFLA</w:t>
            </w:r>
            <w:r w:rsidRPr="00080281">
              <w:rPr>
                <w:rFonts w:ascii="Times New Roman" w:eastAsia="Times New Roman" w:hAnsi="Times New Roman" w:cs="Times New Roman"/>
                <w:sz w:val="28"/>
                <w:szCs w:val="28"/>
                <w:lang w:eastAsia="lv-LV"/>
              </w:rPr>
              <w:t xml:space="preserve">, Valsts kase, </w:t>
            </w:r>
            <w:r w:rsidR="001E00E4" w:rsidRPr="00080281">
              <w:rPr>
                <w:rFonts w:ascii="Times New Roman" w:eastAsia="Times New Roman" w:hAnsi="Times New Roman" w:cs="Times New Roman"/>
                <w:sz w:val="28"/>
                <w:szCs w:val="28"/>
                <w:lang w:eastAsia="lv-LV"/>
              </w:rPr>
              <w:t>IUB</w:t>
            </w:r>
            <w:r w:rsidR="0063191B" w:rsidRPr="00080281">
              <w:rPr>
                <w:rFonts w:ascii="Times New Roman" w:eastAsia="Times New Roman" w:hAnsi="Times New Roman" w:cs="Times New Roman"/>
                <w:sz w:val="28"/>
                <w:szCs w:val="28"/>
                <w:lang w:eastAsia="lv-LV"/>
              </w:rPr>
              <w:t>.</w:t>
            </w:r>
          </w:p>
        </w:tc>
      </w:tr>
      <w:tr w:rsidR="00080281" w:rsidRPr="004F2773" w14:paraId="364B07C2" w14:textId="77777777" w:rsidTr="00956D2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27D0D4" w14:textId="77777777" w:rsidR="00DF177C" w:rsidRPr="00AD4DDE" w:rsidRDefault="00DF177C">
            <w:pPr>
              <w:spacing w:after="0" w:line="240" w:lineRule="auto"/>
              <w:rPr>
                <w:rFonts w:ascii="Times New Roman" w:eastAsia="Times New Roman" w:hAnsi="Times New Roman" w:cs="Times New Roman"/>
                <w:iCs/>
                <w:sz w:val="28"/>
                <w:szCs w:val="28"/>
                <w:lang w:eastAsia="lv-LV"/>
              </w:rPr>
            </w:pPr>
            <w:r w:rsidRPr="00AD4DDE">
              <w:rPr>
                <w:rFonts w:ascii="Times New Roman" w:eastAsia="Times New Roman" w:hAnsi="Times New Roman" w:cs="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2B8357D8" w14:textId="77777777" w:rsidR="00DF177C" w:rsidRPr="00AD4DDE" w:rsidRDefault="00DF177C">
            <w:pPr>
              <w:spacing w:after="0" w:line="240" w:lineRule="auto"/>
              <w:rPr>
                <w:rFonts w:ascii="Times New Roman" w:eastAsia="Times New Roman" w:hAnsi="Times New Roman" w:cs="Times New Roman"/>
                <w:iCs/>
                <w:sz w:val="28"/>
                <w:szCs w:val="28"/>
                <w:lang w:eastAsia="lv-LV"/>
              </w:rPr>
            </w:pPr>
            <w:r w:rsidRPr="00AD4DDE">
              <w:rPr>
                <w:rFonts w:ascii="Times New Roman" w:eastAsia="Times New Roman" w:hAnsi="Times New Roman" w:cs="Times New Roman"/>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763A574" w14:textId="28B0A7A6" w:rsidR="00723374" w:rsidRPr="00E16551" w:rsidRDefault="00723374" w:rsidP="00723374">
            <w:pPr>
              <w:jc w:val="both"/>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Tāpat kā ES fondu 2014.-2020.gada plānošanās periodā, likumprojektā minētā</w:t>
            </w:r>
            <w:r w:rsidRPr="00E16551">
              <w:rPr>
                <w:rFonts w:ascii="Times New Roman" w:hAnsi="Times New Roman" w:cs="Times New Roman"/>
                <w:color w:val="000000"/>
                <w:sz w:val="28"/>
                <w:szCs w:val="28"/>
              </w:rPr>
              <w:t xml:space="preserve"> „cita valsts iestāde” pie noteiktās projekta iesniedzēja un finansējuma saņēmēja definīcijas ir iestāde, kura nav Ministru kabineta padotībā, piemēram, Valsts kontrole, Latvijas Banka</w:t>
            </w:r>
            <w:r w:rsidR="00B055D1" w:rsidRPr="00E16551">
              <w:rPr>
                <w:rFonts w:ascii="Times New Roman" w:hAnsi="Times New Roman" w:cs="Times New Roman"/>
                <w:color w:val="000000"/>
                <w:sz w:val="28"/>
                <w:szCs w:val="28"/>
              </w:rPr>
              <w:t>.</w:t>
            </w:r>
          </w:p>
          <w:p w14:paraId="68CDB2A3" w14:textId="5F44FBEC" w:rsidR="00DF177C" w:rsidRPr="00AD4DDE" w:rsidRDefault="00092965" w:rsidP="006C2342">
            <w:pPr>
              <w:jc w:val="both"/>
              <w:rPr>
                <w:rFonts w:ascii="Times New Roman" w:eastAsia="Times New Roman" w:hAnsi="Times New Roman" w:cs="Times New Roman"/>
                <w:iCs/>
                <w:sz w:val="28"/>
                <w:szCs w:val="28"/>
                <w:lang w:eastAsia="lv-LV"/>
              </w:rPr>
            </w:pPr>
            <w:r w:rsidRPr="00AD4DDE">
              <w:rPr>
                <w:rFonts w:ascii="Times New Roman" w:eastAsia="Times New Roman" w:hAnsi="Times New Roman" w:cs="Times New Roman"/>
                <w:sz w:val="28"/>
                <w:szCs w:val="28"/>
                <w:lang w:eastAsia="lv-LV"/>
              </w:rPr>
              <w:lastRenderedPageBreak/>
              <w:t xml:space="preserve">Papildus, izsekojamībai jānorāda, ka attiecībā uz </w:t>
            </w:r>
            <w:r w:rsidR="00FB68E3" w:rsidRPr="00AD4DDE">
              <w:rPr>
                <w:rFonts w:ascii="Times New Roman" w:eastAsia="Times New Roman" w:hAnsi="Times New Roman" w:cs="Times New Roman"/>
                <w:sz w:val="28"/>
                <w:szCs w:val="28"/>
                <w:lang w:eastAsia="lv-LV"/>
              </w:rPr>
              <w:t xml:space="preserve"> </w:t>
            </w:r>
            <w:r w:rsidR="00FB68E3" w:rsidRPr="00AD4DDE">
              <w:rPr>
                <w:rFonts w:ascii="Times New Roman" w:eastAsia="Times New Roman" w:hAnsi="Times New Roman" w:cs="Times New Roman"/>
                <w:sz w:val="28"/>
                <w:szCs w:val="28"/>
                <w:shd w:val="clear" w:color="auto" w:fill="FFFFFF"/>
                <w:lang w:eastAsia="lv-LV"/>
              </w:rPr>
              <w:t>l</w:t>
            </w:r>
            <w:r w:rsidR="00956D28" w:rsidRPr="00AD4DDE">
              <w:rPr>
                <w:rFonts w:ascii="Times New Roman" w:eastAsia="Times New Roman" w:hAnsi="Times New Roman" w:cs="Times New Roman"/>
                <w:sz w:val="28"/>
                <w:szCs w:val="28"/>
                <w:shd w:val="clear" w:color="auto" w:fill="FFFFFF"/>
                <w:lang w:eastAsia="lv-LV"/>
              </w:rPr>
              <w:t>ikumprojekt</w:t>
            </w:r>
            <w:r w:rsidRPr="00AD4DDE">
              <w:rPr>
                <w:rFonts w:ascii="Times New Roman" w:eastAsia="Times New Roman" w:hAnsi="Times New Roman" w:cs="Times New Roman"/>
                <w:sz w:val="28"/>
                <w:szCs w:val="28"/>
                <w:shd w:val="clear" w:color="auto" w:fill="FFFFFF"/>
                <w:lang w:eastAsia="lv-LV"/>
              </w:rPr>
              <w:t>a</w:t>
            </w:r>
            <w:r w:rsidR="00956D28" w:rsidRPr="00AD4DDE">
              <w:rPr>
                <w:rFonts w:ascii="Times New Roman" w:eastAsia="Times New Roman" w:hAnsi="Times New Roman" w:cs="Times New Roman"/>
                <w:sz w:val="28"/>
                <w:szCs w:val="28"/>
                <w:shd w:val="clear" w:color="auto" w:fill="FFFFFF"/>
                <w:lang w:eastAsia="lv-LV"/>
              </w:rPr>
              <w:t xml:space="preserve"> 1.panta 3.punktā  minēt</w:t>
            </w:r>
            <w:r w:rsidR="00FB68E3" w:rsidRPr="00AD4DDE">
              <w:rPr>
                <w:rFonts w:ascii="Times New Roman" w:eastAsia="Times New Roman" w:hAnsi="Times New Roman" w:cs="Times New Roman"/>
                <w:sz w:val="28"/>
                <w:szCs w:val="28"/>
                <w:shd w:val="clear" w:color="auto" w:fill="FFFFFF"/>
                <w:lang w:eastAsia="lv-LV"/>
              </w:rPr>
              <w:t>ajiem</w:t>
            </w:r>
            <w:r w:rsidR="00956D28" w:rsidRPr="00AD4DDE">
              <w:rPr>
                <w:rFonts w:ascii="Times New Roman" w:eastAsia="Times New Roman" w:hAnsi="Times New Roman" w:cs="Times New Roman"/>
                <w:sz w:val="28"/>
                <w:szCs w:val="28"/>
                <w:shd w:val="clear" w:color="auto" w:fill="FFFFFF"/>
                <w:lang w:eastAsia="lv-LV"/>
              </w:rPr>
              <w:t xml:space="preserve"> plānošanas dokumenti</w:t>
            </w:r>
            <w:r w:rsidR="00FB68E3" w:rsidRPr="00AD4DDE">
              <w:rPr>
                <w:rFonts w:ascii="Times New Roman" w:eastAsia="Times New Roman" w:hAnsi="Times New Roman" w:cs="Times New Roman"/>
                <w:sz w:val="28"/>
                <w:szCs w:val="28"/>
                <w:shd w:val="clear" w:color="auto" w:fill="FFFFFF"/>
                <w:lang w:eastAsia="lv-LV"/>
              </w:rPr>
              <w:t xml:space="preserve">em, to saīsinājums ir lietots tikai šī likumprojekta terminu skaidrojuma </w:t>
            </w:r>
            <w:r w:rsidRPr="00AD4DDE">
              <w:rPr>
                <w:rFonts w:ascii="Times New Roman" w:eastAsia="Times New Roman" w:hAnsi="Times New Roman" w:cs="Times New Roman"/>
                <w:sz w:val="28"/>
                <w:szCs w:val="28"/>
                <w:shd w:val="clear" w:color="auto" w:fill="FFFFFF"/>
                <w:lang w:eastAsia="lv-LV"/>
              </w:rPr>
              <w:t xml:space="preserve">un ērtāka saīsinājuma </w:t>
            </w:r>
            <w:r w:rsidR="00FB68E3" w:rsidRPr="00AD4DDE">
              <w:rPr>
                <w:rFonts w:ascii="Times New Roman" w:eastAsia="Times New Roman" w:hAnsi="Times New Roman" w:cs="Times New Roman"/>
                <w:sz w:val="28"/>
                <w:szCs w:val="28"/>
                <w:shd w:val="clear" w:color="auto" w:fill="FFFFFF"/>
                <w:lang w:eastAsia="lv-LV"/>
              </w:rPr>
              <w:t>kontekstā un</w:t>
            </w:r>
            <w:r w:rsidR="00956D28" w:rsidRPr="00AD4DDE">
              <w:rPr>
                <w:rFonts w:ascii="Times New Roman" w:eastAsia="Times New Roman" w:hAnsi="Times New Roman" w:cs="Times New Roman"/>
                <w:sz w:val="28"/>
                <w:szCs w:val="28"/>
                <w:shd w:val="clear" w:color="auto" w:fill="FFFFFF"/>
                <w:lang w:eastAsia="lv-LV"/>
              </w:rPr>
              <w:t xml:space="preserve"> nav tiešā veidā saistām</w:t>
            </w:r>
            <w:r w:rsidRPr="00AD4DDE">
              <w:rPr>
                <w:rFonts w:ascii="Times New Roman" w:eastAsia="Times New Roman" w:hAnsi="Times New Roman" w:cs="Times New Roman"/>
                <w:sz w:val="28"/>
                <w:szCs w:val="28"/>
                <w:shd w:val="clear" w:color="auto" w:fill="FFFFFF"/>
                <w:lang w:eastAsia="lv-LV"/>
              </w:rPr>
              <w:t>s</w:t>
            </w:r>
            <w:r w:rsidR="00956D28" w:rsidRPr="00AD4DDE">
              <w:rPr>
                <w:rFonts w:ascii="Times New Roman" w:eastAsia="Times New Roman" w:hAnsi="Times New Roman" w:cs="Times New Roman"/>
                <w:sz w:val="28"/>
                <w:szCs w:val="28"/>
                <w:shd w:val="clear" w:color="auto" w:fill="FFFFFF"/>
                <w:lang w:eastAsia="lv-LV"/>
              </w:rPr>
              <w:t xml:space="preserve"> ar </w:t>
            </w:r>
            <w:r w:rsidR="00956D28" w:rsidRPr="00AD4DDE">
              <w:rPr>
                <w:rFonts w:ascii="Times New Roman" w:eastAsia="Times New Roman" w:hAnsi="Times New Roman" w:cs="Times New Roman"/>
                <w:sz w:val="28"/>
                <w:szCs w:val="28"/>
                <w:lang w:eastAsia="lv-LV"/>
              </w:rPr>
              <w:t>Ministru kabineta 20</w:t>
            </w:r>
            <w:r w:rsidR="002E33F4">
              <w:rPr>
                <w:rFonts w:ascii="Times New Roman" w:eastAsia="Times New Roman" w:hAnsi="Times New Roman" w:cs="Times New Roman"/>
                <w:sz w:val="28"/>
                <w:szCs w:val="28"/>
                <w:lang w:eastAsia="lv-LV"/>
              </w:rPr>
              <w:t>21</w:t>
            </w:r>
            <w:r w:rsidR="00956D28" w:rsidRPr="00AD4DDE">
              <w:rPr>
                <w:rFonts w:ascii="Times New Roman" w:eastAsia="Times New Roman" w:hAnsi="Times New Roman" w:cs="Times New Roman"/>
                <w:sz w:val="28"/>
                <w:szCs w:val="28"/>
                <w:lang w:eastAsia="lv-LV"/>
              </w:rPr>
              <w:t xml:space="preserve">. gada 7. </w:t>
            </w:r>
            <w:r w:rsidR="002E33F4">
              <w:rPr>
                <w:rFonts w:ascii="Times New Roman" w:eastAsia="Times New Roman" w:hAnsi="Times New Roman" w:cs="Times New Roman"/>
                <w:sz w:val="28"/>
                <w:szCs w:val="28"/>
                <w:lang w:eastAsia="lv-LV"/>
              </w:rPr>
              <w:t>septembra</w:t>
            </w:r>
            <w:r w:rsidR="00956D28" w:rsidRPr="00AD4DDE">
              <w:rPr>
                <w:rFonts w:ascii="Times New Roman" w:eastAsia="Times New Roman" w:hAnsi="Times New Roman" w:cs="Times New Roman"/>
                <w:sz w:val="28"/>
                <w:szCs w:val="28"/>
                <w:lang w:eastAsia="lv-LV"/>
              </w:rPr>
              <w:t xml:space="preserve"> noteikumos Nr.</w:t>
            </w:r>
            <w:r w:rsidR="002E33F4">
              <w:rPr>
                <w:rFonts w:ascii="Times New Roman" w:eastAsia="Times New Roman" w:hAnsi="Times New Roman" w:cs="Times New Roman"/>
                <w:sz w:val="28"/>
                <w:szCs w:val="28"/>
                <w:lang w:eastAsia="lv-LV"/>
              </w:rPr>
              <w:t xml:space="preserve"> 606</w:t>
            </w:r>
            <w:r w:rsidR="00956D28" w:rsidRPr="00AD4DDE">
              <w:rPr>
                <w:rFonts w:ascii="Times New Roman" w:eastAsia="Times New Roman" w:hAnsi="Times New Roman" w:cs="Times New Roman"/>
                <w:sz w:val="28"/>
                <w:szCs w:val="28"/>
                <w:lang w:eastAsia="lv-LV"/>
              </w:rPr>
              <w:t xml:space="preserve"> </w:t>
            </w:r>
            <w:r w:rsidR="002E33F4">
              <w:rPr>
                <w:rFonts w:ascii="Times New Roman" w:eastAsia="Times New Roman" w:hAnsi="Times New Roman" w:cs="Times New Roman"/>
                <w:sz w:val="28"/>
                <w:szCs w:val="28"/>
                <w:lang w:eastAsia="lv-LV"/>
              </w:rPr>
              <w:t>“</w:t>
            </w:r>
            <w:r w:rsidR="00956D28" w:rsidRPr="00AD4DDE">
              <w:rPr>
                <w:rFonts w:ascii="Times New Roman" w:eastAsia="Times New Roman" w:hAnsi="Times New Roman" w:cs="Times New Roman"/>
                <w:sz w:val="28"/>
                <w:szCs w:val="28"/>
                <w:lang w:eastAsia="lv-LV"/>
              </w:rPr>
              <w:t>Ministru kabineta kārtības rullis</w:t>
            </w:r>
            <w:r w:rsidR="002E33F4">
              <w:rPr>
                <w:rFonts w:ascii="Times New Roman" w:eastAsia="Times New Roman" w:hAnsi="Times New Roman" w:cs="Times New Roman"/>
                <w:sz w:val="28"/>
                <w:szCs w:val="28"/>
                <w:lang w:eastAsia="lv-LV"/>
              </w:rPr>
              <w:t>”</w:t>
            </w:r>
            <w:r w:rsidR="00956D28" w:rsidRPr="00AD4DDE">
              <w:rPr>
                <w:rFonts w:ascii="Times New Roman" w:eastAsia="Times New Roman" w:hAnsi="Times New Roman" w:cs="Times New Roman"/>
                <w:sz w:val="28"/>
                <w:szCs w:val="28"/>
                <w:lang w:eastAsia="lv-LV"/>
              </w:rPr>
              <w:t xml:space="preserve"> noteiktajiem plānošanas dokumentiem un to virzības nosacījumiem Ministru kabineta kārtības ruļļa izpratnē, kas var būt atšķirīgs</w:t>
            </w:r>
            <w:r w:rsidRPr="00AD4DDE">
              <w:rPr>
                <w:rFonts w:ascii="Times New Roman" w:eastAsia="Times New Roman" w:hAnsi="Times New Roman" w:cs="Times New Roman"/>
                <w:sz w:val="28"/>
                <w:szCs w:val="28"/>
                <w:lang w:eastAsia="lv-LV"/>
              </w:rPr>
              <w:t xml:space="preserve"> un ir skatāms nevis šī tehniskā saīsinājuma, bet gan dokumenta satura un virzības procesa kontekstā</w:t>
            </w:r>
            <w:r w:rsidR="00956D28" w:rsidRPr="00AD4DDE">
              <w:rPr>
                <w:rFonts w:ascii="Times New Roman" w:eastAsia="Times New Roman" w:hAnsi="Times New Roman" w:cs="Times New Roman"/>
                <w:sz w:val="28"/>
                <w:szCs w:val="28"/>
                <w:lang w:eastAsia="lv-LV"/>
              </w:rPr>
              <w:t>.</w:t>
            </w:r>
          </w:p>
        </w:tc>
      </w:tr>
    </w:tbl>
    <w:p w14:paraId="77757092" w14:textId="138F5C6F" w:rsidR="00E5323B" w:rsidRPr="00AD4DDE" w:rsidRDefault="0090250C" w:rsidP="00361B45">
      <w:pPr>
        <w:spacing w:after="0" w:line="240" w:lineRule="auto"/>
        <w:rPr>
          <w:rFonts w:ascii="Times New Roman" w:eastAsia="Times New Roman" w:hAnsi="Times New Roman" w:cs="Times New Roman"/>
          <w:b/>
          <w:bCs/>
          <w:iCs/>
          <w:sz w:val="28"/>
          <w:szCs w:val="28"/>
          <w:lang w:eastAsia="lv-LV"/>
        </w:rPr>
      </w:pPr>
      <w:r w:rsidRPr="00AD4DDE">
        <w:rPr>
          <w:rFonts w:ascii="Times New Roman" w:eastAsia="Times New Roman" w:hAnsi="Times New Roman" w:cs="Times New Roman"/>
          <w:iCs/>
          <w:sz w:val="28"/>
          <w:szCs w:val="28"/>
          <w:lang w:eastAsia="lv-LV"/>
        </w:rPr>
        <w:lastRenderedPageBreak/>
        <w:br w:type="textWrapping" w:clear="all"/>
      </w:r>
      <w:r w:rsidR="00E5323B" w:rsidRPr="00AD4DDE">
        <w:rPr>
          <w:rFonts w:ascii="Times New Roman" w:eastAsia="Times New Roman" w:hAnsi="Times New Roman" w:cs="Times New Roman"/>
          <w:b/>
          <w:bCs/>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0281" w:rsidRPr="004F2773" w14:paraId="2FD3CE5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F6C7BBC" w14:textId="77777777" w:rsidR="00655F2C" w:rsidRPr="004F2773" w:rsidRDefault="00E5323B">
            <w:pPr>
              <w:spacing w:after="0" w:line="240" w:lineRule="auto"/>
              <w:rPr>
                <w:rFonts w:ascii="Times New Roman" w:eastAsia="Times New Roman" w:hAnsi="Times New Roman" w:cs="Times New Roman"/>
                <w:b/>
                <w:bCs/>
                <w:iCs/>
                <w:sz w:val="28"/>
                <w:szCs w:val="28"/>
                <w:lang w:eastAsia="lv-LV"/>
              </w:rPr>
            </w:pPr>
            <w:r w:rsidRPr="004F2773">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080281" w:rsidRPr="00080281" w14:paraId="0E590134" w14:textId="77777777" w:rsidTr="008438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B9EA601" w14:textId="77777777" w:rsidR="00655F2C" w:rsidRPr="00080281" w:rsidRDefault="00E5323B" w:rsidP="00361B45">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053777D" w14:textId="77777777" w:rsidR="00E5323B" w:rsidRPr="00080281" w:rsidRDefault="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xml:space="preserve">Sabiedrības </w:t>
            </w:r>
            <w:proofErr w:type="spellStart"/>
            <w:r w:rsidRPr="00080281">
              <w:rPr>
                <w:rFonts w:ascii="Times New Roman" w:eastAsia="Times New Roman" w:hAnsi="Times New Roman" w:cs="Times New Roman"/>
                <w:iCs/>
                <w:sz w:val="28"/>
                <w:szCs w:val="28"/>
                <w:lang w:eastAsia="lv-LV"/>
              </w:rPr>
              <w:t>mērķgrupas</w:t>
            </w:r>
            <w:proofErr w:type="spellEnd"/>
            <w:r w:rsidRPr="00080281">
              <w:rPr>
                <w:rFonts w:ascii="Times New Roman" w:eastAsia="Times New Roman" w:hAnsi="Times New Roman" w:cs="Times New Roman"/>
                <w:iCs/>
                <w:sz w:val="28"/>
                <w:szCs w:val="28"/>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5D1BCB74" w14:textId="24411879" w:rsidR="00E5323B" w:rsidRPr="00080281" w:rsidRDefault="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Potenciālie ES fondu finansējuma saņēmēji, to sadarbības partneri un gala labuma guvēji.</w:t>
            </w:r>
          </w:p>
        </w:tc>
      </w:tr>
      <w:tr w:rsidR="00080281" w:rsidRPr="00080281" w14:paraId="2EFA063E" w14:textId="77777777" w:rsidTr="008438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78FD620" w14:textId="77777777" w:rsidR="00655F2C" w:rsidRPr="00080281" w:rsidRDefault="00E5323B" w:rsidP="00361B45">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4163FE0" w14:textId="77777777" w:rsidR="00E5323B" w:rsidRPr="00080281" w:rsidRDefault="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385B7FAD" w14:textId="6E94F9A0" w:rsidR="00843840" w:rsidRPr="00080281" w:rsidRDefault="00843840">
            <w:pPr>
              <w:shd w:val="clear" w:color="auto" w:fill="FFFFFF"/>
              <w:spacing w:after="0" w:line="240" w:lineRule="auto"/>
              <w:jc w:val="both"/>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 xml:space="preserve">Ņemot vērā plānotās ES fondu investīcijas 4,4 </w:t>
            </w:r>
            <w:proofErr w:type="spellStart"/>
            <w:r w:rsidRPr="00080281">
              <w:rPr>
                <w:rFonts w:ascii="Times New Roman" w:eastAsia="Times New Roman" w:hAnsi="Times New Roman" w:cs="Times New Roman"/>
                <w:sz w:val="28"/>
                <w:szCs w:val="28"/>
                <w:lang w:eastAsia="lv-LV"/>
              </w:rPr>
              <w:t>miljd</w:t>
            </w:r>
            <w:proofErr w:type="spellEnd"/>
            <w:r w:rsidRPr="00080281">
              <w:rPr>
                <w:rFonts w:ascii="Times New Roman" w:eastAsia="Times New Roman" w:hAnsi="Times New Roman" w:cs="Times New Roman"/>
                <w:sz w:val="28"/>
                <w:szCs w:val="28"/>
                <w:lang w:eastAsia="lv-LV"/>
              </w:rPr>
              <w:t xml:space="preserve">.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apmērā laika posmā no 2021.</w:t>
            </w:r>
            <w:r w:rsidR="00201E0E" w:rsidRPr="00080281">
              <w:rPr>
                <w:rFonts w:ascii="Times New Roman" w:eastAsia="Times New Roman" w:hAnsi="Times New Roman" w:cs="Times New Roman"/>
                <w:sz w:val="28"/>
                <w:szCs w:val="28"/>
                <w:lang w:eastAsia="lv-LV"/>
              </w:rPr>
              <w:t xml:space="preserve"> gada </w:t>
            </w:r>
            <w:r w:rsidRPr="00080281">
              <w:rPr>
                <w:rFonts w:ascii="Times New Roman" w:eastAsia="Times New Roman" w:hAnsi="Times New Roman" w:cs="Times New Roman"/>
                <w:sz w:val="28"/>
                <w:szCs w:val="28"/>
                <w:lang w:eastAsia="lv-LV"/>
              </w:rPr>
              <w:t>līdz 2027. gadam, tiesiskais regulējums pozitīvi ietekmēs visas tautsaimniecības jomas, jo īpaši pētniecības, informācijas komunikāciju tehnoloģiju, uzņēmējdarbības, enerģētikas, vides, transporta, nodarbinātības, sociālās iekļaušanas un izglītības jomās, kā arī minētās investīcijas veicinās teritoriju līdzsvarotu attīstību.</w:t>
            </w:r>
          </w:p>
          <w:p w14:paraId="293DF0A8" w14:textId="77777777" w:rsidR="00843840" w:rsidRPr="00080281" w:rsidRDefault="00843840">
            <w:pPr>
              <w:shd w:val="clear" w:color="auto" w:fill="FFFFFF"/>
              <w:spacing w:after="0" w:line="240" w:lineRule="auto"/>
              <w:jc w:val="both"/>
              <w:rPr>
                <w:rFonts w:ascii="Times New Roman" w:eastAsia="Times New Roman" w:hAnsi="Times New Roman" w:cs="Times New Roman"/>
                <w:sz w:val="28"/>
                <w:szCs w:val="28"/>
                <w:lang w:eastAsia="lv-LV"/>
              </w:rPr>
            </w:pPr>
          </w:p>
          <w:p w14:paraId="6B1940D8" w14:textId="74817A0D" w:rsidR="00843840" w:rsidRPr="00080281" w:rsidRDefault="00843840">
            <w:pPr>
              <w:shd w:val="clear" w:color="auto" w:fill="FFFFFF"/>
              <w:spacing w:after="0" w:line="240" w:lineRule="auto"/>
              <w:jc w:val="both"/>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 xml:space="preserve">Līdzīgi 2014.-2020. gada plānošanas periodam, tiks turpināts vienas pieturas aģentūras princips attiecībā pret finansējuma saņēmēju, nosakot vienu sadarbības iestādi, kura gan izvērtēs projektu iesniegumus, gan slēgs līgumus un vienošanās par projektu īstenošanu. Likumprojektā precīzi noteikts vadošās </w:t>
            </w:r>
            <w:r w:rsidRPr="00080281">
              <w:rPr>
                <w:rFonts w:ascii="Times New Roman" w:eastAsia="Times New Roman" w:hAnsi="Times New Roman" w:cs="Times New Roman"/>
                <w:sz w:val="28"/>
                <w:szCs w:val="28"/>
                <w:lang w:eastAsia="lv-LV"/>
              </w:rPr>
              <w:lastRenderedPageBreak/>
              <w:t>iestādes deleģēto funkciju sadalījums starp ES fondu administrēšanā iesaistītajām institūcijām – vadošo iestādi, atbildīgajām iestādēm un sadarbības iestādi, tā panākot funkciju nedublēšanos,</w:t>
            </w:r>
            <w:r w:rsidR="00EA3FB3">
              <w:rPr>
                <w:rFonts w:ascii="Times New Roman" w:eastAsia="Times New Roman" w:hAnsi="Times New Roman" w:cs="Times New Roman"/>
                <w:sz w:val="28"/>
                <w:szCs w:val="28"/>
                <w:lang w:eastAsia="lv-LV"/>
              </w:rPr>
              <w:t xml:space="preserve"> </w:t>
            </w:r>
            <w:r w:rsidRPr="00080281">
              <w:rPr>
                <w:rFonts w:ascii="Times New Roman" w:eastAsia="Times New Roman" w:hAnsi="Times New Roman" w:cs="Times New Roman"/>
                <w:sz w:val="28"/>
                <w:szCs w:val="28"/>
                <w:lang w:eastAsia="lv-LV"/>
              </w:rPr>
              <w:t>kā arī izslēdzot interpretācijas iespējas starp atbildīgajām iestādēm un sadarbības iestādi attiecībā uz funkciju pārdali un atbildībām.</w:t>
            </w:r>
          </w:p>
          <w:p w14:paraId="42D9886B" w14:textId="77777777" w:rsidR="00843840" w:rsidRPr="00080281" w:rsidRDefault="00843840">
            <w:pPr>
              <w:shd w:val="clear" w:color="auto" w:fill="FFFFFF"/>
              <w:spacing w:after="0" w:line="240" w:lineRule="auto"/>
              <w:jc w:val="both"/>
              <w:rPr>
                <w:rFonts w:ascii="Times New Roman" w:eastAsia="Times New Roman" w:hAnsi="Times New Roman" w:cs="Times New Roman"/>
                <w:sz w:val="28"/>
                <w:szCs w:val="28"/>
                <w:lang w:eastAsia="lv-LV"/>
              </w:rPr>
            </w:pPr>
          </w:p>
          <w:p w14:paraId="2E5344B8" w14:textId="26344574" w:rsidR="00843840" w:rsidRPr="00080281" w:rsidRDefault="00843840">
            <w:pPr>
              <w:shd w:val="clear" w:color="auto" w:fill="FFFFFF"/>
              <w:spacing w:after="0" w:line="240" w:lineRule="auto"/>
              <w:jc w:val="both"/>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Lai gan Regula neparedz sertifikācijas iestādes funkciju, tomēr, tā kā grāmatvedības iestādei saglabājas līdzvērtīgs funkciju apjoms, ietekme vērtējama kā neitrāla.</w:t>
            </w:r>
          </w:p>
          <w:p w14:paraId="549D3B55" w14:textId="3E592904" w:rsidR="00E5323B" w:rsidRPr="00080281" w:rsidRDefault="00843840" w:rsidP="006C2342">
            <w:pPr>
              <w:shd w:val="clear" w:color="auto" w:fill="FFFFFF"/>
              <w:spacing w:after="0" w:line="240" w:lineRule="auto"/>
              <w:jc w:val="both"/>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ES fondu 2021.-2027. gada plānošanas periodā kā jaunas atbildīgās iestādes tiek noteiktas Finanšu ministrija un</w:t>
            </w:r>
            <w:r w:rsidRPr="00080281">
              <w:rPr>
                <w:rFonts w:ascii="Times New Roman" w:hAnsi="Times New Roman" w:cs="Times New Roman"/>
                <w:sz w:val="28"/>
                <w:szCs w:val="28"/>
                <w:shd w:val="clear" w:color="auto" w:fill="FFFFFF"/>
              </w:rPr>
              <w:t xml:space="preserve"> </w:t>
            </w:r>
            <w:proofErr w:type="spellStart"/>
            <w:r w:rsidRPr="00080281">
              <w:rPr>
                <w:rFonts w:ascii="Times New Roman" w:hAnsi="Times New Roman" w:cs="Times New Roman"/>
                <w:sz w:val="28"/>
                <w:szCs w:val="28"/>
                <w:shd w:val="clear" w:color="auto" w:fill="FFFFFF"/>
              </w:rPr>
              <w:t>Iekšlietu</w:t>
            </w:r>
            <w:proofErr w:type="spellEnd"/>
            <w:r w:rsidRPr="00080281">
              <w:rPr>
                <w:rFonts w:ascii="Times New Roman" w:hAnsi="Times New Roman" w:cs="Times New Roman"/>
                <w:sz w:val="28"/>
                <w:szCs w:val="28"/>
                <w:shd w:val="clear" w:color="auto" w:fill="FFFFFF"/>
              </w:rPr>
              <w:t xml:space="preserve"> ministrija,</w:t>
            </w:r>
            <w:r w:rsidRPr="00080281">
              <w:rPr>
                <w:rFonts w:ascii="Times New Roman" w:eastAsia="Times New Roman" w:hAnsi="Times New Roman" w:cs="Times New Roman"/>
                <w:sz w:val="28"/>
                <w:szCs w:val="28"/>
                <w:lang w:eastAsia="lv-LV"/>
              </w:rPr>
              <w:t xml:space="preserve"> tādejādi tām palielināsies administratīvais slogs veicot šajā likuma noteiktos pienākumus, bet pārējām šajā likumā noteiktajām atbildīgajām iestādēm administratīvais slogs ir nemainīgs.</w:t>
            </w:r>
          </w:p>
        </w:tc>
      </w:tr>
      <w:tr w:rsidR="00080281" w:rsidRPr="00080281" w14:paraId="1425E581" w14:textId="77777777" w:rsidTr="008438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CE549C" w14:textId="77777777" w:rsidR="00843840" w:rsidRPr="00080281" w:rsidRDefault="00843840" w:rsidP="00361B45">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E90C794" w14:textId="77777777" w:rsidR="00843840" w:rsidRPr="00080281" w:rsidRDefault="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737116DA" w14:textId="4A05C16E" w:rsidR="00843840" w:rsidRPr="00080281" w:rsidRDefault="00843840">
            <w:pPr>
              <w:spacing w:after="0" w:line="240" w:lineRule="auto"/>
              <w:jc w:val="both"/>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ES fondu administrēšanas izdevumu ietvaros tiek plānots finansējums arī tādu</w:t>
            </w:r>
            <w:r w:rsidR="00EA3FB3">
              <w:rPr>
                <w:rFonts w:ascii="Times New Roman" w:eastAsia="Times New Roman" w:hAnsi="Times New Roman" w:cs="Times New Roman"/>
                <w:sz w:val="28"/>
                <w:szCs w:val="28"/>
                <w:lang w:eastAsia="lv-LV"/>
              </w:rPr>
              <w:t xml:space="preserve"> </w:t>
            </w:r>
            <w:r w:rsidRPr="00080281">
              <w:rPr>
                <w:rFonts w:ascii="Times New Roman" w:eastAsia="Times New Roman" w:hAnsi="Times New Roman" w:cs="Times New Roman"/>
                <w:sz w:val="28"/>
                <w:szCs w:val="28"/>
                <w:lang w:eastAsia="lv-LV"/>
              </w:rPr>
              <w:t>EK regulu priekšlikumos noteikto prasību izpildei kā ieguldījumu priekšnosacījumu izpilde plānotajām investīcijām; ekspertīzes palielināšana plānotajās investīciju jomās, tai skaitā partnerības stiprināšanai; vadības un kontroles sistēmas uzlabošana, tai skaitā e-pārvaldība; kapacitātes stiprināšana izvērtēšanas un uzraudzības jomās, proti, funkcijām, kam būs būtiska nozīme naudas plūsmas no Eiropas Komisijas nodrošināšanā.</w:t>
            </w:r>
          </w:p>
          <w:p w14:paraId="5486A294" w14:textId="77777777" w:rsidR="00843840" w:rsidRPr="00080281" w:rsidRDefault="00843840">
            <w:pPr>
              <w:spacing w:after="0" w:line="240" w:lineRule="auto"/>
              <w:jc w:val="both"/>
              <w:rPr>
                <w:rFonts w:ascii="Times New Roman" w:eastAsia="Times New Roman" w:hAnsi="Times New Roman" w:cs="Times New Roman"/>
                <w:sz w:val="28"/>
                <w:szCs w:val="28"/>
                <w:lang w:eastAsia="lv-LV"/>
              </w:rPr>
            </w:pPr>
          </w:p>
          <w:p w14:paraId="4C17EB7F" w14:textId="77777777" w:rsidR="00843840" w:rsidRPr="00080281" w:rsidRDefault="00843840">
            <w:pPr>
              <w:spacing w:after="0" w:line="240" w:lineRule="auto"/>
              <w:jc w:val="both"/>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ES fondu 2021. – 2027. gada plānošanas perioda ietvaros tiks nodrošināta droša, efektīva un caurskatāma ES fondu administrēšana, t.sk. atlīdzības nodrošināšana darbiniekiem un ierēdņiem, kuri pilda pienākumus, kas saistīti ar ES fondu jautājumiem. Administratīvās izmaksas  plānotas ierēdņiem, lai nodrošinātu ES fondu vadības, uzraudzības, kontroles un atbalsta funkciju efektīvu un atbilstošu veikšanu.</w:t>
            </w:r>
          </w:p>
          <w:p w14:paraId="4CB237E9" w14:textId="2C84335F" w:rsidR="00843840" w:rsidRPr="00080281" w:rsidRDefault="00843840">
            <w:pPr>
              <w:pStyle w:val="pf0"/>
              <w:jc w:val="both"/>
              <w:rPr>
                <w:rStyle w:val="cf01"/>
                <w:rFonts w:ascii="Times New Roman" w:eastAsiaTheme="minorHAnsi" w:hAnsi="Times New Roman" w:cs="Times New Roman"/>
                <w:sz w:val="28"/>
                <w:szCs w:val="28"/>
                <w:lang w:eastAsia="en-US"/>
              </w:rPr>
            </w:pPr>
            <w:r w:rsidRPr="00080281">
              <w:rPr>
                <w:rStyle w:val="cf01"/>
                <w:rFonts w:ascii="Times New Roman" w:hAnsi="Times New Roman" w:cs="Times New Roman"/>
                <w:sz w:val="28"/>
                <w:szCs w:val="28"/>
              </w:rPr>
              <w:lastRenderedPageBreak/>
              <w:t xml:space="preserve">Lai nodrošinātu un atbalstītu ES fondu administrēšanā iesaistīto institūciju kapacitāti, lai īstenotu ES fondu plānošanu, ieviešanu, uzraudzību, revīziju, izvērtēšanu, un citas nepieciešamās funkcijas kopējais pieejamais tehniskās palīdzības finansējums ES fondu 2021.-2027.gada plānošanas perioda ietvaros kopā ar elastības finansējuma daļu plānots 173 963 357 </w:t>
            </w:r>
            <w:proofErr w:type="spellStart"/>
            <w:r w:rsidRPr="00080281">
              <w:rPr>
                <w:rStyle w:val="cf01"/>
                <w:rFonts w:ascii="Times New Roman" w:hAnsi="Times New Roman" w:cs="Times New Roman"/>
                <w:sz w:val="28"/>
                <w:szCs w:val="28"/>
              </w:rPr>
              <w:t>euro</w:t>
            </w:r>
            <w:proofErr w:type="spellEnd"/>
            <w:r w:rsidRPr="00080281">
              <w:rPr>
                <w:rStyle w:val="cf01"/>
                <w:rFonts w:ascii="Times New Roman" w:hAnsi="Times New Roman" w:cs="Times New Roman"/>
                <w:sz w:val="28"/>
                <w:szCs w:val="28"/>
              </w:rPr>
              <w:t xml:space="preserve"> apmērā. </w:t>
            </w:r>
          </w:p>
          <w:p w14:paraId="0345499E" w14:textId="3BBBFEFE" w:rsidR="00843840" w:rsidRPr="00080281" w:rsidRDefault="00843840">
            <w:pPr>
              <w:spacing w:after="0" w:line="240" w:lineRule="auto"/>
              <w:jc w:val="both"/>
              <w:rPr>
                <w:rFonts w:ascii="Times New Roman" w:eastAsia="Times New Roman" w:hAnsi="Times New Roman" w:cs="Times New Roman"/>
                <w:iCs/>
                <w:sz w:val="28"/>
                <w:szCs w:val="28"/>
                <w:lang w:eastAsia="lv-LV"/>
              </w:rPr>
            </w:pPr>
            <w:r w:rsidRPr="00080281">
              <w:rPr>
                <w:rStyle w:val="cf01"/>
                <w:rFonts w:ascii="Times New Roman" w:hAnsi="Times New Roman" w:cs="Times New Roman"/>
                <w:sz w:val="28"/>
                <w:szCs w:val="28"/>
              </w:rPr>
              <w:t xml:space="preserve">Atbilstoši Regulas </w:t>
            </w:r>
            <w:r w:rsidRPr="00080281">
              <w:rPr>
                <w:rFonts w:ascii="Times New Roman" w:hAnsi="Times New Roman" w:cs="Times New Roman"/>
                <w:sz w:val="28"/>
                <w:szCs w:val="28"/>
                <w:shd w:val="clear" w:color="auto" w:fill="FFFFFF"/>
              </w:rPr>
              <w:t xml:space="preserve">Nr.2021/1060 </w:t>
            </w:r>
            <w:r w:rsidRPr="00080281">
              <w:rPr>
                <w:rStyle w:val="cf01"/>
                <w:rFonts w:ascii="Times New Roman" w:hAnsi="Times New Roman" w:cs="Times New Roman"/>
                <w:sz w:val="28"/>
                <w:szCs w:val="28"/>
              </w:rPr>
              <w:t>36.panta 5.punkta “b” apakšpunktā noteiktajam</w:t>
            </w:r>
            <w:r w:rsidRPr="00080281">
              <w:rPr>
                <w:rFonts w:ascii="Times New Roman" w:hAnsi="Times New Roman" w:cs="Times New Roman"/>
                <w:sz w:val="28"/>
                <w:szCs w:val="28"/>
              </w:rPr>
              <w:t xml:space="preserve"> summa, kas piešķirta Eiropas Reģionālā attīstības fonda</w:t>
            </w:r>
            <w:r w:rsidRPr="00080281">
              <w:rPr>
                <w:rStyle w:val="cf01"/>
                <w:rFonts w:ascii="Times New Roman" w:hAnsi="Times New Roman" w:cs="Times New Roman"/>
                <w:sz w:val="28"/>
                <w:szCs w:val="28"/>
              </w:rPr>
              <w:t xml:space="preserve"> tehniskā palīdzībai  3,5% - 102 166 739 </w:t>
            </w:r>
            <w:proofErr w:type="spellStart"/>
            <w:r w:rsidRPr="00080281">
              <w:rPr>
                <w:rStyle w:val="cf01"/>
                <w:rFonts w:ascii="Times New Roman" w:hAnsi="Times New Roman" w:cs="Times New Roman"/>
                <w:sz w:val="28"/>
                <w:szCs w:val="28"/>
              </w:rPr>
              <w:t>euro</w:t>
            </w:r>
            <w:proofErr w:type="spellEnd"/>
            <w:r w:rsidRPr="00080281">
              <w:rPr>
                <w:rStyle w:val="cf01"/>
                <w:rFonts w:ascii="Times New Roman" w:hAnsi="Times New Roman" w:cs="Times New Roman"/>
                <w:sz w:val="28"/>
                <w:szCs w:val="28"/>
              </w:rPr>
              <w:t xml:space="preserve">, </w:t>
            </w:r>
            <w:r w:rsidRPr="00080281">
              <w:rPr>
                <w:rFonts w:ascii="Times New Roman" w:hAnsi="Times New Roman" w:cs="Times New Roman"/>
                <w:sz w:val="28"/>
                <w:szCs w:val="28"/>
              </w:rPr>
              <w:t>Kohēzijas fonda</w:t>
            </w:r>
            <w:r w:rsidRPr="00080281">
              <w:rPr>
                <w:rStyle w:val="cf01"/>
                <w:rFonts w:ascii="Times New Roman" w:hAnsi="Times New Roman" w:cs="Times New Roman"/>
                <w:sz w:val="28"/>
                <w:szCs w:val="28"/>
              </w:rPr>
              <w:t xml:space="preserve"> tehniskai palīdzībai 2,5% - 30 221 826  </w:t>
            </w:r>
            <w:proofErr w:type="spellStart"/>
            <w:r w:rsidRPr="00080281">
              <w:rPr>
                <w:rStyle w:val="cf01"/>
                <w:rFonts w:ascii="Times New Roman" w:hAnsi="Times New Roman" w:cs="Times New Roman"/>
                <w:sz w:val="28"/>
                <w:szCs w:val="28"/>
              </w:rPr>
              <w:t>euro</w:t>
            </w:r>
            <w:proofErr w:type="spellEnd"/>
            <w:r w:rsidRPr="00080281">
              <w:rPr>
                <w:rStyle w:val="cf01"/>
                <w:rFonts w:ascii="Times New Roman" w:hAnsi="Times New Roman" w:cs="Times New Roman"/>
                <w:sz w:val="28"/>
                <w:szCs w:val="28"/>
              </w:rPr>
              <w:t xml:space="preserve">; </w:t>
            </w:r>
            <w:r w:rsidRPr="00080281">
              <w:rPr>
                <w:rFonts w:ascii="Times New Roman" w:hAnsi="Times New Roman" w:cs="Times New Roman"/>
                <w:sz w:val="28"/>
                <w:szCs w:val="28"/>
              </w:rPr>
              <w:t xml:space="preserve">Eiropas Sociālā fonda Plus </w:t>
            </w:r>
            <w:r w:rsidRPr="00080281">
              <w:rPr>
                <w:rStyle w:val="cf01"/>
                <w:rFonts w:ascii="Times New Roman" w:hAnsi="Times New Roman" w:cs="Times New Roman"/>
                <w:sz w:val="28"/>
                <w:szCs w:val="28"/>
              </w:rPr>
              <w:t xml:space="preserve">tehniskai palīdzībai 4,0% -32 558 002 </w:t>
            </w:r>
            <w:proofErr w:type="spellStart"/>
            <w:r w:rsidRPr="00080281">
              <w:rPr>
                <w:rStyle w:val="cf01"/>
                <w:rFonts w:ascii="Times New Roman" w:hAnsi="Times New Roman" w:cs="Times New Roman"/>
                <w:sz w:val="28"/>
                <w:szCs w:val="28"/>
              </w:rPr>
              <w:t>euro</w:t>
            </w:r>
            <w:proofErr w:type="spellEnd"/>
            <w:r w:rsidRPr="00080281">
              <w:rPr>
                <w:rStyle w:val="cf01"/>
                <w:rFonts w:ascii="Times New Roman" w:hAnsi="Times New Roman" w:cs="Times New Roman"/>
                <w:sz w:val="28"/>
                <w:szCs w:val="28"/>
              </w:rPr>
              <w:t xml:space="preserve"> un </w:t>
            </w:r>
            <w:r w:rsidRPr="00080281">
              <w:rPr>
                <w:rFonts w:ascii="Times New Roman" w:hAnsi="Times New Roman" w:cs="Times New Roman"/>
                <w:sz w:val="28"/>
                <w:szCs w:val="28"/>
              </w:rPr>
              <w:t>Taisnīg</w:t>
            </w:r>
            <w:r w:rsidR="00596DF1" w:rsidRPr="00080281">
              <w:rPr>
                <w:rFonts w:ascii="Times New Roman" w:hAnsi="Times New Roman" w:cs="Times New Roman"/>
                <w:sz w:val="28"/>
                <w:szCs w:val="28"/>
              </w:rPr>
              <w:t>a</w:t>
            </w:r>
            <w:r w:rsidRPr="00080281">
              <w:rPr>
                <w:rFonts w:ascii="Times New Roman" w:hAnsi="Times New Roman" w:cs="Times New Roman"/>
                <w:sz w:val="28"/>
                <w:szCs w:val="28"/>
              </w:rPr>
              <w:t xml:space="preserve">s pārkārtošanās fonda </w:t>
            </w:r>
            <w:r w:rsidRPr="00080281">
              <w:rPr>
                <w:rStyle w:val="cf01"/>
                <w:rFonts w:ascii="Times New Roman" w:hAnsi="Times New Roman" w:cs="Times New Roman"/>
                <w:sz w:val="28"/>
                <w:szCs w:val="28"/>
              </w:rPr>
              <w:t xml:space="preserve">tehniskai palīdzībai 4% - 9 016 790  </w:t>
            </w:r>
            <w:proofErr w:type="spellStart"/>
            <w:r w:rsidRPr="00080281">
              <w:rPr>
                <w:rStyle w:val="cf01"/>
                <w:rFonts w:ascii="Times New Roman" w:hAnsi="Times New Roman" w:cs="Times New Roman"/>
                <w:sz w:val="28"/>
                <w:szCs w:val="28"/>
              </w:rPr>
              <w:t>euro</w:t>
            </w:r>
            <w:proofErr w:type="spellEnd"/>
            <w:r w:rsidRPr="00080281">
              <w:rPr>
                <w:rStyle w:val="cf01"/>
                <w:rFonts w:ascii="Times New Roman" w:hAnsi="Times New Roman" w:cs="Times New Roman"/>
                <w:sz w:val="28"/>
                <w:szCs w:val="28"/>
              </w:rPr>
              <w:t>.</w:t>
            </w:r>
          </w:p>
        </w:tc>
      </w:tr>
      <w:tr w:rsidR="00080281" w:rsidRPr="00080281" w14:paraId="1C0EE22A" w14:textId="77777777" w:rsidTr="008438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E234B3"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5D0C6F4C"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4116A042" w14:textId="636202A3"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Projekts šo jomu neskar</w:t>
            </w:r>
          </w:p>
        </w:tc>
      </w:tr>
      <w:tr w:rsidR="00080281" w:rsidRPr="00080281" w14:paraId="3EC75FBB" w14:textId="77777777" w:rsidTr="008438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07251A"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672700A1"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E500472" w14:textId="67D5E9C5"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Nav</w:t>
            </w:r>
          </w:p>
        </w:tc>
      </w:tr>
    </w:tbl>
    <w:p w14:paraId="01B06C5E"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28"/>
        <w:gridCol w:w="1016"/>
        <w:gridCol w:w="1116"/>
        <w:gridCol w:w="916"/>
        <w:gridCol w:w="1116"/>
        <w:gridCol w:w="916"/>
        <w:gridCol w:w="1116"/>
        <w:gridCol w:w="1131"/>
      </w:tblGrid>
      <w:tr w:rsidR="00080281" w:rsidRPr="00080281" w14:paraId="152D3A58"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683A070C" w14:textId="77777777" w:rsidR="00655F2C" w:rsidRPr="00080281" w:rsidRDefault="00E5323B" w:rsidP="00E5323B">
            <w:pPr>
              <w:spacing w:after="0" w:line="240" w:lineRule="auto"/>
              <w:rPr>
                <w:rFonts w:ascii="Times New Roman" w:eastAsia="Times New Roman" w:hAnsi="Times New Roman" w:cs="Times New Roman"/>
                <w:b/>
                <w:bCs/>
                <w:iCs/>
                <w:sz w:val="28"/>
                <w:szCs w:val="28"/>
                <w:lang w:eastAsia="lv-LV"/>
              </w:rPr>
            </w:pPr>
            <w:r w:rsidRPr="00080281">
              <w:rPr>
                <w:rFonts w:ascii="Times New Roman" w:eastAsia="Times New Roman" w:hAnsi="Times New Roman" w:cs="Times New Roman"/>
                <w:b/>
                <w:bCs/>
                <w:iCs/>
                <w:sz w:val="28"/>
                <w:szCs w:val="28"/>
                <w:lang w:eastAsia="lv-LV"/>
              </w:rPr>
              <w:t>III. Tiesību akta projekta ietekme uz valsts budžetu un pašvaldību budžetiem</w:t>
            </w:r>
          </w:p>
        </w:tc>
      </w:tr>
      <w:tr w:rsidR="00080281" w:rsidRPr="00080281" w14:paraId="3E0FE69B" w14:textId="77777777" w:rsidTr="0013634B">
        <w:trPr>
          <w:tblCellSpacing w:w="15" w:type="dxa"/>
        </w:trPr>
        <w:tc>
          <w:tcPr>
            <w:tcW w:w="990" w:type="pct"/>
            <w:vMerge w:val="restart"/>
            <w:tcBorders>
              <w:top w:val="outset" w:sz="6" w:space="0" w:color="auto"/>
              <w:left w:val="outset" w:sz="6" w:space="0" w:color="auto"/>
              <w:bottom w:val="outset" w:sz="6" w:space="0" w:color="auto"/>
              <w:right w:val="outset" w:sz="6" w:space="0" w:color="auto"/>
            </w:tcBorders>
            <w:vAlign w:val="center"/>
            <w:hideMark/>
          </w:tcPr>
          <w:p w14:paraId="03240A6E"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Rādītāji</w:t>
            </w:r>
          </w:p>
        </w:tc>
        <w:tc>
          <w:tcPr>
            <w:tcW w:w="110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8B0C3E1" w14:textId="0E5BF7F7" w:rsidR="00655F2C" w:rsidRPr="00080281" w:rsidRDefault="00D7138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2021</w:t>
            </w:r>
          </w:p>
        </w:tc>
        <w:tc>
          <w:tcPr>
            <w:tcW w:w="2841" w:type="pct"/>
            <w:gridSpan w:val="5"/>
            <w:tcBorders>
              <w:top w:val="outset" w:sz="6" w:space="0" w:color="auto"/>
              <w:left w:val="outset" w:sz="6" w:space="0" w:color="auto"/>
              <w:bottom w:val="outset" w:sz="6" w:space="0" w:color="auto"/>
              <w:right w:val="outset" w:sz="6" w:space="0" w:color="auto"/>
            </w:tcBorders>
            <w:vAlign w:val="center"/>
            <w:hideMark/>
          </w:tcPr>
          <w:p w14:paraId="50573EC5"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Turpmākie trīs gadi (</w:t>
            </w:r>
            <w:proofErr w:type="spellStart"/>
            <w:r w:rsidRPr="00080281">
              <w:rPr>
                <w:rFonts w:ascii="Times New Roman" w:eastAsia="Times New Roman" w:hAnsi="Times New Roman" w:cs="Times New Roman"/>
                <w:i/>
                <w:iCs/>
                <w:sz w:val="28"/>
                <w:szCs w:val="28"/>
                <w:lang w:eastAsia="lv-LV"/>
              </w:rPr>
              <w:t>euro</w:t>
            </w:r>
            <w:proofErr w:type="spellEnd"/>
            <w:r w:rsidRPr="00080281">
              <w:rPr>
                <w:rFonts w:ascii="Times New Roman" w:eastAsia="Times New Roman" w:hAnsi="Times New Roman" w:cs="Times New Roman"/>
                <w:iCs/>
                <w:sz w:val="28"/>
                <w:szCs w:val="28"/>
                <w:lang w:eastAsia="lv-LV"/>
              </w:rPr>
              <w:t>)</w:t>
            </w:r>
          </w:p>
        </w:tc>
      </w:tr>
      <w:tr w:rsidR="00080281" w:rsidRPr="00080281" w14:paraId="2489EE4F" w14:textId="77777777" w:rsidTr="0013634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0E9663"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1AC11C7"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p>
        </w:tc>
        <w:tc>
          <w:tcPr>
            <w:tcW w:w="1054" w:type="pct"/>
            <w:gridSpan w:val="2"/>
            <w:tcBorders>
              <w:top w:val="outset" w:sz="6" w:space="0" w:color="auto"/>
              <w:left w:val="outset" w:sz="6" w:space="0" w:color="auto"/>
              <w:bottom w:val="outset" w:sz="6" w:space="0" w:color="auto"/>
              <w:right w:val="outset" w:sz="6" w:space="0" w:color="auto"/>
            </w:tcBorders>
            <w:vAlign w:val="center"/>
            <w:hideMark/>
          </w:tcPr>
          <w:p w14:paraId="2132F9E1" w14:textId="2CCAFEB7" w:rsidR="00655F2C" w:rsidRPr="00080281" w:rsidRDefault="00D7138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2022</w:t>
            </w:r>
          </w:p>
        </w:tc>
        <w:tc>
          <w:tcPr>
            <w:tcW w:w="1055" w:type="pct"/>
            <w:gridSpan w:val="2"/>
            <w:tcBorders>
              <w:top w:val="outset" w:sz="6" w:space="0" w:color="auto"/>
              <w:left w:val="outset" w:sz="6" w:space="0" w:color="auto"/>
              <w:bottom w:val="outset" w:sz="6" w:space="0" w:color="auto"/>
              <w:right w:val="outset" w:sz="6" w:space="0" w:color="auto"/>
            </w:tcBorders>
            <w:vAlign w:val="center"/>
            <w:hideMark/>
          </w:tcPr>
          <w:p w14:paraId="3BA8FD83" w14:textId="029A770B" w:rsidR="00655F2C" w:rsidRPr="00080281" w:rsidRDefault="00D7138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2023</w:t>
            </w:r>
          </w:p>
        </w:tc>
        <w:tc>
          <w:tcPr>
            <w:tcW w:w="699" w:type="pct"/>
            <w:tcBorders>
              <w:top w:val="outset" w:sz="6" w:space="0" w:color="auto"/>
              <w:left w:val="outset" w:sz="6" w:space="0" w:color="auto"/>
              <w:bottom w:val="outset" w:sz="6" w:space="0" w:color="auto"/>
              <w:right w:val="outset" w:sz="6" w:space="0" w:color="auto"/>
            </w:tcBorders>
            <w:vAlign w:val="center"/>
            <w:hideMark/>
          </w:tcPr>
          <w:p w14:paraId="5D125D16" w14:textId="7AD59C30" w:rsidR="00655F2C" w:rsidRPr="00080281" w:rsidRDefault="00D7138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2024</w:t>
            </w:r>
          </w:p>
        </w:tc>
      </w:tr>
      <w:tr w:rsidR="00080281" w:rsidRPr="00080281" w14:paraId="6CE239AC" w14:textId="77777777" w:rsidTr="0013634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A8813F4"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31726DE1"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saskaņā ar valsts budžetu kārtējam gadam</w:t>
            </w:r>
          </w:p>
        </w:tc>
        <w:tc>
          <w:tcPr>
            <w:tcW w:w="573" w:type="pct"/>
            <w:tcBorders>
              <w:top w:val="outset" w:sz="6" w:space="0" w:color="auto"/>
              <w:left w:val="outset" w:sz="6" w:space="0" w:color="auto"/>
              <w:bottom w:val="outset" w:sz="6" w:space="0" w:color="auto"/>
              <w:right w:val="outset" w:sz="6" w:space="0" w:color="auto"/>
            </w:tcBorders>
            <w:vAlign w:val="center"/>
            <w:hideMark/>
          </w:tcPr>
          <w:p w14:paraId="0DEE1C58"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02C21A03"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saskaņā ar vidēja termiņa budžeta ietvaru</w:t>
            </w:r>
          </w:p>
        </w:tc>
        <w:tc>
          <w:tcPr>
            <w:tcW w:w="575" w:type="pct"/>
            <w:tcBorders>
              <w:top w:val="outset" w:sz="6" w:space="0" w:color="auto"/>
              <w:left w:val="outset" w:sz="6" w:space="0" w:color="auto"/>
              <w:bottom w:val="outset" w:sz="6" w:space="0" w:color="auto"/>
              <w:right w:val="outset" w:sz="6" w:space="0" w:color="auto"/>
            </w:tcBorders>
            <w:vAlign w:val="center"/>
            <w:hideMark/>
          </w:tcPr>
          <w:p w14:paraId="6B6CA7D9" w14:textId="4978C325" w:rsidR="00655F2C"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xml:space="preserve">izmaiņas, salīdzinot ar vidēja termiņa budžeta ietvaru </w:t>
            </w:r>
            <w:r w:rsidR="00D7138B" w:rsidRPr="005056BB">
              <w:rPr>
                <w:rFonts w:ascii="Times New Roman" w:eastAsia="Times New Roman" w:hAnsi="Times New Roman" w:cs="Times New Roman"/>
                <w:iCs/>
                <w:sz w:val="28"/>
                <w:szCs w:val="28"/>
                <w:lang w:eastAsia="lv-LV"/>
              </w:rPr>
              <w:t>202</w:t>
            </w:r>
            <w:r w:rsidR="00870D65" w:rsidRPr="005056BB">
              <w:rPr>
                <w:rFonts w:ascii="Times New Roman" w:eastAsia="Times New Roman" w:hAnsi="Times New Roman" w:cs="Times New Roman"/>
                <w:iCs/>
                <w:sz w:val="28"/>
                <w:szCs w:val="28"/>
                <w:lang w:eastAsia="lv-LV"/>
              </w:rPr>
              <w:t>2</w:t>
            </w:r>
            <w:r w:rsidRPr="005056BB">
              <w:rPr>
                <w:rFonts w:ascii="Times New Roman" w:eastAsia="Times New Roman" w:hAnsi="Times New Roman" w:cs="Times New Roman"/>
                <w:iCs/>
                <w:sz w:val="28"/>
                <w:szCs w:val="28"/>
                <w:lang w:eastAsia="lv-LV"/>
              </w:rPr>
              <w:t xml:space="preserve"> </w:t>
            </w:r>
            <w:r w:rsidRPr="004F2773">
              <w:rPr>
                <w:rFonts w:ascii="Times New Roman" w:eastAsia="Times New Roman" w:hAnsi="Times New Roman" w:cs="Times New Roman"/>
                <w:iCs/>
                <w:sz w:val="28"/>
                <w:szCs w:val="28"/>
                <w:lang w:eastAsia="lv-LV"/>
              </w:rPr>
              <w:t>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427029F8" w14:textId="77777777" w:rsidR="00655F2C"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saskaņā ar vidēja termiņa budžeta ietvaru</w:t>
            </w:r>
          </w:p>
        </w:tc>
        <w:tc>
          <w:tcPr>
            <w:tcW w:w="576" w:type="pct"/>
            <w:tcBorders>
              <w:top w:val="outset" w:sz="6" w:space="0" w:color="auto"/>
              <w:left w:val="outset" w:sz="6" w:space="0" w:color="auto"/>
              <w:bottom w:val="outset" w:sz="6" w:space="0" w:color="auto"/>
              <w:right w:val="outset" w:sz="6" w:space="0" w:color="auto"/>
            </w:tcBorders>
            <w:vAlign w:val="center"/>
            <w:hideMark/>
          </w:tcPr>
          <w:p w14:paraId="6406DC7E" w14:textId="77BF269E" w:rsidR="00655F2C"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xml:space="preserve">izmaiņas, salīdzinot ar vidēja termiņa budžeta ietvaru </w:t>
            </w:r>
            <w:r w:rsidR="00D7138B" w:rsidRPr="004F2773">
              <w:rPr>
                <w:rFonts w:ascii="Times New Roman" w:eastAsia="Times New Roman" w:hAnsi="Times New Roman" w:cs="Times New Roman"/>
                <w:iCs/>
                <w:sz w:val="28"/>
                <w:szCs w:val="28"/>
                <w:lang w:eastAsia="lv-LV"/>
              </w:rPr>
              <w:t>2023</w:t>
            </w:r>
            <w:r w:rsidRPr="004F2773">
              <w:rPr>
                <w:rFonts w:ascii="Times New Roman" w:eastAsia="Times New Roman" w:hAnsi="Times New Roman" w:cs="Times New Roman"/>
                <w:iCs/>
                <w:sz w:val="28"/>
                <w:szCs w:val="28"/>
                <w:lang w:eastAsia="lv-LV"/>
              </w:rPr>
              <w:t xml:space="preserve"> gadam</w:t>
            </w:r>
          </w:p>
        </w:tc>
        <w:tc>
          <w:tcPr>
            <w:tcW w:w="699" w:type="pct"/>
            <w:tcBorders>
              <w:top w:val="outset" w:sz="6" w:space="0" w:color="auto"/>
              <w:left w:val="outset" w:sz="6" w:space="0" w:color="auto"/>
              <w:bottom w:val="outset" w:sz="6" w:space="0" w:color="auto"/>
              <w:right w:val="outset" w:sz="6" w:space="0" w:color="auto"/>
            </w:tcBorders>
            <w:vAlign w:val="center"/>
            <w:hideMark/>
          </w:tcPr>
          <w:p w14:paraId="7645BFF6" w14:textId="7B396738" w:rsidR="00655F2C"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xml:space="preserve">izmaiņas, salīdzinot ar vidēja termiņa budžeta ietvaru </w:t>
            </w:r>
            <w:r w:rsidR="00D7138B" w:rsidRPr="004F2773">
              <w:rPr>
                <w:rFonts w:ascii="Times New Roman" w:eastAsia="Times New Roman" w:hAnsi="Times New Roman" w:cs="Times New Roman"/>
                <w:iCs/>
                <w:sz w:val="28"/>
                <w:szCs w:val="28"/>
                <w:lang w:eastAsia="lv-LV"/>
              </w:rPr>
              <w:t>2023</w:t>
            </w:r>
            <w:r w:rsidRPr="004F2773">
              <w:rPr>
                <w:rFonts w:ascii="Times New Roman" w:eastAsia="Times New Roman" w:hAnsi="Times New Roman" w:cs="Times New Roman"/>
                <w:iCs/>
                <w:sz w:val="28"/>
                <w:szCs w:val="28"/>
                <w:lang w:eastAsia="lv-LV"/>
              </w:rPr>
              <w:t xml:space="preserve"> gadam</w:t>
            </w:r>
          </w:p>
        </w:tc>
      </w:tr>
      <w:tr w:rsidR="00080281" w:rsidRPr="00080281" w14:paraId="6523A2F2"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vAlign w:val="center"/>
            <w:hideMark/>
          </w:tcPr>
          <w:p w14:paraId="3DCB7EAF"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42C7DB83"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w:t>
            </w:r>
          </w:p>
        </w:tc>
        <w:tc>
          <w:tcPr>
            <w:tcW w:w="573" w:type="pct"/>
            <w:tcBorders>
              <w:top w:val="outset" w:sz="6" w:space="0" w:color="auto"/>
              <w:left w:val="outset" w:sz="6" w:space="0" w:color="auto"/>
              <w:bottom w:val="outset" w:sz="6" w:space="0" w:color="auto"/>
              <w:right w:val="outset" w:sz="6" w:space="0" w:color="auto"/>
            </w:tcBorders>
            <w:vAlign w:val="center"/>
            <w:hideMark/>
          </w:tcPr>
          <w:p w14:paraId="083D0590"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280B180A"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4</w:t>
            </w:r>
          </w:p>
        </w:tc>
        <w:tc>
          <w:tcPr>
            <w:tcW w:w="575" w:type="pct"/>
            <w:tcBorders>
              <w:top w:val="outset" w:sz="6" w:space="0" w:color="auto"/>
              <w:left w:val="outset" w:sz="6" w:space="0" w:color="auto"/>
              <w:bottom w:val="outset" w:sz="6" w:space="0" w:color="auto"/>
              <w:right w:val="outset" w:sz="6" w:space="0" w:color="auto"/>
            </w:tcBorders>
            <w:vAlign w:val="center"/>
            <w:hideMark/>
          </w:tcPr>
          <w:p w14:paraId="4CA61059" w14:textId="77777777" w:rsidR="00655F2C"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19CE0292" w14:textId="77777777" w:rsidR="00655F2C"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6</w:t>
            </w:r>
          </w:p>
        </w:tc>
        <w:tc>
          <w:tcPr>
            <w:tcW w:w="576" w:type="pct"/>
            <w:tcBorders>
              <w:top w:val="outset" w:sz="6" w:space="0" w:color="auto"/>
              <w:left w:val="outset" w:sz="6" w:space="0" w:color="auto"/>
              <w:bottom w:val="outset" w:sz="6" w:space="0" w:color="auto"/>
              <w:right w:val="outset" w:sz="6" w:space="0" w:color="auto"/>
            </w:tcBorders>
            <w:vAlign w:val="center"/>
            <w:hideMark/>
          </w:tcPr>
          <w:p w14:paraId="0F456585" w14:textId="77777777" w:rsidR="00655F2C"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7</w:t>
            </w:r>
          </w:p>
        </w:tc>
        <w:tc>
          <w:tcPr>
            <w:tcW w:w="699" w:type="pct"/>
            <w:tcBorders>
              <w:top w:val="outset" w:sz="6" w:space="0" w:color="auto"/>
              <w:left w:val="outset" w:sz="6" w:space="0" w:color="auto"/>
              <w:bottom w:val="outset" w:sz="6" w:space="0" w:color="auto"/>
              <w:right w:val="outset" w:sz="6" w:space="0" w:color="auto"/>
            </w:tcBorders>
            <w:vAlign w:val="center"/>
            <w:hideMark/>
          </w:tcPr>
          <w:p w14:paraId="745467EB" w14:textId="77777777" w:rsidR="00655F2C"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8</w:t>
            </w:r>
          </w:p>
        </w:tc>
      </w:tr>
      <w:tr w:rsidR="00080281" w:rsidRPr="00080281" w14:paraId="11E813E9"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232F126E"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1. Budžeta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5FE2CABE" w14:textId="4F7137E1"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843840" w:rsidRPr="00080281">
              <w:rPr>
                <w:rFonts w:ascii="Times New Roman" w:eastAsia="Times New Roman" w:hAnsi="Times New Roman" w:cs="Times New Roman"/>
                <w:iCs/>
                <w:sz w:val="28"/>
                <w:szCs w:val="28"/>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1A88D17D" w14:textId="0C154747" w:rsidR="00E5323B" w:rsidRPr="004F2773"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843840" w:rsidRPr="005056BB">
              <w:rPr>
                <w:rFonts w:ascii="Times New Roman" w:eastAsia="Times New Roman" w:hAnsi="Times New Roman" w:cs="Times New Roman"/>
                <w:sz w:val="28"/>
                <w:szCs w:val="28"/>
                <w:lang w:eastAsia="lv-LV"/>
              </w:rPr>
              <w:t>21 751 400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DD9628F" w14:textId="72C2414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843840" w:rsidRPr="00080281">
              <w:rPr>
                <w:rFonts w:ascii="Times New Roman" w:eastAsia="Times New Roman" w:hAnsi="Times New Roman" w:cs="Times New Roman"/>
                <w:iCs/>
                <w:sz w:val="28"/>
                <w:szCs w:val="28"/>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67A6B9A0" w14:textId="143CE03E" w:rsidR="00E5323B"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843840" w:rsidRPr="005056BB">
              <w:rPr>
                <w:rFonts w:ascii="Times New Roman" w:eastAsia="Times New Roman" w:hAnsi="Times New Roman" w:cs="Times New Roman"/>
                <w:sz w:val="28"/>
                <w:szCs w:val="28"/>
                <w:lang w:eastAsia="lv-LV"/>
              </w:rPr>
              <w:t>21 751 400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22C1961" w14:textId="59FCFAFA" w:rsidR="00E5323B"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843840" w:rsidRPr="004F2773">
              <w:rPr>
                <w:rFonts w:ascii="Times New Roman" w:eastAsia="Times New Roman" w:hAnsi="Times New Roman" w:cs="Times New Roman"/>
                <w:iCs/>
                <w:sz w:val="28"/>
                <w:szCs w:val="28"/>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70D64114" w14:textId="78C4CE6F" w:rsidR="00E5323B"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843840" w:rsidRPr="005056BB">
              <w:rPr>
                <w:rFonts w:ascii="Times New Roman" w:eastAsia="Times New Roman" w:hAnsi="Times New Roman" w:cs="Times New Roman"/>
                <w:sz w:val="28"/>
                <w:szCs w:val="28"/>
                <w:lang w:eastAsia="lv-LV"/>
              </w:rPr>
              <w:t>310 000 000</w:t>
            </w:r>
          </w:p>
        </w:tc>
        <w:tc>
          <w:tcPr>
            <w:tcW w:w="699" w:type="pct"/>
            <w:tcBorders>
              <w:top w:val="outset" w:sz="6" w:space="0" w:color="auto"/>
              <w:left w:val="outset" w:sz="6" w:space="0" w:color="auto"/>
              <w:bottom w:val="outset" w:sz="6" w:space="0" w:color="auto"/>
              <w:right w:val="outset" w:sz="6" w:space="0" w:color="auto"/>
            </w:tcBorders>
            <w:vAlign w:val="center"/>
            <w:hideMark/>
          </w:tcPr>
          <w:p w14:paraId="668B87DD" w14:textId="1FC06BDE" w:rsidR="00E5323B"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843840" w:rsidRPr="005056BB">
              <w:rPr>
                <w:rFonts w:ascii="Times New Roman" w:eastAsia="Times New Roman" w:hAnsi="Times New Roman" w:cs="Times New Roman"/>
                <w:sz w:val="28"/>
                <w:szCs w:val="28"/>
                <w:lang w:eastAsia="lv-LV"/>
              </w:rPr>
              <w:t>321 000 000</w:t>
            </w:r>
          </w:p>
        </w:tc>
      </w:tr>
      <w:tr w:rsidR="00080281" w:rsidRPr="00080281" w14:paraId="173C2FB0"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0F509755"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21CA4882" w14:textId="47DB9871"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573" w:type="pct"/>
            <w:tcBorders>
              <w:top w:val="outset" w:sz="6" w:space="0" w:color="auto"/>
              <w:left w:val="outset" w:sz="6" w:space="0" w:color="auto"/>
              <w:bottom w:val="outset" w:sz="6" w:space="0" w:color="auto"/>
              <w:right w:val="outset" w:sz="6" w:space="0" w:color="auto"/>
            </w:tcBorders>
            <w:vAlign w:val="center"/>
            <w:hideMark/>
          </w:tcPr>
          <w:p w14:paraId="684C78A5" w14:textId="1C7DC1BE"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Pr="00080281">
              <w:rPr>
                <w:rFonts w:ascii="Times New Roman" w:eastAsia="Times New Roman" w:hAnsi="Times New Roman" w:cs="Times New Roman"/>
                <w:sz w:val="28"/>
                <w:szCs w:val="28"/>
                <w:lang w:eastAsia="lv-LV"/>
              </w:rPr>
              <w:t>21 751 400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8BD2E7A" w14:textId="4E740C5A"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6CACE4AC" w14:textId="27F86997"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sz w:val="28"/>
                <w:szCs w:val="28"/>
                <w:lang w:eastAsia="lv-LV"/>
              </w:rPr>
              <w:t>16 313 550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FCD78F8" w14:textId="1C87A430"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Pr="004F2773">
              <w:rPr>
                <w:rFonts w:ascii="Times New Roman" w:eastAsia="Times New Roman" w:hAnsi="Times New Roman" w:cs="Times New Roman"/>
                <w:sz w:val="28"/>
                <w:szCs w:val="28"/>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8A69DE1" w14:textId="71B2E0B4"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sz w:val="28"/>
                <w:szCs w:val="28"/>
                <w:lang w:eastAsia="lv-LV"/>
              </w:rPr>
              <w:t>232 500 000</w:t>
            </w:r>
            <w:r w:rsidRPr="004F2773">
              <w:rPr>
                <w:rFonts w:ascii="Times New Roman" w:eastAsia="Times New Roman" w:hAnsi="Times New Roman" w:cs="Times New Roman"/>
                <w:iCs/>
                <w:sz w:val="28"/>
                <w:szCs w:val="28"/>
                <w:lang w:eastAsia="lv-LV"/>
              </w:rPr>
              <w:t> </w:t>
            </w:r>
          </w:p>
        </w:tc>
        <w:tc>
          <w:tcPr>
            <w:tcW w:w="699" w:type="pct"/>
            <w:tcBorders>
              <w:top w:val="outset" w:sz="6" w:space="0" w:color="auto"/>
              <w:left w:val="outset" w:sz="6" w:space="0" w:color="auto"/>
              <w:bottom w:val="outset" w:sz="6" w:space="0" w:color="auto"/>
              <w:right w:val="outset" w:sz="6" w:space="0" w:color="auto"/>
            </w:tcBorders>
            <w:vAlign w:val="center"/>
            <w:hideMark/>
          </w:tcPr>
          <w:p w14:paraId="3B03AE22" w14:textId="17DA9C8D"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sz w:val="28"/>
                <w:szCs w:val="28"/>
                <w:lang w:eastAsia="lv-LV"/>
              </w:rPr>
              <w:t>240 750 000</w:t>
            </w:r>
          </w:p>
        </w:tc>
      </w:tr>
      <w:tr w:rsidR="00080281" w:rsidRPr="00080281" w14:paraId="7CA9C9F2"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7AFE2489"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2CCA56B" w14:textId="38B4929B"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573" w:type="pct"/>
            <w:tcBorders>
              <w:top w:val="outset" w:sz="6" w:space="0" w:color="auto"/>
              <w:left w:val="outset" w:sz="6" w:space="0" w:color="auto"/>
              <w:bottom w:val="outset" w:sz="6" w:space="0" w:color="auto"/>
              <w:right w:val="outset" w:sz="6" w:space="0" w:color="auto"/>
            </w:tcBorders>
            <w:vAlign w:val="center"/>
            <w:hideMark/>
          </w:tcPr>
          <w:p w14:paraId="7FF2A0E8" w14:textId="026925CB"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A13D67A" w14:textId="16DB9C4A"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0617C9FC" w14:textId="02077790"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AC7CD8" w14:textId="73828E06"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93E626E" w14:textId="728F7DA8"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699" w:type="pct"/>
            <w:tcBorders>
              <w:top w:val="outset" w:sz="6" w:space="0" w:color="auto"/>
              <w:left w:val="outset" w:sz="6" w:space="0" w:color="auto"/>
              <w:bottom w:val="outset" w:sz="6" w:space="0" w:color="auto"/>
              <w:right w:val="outset" w:sz="6" w:space="0" w:color="auto"/>
            </w:tcBorders>
            <w:vAlign w:val="center"/>
            <w:hideMark/>
          </w:tcPr>
          <w:p w14:paraId="7952E861" w14:textId="05D48228"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r>
      <w:tr w:rsidR="00080281" w:rsidRPr="00080281" w14:paraId="05E11819"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18B53ABC"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B9AEE79" w14:textId="4491F034"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573" w:type="pct"/>
            <w:tcBorders>
              <w:top w:val="outset" w:sz="6" w:space="0" w:color="auto"/>
              <w:left w:val="outset" w:sz="6" w:space="0" w:color="auto"/>
              <w:bottom w:val="outset" w:sz="6" w:space="0" w:color="auto"/>
              <w:right w:val="outset" w:sz="6" w:space="0" w:color="auto"/>
            </w:tcBorders>
            <w:vAlign w:val="center"/>
            <w:hideMark/>
          </w:tcPr>
          <w:p w14:paraId="01BB904C" w14:textId="2DB8D328"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39B5C4C" w14:textId="26897E53"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4A309B4A" w14:textId="6439B7DE"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80355B" w:rsidRPr="00080281">
              <w:rPr>
                <w:rFonts w:ascii="Times New Roman" w:eastAsia="Times New Roman" w:hAnsi="Times New Roman" w:cs="Times New Roman"/>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5C241E5" w14:textId="4DBBA5DD"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866CA21" w14:textId="154FA87A" w:rsidR="00843840" w:rsidRPr="00080281" w:rsidRDefault="0080355B"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0</w:t>
            </w:r>
          </w:p>
        </w:tc>
        <w:tc>
          <w:tcPr>
            <w:tcW w:w="699" w:type="pct"/>
            <w:tcBorders>
              <w:top w:val="outset" w:sz="6" w:space="0" w:color="auto"/>
              <w:left w:val="outset" w:sz="6" w:space="0" w:color="auto"/>
              <w:bottom w:val="outset" w:sz="6" w:space="0" w:color="auto"/>
              <w:right w:val="outset" w:sz="6" w:space="0" w:color="auto"/>
            </w:tcBorders>
            <w:vAlign w:val="center"/>
            <w:hideMark/>
          </w:tcPr>
          <w:p w14:paraId="2A6528F5" w14:textId="2BFF0838"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80355B" w:rsidRPr="00080281">
              <w:rPr>
                <w:rFonts w:ascii="Times New Roman" w:eastAsia="Times New Roman" w:hAnsi="Times New Roman" w:cs="Times New Roman"/>
                <w:sz w:val="28"/>
                <w:szCs w:val="28"/>
                <w:lang w:eastAsia="lv-LV"/>
              </w:rPr>
              <w:t>0</w:t>
            </w:r>
          </w:p>
        </w:tc>
      </w:tr>
      <w:tr w:rsidR="00080281" w:rsidRPr="00080281" w14:paraId="4920D4A3"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27662970"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 Budžeta izdevumi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15506390" w14:textId="7FBC3C84"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E05F38" w:rsidRPr="00080281">
              <w:rPr>
                <w:rFonts w:ascii="Times New Roman" w:eastAsia="Times New Roman" w:hAnsi="Times New Roman" w:cs="Times New Roman"/>
                <w:iCs/>
                <w:sz w:val="28"/>
                <w:szCs w:val="28"/>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480855CB" w14:textId="04DF5262"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3565F3">
              <w:rPr>
                <w:rFonts w:ascii="Times New Roman" w:eastAsia="Times New Roman" w:hAnsi="Times New Roman" w:cs="Times New Roman"/>
                <w:sz w:val="28"/>
                <w:szCs w:val="28"/>
                <w:lang w:eastAsia="lv-LV"/>
              </w:rPr>
              <w:t>23 670 642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02D0155B" w14:textId="22D12601"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03CFF7EA" w14:textId="4CABA72A"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3565F3">
              <w:rPr>
                <w:rFonts w:ascii="Times New Roman" w:eastAsia="Times New Roman" w:hAnsi="Times New Roman" w:cs="Times New Roman"/>
                <w:sz w:val="28"/>
                <w:szCs w:val="28"/>
                <w:lang w:eastAsia="lv-LV"/>
              </w:rPr>
              <w:t>23 670 642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5C6673CC" w14:textId="0711E0E5"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617534E3" w14:textId="71EB1326"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80355B" w:rsidRPr="003565F3">
              <w:rPr>
                <w:rFonts w:ascii="Times New Roman" w:eastAsia="Times New Roman" w:hAnsi="Times New Roman" w:cs="Times New Roman"/>
                <w:sz w:val="28"/>
                <w:szCs w:val="28"/>
                <w:lang w:eastAsia="lv-LV"/>
              </w:rPr>
              <w:t>337 352 941</w:t>
            </w:r>
            <w:r w:rsidR="0080355B" w:rsidRPr="004F2773">
              <w:rPr>
                <w:rFonts w:ascii="Times New Roman" w:eastAsia="Times New Roman" w:hAnsi="Times New Roman" w:cs="Times New Roman"/>
                <w:lang w:eastAsia="lv-LV"/>
              </w:rPr>
              <w:t xml:space="preserve"> </w:t>
            </w:r>
          </w:p>
        </w:tc>
        <w:tc>
          <w:tcPr>
            <w:tcW w:w="699" w:type="pct"/>
            <w:tcBorders>
              <w:top w:val="outset" w:sz="6" w:space="0" w:color="auto"/>
              <w:left w:val="outset" w:sz="6" w:space="0" w:color="auto"/>
              <w:bottom w:val="outset" w:sz="6" w:space="0" w:color="auto"/>
              <w:right w:val="outset" w:sz="6" w:space="0" w:color="auto"/>
            </w:tcBorders>
            <w:vAlign w:val="center"/>
            <w:hideMark/>
          </w:tcPr>
          <w:p w14:paraId="687AC693" w14:textId="04E5516B"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3565F3">
              <w:rPr>
                <w:rFonts w:ascii="Times New Roman" w:eastAsia="Times New Roman" w:hAnsi="Times New Roman" w:cs="Times New Roman"/>
                <w:sz w:val="28"/>
                <w:szCs w:val="28"/>
                <w:lang w:eastAsia="lv-LV"/>
              </w:rPr>
              <w:t>349 323 530</w:t>
            </w:r>
          </w:p>
        </w:tc>
      </w:tr>
      <w:tr w:rsidR="00080281" w:rsidRPr="00080281" w14:paraId="182BD82E"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0B8A45E3"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2A7D2AE" w14:textId="3D7D217D"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E05F38" w:rsidRPr="00080281">
              <w:rPr>
                <w:rFonts w:ascii="Times New Roman" w:eastAsia="Times New Roman" w:hAnsi="Times New Roman" w:cs="Times New Roman"/>
                <w:iCs/>
                <w:sz w:val="28"/>
                <w:szCs w:val="28"/>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0B4A466A" w14:textId="01B12039"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sz w:val="28"/>
                <w:szCs w:val="28"/>
                <w:lang w:eastAsia="lv-LV"/>
              </w:rPr>
              <w:t>23 670 642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3B7C04E2" w14:textId="3D3D442E"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1FD42AAB" w14:textId="60DA2A8C" w:rsidR="00843840" w:rsidRPr="004F2773" w:rsidRDefault="0080355B"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xml:space="preserve">22 711 021 </w:t>
            </w:r>
            <w:r w:rsidRPr="004F2773">
              <w:rPr>
                <w:rFonts w:ascii="Times New Roman" w:eastAsia="Times New Roman" w:hAnsi="Times New Roman" w:cs="Times New Roman"/>
                <w:sz w:val="28"/>
                <w:szCs w:val="28"/>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2975B06C" w14:textId="5490D8FA"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22FDF1F5" w14:textId="6F75B457"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80355B" w:rsidRPr="004F2773">
              <w:rPr>
                <w:rFonts w:ascii="Times New Roman" w:eastAsia="Times New Roman" w:hAnsi="Times New Roman" w:cs="Times New Roman"/>
                <w:iCs/>
                <w:sz w:val="28"/>
                <w:szCs w:val="28"/>
                <w:lang w:eastAsia="lv-LV"/>
              </w:rPr>
              <w:t> </w:t>
            </w:r>
            <w:r w:rsidR="0080355B" w:rsidRPr="004F2773">
              <w:rPr>
                <w:rFonts w:ascii="Times New Roman" w:eastAsia="Times New Roman" w:hAnsi="Times New Roman" w:cs="Times New Roman"/>
                <w:sz w:val="28"/>
                <w:szCs w:val="28"/>
                <w:lang w:eastAsia="lv-LV"/>
              </w:rPr>
              <w:t>323 676 471</w:t>
            </w:r>
          </w:p>
        </w:tc>
        <w:tc>
          <w:tcPr>
            <w:tcW w:w="699" w:type="pct"/>
            <w:tcBorders>
              <w:top w:val="outset" w:sz="6" w:space="0" w:color="auto"/>
              <w:left w:val="outset" w:sz="6" w:space="0" w:color="auto"/>
              <w:bottom w:val="outset" w:sz="6" w:space="0" w:color="auto"/>
              <w:right w:val="outset" w:sz="6" w:space="0" w:color="auto"/>
            </w:tcBorders>
            <w:vAlign w:val="center"/>
            <w:hideMark/>
          </w:tcPr>
          <w:p w14:paraId="03380BDD" w14:textId="11947049"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80355B" w:rsidRPr="004F2773">
              <w:rPr>
                <w:rFonts w:ascii="Times New Roman" w:eastAsia="Times New Roman" w:hAnsi="Times New Roman" w:cs="Times New Roman"/>
                <w:iCs/>
                <w:sz w:val="28"/>
                <w:szCs w:val="28"/>
                <w:lang w:eastAsia="lv-LV"/>
              </w:rPr>
              <w:t> </w:t>
            </w:r>
            <w:r w:rsidR="0080355B" w:rsidRPr="004F2773">
              <w:rPr>
                <w:rFonts w:ascii="Times New Roman" w:eastAsia="Times New Roman" w:hAnsi="Times New Roman" w:cs="Times New Roman"/>
                <w:sz w:val="28"/>
                <w:szCs w:val="28"/>
                <w:lang w:eastAsia="lv-LV"/>
              </w:rPr>
              <w:t xml:space="preserve">335 161 765 </w:t>
            </w:r>
          </w:p>
        </w:tc>
      </w:tr>
      <w:tr w:rsidR="00080281" w:rsidRPr="00080281" w14:paraId="56E47E59"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65112DB5"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F137728" w14:textId="07BF6DFF"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E05F38" w:rsidRPr="00080281">
              <w:rPr>
                <w:rFonts w:ascii="Times New Roman" w:eastAsia="Times New Roman" w:hAnsi="Times New Roman" w:cs="Times New Roman"/>
                <w:iCs/>
                <w:sz w:val="28"/>
                <w:szCs w:val="28"/>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08CF23C9" w14:textId="55EB8FBD"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D9C78DD" w14:textId="48F61B6A"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46D57B85" w14:textId="24869A42"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6F070DE" w14:textId="5AD8AD44"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51269611" w14:textId="457BFAFF"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699" w:type="pct"/>
            <w:tcBorders>
              <w:top w:val="outset" w:sz="6" w:space="0" w:color="auto"/>
              <w:left w:val="outset" w:sz="6" w:space="0" w:color="auto"/>
              <w:bottom w:val="outset" w:sz="6" w:space="0" w:color="auto"/>
              <w:right w:val="outset" w:sz="6" w:space="0" w:color="auto"/>
            </w:tcBorders>
            <w:vAlign w:val="center"/>
            <w:hideMark/>
          </w:tcPr>
          <w:p w14:paraId="5057E477" w14:textId="4058D4B0"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r>
      <w:tr w:rsidR="00080281" w:rsidRPr="00080281" w14:paraId="59494C8D"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16D0035C" w14:textId="77777777"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451DB0E5" w14:textId="2AE44BCA" w:rsidR="00843840" w:rsidRPr="00080281" w:rsidRDefault="00843840" w:rsidP="00843840">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E05F38" w:rsidRPr="00080281">
              <w:rPr>
                <w:rFonts w:ascii="Times New Roman" w:eastAsia="Times New Roman" w:hAnsi="Times New Roman" w:cs="Times New Roman"/>
                <w:iCs/>
                <w:sz w:val="28"/>
                <w:szCs w:val="28"/>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1F181E2E" w14:textId="133C54C9"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B4A8E25" w14:textId="0C8D52AD"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763C0D8F" w14:textId="67F53DCA" w:rsidR="00843840" w:rsidRPr="004F2773" w:rsidRDefault="0080355B"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sz w:val="28"/>
                <w:szCs w:val="28"/>
                <w:lang w:eastAsia="lv-LV"/>
              </w:rPr>
              <w:t>959 621</w:t>
            </w:r>
          </w:p>
        </w:tc>
        <w:tc>
          <w:tcPr>
            <w:tcW w:w="462" w:type="pct"/>
            <w:tcBorders>
              <w:top w:val="outset" w:sz="6" w:space="0" w:color="auto"/>
              <w:left w:val="outset" w:sz="6" w:space="0" w:color="auto"/>
              <w:bottom w:val="outset" w:sz="6" w:space="0" w:color="auto"/>
              <w:right w:val="outset" w:sz="6" w:space="0" w:color="auto"/>
            </w:tcBorders>
            <w:vAlign w:val="center"/>
            <w:hideMark/>
          </w:tcPr>
          <w:p w14:paraId="78E12B58" w14:textId="7FE60B1D"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E05F38" w:rsidRPr="004F2773">
              <w:rPr>
                <w:rFonts w:ascii="Times New Roman" w:eastAsia="Times New Roman" w:hAnsi="Times New Roman" w:cs="Times New Roman"/>
                <w:iCs/>
                <w:sz w:val="28"/>
                <w:szCs w:val="28"/>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7148CDAB" w14:textId="16CC00E0"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D7138B" w:rsidRPr="004F2773">
              <w:rPr>
                <w:rFonts w:ascii="Times New Roman" w:eastAsia="Times New Roman" w:hAnsi="Times New Roman" w:cs="Times New Roman"/>
                <w:sz w:val="28"/>
                <w:szCs w:val="28"/>
                <w:lang w:eastAsia="lv-LV"/>
              </w:rPr>
              <w:t>13 676 471</w:t>
            </w:r>
          </w:p>
        </w:tc>
        <w:tc>
          <w:tcPr>
            <w:tcW w:w="699" w:type="pct"/>
            <w:tcBorders>
              <w:top w:val="outset" w:sz="6" w:space="0" w:color="auto"/>
              <w:left w:val="outset" w:sz="6" w:space="0" w:color="auto"/>
              <w:bottom w:val="outset" w:sz="6" w:space="0" w:color="auto"/>
              <w:right w:val="outset" w:sz="6" w:space="0" w:color="auto"/>
            </w:tcBorders>
            <w:vAlign w:val="center"/>
            <w:hideMark/>
          </w:tcPr>
          <w:p w14:paraId="11071F52" w14:textId="2B4A418E" w:rsidR="00843840" w:rsidRPr="004F2773" w:rsidRDefault="00843840" w:rsidP="00843840">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D7138B" w:rsidRPr="004F2773">
              <w:rPr>
                <w:rFonts w:ascii="Times New Roman" w:eastAsia="Times New Roman" w:hAnsi="Times New Roman" w:cs="Times New Roman"/>
                <w:sz w:val="28"/>
                <w:szCs w:val="28"/>
                <w:lang w:eastAsia="lv-LV"/>
              </w:rPr>
              <w:t>14 161 765</w:t>
            </w:r>
          </w:p>
        </w:tc>
      </w:tr>
      <w:tr w:rsidR="00080281" w:rsidRPr="00080281" w14:paraId="1B4116FC"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6C0AAD2A"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70A20C55" w14:textId="33236C9E" w:rsidR="00E05F38" w:rsidRPr="00A77504"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Pr="00204DBF">
              <w:rPr>
                <w:rFonts w:ascii="Times New Roman" w:eastAsia="Times New Roman" w:hAnsi="Times New Roman" w:cs="Times New Roman"/>
                <w:sz w:val="28"/>
                <w:szCs w:val="28"/>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13BFFE43" w14:textId="05913D2D"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5056BB">
              <w:rPr>
                <w:rFonts w:ascii="Times New Roman" w:eastAsia="Times New Roman" w:hAnsi="Times New Roman" w:cs="Times New Roman"/>
                <w:sz w:val="28"/>
                <w:szCs w:val="28"/>
                <w:lang w:eastAsia="lv-LV"/>
              </w:rPr>
              <w:t>-1 919 242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4789FAAD" w14:textId="2A67AEE6"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13628A61" w14:textId="792CDC9E"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5056BB">
              <w:rPr>
                <w:rFonts w:ascii="Times New Roman" w:eastAsia="Times New Roman" w:hAnsi="Times New Roman" w:cs="Times New Roman"/>
                <w:sz w:val="28"/>
                <w:szCs w:val="28"/>
                <w:lang w:eastAsia="lv-LV"/>
              </w:rPr>
              <w:t>-1 919 242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4663624F" w14:textId="1CBFBE11"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6DBF5DF1" w14:textId="2E453671" w:rsidR="00E05F38" w:rsidRPr="004F2773" w:rsidRDefault="00D7138B" w:rsidP="00E05F38">
            <w:pPr>
              <w:spacing w:after="0" w:line="240" w:lineRule="auto"/>
              <w:rPr>
                <w:rFonts w:ascii="Times New Roman" w:eastAsia="Times New Roman" w:hAnsi="Times New Roman" w:cs="Times New Roman"/>
                <w:iCs/>
                <w:sz w:val="28"/>
                <w:szCs w:val="28"/>
                <w:lang w:eastAsia="lv-LV"/>
              </w:rPr>
            </w:pPr>
            <w:r w:rsidRPr="005056BB">
              <w:rPr>
                <w:rFonts w:ascii="Times New Roman" w:eastAsia="Times New Roman" w:hAnsi="Times New Roman" w:cs="Times New Roman"/>
                <w:sz w:val="28"/>
                <w:szCs w:val="28"/>
                <w:lang w:eastAsia="lv-LV"/>
              </w:rPr>
              <w:t>-27 352 941</w:t>
            </w:r>
          </w:p>
        </w:tc>
        <w:tc>
          <w:tcPr>
            <w:tcW w:w="699" w:type="pct"/>
            <w:tcBorders>
              <w:top w:val="outset" w:sz="6" w:space="0" w:color="auto"/>
              <w:left w:val="outset" w:sz="6" w:space="0" w:color="auto"/>
              <w:bottom w:val="outset" w:sz="6" w:space="0" w:color="auto"/>
              <w:right w:val="outset" w:sz="6" w:space="0" w:color="auto"/>
            </w:tcBorders>
            <w:vAlign w:val="center"/>
            <w:hideMark/>
          </w:tcPr>
          <w:p w14:paraId="6183E04F" w14:textId="68575068"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5056BB">
              <w:rPr>
                <w:rFonts w:ascii="Times New Roman" w:eastAsia="Times New Roman" w:hAnsi="Times New Roman" w:cs="Times New Roman"/>
                <w:sz w:val="28"/>
                <w:szCs w:val="28"/>
                <w:lang w:eastAsia="lv-LV"/>
              </w:rPr>
              <w:t>-28 323 530</w:t>
            </w:r>
          </w:p>
        </w:tc>
      </w:tr>
      <w:tr w:rsidR="00080281" w:rsidRPr="00080281" w14:paraId="704072D5"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2B1B84AF"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9BDFDD2" w14:textId="3A2E975D"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sz w:val="28"/>
                <w:szCs w:val="28"/>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68BF4FBB" w14:textId="40D9E561"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sz w:val="28"/>
                <w:szCs w:val="28"/>
                <w:lang w:eastAsia="lv-LV"/>
              </w:rPr>
              <w:t>-1 919 242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0E62AF19" w14:textId="64C6CF50"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sz w:val="28"/>
                <w:szCs w:val="28"/>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7AE416B7" w14:textId="02F1A79E"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sz w:val="28"/>
                <w:szCs w:val="28"/>
                <w:lang w:eastAsia="lv-LV"/>
              </w:rPr>
              <w:t>-959 621</w:t>
            </w:r>
          </w:p>
        </w:tc>
        <w:tc>
          <w:tcPr>
            <w:tcW w:w="462" w:type="pct"/>
            <w:tcBorders>
              <w:top w:val="outset" w:sz="6" w:space="0" w:color="auto"/>
              <w:left w:val="outset" w:sz="6" w:space="0" w:color="auto"/>
              <w:bottom w:val="outset" w:sz="6" w:space="0" w:color="auto"/>
              <w:right w:val="outset" w:sz="6" w:space="0" w:color="auto"/>
            </w:tcBorders>
            <w:vAlign w:val="center"/>
            <w:hideMark/>
          </w:tcPr>
          <w:p w14:paraId="1B485302" w14:textId="09DC5ABE"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0A53630" w14:textId="7095796E"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sz w:val="28"/>
                <w:szCs w:val="28"/>
                <w:lang w:eastAsia="lv-LV"/>
              </w:rPr>
              <w:t>-13 676 471</w:t>
            </w:r>
          </w:p>
        </w:tc>
        <w:tc>
          <w:tcPr>
            <w:tcW w:w="699" w:type="pct"/>
            <w:tcBorders>
              <w:top w:val="outset" w:sz="6" w:space="0" w:color="auto"/>
              <w:left w:val="outset" w:sz="6" w:space="0" w:color="auto"/>
              <w:bottom w:val="outset" w:sz="6" w:space="0" w:color="auto"/>
              <w:right w:val="outset" w:sz="6" w:space="0" w:color="auto"/>
            </w:tcBorders>
            <w:vAlign w:val="center"/>
            <w:hideMark/>
          </w:tcPr>
          <w:p w14:paraId="1D1CADB3" w14:textId="2B6FE360"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sz w:val="28"/>
                <w:szCs w:val="28"/>
                <w:lang w:eastAsia="lv-LV"/>
              </w:rPr>
              <w:t>-14 161 765</w:t>
            </w:r>
          </w:p>
        </w:tc>
      </w:tr>
      <w:tr w:rsidR="00080281" w:rsidRPr="00080281" w14:paraId="4925617A"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7382482B"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8177DF3" w14:textId="06D458BF"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iCs/>
                <w:sz w:val="28"/>
                <w:szCs w:val="28"/>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6847B582" w14:textId="1B5D45D8"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20B1B17" w14:textId="644D3A9F"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1F1AF32F" w14:textId="01CEC6B9"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7F023E5" w14:textId="74AA5C54"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029DEF86" w14:textId="46A4FA67"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699" w:type="pct"/>
            <w:tcBorders>
              <w:top w:val="outset" w:sz="6" w:space="0" w:color="auto"/>
              <w:left w:val="outset" w:sz="6" w:space="0" w:color="auto"/>
              <w:bottom w:val="outset" w:sz="6" w:space="0" w:color="auto"/>
              <w:right w:val="outset" w:sz="6" w:space="0" w:color="auto"/>
            </w:tcBorders>
            <w:vAlign w:val="center"/>
            <w:hideMark/>
          </w:tcPr>
          <w:p w14:paraId="7FFA874C" w14:textId="422723F3"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r>
      <w:tr w:rsidR="00080281" w:rsidRPr="00080281" w14:paraId="1D8B96E4"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3A196142"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AB4F5F1" w14:textId="729AF5A5"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iCs/>
                <w:sz w:val="28"/>
                <w:szCs w:val="28"/>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0B4C1E02" w14:textId="3DCEA903"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227E528" w14:textId="3C36AB7C"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4F8EEC5F" w14:textId="77578A6E"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sz w:val="28"/>
                <w:szCs w:val="28"/>
                <w:lang w:eastAsia="lv-LV"/>
              </w:rPr>
              <w:t>-959 621</w:t>
            </w:r>
          </w:p>
        </w:tc>
        <w:tc>
          <w:tcPr>
            <w:tcW w:w="462" w:type="pct"/>
            <w:tcBorders>
              <w:top w:val="outset" w:sz="6" w:space="0" w:color="auto"/>
              <w:left w:val="outset" w:sz="6" w:space="0" w:color="auto"/>
              <w:bottom w:val="outset" w:sz="6" w:space="0" w:color="auto"/>
              <w:right w:val="outset" w:sz="6" w:space="0" w:color="auto"/>
            </w:tcBorders>
            <w:vAlign w:val="center"/>
            <w:hideMark/>
          </w:tcPr>
          <w:p w14:paraId="390EE53C" w14:textId="374190AE"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0B7D0EC9" w14:textId="13B5DABE"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80355B" w:rsidRPr="004F2773">
              <w:rPr>
                <w:rFonts w:ascii="Times New Roman" w:eastAsia="Times New Roman" w:hAnsi="Times New Roman" w:cs="Times New Roman"/>
                <w:iCs/>
                <w:sz w:val="28"/>
                <w:szCs w:val="28"/>
                <w:lang w:eastAsia="lv-LV"/>
              </w:rPr>
              <w:t> </w:t>
            </w:r>
            <w:r w:rsidR="0080355B" w:rsidRPr="004F2773">
              <w:rPr>
                <w:rFonts w:ascii="Times New Roman" w:eastAsia="Times New Roman" w:hAnsi="Times New Roman" w:cs="Times New Roman"/>
                <w:sz w:val="28"/>
                <w:szCs w:val="28"/>
                <w:lang w:eastAsia="lv-LV"/>
              </w:rPr>
              <w:t>-13 676 470</w:t>
            </w:r>
          </w:p>
        </w:tc>
        <w:tc>
          <w:tcPr>
            <w:tcW w:w="699" w:type="pct"/>
            <w:tcBorders>
              <w:top w:val="outset" w:sz="6" w:space="0" w:color="auto"/>
              <w:left w:val="outset" w:sz="6" w:space="0" w:color="auto"/>
              <w:bottom w:val="outset" w:sz="6" w:space="0" w:color="auto"/>
              <w:right w:val="outset" w:sz="6" w:space="0" w:color="auto"/>
            </w:tcBorders>
            <w:vAlign w:val="center"/>
            <w:hideMark/>
          </w:tcPr>
          <w:p w14:paraId="57ACDC48" w14:textId="16DA63F9"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sz w:val="28"/>
                <w:szCs w:val="28"/>
                <w:lang w:eastAsia="lv-LV"/>
              </w:rPr>
              <w:t>-14 161 765</w:t>
            </w:r>
          </w:p>
        </w:tc>
      </w:tr>
      <w:tr w:rsidR="00080281" w:rsidRPr="00080281" w14:paraId="51F587ED"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0F286F6A"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xml:space="preserve">4. Finanšu līdzekļi papildu </w:t>
            </w:r>
            <w:r w:rsidRPr="00080281">
              <w:rPr>
                <w:rFonts w:ascii="Times New Roman" w:eastAsia="Times New Roman" w:hAnsi="Times New Roman" w:cs="Times New Roman"/>
                <w:iCs/>
                <w:sz w:val="28"/>
                <w:szCs w:val="28"/>
                <w:lang w:eastAsia="lv-LV"/>
              </w:rPr>
              <w:lastRenderedPageBreak/>
              <w:t>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1D46ED08"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X</w:t>
            </w:r>
          </w:p>
        </w:tc>
        <w:tc>
          <w:tcPr>
            <w:tcW w:w="573" w:type="pct"/>
            <w:tcBorders>
              <w:top w:val="outset" w:sz="6" w:space="0" w:color="auto"/>
              <w:left w:val="outset" w:sz="6" w:space="0" w:color="auto"/>
              <w:bottom w:val="outset" w:sz="6" w:space="0" w:color="auto"/>
              <w:right w:val="outset" w:sz="6" w:space="0" w:color="auto"/>
            </w:tcBorders>
            <w:vAlign w:val="center"/>
            <w:hideMark/>
          </w:tcPr>
          <w:p w14:paraId="4500163C" w14:textId="0F08C458" w:rsidR="00E05F38" w:rsidRPr="004F2773" w:rsidRDefault="0013634B" w:rsidP="00E05F38">
            <w:pPr>
              <w:spacing w:after="0" w:line="240" w:lineRule="auto"/>
              <w:jc w:val="center"/>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F61DCD5" w14:textId="77777777" w:rsidR="00E05F38" w:rsidRPr="004F2773" w:rsidRDefault="00E05F38" w:rsidP="00E05F38">
            <w:pPr>
              <w:spacing w:after="0" w:line="240" w:lineRule="auto"/>
              <w:jc w:val="center"/>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X</w:t>
            </w:r>
          </w:p>
        </w:tc>
        <w:tc>
          <w:tcPr>
            <w:tcW w:w="575" w:type="pct"/>
            <w:tcBorders>
              <w:top w:val="outset" w:sz="6" w:space="0" w:color="auto"/>
              <w:left w:val="outset" w:sz="6" w:space="0" w:color="auto"/>
              <w:bottom w:val="outset" w:sz="6" w:space="0" w:color="auto"/>
              <w:right w:val="outset" w:sz="6" w:space="0" w:color="auto"/>
            </w:tcBorders>
            <w:vAlign w:val="center"/>
            <w:hideMark/>
          </w:tcPr>
          <w:p w14:paraId="58619378" w14:textId="5E612B60" w:rsidR="00E05F38" w:rsidRPr="004F2773" w:rsidRDefault="0013634B" w:rsidP="00E05F38">
            <w:pPr>
              <w:spacing w:after="0" w:line="240" w:lineRule="auto"/>
              <w:jc w:val="center"/>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263565C" w14:textId="77777777" w:rsidR="00E05F38" w:rsidRPr="004F2773" w:rsidRDefault="00E05F38" w:rsidP="00E05F38">
            <w:pPr>
              <w:spacing w:after="0" w:line="240" w:lineRule="auto"/>
              <w:jc w:val="center"/>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X</w:t>
            </w:r>
          </w:p>
        </w:tc>
        <w:tc>
          <w:tcPr>
            <w:tcW w:w="576" w:type="pct"/>
            <w:tcBorders>
              <w:top w:val="outset" w:sz="6" w:space="0" w:color="auto"/>
              <w:left w:val="outset" w:sz="6" w:space="0" w:color="auto"/>
              <w:bottom w:val="outset" w:sz="6" w:space="0" w:color="auto"/>
              <w:right w:val="outset" w:sz="6" w:space="0" w:color="auto"/>
            </w:tcBorders>
            <w:vAlign w:val="center"/>
            <w:hideMark/>
          </w:tcPr>
          <w:p w14:paraId="27F4D340" w14:textId="50C9DFAF"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c>
          <w:tcPr>
            <w:tcW w:w="699" w:type="pct"/>
            <w:tcBorders>
              <w:top w:val="outset" w:sz="6" w:space="0" w:color="auto"/>
              <w:left w:val="outset" w:sz="6" w:space="0" w:color="auto"/>
              <w:bottom w:val="outset" w:sz="6" w:space="0" w:color="auto"/>
              <w:right w:val="outset" w:sz="6" w:space="0" w:color="auto"/>
            </w:tcBorders>
            <w:vAlign w:val="center"/>
            <w:hideMark/>
          </w:tcPr>
          <w:p w14:paraId="76591131" w14:textId="6B97264C" w:rsidR="00E05F38" w:rsidRPr="004F2773" w:rsidRDefault="00E05F38" w:rsidP="00E05F38">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w:t>
            </w:r>
            <w:r w:rsidR="0013634B" w:rsidRPr="004F2773">
              <w:rPr>
                <w:rFonts w:ascii="Times New Roman" w:eastAsia="Times New Roman" w:hAnsi="Times New Roman" w:cs="Times New Roman"/>
                <w:iCs/>
                <w:sz w:val="28"/>
                <w:szCs w:val="28"/>
                <w:lang w:eastAsia="lv-LV"/>
              </w:rPr>
              <w:t>0</w:t>
            </w:r>
          </w:p>
        </w:tc>
      </w:tr>
      <w:tr w:rsidR="00080281" w:rsidRPr="00080281" w14:paraId="17308416"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536C6424"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004A9924"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48E1A84F"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1402BB51"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47D8C168"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61808859"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1AFBA8CF"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X</w:t>
            </w:r>
          </w:p>
        </w:tc>
        <w:tc>
          <w:tcPr>
            <w:tcW w:w="573" w:type="pct"/>
            <w:tcBorders>
              <w:top w:val="outset" w:sz="6" w:space="0" w:color="auto"/>
              <w:left w:val="outset" w:sz="6" w:space="0" w:color="auto"/>
              <w:bottom w:val="outset" w:sz="6" w:space="0" w:color="auto"/>
              <w:right w:val="outset" w:sz="6" w:space="0" w:color="auto"/>
            </w:tcBorders>
            <w:vAlign w:val="center"/>
            <w:hideMark/>
          </w:tcPr>
          <w:p w14:paraId="4387C4F2" w14:textId="3CA01405" w:rsidR="00E05F38" w:rsidRPr="00080281" w:rsidRDefault="0013634B" w:rsidP="00E05F38">
            <w:pPr>
              <w:spacing w:after="0" w:line="240" w:lineRule="auto"/>
              <w:jc w:val="center"/>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-1 919 242</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4A9B5726"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446B2179"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5CF00289"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7E9E2AF7"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14E346D6"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6E213204"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X</w:t>
            </w:r>
          </w:p>
        </w:tc>
        <w:tc>
          <w:tcPr>
            <w:tcW w:w="575" w:type="pct"/>
            <w:tcBorders>
              <w:top w:val="outset" w:sz="6" w:space="0" w:color="auto"/>
              <w:left w:val="outset" w:sz="6" w:space="0" w:color="auto"/>
              <w:bottom w:val="outset" w:sz="6" w:space="0" w:color="auto"/>
              <w:right w:val="outset" w:sz="6" w:space="0" w:color="auto"/>
            </w:tcBorders>
            <w:vAlign w:val="center"/>
            <w:hideMark/>
          </w:tcPr>
          <w:p w14:paraId="0A88BF17" w14:textId="35AED896" w:rsidR="00E05F38" w:rsidRPr="00080281" w:rsidRDefault="0013634B" w:rsidP="00E05F38">
            <w:pPr>
              <w:spacing w:after="0" w:line="240" w:lineRule="auto"/>
              <w:jc w:val="center"/>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-1 919 242</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3B177DBE"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0F3FB832"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1A8A054C"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3BF9F1C0"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7EBC34FA"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p>
          <w:p w14:paraId="1549600C" w14:textId="77777777" w:rsidR="00E05F38" w:rsidRPr="00080281" w:rsidRDefault="00E05F38" w:rsidP="00E05F38">
            <w:pPr>
              <w:spacing w:after="0" w:line="240" w:lineRule="auto"/>
              <w:jc w:val="center"/>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X</w:t>
            </w:r>
          </w:p>
        </w:tc>
        <w:tc>
          <w:tcPr>
            <w:tcW w:w="576" w:type="pct"/>
            <w:tcBorders>
              <w:top w:val="outset" w:sz="6" w:space="0" w:color="auto"/>
              <w:left w:val="outset" w:sz="6" w:space="0" w:color="auto"/>
              <w:bottom w:val="outset" w:sz="6" w:space="0" w:color="auto"/>
              <w:right w:val="outset" w:sz="6" w:space="0" w:color="auto"/>
            </w:tcBorders>
            <w:vAlign w:val="center"/>
            <w:hideMark/>
          </w:tcPr>
          <w:p w14:paraId="3AF65E56" w14:textId="429560AC"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80355B" w:rsidRPr="00080281">
              <w:rPr>
                <w:rFonts w:ascii="Times New Roman" w:eastAsia="Times New Roman" w:hAnsi="Times New Roman" w:cs="Times New Roman"/>
                <w:sz w:val="28"/>
                <w:szCs w:val="28"/>
                <w:lang w:eastAsia="lv-LV"/>
              </w:rPr>
              <w:t>-27 352 941</w:t>
            </w:r>
          </w:p>
        </w:tc>
        <w:tc>
          <w:tcPr>
            <w:tcW w:w="699" w:type="pct"/>
            <w:tcBorders>
              <w:top w:val="outset" w:sz="6" w:space="0" w:color="auto"/>
              <w:left w:val="outset" w:sz="6" w:space="0" w:color="auto"/>
              <w:bottom w:val="outset" w:sz="6" w:space="0" w:color="auto"/>
              <w:right w:val="outset" w:sz="6" w:space="0" w:color="auto"/>
            </w:tcBorders>
            <w:vAlign w:val="center"/>
            <w:hideMark/>
          </w:tcPr>
          <w:p w14:paraId="188DE901" w14:textId="40009BAF"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sz w:val="28"/>
                <w:szCs w:val="28"/>
                <w:lang w:eastAsia="lv-LV"/>
              </w:rPr>
              <w:t>-28 323 530</w:t>
            </w:r>
          </w:p>
        </w:tc>
      </w:tr>
      <w:tr w:rsidR="00080281" w:rsidRPr="00080281" w14:paraId="0DB2D4F0"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3B4806BA"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36D307"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p>
        </w:tc>
        <w:tc>
          <w:tcPr>
            <w:tcW w:w="573" w:type="pct"/>
            <w:tcBorders>
              <w:top w:val="outset" w:sz="6" w:space="0" w:color="auto"/>
              <w:left w:val="outset" w:sz="6" w:space="0" w:color="auto"/>
              <w:bottom w:val="outset" w:sz="6" w:space="0" w:color="auto"/>
              <w:right w:val="outset" w:sz="6" w:space="0" w:color="auto"/>
            </w:tcBorders>
            <w:vAlign w:val="center"/>
            <w:hideMark/>
          </w:tcPr>
          <w:p w14:paraId="334A9BFE" w14:textId="2A8903A4"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sz w:val="28"/>
                <w:szCs w:val="28"/>
                <w:lang w:eastAsia="lv-LV"/>
              </w:rPr>
              <w:t>-1 919 242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4F410E"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p>
        </w:tc>
        <w:tc>
          <w:tcPr>
            <w:tcW w:w="575" w:type="pct"/>
            <w:tcBorders>
              <w:top w:val="outset" w:sz="6" w:space="0" w:color="auto"/>
              <w:left w:val="outset" w:sz="6" w:space="0" w:color="auto"/>
              <w:bottom w:val="outset" w:sz="6" w:space="0" w:color="auto"/>
              <w:right w:val="outset" w:sz="6" w:space="0" w:color="auto"/>
            </w:tcBorders>
            <w:vAlign w:val="center"/>
            <w:hideMark/>
          </w:tcPr>
          <w:p w14:paraId="0B7F9181" w14:textId="151F193B"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sz w:val="28"/>
                <w:szCs w:val="28"/>
                <w:lang w:eastAsia="lv-LV"/>
              </w:rPr>
              <w:t>-959 621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7FDA60E"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p>
        </w:tc>
        <w:tc>
          <w:tcPr>
            <w:tcW w:w="576" w:type="pct"/>
            <w:tcBorders>
              <w:top w:val="outset" w:sz="6" w:space="0" w:color="auto"/>
              <w:left w:val="outset" w:sz="6" w:space="0" w:color="auto"/>
              <w:bottom w:val="outset" w:sz="6" w:space="0" w:color="auto"/>
              <w:right w:val="outset" w:sz="6" w:space="0" w:color="auto"/>
            </w:tcBorders>
            <w:vAlign w:val="center"/>
            <w:hideMark/>
          </w:tcPr>
          <w:p w14:paraId="18D836AA" w14:textId="52DAB8E8"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sz w:val="28"/>
                <w:szCs w:val="28"/>
                <w:lang w:eastAsia="lv-LV"/>
              </w:rPr>
              <w:t>-13 676 471</w:t>
            </w:r>
          </w:p>
        </w:tc>
        <w:tc>
          <w:tcPr>
            <w:tcW w:w="699" w:type="pct"/>
            <w:tcBorders>
              <w:top w:val="outset" w:sz="6" w:space="0" w:color="auto"/>
              <w:left w:val="outset" w:sz="6" w:space="0" w:color="auto"/>
              <w:bottom w:val="outset" w:sz="6" w:space="0" w:color="auto"/>
              <w:right w:val="outset" w:sz="6" w:space="0" w:color="auto"/>
            </w:tcBorders>
            <w:vAlign w:val="center"/>
            <w:hideMark/>
          </w:tcPr>
          <w:p w14:paraId="39B5C77D" w14:textId="657A1AB6"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sz w:val="28"/>
                <w:szCs w:val="28"/>
                <w:lang w:eastAsia="lv-LV"/>
              </w:rPr>
              <w:t>-14 161 765</w:t>
            </w:r>
          </w:p>
        </w:tc>
      </w:tr>
      <w:tr w:rsidR="00080281" w:rsidRPr="00080281" w14:paraId="7FB63823"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209FBC74"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0D69A3"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p>
        </w:tc>
        <w:tc>
          <w:tcPr>
            <w:tcW w:w="573" w:type="pct"/>
            <w:tcBorders>
              <w:top w:val="outset" w:sz="6" w:space="0" w:color="auto"/>
              <w:left w:val="outset" w:sz="6" w:space="0" w:color="auto"/>
              <w:bottom w:val="outset" w:sz="6" w:space="0" w:color="auto"/>
              <w:right w:val="outset" w:sz="6" w:space="0" w:color="auto"/>
            </w:tcBorders>
            <w:vAlign w:val="center"/>
            <w:hideMark/>
          </w:tcPr>
          <w:p w14:paraId="3C9A4E3C" w14:textId="6A9645B4"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iCs/>
                <w:sz w:val="28"/>
                <w:szCs w:val="28"/>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B81A3C"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p>
        </w:tc>
        <w:tc>
          <w:tcPr>
            <w:tcW w:w="575" w:type="pct"/>
            <w:tcBorders>
              <w:top w:val="outset" w:sz="6" w:space="0" w:color="auto"/>
              <w:left w:val="outset" w:sz="6" w:space="0" w:color="auto"/>
              <w:bottom w:val="outset" w:sz="6" w:space="0" w:color="auto"/>
              <w:right w:val="outset" w:sz="6" w:space="0" w:color="auto"/>
            </w:tcBorders>
            <w:vAlign w:val="center"/>
            <w:hideMark/>
          </w:tcPr>
          <w:p w14:paraId="5FD31961" w14:textId="70ACA6CF"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iCs/>
                <w:sz w:val="28"/>
                <w:szCs w:val="28"/>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81972C"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p>
        </w:tc>
        <w:tc>
          <w:tcPr>
            <w:tcW w:w="576" w:type="pct"/>
            <w:tcBorders>
              <w:top w:val="outset" w:sz="6" w:space="0" w:color="auto"/>
              <w:left w:val="outset" w:sz="6" w:space="0" w:color="auto"/>
              <w:bottom w:val="outset" w:sz="6" w:space="0" w:color="auto"/>
              <w:right w:val="outset" w:sz="6" w:space="0" w:color="auto"/>
            </w:tcBorders>
            <w:vAlign w:val="center"/>
            <w:hideMark/>
          </w:tcPr>
          <w:p w14:paraId="46915344" w14:textId="2361A92C"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iCs/>
                <w:sz w:val="28"/>
                <w:szCs w:val="28"/>
                <w:lang w:eastAsia="lv-LV"/>
              </w:rPr>
              <w:t>0</w:t>
            </w:r>
          </w:p>
        </w:tc>
        <w:tc>
          <w:tcPr>
            <w:tcW w:w="699" w:type="pct"/>
            <w:tcBorders>
              <w:top w:val="outset" w:sz="6" w:space="0" w:color="auto"/>
              <w:left w:val="outset" w:sz="6" w:space="0" w:color="auto"/>
              <w:bottom w:val="outset" w:sz="6" w:space="0" w:color="auto"/>
              <w:right w:val="outset" w:sz="6" w:space="0" w:color="auto"/>
            </w:tcBorders>
            <w:vAlign w:val="center"/>
            <w:hideMark/>
          </w:tcPr>
          <w:p w14:paraId="50344134" w14:textId="653C6473"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iCs/>
                <w:sz w:val="28"/>
                <w:szCs w:val="28"/>
                <w:lang w:eastAsia="lv-LV"/>
              </w:rPr>
              <w:t>0</w:t>
            </w:r>
          </w:p>
        </w:tc>
      </w:tr>
      <w:tr w:rsidR="00080281" w:rsidRPr="00080281" w14:paraId="7CB69428"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0C94852A"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8C545D8"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p>
        </w:tc>
        <w:tc>
          <w:tcPr>
            <w:tcW w:w="573" w:type="pct"/>
            <w:tcBorders>
              <w:top w:val="outset" w:sz="6" w:space="0" w:color="auto"/>
              <w:left w:val="outset" w:sz="6" w:space="0" w:color="auto"/>
              <w:bottom w:val="outset" w:sz="6" w:space="0" w:color="auto"/>
              <w:right w:val="outset" w:sz="6" w:space="0" w:color="auto"/>
            </w:tcBorders>
            <w:vAlign w:val="center"/>
            <w:hideMark/>
          </w:tcPr>
          <w:p w14:paraId="0315420B" w14:textId="21FCEC19"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iCs/>
                <w:sz w:val="28"/>
                <w:szCs w:val="28"/>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9359EA"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p>
        </w:tc>
        <w:tc>
          <w:tcPr>
            <w:tcW w:w="575" w:type="pct"/>
            <w:tcBorders>
              <w:top w:val="outset" w:sz="6" w:space="0" w:color="auto"/>
              <w:left w:val="outset" w:sz="6" w:space="0" w:color="auto"/>
              <w:bottom w:val="outset" w:sz="6" w:space="0" w:color="auto"/>
              <w:right w:val="outset" w:sz="6" w:space="0" w:color="auto"/>
            </w:tcBorders>
            <w:vAlign w:val="center"/>
            <w:hideMark/>
          </w:tcPr>
          <w:p w14:paraId="6CED4F82" w14:textId="1FA8C09D"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sz w:val="28"/>
                <w:szCs w:val="28"/>
                <w:lang w:eastAsia="lv-LV"/>
              </w:rPr>
              <w:t>-959 621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10157A" w14:textId="77777777" w:rsidR="00E05F38" w:rsidRPr="00080281" w:rsidRDefault="00E05F38" w:rsidP="00E05F38">
            <w:pPr>
              <w:spacing w:after="0" w:line="240" w:lineRule="auto"/>
              <w:rPr>
                <w:rFonts w:ascii="Times New Roman" w:eastAsia="Times New Roman" w:hAnsi="Times New Roman" w:cs="Times New Roman"/>
                <w:iCs/>
                <w:sz w:val="28"/>
                <w:szCs w:val="28"/>
                <w:lang w:eastAsia="lv-LV"/>
              </w:rPr>
            </w:pPr>
          </w:p>
        </w:tc>
        <w:tc>
          <w:tcPr>
            <w:tcW w:w="576" w:type="pct"/>
            <w:tcBorders>
              <w:top w:val="outset" w:sz="6" w:space="0" w:color="auto"/>
              <w:left w:val="outset" w:sz="6" w:space="0" w:color="auto"/>
              <w:bottom w:val="outset" w:sz="6" w:space="0" w:color="auto"/>
              <w:right w:val="outset" w:sz="6" w:space="0" w:color="auto"/>
            </w:tcBorders>
            <w:vAlign w:val="center"/>
            <w:hideMark/>
          </w:tcPr>
          <w:p w14:paraId="6F14CED8" w14:textId="77AA826B"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80355B" w:rsidRPr="00080281">
              <w:rPr>
                <w:rFonts w:ascii="Times New Roman" w:eastAsia="Times New Roman" w:hAnsi="Times New Roman" w:cs="Times New Roman"/>
                <w:iCs/>
                <w:sz w:val="28"/>
                <w:szCs w:val="28"/>
                <w:lang w:eastAsia="lv-LV"/>
              </w:rPr>
              <w:t> </w:t>
            </w:r>
            <w:r w:rsidR="0080355B" w:rsidRPr="00080281">
              <w:rPr>
                <w:rFonts w:ascii="Times New Roman" w:eastAsia="Times New Roman" w:hAnsi="Times New Roman" w:cs="Times New Roman"/>
                <w:sz w:val="28"/>
                <w:szCs w:val="28"/>
                <w:lang w:eastAsia="lv-LV"/>
              </w:rPr>
              <w:t>-13 676 470</w:t>
            </w:r>
          </w:p>
        </w:tc>
        <w:tc>
          <w:tcPr>
            <w:tcW w:w="699" w:type="pct"/>
            <w:tcBorders>
              <w:top w:val="outset" w:sz="6" w:space="0" w:color="auto"/>
              <w:left w:val="outset" w:sz="6" w:space="0" w:color="auto"/>
              <w:bottom w:val="outset" w:sz="6" w:space="0" w:color="auto"/>
              <w:right w:val="outset" w:sz="6" w:space="0" w:color="auto"/>
            </w:tcBorders>
            <w:vAlign w:val="center"/>
            <w:hideMark/>
          </w:tcPr>
          <w:p w14:paraId="0C503965" w14:textId="298FC231" w:rsidR="00E05F38" w:rsidRPr="00080281" w:rsidRDefault="00E05F38" w:rsidP="00E05F38">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w:t>
            </w:r>
            <w:r w:rsidR="0013634B" w:rsidRPr="00080281">
              <w:rPr>
                <w:rFonts w:ascii="Times New Roman" w:eastAsia="Times New Roman" w:hAnsi="Times New Roman" w:cs="Times New Roman"/>
                <w:sz w:val="28"/>
                <w:szCs w:val="28"/>
                <w:lang w:eastAsia="lv-LV"/>
              </w:rPr>
              <w:t>-14 161 765</w:t>
            </w:r>
          </w:p>
        </w:tc>
      </w:tr>
      <w:tr w:rsidR="00080281" w:rsidRPr="00080281" w14:paraId="26B3E384"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035EB2C7" w14:textId="77777777" w:rsidR="0013634B" w:rsidRPr="00080281" w:rsidRDefault="0013634B" w:rsidP="0013634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6. Detalizēts ieņēmumu un izdevumu aprēķins (ja nepieciešams, detalizētu ieņēmumu un izdevumu aprēķinu var pievienot anotācijas pielikumā)</w:t>
            </w:r>
          </w:p>
        </w:tc>
        <w:tc>
          <w:tcPr>
            <w:tcW w:w="3961"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29A1990A" w14:textId="5FD364CF" w:rsidR="0080355B" w:rsidRPr="00080281" w:rsidRDefault="00EC44D7" w:rsidP="0080355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P</w:t>
            </w:r>
            <w:r w:rsidR="0013634B" w:rsidRPr="00080281">
              <w:rPr>
                <w:rFonts w:ascii="Times New Roman" w:eastAsia="Times New Roman" w:hAnsi="Times New Roman" w:cs="Times New Roman"/>
                <w:sz w:val="28"/>
                <w:szCs w:val="28"/>
                <w:lang w:eastAsia="lv-LV"/>
              </w:rPr>
              <w:t xml:space="preserve">rogrammā ES fondu finansējumu plāno 5 167 267 956 </w:t>
            </w:r>
            <w:proofErr w:type="spellStart"/>
            <w:r w:rsidR="0013634B" w:rsidRPr="00080281">
              <w:rPr>
                <w:rFonts w:ascii="Times New Roman" w:eastAsia="Times New Roman" w:hAnsi="Times New Roman" w:cs="Times New Roman"/>
                <w:sz w:val="28"/>
                <w:szCs w:val="28"/>
                <w:lang w:eastAsia="lv-LV"/>
              </w:rPr>
              <w:t>euro</w:t>
            </w:r>
            <w:proofErr w:type="spellEnd"/>
            <w:r w:rsidR="0013634B" w:rsidRPr="00080281">
              <w:rPr>
                <w:rFonts w:ascii="Times New Roman" w:eastAsia="Times New Roman" w:hAnsi="Times New Roman" w:cs="Times New Roman"/>
                <w:sz w:val="28"/>
                <w:szCs w:val="28"/>
                <w:lang w:eastAsia="lv-LV"/>
              </w:rPr>
              <w:t xml:space="preserve">, t.sk. 85% ES fondu finansējums 4 392 177 764 </w:t>
            </w:r>
            <w:proofErr w:type="spellStart"/>
            <w:r w:rsidR="0013634B" w:rsidRPr="00080281">
              <w:rPr>
                <w:rFonts w:ascii="Times New Roman" w:eastAsia="Times New Roman" w:hAnsi="Times New Roman" w:cs="Times New Roman"/>
                <w:sz w:val="28"/>
                <w:szCs w:val="28"/>
                <w:lang w:eastAsia="lv-LV"/>
              </w:rPr>
              <w:t>euro</w:t>
            </w:r>
            <w:proofErr w:type="spellEnd"/>
            <w:r w:rsidR="0013634B" w:rsidRPr="00080281">
              <w:rPr>
                <w:rFonts w:ascii="Times New Roman" w:eastAsia="Times New Roman" w:hAnsi="Times New Roman" w:cs="Times New Roman"/>
                <w:sz w:val="28"/>
                <w:szCs w:val="28"/>
                <w:lang w:eastAsia="lv-LV"/>
              </w:rPr>
              <w:t xml:space="preserve">, 15% nacionālais līdzfinansējums 775 090 192 </w:t>
            </w:r>
            <w:proofErr w:type="spellStart"/>
            <w:r w:rsidR="0013634B" w:rsidRPr="00080281">
              <w:rPr>
                <w:rFonts w:ascii="Times New Roman" w:eastAsia="Times New Roman" w:hAnsi="Times New Roman" w:cs="Times New Roman"/>
                <w:sz w:val="28"/>
                <w:szCs w:val="28"/>
                <w:lang w:eastAsia="lv-LV"/>
              </w:rPr>
              <w:t>euro</w:t>
            </w:r>
            <w:proofErr w:type="spellEnd"/>
            <w:r w:rsidR="0013634B" w:rsidRPr="00080281">
              <w:rPr>
                <w:rFonts w:ascii="Times New Roman" w:eastAsia="Times New Roman" w:hAnsi="Times New Roman" w:cs="Times New Roman"/>
                <w:sz w:val="28"/>
                <w:szCs w:val="28"/>
                <w:lang w:eastAsia="lv-LV"/>
              </w:rPr>
              <w:t xml:space="preserve"> (t.sk. indikatīvi 387 545 099 </w:t>
            </w:r>
            <w:proofErr w:type="spellStart"/>
            <w:r w:rsidR="0013634B" w:rsidRPr="00080281">
              <w:rPr>
                <w:rFonts w:ascii="Times New Roman" w:eastAsia="Times New Roman" w:hAnsi="Times New Roman" w:cs="Times New Roman"/>
                <w:sz w:val="28"/>
                <w:szCs w:val="28"/>
                <w:lang w:eastAsia="lv-LV"/>
              </w:rPr>
              <w:t>euro</w:t>
            </w:r>
            <w:proofErr w:type="spellEnd"/>
            <w:r w:rsidR="0013634B" w:rsidRPr="00080281">
              <w:rPr>
                <w:rFonts w:ascii="Times New Roman" w:eastAsia="Times New Roman" w:hAnsi="Times New Roman" w:cs="Times New Roman"/>
                <w:sz w:val="28"/>
                <w:szCs w:val="28"/>
                <w:lang w:eastAsia="lv-LV"/>
              </w:rPr>
              <w:t xml:space="preserve"> privātais līdzfinansējums, 193 772 550 </w:t>
            </w:r>
            <w:proofErr w:type="spellStart"/>
            <w:r w:rsidR="0013634B" w:rsidRPr="00080281">
              <w:rPr>
                <w:rFonts w:ascii="Times New Roman" w:eastAsia="Times New Roman" w:hAnsi="Times New Roman" w:cs="Times New Roman"/>
                <w:sz w:val="28"/>
                <w:szCs w:val="28"/>
                <w:lang w:eastAsia="lv-LV"/>
              </w:rPr>
              <w:t>euro</w:t>
            </w:r>
            <w:proofErr w:type="spellEnd"/>
            <w:r w:rsidR="0013634B" w:rsidRPr="00080281">
              <w:rPr>
                <w:rFonts w:ascii="Times New Roman" w:eastAsia="Times New Roman" w:hAnsi="Times New Roman" w:cs="Times New Roman"/>
                <w:sz w:val="28"/>
                <w:szCs w:val="28"/>
                <w:lang w:eastAsia="lv-LV"/>
              </w:rPr>
              <w:t xml:space="preserve"> valsts budžeta finansējums un 193 772 550 </w:t>
            </w:r>
            <w:proofErr w:type="spellStart"/>
            <w:r w:rsidR="0013634B" w:rsidRPr="00080281">
              <w:rPr>
                <w:rFonts w:ascii="Times New Roman" w:eastAsia="Times New Roman" w:hAnsi="Times New Roman" w:cs="Times New Roman"/>
                <w:sz w:val="28"/>
                <w:szCs w:val="28"/>
                <w:lang w:eastAsia="lv-LV"/>
              </w:rPr>
              <w:t>euro</w:t>
            </w:r>
            <w:proofErr w:type="spellEnd"/>
            <w:r w:rsidR="0013634B" w:rsidRPr="00080281">
              <w:rPr>
                <w:rFonts w:ascii="Times New Roman" w:eastAsia="Times New Roman" w:hAnsi="Times New Roman" w:cs="Times New Roman"/>
                <w:sz w:val="28"/>
                <w:szCs w:val="28"/>
                <w:lang w:eastAsia="lv-LV"/>
              </w:rPr>
              <w:t xml:space="preserve"> pašvaldību budžeta finansējums).</w:t>
            </w:r>
            <w:r w:rsidR="0013634B" w:rsidRPr="00080281">
              <w:rPr>
                <w:rFonts w:ascii="Times New Roman" w:eastAsia="Times New Roman" w:hAnsi="Times New Roman" w:cs="Times New Roman"/>
                <w:sz w:val="28"/>
                <w:szCs w:val="28"/>
                <w:lang w:eastAsia="lv-LV"/>
              </w:rPr>
              <w:br/>
              <w:t xml:space="preserve">Precīza programmas 2021., 2022. un 2023. gada piešķīruma ietekme uz valsts un pašvaldību budžetiem sadalījumā pa gadiem (izdevumi) tiks vērtēta izstrādājot </w:t>
            </w:r>
            <w:r w:rsidR="00483B93" w:rsidRPr="00204DBF">
              <w:rPr>
                <w:rFonts w:ascii="Times New Roman" w:eastAsia="Times New Roman" w:hAnsi="Times New Roman" w:cs="Times New Roman"/>
                <w:sz w:val="28"/>
                <w:szCs w:val="28"/>
                <w:lang w:eastAsia="lv-LV"/>
              </w:rPr>
              <w:t>MK noteikumus par specifiskā atbalsta mērķa</w:t>
            </w:r>
            <w:r w:rsidR="00483B93" w:rsidRPr="00080281">
              <w:rPr>
                <w:rFonts w:ascii="Times New Roman" w:eastAsia="Times New Roman" w:hAnsi="Times New Roman" w:cs="Times New Roman"/>
                <w:sz w:val="28"/>
                <w:szCs w:val="28"/>
                <w:lang w:eastAsia="lv-LV"/>
              </w:rPr>
              <w:t xml:space="preserve"> īstenošanu.</w:t>
            </w:r>
            <w:r w:rsidR="0013634B" w:rsidRPr="00080281">
              <w:rPr>
                <w:rFonts w:ascii="Times New Roman" w:eastAsia="Times New Roman" w:hAnsi="Times New Roman" w:cs="Times New Roman"/>
                <w:sz w:val="28"/>
                <w:szCs w:val="28"/>
                <w:lang w:eastAsia="lv-LV"/>
              </w:rPr>
              <w:br/>
            </w:r>
          </w:p>
          <w:p w14:paraId="6DB6A062" w14:textId="4C5D12A8" w:rsidR="0080355B" w:rsidRPr="00080281" w:rsidRDefault="0080355B" w:rsidP="0080355B">
            <w:pPr>
              <w:spacing w:after="0" w:line="240" w:lineRule="auto"/>
              <w:jc w:val="both"/>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Ņemot vērā pieejamo informāciju un naudas plūsmas prognozes:</w:t>
            </w:r>
            <w:r w:rsidRPr="00080281">
              <w:rPr>
                <w:rFonts w:ascii="Times New Roman" w:eastAsia="Times New Roman" w:hAnsi="Times New Roman" w:cs="Times New Roman"/>
                <w:sz w:val="28"/>
                <w:szCs w:val="28"/>
                <w:lang w:eastAsia="lv-LV"/>
              </w:rPr>
              <w:br/>
              <w:t xml:space="preserve">• 2021.gada kopējais finansējums 25 589 884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(t.sk. ES fondu finansējums 21 751 400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nacionālais publiskais finansējums 3 838 484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(t.sk. valsts budžeta finansējums 1 919 242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un privātais finansējums 1 919 242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w:t>
            </w:r>
          </w:p>
          <w:p w14:paraId="1233CDA2" w14:textId="77777777" w:rsidR="0080355B" w:rsidRPr="00080281" w:rsidRDefault="0080355B" w:rsidP="0080355B">
            <w:pPr>
              <w:spacing w:after="0" w:line="240" w:lineRule="auto"/>
              <w:jc w:val="both"/>
              <w:rPr>
                <w:rFonts w:ascii="Times New Roman" w:eastAsia="Times New Roman" w:hAnsi="Times New Roman" w:cs="Times New Roman"/>
                <w:sz w:val="24"/>
                <w:szCs w:val="24"/>
                <w:lang w:eastAsia="lv-LV"/>
              </w:rPr>
            </w:pPr>
            <w:r w:rsidRPr="00080281">
              <w:rPr>
                <w:rFonts w:ascii="Times New Roman" w:eastAsia="Times New Roman" w:hAnsi="Times New Roman" w:cs="Times New Roman"/>
                <w:sz w:val="28"/>
                <w:szCs w:val="28"/>
                <w:lang w:eastAsia="lv-LV"/>
              </w:rPr>
              <w:br/>
              <w:t xml:space="preserve">• 2022.gada kopējais finansējums 25 589 884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(t.sk. ES fondu finansējums 21 751 400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nacionālais publiskais finansējums 3 838 484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(t.sk. valsts budžeta finansējums 959 621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un pašvaldības budžeta finansējums 959 621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privātais finansējums 1 919 242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4"/>
                <w:szCs w:val="24"/>
                <w:lang w:eastAsia="lv-LV"/>
              </w:rPr>
              <w:t>).</w:t>
            </w:r>
          </w:p>
          <w:p w14:paraId="62FD33AA" w14:textId="66B3842C" w:rsidR="0013634B" w:rsidRPr="00080281" w:rsidRDefault="0013634B" w:rsidP="00127617">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br/>
              <w:t xml:space="preserve">• 2023.gada kopējais finansējums 364 705 882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(t.sk. ES fondu finansējums 310 000 000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nacionālais publiskais </w:t>
            </w:r>
            <w:r w:rsidRPr="00080281">
              <w:rPr>
                <w:rFonts w:ascii="Times New Roman" w:eastAsia="Times New Roman" w:hAnsi="Times New Roman" w:cs="Times New Roman"/>
                <w:sz w:val="28"/>
                <w:szCs w:val="28"/>
                <w:lang w:eastAsia="lv-LV"/>
              </w:rPr>
              <w:lastRenderedPageBreak/>
              <w:t xml:space="preserve">finansējums 54 705 882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(t.sk. valsts budžeta finansējums 13 676 471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un pašvaldības budžeta finansējums 13 676 470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privātais finansējums 27 352 941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w:t>
            </w:r>
            <w:r w:rsidRPr="00080281">
              <w:rPr>
                <w:rFonts w:ascii="Times New Roman" w:eastAsia="Times New Roman" w:hAnsi="Times New Roman" w:cs="Times New Roman"/>
                <w:sz w:val="28"/>
                <w:szCs w:val="28"/>
                <w:lang w:eastAsia="lv-LV"/>
              </w:rPr>
              <w:br/>
            </w:r>
            <w:r w:rsidRPr="00080281">
              <w:rPr>
                <w:rFonts w:ascii="Times New Roman" w:eastAsia="Times New Roman" w:hAnsi="Times New Roman" w:cs="Times New Roman"/>
                <w:sz w:val="28"/>
                <w:szCs w:val="28"/>
                <w:lang w:eastAsia="lv-LV"/>
              </w:rPr>
              <w:br/>
              <w:t xml:space="preserve">• 2024.gada kopējais finansējums 377 647 059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(t.sk. ES fondu finansējums 321 000 000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nacionālais publiskais finansējums 56 647 059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(t.sk. valsts budžeta finansējums 14 161 765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un pašvaldības budžeta finansējums 14 161 765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 xml:space="preserve">), privātais finansējums 28 323 529 </w:t>
            </w:r>
            <w:proofErr w:type="spellStart"/>
            <w:r w:rsidRPr="00080281">
              <w:rPr>
                <w:rFonts w:ascii="Times New Roman" w:eastAsia="Times New Roman" w:hAnsi="Times New Roman" w:cs="Times New Roman"/>
                <w:sz w:val="28"/>
                <w:szCs w:val="28"/>
                <w:lang w:eastAsia="lv-LV"/>
              </w:rPr>
              <w:t>euro</w:t>
            </w:r>
            <w:proofErr w:type="spellEnd"/>
            <w:r w:rsidRPr="00080281">
              <w:rPr>
                <w:rFonts w:ascii="Times New Roman" w:eastAsia="Times New Roman" w:hAnsi="Times New Roman" w:cs="Times New Roman"/>
                <w:sz w:val="28"/>
                <w:szCs w:val="28"/>
                <w:lang w:eastAsia="lv-LV"/>
              </w:rPr>
              <w:t>).</w:t>
            </w:r>
          </w:p>
        </w:tc>
      </w:tr>
      <w:tr w:rsidR="00080281" w:rsidRPr="00080281" w14:paraId="7B0C50B7"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5E2C01DD" w14:textId="77777777" w:rsidR="0013634B" w:rsidRPr="00080281" w:rsidRDefault="0013634B" w:rsidP="0013634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59505CFE" w14:textId="77777777" w:rsidR="0013634B" w:rsidRPr="00080281" w:rsidRDefault="0013634B" w:rsidP="0013634B">
            <w:pPr>
              <w:spacing w:after="0" w:line="240" w:lineRule="auto"/>
              <w:rPr>
                <w:rFonts w:ascii="Times New Roman" w:eastAsia="Times New Roman" w:hAnsi="Times New Roman" w:cs="Times New Roman"/>
                <w:iCs/>
                <w:sz w:val="28"/>
                <w:szCs w:val="28"/>
                <w:lang w:eastAsia="lv-LV"/>
              </w:rPr>
            </w:pPr>
          </w:p>
        </w:tc>
      </w:tr>
      <w:tr w:rsidR="00080281" w:rsidRPr="00080281" w14:paraId="4927C34F"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22817185" w14:textId="77777777" w:rsidR="0013634B" w:rsidRPr="00080281" w:rsidRDefault="0013634B" w:rsidP="0013634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5AECCAAA" w14:textId="77777777" w:rsidR="0013634B" w:rsidRPr="00080281" w:rsidRDefault="0013634B" w:rsidP="0013634B">
            <w:pPr>
              <w:spacing w:after="0" w:line="240" w:lineRule="auto"/>
              <w:rPr>
                <w:rFonts w:ascii="Times New Roman" w:eastAsia="Times New Roman" w:hAnsi="Times New Roman" w:cs="Times New Roman"/>
                <w:iCs/>
                <w:sz w:val="28"/>
                <w:szCs w:val="28"/>
                <w:lang w:eastAsia="lv-LV"/>
              </w:rPr>
            </w:pPr>
          </w:p>
        </w:tc>
      </w:tr>
      <w:tr w:rsidR="00080281" w:rsidRPr="00080281" w14:paraId="7E7BA4B1" w14:textId="77777777" w:rsidTr="0013634B">
        <w:trPr>
          <w:trHeight w:val="39"/>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157C8897" w14:textId="77777777" w:rsidR="0013634B" w:rsidRPr="00080281" w:rsidRDefault="0013634B" w:rsidP="0013634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7. Amata vietu skaita izmaiņas</w:t>
            </w:r>
          </w:p>
        </w:tc>
        <w:tc>
          <w:tcPr>
            <w:tcW w:w="3961" w:type="pct"/>
            <w:gridSpan w:val="7"/>
            <w:tcBorders>
              <w:top w:val="outset" w:sz="6" w:space="0" w:color="auto"/>
              <w:left w:val="outset" w:sz="6" w:space="0" w:color="auto"/>
              <w:bottom w:val="outset" w:sz="6" w:space="0" w:color="auto"/>
              <w:right w:val="outset" w:sz="6" w:space="0" w:color="auto"/>
            </w:tcBorders>
            <w:hideMark/>
          </w:tcPr>
          <w:p w14:paraId="6590C8FE" w14:textId="72526FCD" w:rsidR="0013634B" w:rsidRPr="00080281" w:rsidRDefault="001C1131" w:rsidP="0013634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Nav plānotas izmaiņas</w:t>
            </w:r>
          </w:p>
        </w:tc>
      </w:tr>
      <w:tr w:rsidR="00080281" w:rsidRPr="00080281" w14:paraId="54983031"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686A1422" w14:textId="77777777" w:rsidR="0013634B" w:rsidRPr="00080281" w:rsidRDefault="0013634B" w:rsidP="0013634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8. Cita informācija</w:t>
            </w:r>
          </w:p>
        </w:tc>
        <w:tc>
          <w:tcPr>
            <w:tcW w:w="3961" w:type="pct"/>
            <w:gridSpan w:val="7"/>
            <w:tcBorders>
              <w:top w:val="outset" w:sz="6" w:space="0" w:color="auto"/>
              <w:left w:val="outset" w:sz="6" w:space="0" w:color="auto"/>
              <w:bottom w:val="outset" w:sz="6" w:space="0" w:color="auto"/>
              <w:right w:val="outset" w:sz="6" w:space="0" w:color="auto"/>
            </w:tcBorders>
            <w:hideMark/>
          </w:tcPr>
          <w:p w14:paraId="0B7FADB0" w14:textId="2E90C6DA" w:rsidR="0080355B" w:rsidRDefault="0080355B" w:rsidP="0080355B">
            <w:pPr>
              <w:spacing w:after="0" w:line="240" w:lineRule="auto"/>
              <w:jc w:val="both"/>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Nepieciešamais finansējums projektu īstenošanai tiks nodrošināts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14:paraId="032965C7" w14:textId="4A173DF3" w:rsidR="00155D0C" w:rsidRDefault="00155D0C" w:rsidP="0080355B">
            <w:pPr>
              <w:spacing w:after="0" w:line="240" w:lineRule="auto"/>
              <w:jc w:val="both"/>
              <w:rPr>
                <w:rFonts w:ascii="Times New Roman" w:eastAsia="Times New Roman" w:hAnsi="Times New Roman" w:cs="Times New Roman"/>
                <w:iCs/>
                <w:sz w:val="28"/>
                <w:szCs w:val="28"/>
                <w:highlight w:val="yellow"/>
                <w:lang w:eastAsia="lv-LV"/>
              </w:rPr>
            </w:pPr>
          </w:p>
          <w:p w14:paraId="489343AD" w14:textId="0FE282D3" w:rsidR="0013634B" w:rsidRPr="00080281" w:rsidRDefault="00155D0C" w:rsidP="006C2342">
            <w:pPr>
              <w:spacing w:after="0" w:line="240" w:lineRule="auto"/>
              <w:jc w:val="both"/>
              <w:rPr>
                <w:rFonts w:ascii="Times New Roman" w:eastAsia="Times New Roman" w:hAnsi="Times New Roman" w:cs="Times New Roman"/>
                <w:iCs/>
                <w:sz w:val="28"/>
                <w:szCs w:val="28"/>
                <w:lang w:eastAsia="lv-LV"/>
              </w:rPr>
            </w:pPr>
            <w:r w:rsidRPr="00E16551">
              <w:rPr>
                <w:rFonts w:ascii="Times New Roman" w:eastAsia="Times New Roman" w:hAnsi="Times New Roman" w:cs="Times New Roman"/>
                <w:iCs/>
                <w:sz w:val="28"/>
                <w:szCs w:val="28"/>
                <w:lang w:eastAsia="lv-LV"/>
              </w:rPr>
              <w:t>Likumprojekta anotācijas III. sadaļas “Tiesību akta projekta ietekme uz valsts budžetu un pašvaldību budžetiem” ietvertie finanšu dati ir indikatīvi</w:t>
            </w:r>
            <w:r w:rsidR="00476C97" w:rsidRPr="00E16551">
              <w:rPr>
                <w:rFonts w:ascii="Times New Roman" w:eastAsia="Times New Roman" w:hAnsi="Times New Roman" w:cs="Times New Roman"/>
                <w:iCs/>
                <w:sz w:val="28"/>
                <w:szCs w:val="28"/>
                <w:lang w:eastAsia="lv-LV"/>
              </w:rPr>
              <w:t>, ņemot vērā, ka ES fondu plānošanas dokumenti vēl ir saskaņošanas procesā ar Eiropas Komisijas pārstāvjiem</w:t>
            </w:r>
            <w:r w:rsidRPr="00E16551">
              <w:rPr>
                <w:rFonts w:ascii="Times New Roman" w:eastAsia="Times New Roman" w:hAnsi="Times New Roman" w:cs="Times New Roman"/>
                <w:iCs/>
                <w:sz w:val="28"/>
                <w:szCs w:val="28"/>
                <w:lang w:eastAsia="lv-LV"/>
              </w:rPr>
              <w:t>.</w:t>
            </w:r>
          </w:p>
        </w:tc>
      </w:tr>
    </w:tbl>
    <w:p w14:paraId="6D7DBAAA"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0281" w:rsidRPr="00080281" w14:paraId="3B08B21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6EF70F" w14:textId="77777777" w:rsidR="00655F2C" w:rsidRPr="00080281" w:rsidRDefault="00E5323B" w:rsidP="00E5323B">
            <w:pPr>
              <w:spacing w:after="0" w:line="240" w:lineRule="auto"/>
              <w:rPr>
                <w:rFonts w:ascii="Times New Roman" w:eastAsia="Times New Roman" w:hAnsi="Times New Roman" w:cs="Times New Roman"/>
                <w:b/>
                <w:bCs/>
                <w:iCs/>
                <w:sz w:val="28"/>
                <w:szCs w:val="28"/>
                <w:lang w:eastAsia="lv-LV"/>
              </w:rPr>
            </w:pPr>
            <w:r w:rsidRPr="00080281">
              <w:rPr>
                <w:rFonts w:ascii="Times New Roman" w:eastAsia="Times New Roman" w:hAnsi="Times New Roman" w:cs="Times New Roman"/>
                <w:b/>
                <w:bCs/>
                <w:iCs/>
                <w:sz w:val="28"/>
                <w:szCs w:val="28"/>
                <w:lang w:eastAsia="lv-LV"/>
              </w:rPr>
              <w:t>IV. Tiesību akta projekta ietekme uz spēkā esošo tiesību normu sistēmu</w:t>
            </w:r>
          </w:p>
        </w:tc>
      </w:tr>
      <w:tr w:rsidR="00080281" w:rsidRPr="00080281" w14:paraId="2FB3C4DA" w14:textId="77777777" w:rsidTr="0013634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A62787" w14:textId="77777777" w:rsidR="0013634B" w:rsidRPr="00080281" w:rsidRDefault="0013634B" w:rsidP="0013634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C473ED6" w14:textId="77777777" w:rsidR="0013634B" w:rsidRPr="00080281" w:rsidRDefault="0013634B" w:rsidP="0013634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hideMark/>
          </w:tcPr>
          <w:p w14:paraId="33D12F97" w14:textId="77777777" w:rsidR="0013634B" w:rsidRPr="00A24926" w:rsidRDefault="0013634B" w:rsidP="0013634B">
            <w:pPr>
              <w:spacing w:before="120" w:after="120" w:line="240" w:lineRule="auto"/>
              <w:jc w:val="both"/>
              <w:rPr>
                <w:rFonts w:ascii="Times New Roman" w:hAnsi="Times New Roman" w:cs="Times New Roman"/>
                <w:sz w:val="28"/>
                <w:szCs w:val="28"/>
                <w:shd w:val="clear" w:color="auto" w:fill="FFFFFF"/>
              </w:rPr>
            </w:pPr>
            <w:r w:rsidRPr="00A24926">
              <w:rPr>
                <w:rFonts w:ascii="Times New Roman" w:hAnsi="Times New Roman" w:cs="Times New Roman"/>
                <w:sz w:val="28"/>
                <w:szCs w:val="28"/>
                <w:shd w:val="clear" w:color="auto" w:fill="FFFFFF"/>
              </w:rPr>
              <w:t>Likumprojektā, lai nodrošinātu ES fondu vadību, ir ietverts pilnvarojums Ministru kabinetam noteikt:</w:t>
            </w:r>
          </w:p>
          <w:p w14:paraId="7B1B7E2E" w14:textId="77777777" w:rsidR="0013634B" w:rsidRPr="00A24926" w:rsidRDefault="0013634B" w:rsidP="0013634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 prasības Eiropas Savienības fondu vadības un kontroles sistēmas izveidošanai;</w:t>
            </w:r>
          </w:p>
          <w:p w14:paraId="68C4B21B" w14:textId="0B42257B" w:rsidR="0013634B" w:rsidRPr="00A24926" w:rsidRDefault="0013634B" w:rsidP="0013634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2) kārtību, kādā Eiropas Savienības fondu vadībā iesaistītās institūcijas nodrošina Eiropas Savienības fondu ieviešanu, tai skaitā projektu iesniegumu atlasi, projektu iesniegumu atlases nolikuma saturu, projektu iesniegumu vērtēšanas kritēriju un to piemērošanas metodikas izstrādes apjomu un kārtību,  , kādā izvērtē projekta iesniedzēja </w:t>
            </w:r>
            <w:r w:rsidRPr="00A24926">
              <w:rPr>
                <w:rFonts w:ascii="Times New Roman" w:eastAsia="Times New Roman" w:hAnsi="Times New Roman" w:cs="Times New Roman"/>
                <w:sz w:val="28"/>
                <w:szCs w:val="28"/>
                <w:lang w:eastAsia="lv-LV"/>
              </w:rPr>
              <w:lastRenderedPageBreak/>
              <w:t>atbilstību šā likuma </w:t>
            </w:r>
            <w:r w:rsidR="00B055D1" w:rsidRPr="00E16551">
              <w:rPr>
                <w:rFonts w:ascii="Times New Roman" w:eastAsia="Times New Roman" w:hAnsi="Times New Roman" w:cs="Times New Roman"/>
                <w:sz w:val="28"/>
                <w:szCs w:val="28"/>
                <w:lang w:eastAsia="lv-LV"/>
              </w:rPr>
              <w:t>22</w:t>
            </w:r>
            <w:r w:rsidR="00B055D1" w:rsidRPr="00A24926">
              <w:rPr>
                <w:rFonts w:ascii="Times New Roman" w:eastAsia="Times New Roman" w:hAnsi="Times New Roman" w:cs="Times New Roman"/>
                <w:sz w:val="28"/>
                <w:szCs w:val="28"/>
                <w:lang w:eastAsia="lv-LV"/>
              </w:rPr>
              <w:t>.pantā</w:t>
            </w:r>
            <w:r w:rsidRPr="00A24926">
              <w:rPr>
                <w:rFonts w:ascii="Times New Roman" w:eastAsia="Times New Roman" w:hAnsi="Times New Roman" w:cs="Times New Roman"/>
                <w:sz w:val="28"/>
                <w:szCs w:val="28"/>
                <w:lang w:eastAsia="lv-LV"/>
              </w:rPr>
              <w:t> minētajiem izslēgšanas noteikumiem, līguma vai vienošanās par projekta īstenošanu</w:t>
            </w:r>
            <w:r w:rsidR="00201E0E" w:rsidRPr="00A24926">
              <w:rPr>
                <w:rFonts w:ascii="Times New Roman" w:eastAsia="Times New Roman" w:hAnsi="Times New Roman" w:cs="Times New Roman"/>
                <w:sz w:val="28"/>
                <w:szCs w:val="28"/>
                <w:lang w:eastAsia="lv-LV"/>
              </w:rPr>
              <w:t xml:space="preserve"> </w:t>
            </w:r>
            <w:r w:rsidRPr="00A24926">
              <w:rPr>
                <w:rFonts w:ascii="Times New Roman" w:eastAsia="Times New Roman" w:hAnsi="Times New Roman" w:cs="Times New Roman"/>
                <w:sz w:val="28"/>
                <w:szCs w:val="28"/>
                <w:lang w:eastAsia="lv-LV"/>
              </w:rPr>
              <w:t xml:space="preserve">saturu, slēgšanas un grozījumu, tai skaitā arī </w:t>
            </w:r>
            <w:r w:rsidR="00BC1F68" w:rsidRPr="00A24926">
              <w:rPr>
                <w:rFonts w:ascii="Times New Roman" w:eastAsia="Times New Roman" w:hAnsi="Times New Roman" w:cs="Times New Roman"/>
                <w:sz w:val="28"/>
                <w:szCs w:val="28"/>
                <w:lang w:eastAsia="lv-LV"/>
              </w:rPr>
              <w:t xml:space="preserve">sadarbības iestādes </w:t>
            </w:r>
            <w:r w:rsidRPr="00A24926">
              <w:rPr>
                <w:rFonts w:ascii="Times New Roman" w:eastAsia="Times New Roman" w:hAnsi="Times New Roman" w:cs="Times New Roman"/>
                <w:sz w:val="28"/>
                <w:szCs w:val="28"/>
                <w:lang w:eastAsia="lv-LV"/>
              </w:rPr>
              <w:t>vienpusēja paziņojuma un vienpusēja uzteikuma izdarīšanas kārtību, kā arī projekta sadarbības partneru piesaistes nosacījumus</w:t>
            </w:r>
            <w:r w:rsidRPr="00A24926">
              <w:rPr>
                <w:rFonts w:ascii="Times New Roman" w:hAnsi="Times New Roman" w:cs="Times New Roman"/>
                <w:sz w:val="28"/>
                <w:szCs w:val="28"/>
                <w:shd w:val="clear" w:color="auto" w:fill="FFFFFF"/>
              </w:rPr>
              <w:t xml:space="preserve"> (attiecībā uz likumprojekta </w:t>
            </w:r>
            <w:r w:rsidRPr="00E16551">
              <w:rPr>
                <w:rFonts w:ascii="Times New Roman" w:hAnsi="Times New Roman" w:cs="Times New Roman"/>
                <w:sz w:val="28"/>
                <w:szCs w:val="28"/>
                <w:shd w:val="clear" w:color="auto" w:fill="FFFFFF"/>
              </w:rPr>
              <w:t>2</w:t>
            </w:r>
            <w:r w:rsidR="00D84FE6" w:rsidRPr="00E16551">
              <w:rPr>
                <w:rFonts w:ascii="Times New Roman" w:hAnsi="Times New Roman" w:cs="Times New Roman"/>
                <w:sz w:val="28"/>
                <w:szCs w:val="28"/>
                <w:shd w:val="clear" w:color="auto" w:fill="FFFFFF"/>
              </w:rPr>
              <w:t>2</w:t>
            </w:r>
            <w:r w:rsidRPr="00E16551">
              <w:rPr>
                <w:rFonts w:ascii="Times New Roman" w:hAnsi="Times New Roman" w:cs="Times New Roman"/>
                <w:sz w:val="28"/>
                <w:szCs w:val="28"/>
                <w:shd w:val="clear" w:color="auto" w:fill="FFFFFF"/>
              </w:rPr>
              <w:t>.</w:t>
            </w:r>
            <w:r w:rsidRPr="00A24926">
              <w:rPr>
                <w:rFonts w:ascii="Times New Roman" w:hAnsi="Times New Roman" w:cs="Times New Roman"/>
                <w:sz w:val="28"/>
                <w:szCs w:val="28"/>
                <w:shd w:val="clear" w:color="auto" w:fill="FFFFFF"/>
              </w:rPr>
              <w:t>pantā minēto tiks noteikt</w:t>
            </w:r>
            <w:r w:rsidR="00067337">
              <w:rPr>
                <w:rFonts w:ascii="Times New Roman" w:hAnsi="Times New Roman" w:cs="Times New Roman"/>
                <w:sz w:val="28"/>
                <w:szCs w:val="28"/>
                <w:shd w:val="clear" w:color="auto" w:fill="FFFFFF"/>
              </w:rPr>
              <w:t>a</w:t>
            </w:r>
            <w:r w:rsidRPr="00A24926">
              <w:rPr>
                <w:rFonts w:ascii="Times New Roman" w:hAnsi="Times New Roman" w:cs="Times New Roman"/>
                <w:sz w:val="28"/>
                <w:szCs w:val="28"/>
                <w:shd w:val="clear" w:color="auto" w:fill="FFFFFF"/>
              </w:rPr>
              <w:t xml:space="preserve"> kārtīb</w:t>
            </w:r>
            <w:r w:rsidR="00067337">
              <w:rPr>
                <w:rFonts w:ascii="Times New Roman" w:hAnsi="Times New Roman" w:cs="Times New Roman"/>
                <w:sz w:val="28"/>
                <w:szCs w:val="28"/>
                <w:shd w:val="clear" w:color="auto" w:fill="FFFFFF"/>
              </w:rPr>
              <w:t>ā</w:t>
            </w:r>
            <w:r w:rsidRPr="00A24926">
              <w:rPr>
                <w:rFonts w:ascii="Times New Roman" w:hAnsi="Times New Roman" w:cs="Times New Roman"/>
                <w:sz w:val="28"/>
                <w:szCs w:val="28"/>
                <w:shd w:val="clear" w:color="auto" w:fill="FFFFFF"/>
              </w:rPr>
              <w:t xml:space="preserve">, </w:t>
            </w:r>
            <w:r w:rsidR="00BC1F68" w:rsidRPr="00A24926">
              <w:rPr>
                <w:rFonts w:ascii="Times New Roman" w:hAnsi="Times New Roman" w:cs="Times New Roman"/>
                <w:sz w:val="28"/>
                <w:szCs w:val="28"/>
                <w:shd w:val="clear" w:color="auto" w:fill="FFFFFF"/>
              </w:rPr>
              <w:t xml:space="preserve"> sadarbības iestāde</w:t>
            </w:r>
            <w:r w:rsidRPr="00A24926">
              <w:rPr>
                <w:rFonts w:ascii="Times New Roman" w:hAnsi="Times New Roman" w:cs="Times New Roman"/>
                <w:sz w:val="28"/>
                <w:szCs w:val="28"/>
                <w:shd w:val="clear" w:color="auto" w:fill="FFFFFF"/>
              </w:rPr>
              <w:t xml:space="preserve">, izmantojot vienoto informācijas sistēmu, iegūst informāciju no </w:t>
            </w:r>
            <w:proofErr w:type="spellStart"/>
            <w:r w:rsidR="00F727AD" w:rsidRPr="00A24926">
              <w:rPr>
                <w:rFonts w:ascii="Times New Roman" w:hAnsi="Times New Roman" w:cs="Times New Roman"/>
                <w:sz w:val="28"/>
                <w:szCs w:val="28"/>
                <w:shd w:val="clear" w:color="auto" w:fill="FFFFFF"/>
              </w:rPr>
              <w:t>Iekšlietu</w:t>
            </w:r>
            <w:proofErr w:type="spellEnd"/>
            <w:r w:rsidR="00F727AD" w:rsidRPr="00A24926">
              <w:rPr>
                <w:rFonts w:ascii="Times New Roman" w:hAnsi="Times New Roman" w:cs="Times New Roman"/>
                <w:sz w:val="28"/>
                <w:szCs w:val="28"/>
                <w:shd w:val="clear" w:color="auto" w:fill="FFFFFF"/>
              </w:rPr>
              <w:t xml:space="preserve"> ministrijas Informācijas centra Sodu reģistra</w:t>
            </w:r>
            <w:r w:rsidRPr="00A24926">
              <w:rPr>
                <w:rFonts w:ascii="Times New Roman" w:hAnsi="Times New Roman" w:cs="Times New Roman"/>
                <w:sz w:val="28"/>
                <w:szCs w:val="28"/>
                <w:shd w:val="clear" w:color="auto" w:fill="FFFFFF"/>
              </w:rPr>
              <w:t>, Uzņēmumu reģistra, Valsts ieņēmumu dienesta un pašvaldībām, pārbaudāmās informācijas apjomu, kā arī tos</w:t>
            </w:r>
            <w:r w:rsidR="00F727AD" w:rsidRPr="00A24926">
              <w:rPr>
                <w:rFonts w:ascii="Times New Roman" w:hAnsi="Times New Roman" w:cs="Times New Roman"/>
                <w:sz w:val="28"/>
                <w:szCs w:val="28"/>
                <w:shd w:val="clear" w:color="auto" w:fill="FFFFFF"/>
              </w:rPr>
              <w:t xml:space="preserve"> Administratīvās atbildības likuma</w:t>
            </w:r>
            <w:r w:rsidRPr="00A24926">
              <w:rPr>
                <w:rFonts w:ascii="Times New Roman" w:hAnsi="Times New Roman" w:cs="Times New Roman"/>
                <w:sz w:val="28"/>
                <w:szCs w:val="28"/>
                <w:shd w:val="clear" w:color="auto" w:fill="FFFFFF"/>
              </w:rPr>
              <w:t>, Krimināllikuma un citu likumu pantus, kuri atbilst noteiktajiem projektu iesniedzēju izslēgšanas gadījumiem un par kuros paredzētajiem pārkāpumiem un noziedzīgajiem nodarījumiem veicama noteiktā pārbaude);</w:t>
            </w:r>
          </w:p>
          <w:p w14:paraId="5CF19856" w14:textId="435B2341" w:rsidR="0013634B" w:rsidRPr="00A24926" w:rsidRDefault="0013634B" w:rsidP="001256A3">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3) </w:t>
            </w:r>
            <w:r w:rsidR="009238C7" w:rsidRPr="00A24926">
              <w:rPr>
                <w:rFonts w:ascii="Times New Roman" w:eastAsia="Times New Roman" w:hAnsi="Times New Roman" w:cs="Times New Roman"/>
                <w:sz w:val="28"/>
                <w:szCs w:val="28"/>
                <w:lang w:eastAsia="lv-LV"/>
              </w:rPr>
              <w:t>kārtību, kādā valsts budžetā plāno līdzekļus projektu īstenošanai, kā arī kārtību, kādā pārbauda maksājuma pieprasījumus, veic maksājumus un sagatavo Eiropas Komisijai iesniedzamo maksājuma pieteikumu un kontu slēgumu.</w:t>
            </w:r>
          </w:p>
          <w:p w14:paraId="3B6E15FA" w14:textId="77777777" w:rsidR="0013634B" w:rsidRPr="00A24926" w:rsidRDefault="0013634B" w:rsidP="0013634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4) kārtību, kādā sniedz un pārbauda informāciju par pievienotās vērtības nodokļa piemērošanu projektu ietvaros un pieņem lēmumu par pievienotās vērtības nodokļa iekļaušanu projektu attiecināmajās izmaksās;</w:t>
            </w:r>
          </w:p>
          <w:p w14:paraId="094DDF88" w14:textId="77777777" w:rsidR="0013634B" w:rsidRPr="00A24926" w:rsidRDefault="0013634B" w:rsidP="0013634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5) kārtību, kādā nodrošina revīzijas iestādes funkcijas Eiropas Savienības fondu vadībā;</w:t>
            </w:r>
          </w:p>
          <w:p w14:paraId="35D895F4" w14:textId="1622BAE0" w:rsidR="00EA7B0F" w:rsidRPr="00EA7B0F" w:rsidRDefault="0013634B" w:rsidP="00EA7B0F">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6) vienkāršoto izmaksu piemērošanas nosacījumus un kārtību;</w:t>
            </w:r>
            <w:r w:rsidR="00EA7B0F">
              <w:rPr>
                <w:rFonts w:ascii="Times New Roman" w:eastAsia="Times New Roman" w:hAnsi="Times New Roman" w:cs="Times New Roman"/>
                <w:sz w:val="28"/>
                <w:szCs w:val="28"/>
                <w:lang w:eastAsia="lv-LV"/>
              </w:rPr>
              <w:t xml:space="preserve"> </w:t>
            </w:r>
            <w:r w:rsidR="00EA7B0F" w:rsidRPr="00AB5DAD">
              <w:rPr>
                <w:rFonts w:ascii="Times New Roman" w:hAnsi="Times New Roman" w:cs="Times New Roman"/>
                <w:sz w:val="28"/>
                <w:szCs w:val="28"/>
              </w:rPr>
              <w:t xml:space="preserve">No likumprojekta pārejas noteikumu 2.punka </w:t>
            </w:r>
            <w:r w:rsidR="00EA7B0F" w:rsidRPr="00AB5DAD">
              <w:rPr>
                <w:rFonts w:ascii="Times New Roman" w:hAnsi="Times New Roman" w:cs="Times New Roman"/>
                <w:sz w:val="28"/>
                <w:szCs w:val="28"/>
              </w:rPr>
              <w:lastRenderedPageBreak/>
              <w:t xml:space="preserve">izriet, ka 19.panta 6.punktā minēto kartību (vienkāršoto izmaksu </w:t>
            </w:r>
            <w:r w:rsidR="00EA7B0F" w:rsidRPr="00AB5DAD">
              <w:rPr>
                <w:rFonts w:ascii="Times New Roman" w:hAnsi="Times New Roman" w:cs="Times New Roman"/>
                <w:sz w:val="28"/>
                <w:szCs w:val="28"/>
                <w:lang w:eastAsia="lv-LV"/>
              </w:rPr>
              <w:t> piemērošanas nosacījumi un kārtība)</w:t>
            </w:r>
            <w:r w:rsidR="00EA7B0F" w:rsidRPr="00AB5DAD">
              <w:rPr>
                <w:rFonts w:ascii="Times New Roman" w:hAnsi="Times New Roman" w:cs="Times New Roman"/>
                <w:sz w:val="28"/>
                <w:szCs w:val="28"/>
              </w:rPr>
              <w:t xml:space="preserve"> jāizstrādā līdz 2026.gada 29.decembrim, kas ir analogs  termiņam kādā jāizstrādā likumprojekta 19.panta 13.punktā noteiktā kārtība (noteikumi par specifisko atbalsta mērķi). Skaidrojam, ka tāpat kā ES fondu 2014.-2020.gada plānošanas periodā, likumprojekta 19.panta 13.punktā minētajā kārtībā tiek iestrādāti  vienkāršoto izmaksu piemērošanas nosacījumi un kārtība (ja attiecināmas), </w:t>
            </w:r>
            <w:r w:rsidR="00EA7B0F" w:rsidRPr="00AB5DAD">
              <w:rPr>
                <w:rFonts w:ascii="Times New Roman" w:hAnsi="Times New Roman" w:cs="Times New Roman"/>
                <w:sz w:val="28"/>
                <w:szCs w:val="28"/>
                <w:lang w:eastAsia="lv-LV"/>
              </w:rPr>
              <w:t>ietverot attiecīgo pilnvarojumu no likumprojekta</w:t>
            </w:r>
            <w:r w:rsidR="00EA7B0F">
              <w:rPr>
                <w:rFonts w:ascii="Times New Roman" w:hAnsi="Times New Roman" w:cs="Times New Roman"/>
                <w:sz w:val="28"/>
                <w:szCs w:val="28"/>
                <w:lang w:eastAsia="lv-LV"/>
              </w:rPr>
              <w:t>, tādejādi atsevišķi Ministru kabineta noteikumi par vienkāršoto izmaksu piemērošanas nosacījumiem un kārtību netiks izstrādāti, tāpat kā ES fondu 2014.-2020.gada plānošanas perioda ietvaros.</w:t>
            </w:r>
            <w:r w:rsidR="00EA7B0F" w:rsidRPr="00AB5DAD">
              <w:rPr>
                <w:rFonts w:ascii="Times New Roman" w:hAnsi="Times New Roman" w:cs="Times New Roman"/>
                <w:sz w:val="28"/>
                <w:szCs w:val="28"/>
                <w:lang w:eastAsia="lv-LV"/>
              </w:rPr>
              <w:t xml:space="preserve"> Termiņš līdz kuram ir jāizstrādā minētas kārtības, t.i., līdz 2026.gada 29.decembrim tika noteikts likumprojektā, jo </w:t>
            </w:r>
            <w:r w:rsidR="00EA7B0F" w:rsidRPr="00AB5DAD">
              <w:rPr>
                <w:rFonts w:ascii="Times New Roman" w:hAnsi="Times New Roman" w:cs="Times New Roman"/>
                <w:sz w:val="28"/>
                <w:szCs w:val="28"/>
              </w:rPr>
              <w:t xml:space="preserve">atsevišķus Ministru kabineta noteikumus par specifisko atbalsta mērķi ir plānots izstrādāt tikai  2026.gada beigās un 2027.gada I ceturksnī, ņemot vērā to specifiku. </w:t>
            </w:r>
          </w:p>
          <w:p w14:paraId="0AF7F607" w14:textId="77777777" w:rsidR="0013634B" w:rsidRPr="00A24926" w:rsidRDefault="0013634B" w:rsidP="0013634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7) kārtību, kādā veic pārbaudi projekta īstenošanas vietā;</w:t>
            </w:r>
          </w:p>
          <w:p w14:paraId="65A62AD4" w14:textId="77777777" w:rsidR="0013634B" w:rsidRPr="00A24926" w:rsidRDefault="0013634B" w:rsidP="0013634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8) kārtību, kādā sadarbības iestāde izlases veidā veic projekta iepirkuma dokumentācijas un iepirkuma procedūras norises </w:t>
            </w:r>
            <w:proofErr w:type="spellStart"/>
            <w:r w:rsidRPr="00A24926">
              <w:rPr>
                <w:rFonts w:ascii="Times New Roman" w:eastAsia="Times New Roman" w:hAnsi="Times New Roman" w:cs="Times New Roman"/>
                <w:sz w:val="28"/>
                <w:szCs w:val="28"/>
                <w:lang w:eastAsia="lv-LV"/>
              </w:rPr>
              <w:t>pirmspārbaudi</w:t>
            </w:r>
            <w:proofErr w:type="spellEnd"/>
            <w:r w:rsidRPr="00A24926">
              <w:rPr>
                <w:rFonts w:ascii="Times New Roman" w:eastAsia="Times New Roman" w:hAnsi="Times New Roman" w:cs="Times New Roman"/>
                <w:sz w:val="28"/>
                <w:szCs w:val="28"/>
                <w:lang w:eastAsia="lv-LV"/>
              </w:rPr>
              <w:t xml:space="preserve">, un kārtību, kādā Iepirkumu uzraudzības birojs veic projekta publiskā iepirkuma dokumentācijas un publiskā iepirkuma procedūras norises </w:t>
            </w:r>
            <w:proofErr w:type="spellStart"/>
            <w:r w:rsidRPr="00A24926">
              <w:rPr>
                <w:rFonts w:ascii="Times New Roman" w:eastAsia="Times New Roman" w:hAnsi="Times New Roman" w:cs="Times New Roman"/>
                <w:sz w:val="28"/>
                <w:szCs w:val="28"/>
                <w:lang w:eastAsia="lv-LV"/>
              </w:rPr>
              <w:t>pirmspārbaudi</w:t>
            </w:r>
            <w:proofErr w:type="spellEnd"/>
            <w:r w:rsidRPr="00A24926">
              <w:rPr>
                <w:rFonts w:ascii="Times New Roman" w:eastAsia="Times New Roman" w:hAnsi="Times New Roman" w:cs="Times New Roman"/>
                <w:sz w:val="28"/>
                <w:szCs w:val="28"/>
                <w:lang w:eastAsia="lv-LV"/>
              </w:rPr>
              <w:t xml:space="preserve">, kā arī izstrādā un aktualizē </w:t>
            </w:r>
            <w:proofErr w:type="spellStart"/>
            <w:r w:rsidRPr="00A24926">
              <w:rPr>
                <w:rFonts w:ascii="Times New Roman" w:eastAsia="Times New Roman" w:hAnsi="Times New Roman" w:cs="Times New Roman"/>
                <w:sz w:val="28"/>
                <w:szCs w:val="28"/>
                <w:lang w:eastAsia="lv-LV"/>
              </w:rPr>
              <w:t>pirmspārbaužu</w:t>
            </w:r>
            <w:proofErr w:type="spellEnd"/>
            <w:r w:rsidRPr="00A24926">
              <w:rPr>
                <w:rFonts w:ascii="Times New Roman" w:eastAsia="Times New Roman" w:hAnsi="Times New Roman" w:cs="Times New Roman"/>
                <w:sz w:val="28"/>
                <w:szCs w:val="28"/>
                <w:lang w:eastAsia="lv-LV"/>
              </w:rPr>
              <w:t xml:space="preserve"> metodiku;</w:t>
            </w:r>
          </w:p>
          <w:p w14:paraId="32C60160" w14:textId="2026E8C3" w:rsidR="0013634B" w:rsidRPr="00A24926" w:rsidRDefault="0013634B" w:rsidP="0013634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9) kārtību, kādā ziņo par Eiropas Savienības fondu ieviešanā konstatētajām neatbilstībām, noraksta, ietur vai atgūst </w:t>
            </w:r>
            <w:r w:rsidRPr="00A24926">
              <w:rPr>
                <w:rFonts w:ascii="Times New Roman" w:eastAsia="Times New Roman" w:hAnsi="Times New Roman" w:cs="Times New Roman"/>
                <w:sz w:val="28"/>
                <w:szCs w:val="28"/>
                <w:lang w:eastAsia="lv-LV"/>
              </w:rPr>
              <w:lastRenderedPageBreak/>
              <w:t xml:space="preserve">neatbilstoši veiktos izdevumus, kā arī piemēro proporcionālo finanšu korekciju. Vienlaikus jāvērš uzmanību, ka 2021.gada 9.aprīlī </w:t>
            </w:r>
            <w:r w:rsidRPr="00A24926">
              <w:rPr>
                <w:rStyle w:val="Emphasis"/>
                <w:rFonts w:ascii="Times New Roman" w:hAnsi="Times New Roman" w:cs="Times New Roman"/>
                <w:sz w:val="28"/>
                <w:szCs w:val="28"/>
                <w:shd w:val="clear" w:color="auto" w:fill="FFFFFF"/>
              </w:rPr>
              <w:t xml:space="preserve">Eiropas Savienības Oficiālajā Vēstnesī </w:t>
            </w:r>
            <w:r w:rsidRPr="00A24926">
              <w:rPr>
                <w:rFonts w:ascii="Times New Roman" w:hAnsi="Times New Roman" w:cs="Times New Roman"/>
                <w:sz w:val="28"/>
                <w:szCs w:val="28"/>
                <w:shd w:val="clear" w:color="auto" w:fill="FFFFFF"/>
              </w:rPr>
              <w:t xml:space="preserve">(OV) ir </w:t>
            </w:r>
            <w:r w:rsidRPr="00A24926">
              <w:rPr>
                <w:rStyle w:val="Strong"/>
                <w:rFonts w:ascii="Times New Roman" w:hAnsi="Times New Roman" w:cs="Times New Roman"/>
                <w:b w:val="0"/>
                <w:bCs w:val="0"/>
                <w:sz w:val="28"/>
                <w:szCs w:val="28"/>
              </w:rPr>
              <w:t>publicētas vadlīnijas “Norādījumi par izvairīšanos no interešu konfliktiem un to pārvaldību saskaņā ar Finanšu regulu”.</w:t>
            </w:r>
            <w:r w:rsidR="00111255" w:rsidRPr="00A24926">
              <w:rPr>
                <w:rStyle w:val="Strong"/>
                <w:rFonts w:ascii="Times New Roman" w:hAnsi="Times New Roman" w:cs="Times New Roman"/>
                <w:b w:val="0"/>
                <w:bCs w:val="0"/>
                <w:sz w:val="28"/>
                <w:szCs w:val="28"/>
              </w:rPr>
              <w:t xml:space="preserve"> </w:t>
            </w:r>
            <w:r w:rsidRPr="00A24926">
              <w:rPr>
                <w:rStyle w:val="Strong"/>
                <w:rFonts w:ascii="Times New Roman" w:hAnsi="Times New Roman" w:cs="Times New Roman"/>
                <w:b w:val="0"/>
                <w:bCs w:val="0"/>
                <w:sz w:val="28"/>
                <w:szCs w:val="28"/>
              </w:rPr>
              <w:t>Vadlīnijās sniegti norādījumi par to, kā interpretēt un piemērot saistošās normas, lai veicinātu labu praksi, kā arī sniegti piemēri interešu konflikta situācijām.  Tāpat kā ES fondu 2014. – 2020. plānošanas periodā finanšu regulas</w:t>
            </w:r>
            <w:r w:rsidRPr="00A24926">
              <w:rPr>
                <w:rStyle w:val="FootnoteReference"/>
                <w:rFonts w:ascii="Times New Roman" w:hAnsi="Times New Roman" w:cs="Times New Roman"/>
                <w:sz w:val="28"/>
                <w:szCs w:val="28"/>
              </w:rPr>
              <w:footnoteReference w:id="7"/>
            </w:r>
            <w:r w:rsidRPr="00A24926">
              <w:rPr>
                <w:rStyle w:val="Strong"/>
                <w:rFonts w:ascii="Times New Roman" w:hAnsi="Times New Roman" w:cs="Times New Roman"/>
                <w:b w:val="0"/>
                <w:bCs w:val="0"/>
                <w:sz w:val="28"/>
                <w:szCs w:val="28"/>
              </w:rPr>
              <w:t xml:space="preserve"> 61.pants</w:t>
            </w:r>
            <w:r w:rsidRPr="00A24926">
              <w:rPr>
                <w:rFonts w:ascii="Times New Roman" w:hAnsi="Times New Roman" w:cs="Times New Roman"/>
                <w:sz w:val="28"/>
                <w:szCs w:val="28"/>
              </w:rPr>
              <w:t xml:space="preserve">, kas definē </w:t>
            </w:r>
            <w:r w:rsidRPr="00A24926">
              <w:rPr>
                <w:rStyle w:val="Strong"/>
                <w:rFonts w:ascii="Times New Roman" w:hAnsi="Times New Roman" w:cs="Times New Roman"/>
                <w:b w:val="0"/>
                <w:bCs w:val="0"/>
                <w:sz w:val="28"/>
                <w:szCs w:val="28"/>
              </w:rPr>
              <w:t xml:space="preserve">interešu konfliktu </w:t>
            </w:r>
            <w:r w:rsidRPr="00A24926">
              <w:rPr>
                <w:rFonts w:ascii="Times New Roman" w:hAnsi="Times New Roman" w:cs="Times New Roman"/>
                <w:sz w:val="28"/>
                <w:szCs w:val="28"/>
              </w:rPr>
              <w:t>ir saistošs finanšu dalībniekiem, kā arī citām personām (ES vai valsts līmenī), tostarp visu līmeņu valsts iestādēm, kas iesaistītas ES budžeta izpildē, tostarp sagatavošanas darbību un revīziju veikšanā, kā arī kontroles īstenošanā, nosakot pienākumu interešu konflikta situācijas identificēt un novērst.  Interešu konflikta pārkāpums ir viena no smagākajām neatbilstībām ES fondu izpratnē.</w:t>
            </w:r>
          </w:p>
          <w:p w14:paraId="712F8B1A" w14:textId="77777777" w:rsidR="0013634B" w:rsidRPr="00A24926" w:rsidRDefault="0013634B" w:rsidP="0013634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10) kārtību, kādā publisko informāciju par projektiem un nodrošina Eiropas Savienības fondu publicitātes, saziņas un vizuālās identitātes prasību ievērošanu.</w:t>
            </w:r>
          </w:p>
          <w:p w14:paraId="47F84C5F" w14:textId="77777777" w:rsidR="0013634B" w:rsidRPr="00A24926" w:rsidRDefault="0013634B" w:rsidP="0013634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11) Eiropas Savienības fondu ieviešanas uzraudzības un izvērtēšanas kārtību;</w:t>
            </w:r>
          </w:p>
          <w:p w14:paraId="62FD759F" w14:textId="77777777" w:rsidR="00111255" w:rsidRPr="00A24926" w:rsidRDefault="0013634B" w:rsidP="00111255">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12) Kohēzijas politikas fondu vadības informācijas sistēmas, tai skaitā elektroniskās datu apmaiņas sistēmas, izstrādāšanas un uzturēšanas kārtība</w:t>
            </w:r>
            <w:r w:rsidR="00111255" w:rsidRPr="00A24926">
              <w:rPr>
                <w:rFonts w:ascii="Times New Roman" w:eastAsia="Times New Roman" w:hAnsi="Times New Roman" w:cs="Times New Roman"/>
                <w:sz w:val="28"/>
                <w:szCs w:val="28"/>
                <w:lang w:eastAsia="lv-LV"/>
              </w:rPr>
              <w:t>;</w:t>
            </w:r>
          </w:p>
          <w:p w14:paraId="186B0320" w14:textId="0FBC5224" w:rsidR="00317645" w:rsidRPr="00A24926" w:rsidRDefault="0013634B" w:rsidP="00111255">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 xml:space="preserve">13) </w:t>
            </w:r>
            <w:r w:rsidR="00201E0E" w:rsidRPr="00A24926">
              <w:rPr>
                <w:rFonts w:ascii="Times New Roman" w:eastAsia="Times New Roman" w:hAnsi="Times New Roman" w:cs="Times New Roman"/>
                <w:sz w:val="28"/>
                <w:szCs w:val="28"/>
                <w:lang w:eastAsia="lv-LV"/>
              </w:rPr>
              <w:t xml:space="preserve">specifiskā atbalsta mērķa mērķi, pieejamo finansējumu, nacionālā līdzfinansējuma likmi, prasības projekta iesniedzējam, prasības projekta sadarbības partneriem (ja tos pieaicina), </w:t>
            </w:r>
            <w:r w:rsidR="00201E0E" w:rsidRPr="00A24926">
              <w:rPr>
                <w:rFonts w:ascii="Times New Roman" w:eastAsia="Times New Roman" w:hAnsi="Times New Roman" w:cs="Times New Roman"/>
                <w:sz w:val="28"/>
                <w:szCs w:val="28"/>
                <w:lang w:eastAsia="lv-LV"/>
              </w:rPr>
              <w:lastRenderedPageBreak/>
              <w:t xml:space="preserve">atbalstāmo darbību, izmaksu </w:t>
            </w:r>
            <w:proofErr w:type="spellStart"/>
            <w:r w:rsidR="00201E0E" w:rsidRPr="00A24926">
              <w:rPr>
                <w:rFonts w:ascii="Times New Roman" w:eastAsia="Times New Roman" w:hAnsi="Times New Roman" w:cs="Times New Roman"/>
                <w:sz w:val="28"/>
                <w:szCs w:val="28"/>
                <w:lang w:eastAsia="lv-LV"/>
              </w:rPr>
              <w:t>attiecināmības</w:t>
            </w:r>
            <w:proofErr w:type="spellEnd"/>
            <w:r w:rsidR="00201E0E" w:rsidRPr="00A24926">
              <w:rPr>
                <w:rFonts w:ascii="Times New Roman" w:eastAsia="Times New Roman" w:hAnsi="Times New Roman" w:cs="Times New Roman"/>
                <w:sz w:val="28"/>
                <w:szCs w:val="28"/>
                <w:lang w:eastAsia="lv-LV"/>
              </w:rPr>
              <w:t>, tai skaitā komercdarbības atbalsta piešķiršanas nosacījumus (ja attiecināms) un kārtību, kādā īsteno programmā norādīto Eiropas Savienības fonda specifiskā atbalsta mērķi</w:t>
            </w:r>
            <w:r w:rsidR="00CE71E1" w:rsidRPr="00A24926">
              <w:rPr>
                <w:rFonts w:ascii="Times New Roman" w:eastAsia="Times New Roman" w:hAnsi="Times New Roman" w:cs="Times New Roman"/>
                <w:sz w:val="28"/>
                <w:szCs w:val="28"/>
                <w:lang w:eastAsia="lv-LV"/>
              </w:rPr>
              <w:t>.</w:t>
            </w:r>
          </w:p>
          <w:p w14:paraId="02C4D8F8" w14:textId="46A7E5A0" w:rsidR="00111255" w:rsidRPr="00A24926" w:rsidRDefault="00201E0E" w:rsidP="00111255">
            <w:pPr>
              <w:shd w:val="clear" w:color="auto" w:fill="FFFFFF"/>
              <w:spacing w:after="0" w:line="293" w:lineRule="atLeast"/>
              <w:ind w:left="600" w:firstLine="300"/>
              <w:jc w:val="both"/>
              <w:rPr>
                <w:rFonts w:ascii="Times New Roman" w:hAnsi="Times New Roman" w:cs="Times New Roman"/>
                <w:sz w:val="28"/>
                <w:szCs w:val="28"/>
                <w:shd w:val="clear" w:color="auto" w:fill="FFFFFF"/>
              </w:rPr>
            </w:pPr>
            <w:r w:rsidRPr="00A24926">
              <w:rPr>
                <w:rFonts w:ascii="Times New Roman" w:hAnsi="Times New Roman" w:cs="Times New Roman"/>
                <w:sz w:val="28"/>
                <w:szCs w:val="28"/>
                <w:shd w:val="clear" w:color="auto" w:fill="FFFFFF"/>
              </w:rPr>
              <w:t>Š</w:t>
            </w:r>
            <w:r w:rsidR="0013634B" w:rsidRPr="00A24926">
              <w:rPr>
                <w:rFonts w:ascii="Times New Roman" w:hAnsi="Times New Roman" w:cs="Times New Roman"/>
                <w:sz w:val="28"/>
                <w:szCs w:val="28"/>
                <w:shd w:val="clear" w:color="auto" w:fill="FFFFFF"/>
              </w:rPr>
              <w:t xml:space="preserve">ajos noteikumos, līdzīgi kā iepriekšējā plānošanas periodā Ministru kabineta noteikumos par aktivitāšu īstenošanu, tiks iekļauti nosacījumi par specifiskā atbalsta mērķi, pieejamais ES un, ja paredzēts, valsts budžeta finansējums, avansa apjoms, prasības projekta iesniedzējam un sadarbības partneriem, ar komercdarbības atbalsta piešķiršanu saistītie jautājumi (ja attiecināms), projektu iesniegumu atlases veids, atbalstāmās darbības, izmaksu </w:t>
            </w:r>
            <w:proofErr w:type="spellStart"/>
            <w:r w:rsidR="0013634B" w:rsidRPr="00A24926">
              <w:rPr>
                <w:rFonts w:ascii="Times New Roman" w:hAnsi="Times New Roman" w:cs="Times New Roman"/>
                <w:sz w:val="28"/>
                <w:szCs w:val="28"/>
                <w:shd w:val="clear" w:color="auto" w:fill="FFFFFF"/>
              </w:rPr>
              <w:t>attiecināmības</w:t>
            </w:r>
            <w:proofErr w:type="spellEnd"/>
            <w:r w:rsidR="0013634B" w:rsidRPr="00A24926">
              <w:rPr>
                <w:rFonts w:ascii="Times New Roman" w:hAnsi="Times New Roman" w:cs="Times New Roman"/>
                <w:sz w:val="28"/>
                <w:szCs w:val="28"/>
                <w:shd w:val="clear" w:color="auto" w:fill="FFFFFF"/>
              </w:rPr>
              <w:t xml:space="preserve"> nosacījumi, līguma vai vienošanās uzteikuma nosacījumi un citi ar specifiskā atbalsta mērķa īstenošanas kārtību saistītie jautājumi, piemēram, sadarbības kārtība ar tiešās pārvaldes iestādēm projektu īstenošanas uzraudzībā (ja attiecināms)</w:t>
            </w:r>
            <w:r w:rsidR="00317645" w:rsidRPr="00A24926">
              <w:rPr>
                <w:rFonts w:ascii="Times New Roman" w:hAnsi="Times New Roman" w:cs="Times New Roman"/>
                <w:sz w:val="28"/>
                <w:szCs w:val="28"/>
                <w:shd w:val="clear" w:color="auto" w:fill="FFFFFF"/>
              </w:rPr>
              <w:t>.</w:t>
            </w:r>
            <w:r w:rsidR="0013634B" w:rsidRPr="00A24926">
              <w:rPr>
                <w:rFonts w:ascii="Times New Roman" w:hAnsi="Times New Roman" w:cs="Times New Roman"/>
                <w:sz w:val="28"/>
                <w:szCs w:val="28"/>
                <w:shd w:val="clear" w:color="auto" w:fill="FFFFFF"/>
              </w:rPr>
              <w:t xml:space="preserve"> </w:t>
            </w:r>
            <w:r w:rsidR="00317645" w:rsidRPr="00A24926">
              <w:rPr>
                <w:rFonts w:ascii="Times New Roman" w:hAnsi="Times New Roman" w:cs="Times New Roman"/>
                <w:sz w:val="28"/>
                <w:szCs w:val="28"/>
                <w:shd w:val="clear" w:color="auto" w:fill="FFFFFF"/>
              </w:rPr>
              <w:t>J</w:t>
            </w:r>
            <w:r w:rsidR="0013634B" w:rsidRPr="00A24926">
              <w:rPr>
                <w:rFonts w:ascii="Times New Roman" w:hAnsi="Times New Roman" w:cs="Times New Roman"/>
                <w:sz w:val="28"/>
                <w:szCs w:val="28"/>
                <w:shd w:val="clear" w:color="auto" w:fill="FFFFFF"/>
              </w:rPr>
              <w:t>a nepieciešams, atbildīgā ministrija var izstrādāt vienus Ministru kabineta noteikumus,</w:t>
            </w:r>
            <w:r w:rsidR="00211ACC">
              <w:rPr>
                <w:rFonts w:ascii="Times New Roman" w:hAnsi="Times New Roman" w:cs="Times New Roman"/>
                <w:sz w:val="28"/>
                <w:szCs w:val="28"/>
                <w:shd w:val="clear" w:color="auto" w:fill="FFFFFF"/>
              </w:rPr>
              <w:t xml:space="preserve"> </w:t>
            </w:r>
            <w:r w:rsidR="0013634B" w:rsidRPr="00A24926">
              <w:rPr>
                <w:rFonts w:ascii="Times New Roman" w:hAnsi="Times New Roman" w:cs="Times New Roman"/>
                <w:sz w:val="28"/>
                <w:szCs w:val="28"/>
                <w:shd w:val="clear" w:color="auto" w:fill="FFFFFF"/>
              </w:rPr>
              <w:t>tajos iekļaujot regulējumu par vairākiem specifiskā atbalsta mērķie</w:t>
            </w:r>
            <w:r w:rsidR="00317645" w:rsidRPr="00E16551">
              <w:rPr>
                <w:rFonts w:ascii="Times New Roman" w:hAnsi="Times New Roman" w:cs="Times New Roman"/>
                <w:sz w:val="28"/>
                <w:szCs w:val="28"/>
                <w:shd w:val="clear" w:color="auto" w:fill="FFFFFF"/>
              </w:rPr>
              <w:t xml:space="preserve">m. </w:t>
            </w:r>
            <w:r w:rsidR="00155D0C" w:rsidRPr="00E16551">
              <w:rPr>
                <w:rFonts w:ascii="Times New Roman" w:hAnsi="Times New Roman" w:cs="Times New Roman"/>
                <w:sz w:val="28"/>
                <w:szCs w:val="28"/>
                <w:shd w:val="clear" w:color="auto" w:fill="FFFFFF"/>
              </w:rPr>
              <w:t xml:space="preserve">Tāpat </w:t>
            </w:r>
            <w:r w:rsidR="00317645" w:rsidRPr="00E16551">
              <w:rPr>
                <w:rFonts w:ascii="Times New Roman" w:hAnsi="Times New Roman" w:cs="Times New Roman"/>
                <w:sz w:val="28"/>
                <w:szCs w:val="28"/>
                <w:shd w:val="clear" w:color="auto" w:fill="FFFFFF"/>
              </w:rPr>
              <w:t xml:space="preserve">jāvērš uzmanība, ka ņemot vērā </w:t>
            </w:r>
            <w:r w:rsidR="00317645" w:rsidRPr="00E16551">
              <w:rPr>
                <w:rFonts w:ascii="Times New Roman" w:hAnsi="Times New Roman" w:cs="Times New Roman"/>
                <w:sz w:val="28"/>
                <w:szCs w:val="28"/>
              </w:rPr>
              <w:t>programmā noteikto specifisko atbalsta mērķu specifiku un plānoto to ieviešanas mehānismu īstenojot caur pasākumiem un atlases kārtām, ES fondu 2021.-2027.gada plānošana perioda ietvaros atšķirībā no ES fondu 2014.-2020.perioda var būt gadījumi, kad viena un tā paša specifiskā atbalsta mērķa ietvaros par atsevišķu pasākumu vai atlases kārtas  īstenošanas nosacījumu izstrādi ir atbildīgas vairākas atbildīgās iestādes.</w:t>
            </w:r>
          </w:p>
          <w:p w14:paraId="7EE8FC81" w14:textId="6EDBD69B" w:rsidR="0013634B" w:rsidRPr="00A24926" w:rsidRDefault="0013634B" w:rsidP="0013634B">
            <w:pPr>
              <w:shd w:val="clear" w:color="auto" w:fill="FFFFFF"/>
              <w:spacing w:after="0" w:line="293" w:lineRule="atLeast"/>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lastRenderedPageBreak/>
              <w:t xml:space="preserve">14) finanšu instrumentu īstenošanas kārtību, pieejamo finansējumu, atbalstāmo darbību un izmaksu </w:t>
            </w:r>
            <w:proofErr w:type="spellStart"/>
            <w:r w:rsidRPr="00A24926">
              <w:rPr>
                <w:rFonts w:ascii="Times New Roman" w:eastAsia="Times New Roman" w:hAnsi="Times New Roman" w:cs="Times New Roman"/>
                <w:sz w:val="28"/>
                <w:szCs w:val="28"/>
                <w:lang w:eastAsia="lv-LV"/>
              </w:rPr>
              <w:t>attiecināmības</w:t>
            </w:r>
            <w:proofErr w:type="spellEnd"/>
            <w:r w:rsidRPr="00A24926">
              <w:rPr>
                <w:rFonts w:ascii="Times New Roman" w:eastAsia="Times New Roman" w:hAnsi="Times New Roman" w:cs="Times New Roman"/>
                <w:sz w:val="28"/>
                <w:szCs w:val="28"/>
                <w:lang w:eastAsia="lv-LV"/>
              </w:rPr>
              <w:t xml:space="preserve"> nosacījumus;</w:t>
            </w:r>
          </w:p>
          <w:p w14:paraId="6A1900F1" w14:textId="7918E8B2" w:rsidR="0013634B" w:rsidRPr="00A24926" w:rsidRDefault="0013634B" w:rsidP="0013634B">
            <w:pPr>
              <w:shd w:val="clear" w:color="auto" w:fill="FFFFFF"/>
              <w:spacing w:after="0" w:line="293" w:lineRule="atLeast"/>
              <w:jc w:val="both"/>
              <w:rPr>
                <w:rFonts w:ascii="Times New Roman" w:hAnsi="Times New Roman" w:cs="Times New Roman"/>
                <w:sz w:val="28"/>
                <w:szCs w:val="28"/>
              </w:rPr>
            </w:pPr>
            <w:r w:rsidRPr="00A24926">
              <w:rPr>
                <w:rFonts w:ascii="Times New Roman" w:eastAsia="Times New Roman" w:hAnsi="Times New Roman" w:cs="Times New Roman"/>
                <w:sz w:val="28"/>
                <w:szCs w:val="28"/>
                <w:lang w:eastAsia="lv-LV"/>
              </w:rPr>
              <w:t xml:space="preserve">15) kārtību </w:t>
            </w:r>
            <w:r w:rsidRPr="00A24926">
              <w:rPr>
                <w:rFonts w:ascii="Times New Roman" w:hAnsi="Times New Roman" w:cs="Times New Roman"/>
                <w:sz w:val="28"/>
                <w:szCs w:val="28"/>
              </w:rPr>
              <w:t xml:space="preserve">kādā īsteno Eiropas Savienības fondu </w:t>
            </w:r>
            <w:r w:rsidR="00201E0E" w:rsidRPr="00A24926">
              <w:rPr>
                <w:rFonts w:ascii="Times New Roman" w:hAnsi="Times New Roman" w:cs="Times New Roman"/>
                <w:sz w:val="28"/>
                <w:szCs w:val="28"/>
              </w:rPr>
              <w:t>t</w:t>
            </w:r>
            <w:r w:rsidRPr="00A24926">
              <w:rPr>
                <w:rFonts w:ascii="Times New Roman" w:hAnsi="Times New Roman" w:cs="Times New Roman"/>
                <w:sz w:val="28"/>
                <w:szCs w:val="28"/>
              </w:rPr>
              <w:t>ehnisko palīdzību</w:t>
            </w:r>
            <w:r w:rsidR="00111255" w:rsidRPr="00A24926">
              <w:rPr>
                <w:rFonts w:ascii="Times New Roman" w:hAnsi="Times New Roman" w:cs="Times New Roman"/>
                <w:sz w:val="28"/>
                <w:szCs w:val="28"/>
              </w:rPr>
              <w:t>;</w:t>
            </w:r>
          </w:p>
          <w:p w14:paraId="6232A0BC" w14:textId="3D3294A2" w:rsidR="009F7354" w:rsidRPr="00A24926" w:rsidRDefault="009F7354" w:rsidP="0013634B">
            <w:pPr>
              <w:shd w:val="clear" w:color="auto" w:fill="FFFFFF"/>
              <w:spacing w:after="0" w:line="293" w:lineRule="atLeast"/>
              <w:jc w:val="both"/>
              <w:rPr>
                <w:rFonts w:ascii="Times New Roman" w:eastAsia="Times New Roman" w:hAnsi="Times New Roman" w:cs="Times New Roman"/>
                <w:sz w:val="28"/>
                <w:szCs w:val="28"/>
                <w:lang w:eastAsia="lv-LV"/>
              </w:rPr>
            </w:pPr>
            <w:r w:rsidRPr="00A24926">
              <w:rPr>
                <w:rFonts w:ascii="Times New Roman" w:hAnsi="Times New Roman" w:cs="Times New Roman"/>
                <w:sz w:val="28"/>
                <w:szCs w:val="28"/>
              </w:rPr>
              <w:t>16) kārtību, kādā pārbauda pārskatu par projekta dalībniekiem.</w:t>
            </w:r>
          </w:p>
          <w:p w14:paraId="5C46143C" w14:textId="51546837" w:rsidR="0013634B" w:rsidRPr="00A24926" w:rsidRDefault="0013634B" w:rsidP="0013634B">
            <w:pPr>
              <w:shd w:val="clear" w:color="auto" w:fill="FFFFFF"/>
              <w:spacing w:after="120" w:line="240" w:lineRule="auto"/>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w:t>
            </w:r>
            <w:r w:rsidR="009F7354" w:rsidRPr="00A24926">
              <w:rPr>
                <w:rFonts w:ascii="Times New Roman" w:eastAsia="Times New Roman" w:hAnsi="Times New Roman" w:cs="Times New Roman"/>
                <w:sz w:val="28"/>
                <w:szCs w:val="28"/>
                <w:lang w:eastAsia="lv-LV"/>
              </w:rPr>
              <w:t>7</w:t>
            </w:r>
            <w:r w:rsidRPr="00A24926">
              <w:rPr>
                <w:rFonts w:ascii="Times New Roman" w:eastAsia="Times New Roman" w:hAnsi="Times New Roman" w:cs="Times New Roman"/>
                <w:sz w:val="28"/>
                <w:szCs w:val="28"/>
                <w:lang w:eastAsia="lv-LV"/>
              </w:rPr>
              <w:t>) noteikt uzraudzības komitejas sastāvu;</w:t>
            </w:r>
          </w:p>
          <w:p w14:paraId="07833737" w14:textId="2E2EEBE2" w:rsidR="0013634B" w:rsidRPr="00A24926" w:rsidRDefault="0013634B" w:rsidP="0013634B">
            <w:pPr>
              <w:shd w:val="clear" w:color="auto" w:fill="FFFFFF"/>
              <w:spacing w:after="120" w:line="240" w:lineRule="auto"/>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1</w:t>
            </w:r>
            <w:r w:rsidR="009F7354" w:rsidRPr="00A24926">
              <w:rPr>
                <w:rFonts w:ascii="Times New Roman" w:eastAsia="Times New Roman" w:hAnsi="Times New Roman" w:cs="Times New Roman"/>
                <w:sz w:val="28"/>
                <w:szCs w:val="28"/>
                <w:lang w:eastAsia="lv-LV"/>
              </w:rPr>
              <w:t>8</w:t>
            </w:r>
            <w:r w:rsidRPr="00A24926">
              <w:rPr>
                <w:rFonts w:ascii="Times New Roman" w:eastAsia="Times New Roman" w:hAnsi="Times New Roman" w:cs="Times New Roman"/>
                <w:sz w:val="28"/>
                <w:szCs w:val="28"/>
                <w:lang w:eastAsia="lv-LV"/>
              </w:rPr>
              <w:t>) par horizontālo principu koordināciju atbildīgās institūcijas, to tiesības un pienākumus;</w:t>
            </w:r>
          </w:p>
          <w:p w14:paraId="12DABE53" w14:textId="05543DEF" w:rsidR="00CE71E1" w:rsidRPr="00A24926" w:rsidRDefault="00CE71E1" w:rsidP="00CE71E1">
            <w:pPr>
              <w:shd w:val="clear" w:color="auto" w:fill="FFFFFF"/>
              <w:spacing w:before="120" w:after="120" w:line="240" w:lineRule="auto"/>
              <w:jc w:val="both"/>
              <w:rPr>
                <w:rFonts w:ascii="Times New Roman" w:eastAsia="Times New Roman" w:hAnsi="Times New Roman" w:cs="Times New Roman"/>
                <w:sz w:val="27"/>
                <w:szCs w:val="27"/>
                <w:lang w:eastAsia="lv-LV"/>
              </w:rPr>
            </w:pPr>
            <w:r w:rsidRPr="00A24926">
              <w:rPr>
                <w:rFonts w:ascii="Times New Roman" w:eastAsia="Times New Roman" w:hAnsi="Times New Roman" w:cs="Times New Roman"/>
                <w:sz w:val="28"/>
                <w:szCs w:val="28"/>
                <w:lang w:eastAsia="lv-LV"/>
              </w:rPr>
              <w:t xml:space="preserve">1., 2., 3., 4., 5., 7., 8., 9., 10., 11., 12., 15., </w:t>
            </w:r>
            <w:r w:rsidR="007F1FA0" w:rsidRPr="00A24926">
              <w:rPr>
                <w:rFonts w:ascii="Times New Roman" w:eastAsia="Times New Roman" w:hAnsi="Times New Roman" w:cs="Times New Roman"/>
                <w:sz w:val="28"/>
                <w:szCs w:val="28"/>
                <w:lang w:eastAsia="lv-LV"/>
              </w:rPr>
              <w:t xml:space="preserve">16., </w:t>
            </w:r>
            <w:r w:rsidRPr="00A24926">
              <w:rPr>
                <w:rFonts w:ascii="Times New Roman" w:eastAsia="Times New Roman" w:hAnsi="Times New Roman" w:cs="Times New Roman"/>
                <w:sz w:val="28"/>
                <w:szCs w:val="28"/>
                <w:lang w:eastAsia="lv-LV"/>
              </w:rPr>
              <w:t>un 18</w:t>
            </w:r>
            <w:r w:rsidR="0043148C" w:rsidRPr="00A24926">
              <w:rPr>
                <w:rFonts w:ascii="Times New Roman" w:eastAsia="Times New Roman" w:hAnsi="Times New Roman" w:cs="Times New Roman"/>
                <w:sz w:val="28"/>
                <w:szCs w:val="28"/>
                <w:lang w:eastAsia="lv-LV"/>
              </w:rPr>
              <w:t>.</w:t>
            </w:r>
            <w:r w:rsidRPr="00A24926">
              <w:rPr>
                <w:rFonts w:ascii="Times New Roman" w:eastAsia="Times New Roman" w:hAnsi="Times New Roman" w:cs="Times New Roman"/>
                <w:sz w:val="28"/>
                <w:szCs w:val="28"/>
                <w:lang w:eastAsia="lv-LV"/>
              </w:rPr>
              <w:t>punktā</w:t>
            </w:r>
            <w:r w:rsidRPr="00A24926">
              <w:rPr>
                <w:rFonts w:ascii="Times New Roman" w:eastAsia="Times New Roman" w:hAnsi="Times New Roman" w:cs="Times New Roman"/>
                <w:sz w:val="27"/>
                <w:szCs w:val="27"/>
                <w:lang w:eastAsia="lv-LV"/>
              </w:rPr>
              <w:t xml:space="preserve"> minētos Ministru kabineta noteikumus paredzēts izdot līdz 2022.gada </w:t>
            </w:r>
            <w:r w:rsidR="00DA1968" w:rsidRPr="00A24926">
              <w:rPr>
                <w:rFonts w:ascii="Times New Roman" w:eastAsia="Times New Roman" w:hAnsi="Times New Roman" w:cs="Times New Roman"/>
                <w:sz w:val="27"/>
                <w:szCs w:val="27"/>
                <w:lang w:eastAsia="lv-LV"/>
              </w:rPr>
              <w:t>26</w:t>
            </w:r>
            <w:r w:rsidRPr="00A24926">
              <w:rPr>
                <w:rFonts w:ascii="Times New Roman" w:eastAsia="Times New Roman" w:hAnsi="Times New Roman" w:cs="Times New Roman"/>
                <w:sz w:val="27"/>
                <w:szCs w:val="27"/>
                <w:lang w:eastAsia="lv-LV"/>
              </w:rPr>
              <w:t>.jūlijam.</w:t>
            </w:r>
          </w:p>
          <w:p w14:paraId="74425495" w14:textId="392139E2" w:rsidR="0013634B" w:rsidRPr="00A24926" w:rsidRDefault="00CE71E1" w:rsidP="0013634B">
            <w:pPr>
              <w:spacing w:after="0" w:line="240" w:lineRule="auto"/>
              <w:rPr>
                <w:rFonts w:ascii="Times New Roman" w:eastAsia="Times New Roman" w:hAnsi="Times New Roman" w:cs="Times New Roman"/>
                <w:iCs/>
                <w:sz w:val="28"/>
                <w:szCs w:val="28"/>
                <w:lang w:eastAsia="lv-LV"/>
              </w:rPr>
            </w:pPr>
            <w:r w:rsidRPr="00A24926">
              <w:rPr>
                <w:rFonts w:ascii="Times New Roman" w:eastAsia="Times New Roman" w:hAnsi="Times New Roman" w:cs="Times New Roman"/>
                <w:sz w:val="27"/>
                <w:szCs w:val="27"/>
                <w:lang w:eastAsia="lv-LV"/>
              </w:rPr>
              <w:t xml:space="preserve">6., 13. un 14.punktā minētos Ministru kabineta noteikumus paredzēts izdot līdz 2026.gada </w:t>
            </w:r>
            <w:r w:rsidR="00DA1968" w:rsidRPr="00A24926">
              <w:rPr>
                <w:rFonts w:ascii="Times New Roman" w:eastAsia="Times New Roman" w:hAnsi="Times New Roman" w:cs="Times New Roman"/>
                <w:sz w:val="27"/>
                <w:szCs w:val="27"/>
                <w:lang w:eastAsia="lv-LV"/>
              </w:rPr>
              <w:t>29</w:t>
            </w:r>
            <w:r w:rsidRPr="00A24926">
              <w:rPr>
                <w:rFonts w:ascii="Times New Roman" w:eastAsia="Times New Roman" w:hAnsi="Times New Roman" w:cs="Times New Roman"/>
                <w:sz w:val="27"/>
                <w:szCs w:val="27"/>
                <w:lang w:eastAsia="lv-LV"/>
              </w:rPr>
              <w:t>.decembrim.</w:t>
            </w:r>
          </w:p>
        </w:tc>
      </w:tr>
      <w:tr w:rsidR="00080281" w:rsidRPr="00A24926" w14:paraId="6343B35B" w14:textId="77777777" w:rsidTr="0013634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93A841" w14:textId="77777777" w:rsidR="0013634B" w:rsidRPr="00A24926" w:rsidRDefault="0013634B" w:rsidP="0013634B">
            <w:pPr>
              <w:spacing w:after="0" w:line="240" w:lineRule="auto"/>
              <w:rPr>
                <w:rFonts w:ascii="Times New Roman" w:eastAsia="Times New Roman" w:hAnsi="Times New Roman" w:cs="Times New Roman"/>
                <w:iCs/>
                <w:sz w:val="28"/>
                <w:szCs w:val="28"/>
                <w:lang w:eastAsia="lv-LV"/>
              </w:rPr>
            </w:pPr>
            <w:r w:rsidRPr="00A24926">
              <w:rPr>
                <w:rFonts w:ascii="Times New Roman" w:eastAsia="Times New Roman" w:hAnsi="Times New Roman" w:cs="Times New Roman"/>
                <w:iCs/>
                <w:sz w:val="28"/>
                <w:szCs w:val="28"/>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21AA7CEA" w14:textId="77777777" w:rsidR="0013634B" w:rsidRPr="00A24926" w:rsidRDefault="0013634B" w:rsidP="0013634B">
            <w:pPr>
              <w:spacing w:after="0" w:line="240" w:lineRule="auto"/>
              <w:rPr>
                <w:rFonts w:ascii="Times New Roman" w:eastAsia="Times New Roman" w:hAnsi="Times New Roman" w:cs="Times New Roman"/>
                <w:iCs/>
                <w:sz w:val="28"/>
                <w:szCs w:val="28"/>
                <w:lang w:eastAsia="lv-LV"/>
              </w:rPr>
            </w:pPr>
            <w:r w:rsidRPr="00A24926">
              <w:rPr>
                <w:rFonts w:ascii="Times New Roman" w:eastAsia="Times New Roman" w:hAnsi="Times New Roman" w:cs="Times New Roman"/>
                <w:iCs/>
                <w:sz w:val="28"/>
                <w:szCs w:val="28"/>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14:paraId="7FF037A9" w14:textId="77777777" w:rsidR="00111255" w:rsidRPr="00A24926" w:rsidRDefault="00111255" w:rsidP="00111255">
            <w:pPr>
              <w:shd w:val="clear" w:color="auto" w:fill="FFFFFF"/>
              <w:spacing w:after="0" w:line="240" w:lineRule="auto"/>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Finanšu ministrija</w:t>
            </w:r>
          </w:p>
          <w:p w14:paraId="3D945185" w14:textId="77777777" w:rsidR="00111255" w:rsidRPr="00A24926" w:rsidRDefault="00111255" w:rsidP="00111255">
            <w:pPr>
              <w:shd w:val="clear" w:color="auto" w:fill="FFFFFF"/>
              <w:spacing w:after="0" w:line="240" w:lineRule="auto"/>
              <w:jc w:val="both"/>
              <w:rPr>
                <w:rFonts w:ascii="Times New Roman" w:hAnsi="Times New Roman" w:cs="Times New Roman"/>
                <w:sz w:val="28"/>
                <w:szCs w:val="28"/>
              </w:rPr>
            </w:pPr>
          </w:p>
          <w:p w14:paraId="2486D26F" w14:textId="0772AF47" w:rsidR="0013634B" w:rsidRPr="00A24926" w:rsidRDefault="00111255" w:rsidP="00111255">
            <w:pPr>
              <w:spacing w:after="0" w:line="240" w:lineRule="auto"/>
              <w:jc w:val="both"/>
              <w:rPr>
                <w:rFonts w:ascii="Times New Roman" w:eastAsia="Times New Roman" w:hAnsi="Times New Roman" w:cs="Times New Roman"/>
                <w:iCs/>
                <w:sz w:val="28"/>
                <w:szCs w:val="28"/>
                <w:lang w:eastAsia="lv-LV"/>
              </w:rPr>
            </w:pPr>
            <w:r w:rsidRPr="00A24926">
              <w:rPr>
                <w:rFonts w:ascii="Times New Roman" w:hAnsi="Times New Roman" w:cs="Times New Roman"/>
                <w:sz w:val="28"/>
                <w:szCs w:val="28"/>
              </w:rPr>
              <w:t xml:space="preserve">Par Ministru kabineta noteikumiem par kārtību, kādā īsteno programmā norādītos ES fonda specifiskos atbalsta mērķus, finanšu instrumentus (likumprojekta </w:t>
            </w:r>
            <w:r w:rsidR="005056BB" w:rsidRPr="00E16551">
              <w:rPr>
                <w:rFonts w:ascii="Times New Roman" w:hAnsi="Times New Roman" w:cs="Times New Roman"/>
                <w:sz w:val="28"/>
                <w:szCs w:val="28"/>
              </w:rPr>
              <w:t>19</w:t>
            </w:r>
            <w:r w:rsidR="005056BB" w:rsidRPr="00A24926">
              <w:rPr>
                <w:rFonts w:ascii="Times New Roman" w:hAnsi="Times New Roman" w:cs="Times New Roman"/>
                <w:sz w:val="28"/>
                <w:szCs w:val="28"/>
              </w:rPr>
              <w:t xml:space="preserve">.panta </w:t>
            </w:r>
            <w:r w:rsidRPr="00A24926">
              <w:rPr>
                <w:rFonts w:ascii="Times New Roman" w:hAnsi="Times New Roman" w:cs="Times New Roman"/>
                <w:sz w:val="28"/>
                <w:szCs w:val="28"/>
              </w:rPr>
              <w:t>13. un 14.punkts), atbildīgas ir šādas institūcijas: </w:t>
            </w:r>
            <w:r w:rsidRPr="00A24926">
              <w:rPr>
                <w:rFonts w:ascii="Times New Roman" w:hAnsi="Times New Roman" w:cs="Times New Roman"/>
                <w:sz w:val="28"/>
                <w:szCs w:val="28"/>
                <w:shd w:val="clear" w:color="auto" w:fill="FFFFFF"/>
              </w:rPr>
              <w:t xml:space="preserve">Ekonomikas ministrija, Izglītības un zinātnes ministrija, Kultūras ministrija, Labklājības ministrija, Satiksmes ministrija, Tieslietu ministrija, Veselības ministrija, Vides aizsardzības un reģionālās attīstības ministrija,  </w:t>
            </w:r>
            <w:proofErr w:type="spellStart"/>
            <w:r w:rsidRPr="00A24926">
              <w:rPr>
                <w:rFonts w:ascii="Times New Roman" w:hAnsi="Times New Roman" w:cs="Times New Roman"/>
                <w:sz w:val="28"/>
                <w:szCs w:val="28"/>
                <w:shd w:val="clear" w:color="auto" w:fill="FFFFFF"/>
              </w:rPr>
              <w:t>Iekšlietu</w:t>
            </w:r>
            <w:proofErr w:type="spellEnd"/>
            <w:r w:rsidRPr="00A24926">
              <w:rPr>
                <w:rFonts w:ascii="Times New Roman" w:hAnsi="Times New Roman" w:cs="Times New Roman"/>
                <w:sz w:val="28"/>
                <w:szCs w:val="28"/>
                <w:shd w:val="clear" w:color="auto" w:fill="FFFFFF"/>
              </w:rPr>
              <w:t xml:space="preserve"> ministrija, Finanšu ministrija un Valsts kanceleja</w:t>
            </w:r>
          </w:p>
        </w:tc>
      </w:tr>
      <w:tr w:rsidR="00080281" w:rsidRPr="00A24926" w14:paraId="39F0D35F" w14:textId="77777777" w:rsidTr="0013634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448B64" w14:textId="77777777" w:rsidR="0013634B" w:rsidRPr="00A24926" w:rsidRDefault="0013634B" w:rsidP="0013634B">
            <w:pPr>
              <w:spacing w:after="0" w:line="240" w:lineRule="auto"/>
              <w:rPr>
                <w:rFonts w:ascii="Times New Roman" w:eastAsia="Times New Roman" w:hAnsi="Times New Roman" w:cs="Times New Roman"/>
                <w:iCs/>
                <w:sz w:val="28"/>
                <w:szCs w:val="28"/>
                <w:lang w:eastAsia="lv-LV"/>
              </w:rPr>
            </w:pPr>
            <w:r w:rsidRPr="00A24926">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BA4534B" w14:textId="77777777" w:rsidR="0013634B" w:rsidRPr="00A24926" w:rsidRDefault="0013634B" w:rsidP="0013634B">
            <w:pPr>
              <w:spacing w:after="0" w:line="240" w:lineRule="auto"/>
              <w:rPr>
                <w:rFonts w:ascii="Times New Roman" w:eastAsia="Times New Roman" w:hAnsi="Times New Roman" w:cs="Times New Roman"/>
                <w:iCs/>
                <w:sz w:val="28"/>
                <w:szCs w:val="28"/>
                <w:lang w:eastAsia="lv-LV"/>
              </w:rPr>
            </w:pPr>
            <w:r w:rsidRPr="00A24926">
              <w:rPr>
                <w:rFonts w:ascii="Times New Roman" w:eastAsia="Times New Roman" w:hAnsi="Times New Roman" w:cs="Times New Roman"/>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4A1C4787" w14:textId="12B9355A" w:rsidR="0013634B" w:rsidRPr="00A24926" w:rsidRDefault="00111255" w:rsidP="0013634B">
            <w:pPr>
              <w:spacing w:after="0" w:line="240" w:lineRule="auto"/>
              <w:rPr>
                <w:rFonts w:ascii="Times New Roman" w:eastAsia="Times New Roman" w:hAnsi="Times New Roman" w:cs="Times New Roman"/>
                <w:iCs/>
                <w:sz w:val="28"/>
                <w:szCs w:val="28"/>
                <w:lang w:eastAsia="lv-LV"/>
              </w:rPr>
            </w:pPr>
            <w:r w:rsidRPr="00A24926">
              <w:rPr>
                <w:rFonts w:ascii="Times New Roman" w:eastAsia="Times New Roman" w:hAnsi="Times New Roman" w:cs="Times New Roman"/>
                <w:iCs/>
                <w:sz w:val="28"/>
                <w:szCs w:val="28"/>
                <w:lang w:eastAsia="lv-LV"/>
              </w:rPr>
              <w:t>Nav</w:t>
            </w:r>
          </w:p>
        </w:tc>
      </w:tr>
    </w:tbl>
    <w:p w14:paraId="66E9A85E" w14:textId="77777777" w:rsidR="00E5323B" w:rsidRPr="00A24926" w:rsidRDefault="00E5323B" w:rsidP="00E5323B">
      <w:pPr>
        <w:spacing w:after="0" w:line="240" w:lineRule="auto"/>
        <w:rPr>
          <w:rFonts w:ascii="Times New Roman" w:eastAsia="Times New Roman" w:hAnsi="Times New Roman" w:cs="Times New Roman"/>
          <w:iCs/>
          <w:sz w:val="28"/>
          <w:szCs w:val="28"/>
          <w:lang w:eastAsia="lv-LV"/>
        </w:rPr>
      </w:pPr>
      <w:r w:rsidRPr="00A24926">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0281" w:rsidRPr="00A24926" w14:paraId="1F47D92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CED1B94" w14:textId="77777777" w:rsidR="00655F2C" w:rsidRPr="00A24926" w:rsidRDefault="00E5323B" w:rsidP="00E5323B">
            <w:pPr>
              <w:spacing w:after="0" w:line="240" w:lineRule="auto"/>
              <w:rPr>
                <w:rFonts w:ascii="Times New Roman" w:eastAsia="Times New Roman" w:hAnsi="Times New Roman" w:cs="Times New Roman"/>
                <w:b/>
                <w:bCs/>
                <w:iCs/>
                <w:sz w:val="28"/>
                <w:szCs w:val="28"/>
                <w:lang w:eastAsia="lv-LV"/>
              </w:rPr>
            </w:pPr>
            <w:r w:rsidRPr="00A24926">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080281" w:rsidRPr="00A24926" w14:paraId="1B8F7AC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628596" w14:textId="77777777" w:rsidR="00655F2C" w:rsidRPr="00A24926" w:rsidRDefault="00E5323B" w:rsidP="00E5323B">
            <w:pPr>
              <w:spacing w:after="0" w:line="240" w:lineRule="auto"/>
              <w:rPr>
                <w:rFonts w:ascii="Times New Roman" w:eastAsia="Times New Roman" w:hAnsi="Times New Roman" w:cs="Times New Roman"/>
                <w:iCs/>
                <w:sz w:val="28"/>
                <w:szCs w:val="28"/>
                <w:lang w:eastAsia="lv-LV"/>
              </w:rPr>
            </w:pPr>
            <w:r w:rsidRPr="00A24926">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8AB8BDB" w14:textId="77777777" w:rsidR="00E5323B" w:rsidRPr="00A24926" w:rsidRDefault="00E5323B" w:rsidP="00E5323B">
            <w:pPr>
              <w:spacing w:after="0" w:line="240" w:lineRule="auto"/>
              <w:rPr>
                <w:rFonts w:ascii="Times New Roman" w:eastAsia="Times New Roman" w:hAnsi="Times New Roman" w:cs="Times New Roman"/>
                <w:iCs/>
                <w:sz w:val="28"/>
                <w:szCs w:val="28"/>
                <w:lang w:eastAsia="lv-LV"/>
              </w:rPr>
            </w:pPr>
            <w:r w:rsidRPr="00A24926">
              <w:rPr>
                <w:rFonts w:ascii="Times New Roman" w:eastAsia="Times New Roman" w:hAnsi="Times New Roman" w:cs="Times New Roman"/>
                <w:iCs/>
                <w:sz w:val="28"/>
                <w:szCs w:val="28"/>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5968050C" w14:textId="75E848E5" w:rsidR="00111255" w:rsidRPr="00E16551" w:rsidRDefault="00111255" w:rsidP="00111255">
            <w:pPr>
              <w:pStyle w:val="ListParagraph"/>
              <w:numPr>
                <w:ilvl w:val="0"/>
                <w:numId w:val="4"/>
              </w:numPr>
              <w:spacing w:after="0" w:line="240" w:lineRule="auto"/>
              <w:ind w:left="57"/>
              <w:jc w:val="both"/>
              <w:rPr>
                <w:rFonts w:eastAsia="Times New Roman"/>
                <w:sz w:val="28"/>
                <w:szCs w:val="28"/>
                <w:lang w:eastAsia="lv-LV"/>
              </w:rPr>
            </w:pPr>
            <w:r w:rsidRPr="00A24926">
              <w:rPr>
                <w:sz w:val="28"/>
                <w:szCs w:val="28"/>
                <w:shd w:val="clear" w:color="auto" w:fill="FFFFFF"/>
              </w:rPr>
              <w:t xml:space="preserve"> 1) Eiropas Parlamenta un Padomes 2021.gada 24.jūnija regulu (ES) Nr. 2021/1060, ar ko paredz kopīgus noteikumus par Eiropas Reģionālās attīstības fondu, Eiropas Sociālo fondu Plus, Kohēzijas fondu, Taisnīgas </w:t>
            </w:r>
            <w:r w:rsidRPr="00A24926">
              <w:rPr>
                <w:sz w:val="28"/>
                <w:szCs w:val="28"/>
                <w:shd w:val="clear" w:color="auto" w:fill="FFFFFF"/>
              </w:rPr>
              <w:lastRenderedPageBreak/>
              <w:t>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14:paraId="53285AA1" w14:textId="2925D83B" w:rsidR="00111255" w:rsidRPr="00A24926" w:rsidRDefault="00111255" w:rsidP="00111255">
            <w:pPr>
              <w:spacing w:after="0" w:line="240" w:lineRule="auto"/>
              <w:ind w:lef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Regulā nav noteikts termiņš, kādā jāpieņem nacionālie normatīvie akti ES fondu ieviešanai;</w:t>
            </w:r>
          </w:p>
          <w:p w14:paraId="67B9084B" w14:textId="77777777" w:rsidR="00111255" w:rsidRPr="00A24926" w:rsidRDefault="00111255" w:rsidP="00111255">
            <w:pPr>
              <w:spacing w:after="0" w:line="240" w:lineRule="auto"/>
              <w:ind w:lef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2) Eiropas Parlamenta un Padomes 2009.gada 18.jūnija direktīva </w:t>
            </w:r>
            <w:hyperlink r:id="rId11" w:tgtFrame="_blank" w:history="1">
              <w:r w:rsidRPr="00A24926">
                <w:rPr>
                  <w:rFonts w:ascii="Times New Roman" w:eastAsia="Times New Roman" w:hAnsi="Times New Roman" w:cs="Times New Roman"/>
                  <w:sz w:val="28"/>
                  <w:szCs w:val="28"/>
                  <w:u w:val="single"/>
                  <w:lang w:eastAsia="lv-LV"/>
                </w:rPr>
                <w:t>2009/52/EK</w:t>
              </w:r>
            </w:hyperlink>
            <w:r w:rsidRPr="00A24926">
              <w:rPr>
                <w:rFonts w:ascii="Times New Roman" w:eastAsia="Times New Roman" w:hAnsi="Times New Roman" w:cs="Times New Roman"/>
                <w:sz w:val="28"/>
                <w:szCs w:val="28"/>
                <w:lang w:eastAsia="lv-LV"/>
              </w:rPr>
              <w:t xml:space="preserve">, ar ko nosaka minimālos standartus sankcijām un pasākumiem pret darba devējiem, kas nodarbina trešo valstu </w:t>
            </w:r>
            <w:proofErr w:type="spellStart"/>
            <w:r w:rsidRPr="00A24926">
              <w:rPr>
                <w:rFonts w:ascii="Times New Roman" w:eastAsia="Times New Roman" w:hAnsi="Times New Roman" w:cs="Times New Roman"/>
                <w:sz w:val="28"/>
                <w:szCs w:val="28"/>
                <w:lang w:eastAsia="lv-LV"/>
              </w:rPr>
              <w:t>valstspiederīgos</w:t>
            </w:r>
            <w:proofErr w:type="spellEnd"/>
            <w:r w:rsidRPr="00A24926">
              <w:rPr>
                <w:rFonts w:ascii="Times New Roman" w:eastAsia="Times New Roman" w:hAnsi="Times New Roman" w:cs="Times New Roman"/>
                <w:sz w:val="28"/>
                <w:szCs w:val="28"/>
                <w:lang w:eastAsia="lv-LV"/>
              </w:rPr>
              <w:t>, kuri dalībvalstīs uzturas nelikumīgi.</w:t>
            </w:r>
          </w:p>
          <w:p w14:paraId="28212B86" w14:textId="0B2A101E" w:rsidR="00E5323B" w:rsidRPr="00A24926" w:rsidRDefault="00111255" w:rsidP="00111255">
            <w:pPr>
              <w:spacing w:after="0" w:line="240" w:lineRule="auto"/>
              <w:ind w:left="57"/>
              <w:jc w:val="both"/>
              <w:rPr>
                <w:rFonts w:ascii="Times New Roman" w:eastAsia="Times New Roman" w:hAnsi="Times New Roman" w:cs="Times New Roman"/>
                <w:sz w:val="28"/>
                <w:szCs w:val="28"/>
                <w:lang w:eastAsia="lv-LV"/>
              </w:rPr>
            </w:pPr>
            <w:r w:rsidRPr="00A24926">
              <w:rPr>
                <w:rFonts w:ascii="Times New Roman" w:eastAsia="Times New Roman" w:hAnsi="Times New Roman" w:cs="Times New Roman"/>
                <w:sz w:val="28"/>
                <w:szCs w:val="28"/>
                <w:lang w:eastAsia="lv-LV"/>
              </w:rPr>
              <w:t>Saskaņā ar minētās direktīvas 17.pantu normatīvajiem aktiem, kas vajadzīgi, lai izpildītu šīs direktīvas prasības bija jāstājas spēkā līdz 2011.gada 20.jūlijam. Tā kā ES fondu ieviešanu 2021.-2027. gada plānošanas periodā regulē jauni normatīvie akti, tad attiecīgās direktīvas prasības jāiekļauj šajos normatīvajos aktos, līdz ar to spēkā stāšanos.</w:t>
            </w:r>
          </w:p>
        </w:tc>
      </w:tr>
      <w:tr w:rsidR="00080281" w:rsidRPr="00080281" w14:paraId="5485092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665951"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37D72A2"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2EA39482" w14:textId="57D9AFBD" w:rsidR="00E5323B" w:rsidRPr="00080281" w:rsidRDefault="00111255"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Nav</w:t>
            </w:r>
          </w:p>
        </w:tc>
      </w:tr>
      <w:tr w:rsidR="00080281" w:rsidRPr="00080281" w14:paraId="7381425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BE0E45"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C361767"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22C95F2" w14:textId="3B712CD4" w:rsidR="00E5323B" w:rsidRPr="00080281" w:rsidRDefault="00111255"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Nav</w:t>
            </w:r>
          </w:p>
        </w:tc>
      </w:tr>
    </w:tbl>
    <w:p w14:paraId="40DB3D94"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57"/>
        <w:gridCol w:w="2016"/>
        <w:gridCol w:w="1188"/>
        <w:gridCol w:w="1146"/>
        <w:gridCol w:w="3169"/>
      </w:tblGrid>
      <w:tr w:rsidR="00080281" w:rsidRPr="00080281" w14:paraId="742206D7" w14:textId="77777777" w:rsidTr="009A23B2">
        <w:trPr>
          <w:tblCellSpacing w:w="15" w:type="dxa"/>
        </w:trPr>
        <w:tc>
          <w:tcPr>
            <w:tcW w:w="4968" w:type="pct"/>
            <w:gridSpan w:val="5"/>
            <w:tcBorders>
              <w:top w:val="outset" w:sz="6" w:space="0" w:color="auto"/>
              <w:left w:val="outset" w:sz="6" w:space="0" w:color="auto"/>
              <w:bottom w:val="outset" w:sz="6" w:space="0" w:color="auto"/>
              <w:right w:val="outset" w:sz="6" w:space="0" w:color="auto"/>
            </w:tcBorders>
            <w:vAlign w:val="center"/>
            <w:hideMark/>
          </w:tcPr>
          <w:p w14:paraId="35D62A50" w14:textId="77777777" w:rsidR="00655F2C" w:rsidRPr="00080281" w:rsidRDefault="00E5323B" w:rsidP="00E5323B">
            <w:pPr>
              <w:spacing w:after="0" w:line="240" w:lineRule="auto"/>
              <w:rPr>
                <w:rFonts w:ascii="Times New Roman" w:eastAsia="Times New Roman" w:hAnsi="Times New Roman" w:cs="Times New Roman"/>
                <w:b/>
                <w:bCs/>
                <w:iCs/>
                <w:sz w:val="28"/>
                <w:szCs w:val="28"/>
                <w:lang w:eastAsia="lv-LV"/>
              </w:rPr>
            </w:pPr>
            <w:r w:rsidRPr="00080281">
              <w:rPr>
                <w:rFonts w:ascii="Times New Roman" w:eastAsia="Times New Roman" w:hAnsi="Times New Roman" w:cs="Times New Roman"/>
                <w:b/>
                <w:bCs/>
                <w:iCs/>
                <w:sz w:val="28"/>
                <w:szCs w:val="28"/>
                <w:lang w:eastAsia="lv-LV"/>
              </w:rPr>
              <w:t>1. tabula</w:t>
            </w:r>
            <w:r w:rsidRPr="00080281">
              <w:rPr>
                <w:rFonts w:ascii="Times New Roman" w:eastAsia="Times New Roman" w:hAnsi="Times New Roman" w:cs="Times New Roman"/>
                <w:b/>
                <w:bCs/>
                <w:iCs/>
                <w:sz w:val="28"/>
                <w:szCs w:val="28"/>
                <w:lang w:eastAsia="lv-LV"/>
              </w:rPr>
              <w:br/>
              <w:t>Tiesību akta projekta atbilstība ES tiesību aktiem</w:t>
            </w:r>
          </w:p>
        </w:tc>
      </w:tr>
      <w:tr w:rsidR="00080281" w:rsidRPr="00080281" w14:paraId="7DDC8F1D"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586D66C2"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Attiecīgā ES tiesību akta datums, numurs un nosaukums</w:t>
            </w:r>
          </w:p>
        </w:tc>
        <w:tc>
          <w:tcPr>
            <w:tcW w:w="3888" w:type="pct"/>
            <w:gridSpan w:val="4"/>
            <w:tcBorders>
              <w:top w:val="outset" w:sz="6" w:space="0" w:color="auto"/>
              <w:left w:val="outset" w:sz="6" w:space="0" w:color="auto"/>
              <w:bottom w:val="outset" w:sz="6" w:space="0" w:color="auto"/>
              <w:right w:val="outset" w:sz="6" w:space="0" w:color="auto"/>
            </w:tcBorders>
            <w:hideMark/>
          </w:tcPr>
          <w:p w14:paraId="780BF5AB" w14:textId="041DAE14" w:rsidR="00E5323B" w:rsidRPr="00080281" w:rsidRDefault="00111255" w:rsidP="00111255">
            <w:pPr>
              <w:spacing w:after="0" w:line="240" w:lineRule="auto"/>
              <w:jc w:val="both"/>
              <w:rPr>
                <w:rFonts w:ascii="Times New Roman" w:eastAsia="Times New Roman" w:hAnsi="Times New Roman" w:cs="Times New Roman"/>
                <w:iCs/>
                <w:sz w:val="28"/>
                <w:szCs w:val="28"/>
                <w:lang w:eastAsia="lv-LV"/>
              </w:rPr>
            </w:pPr>
            <w:r w:rsidRPr="00080281">
              <w:rPr>
                <w:rFonts w:ascii="Times New Roman" w:hAnsi="Times New Roman" w:cs="Times New Roman"/>
                <w:sz w:val="28"/>
                <w:szCs w:val="28"/>
                <w:shd w:val="clear" w:color="auto" w:fill="FFFFFF"/>
              </w:rPr>
              <w:t>Eiropas Parlamenta un Padomes 2021.gada 24.jūnija regul</w:t>
            </w:r>
            <w:r w:rsidR="007F783B" w:rsidRPr="00080281">
              <w:rPr>
                <w:rFonts w:ascii="Times New Roman" w:hAnsi="Times New Roman" w:cs="Times New Roman"/>
                <w:sz w:val="28"/>
                <w:szCs w:val="28"/>
                <w:shd w:val="clear" w:color="auto" w:fill="FFFFFF"/>
              </w:rPr>
              <w:t>a</w:t>
            </w:r>
            <w:r w:rsidRPr="00080281">
              <w:rPr>
                <w:rFonts w:ascii="Times New Roman" w:hAnsi="Times New Roman" w:cs="Times New Roman"/>
                <w:sz w:val="28"/>
                <w:szCs w:val="28"/>
                <w:shd w:val="clear" w:color="auto" w:fill="FFFFFF"/>
              </w:rPr>
              <w:t xml:space="preserve">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080281" w:rsidRPr="00080281" w14:paraId="6CBB10C8"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vAlign w:val="center"/>
            <w:hideMark/>
          </w:tcPr>
          <w:p w14:paraId="116B3E41"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A</w:t>
            </w:r>
          </w:p>
        </w:tc>
        <w:tc>
          <w:tcPr>
            <w:tcW w:w="1050" w:type="pct"/>
            <w:tcBorders>
              <w:top w:val="outset" w:sz="6" w:space="0" w:color="auto"/>
              <w:left w:val="outset" w:sz="6" w:space="0" w:color="auto"/>
              <w:bottom w:val="outset" w:sz="6" w:space="0" w:color="auto"/>
              <w:right w:val="outset" w:sz="6" w:space="0" w:color="auto"/>
            </w:tcBorders>
            <w:vAlign w:val="center"/>
            <w:hideMark/>
          </w:tcPr>
          <w:p w14:paraId="5A3FFAAF"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B</w:t>
            </w:r>
          </w:p>
        </w:tc>
        <w:tc>
          <w:tcPr>
            <w:tcW w:w="1202" w:type="pct"/>
            <w:gridSpan w:val="2"/>
            <w:tcBorders>
              <w:top w:val="outset" w:sz="6" w:space="0" w:color="auto"/>
              <w:left w:val="outset" w:sz="6" w:space="0" w:color="auto"/>
              <w:bottom w:val="outset" w:sz="6" w:space="0" w:color="auto"/>
              <w:right w:val="outset" w:sz="6" w:space="0" w:color="auto"/>
            </w:tcBorders>
            <w:vAlign w:val="center"/>
            <w:hideMark/>
          </w:tcPr>
          <w:p w14:paraId="6380F8D1"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C</w:t>
            </w:r>
          </w:p>
        </w:tc>
        <w:tc>
          <w:tcPr>
            <w:tcW w:w="1604" w:type="pct"/>
            <w:tcBorders>
              <w:top w:val="outset" w:sz="6" w:space="0" w:color="auto"/>
              <w:left w:val="outset" w:sz="6" w:space="0" w:color="auto"/>
              <w:bottom w:val="outset" w:sz="6" w:space="0" w:color="auto"/>
              <w:right w:val="outset" w:sz="6" w:space="0" w:color="auto"/>
            </w:tcBorders>
            <w:vAlign w:val="center"/>
            <w:hideMark/>
          </w:tcPr>
          <w:p w14:paraId="65D663AF"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D</w:t>
            </w:r>
          </w:p>
        </w:tc>
      </w:tr>
      <w:tr w:rsidR="00080281" w:rsidRPr="00080281" w14:paraId="6D76F863"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5F7FAB2F"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xml:space="preserve">Attiecīgā ES tiesību akta </w:t>
            </w:r>
            <w:r w:rsidRPr="00080281">
              <w:rPr>
                <w:rFonts w:ascii="Times New Roman" w:eastAsia="Times New Roman" w:hAnsi="Times New Roman" w:cs="Times New Roman"/>
                <w:iCs/>
                <w:sz w:val="28"/>
                <w:szCs w:val="28"/>
                <w:lang w:eastAsia="lv-LV"/>
              </w:rPr>
              <w:lastRenderedPageBreak/>
              <w:t>panta numurs (uzskaitot katru tiesību akta vienību – pantu, daļu, punktu, apakšpunktu)</w:t>
            </w:r>
          </w:p>
        </w:tc>
        <w:tc>
          <w:tcPr>
            <w:tcW w:w="1050" w:type="pct"/>
            <w:tcBorders>
              <w:top w:val="outset" w:sz="6" w:space="0" w:color="auto"/>
              <w:left w:val="outset" w:sz="6" w:space="0" w:color="auto"/>
              <w:bottom w:val="outset" w:sz="6" w:space="0" w:color="auto"/>
              <w:right w:val="outset" w:sz="6" w:space="0" w:color="auto"/>
            </w:tcBorders>
            <w:hideMark/>
          </w:tcPr>
          <w:p w14:paraId="3FD724E2"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 xml:space="preserve">Projekta vienība, kas </w:t>
            </w:r>
            <w:r w:rsidRPr="00080281">
              <w:rPr>
                <w:rFonts w:ascii="Times New Roman" w:eastAsia="Times New Roman" w:hAnsi="Times New Roman" w:cs="Times New Roman"/>
                <w:iCs/>
                <w:sz w:val="28"/>
                <w:szCs w:val="28"/>
                <w:lang w:eastAsia="lv-LV"/>
              </w:rPr>
              <w:lastRenderedPageBreak/>
              <w:t>pārņem vai ievieš katru šīs tabulas A ailē minēto ES tiesību akta vienību, vai tiesību akts, kur attiecīgā ES tiesību akta vienība pārņemta vai ieviesta</w:t>
            </w:r>
          </w:p>
        </w:tc>
        <w:tc>
          <w:tcPr>
            <w:tcW w:w="1202" w:type="pct"/>
            <w:gridSpan w:val="2"/>
            <w:tcBorders>
              <w:top w:val="outset" w:sz="6" w:space="0" w:color="auto"/>
              <w:left w:val="outset" w:sz="6" w:space="0" w:color="auto"/>
              <w:bottom w:val="outset" w:sz="6" w:space="0" w:color="auto"/>
              <w:right w:val="outset" w:sz="6" w:space="0" w:color="auto"/>
            </w:tcBorders>
            <w:hideMark/>
          </w:tcPr>
          <w:p w14:paraId="3BAEC0C7" w14:textId="77777777" w:rsidR="00E5323B"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lastRenderedPageBreak/>
              <w:t xml:space="preserve">Informācija par to, vai šīs tabulas A </w:t>
            </w:r>
            <w:r w:rsidRPr="004F2773">
              <w:rPr>
                <w:rFonts w:ascii="Times New Roman" w:eastAsia="Times New Roman" w:hAnsi="Times New Roman" w:cs="Times New Roman"/>
                <w:iCs/>
                <w:sz w:val="28"/>
                <w:szCs w:val="28"/>
                <w:lang w:eastAsia="lv-LV"/>
              </w:rPr>
              <w:lastRenderedPageBreak/>
              <w:t>ailē minētās ES tiesību akta vienības tiek pārņemtas vai ieviestas pilnībā vai daļēji.</w:t>
            </w:r>
            <w:r w:rsidRPr="004F2773">
              <w:rPr>
                <w:rFonts w:ascii="Times New Roman" w:eastAsia="Times New Roman" w:hAnsi="Times New Roman" w:cs="Times New Roman"/>
                <w:iCs/>
                <w:sz w:val="28"/>
                <w:szCs w:val="28"/>
                <w:lang w:eastAsia="lv-LV"/>
              </w:rPr>
              <w:br/>
              <w:t>Ja attiecīgā ES tiesību akta vienība tiek pārņemta vai ieviesta daļēji, sniedz attiecīgu skaidrojumu, kā arī precīzi norāda, kad un kādā veidā ES tiesību akta vienība tiks pārņemta vai ieviesta pilnībā.</w:t>
            </w:r>
            <w:r w:rsidRPr="004F2773">
              <w:rPr>
                <w:rFonts w:ascii="Times New Roman" w:eastAsia="Times New Roman" w:hAnsi="Times New Roman" w:cs="Times New Roman"/>
                <w:iCs/>
                <w:sz w:val="28"/>
                <w:szCs w:val="28"/>
                <w:lang w:eastAsia="lv-LV"/>
              </w:rPr>
              <w:br/>
              <w:t>Norāda institūciju, kas ir atbildīga par šo saistību izpildi pilnībā</w:t>
            </w:r>
          </w:p>
        </w:tc>
        <w:tc>
          <w:tcPr>
            <w:tcW w:w="1604" w:type="pct"/>
            <w:tcBorders>
              <w:top w:val="outset" w:sz="6" w:space="0" w:color="auto"/>
              <w:left w:val="outset" w:sz="6" w:space="0" w:color="auto"/>
              <w:bottom w:val="outset" w:sz="6" w:space="0" w:color="auto"/>
              <w:right w:val="outset" w:sz="6" w:space="0" w:color="auto"/>
            </w:tcBorders>
            <w:hideMark/>
          </w:tcPr>
          <w:p w14:paraId="3A26617E" w14:textId="77777777" w:rsidR="00E5323B" w:rsidRPr="004F2773" w:rsidRDefault="00E5323B" w:rsidP="00E5323B">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lastRenderedPageBreak/>
              <w:t xml:space="preserve">Informācija par to, vai šīs tabulas B ailē minētās </w:t>
            </w:r>
            <w:r w:rsidRPr="004F2773">
              <w:rPr>
                <w:rFonts w:ascii="Times New Roman" w:eastAsia="Times New Roman" w:hAnsi="Times New Roman" w:cs="Times New Roman"/>
                <w:iCs/>
                <w:sz w:val="28"/>
                <w:szCs w:val="28"/>
                <w:lang w:eastAsia="lv-LV"/>
              </w:rPr>
              <w:lastRenderedPageBreak/>
              <w:t>projekta vienības paredz stingrākas prasības nekā šīs tabulas A ailē minētās ES tiesību akta vienības.</w:t>
            </w:r>
            <w:r w:rsidRPr="004F2773">
              <w:rPr>
                <w:rFonts w:ascii="Times New Roman" w:eastAsia="Times New Roman" w:hAnsi="Times New Roman" w:cs="Times New Roman"/>
                <w:iCs/>
                <w:sz w:val="28"/>
                <w:szCs w:val="28"/>
                <w:lang w:eastAsia="lv-LV"/>
              </w:rPr>
              <w:br/>
              <w:t>Ja projekts satur stingrākas prasības nekā attiecīgais ES tiesību akts, norāda pamatojumu un samērīgumu.</w:t>
            </w:r>
            <w:r w:rsidRPr="004F2773">
              <w:rPr>
                <w:rFonts w:ascii="Times New Roman" w:eastAsia="Times New Roman" w:hAnsi="Times New Roman" w:cs="Times New Roman"/>
                <w:iCs/>
                <w:sz w:val="28"/>
                <w:szCs w:val="28"/>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080281" w:rsidRPr="00080281" w14:paraId="31A114C3"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2787F2AD" w14:textId="0F3A5201" w:rsidR="003629E9" w:rsidRPr="005056BB" w:rsidRDefault="003629E9" w:rsidP="00E5323B">
            <w:pPr>
              <w:spacing w:after="0" w:line="240" w:lineRule="auto"/>
              <w:rPr>
                <w:rFonts w:ascii="Times New Roman" w:eastAsia="Times New Roman" w:hAnsi="Times New Roman" w:cs="Times New Roman"/>
                <w:iCs/>
                <w:sz w:val="28"/>
                <w:szCs w:val="28"/>
                <w:lang w:eastAsia="lv-LV"/>
              </w:rPr>
            </w:pPr>
            <w:r w:rsidRPr="005056BB">
              <w:rPr>
                <w:rFonts w:ascii="Times New Roman" w:eastAsia="Times New Roman" w:hAnsi="Times New Roman" w:cs="Times New Roman"/>
                <w:iCs/>
                <w:sz w:val="28"/>
                <w:szCs w:val="28"/>
                <w:lang w:eastAsia="lv-LV"/>
              </w:rPr>
              <w:lastRenderedPageBreak/>
              <w:t xml:space="preserve">Regulas </w:t>
            </w:r>
            <w:r w:rsidRPr="005056BB">
              <w:rPr>
                <w:rFonts w:ascii="Times New Roman" w:eastAsia="Times New Roman" w:hAnsi="Times New Roman" w:cs="Times New Roman"/>
                <w:sz w:val="28"/>
                <w:szCs w:val="28"/>
                <w:lang w:eastAsia="lv-LV"/>
              </w:rPr>
              <w:t>2.panta 9.punkta "e" apakšpunkts</w:t>
            </w:r>
          </w:p>
        </w:tc>
        <w:tc>
          <w:tcPr>
            <w:tcW w:w="1050" w:type="pct"/>
            <w:tcBorders>
              <w:top w:val="outset" w:sz="6" w:space="0" w:color="auto"/>
              <w:left w:val="outset" w:sz="6" w:space="0" w:color="auto"/>
              <w:bottom w:val="outset" w:sz="6" w:space="0" w:color="auto"/>
              <w:right w:val="outset" w:sz="6" w:space="0" w:color="auto"/>
            </w:tcBorders>
          </w:tcPr>
          <w:p w14:paraId="2575A84D" w14:textId="633EB8E0" w:rsidR="003629E9" w:rsidRPr="005056BB" w:rsidRDefault="003629E9" w:rsidP="00E5323B">
            <w:pPr>
              <w:spacing w:after="0" w:line="240" w:lineRule="auto"/>
              <w:rPr>
                <w:rFonts w:ascii="Times New Roman" w:eastAsia="Times New Roman" w:hAnsi="Times New Roman" w:cs="Times New Roman"/>
                <w:iCs/>
                <w:sz w:val="28"/>
                <w:szCs w:val="28"/>
                <w:lang w:eastAsia="lv-LV"/>
              </w:rPr>
            </w:pPr>
            <w:r w:rsidRPr="005056BB">
              <w:rPr>
                <w:rFonts w:ascii="Times New Roman" w:eastAsia="Times New Roman" w:hAnsi="Times New Roman" w:cs="Times New Roman"/>
                <w:iCs/>
                <w:sz w:val="28"/>
                <w:szCs w:val="28"/>
                <w:lang w:eastAsia="lv-LV"/>
              </w:rPr>
              <w:t xml:space="preserve">1.panta 2.punkta d) apakšpunkts </w:t>
            </w:r>
          </w:p>
        </w:tc>
        <w:tc>
          <w:tcPr>
            <w:tcW w:w="1202" w:type="pct"/>
            <w:gridSpan w:val="2"/>
            <w:tcBorders>
              <w:top w:val="outset" w:sz="6" w:space="0" w:color="auto"/>
              <w:left w:val="outset" w:sz="6" w:space="0" w:color="auto"/>
              <w:bottom w:val="outset" w:sz="6" w:space="0" w:color="auto"/>
              <w:right w:val="outset" w:sz="6" w:space="0" w:color="auto"/>
            </w:tcBorders>
          </w:tcPr>
          <w:p w14:paraId="2DC64719" w14:textId="64920207" w:rsidR="003629E9" w:rsidRPr="005056BB" w:rsidRDefault="003629E9" w:rsidP="00E5323B">
            <w:pPr>
              <w:spacing w:after="0" w:line="240" w:lineRule="auto"/>
              <w:rPr>
                <w:rFonts w:ascii="Times New Roman" w:eastAsia="Times New Roman" w:hAnsi="Times New Roman" w:cs="Times New Roman"/>
                <w:iCs/>
                <w:sz w:val="28"/>
                <w:szCs w:val="28"/>
                <w:lang w:eastAsia="lv-LV"/>
              </w:rPr>
            </w:pPr>
            <w:r w:rsidRPr="005056BB">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2AA25B9B" w14:textId="41AD22E7" w:rsidR="003629E9" w:rsidRPr="005056BB" w:rsidRDefault="003629E9" w:rsidP="00E5323B">
            <w:pPr>
              <w:spacing w:after="0" w:line="240" w:lineRule="auto"/>
              <w:rPr>
                <w:rFonts w:ascii="Times New Roman" w:eastAsia="Times New Roman" w:hAnsi="Times New Roman" w:cs="Times New Roman"/>
                <w:iCs/>
                <w:sz w:val="28"/>
                <w:szCs w:val="28"/>
                <w:lang w:eastAsia="lv-LV"/>
              </w:rPr>
            </w:pPr>
            <w:r w:rsidRPr="005056BB">
              <w:rPr>
                <w:rFonts w:ascii="Times New Roman" w:hAnsi="Times New Roman" w:cs="Times New Roman"/>
                <w:spacing w:val="-2"/>
                <w:sz w:val="28"/>
                <w:szCs w:val="28"/>
                <w:shd w:val="clear" w:color="auto" w:fill="FFFFFF"/>
              </w:rPr>
              <w:t>Likumprojekts neparedz stingrākas prasības</w:t>
            </w:r>
          </w:p>
        </w:tc>
      </w:tr>
      <w:tr w:rsidR="00080281" w:rsidRPr="00080281" w14:paraId="14E2F1D7"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0823D119" w14:textId="6B100EF4" w:rsidR="00C94A01" w:rsidRPr="004F2773" w:rsidRDefault="00C94A01" w:rsidP="00C94A01">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sz w:val="28"/>
                <w:szCs w:val="28"/>
                <w:lang w:eastAsia="lv-LV"/>
              </w:rPr>
              <w:t>Regulas 9.pants</w:t>
            </w:r>
          </w:p>
        </w:tc>
        <w:tc>
          <w:tcPr>
            <w:tcW w:w="1050" w:type="pct"/>
            <w:tcBorders>
              <w:top w:val="outset" w:sz="6" w:space="0" w:color="auto"/>
              <w:left w:val="outset" w:sz="6" w:space="0" w:color="auto"/>
              <w:bottom w:val="outset" w:sz="6" w:space="0" w:color="auto"/>
              <w:right w:val="outset" w:sz="6" w:space="0" w:color="auto"/>
            </w:tcBorders>
            <w:hideMark/>
          </w:tcPr>
          <w:p w14:paraId="61196B8B" w14:textId="55BAF821" w:rsidR="00C94A01" w:rsidRPr="00A24926" w:rsidRDefault="00544C3E" w:rsidP="00C94A01">
            <w:pPr>
              <w:spacing w:after="0" w:line="240" w:lineRule="auto"/>
              <w:rPr>
                <w:rFonts w:ascii="Times New Roman" w:eastAsia="Times New Roman" w:hAnsi="Times New Roman" w:cs="Times New Roman"/>
                <w:iCs/>
                <w:sz w:val="28"/>
                <w:szCs w:val="28"/>
                <w:lang w:eastAsia="lv-LV"/>
              </w:rPr>
            </w:pPr>
            <w:r w:rsidRPr="00E16551">
              <w:rPr>
                <w:rFonts w:ascii="Times New Roman" w:eastAsia="Times New Roman" w:hAnsi="Times New Roman" w:cs="Times New Roman"/>
                <w:sz w:val="28"/>
                <w:szCs w:val="28"/>
                <w:lang w:eastAsia="lv-LV"/>
              </w:rPr>
              <w:t>7</w:t>
            </w:r>
            <w:r w:rsidR="00C94A01" w:rsidRPr="00A24926">
              <w:rPr>
                <w:rFonts w:ascii="Times New Roman" w:eastAsia="Times New Roman" w:hAnsi="Times New Roman" w:cs="Times New Roman"/>
                <w:sz w:val="28"/>
                <w:szCs w:val="28"/>
                <w:lang w:eastAsia="lv-LV"/>
              </w:rPr>
              <w:t>.pants</w:t>
            </w:r>
          </w:p>
        </w:tc>
        <w:tc>
          <w:tcPr>
            <w:tcW w:w="1202" w:type="pct"/>
            <w:gridSpan w:val="2"/>
            <w:tcBorders>
              <w:top w:val="outset" w:sz="6" w:space="0" w:color="auto"/>
              <w:left w:val="outset" w:sz="6" w:space="0" w:color="auto"/>
              <w:bottom w:val="outset" w:sz="6" w:space="0" w:color="auto"/>
              <w:right w:val="outset" w:sz="6" w:space="0" w:color="auto"/>
            </w:tcBorders>
            <w:hideMark/>
          </w:tcPr>
          <w:p w14:paraId="273FADEE" w14:textId="5E11E0DD" w:rsidR="00C94A01" w:rsidRPr="004F2773" w:rsidRDefault="00C94A01" w:rsidP="00C94A01">
            <w:pPr>
              <w:spacing w:after="0" w:line="240" w:lineRule="auto"/>
              <w:rPr>
                <w:rFonts w:ascii="Times New Roman" w:eastAsia="Times New Roman" w:hAnsi="Times New Roman" w:cs="Times New Roman"/>
                <w:iCs/>
                <w:sz w:val="28"/>
                <w:szCs w:val="28"/>
                <w:lang w:eastAsia="lv-LV"/>
              </w:rPr>
            </w:pPr>
            <w:r w:rsidRPr="004F2773">
              <w:rPr>
                <w:rFonts w:ascii="Times New Roman" w:hAnsi="Times New Roman" w:cs="Times New Roman"/>
                <w:spacing w:val="-2"/>
                <w:sz w:val="28"/>
                <w:szCs w:val="28"/>
                <w:shd w:val="clear" w:color="auto" w:fill="FFFFFF"/>
              </w:rPr>
              <w:t xml:space="preserve">Ieviests daļēji, par horizontālo principu atbildīgās institūcijas, to tiesības un pienākumi tiks noteikti MK noteikumos. Atbildīgā institūcija – </w:t>
            </w:r>
            <w:r w:rsidR="005807D6" w:rsidRPr="004F2773">
              <w:rPr>
                <w:rFonts w:ascii="Times New Roman" w:hAnsi="Times New Roman" w:cs="Times New Roman"/>
                <w:spacing w:val="-2"/>
                <w:sz w:val="28"/>
                <w:szCs w:val="28"/>
                <w:shd w:val="clear" w:color="auto" w:fill="FFFFFF"/>
              </w:rPr>
              <w:t>Finanšu ministrija</w:t>
            </w:r>
          </w:p>
        </w:tc>
        <w:tc>
          <w:tcPr>
            <w:tcW w:w="1604" w:type="pct"/>
            <w:tcBorders>
              <w:top w:val="outset" w:sz="6" w:space="0" w:color="auto"/>
              <w:left w:val="outset" w:sz="6" w:space="0" w:color="auto"/>
              <w:bottom w:val="outset" w:sz="6" w:space="0" w:color="auto"/>
              <w:right w:val="outset" w:sz="6" w:space="0" w:color="auto"/>
            </w:tcBorders>
            <w:hideMark/>
          </w:tcPr>
          <w:p w14:paraId="510055A8" w14:textId="2D483168" w:rsidR="00C94A01" w:rsidRPr="004F2773" w:rsidRDefault="00C94A01" w:rsidP="00C94A01">
            <w:pPr>
              <w:spacing w:after="0" w:line="240" w:lineRule="auto"/>
              <w:rPr>
                <w:rFonts w:ascii="Times New Roman" w:eastAsia="Times New Roman" w:hAnsi="Times New Roman" w:cs="Times New Roman"/>
                <w:iCs/>
                <w:sz w:val="28"/>
                <w:szCs w:val="28"/>
                <w:lang w:eastAsia="lv-LV"/>
              </w:rPr>
            </w:pPr>
            <w:r w:rsidRPr="004F2773">
              <w:rPr>
                <w:rFonts w:ascii="Times New Roman" w:hAnsi="Times New Roman" w:cs="Times New Roman"/>
                <w:spacing w:val="-2"/>
                <w:sz w:val="28"/>
                <w:szCs w:val="28"/>
                <w:shd w:val="clear" w:color="auto" w:fill="FFFFFF"/>
              </w:rPr>
              <w:t>Likumprojekts neparedz stingrākas prasības</w:t>
            </w:r>
          </w:p>
        </w:tc>
      </w:tr>
      <w:tr w:rsidR="00080281" w:rsidRPr="00080281" w14:paraId="7180A591"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27B46F94" w14:textId="2C09330F" w:rsidR="00C94A01" w:rsidRPr="004F2773" w:rsidRDefault="00C94A01" w:rsidP="00C94A01">
            <w:pPr>
              <w:spacing w:after="0" w:line="240" w:lineRule="auto"/>
              <w:rPr>
                <w:rFonts w:ascii="Times New Roman" w:eastAsia="Times New Roman" w:hAnsi="Times New Roman" w:cs="Times New Roman"/>
                <w:sz w:val="28"/>
                <w:szCs w:val="28"/>
                <w:lang w:eastAsia="lv-LV"/>
              </w:rPr>
            </w:pPr>
            <w:r w:rsidRPr="004F2773">
              <w:rPr>
                <w:rFonts w:ascii="Times New Roman" w:eastAsia="Times New Roman" w:hAnsi="Times New Roman" w:cs="Times New Roman"/>
                <w:sz w:val="28"/>
                <w:szCs w:val="28"/>
                <w:lang w:eastAsia="lv-LV"/>
              </w:rPr>
              <w:t>Regulas 38.panta 2.punkts</w:t>
            </w:r>
          </w:p>
        </w:tc>
        <w:tc>
          <w:tcPr>
            <w:tcW w:w="1050" w:type="pct"/>
            <w:tcBorders>
              <w:top w:val="outset" w:sz="6" w:space="0" w:color="auto"/>
              <w:left w:val="outset" w:sz="6" w:space="0" w:color="auto"/>
              <w:bottom w:val="outset" w:sz="6" w:space="0" w:color="auto"/>
              <w:right w:val="outset" w:sz="6" w:space="0" w:color="auto"/>
            </w:tcBorders>
          </w:tcPr>
          <w:p w14:paraId="50295390" w14:textId="00CDF2D1" w:rsidR="00C94A01" w:rsidRPr="00A24926" w:rsidRDefault="00C94A01" w:rsidP="00C94A01">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5</w:t>
            </w:r>
            <w:r w:rsidRPr="00A24926">
              <w:rPr>
                <w:rFonts w:ascii="Times New Roman" w:eastAsia="Times New Roman" w:hAnsi="Times New Roman" w:cs="Times New Roman"/>
                <w:sz w:val="28"/>
                <w:szCs w:val="28"/>
                <w:lang w:eastAsia="lv-LV"/>
              </w:rPr>
              <w:t>.panta sestā daļa</w:t>
            </w:r>
          </w:p>
        </w:tc>
        <w:tc>
          <w:tcPr>
            <w:tcW w:w="1202" w:type="pct"/>
            <w:gridSpan w:val="2"/>
            <w:tcBorders>
              <w:top w:val="outset" w:sz="6" w:space="0" w:color="auto"/>
              <w:left w:val="outset" w:sz="6" w:space="0" w:color="auto"/>
              <w:bottom w:val="outset" w:sz="6" w:space="0" w:color="auto"/>
              <w:right w:val="outset" w:sz="6" w:space="0" w:color="auto"/>
            </w:tcBorders>
          </w:tcPr>
          <w:p w14:paraId="5C778A23" w14:textId="5ED39442" w:rsidR="00C94A01" w:rsidRPr="004F2773" w:rsidRDefault="00C94A01" w:rsidP="00C94A01">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70FB3DD9" w14:textId="42247B79" w:rsidR="00C94A01" w:rsidRPr="004F2773" w:rsidRDefault="00C94A01" w:rsidP="00C94A01">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Likumprojekts neparedz stingrākas prasības</w:t>
            </w:r>
          </w:p>
        </w:tc>
      </w:tr>
      <w:tr w:rsidR="00080281" w:rsidRPr="00080281" w14:paraId="03362937"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6ADA85F8" w14:textId="38FA483B" w:rsidR="00C94A01" w:rsidRPr="004F2773" w:rsidRDefault="007562D8" w:rsidP="00C94A01">
            <w:pPr>
              <w:spacing w:after="0" w:line="240" w:lineRule="auto"/>
              <w:rPr>
                <w:rFonts w:ascii="Times New Roman" w:eastAsia="Times New Roman" w:hAnsi="Times New Roman" w:cs="Times New Roman"/>
                <w:sz w:val="28"/>
                <w:szCs w:val="28"/>
                <w:lang w:eastAsia="lv-LV"/>
              </w:rPr>
            </w:pPr>
            <w:r w:rsidRPr="004F2773">
              <w:rPr>
                <w:rFonts w:ascii="Times New Roman" w:eastAsia="Times New Roman" w:hAnsi="Times New Roman" w:cs="Times New Roman"/>
                <w:sz w:val="28"/>
                <w:szCs w:val="28"/>
                <w:lang w:eastAsia="lv-LV"/>
              </w:rPr>
              <w:t>Regulas 39.pants</w:t>
            </w:r>
          </w:p>
        </w:tc>
        <w:tc>
          <w:tcPr>
            <w:tcW w:w="1050" w:type="pct"/>
            <w:tcBorders>
              <w:top w:val="outset" w:sz="6" w:space="0" w:color="auto"/>
              <w:left w:val="outset" w:sz="6" w:space="0" w:color="auto"/>
              <w:bottom w:val="outset" w:sz="6" w:space="0" w:color="auto"/>
              <w:right w:val="outset" w:sz="6" w:space="0" w:color="auto"/>
            </w:tcBorders>
          </w:tcPr>
          <w:p w14:paraId="5C527274" w14:textId="77E8F3D2" w:rsidR="00C94A01" w:rsidRPr="00A24926" w:rsidRDefault="007562D8" w:rsidP="00C94A01">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5</w:t>
            </w:r>
            <w:r w:rsidRPr="00A24926">
              <w:rPr>
                <w:rFonts w:ascii="Times New Roman" w:eastAsia="Times New Roman" w:hAnsi="Times New Roman" w:cs="Times New Roman"/>
                <w:sz w:val="28"/>
                <w:szCs w:val="28"/>
                <w:lang w:eastAsia="lv-LV"/>
              </w:rPr>
              <w:t>.panta otrā daļa</w:t>
            </w:r>
          </w:p>
        </w:tc>
        <w:tc>
          <w:tcPr>
            <w:tcW w:w="1202" w:type="pct"/>
            <w:gridSpan w:val="2"/>
            <w:tcBorders>
              <w:top w:val="outset" w:sz="6" w:space="0" w:color="auto"/>
              <w:left w:val="outset" w:sz="6" w:space="0" w:color="auto"/>
              <w:bottom w:val="outset" w:sz="6" w:space="0" w:color="auto"/>
              <w:right w:val="outset" w:sz="6" w:space="0" w:color="auto"/>
            </w:tcBorders>
          </w:tcPr>
          <w:p w14:paraId="61FDBF27" w14:textId="45FB165E" w:rsidR="00C94A01" w:rsidRPr="004F2773" w:rsidRDefault="007562D8" w:rsidP="00C94A01">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5E9B3467" w14:textId="09D638B9" w:rsidR="00C94A01" w:rsidRPr="004F2773" w:rsidRDefault="007562D8" w:rsidP="00C94A01">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Likumprojekts neparedz stingrākas prasības</w:t>
            </w:r>
          </w:p>
        </w:tc>
      </w:tr>
      <w:tr w:rsidR="00080281" w:rsidRPr="00080281" w14:paraId="2358E93E"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6E43D3DF" w14:textId="77777777" w:rsidR="007562D8" w:rsidRPr="004F2773" w:rsidRDefault="007562D8" w:rsidP="007562D8">
            <w:pPr>
              <w:spacing w:after="0" w:line="240" w:lineRule="auto"/>
              <w:ind w:left="57"/>
              <w:rPr>
                <w:rFonts w:ascii="Times New Roman" w:eastAsia="Times New Roman" w:hAnsi="Times New Roman" w:cs="Times New Roman"/>
                <w:sz w:val="28"/>
                <w:szCs w:val="28"/>
                <w:lang w:eastAsia="lv-LV"/>
              </w:rPr>
            </w:pPr>
          </w:p>
          <w:p w14:paraId="6E6B998E" w14:textId="3B23FB36" w:rsidR="007562D8" w:rsidRPr="004F2773" w:rsidRDefault="007562D8" w:rsidP="007562D8">
            <w:pPr>
              <w:spacing w:after="0" w:line="240" w:lineRule="auto"/>
              <w:rPr>
                <w:rFonts w:ascii="Times New Roman" w:eastAsia="Times New Roman" w:hAnsi="Times New Roman" w:cs="Times New Roman"/>
                <w:sz w:val="28"/>
                <w:szCs w:val="28"/>
                <w:lang w:eastAsia="lv-LV"/>
              </w:rPr>
            </w:pPr>
            <w:r w:rsidRPr="004F2773">
              <w:rPr>
                <w:rFonts w:ascii="Times New Roman" w:eastAsia="Times New Roman" w:hAnsi="Times New Roman" w:cs="Times New Roman"/>
                <w:sz w:val="28"/>
                <w:szCs w:val="28"/>
                <w:lang w:eastAsia="lv-LV"/>
              </w:rPr>
              <w:t>Regulas 40.pants</w:t>
            </w:r>
          </w:p>
        </w:tc>
        <w:tc>
          <w:tcPr>
            <w:tcW w:w="1050" w:type="pct"/>
            <w:tcBorders>
              <w:top w:val="outset" w:sz="6" w:space="0" w:color="auto"/>
              <w:left w:val="outset" w:sz="6" w:space="0" w:color="auto"/>
              <w:bottom w:val="outset" w:sz="6" w:space="0" w:color="auto"/>
              <w:right w:val="outset" w:sz="6" w:space="0" w:color="auto"/>
            </w:tcBorders>
          </w:tcPr>
          <w:p w14:paraId="30EEC44A" w14:textId="3EDEAC76" w:rsidR="007562D8" w:rsidRPr="00A24926" w:rsidRDefault="007562D8" w:rsidP="00C94A01">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5</w:t>
            </w:r>
            <w:r w:rsidRPr="00A24926">
              <w:rPr>
                <w:rFonts w:ascii="Times New Roman" w:eastAsia="Times New Roman" w:hAnsi="Times New Roman" w:cs="Times New Roman"/>
                <w:sz w:val="28"/>
                <w:szCs w:val="28"/>
                <w:lang w:eastAsia="lv-LV"/>
              </w:rPr>
              <w:t>.panta pirmā daļa</w:t>
            </w:r>
          </w:p>
        </w:tc>
        <w:tc>
          <w:tcPr>
            <w:tcW w:w="1202" w:type="pct"/>
            <w:gridSpan w:val="2"/>
            <w:tcBorders>
              <w:top w:val="outset" w:sz="6" w:space="0" w:color="auto"/>
              <w:left w:val="outset" w:sz="6" w:space="0" w:color="auto"/>
              <w:bottom w:val="outset" w:sz="6" w:space="0" w:color="auto"/>
              <w:right w:val="outset" w:sz="6" w:space="0" w:color="auto"/>
            </w:tcBorders>
          </w:tcPr>
          <w:p w14:paraId="52ED0D58" w14:textId="1349AF54" w:rsidR="007562D8" w:rsidRPr="004F2773" w:rsidRDefault="007562D8" w:rsidP="00C94A01">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6B25C73A" w14:textId="31ECB4BE" w:rsidR="007562D8" w:rsidRPr="004F2773" w:rsidRDefault="007562D8" w:rsidP="00C94A01">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Likumprojekts neparedz stingrākas prasības</w:t>
            </w:r>
          </w:p>
        </w:tc>
      </w:tr>
      <w:tr w:rsidR="00080281" w:rsidRPr="00080281" w14:paraId="0E3D5DA4"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0AF14311" w14:textId="7A48F40D" w:rsidR="007562D8" w:rsidRPr="004F2773" w:rsidRDefault="007562D8" w:rsidP="007562D8">
            <w:pPr>
              <w:spacing w:after="0" w:line="240" w:lineRule="auto"/>
              <w:ind w:left="57"/>
              <w:rPr>
                <w:rFonts w:ascii="Times New Roman" w:eastAsia="Times New Roman" w:hAnsi="Times New Roman" w:cs="Times New Roman"/>
                <w:sz w:val="28"/>
                <w:szCs w:val="28"/>
                <w:lang w:eastAsia="lv-LV"/>
              </w:rPr>
            </w:pPr>
            <w:r w:rsidRPr="004F2773">
              <w:rPr>
                <w:rFonts w:ascii="Times New Roman" w:eastAsia="Times New Roman" w:hAnsi="Times New Roman" w:cs="Times New Roman"/>
                <w:sz w:val="28"/>
                <w:szCs w:val="28"/>
                <w:lang w:eastAsia="lv-LV"/>
              </w:rPr>
              <w:lastRenderedPageBreak/>
              <w:t>Regulas 40.panta 2.punkta "a" apakšpunkts</w:t>
            </w:r>
          </w:p>
        </w:tc>
        <w:tc>
          <w:tcPr>
            <w:tcW w:w="1050" w:type="pct"/>
            <w:tcBorders>
              <w:top w:val="outset" w:sz="6" w:space="0" w:color="auto"/>
              <w:left w:val="outset" w:sz="6" w:space="0" w:color="auto"/>
              <w:bottom w:val="outset" w:sz="6" w:space="0" w:color="auto"/>
              <w:right w:val="outset" w:sz="6" w:space="0" w:color="auto"/>
            </w:tcBorders>
          </w:tcPr>
          <w:p w14:paraId="64A6ABA1" w14:textId="51E5F2C3" w:rsidR="007562D8" w:rsidRPr="00A24926" w:rsidRDefault="007562D8" w:rsidP="00C94A01">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 xml:space="preserve">.panta otrās daļas 9.punkts, </w:t>
            </w: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1</w:t>
            </w:r>
            <w:r w:rsidRPr="00A24926">
              <w:rPr>
                <w:rFonts w:ascii="Times New Roman" w:eastAsia="Times New Roman" w:hAnsi="Times New Roman" w:cs="Times New Roman"/>
                <w:sz w:val="28"/>
                <w:szCs w:val="28"/>
                <w:lang w:eastAsia="lv-LV"/>
              </w:rPr>
              <w:t xml:space="preserve">.panta trešās daļas 5.punkts, </w:t>
            </w:r>
            <w:r w:rsidRPr="00E16551">
              <w:rPr>
                <w:rFonts w:ascii="Times New Roman" w:eastAsia="Times New Roman" w:hAnsi="Times New Roman" w:cs="Times New Roman"/>
                <w:sz w:val="28"/>
                <w:szCs w:val="28"/>
                <w:lang w:eastAsia="lv-LV"/>
              </w:rPr>
              <w:t>2</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.panta trešā daļa</w:t>
            </w:r>
          </w:p>
        </w:tc>
        <w:tc>
          <w:tcPr>
            <w:tcW w:w="1202" w:type="pct"/>
            <w:gridSpan w:val="2"/>
            <w:tcBorders>
              <w:top w:val="outset" w:sz="6" w:space="0" w:color="auto"/>
              <w:left w:val="outset" w:sz="6" w:space="0" w:color="auto"/>
              <w:bottom w:val="outset" w:sz="6" w:space="0" w:color="auto"/>
              <w:right w:val="outset" w:sz="6" w:space="0" w:color="auto"/>
            </w:tcBorders>
          </w:tcPr>
          <w:p w14:paraId="69133220" w14:textId="720D40A3" w:rsidR="007562D8" w:rsidRPr="004F2773" w:rsidRDefault="007562D8" w:rsidP="00C94A01">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2076F262" w14:textId="182826E3" w:rsidR="007562D8" w:rsidRPr="004F2773" w:rsidRDefault="007562D8" w:rsidP="00C94A01">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Likumprojekts neparedz stingrākas prasības</w:t>
            </w:r>
          </w:p>
        </w:tc>
      </w:tr>
      <w:tr w:rsidR="00080281" w:rsidRPr="00080281" w14:paraId="4C8AA1F8"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54E2FF77" w14:textId="0CCFF2FB" w:rsidR="007562D8" w:rsidRPr="004F2773" w:rsidRDefault="007562D8" w:rsidP="007562D8">
            <w:pPr>
              <w:spacing w:after="0" w:line="240" w:lineRule="auto"/>
              <w:ind w:left="57"/>
              <w:rPr>
                <w:rFonts w:ascii="Times New Roman" w:eastAsia="Times New Roman" w:hAnsi="Times New Roman" w:cs="Times New Roman"/>
                <w:sz w:val="28"/>
                <w:szCs w:val="28"/>
                <w:lang w:eastAsia="lv-LV"/>
              </w:rPr>
            </w:pPr>
            <w:r w:rsidRPr="004F2773">
              <w:rPr>
                <w:rFonts w:ascii="Times New Roman" w:eastAsia="Times New Roman" w:hAnsi="Times New Roman" w:cs="Times New Roman"/>
                <w:sz w:val="28"/>
                <w:szCs w:val="28"/>
                <w:lang w:eastAsia="lv-LV"/>
              </w:rPr>
              <w:t>Regulas 42.panta 1.punkts</w:t>
            </w:r>
          </w:p>
        </w:tc>
        <w:tc>
          <w:tcPr>
            <w:tcW w:w="1050" w:type="pct"/>
            <w:tcBorders>
              <w:top w:val="outset" w:sz="6" w:space="0" w:color="auto"/>
              <w:left w:val="outset" w:sz="6" w:space="0" w:color="auto"/>
              <w:bottom w:val="outset" w:sz="6" w:space="0" w:color="auto"/>
              <w:right w:val="outset" w:sz="6" w:space="0" w:color="auto"/>
            </w:tcBorders>
          </w:tcPr>
          <w:p w14:paraId="236F6840" w14:textId="7D9EF602" w:rsidR="007562D8" w:rsidRPr="00A24926" w:rsidRDefault="007562D8" w:rsidP="00C94A01">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.panta otrās daļas 15.punkts</w:t>
            </w:r>
          </w:p>
        </w:tc>
        <w:tc>
          <w:tcPr>
            <w:tcW w:w="1202" w:type="pct"/>
            <w:gridSpan w:val="2"/>
            <w:tcBorders>
              <w:top w:val="outset" w:sz="6" w:space="0" w:color="auto"/>
              <w:left w:val="outset" w:sz="6" w:space="0" w:color="auto"/>
              <w:bottom w:val="outset" w:sz="6" w:space="0" w:color="auto"/>
              <w:right w:val="outset" w:sz="6" w:space="0" w:color="auto"/>
            </w:tcBorders>
          </w:tcPr>
          <w:p w14:paraId="03FF27EF" w14:textId="671E7A39" w:rsidR="007562D8" w:rsidRPr="004F2773" w:rsidRDefault="007562D8" w:rsidP="00C94A01">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6EABB6A4" w14:textId="4698F3F7" w:rsidR="007562D8" w:rsidRPr="004F2773" w:rsidRDefault="007562D8" w:rsidP="00C94A01">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Likumprojekts neparedz stingrākas prasības</w:t>
            </w:r>
          </w:p>
        </w:tc>
      </w:tr>
      <w:tr w:rsidR="00080281" w:rsidRPr="00080281" w14:paraId="608A5873"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36624A8C" w14:textId="0B2F1A01" w:rsidR="007562D8" w:rsidRPr="004F2773" w:rsidRDefault="007562D8" w:rsidP="007562D8">
            <w:pPr>
              <w:spacing w:after="0" w:line="240" w:lineRule="auto"/>
              <w:ind w:left="57"/>
              <w:rPr>
                <w:rFonts w:ascii="Times New Roman" w:eastAsia="Times New Roman" w:hAnsi="Times New Roman" w:cs="Times New Roman"/>
                <w:sz w:val="28"/>
                <w:szCs w:val="28"/>
                <w:lang w:eastAsia="lv-LV"/>
              </w:rPr>
            </w:pPr>
            <w:r w:rsidRPr="004F2773">
              <w:rPr>
                <w:rFonts w:ascii="Times New Roman" w:eastAsia="Times New Roman" w:hAnsi="Times New Roman" w:cs="Times New Roman"/>
                <w:sz w:val="28"/>
                <w:szCs w:val="28"/>
                <w:lang w:eastAsia="lv-LV"/>
              </w:rPr>
              <w:t>Regulas 43.panta 1.punkts</w:t>
            </w:r>
          </w:p>
        </w:tc>
        <w:tc>
          <w:tcPr>
            <w:tcW w:w="1050" w:type="pct"/>
            <w:tcBorders>
              <w:top w:val="outset" w:sz="6" w:space="0" w:color="auto"/>
              <w:left w:val="outset" w:sz="6" w:space="0" w:color="auto"/>
              <w:bottom w:val="outset" w:sz="6" w:space="0" w:color="auto"/>
              <w:right w:val="outset" w:sz="6" w:space="0" w:color="auto"/>
            </w:tcBorders>
          </w:tcPr>
          <w:p w14:paraId="73D2AC21" w14:textId="56509C64" w:rsidR="007562D8" w:rsidRPr="00A24926" w:rsidRDefault="007562D8" w:rsidP="007562D8">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.panta otrās daļas 15.punkts</w:t>
            </w:r>
          </w:p>
        </w:tc>
        <w:tc>
          <w:tcPr>
            <w:tcW w:w="1202" w:type="pct"/>
            <w:gridSpan w:val="2"/>
            <w:tcBorders>
              <w:top w:val="outset" w:sz="6" w:space="0" w:color="auto"/>
              <w:left w:val="outset" w:sz="6" w:space="0" w:color="auto"/>
              <w:bottom w:val="outset" w:sz="6" w:space="0" w:color="auto"/>
              <w:right w:val="outset" w:sz="6" w:space="0" w:color="auto"/>
            </w:tcBorders>
          </w:tcPr>
          <w:p w14:paraId="742274EE" w14:textId="3AEF9AA9" w:rsidR="007562D8" w:rsidRPr="004F2773" w:rsidRDefault="007562D8" w:rsidP="007562D8">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68ECD3E8" w14:textId="7E5A8489" w:rsidR="007562D8" w:rsidRPr="004F2773" w:rsidRDefault="007562D8" w:rsidP="007562D8">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Likumprojekts neparedz stingrākas prasības</w:t>
            </w:r>
          </w:p>
        </w:tc>
      </w:tr>
      <w:tr w:rsidR="00080281" w:rsidRPr="00080281" w14:paraId="3FCC91D9"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4DC638F7" w14:textId="1453BB05" w:rsidR="00997070" w:rsidRPr="005056BB" w:rsidRDefault="00997070" w:rsidP="007562D8">
            <w:pPr>
              <w:spacing w:after="0" w:line="240" w:lineRule="auto"/>
              <w:ind w:left="57"/>
              <w:rPr>
                <w:rFonts w:ascii="Times New Roman" w:eastAsia="Times New Roman" w:hAnsi="Times New Roman" w:cs="Times New Roman"/>
                <w:sz w:val="28"/>
                <w:szCs w:val="28"/>
                <w:lang w:eastAsia="lv-LV"/>
              </w:rPr>
            </w:pPr>
            <w:r w:rsidRPr="005056BB">
              <w:rPr>
                <w:rFonts w:ascii="Times New Roman" w:eastAsia="Times New Roman" w:hAnsi="Times New Roman" w:cs="Times New Roman"/>
                <w:sz w:val="28"/>
                <w:szCs w:val="28"/>
                <w:lang w:eastAsia="lv-LV"/>
              </w:rPr>
              <w:t>Regulas 44.panta 1.punkts</w:t>
            </w:r>
          </w:p>
        </w:tc>
        <w:tc>
          <w:tcPr>
            <w:tcW w:w="1050" w:type="pct"/>
            <w:tcBorders>
              <w:top w:val="outset" w:sz="6" w:space="0" w:color="auto"/>
              <w:left w:val="outset" w:sz="6" w:space="0" w:color="auto"/>
              <w:bottom w:val="outset" w:sz="6" w:space="0" w:color="auto"/>
              <w:right w:val="outset" w:sz="6" w:space="0" w:color="auto"/>
            </w:tcBorders>
          </w:tcPr>
          <w:p w14:paraId="48844B26" w14:textId="6D8C974B" w:rsidR="00997070" w:rsidRPr="00A24926" w:rsidRDefault="00997070" w:rsidP="007562D8">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.panta otrās daļas 12.punkts</w:t>
            </w:r>
          </w:p>
        </w:tc>
        <w:tc>
          <w:tcPr>
            <w:tcW w:w="1202" w:type="pct"/>
            <w:gridSpan w:val="2"/>
            <w:tcBorders>
              <w:top w:val="outset" w:sz="6" w:space="0" w:color="auto"/>
              <w:left w:val="outset" w:sz="6" w:space="0" w:color="auto"/>
              <w:bottom w:val="outset" w:sz="6" w:space="0" w:color="auto"/>
              <w:right w:val="outset" w:sz="6" w:space="0" w:color="auto"/>
            </w:tcBorders>
          </w:tcPr>
          <w:p w14:paraId="1643CE78" w14:textId="41790311" w:rsidR="00997070" w:rsidRPr="005056BB" w:rsidRDefault="00997070" w:rsidP="007562D8">
            <w:pPr>
              <w:spacing w:after="0" w:line="240" w:lineRule="auto"/>
              <w:rPr>
                <w:rFonts w:ascii="Times New Roman" w:hAnsi="Times New Roman" w:cs="Times New Roman"/>
                <w:spacing w:val="-2"/>
                <w:sz w:val="28"/>
                <w:szCs w:val="28"/>
                <w:shd w:val="clear" w:color="auto" w:fill="FFFFFF"/>
              </w:rPr>
            </w:pPr>
            <w:r w:rsidRPr="005056BB">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42548705" w14:textId="4DC658B0" w:rsidR="00997070" w:rsidRPr="005056BB" w:rsidRDefault="00997070" w:rsidP="007562D8">
            <w:pPr>
              <w:spacing w:after="0" w:line="240" w:lineRule="auto"/>
              <w:rPr>
                <w:rFonts w:ascii="Times New Roman" w:hAnsi="Times New Roman" w:cs="Times New Roman"/>
                <w:spacing w:val="-2"/>
                <w:sz w:val="28"/>
                <w:szCs w:val="28"/>
                <w:shd w:val="clear" w:color="auto" w:fill="FFFFFF"/>
              </w:rPr>
            </w:pPr>
            <w:r w:rsidRPr="005056BB">
              <w:rPr>
                <w:rFonts w:ascii="Times New Roman" w:hAnsi="Times New Roman" w:cs="Times New Roman"/>
                <w:spacing w:val="-2"/>
                <w:sz w:val="28"/>
                <w:szCs w:val="28"/>
                <w:shd w:val="clear" w:color="auto" w:fill="FFFFFF"/>
              </w:rPr>
              <w:t>Likumprojekts neparedz stingrākas prasības</w:t>
            </w:r>
          </w:p>
        </w:tc>
      </w:tr>
      <w:tr w:rsidR="00080281" w:rsidRPr="00080281" w14:paraId="76C397FB"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5C0A442B" w14:textId="136C596E" w:rsidR="007562D8" w:rsidRPr="004F2773" w:rsidRDefault="007562D8" w:rsidP="007562D8">
            <w:pPr>
              <w:spacing w:after="0" w:line="240" w:lineRule="auto"/>
              <w:ind w:left="57"/>
              <w:rPr>
                <w:rFonts w:ascii="Times New Roman" w:eastAsia="Times New Roman" w:hAnsi="Times New Roman" w:cs="Times New Roman"/>
                <w:sz w:val="28"/>
                <w:szCs w:val="28"/>
                <w:lang w:eastAsia="lv-LV"/>
              </w:rPr>
            </w:pPr>
            <w:r w:rsidRPr="004F2773">
              <w:rPr>
                <w:rFonts w:ascii="Times New Roman" w:eastAsia="Times New Roman" w:hAnsi="Times New Roman" w:cs="Times New Roman"/>
                <w:sz w:val="28"/>
                <w:szCs w:val="28"/>
                <w:lang w:eastAsia="lv-LV"/>
              </w:rPr>
              <w:t>Regulas 46.pants</w:t>
            </w:r>
          </w:p>
        </w:tc>
        <w:tc>
          <w:tcPr>
            <w:tcW w:w="1050" w:type="pct"/>
            <w:tcBorders>
              <w:top w:val="outset" w:sz="6" w:space="0" w:color="auto"/>
              <w:left w:val="outset" w:sz="6" w:space="0" w:color="auto"/>
              <w:bottom w:val="outset" w:sz="6" w:space="0" w:color="auto"/>
              <w:right w:val="outset" w:sz="6" w:space="0" w:color="auto"/>
            </w:tcBorders>
          </w:tcPr>
          <w:p w14:paraId="10E61CAF" w14:textId="459518D3" w:rsidR="007562D8" w:rsidRPr="00A24926" w:rsidRDefault="007562D8" w:rsidP="007562D8">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2</w:t>
            </w:r>
            <w:r w:rsidRPr="00A24926">
              <w:rPr>
                <w:rFonts w:ascii="Times New Roman" w:eastAsia="Times New Roman" w:hAnsi="Times New Roman" w:cs="Times New Roman"/>
                <w:sz w:val="28"/>
                <w:szCs w:val="28"/>
                <w:lang w:eastAsia="lv-LV"/>
              </w:rPr>
              <w:t>.panta trešās daļas 2.punkts</w:t>
            </w:r>
          </w:p>
        </w:tc>
        <w:tc>
          <w:tcPr>
            <w:tcW w:w="1202" w:type="pct"/>
            <w:gridSpan w:val="2"/>
            <w:tcBorders>
              <w:top w:val="outset" w:sz="6" w:space="0" w:color="auto"/>
              <w:left w:val="outset" w:sz="6" w:space="0" w:color="auto"/>
              <w:bottom w:val="outset" w:sz="6" w:space="0" w:color="auto"/>
              <w:right w:val="outset" w:sz="6" w:space="0" w:color="auto"/>
            </w:tcBorders>
          </w:tcPr>
          <w:p w14:paraId="209B7661" w14:textId="77777777" w:rsidR="007562D8" w:rsidRPr="004F2773" w:rsidRDefault="007562D8" w:rsidP="007562D8">
            <w:pPr>
              <w:spacing w:after="0" w:line="240" w:lineRule="auto"/>
              <w:ind w:left="57"/>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Ieviests pilnībā. Detalizētāka informācijas un komunikācijas kārtība tiks noteikta MK noteikumos un</w:t>
            </w:r>
          </w:p>
          <w:p w14:paraId="07192C07" w14:textId="77777777" w:rsidR="007562D8" w:rsidRPr="004F2773" w:rsidRDefault="007562D8" w:rsidP="007562D8">
            <w:pPr>
              <w:spacing w:after="0" w:line="240" w:lineRule="auto"/>
              <w:ind w:left="57"/>
              <w:rPr>
                <w:rFonts w:ascii="Times New Roman" w:hAnsi="Times New Roman" w:cs="Times New Roman"/>
                <w:spacing w:val="-2"/>
                <w:sz w:val="28"/>
                <w:szCs w:val="28"/>
                <w:shd w:val="clear" w:color="auto" w:fill="FFFFFF"/>
              </w:rPr>
            </w:pPr>
            <w:r w:rsidRPr="004F2773">
              <w:rPr>
                <w:rFonts w:ascii="Times New Roman" w:eastAsia="Times New Roman" w:hAnsi="Times New Roman" w:cs="Times New Roman"/>
                <w:sz w:val="28"/>
                <w:szCs w:val="28"/>
                <w:lang w:eastAsia="lv-LV"/>
              </w:rPr>
              <w:t>Eiropas Savienības fondu 2021.–2027. gada plānošanas perioda komunikācijas un dizaina vadlīnijās Eiropas Savienības fondu finansējuma saņēmējiem</w:t>
            </w:r>
          </w:p>
          <w:p w14:paraId="6BBAB247" w14:textId="77777777" w:rsidR="007562D8" w:rsidRPr="004F2773" w:rsidRDefault="007562D8" w:rsidP="007562D8">
            <w:pPr>
              <w:spacing w:after="0" w:line="240" w:lineRule="auto"/>
              <w:ind w:left="57"/>
              <w:rPr>
                <w:rFonts w:ascii="Times New Roman" w:hAnsi="Times New Roman" w:cs="Times New Roman"/>
                <w:spacing w:val="-2"/>
                <w:sz w:val="28"/>
                <w:szCs w:val="28"/>
                <w:shd w:val="clear" w:color="auto" w:fill="FFFFFF"/>
              </w:rPr>
            </w:pPr>
          </w:p>
          <w:p w14:paraId="74562E4C" w14:textId="6EEC54FA" w:rsidR="007562D8" w:rsidRPr="004F2773" w:rsidRDefault="007562D8" w:rsidP="007562D8">
            <w:pPr>
              <w:spacing w:after="0" w:line="240" w:lineRule="auto"/>
              <w:rPr>
                <w:rFonts w:ascii="Times New Roman" w:eastAsia="Times New Roman" w:hAnsi="Times New Roman" w:cs="Times New Roman"/>
                <w:sz w:val="28"/>
                <w:szCs w:val="28"/>
                <w:lang w:eastAsia="lv-LV"/>
              </w:rPr>
            </w:pPr>
            <w:r w:rsidRPr="004F2773">
              <w:rPr>
                <w:rFonts w:ascii="Times New Roman" w:hAnsi="Times New Roman" w:cs="Times New Roman"/>
                <w:spacing w:val="-2"/>
                <w:sz w:val="28"/>
                <w:szCs w:val="28"/>
                <w:shd w:val="clear" w:color="auto" w:fill="FFFFFF"/>
              </w:rPr>
              <w:t>Atbildīgā institūcija – F</w:t>
            </w:r>
            <w:r w:rsidR="005807D6" w:rsidRPr="004F2773">
              <w:rPr>
                <w:rFonts w:ascii="Times New Roman" w:hAnsi="Times New Roman" w:cs="Times New Roman"/>
                <w:spacing w:val="-2"/>
                <w:sz w:val="28"/>
                <w:szCs w:val="28"/>
                <w:shd w:val="clear" w:color="auto" w:fill="FFFFFF"/>
              </w:rPr>
              <w:t>inanšu ministrija</w:t>
            </w:r>
            <w:r w:rsidRPr="004F2773">
              <w:rPr>
                <w:rFonts w:ascii="Times New Roman" w:hAnsi="Times New Roman" w:cs="Times New Roman"/>
                <w:spacing w:val="-2"/>
                <w:sz w:val="28"/>
                <w:szCs w:val="28"/>
                <w:shd w:val="clear" w:color="auto" w:fill="FFFFFF"/>
              </w:rPr>
              <w:t>.</w:t>
            </w:r>
          </w:p>
          <w:p w14:paraId="66E7311A" w14:textId="77777777" w:rsidR="007562D8" w:rsidRPr="004F2773" w:rsidRDefault="007562D8" w:rsidP="007562D8">
            <w:pPr>
              <w:spacing w:after="0" w:line="240" w:lineRule="auto"/>
              <w:rPr>
                <w:rFonts w:ascii="Times New Roman" w:hAnsi="Times New Roman" w:cs="Times New Roman"/>
                <w:spacing w:val="-2"/>
                <w:sz w:val="28"/>
                <w:szCs w:val="28"/>
                <w:shd w:val="clear" w:color="auto" w:fill="FFFFFF"/>
              </w:rPr>
            </w:pPr>
          </w:p>
        </w:tc>
        <w:tc>
          <w:tcPr>
            <w:tcW w:w="1604" w:type="pct"/>
            <w:tcBorders>
              <w:top w:val="outset" w:sz="6" w:space="0" w:color="auto"/>
              <w:left w:val="outset" w:sz="6" w:space="0" w:color="auto"/>
              <w:bottom w:val="outset" w:sz="6" w:space="0" w:color="auto"/>
              <w:right w:val="outset" w:sz="6" w:space="0" w:color="auto"/>
            </w:tcBorders>
          </w:tcPr>
          <w:p w14:paraId="4E538FE1" w14:textId="08722C2F" w:rsidR="007562D8" w:rsidRPr="004F2773" w:rsidRDefault="007562D8" w:rsidP="007562D8">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Likumprojekts neparedz stingrākas prasības</w:t>
            </w:r>
          </w:p>
        </w:tc>
      </w:tr>
      <w:tr w:rsidR="00080281" w:rsidRPr="00080281" w14:paraId="06C1B246"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787DF549" w14:textId="23103F7D" w:rsidR="007562D8" w:rsidRPr="004F2773" w:rsidRDefault="007562D8" w:rsidP="007562D8">
            <w:pPr>
              <w:spacing w:after="0" w:line="240" w:lineRule="auto"/>
              <w:ind w:left="57"/>
              <w:rPr>
                <w:rFonts w:ascii="Times New Roman" w:eastAsia="Times New Roman" w:hAnsi="Times New Roman" w:cs="Times New Roman"/>
                <w:sz w:val="28"/>
                <w:szCs w:val="28"/>
                <w:lang w:eastAsia="lv-LV"/>
              </w:rPr>
            </w:pPr>
            <w:r w:rsidRPr="004F2773">
              <w:rPr>
                <w:rFonts w:ascii="Times New Roman" w:eastAsia="Times New Roman" w:hAnsi="Times New Roman" w:cs="Times New Roman"/>
                <w:sz w:val="28"/>
                <w:szCs w:val="28"/>
                <w:lang w:eastAsia="lv-LV"/>
              </w:rPr>
              <w:t>Regulas 48.pants</w:t>
            </w:r>
          </w:p>
        </w:tc>
        <w:tc>
          <w:tcPr>
            <w:tcW w:w="1050" w:type="pct"/>
            <w:tcBorders>
              <w:top w:val="outset" w:sz="6" w:space="0" w:color="auto"/>
              <w:left w:val="outset" w:sz="6" w:space="0" w:color="auto"/>
              <w:bottom w:val="outset" w:sz="6" w:space="0" w:color="auto"/>
              <w:right w:val="outset" w:sz="6" w:space="0" w:color="auto"/>
            </w:tcBorders>
          </w:tcPr>
          <w:p w14:paraId="1337F638" w14:textId="03E624CE" w:rsidR="007562D8" w:rsidRPr="004F2773" w:rsidRDefault="007562D8" w:rsidP="007562D8">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.panta otrās daļas</w:t>
            </w:r>
            <w:r w:rsidRPr="004F2773">
              <w:rPr>
                <w:rFonts w:ascii="Times New Roman" w:eastAsia="Times New Roman" w:hAnsi="Times New Roman" w:cs="Times New Roman"/>
                <w:sz w:val="28"/>
                <w:szCs w:val="28"/>
                <w:lang w:eastAsia="lv-LV"/>
              </w:rPr>
              <w:t xml:space="preserve"> sestais punkts</w:t>
            </w:r>
          </w:p>
        </w:tc>
        <w:tc>
          <w:tcPr>
            <w:tcW w:w="1202" w:type="pct"/>
            <w:gridSpan w:val="2"/>
            <w:tcBorders>
              <w:top w:val="outset" w:sz="6" w:space="0" w:color="auto"/>
              <w:left w:val="outset" w:sz="6" w:space="0" w:color="auto"/>
              <w:bottom w:val="outset" w:sz="6" w:space="0" w:color="auto"/>
              <w:right w:val="outset" w:sz="6" w:space="0" w:color="auto"/>
            </w:tcBorders>
          </w:tcPr>
          <w:p w14:paraId="64ED9031" w14:textId="7B84DABA" w:rsidR="007562D8" w:rsidRPr="004F2773" w:rsidRDefault="007562D8" w:rsidP="007562D8">
            <w:pPr>
              <w:spacing w:after="0" w:line="240" w:lineRule="auto"/>
              <w:ind w:left="57"/>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 xml:space="preserve">Ieviests daļēji. Detalizētāka informācijas un komunikācijas kārtība tiks noteikta MK </w:t>
            </w:r>
            <w:r w:rsidRPr="004F2773">
              <w:rPr>
                <w:rFonts w:ascii="Times New Roman" w:hAnsi="Times New Roman" w:cs="Times New Roman"/>
                <w:spacing w:val="-2"/>
                <w:sz w:val="28"/>
                <w:szCs w:val="28"/>
                <w:shd w:val="clear" w:color="auto" w:fill="FFFFFF"/>
              </w:rPr>
              <w:lastRenderedPageBreak/>
              <w:t xml:space="preserve">noteikumos un </w:t>
            </w:r>
            <w:r w:rsidRPr="004F2773">
              <w:rPr>
                <w:rFonts w:ascii="Times New Roman" w:eastAsia="Times New Roman" w:hAnsi="Times New Roman" w:cs="Times New Roman"/>
                <w:sz w:val="28"/>
                <w:szCs w:val="28"/>
                <w:lang w:eastAsia="lv-LV"/>
              </w:rPr>
              <w:t>Eiropas Savienības fondu 2021.–2027. gada plānošanas perioda komunikācijas un dizaina vadlīnijas Eiropas Savienības fondu finansējuma saņēmējiem</w:t>
            </w:r>
            <w:r w:rsidRPr="004F2773">
              <w:rPr>
                <w:rFonts w:ascii="Times New Roman" w:hAnsi="Times New Roman" w:cs="Times New Roman"/>
                <w:spacing w:val="-2"/>
                <w:sz w:val="28"/>
                <w:szCs w:val="28"/>
                <w:shd w:val="clear" w:color="auto" w:fill="FFFFFF"/>
              </w:rPr>
              <w:t xml:space="preserve"> .Atbildīgā institūcija – </w:t>
            </w:r>
            <w:r w:rsidR="005807D6" w:rsidRPr="004F2773">
              <w:rPr>
                <w:rFonts w:ascii="Times New Roman" w:hAnsi="Times New Roman" w:cs="Times New Roman"/>
                <w:spacing w:val="-2"/>
                <w:sz w:val="28"/>
                <w:szCs w:val="28"/>
                <w:shd w:val="clear" w:color="auto" w:fill="FFFFFF"/>
              </w:rPr>
              <w:t>Finanšu ministrija</w:t>
            </w:r>
          </w:p>
        </w:tc>
        <w:tc>
          <w:tcPr>
            <w:tcW w:w="1604" w:type="pct"/>
            <w:tcBorders>
              <w:top w:val="outset" w:sz="6" w:space="0" w:color="auto"/>
              <w:left w:val="outset" w:sz="6" w:space="0" w:color="auto"/>
              <w:bottom w:val="outset" w:sz="6" w:space="0" w:color="auto"/>
              <w:right w:val="outset" w:sz="6" w:space="0" w:color="auto"/>
            </w:tcBorders>
          </w:tcPr>
          <w:p w14:paraId="08C19D71" w14:textId="2CEF78CC" w:rsidR="007562D8" w:rsidRPr="004F2773" w:rsidRDefault="007562D8" w:rsidP="007562D8">
            <w:pPr>
              <w:spacing w:after="0" w:line="240" w:lineRule="auto"/>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lastRenderedPageBreak/>
              <w:t>Likumprojekts neparedz stingrākas prasības</w:t>
            </w:r>
          </w:p>
        </w:tc>
      </w:tr>
      <w:tr w:rsidR="00080281" w:rsidRPr="00080281" w14:paraId="1ACB3F7F"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57D5F722" w14:textId="3F66367C" w:rsidR="007562D8" w:rsidRPr="00080281" w:rsidRDefault="007562D8" w:rsidP="007562D8">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49.pants</w:t>
            </w:r>
          </w:p>
        </w:tc>
        <w:tc>
          <w:tcPr>
            <w:tcW w:w="1050" w:type="pct"/>
            <w:tcBorders>
              <w:top w:val="outset" w:sz="6" w:space="0" w:color="auto"/>
              <w:left w:val="outset" w:sz="6" w:space="0" w:color="auto"/>
              <w:bottom w:val="outset" w:sz="6" w:space="0" w:color="auto"/>
              <w:right w:val="outset" w:sz="6" w:space="0" w:color="auto"/>
            </w:tcBorders>
          </w:tcPr>
          <w:p w14:paraId="4676B0DD" w14:textId="2F1EB79F" w:rsidR="007562D8" w:rsidRPr="00A24926" w:rsidRDefault="007562D8" w:rsidP="007562D8">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3</w:t>
            </w:r>
            <w:r w:rsidR="00544C3E" w:rsidRPr="00E16551">
              <w:rPr>
                <w:rFonts w:ascii="Times New Roman" w:eastAsia="Times New Roman" w:hAnsi="Times New Roman" w:cs="Times New Roman"/>
                <w:sz w:val="28"/>
                <w:szCs w:val="28"/>
                <w:lang w:eastAsia="lv-LV"/>
              </w:rPr>
              <w:t>5</w:t>
            </w:r>
            <w:r w:rsidRPr="00A24926">
              <w:rPr>
                <w:rFonts w:ascii="Times New Roman" w:eastAsia="Times New Roman" w:hAnsi="Times New Roman" w:cs="Times New Roman"/>
                <w:sz w:val="28"/>
                <w:szCs w:val="28"/>
                <w:lang w:eastAsia="lv-LV"/>
              </w:rPr>
              <w:t>.panta pirmā un otrā daļa</w:t>
            </w:r>
          </w:p>
        </w:tc>
        <w:tc>
          <w:tcPr>
            <w:tcW w:w="1202" w:type="pct"/>
            <w:gridSpan w:val="2"/>
            <w:tcBorders>
              <w:top w:val="outset" w:sz="6" w:space="0" w:color="auto"/>
              <w:left w:val="outset" w:sz="6" w:space="0" w:color="auto"/>
              <w:bottom w:val="outset" w:sz="6" w:space="0" w:color="auto"/>
              <w:right w:val="outset" w:sz="6" w:space="0" w:color="auto"/>
            </w:tcBorders>
          </w:tcPr>
          <w:p w14:paraId="526BDC23" w14:textId="32C7FE98" w:rsidR="007562D8" w:rsidRPr="00080281" w:rsidRDefault="007562D8" w:rsidP="007562D8">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 xml:space="preserve">Ieviests daļēji. Detalizētāka informācijas un komunikācijas kārtība tiks noteikta MK noteikumos. Atbildīgā institūcija – </w:t>
            </w:r>
            <w:r w:rsidR="005807D6" w:rsidRPr="00080281">
              <w:rPr>
                <w:rFonts w:ascii="Times New Roman" w:hAnsi="Times New Roman" w:cs="Times New Roman"/>
                <w:spacing w:val="-2"/>
                <w:sz w:val="28"/>
                <w:szCs w:val="28"/>
                <w:shd w:val="clear" w:color="auto" w:fill="FFFFFF"/>
              </w:rPr>
              <w:t>Finanšu ministrija</w:t>
            </w:r>
            <w:r w:rsidRPr="00080281">
              <w:rPr>
                <w:rFonts w:ascii="Times New Roman" w:hAnsi="Times New Roman" w:cs="Times New Roman"/>
                <w:spacing w:val="-2"/>
                <w:sz w:val="28"/>
                <w:szCs w:val="28"/>
                <w:shd w:val="clear" w:color="auto" w:fill="FFFFFF"/>
              </w:rPr>
              <w:t>.</w:t>
            </w:r>
          </w:p>
        </w:tc>
        <w:tc>
          <w:tcPr>
            <w:tcW w:w="1604" w:type="pct"/>
            <w:tcBorders>
              <w:top w:val="outset" w:sz="6" w:space="0" w:color="auto"/>
              <w:left w:val="outset" w:sz="6" w:space="0" w:color="auto"/>
              <w:bottom w:val="outset" w:sz="6" w:space="0" w:color="auto"/>
              <w:right w:val="outset" w:sz="6" w:space="0" w:color="auto"/>
            </w:tcBorders>
          </w:tcPr>
          <w:p w14:paraId="0EE8F9FE" w14:textId="175858C4" w:rsidR="007562D8" w:rsidRPr="00080281" w:rsidRDefault="007562D8" w:rsidP="007562D8">
            <w:pPr>
              <w:spacing w:after="0" w:line="240" w:lineRule="auto"/>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6EAD548E"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1066A306" w14:textId="2C9456D3" w:rsidR="007562D8" w:rsidRPr="00080281" w:rsidRDefault="007562D8" w:rsidP="007562D8">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53.panta 2.punkts</w:t>
            </w:r>
          </w:p>
        </w:tc>
        <w:tc>
          <w:tcPr>
            <w:tcW w:w="1050" w:type="pct"/>
            <w:tcBorders>
              <w:top w:val="outset" w:sz="6" w:space="0" w:color="auto"/>
              <w:left w:val="outset" w:sz="6" w:space="0" w:color="auto"/>
              <w:bottom w:val="outset" w:sz="6" w:space="0" w:color="auto"/>
              <w:right w:val="outset" w:sz="6" w:space="0" w:color="auto"/>
            </w:tcBorders>
          </w:tcPr>
          <w:p w14:paraId="4C88D2C1" w14:textId="48771EDC" w:rsidR="007562D8" w:rsidRPr="00A24926" w:rsidRDefault="007562D8" w:rsidP="007562D8">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1</w:t>
            </w:r>
            <w:r w:rsidRPr="00A24926">
              <w:rPr>
                <w:rFonts w:ascii="Times New Roman" w:eastAsia="Times New Roman" w:hAnsi="Times New Roman" w:cs="Times New Roman"/>
                <w:sz w:val="28"/>
                <w:szCs w:val="28"/>
                <w:lang w:eastAsia="lv-LV"/>
              </w:rPr>
              <w:t>.panta trešās daļas 9.punkts</w:t>
            </w:r>
          </w:p>
        </w:tc>
        <w:tc>
          <w:tcPr>
            <w:tcW w:w="1202" w:type="pct"/>
            <w:gridSpan w:val="2"/>
            <w:tcBorders>
              <w:top w:val="outset" w:sz="6" w:space="0" w:color="auto"/>
              <w:left w:val="outset" w:sz="6" w:space="0" w:color="auto"/>
              <w:bottom w:val="outset" w:sz="6" w:space="0" w:color="auto"/>
              <w:right w:val="outset" w:sz="6" w:space="0" w:color="auto"/>
            </w:tcBorders>
          </w:tcPr>
          <w:p w14:paraId="380A0B15" w14:textId="46830C59" w:rsidR="007562D8" w:rsidRPr="00080281" w:rsidRDefault="007562D8" w:rsidP="007562D8">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7457FDB7" w14:textId="4BA46120" w:rsidR="007562D8" w:rsidRPr="00080281" w:rsidRDefault="004F28BC" w:rsidP="007562D8">
            <w:pPr>
              <w:spacing w:after="0" w:line="240" w:lineRule="auto"/>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263024F0"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5D5F0633" w14:textId="77777777" w:rsidR="004F28BC" w:rsidRPr="00080281" w:rsidRDefault="004F28BC" w:rsidP="004F28BC">
            <w:pPr>
              <w:spacing w:after="0" w:line="240" w:lineRule="auto"/>
              <w:ind w:left="57"/>
              <w:rPr>
                <w:rFonts w:ascii="Times New Roman" w:eastAsia="Times New Roman" w:hAnsi="Times New Roman" w:cs="Times New Roman"/>
                <w:sz w:val="28"/>
                <w:szCs w:val="28"/>
                <w:lang w:eastAsia="lv-LV"/>
              </w:rPr>
            </w:pPr>
          </w:p>
          <w:p w14:paraId="5664562D" w14:textId="217DB92E" w:rsidR="004F28BC" w:rsidRPr="00080281" w:rsidRDefault="004F28BC" w:rsidP="004F28BC">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65.pants</w:t>
            </w:r>
          </w:p>
        </w:tc>
        <w:tc>
          <w:tcPr>
            <w:tcW w:w="1050" w:type="pct"/>
            <w:tcBorders>
              <w:top w:val="outset" w:sz="6" w:space="0" w:color="auto"/>
              <w:left w:val="outset" w:sz="6" w:space="0" w:color="auto"/>
              <w:bottom w:val="outset" w:sz="6" w:space="0" w:color="auto"/>
              <w:right w:val="outset" w:sz="6" w:space="0" w:color="auto"/>
            </w:tcBorders>
          </w:tcPr>
          <w:p w14:paraId="624AD416" w14:textId="1CE7BE6F" w:rsidR="004F28BC" w:rsidRPr="00A24926" w:rsidRDefault="004F28BC" w:rsidP="007562D8">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8</w:t>
            </w:r>
            <w:r w:rsidRPr="00A24926">
              <w:rPr>
                <w:rFonts w:ascii="Times New Roman" w:eastAsia="Times New Roman" w:hAnsi="Times New Roman" w:cs="Times New Roman"/>
                <w:sz w:val="28"/>
                <w:szCs w:val="28"/>
                <w:lang w:eastAsia="lv-LV"/>
              </w:rPr>
              <w:t>.panta pirmās daļas 6.punkts</w:t>
            </w:r>
          </w:p>
        </w:tc>
        <w:tc>
          <w:tcPr>
            <w:tcW w:w="1202" w:type="pct"/>
            <w:gridSpan w:val="2"/>
            <w:tcBorders>
              <w:top w:val="outset" w:sz="6" w:space="0" w:color="auto"/>
              <w:left w:val="outset" w:sz="6" w:space="0" w:color="auto"/>
              <w:bottom w:val="outset" w:sz="6" w:space="0" w:color="auto"/>
              <w:right w:val="outset" w:sz="6" w:space="0" w:color="auto"/>
            </w:tcBorders>
          </w:tcPr>
          <w:p w14:paraId="6BB744BA" w14:textId="01815A01" w:rsidR="004F28BC" w:rsidRPr="00080281" w:rsidRDefault="004F28BC" w:rsidP="007562D8">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 xml:space="preserve">Ieviests pilnībā. Regulā noteikti dalībvalsts pienākumi projektu uzraudzībā. Likumprojektā noteikts pienākums finansējuma saņēmējam regulā noteiktajā laika periodā neveikt projektā būtiskas pārmaiņas, nepārtraukt ražošanu vai nepārcelt to uz citu </w:t>
            </w:r>
            <w:r w:rsidRPr="00080281">
              <w:rPr>
                <w:rFonts w:ascii="Times New Roman" w:hAnsi="Times New Roman" w:cs="Times New Roman"/>
                <w:spacing w:val="-2"/>
                <w:sz w:val="28"/>
                <w:szCs w:val="28"/>
                <w:shd w:val="clear" w:color="auto" w:fill="FFFFFF"/>
              </w:rPr>
              <w:lastRenderedPageBreak/>
              <w:t>vietu ārpus programmas teritorijas.</w:t>
            </w:r>
          </w:p>
        </w:tc>
        <w:tc>
          <w:tcPr>
            <w:tcW w:w="1604" w:type="pct"/>
            <w:tcBorders>
              <w:top w:val="outset" w:sz="6" w:space="0" w:color="auto"/>
              <w:left w:val="outset" w:sz="6" w:space="0" w:color="auto"/>
              <w:bottom w:val="outset" w:sz="6" w:space="0" w:color="auto"/>
              <w:right w:val="outset" w:sz="6" w:space="0" w:color="auto"/>
            </w:tcBorders>
          </w:tcPr>
          <w:p w14:paraId="5D2BC254" w14:textId="77777777"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p>
          <w:p w14:paraId="70D4939F" w14:textId="72CB0733" w:rsidR="004F28BC" w:rsidRPr="00080281" w:rsidRDefault="004F28BC" w:rsidP="004F28BC">
            <w:pPr>
              <w:spacing w:after="0" w:line="240" w:lineRule="auto"/>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086D813D"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318E7953" w14:textId="33F1A1C5" w:rsidR="004F28BC" w:rsidRPr="00080281" w:rsidRDefault="004F28BC" w:rsidP="004F28BC">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69.panta 6.punkts</w:t>
            </w:r>
          </w:p>
        </w:tc>
        <w:tc>
          <w:tcPr>
            <w:tcW w:w="1050" w:type="pct"/>
            <w:tcBorders>
              <w:top w:val="outset" w:sz="6" w:space="0" w:color="auto"/>
              <w:left w:val="outset" w:sz="6" w:space="0" w:color="auto"/>
              <w:bottom w:val="outset" w:sz="6" w:space="0" w:color="auto"/>
              <w:right w:val="outset" w:sz="6" w:space="0" w:color="auto"/>
            </w:tcBorders>
          </w:tcPr>
          <w:p w14:paraId="41D12B49" w14:textId="643BB533" w:rsidR="004F28BC" w:rsidRPr="00A24926" w:rsidRDefault="004F28BC" w:rsidP="004F28BC">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 xml:space="preserve">.panta otrās daļas 10.punkts, </w:t>
            </w: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1</w:t>
            </w:r>
            <w:r w:rsidRPr="00A24926">
              <w:rPr>
                <w:rFonts w:ascii="Times New Roman" w:eastAsia="Times New Roman" w:hAnsi="Times New Roman" w:cs="Times New Roman"/>
                <w:sz w:val="28"/>
                <w:szCs w:val="28"/>
                <w:lang w:eastAsia="lv-LV"/>
              </w:rPr>
              <w:t xml:space="preserve">.panta trešās daļas 6.punkts, </w:t>
            </w: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2</w:t>
            </w:r>
            <w:r w:rsidRPr="00A24926">
              <w:rPr>
                <w:rFonts w:ascii="Times New Roman" w:eastAsia="Times New Roman" w:hAnsi="Times New Roman" w:cs="Times New Roman"/>
                <w:sz w:val="28"/>
                <w:szCs w:val="28"/>
                <w:lang w:eastAsia="lv-LV"/>
              </w:rPr>
              <w:t>.panta trešās daļas 9.punkts</w:t>
            </w:r>
          </w:p>
        </w:tc>
        <w:tc>
          <w:tcPr>
            <w:tcW w:w="1202" w:type="pct"/>
            <w:gridSpan w:val="2"/>
            <w:tcBorders>
              <w:top w:val="outset" w:sz="6" w:space="0" w:color="auto"/>
              <w:left w:val="outset" w:sz="6" w:space="0" w:color="auto"/>
              <w:bottom w:val="outset" w:sz="6" w:space="0" w:color="auto"/>
              <w:right w:val="outset" w:sz="6" w:space="0" w:color="auto"/>
            </w:tcBorders>
          </w:tcPr>
          <w:p w14:paraId="107669F6" w14:textId="33C02DA4"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29CBBF10" w14:textId="66AA30E1"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1DD65A82"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6477FA4D" w14:textId="507D5726" w:rsidR="004F28BC" w:rsidRPr="00080281" w:rsidRDefault="004F28BC" w:rsidP="004F28BC">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69.panta  10. un 11.punkts</w:t>
            </w:r>
          </w:p>
        </w:tc>
        <w:tc>
          <w:tcPr>
            <w:tcW w:w="1050" w:type="pct"/>
            <w:tcBorders>
              <w:top w:val="outset" w:sz="6" w:space="0" w:color="auto"/>
              <w:left w:val="outset" w:sz="6" w:space="0" w:color="auto"/>
              <w:bottom w:val="outset" w:sz="6" w:space="0" w:color="auto"/>
              <w:right w:val="outset" w:sz="6" w:space="0" w:color="auto"/>
            </w:tcBorders>
          </w:tcPr>
          <w:p w14:paraId="69CA3C67" w14:textId="61A3576B" w:rsidR="004F28BC" w:rsidRPr="00A24926" w:rsidRDefault="004F28BC" w:rsidP="004F28BC">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.panta otrās daļas 15.punkts</w:t>
            </w:r>
          </w:p>
        </w:tc>
        <w:tc>
          <w:tcPr>
            <w:tcW w:w="1202" w:type="pct"/>
            <w:gridSpan w:val="2"/>
            <w:tcBorders>
              <w:top w:val="outset" w:sz="6" w:space="0" w:color="auto"/>
              <w:left w:val="outset" w:sz="6" w:space="0" w:color="auto"/>
              <w:bottom w:val="outset" w:sz="6" w:space="0" w:color="auto"/>
              <w:right w:val="outset" w:sz="6" w:space="0" w:color="auto"/>
            </w:tcBorders>
          </w:tcPr>
          <w:p w14:paraId="0E7C32DB" w14:textId="6DD6BFDE"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4DB7C390" w14:textId="69ADFA7A"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4E22D5FA"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0A3A90AB" w14:textId="6242DA1E" w:rsidR="004F28BC" w:rsidRPr="00080281" w:rsidRDefault="004F28BC" w:rsidP="004F28BC">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72.panta 1.punkts</w:t>
            </w:r>
          </w:p>
        </w:tc>
        <w:tc>
          <w:tcPr>
            <w:tcW w:w="1050" w:type="pct"/>
            <w:tcBorders>
              <w:top w:val="outset" w:sz="6" w:space="0" w:color="auto"/>
              <w:left w:val="outset" w:sz="6" w:space="0" w:color="auto"/>
              <w:bottom w:val="outset" w:sz="6" w:space="0" w:color="auto"/>
              <w:right w:val="outset" w:sz="6" w:space="0" w:color="auto"/>
            </w:tcBorders>
          </w:tcPr>
          <w:p w14:paraId="03CC9DD5" w14:textId="525D814E" w:rsidR="004F28BC" w:rsidRPr="00A24926" w:rsidRDefault="004F28BC" w:rsidP="004F28BC">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.panta otrās daļas 17.punkts</w:t>
            </w:r>
          </w:p>
        </w:tc>
        <w:tc>
          <w:tcPr>
            <w:tcW w:w="1202" w:type="pct"/>
            <w:gridSpan w:val="2"/>
            <w:tcBorders>
              <w:top w:val="outset" w:sz="6" w:space="0" w:color="auto"/>
              <w:left w:val="outset" w:sz="6" w:space="0" w:color="auto"/>
              <w:bottom w:val="outset" w:sz="6" w:space="0" w:color="auto"/>
              <w:right w:val="outset" w:sz="6" w:space="0" w:color="auto"/>
            </w:tcBorders>
          </w:tcPr>
          <w:p w14:paraId="5BCFA036" w14:textId="7E2E8BEA"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47421B6C" w14:textId="3AA9C28F"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7BA9A60C"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13C12896" w14:textId="2751E092" w:rsidR="004F28BC" w:rsidRPr="00080281" w:rsidRDefault="004F28BC" w:rsidP="004F28BC">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 xml:space="preserve">Regulas 72.panta 1.punkta "a" </w:t>
            </w:r>
            <w:r w:rsidRPr="00080281">
              <w:rPr>
                <w:rFonts w:ascii="Times New Roman" w:hAnsi="Times New Roman" w:cs="Times New Roman"/>
                <w:spacing w:val="-2"/>
                <w:sz w:val="28"/>
                <w:szCs w:val="28"/>
                <w:shd w:val="clear" w:color="auto" w:fill="FFFFFF"/>
              </w:rPr>
              <w:t>apakšpunkts</w:t>
            </w:r>
          </w:p>
        </w:tc>
        <w:tc>
          <w:tcPr>
            <w:tcW w:w="1050" w:type="pct"/>
            <w:tcBorders>
              <w:top w:val="outset" w:sz="6" w:space="0" w:color="auto"/>
              <w:left w:val="outset" w:sz="6" w:space="0" w:color="auto"/>
              <w:bottom w:val="outset" w:sz="6" w:space="0" w:color="auto"/>
              <w:right w:val="outset" w:sz="6" w:space="0" w:color="auto"/>
            </w:tcBorders>
          </w:tcPr>
          <w:p w14:paraId="743EAED9" w14:textId="3F87E9E3" w:rsidR="004F28BC" w:rsidRPr="00A24926" w:rsidRDefault="004F28BC" w:rsidP="004F28BC">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A24926">
              <w:rPr>
                <w:rFonts w:ascii="Times New Roman" w:eastAsia="Times New Roman" w:hAnsi="Times New Roman" w:cs="Times New Roman"/>
                <w:sz w:val="28"/>
                <w:szCs w:val="28"/>
                <w:lang w:eastAsia="lv-LV"/>
              </w:rPr>
              <w:t xml:space="preserve">.panta otrās daļas 8. un 9.punkts, </w:t>
            </w: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1</w:t>
            </w:r>
            <w:r w:rsidRPr="00A24926">
              <w:rPr>
                <w:rFonts w:ascii="Times New Roman" w:eastAsia="Times New Roman" w:hAnsi="Times New Roman" w:cs="Times New Roman"/>
                <w:sz w:val="28"/>
                <w:szCs w:val="28"/>
                <w:lang w:eastAsia="lv-LV"/>
              </w:rPr>
              <w:t xml:space="preserve">.panta trešās daļas  4.punks, </w:t>
            </w: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2</w:t>
            </w:r>
            <w:r w:rsidRPr="00A24926">
              <w:rPr>
                <w:rFonts w:ascii="Times New Roman" w:eastAsia="Times New Roman" w:hAnsi="Times New Roman" w:cs="Times New Roman"/>
                <w:sz w:val="28"/>
                <w:szCs w:val="28"/>
                <w:lang w:eastAsia="lv-LV"/>
              </w:rPr>
              <w:t>.panta trešās daļas 3. un 13.punkts</w:t>
            </w:r>
          </w:p>
        </w:tc>
        <w:tc>
          <w:tcPr>
            <w:tcW w:w="1202" w:type="pct"/>
            <w:gridSpan w:val="2"/>
            <w:tcBorders>
              <w:top w:val="outset" w:sz="6" w:space="0" w:color="auto"/>
              <w:left w:val="outset" w:sz="6" w:space="0" w:color="auto"/>
              <w:bottom w:val="outset" w:sz="6" w:space="0" w:color="auto"/>
              <w:right w:val="outset" w:sz="6" w:space="0" w:color="auto"/>
            </w:tcBorders>
          </w:tcPr>
          <w:p w14:paraId="23C6A90E" w14:textId="04341FD8"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1750390F" w14:textId="59B90980"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554C6143"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0E86D5E1" w14:textId="4E183629" w:rsidR="004F28BC" w:rsidRPr="00080281" w:rsidRDefault="004F28BC" w:rsidP="004F28BC">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72.panta 1.punkta "b" apakšpunkts</w:t>
            </w:r>
          </w:p>
        </w:tc>
        <w:tc>
          <w:tcPr>
            <w:tcW w:w="1050" w:type="pct"/>
            <w:tcBorders>
              <w:top w:val="outset" w:sz="6" w:space="0" w:color="auto"/>
              <w:left w:val="outset" w:sz="6" w:space="0" w:color="auto"/>
              <w:bottom w:val="outset" w:sz="6" w:space="0" w:color="auto"/>
              <w:right w:val="outset" w:sz="6" w:space="0" w:color="auto"/>
            </w:tcBorders>
          </w:tcPr>
          <w:p w14:paraId="65C7C684" w14:textId="011B8A03" w:rsidR="004F28BC" w:rsidRPr="00E16551" w:rsidRDefault="004F28BC" w:rsidP="004F28BC">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E16551">
              <w:rPr>
                <w:rFonts w:ascii="Times New Roman" w:eastAsia="Times New Roman" w:hAnsi="Times New Roman" w:cs="Times New Roman"/>
                <w:sz w:val="28"/>
                <w:szCs w:val="28"/>
                <w:lang w:eastAsia="lv-LV"/>
              </w:rPr>
              <w:t>.panta otrās daļas 11., 13. un 14.punkts, 1</w:t>
            </w:r>
            <w:r w:rsidR="00544C3E" w:rsidRPr="00E16551">
              <w:rPr>
                <w:rFonts w:ascii="Times New Roman" w:eastAsia="Times New Roman" w:hAnsi="Times New Roman" w:cs="Times New Roman"/>
                <w:sz w:val="28"/>
                <w:szCs w:val="28"/>
                <w:lang w:eastAsia="lv-LV"/>
              </w:rPr>
              <w:t>2</w:t>
            </w:r>
            <w:r w:rsidRPr="00E16551">
              <w:rPr>
                <w:rFonts w:ascii="Times New Roman" w:eastAsia="Times New Roman" w:hAnsi="Times New Roman" w:cs="Times New Roman"/>
                <w:sz w:val="28"/>
                <w:szCs w:val="28"/>
                <w:lang w:eastAsia="lv-LV"/>
              </w:rPr>
              <w:t>.panta trešās daļas 14.punkts</w:t>
            </w:r>
          </w:p>
        </w:tc>
        <w:tc>
          <w:tcPr>
            <w:tcW w:w="1202" w:type="pct"/>
            <w:gridSpan w:val="2"/>
            <w:tcBorders>
              <w:top w:val="outset" w:sz="6" w:space="0" w:color="auto"/>
              <w:left w:val="outset" w:sz="6" w:space="0" w:color="auto"/>
              <w:bottom w:val="outset" w:sz="6" w:space="0" w:color="auto"/>
              <w:right w:val="outset" w:sz="6" w:space="0" w:color="auto"/>
            </w:tcBorders>
          </w:tcPr>
          <w:p w14:paraId="3C17B57B" w14:textId="50408CD1"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749A0F5D" w14:textId="5275BA4D"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022FCA54"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458F1D58" w14:textId="3CAC9984" w:rsidR="004F28BC" w:rsidRPr="00080281" w:rsidRDefault="004F28BC" w:rsidP="004F28BC">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72.panta 1.punkta "c" apakšpunktā</w:t>
            </w:r>
          </w:p>
        </w:tc>
        <w:tc>
          <w:tcPr>
            <w:tcW w:w="1050" w:type="pct"/>
            <w:tcBorders>
              <w:top w:val="outset" w:sz="6" w:space="0" w:color="auto"/>
              <w:left w:val="outset" w:sz="6" w:space="0" w:color="auto"/>
              <w:bottom w:val="outset" w:sz="6" w:space="0" w:color="auto"/>
              <w:right w:val="outset" w:sz="6" w:space="0" w:color="auto"/>
            </w:tcBorders>
          </w:tcPr>
          <w:p w14:paraId="1E658A32" w14:textId="188A3670" w:rsidR="004F28BC" w:rsidRPr="00E16551" w:rsidRDefault="004F28BC" w:rsidP="004F28BC">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E16551">
              <w:rPr>
                <w:rFonts w:ascii="Times New Roman" w:eastAsia="Times New Roman" w:hAnsi="Times New Roman" w:cs="Times New Roman"/>
                <w:sz w:val="28"/>
                <w:szCs w:val="28"/>
                <w:lang w:eastAsia="lv-LV"/>
              </w:rPr>
              <w:t>.panta otrās daļas 15.punkts</w:t>
            </w:r>
          </w:p>
        </w:tc>
        <w:tc>
          <w:tcPr>
            <w:tcW w:w="1202" w:type="pct"/>
            <w:gridSpan w:val="2"/>
            <w:tcBorders>
              <w:top w:val="outset" w:sz="6" w:space="0" w:color="auto"/>
              <w:left w:val="outset" w:sz="6" w:space="0" w:color="auto"/>
              <w:bottom w:val="outset" w:sz="6" w:space="0" w:color="auto"/>
              <w:right w:val="outset" w:sz="6" w:space="0" w:color="auto"/>
            </w:tcBorders>
          </w:tcPr>
          <w:p w14:paraId="38734FBF" w14:textId="1618C06E"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3AC712FA" w14:textId="2555DFFE"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553F9300"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5E0F1EF7" w14:textId="61F28713" w:rsidR="004F28BC" w:rsidRPr="00080281" w:rsidRDefault="004F28BC" w:rsidP="004F28BC">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72.panta 1.punkta "d" apakšpunkts</w:t>
            </w:r>
          </w:p>
        </w:tc>
        <w:tc>
          <w:tcPr>
            <w:tcW w:w="1050" w:type="pct"/>
            <w:tcBorders>
              <w:top w:val="outset" w:sz="6" w:space="0" w:color="auto"/>
              <w:left w:val="outset" w:sz="6" w:space="0" w:color="auto"/>
              <w:bottom w:val="outset" w:sz="6" w:space="0" w:color="auto"/>
              <w:right w:val="outset" w:sz="6" w:space="0" w:color="auto"/>
            </w:tcBorders>
          </w:tcPr>
          <w:p w14:paraId="0523DD46" w14:textId="095713A6" w:rsidR="004F28BC" w:rsidRPr="00E16551" w:rsidRDefault="004F28BC" w:rsidP="004F28BC">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0</w:t>
            </w:r>
            <w:r w:rsidRPr="00E16551">
              <w:rPr>
                <w:rFonts w:ascii="Times New Roman" w:eastAsia="Times New Roman" w:hAnsi="Times New Roman" w:cs="Times New Roman"/>
                <w:sz w:val="28"/>
                <w:szCs w:val="28"/>
                <w:lang w:eastAsia="lv-LV"/>
              </w:rPr>
              <w:t>.panta otrās daļas 4.punkts</w:t>
            </w:r>
          </w:p>
        </w:tc>
        <w:tc>
          <w:tcPr>
            <w:tcW w:w="1202" w:type="pct"/>
            <w:gridSpan w:val="2"/>
            <w:tcBorders>
              <w:top w:val="outset" w:sz="6" w:space="0" w:color="auto"/>
              <w:left w:val="outset" w:sz="6" w:space="0" w:color="auto"/>
              <w:bottom w:val="outset" w:sz="6" w:space="0" w:color="auto"/>
              <w:right w:val="outset" w:sz="6" w:space="0" w:color="auto"/>
            </w:tcBorders>
          </w:tcPr>
          <w:p w14:paraId="4BEC7D5A" w14:textId="5DCBFCCD"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4A91C501" w14:textId="2630C938"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453A3454"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0698303F" w14:textId="3F274358" w:rsidR="004F28BC" w:rsidRPr="00080281" w:rsidRDefault="004F28BC" w:rsidP="004F28BC">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72.panta 1.punkta "e" apakšpunkts</w:t>
            </w:r>
          </w:p>
        </w:tc>
        <w:tc>
          <w:tcPr>
            <w:tcW w:w="1050" w:type="pct"/>
            <w:tcBorders>
              <w:top w:val="outset" w:sz="6" w:space="0" w:color="auto"/>
              <w:left w:val="outset" w:sz="6" w:space="0" w:color="auto"/>
              <w:bottom w:val="outset" w:sz="6" w:space="0" w:color="auto"/>
              <w:right w:val="outset" w:sz="6" w:space="0" w:color="auto"/>
            </w:tcBorders>
          </w:tcPr>
          <w:p w14:paraId="177F8C93" w14:textId="58AA5983" w:rsidR="004F28BC" w:rsidRPr="00E16551" w:rsidRDefault="004F28BC" w:rsidP="004F28BC">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1</w:t>
            </w:r>
            <w:r w:rsidRPr="00E16551">
              <w:rPr>
                <w:rFonts w:ascii="Times New Roman" w:eastAsia="Times New Roman" w:hAnsi="Times New Roman" w:cs="Times New Roman"/>
                <w:sz w:val="28"/>
                <w:szCs w:val="28"/>
                <w:lang w:eastAsia="lv-LV"/>
              </w:rPr>
              <w:t>.panta trešās daļas 8.punkts; 1</w:t>
            </w:r>
            <w:r w:rsidR="00544C3E" w:rsidRPr="00E16551">
              <w:rPr>
                <w:rFonts w:ascii="Times New Roman" w:eastAsia="Times New Roman" w:hAnsi="Times New Roman" w:cs="Times New Roman"/>
                <w:sz w:val="28"/>
                <w:szCs w:val="28"/>
                <w:lang w:eastAsia="lv-LV"/>
              </w:rPr>
              <w:t>2</w:t>
            </w:r>
            <w:r w:rsidRPr="00E16551">
              <w:rPr>
                <w:rFonts w:ascii="Times New Roman" w:eastAsia="Times New Roman" w:hAnsi="Times New Roman" w:cs="Times New Roman"/>
                <w:sz w:val="28"/>
                <w:szCs w:val="28"/>
                <w:lang w:eastAsia="lv-LV"/>
              </w:rPr>
              <w:t>.panta trešās daļas 6.punkts</w:t>
            </w:r>
          </w:p>
        </w:tc>
        <w:tc>
          <w:tcPr>
            <w:tcW w:w="1202" w:type="pct"/>
            <w:gridSpan w:val="2"/>
            <w:tcBorders>
              <w:top w:val="outset" w:sz="6" w:space="0" w:color="auto"/>
              <w:left w:val="outset" w:sz="6" w:space="0" w:color="auto"/>
              <w:bottom w:val="outset" w:sz="6" w:space="0" w:color="auto"/>
              <w:right w:val="outset" w:sz="6" w:space="0" w:color="auto"/>
            </w:tcBorders>
          </w:tcPr>
          <w:p w14:paraId="134092E9" w14:textId="70A64678"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2F50AE44" w14:textId="22256D2B" w:rsidR="004F28BC" w:rsidRPr="00080281" w:rsidRDefault="004F28BC" w:rsidP="004F28BC">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0F3FDC7C"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4EC319A4" w14:textId="36BC8903" w:rsidR="00E25421" w:rsidRPr="00080281" w:rsidRDefault="00E25421" w:rsidP="00E25421">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lastRenderedPageBreak/>
              <w:t>Regulas 76.pants</w:t>
            </w:r>
          </w:p>
        </w:tc>
        <w:tc>
          <w:tcPr>
            <w:tcW w:w="1050" w:type="pct"/>
            <w:tcBorders>
              <w:top w:val="outset" w:sz="6" w:space="0" w:color="auto"/>
              <w:left w:val="outset" w:sz="6" w:space="0" w:color="auto"/>
              <w:bottom w:val="outset" w:sz="6" w:space="0" w:color="auto"/>
              <w:right w:val="outset" w:sz="6" w:space="0" w:color="auto"/>
            </w:tcBorders>
          </w:tcPr>
          <w:p w14:paraId="2DBB8D0F" w14:textId="1A38CB09" w:rsidR="00E25421" w:rsidRPr="00E16551" w:rsidRDefault="00E25421" w:rsidP="00E25421">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4</w:t>
            </w:r>
            <w:r w:rsidRPr="00E16551">
              <w:rPr>
                <w:rFonts w:ascii="Times New Roman" w:eastAsia="Times New Roman" w:hAnsi="Times New Roman" w:cs="Times New Roman"/>
                <w:sz w:val="28"/>
                <w:szCs w:val="28"/>
                <w:lang w:eastAsia="lv-LV"/>
              </w:rPr>
              <w:t>.panta otrās daļas 2.punkts</w:t>
            </w:r>
          </w:p>
        </w:tc>
        <w:tc>
          <w:tcPr>
            <w:tcW w:w="1202" w:type="pct"/>
            <w:gridSpan w:val="2"/>
            <w:tcBorders>
              <w:top w:val="outset" w:sz="6" w:space="0" w:color="auto"/>
              <w:left w:val="outset" w:sz="6" w:space="0" w:color="auto"/>
              <w:bottom w:val="outset" w:sz="6" w:space="0" w:color="auto"/>
              <w:right w:val="outset" w:sz="6" w:space="0" w:color="auto"/>
            </w:tcBorders>
          </w:tcPr>
          <w:p w14:paraId="0F1F422F" w14:textId="58FEDC73" w:rsidR="00E25421" w:rsidRPr="00080281" w:rsidRDefault="00E25421" w:rsidP="00E25421">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Ieviests pilnībā. Detalizētāka kārtība, kādā grāmatvedības  iestāde veic savus pienākumus tiks noteikta MK noteikumos. Atbildīgā institūcija – F</w:t>
            </w:r>
            <w:r w:rsidR="005807D6" w:rsidRPr="00080281">
              <w:rPr>
                <w:rFonts w:ascii="Times New Roman" w:hAnsi="Times New Roman" w:cs="Times New Roman"/>
                <w:spacing w:val="-2"/>
                <w:sz w:val="28"/>
                <w:szCs w:val="28"/>
                <w:shd w:val="clear" w:color="auto" w:fill="FFFFFF"/>
              </w:rPr>
              <w:t>inanšu ministrija</w:t>
            </w:r>
          </w:p>
        </w:tc>
        <w:tc>
          <w:tcPr>
            <w:tcW w:w="1604" w:type="pct"/>
            <w:tcBorders>
              <w:top w:val="outset" w:sz="6" w:space="0" w:color="auto"/>
              <w:left w:val="outset" w:sz="6" w:space="0" w:color="auto"/>
              <w:bottom w:val="outset" w:sz="6" w:space="0" w:color="auto"/>
              <w:right w:val="outset" w:sz="6" w:space="0" w:color="auto"/>
            </w:tcBorders>
          </w:tcPr>
          <w:p w14:paraId="3D3AAE5C" w14:textId="27078487" w:rsidR="00E25421" w:rsidRPr="00080281" w:rsidRDefault="00E25421" w:rsidP="00E25421">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34B395D4"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00831F24" w14:textId="16544717" w:rsidR="00E25421" w:rsidRPr="00080281" w:rsidRDefault="00E25421" w:rsidP="00E25421">
            <w:pPr>
              <w:spacing w:after="0" w:line="240" w:lineRule="auto"/>
              <w:ind w:left="57"/>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Regulas 77.pants</w:t>
            </w:r>
          </w:p>
        </w:tc>
        <w:tc>
          <w:tcPr>
            <w:tcW w:w="1050" w:type="pct"/>
            <w:tcBorders>
              <w:top w:val="outset" w:sz="6" w:space="0" w:color="auto"/>
              <w:left w:val="outset" w:sz="6" w:space="0" w:color="auto"/>
              <w:bottom w:val="outset" w:sz="6" w:space="0" w:color="auto"/>
              <w:right w:val="outset" w:sz="6" w:space="0" w:color="auto"/>
            </w:tcBorders>
          </w:tcPr>
          <w:p w14:paraId="414E5735" w14:textId="0FD1E6F3" w:rsidR="00E25421" w:rsidRPr="00E16551" w:rsidRDefault="00E25421" w:rsidP="00E25421">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3</w:t>
            </w:r>
            <w:r w:rsidRPr="00E16551">
              <w:rPr>
                <w:rFonts w:ascii="Times New Roman" w:eastAsia="Times New Roman" w:hAnsi="Times New Roman" w:cs="Times New Roman"/>
                <w:sz w:val="28"/>
                <w:szCs w:val="28"/>
                <w:lang w:eastAsia="lv-LV"/>
              </w:rPr>
              <w:t>.panta otrās daļas 1.punkts</w:t>
            </w:r>
          </w:p>
        </w:tc>
        <w:tc>
          <w:tcPr>
            <w:tcW w:w="1202" w:type="pct"/>
            <w:gridSpan w:val="2"/>
            <w:tcBorders>
              <w:top w:val="outset" w:sz="6" w:space="0" w:color="auto"/>
              <w:left w:val="outset" w:sz="6" w:space="0" w:color="auto"/>
              <w:bottom w:val="outset" w:sz="6" w:space="0" w:color="auto"/>
              <w:right w:val="outset" w:sz="6" w:space="0" w:color="auto"/>
            </w:tcBorders>
          </w:tcPr>
          <w:p w14:paraId="345E83A5" w14:textId="445C1AB8" w:rsidR="00E25421" w:rsidRPr="00080281" w:rsidRDefault="00E25421" w:rsidP="00E25421">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 xml:space="preserve">Ieviests pilnībā. Detalizētāka kārtība, kādā revīzijas iestāde veic savus pienākumus tiks noteikta MK noteikumos. Atbildīgā institūcija – </w:t>
            </w:r>
            <w:r w:rsidR="005807D6" w:rsidRPr="00080281">
              <w:rPr>
                <w:rFonts w:ascii="Times New Roman" w:hAnsi="Times New Roman" w:cs="Times New Roman"/>
                <w:spacing w:val="-2"/>
                <w:sz w:val="28"/>
                <w:szCs w:val="28"/>
                <w:shd w:val="clear" w:color="auto" w:fill="FFFFFF"/>
              </w:rPr>
              <w:t>Finanšu ministrija</w:t>
            </w:r>
          </w:p>
          <w:p w14:paraId="75746FC2" w14:textId="77777777" w:rsidR="00E25421" w:rsidRPr="00080281" w:rsidRDefault="00E25421" w:rsidP="00E25421">
            <w:pPr>
              <w:spacing w:after="0" w:line="240" w:lineRule="auto"/>
              <w:ind w:left="57"/>
              <w:rPr>
                <w:rFonts w:ascii="Times New Roman" w:hAnsi="Times New Roman" w:cs="Times New Roman"/>
                <w:spacing w:val="-2"/>
                <w:sz w:val="28"/>
                <w:szCs w:val="28"/>
                <w:shd w:val="clear" w:color="auto" w:fill="FFFFFF"/>
              </w:rPr>
            </w:pPr>
          </w:p>
        </w:tc>
        <w:tc>
          <w:tcPr>
            <w:tcW w:w="1604" w:type="pct"/>
            <w:tcBorders>
              <w:top w:val="outset" w:sz="6" w:space="0" w:color="auto"/>
              <w:left w:val="outset" w:sz="6" w:space="0" w:color="auto"/>
              <w:bottom w:val="outset" w:sz="6" w:space="0" w:color="auto"/>
              <w:right w:val="outset" w:sz="6" w:space="0" w:color="auto"/>
            </w:tcBorders>
          </w:tcPr>
          <w:p w14:paraId="0EF0532D" w14:textId="45B7DAE4" w:rsidR="00E25421" w:rsidRPr="00080281" w:rsidRDefault="00E25421" w:rsidP="00E25421">
            <w:pPr>
              <w:spacing w:after="0" w:line="240" w:lineRule="auto"/>
              <w:ind w:left="57"/>
              <w:rPr>
                <w:rFonts w:ascii="Times New Roman" w:hAnsi="Times New Roman" w:cs="Times New Roman"/>
                <w:spacing w:val="-2"/>
                <w:sz w:val="28"/>
                <w:szCs w:val="28"/>
                <w:shd w:val="clear" w:color="auto" w:fill="FFFFFF"/>
              </w:rPr>
            </w:pPr>
            <w:r w:rsidRPr="00080281">
              <w:rPr>
                <w:rFonts w:ascii="Times New Roman" w:hAnsi="Times New Roman" w:cs="Times New Roman"/>
                <w:spacing w:val="-2"/>
                <w:sz w:val="28"/>
                <w:szCs w:val="28"/>
                <w:shd w:val="clear" w:color="auto" w:fill="FFFFFF"/>
              </w:rPr>
              <w:t>Likumprojekts neparedz stingrākas prasības</w:t>
            </w:r>
          </w:p>
        </w:tc>
      </w:tr>
      <w:tr w:rsidR="00080281" w:rsidRPr="00080281" w14:paraId="77B48744" w14:textId="77777777" w:rsidTr="009A23B2">
        <w:trPr>
          <w:trHeight w:val="759"/>
          <w:tblCellSpacing w:w="15" w:type="dxa"/>
        </w:trPr>
        <w:tc>
          <w:tcPr>
            <w:tcW w:w="1064" w:type="pct"/>
            <w:tcBorders>
              <w:top w:val="outset" w:sz="6" w:space="0" w:color="auto"/>
              <w:left w:val="outset" w:sz="6" w:space="0" w:color="auto"/>
              <w:bottom w:val="outset" w:sz="6" w:space="0" w:color="auto"/>
              <w:right w:val="outset" w:sz="6" w:space="0" w:color="auto"/>
            </w:tcBorders>
          </w:tcPr>
          <w:p w14:paraId="612F58DA" w14:textId="77777777" w:rsidR="00E25421" w:rsidRPr="004F2773" w:rsidRDefault="00E25421" w:rsidP="00E25421">
            <w:pPr>
              <w:spacing w:after="0" w:line="240" w:lineRule="auto"/>
              <w:ind w:left="57"/>
              <w:rPr>
                <w:rFonts w:ascii="Times New Roman" w:eastAsia="Times New Roman" w:hAnsi="Times New Roman" w:cs="Times New Roman"/>
                <w:sz w:val="28"/>
                <w:szCs w:val="28"/>
                <w:lang w:eastAsia="lv-LV"/>
              </w:rPr>
            </w:pPr>
          </w:p>
          <w:p w14:paraId="2D786D77" w14:textId="70709E00" w:rsidR="00E25421" w:rsidRPr="004F2773" w:rsidRDefault="00E25421" w:rsidP="00E25421">
            <w:pPr>
              <w:spacing w:after="0" w:line="240" w:lineRule="auto"/>
              <w:ind w:left="57"/>
              <w:rPr>
                <w:rFonts w:ascii="Times New Roman" w:eastAsia="Times New Roman" w:hAnsi="Times New Roman" w:cs="Times New Roman"/>
                <w:sz w:val="28"/>
                <w:szCs w:val="28"/>
                <w:lang w:eastAsia="lv-LV"/>
              </w:rPr>
            </w:pPr>
            <w:r w:rsidRPr="004F2773">
              <w:rPr>
                <w:rFonts w:ascii="Times New Roman" w:eastAsia="Times New Roman" w:hAnsi="Times New Roman" w:cs="Times New Roman"/>
                <w:sz w:val="28"/>
                <w:szCs w:val="28"/>
                <w:lang w:eastAsia="lv-LV"/>
              </w:rPr>
              <w:t>Regulas 78.pants</w:t>
            </w:r>
          </w:p>
        </w:tc>
        <w:tc>
          <w:tcPr>
            <w:tcW w:w="1050" w:type="pct"/>
            <w:tcBorders>
              <w:top w:val="outset" w:sz="6" w:space="0" w:color="auto"/>
              <w:left w:val="outset" w:sz="6" w:space="0" w:color="auto"/>
              <w:bottom w:val="outset" w:sz="6" w:space="0" w:color="auto"/>
              <w:right w:val="outset" w:sz="6" w:space="0" w:color="auto"/>
            </w:tcBorders>
          </w:tcPr>
          <w:p w14:paraId="000C327F" w14:textId="0295A11E" w:rsidR="00E25421" w:rsidRPr="00E16551" w:rsidRDefault="00E25421" w:rsidP="00E25421">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3</w:t>
            </w:r>
            <w:r w:rsidRPr="00E16551">
              <w:rPr>
                <w:rFonts w:ascii="Times New Roman" w:eastAsia="Times New Roman" w:hAnsi="Times New Roman" w:cs="Times New Roman"/>
                <w:sz w:val="28"/>
                <w:szCs w:val="28"/>
                <w:lang w:eastAsia="lv-LV"/>
              </w:rPr>
              <w:t>.panta otrās daļas 1.punkts</w:t>
            </w:r>
          </w:p>
        </w:tc>
        <w:tc>
          <w:tcPr>
            <w:tcW w:w="1202" w:type="pct"/>
            <w:gridSpan w:val="2"/>
            <w:tcBorders>
              <w:top w:val="outset" w:sz="6" w:space="0" w:color="auto"/>
              <w:left w:val="outset" w:sz="6" w:space="0" w:color="auto"/>
              <w:bottom w:val="outset" w:sz="6" w:space="0" w:color="auto"/>
              <w:right w:val="outset" w:sz="6" w:space="0" w:color="auto"/>
            </w:tcBorders>
          </w:tcPr>
          <w:p w14:paraId="76127694" w14:textId="77777777" w:rsidR="00E25421" w:rsidRPr="004F2773" w:rsidRDefault="00E25421" w:rsidP="00E25421">
            <w:pPr>
              <w:spacing w:after="0" w:line="240" w:lineRule="auto"/>
              <w:ind w:left="57"/>
              <w:rPr>
                <w:rFonts w:ascii="Times New Roman" w:hAnsi="Times New Roman" w:cs="Times New Roman"/>
                <w:spacing w:val="-2"/>
                <w:sz w:val="28"/>
                <w:szCs w:val="28"/>
                <w:shd w:val="clear" w:color="auto" w:fill="FFFFFF"/>
              </w:rPr>
            </w:pPr>
          </w:p>
          <w:p w14:paraId="6EF9D174" w14:textId="3D5C14BC" w:rsidR="00E25421" w:rsidRPr="004F2773" w:rsidRDefault="00E25421" w:rsidP="00E25421">
            <w:pPr>
              <w:spacing w:after="0" w:line="240" w:lineRule="auto"/>
              <w:ind w:left="57"/>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00E54C80" w14:textId="40D4B42D" w:rsidR="00E25421" w:rsidRPr="004F2773" w:rsidRDefault="00E25421" w:rsidP="00E25421">
            <w:pPr>
              <w:spacing w:after="0" w:line="240" w:lineRule="auto"/>
              <w:ind w:left="57"/>
              <w:rPr>
                <w:rFonts w:ascii="Times New Roman" w:hAnsi="Times New Roman" w:cs="Times New Roman"/>
                <w:spacing w:val="-2"/>
                <w:sz w:val="28"/>
                <w:szCs w:val="28"/>
                <w:shd w:val="clear" w:color="auto" w:fill="FFFFFF"/>
              </w:rPr>
            </w:pPr>
            <w:r w:rsidRPr="004F2773">
              <w:rPr>
                <w:rFonts w:ascii="Times New Roman" w:hAnsi="Times New Roman" w:cs="Times New Roman"/>
                <w:spacing w:val="-2"/>
                <w:sz w:val="28"/>
                <w:szCs w:val="28"/>
                <w:shd w:val="clear" w:color="auto" w:fill="FFFFFF"/>
              </w:rPr>
              <w:t>Likumprojekts neparedz stingrākas prasības</w:t>
            </w:r>
          </w:p>
        </w:tc>
      </w:tr>
      <w:tr w:rsidR="00080281" w:rsidRPr="00080281" w14:paraId="31799D0B" w14:textId="77777777" w:rsidTr="009A23B2">
        <w:trPr>
          <w:trHeight w:val="759"/>
          <w:tblCellSpacing w:w="15" w:type="dxa"/>
        </w:trPr>
        <w:tc>
          <w:tcPr>
            <w:tcW w:w="1064" w:type="pct"/>
            <w:tcBorders>
              <w:top w:val="outset" w:sz="6" w:space="0" w:color="auto"/>
              <w:left w:val="outset" w:sz="6" w:space="0" w:color="auto"/>
              <w:bottom w:val="outset" w:sz="6" w:space="0" w:color="auto"/>
              <w:right w:val="outset" w:sz="6" w:space="0" w:color="auto"/>
            </w:tcBorders>
          </w:tcPr>
          <w:p w14:paraId="3566236E" w14:textId="259FDF28" w:rsidR="00997070" w:rsidRPr="005056BB" w:rsidRDefault="00997070" w:rsidP="00E25421">
            <w:pPr>
              <w:spacing w:after="0" w:line="240" w:lineRule="auto"/>
              <w:ind w:left="57"/>
              <w:rPr>
                <w:rFonts w:ascii="Times New Roman" w:eastAsia="Times New Roman" w:hAnsi="Times New Roman" w:cs="Times New Roman"/>
                <w:sz w:val="28"/>
                <w:szCs w:val="28"/>
                <w:lang w:eastAsia="lv-LV"/>
              </w:rPr>
            </w:pPr>
            <w:r w:rsidRPr="005056BB">
              <w:rPr>
                <w:rFonts w:ascii="Times New Roman" w:eastAsia="Times New Roman" w:hAnsi="Times New Roman" w:cs="Times New Roman"/>
                <w:sz w:val="28"/>
                <w:szCs w:val="28"/>
                <w:lang w:eastAsia="lv-LV"/>
              </w:rPr>
              <w:t xml:space="preserve">Regulas 94.panta 2.punkts </w:t>
            </w:r>
          </w:p>
        </w:tc>
        <w:tc>
          <w:tcPr>
            <w:tcW w:w="1050" w:type="pct"/>
            <w:tcBorders>
              <w:top w:val="outset" w:sz="6" w:space="0" w:color="auto"/>
              <w:left w:val="outset" w:sz="6" w:space="0" w:color="auto"/>
              <w:bottom w:val="outset" w:sz="6" w:space="0" w:color="auto"/>
              <w:right w:val="outset" w:sz="6" w:space="0" w:color="auto"/>
            </w:tcBorders>
          </w:tcPr>
          <w:p w14:paraId="2A69F2BA" w14:textId="4152AF26" w:rsidR="00997070" w:rsidRPr="00E16551" w:rsidRDefault="00997070" w:rsidP="00E25421">
            <w:pPr>
              <w:spacing w:after="0" w:line="240" w:lineRule="auto"/>
              <w:rPr>
                <w:rFonts w:ascii="Times New Roman" w:eastAsia="Times New Roman" w:hAnsi="Times New Roman" w:cs="Times New Roman"/>
                <w:sz w:val="28"/>
                <w:szCs w:val="28"/>
                <w:lang w:eastAsia="lv-LV"/>
              </w:rPr>
            </w:pPr>
            <w:r w:rsidRPr="00E16551">
              <w:rPr>
                <w:rFonts w:ascii="Times New Roman" w:eastAsia="Times New Roman" w:hAnsi="Times New Roman" w:cs="Times New Roman"/>
                <w:sz w:val="28"/>
                <w:szCs w:val="28"/>
                <w:lang w:eastAsia="lv-LV"/>
              </w:rPr>
              <w:t>1</w:t>
            </w:r>
            <w:r w:rsidR="00544C3E" w:rsidRPr="00E16551">
              <w:rPr>
                <w:rFonts w:ascii="Times New Roman" w:eastAsia="Times New Roman" w:hAnsi="Times New Roman" w:cs="Times New Roman"/>
                <w:sz w:val="28"/>
                <w:szCs w:val="28"/>
                <w:lang w:eastAsia="lv-LV"/>
              </w:rPr>
              <w:t>3</w:t>
            </w:r>
            <w:r w:rsidRPr="00E16551">
              <w:rPr>
                <w:rFonts w:ascii="Times New Roman" w:eastAsia="Times New Roman" w:hAnsi="Times New Roman" w:cs="Times New Roman"/>
                <w:sz w:val="28"/>
                <w:szCs w:val="28"/>
                <w:lang w:eastAsia="lv-LV"/>
              </w:rPr>
              <w:t>.panta otrās daļas 2.punkts</w:t>
            </w:r>
          </w:p>
        </w:tc>
        <w:tc>
          <w:tcPr>
            <w:tcW w:w="1202" w:type="pct"/>
            <w:gridSpan w:val="2"/>
            <w:tcBorders>
              <w:top w:val="outset" w:sz="6" w:space="0" w:color="auto"/>
              <w:left w:val="outset" w:sz="6" w:space="0" w:color="auto"/>
              <w:bottom w:val="outset" w:sz="6" w:space="0" w:color="auto"/>
              <w:right w:val="outset" w:sz="6" w:space="0" w:color="auto"/>
            </w:tcBorders>
          </w:tcPr>
          <w:p w14:paraId="3D919326" w14:textId="6BF4BBA7" w:rsidR="00997070" w:rsidRPr="005056BB" w:rsidRDefault="00997070" w:rsidP="00E25421">
            <w:pPr>
              <w:spacing w:after="0" w:line="240" w:lineRule="auto"/>
              <w:ind w:left="57"/>
              <w:rPr>
                <w:rFonts w:ascii="Times New Roman" w:hAnsi="Times New Roman" w:cs="Times New Roman"/>
                <w:spacing w:val="-2"/>
                <w:sz w:val="28"/>
                <w:szCs w:val="28"/>
                <w:shd w:val="clear" w:color="auto" w:fill="FFFFFF"/>
              </w:rPr>
            </w:pPr>
            <w:r w:rsidRPr="005056BB">
              <w:rPr>
                <w:rFonts w:ascii="Times New Roman" w:hAnsi="Times New Roman" w:cs="Times New Roman"/>
                <w:spacing w:val="-2"/>
                <w:sz w:val="28"/>
                <w:szCs w:val="28"/>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14C700E2" w14:textId="6F100EB9" w:rsidR="00997070" w:rsidRPr="005056BB" w:rsidRDefault="00997070" w:rsidP="00E25421">
            <w:pPr>
              <w:spacing w:after="0" w:line="240" w:lineRule="auto"/>
              <w:ind w:left="57"/>
              <w:rPr>
                <w:rFonts w:ascii="Times New Roman" w:hAnsi="Times New Roman" w:cs="Times New Roman"/>
                <w:spacing w:val="-2"/>
                <w:sz w:val="28"/>
                <w:szCs w:val="28"/>
                <w:shd w:val="clear" w:color="auto" w:fill="FFFFFF"/>
              </w:rPr>
            </w:pPr>
            <w:r w:rsidRPr="005056BB">
              <w:rPr>
                <w:rFonts w:ascii="Times New Roman" w:hAnsi="Times New Roman" w:cs="Times New Roman"/>
                <w:spacing w:val="-2"/>
                <w:sz w:val="28"/>
                <w:szCs w:val="28"/>
                <w:shd w:val="clear" w:color="auto" w:fill="FFFFFF"/>
              </w:rPr>
              <w:t>Likumprojekts neparedz stingrākas prasības</w:t>
            </w:r>
          </w:p>
        </w:tc>
      </w:tr>
      <w:tr w:rsidR="00080281" w:rsidRPr="00080281" w14:paraId="4B34A5EC"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6164767B" w14:textId="77777777" w:rsidR="00E25421" w:rsidRPr="004F2773" w:rsidRDefault="00E25421" w:rsidP="00E25421">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Kā ir izmantota ES tiesību aktā paredzētā rīcības brīvība dalībvalstij pārņemt vai ieviest noteiktas ES tiesību akta normas? Kādēļ?</w:t>
            </w:r>
          </w:p>
        </w:tc>
        <w:tc>
          <w:tcPr>
            <w:tcW w:w="3888" w:type="pct"/>
            <w:gridSpan w:val="4"/>
            <w:tcBorders>
              <w:top w:val="outset" w:sz="6" w:space="0" w:color="auto"/>
              <w:left w:val="outset" w:sz="6" w:space="0" w:color="auto"/>
              <w:bottom w:val="outset" w:sz="6" w:space="0" w:color="auto"/>
              <w:right w:val="outset" w:sz="6" w:space="0" w:color="auto"/>
            </w:tcBorders>
            <w:hideMark/>
          </w:tcPr>
          <w:p w14:paraId="6622416B" w14:textId="38EDE2DE" w:rsidR="00E25421" w:rsidRPr="004F2773" w:rsidRDefault="00E25421" w:rsidP="00E25421">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sz w:val="28"/>
                <w:szCs w:val="28"/>
                <w:lang w:eastAsia="lv-LV"/>
              </w:rPr>
              <w:t>Projekts šo jomu neskar.</w:t>
            </w:r>
          </w:p>
        </w:tc>
      </w:tr>
      <w:tr w:rsidR="00080281" w:rsidRPr="00080281" w14:paraId="2F03B191"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3DCE38D5" w14:textId="77777777" w:rsidR="00E25421" w:rsidRPr="004F2773" w:rsidRDefault="00E25421" w:rsidP="00E25421">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 xml:space="preserve">Saistības sniegt paziņojumu ES institūcijām un ES dalībvalstīm </w:t>
            </w:r>
            <w:r w:rsidRPr="004F2773">
              <w:rPr>
                <w:rFonts w:ascii="Times New Roman" w:eastAsia="Times New Roman" w:hAnsi="Times New Roman" w:cs="Times New Roman"/>
                <w:iCs/>
                <w:sz w:val="28"/>
                <w:szCs w:val="28"/>
                <w:lang w:eastAsia="lv-LV"/>
              </w:rPr>
              <w:lastRenderedPageBreak/>
              <w:t>atbilstoši normatīvajiem aktiem, kas regulē informācijas sniegšanu par tehnisko noteikumu, valsts atbalsta piešķiršanas un finanšu noteikumu (attiecībā uz monetāro politiku) projektiem</w:t>
            </w:r>
          </w:p>
        </w:tc>
        <w:tc>
          <w:tcPr>
            <w:tcW w:w="3888" w:type="pct"/>
            <w:gridSpan w:val="4"/>
            <w:tcBorders>
              <w:top w:val="outset" w:sz="6" w:space="0" w:color="auto"/>
              <w:left w:val="outset" w:sz="6" w:space="0" w:color="auto"/>
              <w:bottom w:val="outset" w:sz="6" w:space="0" w:color="auto"/>
              <w:right w:val="outset" w:sz="6" w:space="0" w:color="auto"/>
            </w:tcBorders>
            <w:hideMark/>
          </w:tcPr>
          <w:p w14:paraId="2B672503" w14:textId="5E3F43F4" w:rsidR="00E25421" w:rsidRPr="004F2773" w:rsidRDefault="00E25421" w:rsidP="00E25421">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sz w:val="28"/>
                <w:szCs w:val="28"/>
                <w:lang w:eastAsia="lv-LV"/>
              </w:rPr>
              <w:lastRenderedPageBreak/>
              <w:t>Projekts šo jomu neskar.</w:t>
            </w:r>
          </w:p>
        </w:tc>
      </w:tr>
      <w:tr w:rsidR="00080281" w:rsidRPr="00080281" w14:paraId="7B40D19C"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1803448D" w14:textId="4BCB66F1" w:rsidR="00147E45" w:rsidRPr="00080281" w:rsidRDefault="00147E45"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Cita informācija</w:t>
            </w:r>
          </w:p>
        </w:tc>
        <w:tc>
          <w:tcPr>
            <w:tcW w:w="3888" w:type="pct"/>
            <w:gridSpan w:val="4"/>
            <w:tcBorders>
              <w:top w:val="outset" w:sz="6" w:space="0" w:color="auto"/>
              <w:left w:val="outset" w:sz="6" w:space="0" w:color="auto"/>
              <w:bottom w:val="outset" w:sz="6" w:space="0" w:color="auto"/>
              <w:right w:val="outset" w:sz="6" w:space="0" w:color="auto"/>
            </w:tcBorders>
          </w:tcPr>
          <w:p w14:paraId="506985DA" w14:textId="53C694B4" w:rsidR="00147E45" w:rsidRPr="00080281" w:rsidRDefault="00147E45" w:rsidP="00E25421">
            <w:pPr>
              <w:spacing w:after="0" w:line="240" w:lineRule="auto"/>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Nav</w:t>
            </w:r>
          </w:p>
        </w:tc>
      </w:tr>
      <w:tr w:rsidR="00080281" w:rsidRPr="00080281" w14:paraId="0D4E9ECB" w14:textId="77777777" w:rsidTr="009A23B2">
        <w:trPr>
          <w:tblCellSpacing w:w="15" w:type="dxa"/>
        </w:trPr>
        <w:tc>
          <w:tcPr>
            <w:tcW w:w="4968" w:type="pct"/>
            <w:gridSpan w:val="5"/>
            <w:tcBorders>
              <w:top w:val="outset" w:sz="6" w:space="0" w:color="auto"/>
              <w:left w:val="outset" w:sz="6" w:space="0" w:color="auto"/>
              <w:bottom w:val="outset" w:sz="6" w:space="0" w:color="auto"/>
              <w:right w:val="outset" w:sz="6" w:space="0" w:color="auto"/>
            </w:tcBorders>
            <w:shd w:val="clear" w:color="auto" w:fill="FFFFFF" w:themeFill="background1"/>
          </w:tcPr>
          <w:tbl>
            <w:tblPr>
              <w:tblW w:w="9408"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20"/>
              <w:gridCol w:w="185"/>
              <w:gridCol w:w="1892"/>
              <w:gridCol w:w="2088"/>
              <w:gridCol w:w="3323"/>
            </w:tblGrid>
            <w:tr w:rsidR="00080281" w:rsidRPr="00080281" w14:paraId="72B2CCA0" w14:textId="77777777" w:rsidTr="009A23B2">
              <w:trPr>
                <w:tblCellSpacing w:w="15" w:type="dxa"/>
              </w:trPr>
              <w:tc>
                <w:tcPr>
                  <w:tcW w:w="1006" w:type="pct"/>
                  <w:tcBorders>
                    <w:top w:val="outset" w:sz="6" w:space="0" w:color="auto"/>
                    <w:left w:val="outset" w:sz="6" w:space="0" w:color="auto"/>
                    <w:bottom w:val="outset" w:sz="6" w:space="0" w:color="auto"/>
                    <w:right w:val="outset" w:sz="6" w:space="0" w:color="auto"/>
                  </w:tcBorders>
                  <w:hideMark/>
                </w:tcPr>
                <w:p w14:paraId="6A24DEC4" w14:textId="77777777" w:rsidR="004739D1" w:rsidRPr="00080281" w:rsidRDefault="004739D1" w:rsidP="004739D1">
                  <w:pPr>
                    <w:spacing w:after="0" w:line="240" w:lineRule="auto"/>
                    <w:rPr>
                      <w:rFonts w:ascii="Times New Roman" w:eastAsia="Times New Roman" w:hAnsi="Times New Roman" w:cs="Times New Roman"/>
                      <w:iCs/>
                      <w:sz w:val="24"/>
                      <w:szCs w:val="24"/>
                      <w:lang w:eastAsia="lv-LV"/>
                    </w:rPr>
                  </w:pPr>
                  <w:r w:rsidRPr="00080281">
                    <w:rPr>
                      <w:rFonts w:ascii="Times New Roman" w:eastAsia="Times New Roman" w:hAnsi="Times New Roman" w:cs="Times New Roman"/>
                      <w:iCs/>
                      <w:sz w:val="24"/>
                      <w:szCs w:val="24"/>
                      <w:lang w:eastAsia="lv-LV"/>
                    </w:rPr>
                    <w:t>Attiecīgā ES tiesību akta datums, numurs un nosaukums</w:t>
                  </w:r>
                </w:p>
              </w:tc>
              <w:tc>
                <w:tcPr>
                  <w:tcW w:w="3947" w:type="pct"/>
                  <w:gridSpan w:val="4"/>
                  <w:tcBorders>
                    <w:top w:val="outset" w:sz="6" w:space="0" w:color="auto"/>
                    <w:left w:val="outset" w:sz="6" w:space="0" w:color="auto"/>
                    <w:bottom w:val="outset" w:sz="6" w:space="0" w:color="auto"/>
                    <w:right w:val="outset" w:sz="6" w:space="0" w:color="auto"/>
                  </w:tcBorders>
                  <w:hideMark/>
                </w:tcPr>
                <w:p w14:paraId="2382F9B8" w14:textId="37042138" w:rsidR="004739D1" w:rsidRPr="005056BB" w:rsidRDefault="006F63E6" w:rsidP="004739D1">
                  <w:pPr>
                    <w:spacing w:after="0" w:line="240" w:lineRule="auto"/>
                    <w:jc w:val="both"/>
                    <w:rPr>
                      <w:rFonts w:ascii="Times New Roman" w:eastAsia="Times New Roman" w:hAnsi="Times New Roman" w:cs="Times New Roman"/>
                      <w:iCs/>
                      <w:sz w:val="28"/>
                      <w:szCs w:val="28"/>
                      <w:highlight w:val="yellow"/>
                      <w:lang w:eastAsia="lv-LV"/>
                    </w:rPr>
                  </w:pPr>
                  <w:r w:rsidRPr="005056BB">
                    <w:rPr>
                      <w:rFonts w:ascii="Times New Roman" w:hAnsi="Times New Roman" w:cs="Times New Roman"/>
                      <w:sz w:val="28"/>
                      <w:szCs w:val="28"/>
                    </w:rPr>
                    <w:t>Eiropas Parlamenta un Padomes 2009.gada 18.jūnija direktīva </w:t>
                  </w:r>
                  <w:hyperlink r:id="rId12" w:tgtFrame="_blank" w:history="1">
                    <w:r w:rsidRPr="005056BB">
                      <w:rPr>
                        <w:rFonts w:ascii="Times New Roman" w:hAnsi="Times New Roman" w:cs="Times New Roman"/>
                        <w:sz w:val="28"/>
                        <w:szCs w:val="28"/>
                        <w:u w:val="single"/>
                      </w:rPr>
                      <w:t>2009/52/EK</w:t>
                    </w:r>
                  </w:hyperlink>
                  <w:r w:rsidRPr="005056BB">
                    <w:rPr>
                      <w:rFonts w:ascii="Times New Roman" w:hAnsi="Times New Roman" w:cs="Times New Roman"/>
                      <w:sz w:val="28"/>
                      <w:szCs w:val="28"/>
                    </w:rPr>
                    <w:t xml:space="preserve">, ar ko nosaka minimālos standartus sankcijām un pasākumiem pret darba devējiem, kas nodarbina trešo valstu </w:t>
                  </w:r>
                  <w:proofErr w:type="spellStart"/>
                  <w:r w:rsidRPr="005056BB">
                    <w:rPr>
                      <w:rFonts w:ascii="Times New Roman" w:hAnsi="Times New Roman" w:cs="Times New Roman"/>
                      <w:sz w:val="28"/>
                      <w:szCs w:val="28"/>
                    </w:rPr>
                    <w:t>valstspiederīgos</w:t>
                  </w:r>
                  <w:proofErr w:type="spellEnd"/>
                  <w:r w:rsidRPr="005056BB">
                    <w:rPr>
                      <w:rFonts w:ascii="Times New Roman" w:hAnsi="Times New Roman" w:cs="Times New Roman"/>
                      <w:sz w:val="28"/>
                      <w:szCs w:val="28"/>
                    </w:rPr>
                    <w:t>, kuri dalībvalstīs uzturas nelikumīgi</w:t>
                  </w:r>
                </w:p>
              </w:tc>
            </w:tr>
            <w:tr w:rsidR="00080281" w:rsidRPr="00080281" w14:paraId="49B24795" w14:textId="77777777" w:rsidTr="009A23B2">
              <w:trPr>
                <w:tblCellSpacing w:w="15" w:type="dxa"/>
              </w:trPr>
              <w:tc>
                <w:tcPr>
                  <w:tcW w:w="1006" w:type="pct"/>
                  <w:tcBorders>
                    <w:top w:val="outset" w:sz="6" w:space="0" w:color="auto"/>
                    <w:left w:val="outset" w:sz="6" w:space="0" w:color="auto"/>
                    <w:bottom w:val="outset" w:sz="6" w:space="0" w:color="auto"/>
                    <w:right w:val="outset" w:sz="6" w:space="0" w:color="auto"/>
                  </w:tcBorders>
                  <w:vAlign w:val="center"/>
                  <w:hideMark/>
                </w:tcPr>
                <w:p w14:paraId="50610C96" w14:textId="77777777" w:rsidR="004739D1" w:rsidRPr="00080281" w:rsidRDefault="004739D1" w:rsidP="004739D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A</w:t>
                  </w:r>
                </w:p>
              </w:tc>
              <w:tc>
                <w:tcPr>
                  <w:tcW w:w="1083" w:type="pct"/>
                  <w:gridSpan w:val="2"/>
                  <w:tcBorders>
                    <w:top w:val="outset" w:sz="6" w:space="0" w:color="auto"/>
                    <w:left w:val="outset" w:sz="6" w:space="0" w:color="auto"/>
                    <w:bottom w:val="outset" w:sz="6" w:space="0" w:color="auto"/>
                    <w:right w:val="outset" w:sz="6" w:space="0" w:color="auto"/>
                  </w:tcBorders>
                  <w:vAlign w:val="center"/>
                  <w:hideMark/>
                </w:tcPr>
                <w:p w14:paraId="362CB713" w14:textId="77777777" w:rsidR="004739D1" w:rsidRPr="00080281" w:rsidRDefault="004739D1" w:rsidP="004739D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B</w:t>
                  </w:r>
                </w:p>
              </w:tc>
              <w:tc>
                <w:tcPr>
                  <w:tcW w:w="1105" w:type="pct"/>
                  <w:tcBorders>
                    <w:top w:val="outset" w:sz="6" w:space="0" w:color="auto"/>
                    <w:left w:val="outset" w:sz="6" w:space="0" w:color="auto"/>
                    <w:bottom w:val="outset" w:sz="6" w:space="0" w:color="auto"/>
                    <w:right w:val="outset" w:sz="6" w:space="0" w:color="auto"/>
                  </w:tcBorders>
                  <w:vAlign w:val="center"/>
                  <w:hideMark/>
                </w:tcPr>
                <w:p w14:paraId="6C7832E9" w14:textId="77777777" w:rsidR="004739D1" w:rsidRPr="00080281" w:rsidRDefault="004739D1" w:rsidP="004739D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C</w:t>
                  </w:r>
                </w:p>
              </w:tc>
              <w:tc>
                <w:tcPr>
                  <w:tcW w:w="1727" w:type="pct"/>
                  <w:tcBorders>
                    <w:top w:val="outset" w:sz="6" w:space="0" w:color="auto"/>
                    <w:left w:val="outset" w:sz="6" w:space="0" w:color="auto"/>
                    <w:bottom w:val="outset" w:sz="6" w:space="0" w:color="auto"/>
                    <w:right w:val="outset" w:sz="6" w:space="0" w:color="auto"/>
                  </w:tcBorders>
                  <w:vAlign w:val="center"/>
                  <w:hideMark/>
                </w:tcPr>
                <w:p w14:paraId="5A45FAC5" w14:textId="77777777" w:rsidR="004739D1" w:rsidRPr="00080281" w:rsidRDefault="004739D1" w:rsidP="004739D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D</w:t>
                  </w:r>
                </w:p>
              </w:tc>
            </w:tr>
            <w:tr w:rsidR="00080281" w:rsidRPr="00080281" w14:paraId="26896E98" w14:textId="77777777" w:rsidTr="009A23B2">
              <w:trPr>
                <w:tblCellSpacing w:w="15" w:type="dxa"/>
              </w:trPr>
              <w:tc>
                <w:tcPr>
                  <w:tcW w:w="1006" w:type="pct"/>
                  <w:tcBorders>
                    <w:top w:val="outset" w:sz="6" w:space="0" w:color="auto"/>
                    <w:left w:val="outset" w:sz="6" w:space="0" w:color="auto"/>
                    <w:bottom w:val="outset" w:sz="6" w:space="0" w:color="auto"/>
                    <w:right w:val="outset" w:sz="6" w:space="0" w:color="auto"/>
                  </w:tcBorders>
                  <w:hideMark/>
                </w:tcPr>
                <w:p w14:paraId="57710E2C" w14:textId="77777777" w:rsidR="004739D1" w:rsidRPr="00080281" w:rsidRDefault="004739D1" w:rsidP="004739D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Attiecīgā ES tiesību akta panta numurs (uzskaitot katru tiesību akta vienību – pantu, daļu, punktu, apakšpunktu)</w:t>
                  </w:r>
                </w:p>
              </w:tc>
              <w:tc>
                <w:tcPr>
                  <w:tcW w:w="1083" w:type="pct"/>
                  <w:gridSpan w:val="2"/>
                  <w:tcBorders>
                    <w:top w:val="outset" w:sz="6" w:space="0" w:color="auto"/>
                    <w:left w:val="outset" w:sz="6" w:space="0" w:color="auto"/>
                    <w:bottom w:val="outset" w:sz="6" w:space="0" w:color="auto"/>
                    <w:right w:val="outset" w:sz="6" w:space="0" w:color="auto"/>
                  </w:tcBorders>
                  <w:hideMark/>
                </w:tcPr>
                <w:p w14:paraId="27398F2B" w14:textId="77777777" w:rsidR="004739D1" w:rsidRPr="00080281" w:rsidRDefault="004739D1" w:rsidP="004739D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Projekta vienība, kas pārņem vai ievieš katru šīs tabulas A ailē minēto ES tiesību akta vienību, vai tiesību akts, kur attiecīgā ES tiesību akta vienība pārņemta vai ieviesta</w:t>
                  </w:r>
                </w:p>
              </w:tc>
              <w:tc>
                <w:tcPr>
                  <w:tcW w:w="1105" w:type="pct"/>
                  <w:tcBorders>
                    <w:top w:val="outset" w:sz="6" w:space="0" w:color="auto"/>
                    <w:left w:val="outset" w:sz="6" w:space="0" w:color="auto"/>
                    <w:bottom w:val="outset" w:sz="6" w:space="0" w:color="auto"/>
                    <w:right w:val="outset" w:sz="6" w:space="0" w:color="auto"/>
                  </w:tcBorders>
                  <w:hideMark/>
                </w:tcPr>
                <w:p w14:paraId="66362EA6" w14:textId="77777777" w:rsidR="004739D1" w:rsidRPr="00080281" w:rsidRDefault="004739D1" w:rsidP="004739D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Informācija par to, vai šīs tabulas A ailē minētās ES tiesību akta vienības tiek pārņemtas vai ieviestas pilnībā vai daļēji.</w:t>
                  </w:r>
                  <w:r w:rsidRPr="00080281">
                    <w:rPr>
                      <w:rFonts w:ascii="Times New Roman" w:eastAsia="Times New Roman" w:hAnsi="Times New Roman" w:cs="Times New Roman"/>
                      <w:iCs/>
                      <w:sz w:val="28"/>
                      <w:szCs w:val="28"/>
                      <w:lang w:eastAsia="lv-LV"/>
                    </w:rPr>
                    <w:br/>
                    <w:t xml:space="preserve">Ja attiecīgā ES tiesību akta vienība tiek pārņemta vai ieviesta daļēji, sniedz attiecīgu skaidrojumu, kā arī precīzi norāda, kad un kādā veidā ES tiesību akta </w:t>
                  </w:r>
                  <w:r w:rsidRPr="00080281">
                    <w:rPr>
                      <w:rFonts w:ascii="Times New Roman" w:eastAsia="Times New Roman" w:hAnsi="Times New Roman" w:cs="Times New Roman"/>
                      <w:iCs/>
                      <w:sz w:val="28"/>
                      <w:szCs w:val="28"/>
                      <w:lang w:eastAsia="lv-LV"/>
                    </w:rPr>
                    <w:lastRenderedPageBreak/>
                    <w:t>vienība tiks pārņemta vai ieviesta pilnībā.</w:t>
                  </w:r>
                  <w:r w:rsidRPr="00080281">
                    <w:rPr>
                      <w:rFonts w:ascii="Times New Roman" w:eastAsia="Times New Roman" w:hAnsi="Times New Roman" w:cs="Times New Roman"/>
                      <w:iCs/>
                      <w:sz w:val="28"/>
                      <w:szCs w:val="28"/>
                      <w:lang w:eastAsia="lv-LV"/>
                    </w:rPr>
                    <w:br/>
                    <w:t>Norāda institūciju, kas ir atbildīga par šo saistību izpildi pilnībā</w:t>
                  </w:r>
                </w:p>
              </w:tc>
              <w:tc>
                <w:tcPr>
                  <w:tcW w:w="1727" w:type="pct"/>
                  <w:tcBorders>
                    <w:top w:val="outset" w:sz="6" w:space="0" w:color="auto"/>
                    <w:left w:val="outset" w:sz="6" w:space="0" w:color="auto"/>
                    <w:bottom w:val="outset" w:sz="6" w:space="0" w:color="auto"/>
                    <w:right w:val="outset" w:sz="6" w:space="0" w:color="auto"/>
                  </w:tcBorders>
                  <w:hideMark/>
                </w:tcPr>
                <w:p w14:paraId="47A881D4" w14:textId="77777777" w:rsidR="004739D1" w:rsidRPr="00080281" w:rsidRDefault="004739D1" w:rsidP="004739D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Informācija par to, vai šīs tabulas B ailē minētās projekta vienības paredz stingrākas prasības nekā šīs tabulas A ailē minētās ES tiesību akta vienības.</w:t>
                  </w:r>
                  <w:r w:rsidRPr="00080281">
                    <w:rPr>
                      <w:rFonts w:ascii="Times New Roman" w:eastAsia="Times New Roman" w:hAnsi="Times New Roman" w:cs="Times New Roman"/>
                      <w:iCs/>
                      <w:sz w:val="28"/>
                      <w:szCs w:val="28"/>
                      <w:lang w:eastAsia="lv-LV"/>
                    </w:rPr>
                    <w:br/>
                    <w:t>Ja projekts satur stingrākas prasības nekā attiecīgais ES tiesību akts, norāda pamatojumu un samērīgumu.</w:t>
                  </w:r>
                  <w:r w:rsidRPr="00080281">
                    <w:rPr>
                      <w:rFonts w:ascii="Times New Roman" w:eastAsia="Times New Roman" w:hAnsi="Times New Roman" w:cs="Times New Roman"/>
                      <w:iCs/>
                      <w:sz w:val="28"/>
                      <w:szCs w:val="28"/>
                      <w:lang w:eastAsia="lv-LV"/>
                    </w:rPr>
                    <w:br/>
                    <w:t xml:space="preserve">Norāda iespējamās alternatīvas (t. sk. alternatīvas, kas neparedz tiesiskā regulējuma izstrādi) – kādos gadījumos būtu iespējams izvairīties no stingrāku prasību </w:t>
                  </w:r>
                  <w:r w:rsidRPr="00080281">
                    <w:rPr>
                      <w:rFonts w:ascii="Times New Roman" w:eastAsia="Times New Roman" w:hAnsi="Times New Roman" w:cs="Times New Roman"/>
                      <w:iCs/>
                      <w:sz w:val="28"/>
                      <w:szCs w:val="28"/>
                      <w:lang w:eastAsia="lv-LV"/>
                    </w:rPr>
                    <w:lastRenderedPageBreak/>
                    <w:t>noteikšanas, nekā paredzēts attiecīgajos ES tiesību aktos</w:t>
                  </w:r>
                </w:p>
              </w:tc>
            </w:tr>
            <w:tr w:rsidR="00080281" w:rsidRPr="00080281" w14:paraId="3E776C76" w14:textId="77777777" w:rsidTr="009A23B2">
              <w:trPr>
                <w:tblCellSpacing w:w="15" w:type="dxa"/>
              </w:trPr>
              <w:tc>
                <w:tcPr>
                  <w:tcW w:w="1006" w:type="pct"/>
                  <w:tcBorders>
                    <w:top w:val="outset" w:sz="6" w:space="0" w:color="auto"/>
                    <w:left w:val="outset" w:sz="6" w:space="0" w:color="auto"/>
                    <w:bottom w:val="outset" w:sz="6" w:space="0" w:color="auto"/>
                    <w:right w:val="outset" w:sz="6" w:space="0" w:color="auto"/>
                  </w:tcBorders>
                  <w:shd w:val="clear" w:color="auto" w:fill="auto"/>
                </w:tcPr>
                <w:p w14:paraId="01648920" w14:textId="2E2D71ED" w:rsidR="001C1131" w:rsidRPr="00080281" w:rsidRDefault="001C1131" w:rsidP="001C1131">
                  <w:pPr>
                    <w:spacing w:after="0" w:line="240" w:lineRule="auto"/>
                    <w:rPr>
                      <w:rFonts w:ascii="Times New Roman" w:eastAsia="Times New Roman" w:hAnsi="Times New Roman" w:cs="Times New Roman"/>
                      <w:iCs/>
                      <w:sz w:val="28"/>
                      <w:szCs w:val="28"/>
                      <w:lang w:eastAsia="lv-LV"/>
                    </w:rPr>
                  </w:pPr>
                  <w:r w:rsidRPr="00080281">
                    <w:rPr>
                      <w:rFonts w:ascii="Times New Roman" w:hAnsi="Times New Roman" w:cs="Times New Roman"/>
                      <w:sz w:val="28"/>
                      <w:szCs w:val="28"/>
                      <w:shd w:val="clear" w:color="auto" w:fill="FFFFFF"/>
                    </w:rPr>
                    <w:lastRenderedPageBreak/>
                    <w:t>Direktīvas 7.panta 1.punkta a) apakšpunkts</w:t>
                  </w:r>
                </w:p>
              </w:tc>
              <w:tc>
                <w:tcPr>
                  <w:tcW w:w="1083" w:type="pct"/>
                  <w:gridSpan w:val="2"/>
                  <w:tcBorders>
                    <w:top w:val="outset" w:sz="6" w:space="0" w:color="auto"/>
                    <w:left w:val="outset" w:sz="6" w:space="0" w:color="auto"/>
                    <w:bottom w:val="outset" w:sz="6" w:space="0" w:color="auto"/>
                    <w:right w:val="outset" w:sz="6" w:space="0" w:color="auto"/>
                  </w:tcBorders>
                  <w:shd w:val="clear" w:color="auto" w:fill="auto"/>
                </w:tcPr>
                <w:p w14:paraId="08ED442E" w14:textId="1C1627F1" w:rsidR="001C1131" w:rsidRPr="00080281" w:rsidRDefault="003E5996" w:rsidP="001C1131">
                  <w:pPr>
                    <w:spacing w:after="0" w:line="240" w:lineRule="auto"/>
                    <w:rPr>
                      <w:rFonts w:ascii="Times New Roman" w:eastAsia="Times New Roman" w:hAnsi="Times New Roman" w:cs="Times New Roman"/>
                      <w:iCs/>
                      <w:sz w:val="28"/>
                      <w:szCs w:val="28"/>
                      <w:lang w:eastAsia="lv-LV"/>
                    </w:rPr>
                  </w:pPr>
                  <w:r w:rsidRPr="005056BB">
                    <w:rPr>
                      <w:rFonts w:ascii="Times New Roman" w:hAnsi="Times New Roman" w:cs="Times New Roman"/>
                      <w:b/>
                      <w:bCs/>
                      <w:sz w:val="28"/>
                      <w:szCs w:val="28"/>
                      <w:shd w:val="clear" w:color="auto" w:fill="FFFFFF"/>
                    </w:rPr>
                    <w:t>22</w:t>
                  </w:r>
                  <w:r w:rsidR="001C1131" w:rsidRPr="00080281">
                    <w:rPr>
                      <w:rFonts w:ascii="Times New Roman" w:hAnsi="Times New Roman" w:cs="Times New Roman"/>
                      <w:sz w:val="28"/>
                      <w:szCs w:val="28"/>
                      <w:shd w:val="clear" w:color="auto" w:fill="FFFFFF"/>
                    </w:rPr>
                    <w:t xml:space="preserve">.panta pirmās daļas </w:t>
                  </w:r>
                  <w:r w:rsidR="009A23B2" w:rsidRPr="00080281">
                    <w:rPr>
                      <w:rFonts w:ascii="Times New Roman" w:hAnsi="Times New Roman" w:cs="Times New Roman"/>
                      <w:sz w:val="28"/>
                      <w:szCs w:val="28"/>
                      <w:shd w:val="clear" w:color="auto" w:fill="FFFFFF"/>
                    </w:rPr>
                    <w:t>1</w:t>
                  </w:r>
                  <w:r w:rsidR="001C1131" w:rsidRPr="00080281">
                    <w:rPr>
                      <w:rFonts w:ascii="Times New Roman" w:hAnsi="Times New Roman" w:cs="Times New Roman"/>
                      <w:sz w:val="28"/>
                      <w:szCs w:val="28"/>
                      <w:shd w:val="clear" w:color="auto" w:fill="FFFFFF"/>
                    </w:rPr>
                    <w:t>.punkta a) apakšpunkts, otrās daļas 1.punkts</w:t>
                  </w:r>
                </w:p>
              </w:tc>
              <w:tc>
                <w:tcPr>
                  <w:tcW w:w="1105" w:type="pct"/>
                  <w:tcBorders>
                    <w:top w:val="outset" w:sz="6" w:space="0" w:color="auto"/>
                    <w:left w:val="outset" w:sz="6" w:space="0" w:color="auto"/>
                    <w:bottom w:val="outset" w:sz="6" w:space="0" w:color="auto"/>
                    <w:right w:val="outset" w:sz="6" w:space="0" w:color="auto"/>
                  </w:tcBorders>
                  <w:shd w:val="clear" w:color="auto" w:fill="auto"/>
                </w:tcPr>
                <w:p w14:paraId="115D4AFE" w14:textId="670EF907" w:rsidR="001C1131" w:rsidRPr="00080281" w:rsidRDefault="001C1131" w:rsidP="001C1131">
                  <w:pPr>
                    <w:spacing w:after="0" w:line="240" w:lineRule="auto"/>
                    <w:rPr>
                      <w:rFonts w:ascii="Times New Roman" w:eastAsia="Times New Roman" w:hAnsi="Times New Roman" w:cs="Times New Roman"/>
                      <w:iCs/>
                      <w:sz w:val="28"/>
                      <w:szCs w:val="28"/>
                      <w:lang w:eastAsia="lv-LV"/>
                    </w:rPr>
                  </w:pPr>
                  <w:r w:rsidRPr="00080281">
                    <w:rPr>
                      <w:rFonts w:ascii="Times New Roman" w:hAnsi="Times New Roman" w:cs="Times New Roman"/>
                      <w:sz w:val="28"/>
                      <w:szCs w:val="28"/>
                      <w:shd w:val="clear" w:color="auto" w:fill="FFFFFF"/>
                    </w:rPr>
                    <w:t>Ieviests pilnībā</w:t>
                  </w:r>
                </w:p>
              </w:tc>
              <w:tc>
                <w:tcPr>
                  <w:tcW w:w="1727" w:type="pct"/>
                  <w:tcBorders>
                    <w:top w:val="outset" w:sz="6" w:space="0" w:color="auto"/>
                    <w:left w:val="outset" w:sz="6" w:space="0" w:color="auto"/>
                    <w:bottom w:val="outset" w:sz="6" w:space="0" w:color="auto"/>
                    <w:right w:val="outset" w:sz="6" w:space="0" w:color="auto"/>
                  </w:tcBorders>
                  <w:shd w:val="clear" w:color="auto" w:fill="auto"/>
                </w:tcPr>
                <w:p w14:paraId="4312ACAE" w14:textId="18E56130" w:rsidR="001C1131" w:rsidRPr="00080281" w:rsidRDefault="001C1131" w:rsidP="001C1131">
                  <w:pPr>
                    <w:rPr>
                      <w:rFonts w:ascii="Times New Roman" w:eastAsia="Times New Roman" w:hAnsi="Times New Roman" w:cs="Times New Roman"/>
                      <w:sz w:val="28"/>
                      <w:szCs w:val="28"/>
                      <w:lang w:eastAsia="lv-LV"/>
                    </w:rPr>
                  </w:pPr>
                  <w:r w:rsidRPr="00080281">
                    <w:rPr>
                      <w:rFonts w:ascii="Times New Roman" w:hAnsi="Times New Roman" w:cs="Times New Roman"/>
                      <w:sz w:val="28"/>
                      <w:szCs w:val="28"/>
                      <w:shd w:val="clear" w:color="auto" w:fill="FFFFFF"/>
                    </w:rPr>
                    <w:t>Likumprojekts neparedz stingrākas prasības. Direktīvā paredzēta iespēja liegt tiesības saņemt ES fondu finansējumu uz laiku līdz pieciem gadiem</w:t>
                  </w:r>
                </w:p>
              </w:tc>
            </w:tr>
            <w:tr w:rsidR="00080281" w:rsidRPr="00080281" w14:paraId="613B8930" w14:textId="77777777" w:rsidTr="009A23B2">
              <w:trPr>
                <w:tblCellSpacing w:w="15" w:type="dxa"/>
              </w:trPr>
              <w:tc>
                <w:tcPr>
                  <w:tcW w:w="1089" w:type="pct"/>
                  <w:gridSpan w:val="2"/>
                  <w:tcBorders>
                    <w:top w:val="outset" w:sz="6" w:space="0" w:color="auto"/>
                    <w:left w:val="outset" w:sz="6" w:space="0" w:color="auto"/>
                    <w:bottom w:val="outset" w:sz="6" w:space="0" w:color="auto"/>
                    <w:right w:val="outset" w:sz="6" w:space="0" w:color="auto"/>
                  </w:tcBorders>
                  <w:hideMark/>
                </w:tcPr>
                <w:p w14:paraId="733B7648" w14:textId="77777777" w:rsidR="001C1131" w:rsidRPr="00080281" w:rsidRDefault="001C1131" w:rsidP="001C113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Kā ir izmantota ES tiesību aktā paredzētā rīcības brīvība dalībvalstij pārņemt vai ieviest noteiktas ES tiesību akta normas? Kādēļ?</w:t>
                  </w:r>
                </w:p>
              </w:tc>
              <w:tc>
                <w:tcPr>
                  <w:tcW w:w="3863" w:type="pct"/>
                  <w:gridSpan w:val="3"/>
                  <w:tcBorders>
                    <w:top w:val="outset" w:sz="6" w:space="0" w:color="auto"/>
                    <w:left w:val="outset" w:sz="6" w:space="0" w:color="auto"/>
                    <w:bottom w:val="outset" w:sz="6" w:space="0" w:color="auto"/>
                    <w:right w:val="outset" w:sz="6" w:space="0" w:color="auto"/>
                  </w:tcBorders>
                  <w:hideMark/>
                </w:tcPr>
                <w:p w14:paraId="4B359254" w14:textId="49C1C751" w:rsidR="001C1131" w:rsidRPr="00080281" w:rsidRDefault="00147E45" w:rsidP="00147E45">
                  <w:pPr>
                    <w:spacing w:after="0" w:line="240" w:lineRule="auto"/>
                    <w:jc w:val="both"/>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Direktīvā paredzēta iespēja liegt tiesības saņemt ES fondu finansējumu uz laiku līdz pieciem gadiem, taču likumprojektā minētais termiņš noteikts trīs gadi. Šajā gadījumā termiņš pielīdzināts Publisko iepirkumu likumā noteiktajam termiņam, uz kuru darba devējiem liedz piedalīties publisko iepirkumu procedūrās.</w:t>
                  </w:r>
                </w:p>
              </w:tc>
            </w:tr>
            <w:tr w:rsidR="00080281" w:rsidRPr="00080281" w14:paraId="5DF4BF86" w14:textId="77777777" w:rsidTr="009A23B2">
              <w:trPr>
                <w:trHeight w:val="5103"/>
                <w:tblCellSpacing w:w="15" w:type="dxa"/>
              </w:trPr>
              <w:tc>
                <w:tcPr>
                  <w:tcW w:w="1089" w:type="pct"/>
                  <w:gridSpan w:val="2"/>
                  <w:tcBorders>
                    <w:top w:val="outset" w:sz="6" w:space="0" w:color="auto"/>
                    <w:left w:val="outset" w:sz="6" w:space="0" w:color="auto"/>
                    <w:right w:val="outset" w:sz="6" w:space="0" w:color="auto"/>
                  </w:tcBorders>
                  <w:hideMark/>
                </w:tcPr>
                <w:p w14:paraId="6C3565F3" w14:textId="77777777" w:rsidR="00147E45" w:rsidRPr="00080281" w:rsidRDefault="00147E45" w:rsidP="001C113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xml:space="preserve">Saistības sniegt paziņojumu ES institūcijām un ES dalībvalstīm atbilstoši normatīvajiem aktiem, kas regulē informācijas sniegšanu par tehnisko noteikumu, valsts atbalsta piešķiršanas un finanšu noteikumu (attiecībā uz monetāro </w:t>
                  </w:r>
                  <w:r w:rsidRPr="00080281">
                    <w:rPr>
                      <w:rFonts w:ascii="Times New Roman" w:eastAsia="Times New Roman" w:hAnsi="Times New Roman" w:cs="Times New Roman"/>
                      <w:iCs/>
                      <w:sz w:val="28"/>
                      <w:szCs w:val="28"/>
                      <w:lang w:eastAsia="lv-LV"/>
                    </w:rPr>
                    <w:lastRenderedPageBreak/>
                    <w:t>politiku) projektiem</w:t>
                  </w:r>
                </w:p>
                <w:p w14:paraId="440AED20" w14:textId="762CE833" w:rsidR="00147E45" w:rsidRPr="00080281" w:rsidRDefault="00147E45" w:rsidP="001C1131">
                  <w:pPr>
                    <w:spacing w:after="0" w:line="240" w:lineRule="auto"/>
                    <w:rPr>
                      <w:rFonts w:ascii="Times New Roman" w:eastAsia="Times New Roman" w:hAnsi="Times New Roman" w:cs="Times New Roman"/>
                      <w:iCs/>
                      <w:sz w:val="28"/>
                      <w:szCs w:val="28"/>
                      <w:lang w:eastAsia="lv-LV"/>
                    </w:rPr>
                  </w:pPr>
                </w:p>
              </w:tc>
              <w:tc>
                <w:tcPr>
                  <w:tcW w:w="3863" w:type="pct"/>
                  <w:gridSpan w:val="3"/>
                  <w:tcBorders>
                    <w:top w:val="outset" w:sz="6" w:space="0" w:color="auto"/>
                    <w:left w:val="outset" w:sz="6" w:space="0" w:color="auto"/>
                    <w:bottom w:val="outset" w:sz="6" w:space="0" w:color="auto"/>
                    <w:right w:val="outset" w:sz="6" w:space="0" w:color="auto"/>
                  </w:tcBorders>
                  <w:hideMark/>
                </w:tcPr>
                <w:p w14:paraId="7237B3AC" w14:textId="77777777" w:rsidR="00147E45" w:rsidRPr="00080281" w:rsidRDefault="00147E45" w:rsidP="001C113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lastRenderedPageBreak/>
                    <w:t>Projekts šo jomu neskar.</w:t>
                  </w:r>
                </w:p>
              </w:tc>
            </w:tr>
          </w:tbl>
          <w:p w14:paraId="241323BC"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p>
        </w:tc>
      </w:tr>
      <w:tr w:rsidR="00080281" w:rsidRPr="00080281" w14:paraId="5D6EEFE5" w14:textId="77777777" w:rsidTr="009A23B2">
        <w:trPr>
          <w:tblCellSpacing w:w="15" w:type="dxa"/>
        </w:trPr>
        <w:tc>
          <w:tcPr>
            <w:tcW w:w="4968" w:type="pct"/>
            <w:gridSpan w:val="5"/>
            <w:tcBorders>
              <w:top w:val="outset" w:sz="6" w:space="0" w:color="auto"/>
              <w:left w:val="outset" w:sz="6" w:space="0" w:color="auto"/>
              <w:bottom w:val="outset" w:sz="6" w:space="0" w:color="auto"/>
              <w:right w:val="outset" w:sz="6" w:space="0" w:color="auto"/>
            </w:tcBorders>
            <w:shd w:val="clear" w:color="auto" w:fill="FFFFFF" w:themeFill="background1"/>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63"/>
              <w:gridCol w:w="7247"/>
            </w:tblGrid>
            <w:tr w:rsidR="00080281" w:rsidRPr="00080281" w14:paraId="332D9F70" w14:textId="77777777" w:rsidTr="00C36194">
              <w:trPr>
                <w:tblCellSpacing w:w="15" w:type="dxa"/>
              </w:trPr>
              <w:tc>
                <w:tcPr>
                  <w:tcW w:w="1125" w:type="pct"/>
                  <w:tcBorders>
                    <w:top w:val="outset" w:sz="6" w:space="0" w:color="auto"/>
                    <w:left w:val="outset" w:sz="6" w:space="0" w:color="auto"/>
                    <w:bottom w:val="outset" w:sz="6" w:space="0" w:color="auto"/>
                    <w:right w:val="outset" w:sz="6" w:space="0" w:color="auto"/>
                  </w:tcBorders>
                </w:tcPr>
                <w:p w14:paraId="3FC83BAF" w14:textId="77777777" w:rsidR="00147E45" w:rsidRPr="00080281" w:rsidRDefault="00147E45" w:rsidP="00147E45">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Cita informācija</w:t>
                  </w:r>
                </w:p>
              </w:tc>
              <w:tc>
                <w:tcPr>
                  <w:tcW w:w="3826" w:type="pct"/>
                  <w:tcBorders>
                    <w:top w:val="outset" w:sz="6" w:space="0" w:color="auto"/>
                    <w:left w:val="outset" w:sz="6" w:space="0" w:color="auto"/>
                    <w:bottom w:val="outset" w:sz="6" w:space="0" w:color="auto"/>
                    <w:right w:val="outset" w:sz="6" w:space="0" w:color="auto"/>
                  </w:tcBorders>
                </w:tcPr>
                <w:p w14:paraId="7FA68AF4" w14:textId="77777777" w:rsidR="00147E45" w:rsidRPr="00080281" w:rsidRDefault="00147E45" w:rsidP="00147E45">
                  <w:pPr>
                    <w:spacing w:after="0" w:line="240" w:lineRule="auto"/>
                    <w:rPr>
                      <w:rFonts w:ascii="Times New Roman" w:eastAsia="Times New Roman" w:hAnsi="Times New Roman" w:cs="Times New Roman"/>
                      <w:sz w:val="28"/>
                      <w:szCs w:val="28"/>
                      <w:lang w:eastAsia="lv-LV"/>
                    </w:rPr>
                  </w:pPr>
                  <w:r w:rsidRPr="00080281">
                    <w:rPr>
                      <w:rFonts w:ascii="Times New Roman" w:eastAsia="Times New Roman" w:hAnsi="Times New Roman" w:cs="Times New Roman"/>
                      <w:sz w:val="28"/>
                      <w:szCs w:val="28"/>
                      <w:lang w:eastAsia="lv-LV"/>
                    </w:rPr>
                    <w:t>Nav</w:t>
                  </w:r>
                </w:p>
              </w:tc>
            </w:tr>
          </w:tbl>
          <w:p w14:paraId="30378826" w14:textId="77777777" w:rsidR="00147E45" w:rsidRPr="00080281" w:rsidRDefault="00147E45" w:rsidP="004739D1">
            <w:pPr>
              <w:spacing w:after="0" w:line="240" w:lineRule="auto"/>
              <w:rPr>
                <w:rFonts w:ascii="Times New Roman" w:eastAsia="Times New Roman" w:hAnsi="Times New Roman" w:cs="Times New Roman"/>
                <w:iCs/>
                <w:sz w:val="28"/>
                <w:szCs w:val="28"/>
                <w:lang w:eastAsia="lv-LV"/>
              </w:rPr>
            </w:pPr>
          </w:p>
        </w:tc>
      </w:tr>
      <w:tr w:rsidR="00080281" w:rsidRPr="00080281" w14:paraId="7F2872C6" w14:textId="77777777" w:rsidTr="009A23B2">
        <w:trPr>
          <w:tblCellSpacing w:w="15" w:type="dxa"/>
        </w:trPr>
        <w:tc>
          <w:tcPr>
            <w:tcW w:w="4968" w:type="pct"/>
            <w:gridSpan w:val="5"/>
            <w:tcBorders>
              <w:top w:val="outset" w:sz="6" w:space="0" w:color="auto"/>
              <w:left w:val="outset" w:sz="6" w:space="0" w:color="auto"/>
              <w:bottom w:val="outset" w:sz="6" w:space="0" w:color="auto"/>
              <w:right w:val="outset" w:sz="6" w:space="0" w:color="auto"/>
            </w:tcBorders>
            <w:vAlign w:val="center"/>
            <w:hideMark/>
          </w:tcPr>
          <w:p w14:paraId="42E2501E" w14:textId="685E5194" w:rsidR="00E25421" w:rsidRPr="00080281" w:rsidRDefault="00E25421" w:rsidP="00E25421">
            <w:pPr>
              <w:spacing w:after="0" w:line="240" w:lineRule="auto"/>
              <w:rPr>
                <w:rFonts w:ascii="Times New Roman" w:eastAsia="Times New Roman" w:hAnsi="Times New Roman" w:cs="Times New Roman"/>
                <w:b/>
                <w:bCs/>
                <w:iCs/>
                <w:sz w:val="28"/>
                <w:szCs w:val="28"/>
                <w:lang w:eastAsia="lv-LV"/>
              </w:rPr>
            </w:pPr>
            <w:r w:rsidRPr="00080281">
              <w:rPr>
                <w:rFonts w:ascii="Times New Roman" w:eastAsia="Times New Roman" w:hAnsi="Times New Roman" w:cs="Times New Roman"/>
                <w:b/>
                <w:bCs/>
                <w:iCs/>
                <w:sz w:val="28"/>
                <w:szCs w:val="28"/>
                <w:lang w:eastAsia="lv-LV"/>
              </w:rPr>
              <w:t>2. tabula</w:t>
            </w:r>
            <w:r w:rsidRPr="00080281">
              <w:rPr>
                <w:rFonts w:ascii="Times New Roman" w:eastAsia="Times New Roman" w:hAnsi="Times New Roman" w:cs="Times New Roman"/>
                <w:b/>
                <w:bCs/>
                <w:iCs/>
                <w:sz w:val="28"/>
                <w:szCs w:val="28"/>
                <w:lang w:eastAsia="lv-LV"/>
              </w:rPr>
              <w:br/>
              <w:t>Ar tiesību akta projektu izpildītās vai uzņemtās saistības, kas izriet no starptautiskajiem tiesību aktiem vai starptautiskas institūcijas vai organizācijas dokumentiem.</w:t>
            </w:r>
            <w:r w:rsidRPr="00080281">
              <w:rPr>
                <w:rFonts w:ascii="Times New Roman" w:eastAsia="Times New Roman" w:hAnsi="Times New Roman" w:cs="Times New Roman"/>
                <w:b/>
                <w:bCs/>
                <w:iCs/>
                <w:sz w:val="28"/>
                <w:szCs w:val="28"/>
                <w:lang w:eastAsia="lv-LV"/>
              </w:rPr>
              <w:br/>
              <w:t>Pasākumi šo saistību izpildei</w:t>
            </w:r>
          </w:p>
        </w:tc>
      </w:tr>
      <w:tr w:rsidR="00080281" w:rsidRPr="00080281" w14:paraId="4D83EA76"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4DC81B00"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Attiecīgā starptautiskā tiesību akta vai starptautiskas institūcijas vai organizācijas dokumenta (turpmāk – starptautiskais dokuments) datums, numurs un nosaukums</w:t>
            </w:r>
          </w:p>
        </w:tc>
        <w:tc>
          <w:tcPr>
            <w:tcW w:w="3888" w:type="pct"/>
            <w:gridSpan w:val="4"/>
            <w:tcBorders>
              <w:top w:val="outset" w:sz="6" w:space="0" w:color="auto"/>
              <w:left w:val="outset" w:sz="6" w:space="0" w:color="auto"/>
              <w:bottom w:val="outset" w:sz="6" w:space="0" w:color="auto"/>
              <w:right w:val="outset" w:sz="6" w:space="0" w:color="auto"/>
            </w:tcBorders>
            <w:hideMark/>
          </w:tcPr>
          <w:p w14:paraId="10C0BF9F" w14:textId="0B97817B" w:rsidR="00E25421" w:rsidRPr="00080281" w:rsidRDefault="00AE0D85"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Projekts šo jomu neskar</w:t>
            </w:r>
          </w:p>
        </w:tc>
      </w:tr>
      <w:tr w:rsidR="00080281" w:rsidRPr="00080281" w14:paraId="2E479B9B"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vAlign w:val="center"/>
            <w:hideMark/>
          </w:tcPr>
          <w:p w14:paraId="58C69771"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A</w:t>
            </w:r>
          </w:p>
        </w:tc>
        <w:tc>
          <w:tcPr>
            <w:tcW w:w="1662" w:type="pct"/>
            <w:gridSpan w:val="2"/>
            <w:tcBorders>
              <w:top w:val="outset" w:sz="6" w:space="0" w:color="auto"/>
              <w:left w:val="outset" w:sz="6" w:space="0" w:color="auto"/>
              <w:bottom w:val="outset" w:sz="6" w:space="0" w:color="auto"/>
              <w:right w:val="outset" w:sz="6" w:space="0" w:color="auto"/>
            </w:tcBorders>
            <w:vAlign w:val="center"/>
            <w:hideMark/>
          </w:tcPr>
          <w:p w14:paraId="55ACBD70"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B</w:t>
            </w:r>
          </w:p>
        </w:tc>
        <w:tc>
          <w:tcPr>
            <w:tcW w:w="2210" w:type="pct"/>
            <w:gridSpan w:val="2"/>
            <w:tcBorders>
              <w:top w:val="outset" w:sz="6" w:space="0" w:color="auto"/>
              <w:left w:val="outset" w:sz="6" w:space="0" w:color="auto"/>
              <w:bottom w:val="outset" w:sz="6" w:space="0" w:color="auto"/>
              <w:right w:val="outset" w:sz="6" w:space="0" w:color="auto"/>
            </w:tcBorders>
            <w:vAlign w:val="center"/>
            <w:hideMark/>
          </w:tcPr>
          <w:p w14:paraId="5EEC6766"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C</w:t>
            </w:r>
          </w:p>
        </w:tc>
      </w:tr>
      <w:tr w:rsidR="00080281" w:rsidRPr="00080281" w14:paraId="16F03E2F"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0C296433"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Starptautiskās saistības (pēc būtības), kas izriet no norādītā starptautiskā dokumenta.</w:t>
            </w:r>
            <w:r w:rsidRPr="00080281">
              <w:rPr>
                <w:rFonts w:ascii="Times New Roman" w:eastAsia="Times New Roman" w:hAnsi="Times New Roman" w:cs="Times New Roman"/>
                <w:iCs/>
                <w:sz w:val="28"/>
                <w:szCs w:val="28"/>
                <w:lang w:eastAsia="lv-LV"/>
              </w:rPr>
              <w:br/>
            </w:r>
            <w:r w:rsidRPr="00080281">
              <w:rPr>
                <w:rFonts w:ascii="Times New Roman" w:eastAsia="Times New Roman" w:hAnsi="Times New Roman" w:cs="Times New Roman"/>
                <w:iCs/>
                <w:sz w:val="28"/>
                <w:szCs w:val="28"/>
                <w:lang w:eastAsia="lv-LV"/>
              </w:rPr>
              <w:lastRenderedPageBreak/>
              <w:t>Konkrēti veicamie pasākumi vai uzdevumi, kas nepieciešami šo starptautisko saistību izpildei</w:t>
            </w:r>
          </w:p>
        </w:tc>
        <w:tc>
          <w:tcPr>
            <w:tcW w:w="1662" w:type="pct"/>
            <w:gridSpan w:val="2"/>
            <w:tcBorders>
              <w:top w:val="outset" w:sz="6" w:space="0" w:color="auto"/>
              <w:left w:val="outset" w:sz="6" w:space="0" w:color="auto"/>
              <w:bottom w:val="outset" w:sz="6" w:space="0" w:color="auto"/>
              <w:right w:val="outset" w:sz="6" w:space="0" w:color="auto"/>
            </w:tcBorders>
            <w:hideMark/>
          </w:tcPr>
          <w:p w14:paraId="2AF5B8AB"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 xml:space="preserve">Ja pasākumi vai uzdevumi, ar ko tiks izpildītas starptautiskās saistības, tiek noteikti projektā, norāda attiecīgo projekta vienību vai dokumentu, </w:t>
            </w:r>
            <w:r w:rsidRPr="00080281">
              <w:rPr>
                <w:rFonts w:ascii="Times New Roman" w:eastAsia="Times New Roman" w:hAnsi="Times New Roman" w:cs="Times New Roman"/>
                <w:iCs/>
                <w:sz w:val="28"/>
                <w:szCs w:val="28"/>
                <w:lang w:eastAsia="lv-LV"/>
              </w:rPr>
              <w:lastRenderedPageBreak/>
              <w:t>kurā sniegts izvērsts skaidrojums, kādā veidā tiks nodrošināta starptautisko saistību izpilde</w:t>
            </w:r>
          </w:p>
        </w:tc>
        <w:tc>
          <w:tcPr>
            <w:tcW w:w="2210" w:type="pct"/>
            <w:gridSpan w:val="2"/>
            <w:tcBorders>
              <w:top w:val="outset" w:sz="6" w:space="0" w:color="auto"/>
              <w:left w:val="outset" w:sz="6" w:space="0" w:color="auto"/>
              <w:bottom w:val="outset" w:sz="6" w:space="0" w:color="auto"/>
              <w:right w:val="outset" w:sz="6" w:space="0" w:color="auto"/>
            </w:tcBorders>
            <w:hideMark/>
          </w:tcPr>
          <w:p w14:paraId="2FBA3E2E"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Informācija par to, vai starptautiskās saistības, kas minētas šīs tabulas A ailē, tiek izpildītas pilnībā vai daļēji.</w:t>
            </w:r>
            <w:r w:rsidRPr="00080281">
              <w:rPr>
                <w:rFonts w:ascii="Times New Roman" w:eastAsia="Times New Roman" w:hAnsi="Times New Roman" w:cs="Times New Roman"/>
                <w:iCs/>
                <w:sz w:val="28"/>
                <w:szCs w:val="28"/>
                <w:lang w:eastAsia="lv-LV"/>
              </w:rPr>
              <w:br/>
              <w:t xml:space="preserve">Ja attiecīgās starptautiskās saistības tiek izpildītas daļēji, sniedz skaidrojumu, kā arī precīzi norāda, </w:t>
            </w:r>
            <w:r w:rsidRPr="00080281">
              <w:rPr>
                <w:rFonts w:ascii="Times New Roman" w:eastAsia="Times New Roman" w:hAnsi="Times New Roman" w:cs="Times New Roman"/>
                <w:iCs/>
                <w:sz w:val="28"/>
                <w:szCs w:val="28"/>
                <w:lang w:eastAsia="lv-LV"/>
              </w:rPr>
              <w:lastRenderedPageBreak/>
              <w:t>kad un kādā veidā starptautiskās saistības tiks izpildītas pilnībā.</w:t>
            </w:r>
            <w:r w:rsidRPr="00080281">
              <w:rPr>
                <w:rFonts w:ascii="Times New Roman" w:eastAsia="Times New Roman" w:hAnsi="Times New Roman" w:cs="Times New Roman"/>
                <w:iCs/>
                <w:sz w:val="28"/>
                <w:szCs w:val="28"/>
                <w:lang w:eastAsia="lv-LV"/>
              </w:rPr>
              <w:br/>
              <w:t>Norāda institūciju, kas ir atbildīga par šo saistību izpildi pilnībā</w:t>
            </w:r>
          </w:p>
        </w:tc>
      </w:tr>
      <w:tr w:rsidR="00080281" w:rsidRPr="00080281" w14:paraId="62C97E72"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198E51E4"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Iekļauj informāciju atbilstoši instrukcijas 58.1. apakšpunktam</w:t>
            </w:r>
          </w:p>
        </w:tc>
        <w:tc>
          <w:tcPr>
            <w:tcW w:w="1662" w:type="pct"/>
            <w:gridSpan w:val="2"/>
            <w:tcBorders>
              <w:top w:val="outset" w:sz="6" w:space="0" w:color="auto"/>
              <w:left w:val="outset" w:sz="6" w:space="0" w:color="auto"/>
              <w:bottom w:val="outset" w:sz="6" w:space="0" w:color="auto"/>
              <w:right w:val="outset" w:sz="6" w:space="0" w:color="auto"/>
            </w:tcBorders>
            <w:hideMark/>
          </w:tcPr>
          <w:p w14:paraId="03E84FE1" w14:textId="01E5F295" w:rsidR="00E25421" w:rsidRPr="00080281" w:rsidRDefault="00E25421" w:rsidP="00E25421">
            <w:pPr>
              <w:spacing w:after="0" w:line="240" w:lineRule="auto"/>
              <w:rPr>
                <w:rFonts w:ascii="Times New Roman" w:eastAsia="Times New Roman" w:hAnsi="Times New Roman" w:cs="Times New Roman"/>
                <w:iCs/>
                <w:sz w:val="28"/>
                <w:szCs w:val="28"/>
                <w:lang w:eastAsia="lv-LV"/>
              </w:rPr>
            </w:pPr>
          </w:p>
        </w:tc>
        <w:tc>
          <w:tcPr>
            <w:tcW w:w="2210" w:type="pct"/>
            <w:gridSpan w:val="2"/>
            <w:tcBorders>
              <w:top w:val="outset" w:sz="6" w:space="0" w:color="auto"/>
              <w:left w:val="outset" w:sz="6" w:space="0" w:color="auto"/>
              <w:bottom w:val="outset" w:sz="6" w:space="0" w:color="auto"/>
              <w:right w:val="outset" w:sz="6" w:space="0" w:color="auto"/>
            </w:tcBorders>
            <w:hideMark/>
          </w:tcPr>
          <w:p w14:paraId="024D191F" w14:textId="6D97EDB5" w:rsidR="00E25421" w:rsidRPr="00080281" w:rsidRDefault="00E25421" w:rsidP="00E25421">
            <w:pPr>
              <w:spacing w:after="0" w:line="240" w:lineRule="auto"/>
              <w:rPr>
                <w:rFonts w:ascii="Times New Roman" w:eastAsia="Times New Roman" w:hAnsi="Times New Roman" w:cs="Times New Roman"/>
                <w:iCs/>
                <w:sz w:val="28"/>
                <w:szCs w:val="28"/>
                <w:lang w:eastAsia="lv-LV"/>
              </w:rPr>
            </w:pPr>
          </w:p>
        </w:tc>
      </w:tr>
      <w:tr w:rsidR="00080281" w:rsidRPr="00080281" w14:paraId="538B5DCE"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6704C07E"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Vai starptautiskajā dokumentā paredzētās saistības nav pretrunā ar jau esošajām Latvijas Republikas starptautiskajām saistībām</w:t>
            </w:r>
          </w:p>
        </w:tc>
        <w:tc>
          <w:tcPr>
            <w:tcW w:w="3888" w:type="pct"/>
            <w:gridSpan w:val="4"/>
            <w:tcBorders>
              <w:top w:val="outset" w:sz="6" w:space="0" w:color="auto"/>
              <w:left w:val="outset" w:sz="6" w:space="0" w:color="auto"/>
              <w:bottom w:val="outset" w:sz="6" w:space="0" w:color="auto"/>
              <w:right w:val="outset" w:sz="6" w:space="0" w:color="auto"/>
            </w:tcBorders>
            <w:hideMark/>
          </w:tcPr>
          <w:p w14:paraId="3C5993E4" w14:textId="78871FB4" w:rsidR="00E25421" w:rsidRPr="00080281" w:rsidRDefault="00AE0D85"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Projekts šo jomu neskar</w:t>
            </w:r>
          </w:p>
        </w:tc>
      </w:tr>
      <w:tr w:rsidR="00080281" w:rsidRPr="00080281" w14:paraId="43CEF86E"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249A88B8" w14:textId="77777777" w:rsidR="00E25421" w:rsidRPr="00080281" w:rsidRDefault="00E25421"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Cita informācija</w:t>
            </w:r>
          </w:p>
        </w:tc>
        <w:tc>
          <w:tcPr>
            <w:tcW w:w="3888" w:type="pct"/>
            <w:gridSpan w:val="4"/>
            <w:tcBorders>
              <w:top w:val="outset" w:sz="6" w:space="0" w:color="auto"/>
              <w:left w:val="outset" w:sz="6" w:space="0" w:color="auto"/>
              <w:bottom w:val="outset" w:sz="6" w:space="0" w:color="auto"/>
              <w:right w:val="outset" w:sz="6" w:space="0" w:color="auto"/>
            </w:tcBorders>
            <w:hideMark/>
          </w:tcPr>
          <w:p w14:paraId="577BCF5D" w14:textId="002E2553" w:rsidR="00E25421" w:rsidRPr="00080281" w:rsidRDefault="00AE0D85" w:rsidP="00E25421">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Nav</w:t>
            </w:r>
          </w:p>
        </w:tc>
      </w:tr>
    </w:tbl>
    <w:p w14:paraId="761D5F09"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0281" w:rsidRPr="00080281" w14:paraId="5DC39F7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FD3DC9F" w14:textId="77777777" w:rsidR="00655F2C" w:rsidRPr="00080281" w:rsidRDefault="00E5323B" w:rsidP="00E5323B">
            <w:pPr>
              <w:spacing w:after="0" w:line="240" w:lineRule="auto"/>
              <w:rPr>
                <w:rFonts w:ascii="Times New Roman" w:eastAsia="Times New Roman" w:hAnsi="Times New Roman" w:cs="Times New Roman"/>
                <w:b/>
                <w:bCs/>
                <w:iCs/>
                <w:sz w:val="28"/>
                <w:szCs w:val="28"/>
                <w:lang w:eastAsia="lv-LV"/>
              </w:rPr>
            </w:pPr>
            <w:r w:rsidRPr="00080281">
              <w:rPr>
                <w:rFonts w:ascii="Times New Roman" w:eastAsia="Times New Roman" w:hAnsi="Times New Roman" w:cs="Times New Roman"/>
                <w:b/>
                <w:bCs/>
                <w:iCs/>
                <w:sz w:val="28"/>
                <w:szCs w:val="28"/>
                <w:lang w:eastAsia="lv-LV"/>
              </w:rPr>
              <w:t>VI. Sabiedrības līdzdalība un komunikācijas aktivitātes</w:t>
            </w:r>
          </w:p>
        </w:tc>
      </w:tr>
      <w:tr w:rsidR="00080281" w:rsidRPr="00080281" w14:paraId="55134A35" w14:textId="77777777" w:rsidTr="00E368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C8B088"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2291C43"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4E2DFB6C" w14:textId="540DE4C1" w:rsidR="007917E9" w:rsidRPr="00080281" w:rsidRDefault="00AE0D85" w:rsidP="00AE0D85">
            <w:pPr>
              <w:spacing w:after="0" w:line="240" w:lineRule="auto"/>
              <w:jc w:val="both"/>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Sabiedrības pārstāvji varēja līdzdarboties likumprojekta izstrādē, sniedzot atzinumu pirms tā izsludināšanas Valsts sekretāru sanāksmē. Likumprojekts pirms izsludināšanas Valsts sekretāru sanāksm</w:t>
            </w:r>
            <w:r w:rsidR="007D3031" w:rsidRPr="00080281">
              <w:rPr>
                <w:rFonts w:ascii="Times New Roman" w:eastAsia="Times New Roman" w:hAnsi="Times New Roman" w:cs="Times New Roman"/>
                <w:sz w:val="28"/>
                <w:szCs w:val="28"/>
                <w:lang w:eastAsia="lv-LV"/>
              </w:rPr>
              <w:t>ē</w:t>
            </w:r>
            <w:r w:rsidRPr="00080281">
              <w:rPr>
                <w:rFonts w:ascii="Times New Roman" w:eastAsia="Times New Roman" w:hAnsi="Times New Roman" w:cs="Times New Roman"/>
                <w:sz w:val="28"/>
                <w:szCs w:val="28"/>
                <w:lang w:eastAsia="lv-LV"/>
              </w:rPr>
              <w:t xml:space="preserve"> tika publicēts Finanšu ministrijas tīmekļa vietnē https://www.fm.gov.lv/lv/es-publiskas-konsultacijas un tīmekļa vietnē </w:t>
            </w:r>
            <w:r w:rsidR="002D0EB7" w:rsidRPr="00080281">
              <w:rPr>
                <w:rFonts w:ascii="Times New Roman" w:hAnsi="Times New Roman" w:cs="Times New Roman"/>
                <w:sz w:val="28"/>
                <w:szCs w:val="28"/>
              </w:rPr>
              <w:t>https://www.esfondi.lv/sabiedribas-lidzdaliba</w:t>
            </w:r>
            <w:r w:rsidR="002D0EB7" w:rsidRPr="00080281">
              <w:rPr>
                <w:rFonts w:ascii="Times New Roman" w:eastAsia="Times New Roman" w:hAnsi="Times New Roman" w:cs="Times New Roman"/>
                <w:sz w:val="28"/>
                <w:szCs w:val="28"/>
                <w:lang w:eastAsia="lv-LV"/>
              </w:rPr>
              <w:t xml:space="preserve">. </w:t>
            </w:r>
            <w:r w:rsidR="00DD612A" w:rsidRPr="00080281">
              <w:rPr>
                <w:rFonts w:ascii="Times New Roman" w:eastAsia="Times New Roman" w:hAnsi="Times New Roman" w:cs="Times New Roman"/>
                <w:sz w:val="28"/>
                <w:szCs w:val="28"/>
                <w:lang w:eastAsia="lv-LV"/>
              </w:rPr>
              <w:t xml:space="preserve">Informācija </w:t>
            </w:r>
            <w:r w:rsidR="002D0EB7" w:rsidRPr="00080281">
              <w:rPr>
                <w:rFonts w:ascii="Times New Roman" w:eastAsia="Times New Roman" w:hAnsi="Times New Roman" w:cs="Times New Roman"/>
                <w:sz w:val="28"/>
                <w:szCs w:val="28"/>
                <w:lang w:eastAsia="lv-LV"/>
              </w:rPr>
              <w:t xml:space="preserve">par likumprojektu 2021. gada 9. augustā </w:t>
            </w:r>
            <w:r w:rsidR="007917E9" w:rsidRPr="00080281">
              <w:rPr>
                <w:rFonts w:ascii="Times New Roman" w:eastAsia="Times New Roman" w:hAnsi="Times New Roman" w:cs="Times New Roman"/>
                <w:sz w:val="28"/>
                <w:szCs w:val="28"/>
                <w:lang w:eastAsia="lv-LV"/>
              </w:rPr>
              <w:t>tika publicēta Finanšu ministrijas tīmekļa vietnē</w:t>
            </w:r>
            <w:r w:rsidR="00DD612A" w:rsidRPr="00080281">
              <w:rPr>
                <w:rFonts w:ascii="Times New Roman" w:eastAsia="Times New Roman" w:hAnsi="Times New Roman" w:cs="Times New Roman"/>
                <w:sz w:val="28"/>
                <w:szCs w:val="28"/>
                <w:lang w:eastAsia="lv-LV"/>
              </w:rPr>
              <w:t xml:space="preserve"> </w:t>
            </w:r>
            <w:hyperlink r:id="rId13" w:history="1">
              <w:r w:rsidR="00DD612A" w:rsidRPr="00080281">
                <w:rPr>
                  <w:rStyle w:val="Hyperlink"/>
                  <w:rFonts w:ascii="Times New Roman" w:eastAsia="Times New Roman" w:hAnsi="Times New Roman" w:cs="Times New Roman"/>
                  <w:color w:val="auto"/>
                  <w:sz w:val="28"/>
                  <w:szCs w:val="28"/>
                  <w:lang w:eastAsia="lv-LV"/>
                </w:rPr>
                <w:t>https://www.fm.gov.lv/lv/likumprojekts-eiropas-savienibas-fondu-2021-2027gada-planosanas-perioda-vadibas-likums</w:t>
              </w:r>
            </w:hyperlink>
            <w:r w:rsidR="007917E9" w:rsidRPr="00080281">
              <w:rPr>
                <w:rFonts w:ascii="Times New Roman" w:eastAsia="Times New Roman" w:hAnsi="Times New Roman" w:cs="Times New Roman"/>
                <w:sz w:val="28"/>
                <w:szCs w:val="28"/>
                <w:lang w:eastAsia="lv-LV"/>
              </w:rPr>
              <w:t>.</w:t>
            </w:r>
          </w:p>
        </w:tc>
      </w:tr>
      <w:tr w:rsidR="00080281" w:rsidRPr="00080281" w14:paraId="68805281" w14:textId="77777777" w:rsidTr="00E368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012A347" w14:textId="77777777" w:rsidR="00E36827" w:rsidRPr="00080281" w:rsidRDefault="00E36827" w:rsidP="00E36827">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460EB455" w14:textId="77777777" w:rsidR="00E36827" w:rsidRPr="00080281" w:rsidRDefault="00E36827" w:rsidP="00E36827">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3D28FD0B" w14:textId="515235DC" w:rsidR="00E36827" w:rsidRPr="00080281" w:rsidRDefault="00DD612A" w:rsidP="002D0EB7">
            <w:pPr>
              <w:spacing w:after="0" w:line="240" w:lineRule="auto"/>
              <w:jc w:val="both"/>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Sadarbības pārstāvji varē</w:t>
            </w:r>
            <w:r w:rsidR="00632655" w:rsidRPr="00080281">
              <w:rPr>
                <w:rFonts w:ascii="Times New Roman" w:eastAsia="Times New Roman" w:hAnsi="Times New Roman" w:cs="Times New Roman"/>
                <w:iCs/>
                <w:sz w:val="28"/>
                <w:szCs w:val="28"/>
                <w:lang w:eastAsia="lv-LV"/>
              </w:rPr>
              <w:t>ja</w:t>
            </w:r>
            <w:r w:rsidRPr="00080281">
              <w:rPr>
                <w:rFonts w:ascii="Times New Roman" w:eastAsia="Times New Roman" w:hAnsi="Times New Roman" w:cs="Times New Roman"/>
                <w:iCs/>
                <w:sz w:val="28"/>
                <w:szCs w:val="28"/>
                <w:lang w:eastAsia="lv-LV"/>
              </w:rPr>
              <w:t xml:space="preserve"> līdzdarboties lik</w:t>
            </w:r>
            <w:r w:rsidR="00C52FF9" w:rsidRPr="00080281">
              <w:rPr>
                <w:rFonts w:ascii="Times New Roman" w:eastAsia="Times New Roman" w:hAnsi="Times New Roman" w:cs="Times New Roman"/>
                <w:iCs/>
                <w:sz w:val="28"/>
                <w:szCs w:val="28"/>
                <w:lang w:eastAsia="lv-LV"/>
              </w:rPr>
              <w:t>um</w:t>
            </w:r>
            <w:r w:rsidRPr="00080281">
              <w:rPr>
                <w:rFonts w:ascii="Times New Roman" w:eastAsia="Times New Roman" w:hAnsi="Times New Roman" w:cs="Times New Roman"/>
                <w:iCs/>
                <w:sz w:val="28"/>
                <w:szCs w:val="28"/>
                <w:lang w:eastAsia="lv-LV"/>
              </w:rPr>
              <w:t xml:space="preserve">projekta izstrādē, </w:t>
            </w:r>
            <w:proofErr w:type="spellStart"/>
            <w:r w:rsidRPr="00080281">
              <w:rPr>
                <w:rFonts w:ascii="Times New Roman" w:eastAsia="Times New Roman" w:hAnsi="Times New Roman" w:cs="Times New Roman"/>
                <w:iCs/>
                <w:sz w:val="28"/>
                <w:szCs w:val="28"/>
                <w:lang w:eastAsia="lv-LV"/>
              </w:rPr>
              <w:t>rakstveidā</w:t>
            </w:r>
            <w:proofErr w:type="spellEnd"/>
            <w:r w:rsidRPr="00080281">
              <w:rPr>
                <w:rFonts w:ascii="Times New Roman" w:eastAsia="Times New Roman" w:hAnsi="Times New Roman" w:cs="Times New Roman"/>
                <w:iCs/>
                <w:sz w:val="28"/>
                <w:szCs w:val="28"/>
                <w:lang w:eastAsia="lv-LV"/>
              </w:rPr>
              <w:t xml:space="preserve"> sniedzot viedokļus par minēto projektu, kas 2021. gada 13.augustā publicēts tīmekļa vietnē </w:t>
            </w:r>
            <w:hyperlink r:id="rId14" w:history="1">
              <w:r w:rsidRPr="00080281">
                <w:rPr>
                  <w:rStyle w:val="Hyperlink"/>
                  <w:rFonts w:ascii="Times New Roman" w:eastAsia="Times New Roman" w:hAnsi="Times New Roman" w:cs="Times New Roman"/>
                  <w:iCs/>
                  <w:color w:val="auto"/>
                  <w:sz w:val="28"/>
                  <w:szCs w:val="28"/>
                  <w:lang w:eastAsia="lv-LV"/>
                </w:rPr>
                <w:t>https://www.esfondi.lv/sabiedribas-lidzdaliba</w:t>
              </w:r>
            </w:hyperlink>
            <w:r w:rsidRPr="00080281">
              <w:rPr>
                <w:rFonts w:ascii="Times New Roman" w:eastAsia="Times New Roman" w:hAnsi="Times New Roman" w:cs="Times New Roman"/>
                <w:iCs/>
                <w:sz w:val="28"/>
                <w:szCs w:val="28"/>
                <w:lang w:eastAsia="lv-LV"/>
              </w:rPr>
              <w:t xml:space="preserve"> un tīmekļa vietnē </w:t>
            </w:r>
            <w:hyperlink r:id="rId15" w:history="1">
              <w:r w:rsidRPr="00080281">
                <w:rPr>
                  <w:rStyle w:val="Hyperlink"/>
                  <w:rFonts w:ascii="Times New Roman" w:eastAsia="Times New Roman" w:hAnsi="Times New Roman" w:cs="Times New Roman"/>
                  <w:iCs/>
                  <w:color w:val="auto"/>
                  <w:sz w:val="28"/>
                  <w:szCs w:val="28"/>
                  <w:lang w:eastAsia="lv-LV"/>
                </w:rPr>
                <w:t>https://www.fm.gov.lv/lv/es-publiskas-konsultacijas</w:t>
              </w:r>
            </w:hyperlink>
            <w:r w:rsidR="00454EAF" w:rsidRPr="00080281">
              <w:rPr>
                <w:rStyle w:val="Hyperlink"/>
                <w:rFonts w:ascii="Times New Roman" w:eastAsia="Times New Roman" w:hAnsi="Times New Roman" w:cs="Times New Roman"/>
                <w:iCs/>
                <w:color w:val="auto"/>
                <w:sz w:val="28"/>
                <w:szCs w:val="28"/>
                <w:lang w:eastAsia="lv-LV"/>
              </w:rPr>
              <w:t>.</w:t>
            </w:r>
          </w:p>
        </w:tc>
      </w:tr>
      <w:tr w:rsidR="00080281" w:rsidRPr="00080281" w14:paraId="79DD4B72" w14:textId="77777777" w:rsidTr="0091475C">
        <w:trPr>
          <w:trHeight w:val="2776"/>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EA11F5" w14:textId="77777777" w:rsidR="00E36827" w:rsidRPr="00080281" w:rsidRDefault="00E36827" w:rsidP="00E36827">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7BF977B" w14:textId="77777777" w:rsidR="00E36827" w:rsidRPr="00080281" w:rsidRDefault="00E36827" w:rsidP="00E36827">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5E6953A1" w14:textId="6BAE672C" w:rsidR="00E36827" w:rsidRPr="005056BB" w:rsidRDefault="00632655" w:rsidP="00632655">
            <w:pPr>
              <w:spacing w:after="0" w:line="240" w:lineRule="auto"/>
              <w:jc w:val="both"/>
              <w:rPr>
                <w:rFonts w:ascii="Times New Roman" w:hAnsi="Times New Roman" w:cs="Times New Roman"/>
                <w:sz w:val="28"/>
                <w:szCs w:val="28"/>
              </w:rPr>
            </w:pPr>
            <w:r w:rsidRPr="005056BB">
              <w:rPr>
                <w:rFonts w:ascii="Times New Roman" w:eastAsia="Times New Roman" w:hAnsi="Times New Roman" w:cs="Times New Roman"/>
                <w:iCs/>
                <w:sz w:val="28"/>
                <w:szCs w:val="28"/>
                <w:lang w:eastAsia="lv-LV"/>
              </w:rPr>
              <w:t xml:space="preserve">Sabiedriskās apspriedes rezultātā tika saņemti AS Sadales tīkli, </w:t>
            </w:r>
            <w:r w:rsidRPr="005056BB">
              <w:rPr>
                <w:rFonts w:ascii="Times New Roman" w:hAnsi="Times New Roman" w:cs="Times New Roman"/>
                <w:sz w:val="28"/>
                <w:szCs w:val="28"/>
              </w:rPr>
              <w:t>biedrības “Zaļā brīvība”, Latvijas Darba devēju konfederācijas, biedrības “Latvijas Pilsoniskā alianse”</w:t>
            </w:r>
            <w:r w:rsidR="00AC1BF5">
              <w:rPr>
                <w:rFonts w:ascii="Times New Roman" w:hAnsi="Times New Roman" w:cs="Times New Roman"/>
                <w:sz w:val="28"/>
                <w:szCs w:val="28"/>
              </w:rPr>
              <w:t xml:space="preserve"> </w:t>
            </w:r>
            <w:r w:rsidR="008C2816">
              <w:rPr>
                <w:rFonts w:ascii="Times New Roman" w:hAnsi="Times New Roman" w:cs="Times New Roman"/>
                <w:sz w:val="28"/>
                <w:szCs w:val="28"/>
              </w:rPr>
              <w:t xml:space="preserve">komentāri </w:t>
            </w:r>
            <w:r w:rsidRPr="005056BB">
              <w:rPr>
                <w:rFonts w:ascii="Times New Roman" w:hAnsi="Times New Roman" w:cs="Times New Roman"/>
                <w:sz w:val="28"/>
                <w:szCs w:val="28"/>
              </w:rPr>
              <w:t>par likumprojektu</w:t>
            </w:r>
            <w:r w:rsidR="00080281" w:rsidRPr="005056BB">
              <w:rPr>
                <w:rFonts w:ascii="Times New Roman" w:hAnsi="Times New Roman" w:cs="Times New Roman"/>
                <w:sz w:val="28"/>
                <w:szCs w:val="28"/>
              </w:rPr>
              <w:t>, kas tika izvērtēti un par kuriem viedoklis tika sniegts likumprojekta izziņas ietvaros</w:t>
            </w:r>
            <w:r w:rsidR="00EF5CDA" w:rsidRPr="005056BB">
              <w:rPr>
                <w:rFonts w:ascii="Times New Roman" w:hAnsi="Times New Roman" w:cs="Times New Roman"/>
                <w:sz w:val="28"/>
                <w:szCs w:val="28"/>
              </w:rPr>
              <w:t>.</w:t>
            </w:r>
          </w:p>
          <w:p w14:paraId="1F9BD442" w14:textId="77777777" w:rsidR="00AC7552" w:rsidRPr="005056BB" w:rsidRDefault="00AC7552" w:rsidP="00632655">
            <w:pPr>
              <w:spacing w:after="0" w:line="240" w:lineRule="auto"/>
              <w:jc w:val="both"/>
              <w:rPr>
                <w:rFonts w:ascii="Times New Roman" w:hAnsi="Times New Roman" w:cs="Times New Roman"/>
                <w:sz w:val="28"/>
                <w:szCs w:val="28"/>
              </w:rPr>
            </w:pPr>
          </w:p>
          <w:p w14:paraId="7A030095" w14:textId="039C3E99" w:rsidR="00816018" w:rsidRPr="005056BB" w:rsidRDefault="0091475C" w:rsidP="00F23AC8">
            <w:pPr>
              <w:spacing w:after="0" w:line="240" w:lineRule="auto"/>
              <w:jc w:val="both"/>
              <w:rPr>
                <w:rFonts w:ascii="Times New Roman" w:hAnsi="Times New Roman" w:cs="Times New Roman"/>
                <w:sz w:val="28"/>
                <w:szCs w:val="28"/>
              </w:rPr>
            </w:pPr>
            <w:r w:rsidRPr="005056BB">
              <w:rPr>
                <w:rFonts w:ascii="Times New Roman" w:hAnsi="Times New Roman" w:cs="Times New Roman"/>
                <w:sz w:val="28"/>
                <w:szCs w:val="28"/>
              </w:rPr>
              <w:t xml:space="preserve">Korupcijas novēršanas un apkarošanas birojs, </w:t>
            </w:r>
            <w:proofErr w:type="spellStart"/>
            <w:r w:rsidR="00F23AC8" w:rsidRPr="005056BB">
              <w:rPr>
                <w:rFonts w:ascii="Times New Roman" w:hAnsi="Times New Roman" w:cs="Times New Roman"/>
                <w:sz w:val="28"/>
                <w:szCs w:val="28"/>
              </w:rPr>
              <w:t>Pārresoru</w:t>
            </w:r>
            <w:proofErr w:type="spellEnd"/>
            <w:r w:rsidR="00F23AC8" w:rsidRPr="005056BB">
              <w:rPr>
                <w:rFonts w:ascii="Times New Roman" w:hAnsi="Times New Roman" w:cs="Times New Roman"/>
                <w:sz w:val="28"/>
                <w:szCs w:val="28"/>
              </w:rPr>
              <w:t xml:space="preserve"> koordinācijas centrs un Latvijas Brīvo arodbiedrību savienība sabiedrības līdzdalības ietvaros saskaņoja likumprojektu bez iebildumiem un priekšlikumiem.</w:t>
            </w:r>
          </w:p>
          <w:p w14:paraId="4C231B5B" w14:textId="13026855" w:rsidR="00632655" w:rsidRPr="005056BB" w:rsidRDefault="00632655" w:rsidP="00DC207C">
            <w:pPr>
              <w:pStyle w:val="ListParagraph"/>
              <w:spacing w:after="0" w:line="240" w:lineRule="auto"/>
              <w:jc w:val="both"/>
              <w:rPr>
                <w:rFonts w:eastAsia="Times New Roman"/>
                <w:iCs/>
                <w:sz w:val="28"/>
                <w:szCs w:val="28"/>
                <w:lang w:eastAsia="lv-LV"/>
              </w:rPr>
            </w:pPr>
          </w:p>
        </w:tc>
      </w:tr>
      <w:tr w:rsidR="00080281" w:rsidRPr="00080281" w14:paraId="7F83C367" w14:textId="77777777" w:rsidTr="00E368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9A44901" w14:textId="77777777" w:rsidR="00E36827" w:rsidRPr="00080281" w:rsidRDefault="00E36827" w:rsidP="00E36827">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6E91771D" w14:textId="77777777" w:rsidR="00E36827" w:rsidRPr="00080281" w:rsidRDefault="00E36827" w:rsidP="00E36827">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D9385E0" w14:textId="73981907" w:rsidR="00E36827" w:rsidRPr="004F2773" w:rsidRDefault="00E36827" w:rsidP="00E36827">
            <w:pPr>
              <w:spacing w:after="0" w:line="240" w:lineRule="auto"/>
              <w:rPr>
                <w:rFonts w:ascii="Times New Roman" w:eastAsia="Times New Roman" w:hAnsi="Times New Roman" w:cs="Times New Roman"/>
                <w:iCs/>
                <w:sz w:val="28"/>
                <w:szCs w:val="28"/>
                <w:lang w:eastAsia="lv-LV"/>
              </w:rPr>
            </w:pPr>
            <w:r w:rsidRPr="004F2773">
              <w:rPr>
                <w:rFonts w:ascii="Times New Roman" w:eastAsia="Times New Roman" w:hAnsi="Times New Roman" w:cs="Times New Roman"/>
                <w:iCs/>
                <w:sz w:val="28"/>
                <w:szCs w:val="28"/>
                <w:lang w:eastAsia="lv-LV"/>
              </w:rPr>
              <w:t>Nav</w:t>
            </w:r>
          </w:p>
        </w:tc>
      </w:tr>
    </w:tbl>
    <w:p w14:paraId="7CEC4F3C"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0281" w:rsidRPr="00080281" w14:paraId="30C3B3F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A8A4B7" w14:textId="77777777" w:rsidR="00655F2C" w:rsidRPr="00080281" w:rsidRDefault="00E5323B" w:rsidP="00E5323B">
            <w:pPr>
              <w:spacing w:after="0" w:line="240" w:lineRule="auto"/>
              <w:rPr>
                <w:rFonts w:ascii="Times New Roman" w:eastAsia="Times New Roman" w:hAnsi="Times New Roman" w:cs="Times New Roman"/>
                <w:b/>
                <w:bCs/>
                <w:iCs/>
                <w:sz w:val="28"/>
                <w:szCs w:val="28"/>
                <w:lang w:eastAsia="lv-LV"/>
              </w:rPr>
            </w:pPr>
            <w:r w:rsidRPr="00080281">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080281" w:rsidRPr="00080281" w14:paraId="1EA1CCB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DB8FAD"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823B93D"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D862762" w14:textId="4C685CB2" w:rsidR="00E5323B" w:rsidRPr="00080281" w:rsidRDefault="00AE0D85" w:rsidP="00AE0D85">
            <w:pPr>
              <w:spacing w:after="0" w:line="240" w:lineRule="auto"/>
              <w:jc w:val="both"/>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sz w:val="28"/>
                <w:szCs w:val="28"/>
                <w:lang w:eastAsia="lv-LV"/>
              </w:rPr>
              <w:t xml:space="preserve">Finanšu ministrija kā vadošā iestāde un revīzijas iestāde, </w:t>
            </w:r>
            <w:r w:rsidR="005807D6" w:rsidRPr="00080281">
              <w:rPr>
                <w:rFonts w:ascii="Times New Roman" w:eastAsia="Times New Roman" w:hAnsi="Times New Roman" w:cs="Times New Roman"/>
                <w:sz w:val="28"/>
                <w:szCs w:val="28"/>
                <w:lang w:eastAsia="lv-LV"/>
              </w:rPr>
              <w:t>CFLA</w:t>
            </w:r>
            <w:r w:rsidRPr="00080281">
              <w:rPr>
                <w:rFonts w:ascii="Times New Roman" w:eastAsia="Times New Roman" w:hAnsi="Times New Roman" w:cs="Times New Roman"/>
                <w:sz w:val="28"/>
                <w:szCs w:val="28"/>
                <w:lang w:eastAsia="lv-LV"/>
              </w:rPr>
              <w:t xml:space="preserve"> kā sadarbības iestāde, </w:t>
            </w:r>
            <w:r w:rsidRPr="00080281">
              <w:rPr>
                <w:rFonts w:ascii="Times New Roman" w:hAnsi="Times New Roman" w:cs="Times New Roman"/>
                <w:sz w:val="28"/>
                <w:szCs w:val="28"/>
                <w:shd w:val="clear" w:color="auto" w:fill="FFFFFF"/>
              </w:rPr>
              <w:t xml:space="preserve">Ekonomikas ministrija, Izglītības un zinātnes ministrija, Kultūras ministrija, Labklājības ministrija, Satiksmes ministrija, Tieslietu ministrija, Veselības ministrija, Vides aizsardzības un reģionālās attīstības ministrija,  </w:t>
            </w:r>
            <w:proofErr w:type="spellStart"/>
            <w:r w:rsidRPr="00080281">
              <w:rPr>
                <w:rFonts w:ascii="Times New Roman" w:hAnsi="Times New Roman" w:cs="Times New Roman"/>
                <w:sz w:val="28"/>
                <w:szCs w:val="28"/>
                <w:shd w:val="clear" w:color="auto" w:fill="FFFFFF"/>
              </w:rPr>
              <w:t>Iekšlietu</w:t>
            </w:r>
            <w:proofErr w:type="spellEnd"/>
            <w:r w:rsidRPr="00080281">
              <w:rPr>
                <w:rFonts w:ascii="Times New Roman" w:hAnsi="Times New Roman" w:cs="Times New Roman"/>
                <w:sz w:val="28"/>
                <w:szCs w:val="28"/>
                <w:shd w:val="clear" w:color="auto" w:fill="FFFFFF"/>
              </w:rPr>
              <w:t xml:space="preserve"> ministrija, Finanšu ministrija un Valsts kanceleja kā atbildīgās iestādes, </w:t>
            </w:r>
            <w:r w:rsidRPr="00080281">
              <w:rPr>
                <w:rFonts w:ascii="Times New Roman" w:eastAsia="Times New Roman" w:hAnsi="Times New Roman" w:cs="Times New Roman"/>
                <w:sz w:val="28"/>
                <w:szCs w:val="28"/>
                <w:lang w:eastAsia="lv-LV"/>
              </w:rPr>
              <w:t>Valsts kase kā grāmatvedības iestāde</w:t>
            </w:r>
            <w:r w:rsidRPr="004F2773">
              <w:rPr>
                <w:rFonts w:ascii="Times New Roman" w:eastAsia="Times New Roman" w:hAnsi="Times New Roman" w:cs="Times New Roman"/>
                <w:sz w:val="28"/>
                <w:szCs w:val="28"/>
                <w:lang w:eastAsia="lv-LV"/>
              </w:rPr>
              <w:t xml:space="preserve">, </w:t>
            </w:r>
            <w:r w:rsidR="006F63E6" w:rsidRPr="005056BB">
              <w:rPr>
                <w:rFonts w:ascii="Times New Roman" w:eastAsia="Times New Roman" w:hAnsi="Times New Roman" w:cs="Times New Roman"/>
                <w:sz w:val="28"/>
                <w:szCs w:val="28"/>
                <w:lang w:eastAsia="lv-LV"/>
              </w:rPr>
              <w:t>IUB</w:t>
            </w:r>
            <w:r w:rsidRPr="004F2773">
              <w:rPr>
                <w:rFonts w:ascii="Times New Roman" w:eastAsia="Times New Roman" w:hAnsi="Times New Roman" w:cs="Times New Roman"/>
                <w:sz w:val="28"/>
                <w:szCs w:val="28"/>
                <w:lang w:eastAsia="lv-LV"/>
              </w:rPr>
              <w:t>.</w:t>
            </w:r>
          </w:p>
        </w:tc>
      </w:tr>
      <w:tr w:rsidR="00080281" w:rsidRPr="00080281" w14:paraId="776EF9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377AE5"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B728B0B"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Projekta izpildes ietekme uz pārvaldes funkcijām un institucionālo struktūru.</w:t>
            </w:r>
            <w:r w:rsidRPr="00080281">
              <w:rPr>
                <w:rFonts w:ascii="Times New Roman" w:eastAsia="Times New Roman" w:hAnsi="Times New Roman" w:cs="Times New Roman"/>
                <w:iCs/>
                <w:sz w:val="28"/>
                <w:szCs w:val="28"/>
                <w:lang w:eastAsia="lv-LV"/>
              </w:rPr>
              <w:br/>
              <w:t xml:space="preserve">Jaunu institūciju izveide, esošu institūciju likvidācija vai </w:t>
            </w:r>
            <w:r w:rsidRPr="00080281">
              <w:rPr>
                <w:rFonts w:ascii="Times New Roman" w:eastAsia="Times New Roman" w:hAnsi="Times New Roman" w:cs="Times New Roman"/>
                <w:iCs/>
                <w:sz w:val="28"/>
                <w:szCs w:val="28"/>
                <w:lang w:eastAsia="lv-LV"/>
              </w:rPr>
              <w:lastRenderedPageBreak/>
              <w:t>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4FA2404" w14:textId="77777777" w:rsidR="00AE0D85" w:rsidRPr="00080281" w:rsidRDefault="00AE0D85" w:rsidP="00AE0D85">
            <w:pPr>
              <w:shd w:val="clear" w:color="auto" w:fill="FFFFFF"/>
              <w:spacing w:after="120" w:line="276" w:lineRule="atLeast"/>
              <w:ind w:right="57"/>
              <w:jc w:val="both"/>
              <w:rPr>
                <w:rFonts w:ascii="Times New Roman" w:eastAsia="Times New Roman" w:hAnsi="Times New Roman" w:cs="Times New Roman"/>
                <w:sz w:val="28"/>
                <w:szCs w:val="28"/>
                <w:lang w:eastAsia="lv-LV"/>
              </w:rPr>
            </w:pPr>
          </w:p>
          <w:p w14:paraId="6B4499F2" w14:textId="340DB1A1" w:rsidR="00AE0D85" w:rsidRPr="00080281" w:rsidRDefault="00AE0D85" w:rsidP="00AE0D85">
            <w:pPr>
              <w:pStyle w:val="ListParagraph"/>
              <w:numPr>
                <w:ilvl w:val="0"/>
                <w:numId w:val="5"/>
              </w:numPr>
              <w:jc w:val="both"/>
              <w:rPr>
                <w:rFonts w:eastAsia="Times New Roman"/>
                <w:sz w:val="28"/>
                <w:szCs w:val="28"/>
                <w:lang w:eastAsia="lv-LV"/>
              </w:rPr>
            </w:pPr>
            <w:r w:rsidRPr="00080281">
              <w:rPr>
                <w:sz w:val="28"/>
                <w:szCs w:val="28"/>
                <w:shd w:val="clear" w:color="auto" w:fill="FFFFFF"/>
              </w:rPr>
              <w:t xml:space="preserve">ES fondu ieviešanas sistēmā </w:t>
            </w:r>
            <w:r w:rsidR="0032125B">
              <w:rPr>
                <w:sz w:val="28"/>
                <w:szCs w:val="28"/>
                <w:shd w:val="clear" w:color="auto" w:fill="FFFFFF"/>
              </w:rPr>
              <w:t xml:space="preserve">ES fondu </w:t>
            </w:r>
            <w:r w:rsidRPr="00080281">
              <w:rPr>
                <w:sz w:val="28"/>
                <w:szCs w:val="28"/>
                <w:shd w:val="clear" w:color="auto" w:fill="FFFFFF"/>
              </w:rPr>
              <w:t xml:space="preserve">2021-2027.gada plānošanas periodā salīdzinājumā ar </w:t>
            </w:r>
            <w:r w:rsidR="0032125B">
              <w:rPr>
                <w:sz w:val="28"/>
                <w:szCs w:val="28"/>
                <w:shd w:val="clear" w:color="auto" w:fill="FFFFFF"/>
              </w:rPr>
              <w:t xml:space="preserve">ES fondu </w:t>
            </w:r>
            <w:r w:rsidRPr="00080281">
              <w:rPr>
                <w:sz w:val="28"/>
                <w:szCs w:val="28"/>
                <w:shd w:val="clear" w:color="auto" w:fill="FFFFFF"/>
              </w:rPr>
              <w:t xml:space="preserve">2014.-2020.gada plānošanas periodā, ņemot vērā programmā paredzētos specifiskā atbalsta mērķus, kā jaunas atbildīgās </w:t>
            </w:r>
            <w:r w:rsidRPr="00080281">
              <w:rPr>
                <w:sz w:val="28"/>
                <w:szCs w:val="28"/>
                <w:shd w:val="clear" w:color="auto" w:fill="FFFFFF"/>
              </w:rPr>
              <w:lastRenderedPageBreak/>
              <w:t xml:space="preserve">iestādes būs Finanšu ministrija un </w:t>
            </w:r>
            <w:proofErr w:type="spellStart"/>
            <w:r w:rsidRPr="00080281">
              <w:rPr>
                <w:sz w:val="28"/>
                <w:szCs w:val="28"/>
                <w:shd w:val="clear" w:color="auto" w:fill="FFFFFF"/>
              </w:rPr>
              <w:t>Iekšlietu</w:t>
            </w:r>
            <w:proofErr w:type="spellEnd"/>
            <w:r w:rsidRPr="00080281">
              <w:rPr>
                <w:sz w:val="28"/>
                <w:szCs w:val="28"/>
                <w:shd w:val="clear" w:color="auto" w:fill="FFFFFF"/>
              </w:rPr>
              <w:t xml:space="preserve"> ministrija, bet Zemkopības ministrija vairs nepildīs atbildīgās iestādes funkcijas, ņemot vērā, ka tai</w:t>
            </w:r>
            <w:r w:rsidRPr="00080281">
              <w:rPr>
                <w:sz w:val="28"/>
                <w:szCs w:val="28"/>
              </w:rPr>
              <w:t xml:space="preserve"> nav plānoti Nacionālā attīstības plāna 2021.-2027.gadam pasākumi programmas ietvaros.</w:t>
            </w:r>
          </w:p>
          <w:p w14:paraId="41D2D9B7" w14:textId="0C644E73" w:rsidR="00AE0D85" w:rsidRPr="00080281" w:rsidRDefault="00AE0D85" w:rsidP="00AE0D85">
            <w:pPr>
              <w:pStyle w:val="ListParagraph"/>
              <w:numPr>
                <w:ilvl w:val="0"/>
                <w:numId w:val="5"/>
              </w:numPr>
              <w:shd w:val="clear" w:color="auto" w:fill="FFFFFF"/>
              <w:spacing w:after="120" w:line="276" w:lineRule="atLeast"/>
              <w:ind w:right="57"/>
              <w:jc w:val="both"/>
              <w:rPr>
                <w:rFonts w:eastAsia="Times New Roman"/>
                <w:sz w:val="28"/>
                <w:szCs w:val="28"/>
                <w:lang w:eastAsia="lv-LV"/>
              </w:rPr>
            </w:pPr>
            <w:r w:rsidRPr="00080281">
              <w:rPr>
                <w:rFonts w:eastAsia="Times New Roman"/>
                <w:sz w:val="28"/>
                <w:szCs w:val="28"/>
                <w:lang w:eastAsia="lv-LV"/>
              </w:rPr>
              <w:t xml:space="preserve">Tāpat kā </w:t>
            </w:r>
            <w:r w:rsidR="0032125B">
              <w:rPr>
                <w:rFonts w:eastAsia="Times New Roman"/>
                <w:sz w:val="28"/>
                <w:szCs w:val="28"/>
                <w:lang w:eastAsia="lv-LV"/>
              </w:rPr>
              <w:t xml:space="preserve">ES fondu </w:t>
            </w:r>
            <w:r w:rsidRPr="00080281">
              <w:rPr>
                <w:rFonts w:eastAsia="Times New Roman"/>
                <w:sz w:val="28"/>
                <w:szCs w:val="28"/>
                <w:lang w:eastAsia="lv-LV"/>
              </w:rPr>
              <w:t xml:space="preserve">2014.-2020. plānošanas periodā </w:t>
            </w:r>
            <w:r w:rsidRPr="00080281">
              <w:rPr>
                <w:sz w:val="28"/>
                <w:szCs w:val="28"/>
                <w:shd w:val="clear" w:color="auto" w:fill="FFFFFF"/>
              </w:rPr>
              <w:t xml:space="preserve">2021-2027.gada plānošanas periodā </w:t>
            </w:r>
            <w:r w:rsidRPr="00080281">
              <w:rPr>
                <w:rFonts w:eastAsia="Times New Roman"/>
                <w:sz w:val="28"/>
                <w:szCs w:val="28"/>
                <w:lang w:eastAsia="lv-LV"/>
              </w:rPr>
              <w:t>sadarbības iestāde būs finanšu ministra funkcionālajā pakļautībā, kas to īsteno ar vadošās iestādes vadītāja starpniecību.</w:t>
            </w:r>
          </w:p>
          <w:p w14:paraId="644CF564" w14:textId="7F2246E6" w:rsidR="00E5323B" w:rsidRPr="00080281" w:rsidRDefault="00AE0D85" w:rsidP="00AE0D85">
            <w:pPr>
              <w:pStyle w:val="ListParagraph"/>
              <w:numPr>
                <w:ilvl w:val="0"/>
                <w:numId w:val="5"/>
              </w:numPr>
              <w:shd w:val="clear" w:color="auto" w:fill="FFFFFF"/>
              <w:spacing w:after="120" w:line="276" w:lineRule="atLeast"/>
              <w:ind w:right="57"/>
              <w:jc w:val="both"/>
              <w:rPr>
                <w:rFonts w:eastAsia="Times New Roman"/>
                <w:sz w:val="28"/>
                <w:szCs w:val="28"/>
                <w:lang w:eastAsia="lv-LV"/>
              </w:rPr>
            </w:pPr>
            <w:r w:rsidRPr="00080281">
              <w:rPr>
                <w:rFonts w:eastAsia="Times New Roman"/>
                <w:sz w:val="28"/>
                <w:szCs w:val="28"/>
                <w:lang w:eastAsia="lv-LV"/>
              </w:rPr>
              <w:t xml:space="preserve">Arī </w:t>
            </w:r>
            <w:r w:rsidR="0032125B">
              <w:rPr>
                <w:rFonts w:eastAsia="Times New Roman"/>
                <w:sz w:val="28"/>
                <w:szCs w:val="28"/>
                <w:lang w:eastAsia="lv-LV"/>
              </w:rPr>
              <w:t xml:space="preserve">ES fondu </w:t>
            </w:r>
            <w:r w:rsidRPr="00080281">
              <w:rPr>
                <w:rFonts w:eastAsia="Times New Roman"/>
                <w:sz w:val="28"/>
                <w:szCs w:val="28"/>
                <w:lang w:eastAsia="lv-LV"/>
              </w:rPr>
              <w:t>2021.-2027.gada plānošanas periodā ir noteikts skaidrs atbildīgo iestāžu un sadarbības iestādes funkciju sadalījums, t.i., viena funkcija tiek deleģēta tikai vienai iestādei – tikai atbildīgajai iestādei vai sadarbības iestādei. Tādējādi tiek samazināts administratīvais slogs ne tikai finansējuma saņēmējiem, bet arī ES fondu administrēšanā esošajām iestādēm, t.sk. vadošajai iestādei, optimizējot tās resursus, lai efektīvi pārvaldītu un kontrolētu tās deleģēto funkciju izpildi. Tādējādi atbildīgo iestāžu funkcijas joprojām būs saistītas tikai ar nozares politikas attīstību un ieviešanas uzraudzību un specifisko atbalsta mērķu iznākuma, rezultātu un finanšu rādītāju sasniegšanu. Savukārt sadarbības iestādes funkcijas būs saistītas ar projektu iesniegumu atlasi, līgumu un vienošanās slēgšanu un projektu īstenošanas uzraudzību. Jaunu institūciju izveide, esošu institūciju likvidācija vai reorganizācija nav paredzēta.</w:t>
            </w:r>
          </w:p>
        </w:tc>
      </w:tr>
      <w:tr w:rsidR="00E5323B" w:rsidRPr="00080281" w14:paraId="1B3164A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6E82AC" w14:textId="77777777" w:rsidR="00655F2C"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6597EC4E" w14:textId="77777777" w:rsidR="00E5323B" w:rsidRPr="00080281" w:rsidRDefault="00E5323B"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5154DD" w14:textId="23179C42" w:rsidR="00E5323B" w:rsidRPr="00080281" w:rsidRDefault="00AE0D85" w:rsidP="00E5323B">
            <w:pPr>
              <w:spacing w:after="0" w:line="240" w:lineRule="auto"/>
              <w:rPr>
                <w:rFonts w:ascii="Times New Roman" w:eastAsia="Times New Roman" w:hAnsi="Times New Roman" w:cs="Times New Roman"/>
                <w:iCs/>
                <w:sz w:val="28"/>
                <w:szCs w:val="28"/>
                <w:lang w:eastAsia="lv-LV"/>
              </w:rPr>
            </w:pPr>
            <w:r w:rsidRPr="00080281">
              <w:rPr>
                <w:rFonts w:ascii="Times New Roman" w:eastAsia="Times New Roman" w:hAnsi="Times New Roman" w:cs="Times New Roman"/>
                <w:iCs/>
                <w:sz w:val="28"/>
                <w:szCs w:val="28"/>
                <w:lang w:eastAsia="lv-LV"/>
              </w:rPr>
              <w:t>Nav</w:t>
            </w:r>
          </w:p>
        </w:tc>
      </w:tr>
    </w:tbl>
    <w:p w14:paraId="50EFF1C6" w14:textId="77777777" w:rsidR="00C25B49" w:rsidRPr="00080281" w:rsidRDefault="00C25B49" w:rsidP="00894C55">
      <w:pPr>
        <w:spacing w:after="0" w:line="240" w:lineRule="auto"/>
        <w:rPr>
          <w:rFonts w:ascii="Times New Roman" w:hAnsi="Times New Roman" w:cs="Times New Roman"/>
          <w:sz w:val="28"/>
          <w:szCs w:val="28"/>
        </w:rPr>
      </w:pPr>
    </w:p>
    <w:p w14:paraId="201B2A39" w14:textId="77777777" w:rsidR="00E5323B" w:rsidRPr="00080281" w:rsidRDefault="00E5323B" w:rsidP="00894C55">
      <w:pPr>
        <w:spacing w:after="0" w:line="240" w:lineRule="auto"/>
        <w:rPr>
          <w:rFonts w:ascii="Times New Roman" w:hAnsi="Times New Roman" w:cs="Times New Roman"/>
          <w:sz w:val="28"/>
          <w:szCs w:val="28"/>
        </w:rPr>
      </w:pPr>
    </w:p>
    <w:p w14:paraId="4890412B" w14:textId="77777777" w:rsidR="0002620D" w:rsidRPr="00080281" w:rsidRDefault="0002620D" w:rsidP="0002620D">
      <w:pPr>
        <w:spacing w:after="0" w:line="240" w:lineRule="auto"/>
        <w:rPr>
          <w:rFonts w:ascii="Times New Roman" w:hAnsi="Times New Roman" w:cs="Times New Roman"/>
          <w:sz w:val="28"/>
          <w:szCs w:val="28"/>
        </w:rPr>
      </w:pPr>
    </w:p>
    <w:p w14:paraId="6120E9BB" w14:textId="77777777" w:rsidR="0002620D" w:rsidRPr="00080281" w:rsidRDefault="0002620D" w:rsidP="0002620D">
      <w:pPr>
        <w:spacing w:after="0" w:line="240" w:lineRule="auto"/>
        <w:ind w:firstLine="567"/>
        <w:rPr>
          <w:rFonts w:ascii="Times New Roman" w:hAnsi="Times New Roman" w:cs="Times New Roman"/>
          <w:sz w:val="28"/>
          <w:szCs w:val="28"/>
        </w:rPr>
      </w:pPr>
    </w:p>
    <w:p w14:paraId="46B3A657" w14:textId="77777777" w:rsidR="0002620D" w:rsidRPr="00080281" w:rsidRDefault="0002620D" w:rsidP="0002620D">
      <w:pPr>
        <w:spacing w:after="0" w:line="240" w:lineRule="auto"/>
        <w:ind w:firstLine="567"/>
        <w:rPr>
          <w:rFonts w:ascii="Times New Roman" w:hAnsi="Times New Roman" w:cs="Times New Roman"/>
          <w:sz w:val="28"/>
          <w:szCs w:val="28"/>
        </w:rPr>
      </w:pPr>
      <w:r w:rsidRPr="00080281">
        <w:rPr>
          <w:rFonts w:ascii="Times New Roman" w:hAnsi="Times New Roman" w:cs="Times New Roman"/>
          <w:sz w:val="28"/>
          <w:szCs w:val="28"/>
        </w:rPr>
        <w:t>Finanšu ministrs</w:t>
      </w:r>
      <w:r w:rsidRPr="00080281">
        <w:rPr>
          <w:rFonts w:ascii="Times New Roman" w:hAnsi="Times New Roman" w:cs="Times New Roman"/>
          <w:sz w:val="28"/>
          <w:szCs w:val="28"/>
        </w:rPr>
        <w:tab/>
      </w:r>
      <w:r w:rsidRPr="00080281">
        <w:rPr>
          <w:rFonts w:ascii="Times New Roman" w:hAnsi="Times New Roman" w:cs="Times New Roman"/>
          <w:sz w:val="28"/>
          <w:szCs w:val="28"/>
        </w:rPr>
        <w:tab/>
      </w:r>
      <w:r w:rsidRPr="00080281">
        <w:rPr>
          <w:rFonts w:ascii="Times New Roman" w:hAnsi="Times New Roman" w:cs="Times New Roman"/>
          <w:sz w:val="28"/>
          <w:szCs w:val="28"/>
        </w:rPr>
        <w:tab/>
      </w:r>
      <w:r w:rsidRPr="00080281">
        <w:rPr>
          <w:rFonts w:ascii="Times New Roman" w:hAnsi="Times New Roman" w:cs="Times New Roman"/>
          <w:sz w:val="28"/>
          <w:szCs w:val="28"/>
        </w:rPr>
        <w:tab/>
      </w:r>
      <w:r w:rsidRPr="00080281">
        <w:rPr>
          <w:rFonts w:ascii="Times New Roman" w:hAnsi="Times New Roman" w:cs="Times New Roman"/>
          <w:sz w:val="28"/>
          <w:szCs w:val="28"/>
        </w:rPr>
        <w:tab/>
      </w:r>
      <w:r w:rsidRPr="00080281">
        <w:rPr>
          <w:rFonts w:ascii="Times New Roman" w:hAnsi="Times New Roman" w:cs="Times New Roman"/>
          <w:sz w:val="28"/>
          <w:szCs w:val="28"/>
        </w:rPr>
        <w:tab/>
      </w:r>
      <w:proofErr w:type="spellStart"/>
      <w:r w:rsidRPr="00080281">
        <w:rPr>
          <w:rFonts w:ascii="Times New Roman" w:hAnsi="Times New Roman" w:cs="Times New Roman"/>
          <w:sz w:val="28"/>
          <w:szCs w:val="28"/>
        </w:rPr>
        <w:t>J.Reirs</w:t>
      </w:r>
      <w:proofErr w:type="spellEnd"/>
    </w:p>
    <w:p w14:paraId="750137A9" w14:textId="77777777" w:rsidR="0002620D" w:rsidRPr="00080281" w:rsidRDefault="0002620D" w:rsidP="0002620D">
      <w:pPr>
        <w:tabs>
          <w:tab w:val="left" w:pos="6237"/>
        </w:tabs>
        <w:spacing w:after="0" w:line="240" w:lineRule="auto"/>
        <w:ind w:firstLine="720"/>
        <w:rPr>
          <w:rFonts w:ascii="Times New Roman" w:hAnsi="Times New Roman" w:cs="Times New Roman"/>
          <w:sz w:val="28"/>
          <w:szCs w:val="28"/>
        </w:rPr>
      </w:pPr>
    </w:p>
    <w:p w14:paraId="4AC1495A" w14:textId="77777777" w:rsidR="0002620D" w:rsidRPr="00080281" w:rsidRDefault="0002620D" w:rsidP="0002620D">
      <w:pPr>
        <w:tabs>
          <w:tab w:val="left" w:pos="6237"/>
        </w:tabs>
        <w:spacing w:after="0" w:line="240" w:lineRule="auto"/>
        <w:rPr>
          <w:rFonts w:ascii="Times New Roman" w:hAnsi="Times New Roman" w:cs="Times New Roman"/>
          <w:sz w:val="28"/>
          <w:szCs w:val="28"/>
        </w:rPr>
      </w:pPr>
    </w:p>
    <w:p w14:paraId="19B674FC" w14:textId="77777777" w:rsidR="0002620D" w:rsidRPr="00080281" w:rsidRDefault="0002620D" w:rsidP="0002620D">
      <w:pPr>
        <w:tabs>
          <w:tab w:val="left" w:pos="6237"/>
        </w:tabs>
        <w:spacing w:after="0" w:line="240" w:lineRule="auto"/>
        <w:rPr>
          <w:rFonts w:ascii="Times New Roman" w:hAnsi="Times New Roman" w:cs="Times New Roman"/>
          <w:sz w:val="28"/>
          <w:szCs w:val="28"/>
        </w:rPr>
      </w:pPr>
    </w:p>
    <w:p w14:paraId="07B2A092" w14:textId="77777777" w:rsidR="0002620D" w:rsidRPr="00080281" w:rsidRDefault="0002620D" w:rsidP="0002620D">
      <w:pPr>
        <w:tabs>
          <w:tab w:val="left" w:pos="6237"/>
        </w:tabs>
        <w:spacing w:after="0" w:line="240" w:lineRule="auto"/>
        <w:rPr>
          <w:rFonts w:ascii="Times New Roman" w:hAnsi="Times New Roman" w:cs="Times New Roman"/>
          <w:sz w:val="28"/>
          <w:szCs w:val="28"/>
        </w:rPr>
      </w:pPr>
    </w:p>
    <w:p w14:paraId="6AC6BD47" w14:textId="77777777" w:rsidR="0002620D" w:rsidRPr="008C2814" w:rsidRDefault="0002620D" w:rsidP="0002620D">
      <w:pPr>
        <w:tabs>
          <w:tab w:val="left" w:pos="6237"/>
        </w:tabs>
        <w:spacing w:after="0" w:line="240" w:lineRule="auto"/>
        <w:rPr>
          <w:rFonts w:ascii="Times New Roman" w:hAnsi="Times New Roman" w:cs="Times New Roman"/>
          <w:sz w:val="20"/>
          <w:szCs w:val="20"/>
        </w:rPr>
      </w:pPr>
      <w:r w:rsidRPr="008C2814">
        <w:rPr>
          <w:rFonts w:ascii="Times New Roman" w:hAnsi="Times New Roman" w:cs="Times New Roman"/>
          <w:sz w:val="20"/>
          <w:szCs w:val="20"/>
        </w:rPr>
        <w:t>Vamža, 67083888</w:t>
      </w:r>
    </w:p>
    <w:p w14:paraId="65584E7E" w14:textId="77777777" w:rsidR="0002620D" w:rsidRPr="008C2814" w:rsidRDefault="0002620D" w:rsidP="0002620D">
      <w:pPr>
        <w:tabs>
          <w:tab w:val="left" w:pos="6237"/>
        </w:tabs>
        <w:spacing w:after="0" w:line="240" w:lineRule="auto"/>
        <w:rPr>
          <w:rFonts w:ascii="Times New Roman" w:hAnsi="Times New Roman" w:cs="Times New Roman"/>
          <w:sz w:val="20"/>
          <w:szCs w:val="20"/>
        </w:rPr>
      </w:pPr>
      <w:r w:rsidRPr="008C2814">
        <w:rPr>
          <w:rFonts w:ascii="Times New Roman" w:hAnsi="Times New Roman" w:cs="Times New Roman"/>
          <w:sz w:val="20"/>
          <w:szCs w:val="20"/>
        </w:rPr>
        <w:t>Evita.Vamza@fm.gov.lv</w:t>
      </w:r>
    </w:p>
    <w:p w14:paraId="21F9C10B" w14:textId="470FCE69" w:rsidR="00894C55" w:rsidRPr="00080281" w:rsidRDefault="00894C55" w:rsidP="00894C55">
      <w:pPr>
        <w:tabs>
          <w:tab w:val="left" w:pos="6237"/>
        </w:tabs>
        <w:spacing w:after="0" w:line="240" w:lineRule="auto"/>
        <w:rPr>
          <w:rFonts w:ascii="Times New Roman" w:hAnsi="Times New Roman" w:cs="Times New Roman"/>
          <w:sz w:val="28"/>
          <w:szCs w:val="28"/>
        </w:rPr>
      </w:pPr>
    </w:p>
    <w:sectPr w:rsidR="00894C55" w:rsidRPr="00080281" w:rsidSect="009A2654">
      <w:headerReference w:type="even" r:id="rId16"/>
      <w:headerReference w:type="default" r:id="rId17"/>
      <w:footerReference w:type="even" r:id="rId18"/>
      <w:footerReference w:type="default" r:id="rId19"/>
      <w:headerReference w:type="first" r:id="rId20"/>
      <w:footerReference w:type="first" r:id="rId2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856F9" w14:textId="77777777" w:rsidR="006A3DD2" w:rsidRDefault="006A3DD2" w:rsidP="00894C55">
      <w:pPr>
        <w:spacing w:after="0" w:line="240" w:lineRule="auto"/>
      </w:pPr>
      <w:r>
        <w:separator/>
      </w:r>
    </w:p>
  </w:endnote>
  <w:endnote w:type="continuationSeparator" w:id="0">
    <w:p w14:paraId="48561F7B" w14:textId="77777777" w:rsidR="006A3DD2" w:rsidRDefault="006A3DD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C71E" w14:textId="77777777" w:rsidR="00AF4714" w:rsidRDefault="00AF4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5BF4" w14:textId="27E52104" w:rsidR="00AF4714" w:rsidRPr="00894C55" w:rsidRDefault="00AB5DAD">
    <w:pPr>
      <w:pStyle w:val="Footer"/>
      <w:rPr>
        <w:rFonts w:ascii="Times New Roman" w:hAnsi="Times New Roman" w:cs="Times New Roman"/>
        <w:sz w:val="20"/>
        <w:szCs w:val="20"/>
      </w:rPr>
    </w:pPr>
    <w:r>
      <w:rPr>
        <w:rFonts w:ascii="Times New Roman" w:hAnsi="Times New Roman" w:cs="Times New Roman"/>
        <w:sz w:val="20"/>
        <w:szCs w:val="20"/>
      </w:rPr>
      <w:t>FM</w:t>
    </w:r>
    <w:r w:rsidR="00AF4714">
      <w:rPr>
        <w:rFonts w:ascii="Times New Roman" w:hAnsi="Times New Roman" w:cs="Times New Roman"/>
        <w:sz w:val="20"/>
        <w:szCs w:val="20"/>
      </w:rPr>
      <w:t>Anot_101021_MK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5CB8A" w14:textId="13AA12F9" w:rsidR="00AF4714" w:rsidRPr="009A2654" w:rsidRDefault="00AF4714">
    <w:pPr>
      <w:pStyle w:val="Footer"/>
      <w:rPr>
        <w:rFonts w:ascii="Times New Roman" w:hAnsi="Times New Roman" w:cs="Times New Roman"/>
        <w:sz w:val="20"/>
        <w:szCs w:val="20"/>
      </w:rPr>
    </w:pPr>
    <w:r>
      <w:rPr>
        <w:rFonts w:ascii="Times New Roman" w:hAnsi="Times New Roman" w:cs="Times New Roman"/>
        <w:sz w:val="20"/>
        <w:szCs w:val="20"/>
      </w:rPr>
      <w:t>FMAnot_100821_MK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AD209" w14:textId="77777777" w:rsidR="006A3DD2" w:rsidRDefault="006A3DD2" w:rsidP="00894C55">
      <w:pPr>
        <w:spacing w:after="0" w:line="240" w:lineRule="auto"/>
      </w:pPr>
      <w:r>
        <w:separator/>
      </w:r>
    </w:p>
  </w:footnote>
  <w:footnote w:type="continuationSeparator" w:id="0">
    <w:p w14:paraId="1AEDD38E" w14:textId="77777777" w:rsidR="006A3DD2" w:rsidRDefault="006A3DD2" w:rsidP="00894C55">
      <w:pPr>
        <w:spacing w:after="0" w:line="240" w:lineRule="auto"/>
      </w:pPr>
      <w:r>
        <w:continuationSeparator/>
      </w:r>
    </w:p>
  </w:footnote>
  <w:footnote w:id="1">
    <w:p w14:paraId="43FB06C1" w14:textId="0513A6D7" w:rsidR="00AF4714" w:rsidRDefault="00AF4714" w:rsidP="00C36194">
      <w:pPr>
        <w:pStyle w:val="FootnoteText"/>
        <w:jc w:val="both"/>
      </w:pPr>
      <w:r w:rsidRPr="00DF177C">
        <w:rPr>
          <w:rStyle w:val="FootnoteReference"/>
        </w:rPr>
        <w:footnoteRef/>
      </w:r>
      <w:r w:rsidRPr="00DF177C">
        <w:t xml:space="preserve"> </w:t>
      </w:r>
      <w:hyperlink r:id="rId1" w:history="1">
        <w:r w:rsidRPr="001C1131">
          <w:rPr>
            <w:sz w:val="18"/>
            <w:szCs w:val="18"/>
          </w:rPr>
          <w:t>Eiropas Parlamenta un Padomes Regula (ES, Euratom) 2018/1046 (2018. gada 18. jūlijs) par finanšu noteikumiem, ko piemēro Savienības vispārējam budžetam, ar kuru atceļ Regulu (ES, Euratom) Nr. 966/2012</w:t>
        </w:r>
      </w:hyperlink>
      <w:r w:rsidRPr="001C1131">
        <w:rPr>
          <w:sz w:val="18"/>
          <w:szCs w:val="18"/>
        </w:rPr>
        <w:t xml:space="preserve"> 33</w:t>
      </w:r>
      <w:r w:rsidRPr="00DF177C">
        <w:rPr>
          <w:sz w:val="18"/>
          <w:szCs w:val="18"/>
        </w:rPr>
        <w:t>.pants.</w:t>
      </w:r>
    </w:p>
  </w:footnote>
  <w:footnote w:id="2">
    <w:p w14:paraId="7F15FE83" w14:textId="70CB8CF1" w:rsidR="00AF4714" w:rsidRPr="00393F90" w:rsidRDefault="00AF4714">
      <w:pPr>
        <w:pStyle w:val="FootnoteText"/>
        <w:rPr>
          <w:sz w:val="18"/>
          <w:szCs w:val="18"/>
        </w:rPr>
      </w:pPr>
      <w:r w:rsidRPr="00393F90">
        <w:rPr>
          <w:rStyle w:val="FootnoteReference"/>
          <w:sz w:val="18"/>
          <w:szCs w:val="18"/>
        </w:rPr>
        <w:footnoteRef/>
      </w:r>
      <w:r w:rsidRPr="00393F90">
        <w:rPr>
          <w:sz w:val="18"/>
          <w:szCs w:val="18"/>
        </w:rPr>
        <w:t xml:space="preserve"> SIA „SAFEGE Baltija” veiktais Eiropas Savienības struktūrfondu un Kohēzijas fonda ieviešanas sistēmas efektivizācijas iespēju izvērtējums, 20.lpp. Pieņemts 25.11.2013.; pieejams šeit: </w:t>
      </w:r>
      <w:hyperlink r:id="rId2" w:history="1">
        <w:r w:rsidRPr="00393F90">
          <w:rPr>
            <w:color w:val="0000FF"/>
            <w:sz w:val="18"/>
            <w:szCs w:val="18"/>
            <w:u w:val="single"/>
          </w:rPr>
          <w:t>http://www.esfondi.lv/page.php?id=1104</w:t>
        </w:r>
      </w:hyperlink>
    </w:p>
  </w:footnote>
  <w:footnote w:id="3">
    <w:p w14:paraId="233AEAB9" w14:textId="497233DC" w:rsidR="00AF4714" w:rsidRPr="00393F90" w:rsidRDefault="00AF4714">
      <w:pPr>
        <w:pStyle w:val="FootnoteText"/>
        <w:rPr>
          <w:sz w:val="18"/>
          <w:szCs w:val="18"/>
        </w:rPr>
      </w:pPr>
      <w:r w:rsidRPr="00393F90">
        <w:rPr>
          <w:rStyle w:val="FootnoteReference"/>
          <w:sz w:val="18"/>
          <w:szCs w:val="18"/>
        </w:rPr>
        <w:footnoteRef/>
      </w:r>
      <w:r w:rsidRPr="00393F90">
        <w:rPr>
          <w:sz w:val="18"/>
          <w:szCs w:val="18"/>
        </w:rPr>
        <w:t xml:space="preserve"> Creifelds Rechtswörterbuch, 19.Auflage, Verlag C.H.Beck München, 2007, S.320, S.1128</w:t>
      </w:r>
    </w:p>
  </w:footnote>
  <w:footnote w:id="4">
    <w:p w14:paraId="391CF673" w14:textId="6D23A287" w:rsidR="00AF4714" w:rsidRDefault="00AF4714">
      <w:pPr>
        <w:pStyle w:val="FootnoteText"/>
      </w:pPr>
      <w:r w:rsidRPr="00393F90">
        <w:rPr>
          <w:rStyle w:val="FootnoteReference"/>
          <w:sz w:val="18"/>
          <w:szCs w:val="18"/>
        </w:rPr>
        <w:footnoteRef/>
      </w:r>
      <w:r w:rsidRPr="00393F90">
        <w:rPr>
          <w:sz w:val="18"/>
          <w:szCs w:val="18"/>
        </w:rPr>
        <w:t xml:space="preserve"> Creifelds Rechtswörterbuch, 19.Auflage, Verlag C.H.Beck München, 2007, S.1130</w:t>
      </w:r>
    </w:p>
  </w:footnote>
  <w:footnote w:id="5">
    <w:p w14:paraId="1D495170" w14:textId="44359F92" w:rsidR="00AF4714" w:rsidRDefault="00AF4714">
      <w:pPr>
        <w:pStyle w:val="FootnoteText"/>
      </w:pPr>
      <w:r>
        <w:rPr>
          <w:rStyle w:val="FootnoteReference"/>
        </w:rPr>
        <w:footnoteRef/>
      </w:r>
      <w:r>
        <w:t xml:space="preserve"> </w:t>
      </w:r>
      <w:r w:rsidRPr="00781B43">
        <w:rPr>
          <w:rFonts w:ascii="Calibri" w:hAnsi="Calibri" w:cs="Calibri"/>
          <w:color w:val="000000"/>
          <w:shd w:val="clear" w:color="auto" w:fill="FFFFFF"/>
        </w:rPr>
        <w:t>Ģenerāladvokātes Julianas Kokotes secinājumu lietā C-489/10 60., 63., 71.punkts.</w:t>
      </w:r>
    </w:p>
  </w:footnote>
  <w:footnote w:id="6">
    <w:p w14:paraId="650B8EE2" w14:textId="3EE589F4" w:rsidR="0068419A" w:rsidRPr="0068419A" w:rsidRDefault="0068419A">
      <w:pPr>
        <w:pStyle w:val="FootnoteText"/>
      </w:pPr>
      <w:r>
        <w:rPr>
          <w:rStyle w:val="FootnoteReference"/>
        </w:rPr>
        <w:footnoteRef/>
      </w:r>
      <w:r>
        <w:t xml:space="preserve"> </w:t>
      </w:r>
      <w:bookmarkStart w:id="11" w:name="_Hlk90899497"/>
      <w:bookmarkStart w:id="12" w:name="_Hlk89988042"/>
      <w:r w:rsidR="00BE1059" w:rsidRPr="00BE1059">
        <w:t xml:space="preserve"> </w:t>
      </w:r>
      <w:r w:rsidR="00BE1059" w:rsidRPr="00F57EF8">
        <w:t>http://titania.saeima.lv/LIVS/SaeimaLIVS.nsf/0/E9176EC247E92BB1C22574EF003FED00?OpenDocument</w:t>
      </w:r>
      <w:bookmarkEnd w:id="11"/>
    </w:p>
    <w:bookmarkEnd w:id="12"/>
  </w:footnote>
  <w:footnote w:id="7">
    <w:p w14:paraId="12606868" w14:textId="77777777" w:rsidR="00AF4714" w:rsidRPr="00A13314" w:rsidRDefault="00AF4714" w:rsidP="00C36194">
      <w:pPr>
        <w:pStyle w:val="FootnoteText"/>
        <w:jc w:val="both"/>
      </w:pPr>
      <w:r w:rsidRPr="00A13314">
        <w:rPr>
          <w:rStyle w:val="FootnoteReference"/>
        </w:rPr>
        <w:footnoteRef/>
      </w:r>
      <w:bookmarkStart w:id="14" w:name="_Hlk78189923"/>
      <w:r w:rsidRPr="00A13314">
        <w:t xml:space="preserve"> </w:t>
      </w:r>
      <w:bookmarkStart w:id="15" w:name="_Hlk74739643"/>
      <w:r w:rsidRPr="00227233">
        <w:rPr>
          <w:sz w:val="18"/>
          <w:szCs w:val="18"/>
        </w:rPr>
        <w:fldChar w:fldCharType="begin"/>
      </w:r>
      <w:r w:rsidRPr="00227233">
        <w:rPr>
          <w:sz w:val="18"/>
          <w:szCs w:val="18"/>
        </w:rPr>
        <w:instrText xml:space="preserve"> HYPERLINK "https://eur-lex.europa.eu/legal-content/LV/TXT/?uri=celex:32018R1046" </w:instrText>
      </w:r>
      <w:r w:rsidRPr="00227233">
        <w:rPr>
          <w:sz w:val="18"/>
          <w:szCs w:val="18"/>
        </w:rPr>
        <w:fldChar w:fldCharType="separate"/>
      </w:r>
      <w:r w:rsidRPr="00227233">
        <w:rPr>
          <w:sz w:val="18"/>
          <w:szCs w:val="18"/>
        </w:rPr>
        <w:t>Eiropas Parlamenta un Padomes Regula (ES, Euratom) 2018/1046 (2018. gada 18. jūlijs) par finanšu noteikumiem, ko piemēro Savienības vispārējam budžetam, ar kuru atceļ Regulu (ES, Euratom) Nr. 966/2012</w:t>
      </w:r>
      <w:r w:rsidRPr="00227233">
        <w:rPr>
          <w:sz w:val="18"/>
          <w:szCs w:val="18"/>
        </w:rPr>
        <w:fldChar w:fldCharType="end"/>
      </w:r>
      <w:bookmarkEnd w:id="14"/>
      <w:bookmarkEnd w:id="1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224B" w14:textId="77777777" w:rsidR="00AF4714" w:rsidRDefault="00AF4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1F9BB4A" w14:textId="0B79AF05" w:rsidR="00AF4714" w:rsidRPr="00C25B49" w:rsidRDefault="00AF4714">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D621A">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B46B" w14:textId="77777777" w:rsidR="00AF4714" w:rsidRDefault="00AF4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F7BFA"/>
    <w:multiLevelType w:val="hybridMultilevel"/>
    <w:tmpl w:val="D2E661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8BB6EAC"/>
    <w:multiLevelType w:val="hybridMultilevel"/>
    <w:tmpl w:val="EDE62334"/>
    <w:lvl w:ilvl="0" w:tplc="12E41578">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 w15:restartNumberingAfterBreak="0">
    <w:nsid w:val="4ADF19F6"/>
    <w:multiLevelType w:val="hybridMultilevel"/>
    <w:tmpl w:val="53D21F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CE06BD0"/>
    <w:multiLevelType w:val="hybridMultilevel"/>
    <w:tmpl w:val="C6F63DF2"/>
    <w:lvl w:ilvl="0" w:tplc="0426000F">
      <w:start w:val="1"/>
      <w:numFmt w:val="decimal"/>
      <w:lvlText w:val="%1."/>
      <w:lvlJc w:val="left"/>
      <w:pPr>
        <w:ind w:left="810" w:hanging="360"/>
      </w:p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4" w15:restartNumberingAfterBreak="0">
    <w:nsid w:val="5F807119"/>
    <w:multiLevelType w:val="hybridMultilevel"/>
    <w:tmpl w:val="AF9A4E64"/>
    <w:lvl w:ilvl="0" w:tplc="0426000F">
      <w:start w:val="1"/>
      <w:numFmt w:val="decimal"/>
      <w:lvlText w:val="%1."/>
      <w:lvlJc w:val="left"/>
      <w:pPr>
        <w:ind w:left="671" w:hanging="360"/>
      </w:pPr>
    </w:lvl>
    <w:lvl w:ilvl="1" w:tplc="04260019" w:tentative="1">
      <w:start w:val="1"/>
      <w:numFmt w:val="lowerLetter"/>
      <w:lvlText w:val="%2."/>
      <w:lvlJc w:val="left"/>
      <w:pPr>
        <w:ind w:left="1391" w:hanging="360"/>
      </w:pPr>
    </w:lvl>
    <w:lvl w:ilvl="2" w:tplc="0426001B" w:tentative="1">
      <w:start w:val="1"/>
      <w:numFmt w:val="lowerRoman"/>
      <w:lvlText w:val="%3."/>
      <w:lvlJc w:val="right"/>
      <w:pPr>
        <w:ind w:left="2111" w:hanging="180"/>
      </w:pPr>
    </w:lvl>
    <w:lvl w:ilvl="3" w:tplc="0426000F" w:tentative="1">
      <w:start w:val="1"/>
      <w:numFmt w:val="decimal"/>
      <w:lvlText w:val="%4."/>
      <w:lvlJc w:val="left"/>
      <w:pPr>
        <w:ind w:left="2831" w:hanging="360"/>
      </w:pPr>
    </w:lvl>
    <w:lvl w:ilvl="4" w:tplc="04260019" w:tentative="1">
      <w:start w:val="1"/>
      <w:numFmt w:val="lowerLetter"/>
      <w:lvlText w:val="%5."/>
      <w:lvlJc w:val="left"/>
      <w:pPr>
        <w:ind w:left="3551" w:hanging="360"/>
      </w:pPr>
    </w:lvl>
    <w:lvl w:ilvl="5" w:tplc="0426001B" w:tentative="1">
      <w:start w:val="1"/>
      <w:numFmt w:val="lowerRoman"/>
      <w:lvlText w:val="%6."/>
      <w:lvlJc w:val="right"/>
      <w:pPr>
        <w:ind w:left="4271" w:hanging="180"/>
      </w:pPr>
    </w:lvl>
    <w:lvl w:ilvl="6" w:tplc="0426000F" w:tentative="1">
      <w:start w:val="1"/>
      <w:numFmt w:val="decimal"/>
      <w:lvlText w:val="%7."/>
      <w:lvlJc w:val="left"/>
      <w:pPr>
        <w:ind w:left="4991" w:hanging="360"/>
      </w:pPr>
    </w:lvl>
    <w:lvl w:ilvl="7" w:tplc="04260019" w:tentative="1">
      <w:start w:val="1"/>
      <w:numFmt w:val="lowerLetter"/>
      <w:lvlText w:val="%8."/>
      <w:lvlJc w:val="left"/>
      <w:pPr>
        <w:ind w:left="5711" w:hanging="360"/>
      </w:pPr>
    </w:lvl>
    <w:lvl w:ilvl="8" w:tplc="0426001B" w:tentative="1">
      <w:start w:val="1"/>
      <w:numFmt w:val="lowerRoman"/>
      <w:lvlText w:val="%9."/>
      <w:lvlJc w:val="right"/>
      <w:pPr>
        <w:ind w:left="6431" w:hanging="180"/>
      </w:pPr>
    </w:lvl>
  </w:abstractNum>
  <w:abstractNum w:abstractNumId="5" w15:restartNumberingAfterBreak="0">
    <w:nsid w:val="6069696B"/>
    <w:multiLevelType w:val="hybridMultilevel"/>
    <w:tmpl w:val="3804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D63E0"/>
    <w:multiLevelType w:val="hybridMultilevel"/>
    <w:tmpl w:val="9E06D2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55E7"/>
    <w:rsid w:val="00012380"/>
    <w:rsid w:val="000216C1"/>
    <w:rsid w:val="0002620D"/>
    <w:rsid w:val="000335AA"/>
    <w:rsid w:val="00042ADF"/>
    <w:rsid w:val="00054966"/>
    <w:rsid w:val="00062BFD"/>
    <w:rsid w:val="00063F19"/>
    <w:rsid w:val="00067337"/>
    <w:rsid w:val="00071865"/>
    <w:rsid w:val="00080281"/>
    <w:rsid w:val="000817BF"/>
    <w:rsid w:val="00083925"/>
    <w:rsid w:val="00092965"/>
    <w:rsid w:val="00093C96"/>
    <w:rsid w:val="000A098D"/>
    <w:rsid w:val="000D5E3B"/>
    <w:rsid w:val="000F02B1"/>
    <w:rsid w:val="000F4940"/>
    <w:rsid w:val="00111255"/>
    <w:rsid w:val="001153DC"/>
    <w:rsid w:val="00117DB4"/>
    <w:rsid w:val="001256A3"/>
    <w:rsid w:val="001261BF"/>
    <w:rsid w:val="00127617"/>
    <w:rsid w:val="0013634B"/>
    <w:rsid w:val="0014583C"/>
    <w:rsid w:val="00147E45"/>
    <w:rsid w:val="00155D0C"/>
    <w:rsid w:val="001642A5"/>
    <w:rsid w:val="00165972"/>
    <w:rsid w:val="00166160"/>
    <w:rsid w:val="001676AE"/>
    <w:rsid w:val="00170334"/>
    <w:rsid w:val="001709D3"/>
    <w:rsid w:val="00173832"/>
    <w:rsid w:val="00177FAD"/>
    <w:rsid w:val="00181923"/>
    <w:rsid w:val="001B0A62"/>
    <w:rsid w:val="001B1290"/>
    <w:rsid w:val="001B4D53"/>
    <w:rsid w:val="001C1131"/>
    <w:rsid w:val="001D4FC8"/>
    <w:rsid w:val="001D7C99"/>
    <w:rsid w:val="001E00E4"/>
    <w:rsid w:val="001E237F"/>
    <w:rsid w:val="001F4FA9"/>
    <w:rsid w:val="001F6201"/>
    <w:rsid w:val="001F7F0E"/>
    <w:rsid w:val="00201E0E"/>
    <w:rsid w:val="00204DBF"/>
    <w:rsid w:val="00211ACC"/>
    <w:rsid w:val="00211EE0"/>
    <w:rsid w:val="00212741"/>
    <w:rsid w:val="00227233"/>
    <w:rsid w:val="00230E3E"/>
    <w:rsid w:val="002324AE"/>
    <w:rsid w:val="00237C53"/>
    <w:rsid w:val="00241C67"/>
    <w:rsid w:val="00243426"/>
    <w:rsid w:val="00253EFF"/>
    <w:rsid w:val="002547D8"/>
    <w:rsid w:val="002676FC"/>
    <w:rsid w:val="00273EAF"/>
    <w:rsid w:val="00274D7D"/>
    <w:rsid w:val="00276BD1"/>
    <w:rsid w:val="0027768E"/>
    <w:rsid w:val="002803B8"/>
    <w:rsid w:val="0028618F"/>
    <w:rsid w:val="00287AB6"/>
    <w:rsid w:val="00294FBF"/>
    <w:rsid w:val="00297B58"/>
    <w:rsid w:val="002A0F01"/>
    <w:rsid w:val="002A796E"/>
    <w:rsid w:val="002B6DB4"/>
    <w:rsid w:val="002D0C23"/>
    <w:rsid w:val="002D0EB7"/>
    <w:rsid w:val="002E1C05"/>
    <w:rsid w:val="002E33F4"/>
    <w:rsid w:val="002E554F"/>
    <w:rsid w:val="002F6F49"/>
    <w:rsid w:val="003073FB"/>
    <w:rsid w:val="00313A90"/>
    <w:rsid w:val="00316589"/>
    <w:rsid w:val="00317645"/>
    <w:rsid w:val="00317655"/>
    <w:rsid w:val="0032125B"/>
    <w:rsid w:val="00322135"/>
    <w:rsid w:val="00325E33"/>
    <w:rsid w:val="0035165E"/>
    <w:rsid w:val="00353C36"/>
    <w:rsid w:val="00353DEF"/>
    <w:rsid w:val="003565F3"/>
    <w:rsid w:val="00361B45"/>
    <w:rsid w:val="003629E9"/>
    <w:rsid w:val="003636D1"/>
    <w:rsid w:val="0036571C"/>
    <w:rsid w:val="0038281A"/>
    <w:rsid w:val="003912B2"/>
    <w:rsid w:val="00393DD9"/>
    <w:rsid w:val="00393F90"/>
    <w:rsid w:val="003A4F31"/>
    <w:rsid w:val="003A587A"/>
    <w:rsid w:val="003B0BF9"/>
    <w:rsid w:val="003B4E7C"/>
    <w:rsid w:val="003B5DAC"/>
    <w:rsid w:val="003B7379"/>
    <w:rsid w:val="003C0C6E"/>
    <w:rsid w:val="003D296D"/>
    <w:rsid w:val="003D54EC"/>
    <w:rsid w:val="003E0791"/>
    <w:rsid w:val="003E09AA"/>
    <w:rsid w:val="003E4675"/>
    <w:rsid w:val="003E5996"/>
    <w:rsid w:val="003E6062"/>
    <w:rsid w:val="003F28AC"/>
    <w:rsid w:val="00406993"/>
    <w:rsid w:val="00416A51"/>
    <w:rsid w:val="0043148C"/>
    <w:rsid w:val="004454FE"/>
    <w:rsid w:val="00445678"/>
    <w:rsid w:val="00454EAF"/>
    <w:rsid w:val="00456E40"/>
    <w:rsid w:val="00465199"/>
    <w:rsid w:val="00471F27"/>
    <w:rsid w:val="004739D1"/>
    <w:rsid w:val="00476C97"/>
    <w:rsid w:val="00477EDD"/>
    <w:rsid w:val="00483B93"/>
    <w:rsid w:val="00486124"/>
    <w:rsid w:val="004A2D79"/>
    <w:rsid w:val="004B22D6"/>
    <w:rsid w:val="004B254A"/>
    <w:rsid w:val="004B731E"/>
    <w:rsid w:val="004C1B50"/>
    <w:rsid w:val="004C7436"/>
    <w:rsid w:val="004D136E"/>
    <w:rsid w:val="004D31B4"/>
    <w:rsid w:val="004D578D"/>
    <w:rsid w:val="004E059C"/>
    <w:rsid w:val="004E77A2"/>
    <w:rsid w:val="004F2773"/>
    <w:rsid w:val="004F28BC"/>
    <w:rsid w:val="004F71D6"/>
    <w:rsid w:val="0050178F"/>
    <w:rsid w:val="00501D9A"/>
    <w:rsid w:val="005056BB"/>
    <w:rsid w:val="00505E53"/>
    <w:rsid w:val="0052212B"/>
    <w:rsid w:val="0052448F"/>
    <w:rsid w:val="0053562C"/>
    <w:rsid w:val="00537B16"/>
    <w:rsid w:val="00544C3E"/>
    <w:rsid w:val="005544AB"/>
    <w:rsid w:val="00563534"/>
    <w:rsid w:val="005807D6"/>
    <w:rsid w:val="0059645C"/>
    <w:rsid w:val="00596DF1"/>
    <w:rsid w:val="00596EE3"/>
    <w:rsid w:val="005978E3"/>
    <w:rsid w:val="005A6216"/>
    <w:rsid w:val="005B2AEF"/>
    <w:rsid w:val="005C00F9"/>
    <w:rsid w:val="005C7C0C"/>
    <w:rsid w:val="005D5443"/>
    <w:rsid w:val="005E02E0"/>
    <w:rsid w:val="005E7080"/>
    <w:rsid w:val="005F630A"/>
    <w:rsid w:val="0060554C"/>
    <w:rsid w:val="0061560E"/>
    <w:rsid w:val="00620025"/>
    <w:rsid w:val="0063191B"/>
    <w:rsid w:val="00632655"/>
    <w:rsid w:val="00641503"/>
    <w:rsid w:val="00650275"/>
    <w:rsid w:val="00655F2C"/>
    <w:rsid w:val="00657112"/>
    <w:rsid w:val="006700B2"/>
    <w:rsid w:val="0067556F"/>
    <w:rsid w:val="006832CE"/>
    <w:rsid w:val="0068419A"/>
    <w:rsid w:val="00684C83"/>
    <w:rsid w:val="0068611E"/>
    <w:rsid w:val="00686A3B"/>
    <w:rsid w:val="006A3DD2"/>
    <w:rsid w:val="006C22C6"/>
    <w:rsid w:val="006C2342"/>
    <w:rsid w:val="006C2621"/>
    <w:rsid w:val="006C68F0"/>
    <w:rsid w:val="006D7EA1"/>
    <w:rsid w:val="006E1081"/>
    <w:rsid w:val="006E6B58"/>
    <w:rsid w:val="006F63E6"/>
    <w:rsid w:val="007054A1"/>
    <w:rsid w:val="00720585"/>
    <w:rsid w:val="00723374"/>
    <w:rsid w:val="007425E0"/>
    <w:rsid w:val="007560A6"/>
    <w:rsid w:val="007562D8"/>
    <w:rsid w:val="00773AF6"/>
    <w:rsid w:val="00774FA6"/>
    <w:rsid w:val="00776663"/>
    <w:rsid w:val="00781B43"/>
    <w:rsid w:val="00781D0D"/>
    <w:rsid w:val="0078294B"/>
    <w:rsid w:val="007917E9"/>
    <w:rsid w:val="007955E1"/>
    <w:rsid w:val="00795F71"/>
    <w:rsid w:val="00796397"/>
    <w:rsid w:val="00797C95"/>
    <w:rsid w:val="007A13D9"/>
    <w:rsid w:val="007B2650"/>
    <w:rsid w:val="007B2A53"/>
    <w:rsid w:val="007B763F"/>
    <w:rsid w:val="007D13F5"/>
    <w:rsid w:val="007D3031"/>
    <w:rsid w:val="007D4FC9"/>
    <w:rsid w:val="007E19A3"/>
    <w:rsid w:val="007E5F7A"/>
    <w:rsid w:val="007E73AB"/>
    <w:rsid w:val="007F1FA0"/>
    <w:rsid w:val="007F783B"/>
    <w:rsid w:val="0080355B"/>
    <w:rsid w:val="00814A8D"/>
    <w:rsid w:val="0081551A"/>
    <w:rsid w:val="00816018"/>
    <w:rsid w:val="00816C11"/>
    <w:rsid w:val="00822D05"/>
    <w:rsid w:val="008259F9"/>
    <w:rsid w:val="00831CD1"/>
    <w:rsid w:val="00832075"/>
    <w:rsid w:val="00833E87"/>
    <w:rsid w:val="00834E2B"/>
    <w:rsid w:val="00843840"/>
    <w:rsid w:val="0084647C"/>
    <w:rsid w:val="00865C25"/>
    <w:rsid w:val="0086614D"/>
    <w:rsid w:val="00870D65"/>
    <w:rsid w:val="00880E35"/>
    <w:rsid w:val="00881125"/>
    <w:rsid w:val="00891661"/>
    <w:rsid w:val="00894C55"/>
    <w:rsid w:val="00895FEA"/>
    <w:rsid w:val="008A483B"/>
    <w:rsid w:val="008B5A4F"/>
    <w:rsid w:val="008B5D49"/>
    <w:rsid w:val="008C2814"/>
    <w:rsid w:val="008C2816"/>
    <w:rsid w:val="008C6E6F"/>
    <w:rsid w:val="008D780B"/>
    <w:rsid w:val="00901DBD"/>
    <w:rsid w:val="0090250C"/>
    <w:rsid w:val="009078DC"/>
    <w:rsid w:val="0091475C"/>
    <w:rsid w:val="00917C04"/>
    <w:rsid w:val="00917DB4"/>
    <w:rsid w:val="00917F2C"/>
    <w:rsid w:val="009220FF"/>
    <w:rsid w:val="009238C7"/>
    <w:rsid w:val="0092654F"/>
    <w:rsid w:val="00944B09"/>
    <w:rsid w:val="00955080"/>
    <w:rsid w:val="00956D28"/>
    <w:rsid w:val="00991F33"/>
    <w:rsid w:val="00997070"/>
    <w:rsid w:val="009A23B2"/>
    <w:rsid w:val="009A2654"/>
    <w:rsid w:val="009B6D50"/>
    <w:rsid w:val="009C10D8"/>
    <w:rsid w:val="009D5EA5"/>
    <w:rsid w:val="009E2117"/>
    <w:rsid w:val="009F7354"/>
    <w:rsid w:val="00A10FC3"/>
    <w:rsid w:val="00A24926"/>
    <w:rsid w:val="00A40486"/>
    <w:rsid w:val="00A415E0"/>
    <w:rsid w:val="00A41638"/>
    <w:rsid w:val="00A55E3E"/>
    <w:rsid w:val="00A6073E"/>
    <w:rsid w:val="00A77504"/>
    <w:rsid w:val="00A8765F"/>
    <w:rsid w:val="00A93980"/>
    <w:rsid w:val="00AA1FCD"/>
    <w:rsid w:val="00AB5DAD"/>
    <w:rsid w:val="00AC1BF5"/>
    <w:rsid w:val="00AC2C2E"/>
    <w:rsid w:val="00AC3CCC"/>
    <w:rsid w:val="00AC49D5"/>
    <w:rsid w:val="00AC7552"/>
    <w:rsid w:val="00AD4DDE"/>
    <w:rsid w:val="00AE0D85"/>
    <w:rsid w:val="00AE5567"/>
    <w:rsid w:val="00AE6012"/>
    <w:rsid w:val="00AF1239"/>
    <w:rsid w:val="00AF3D93"/>
    <w:rsid w:val="00AF4714"/>
    <w:rsid w:val="00B043A0"/>
    <w:rsid w:val="00B055D1"/>
    <w:rsid w:val="00B060D3"/>
    <w:rsid w:val="00B11402"/>
    <w:rsid w:val="00B1233A"/>
    <w:rsid w:val="00B1337E"/>
    <w:rsid w:val="00B16480"/>
    <w:rsid w:val="00B2165C"/>
    <w:rsid w:val="00B3412B"/>
    <w:rsid w:val="00B52CE6"/>
    <w:rsid w:val="00B55B0B"/>
    <w:rsid w:val="00B62917"/>
    <w:rsid w:val="00B8342E"/>
    <w:rsid w:val="00B85472"/>
    <w:rsid w:val="00B87D8E"/>
    <w:rsid w:val="00B922B1"/>
    <w:rsid w:val="00BA20AA"/>
    <w:rsid w:val="00BA5DC0"/>
    <w:rsid w:val="00BB6F7C"/>
    <w:rsid w:val="00BC1F68"/>
    <w:rsid w:val="00BD10C4"/>
    <w:rsid w:val="00BD4425"/>
    <w:rsid w:val="00BE1059"/>
    <w:rsid w:val="00BF7F8B"/>
    <w:rsid w:val="00C14D7D"/>
    <w:rsid w:val="00C16433"/>
    <w:rsid w:val="00C202E3"/>
    <w:rsid w:val="00C25B49"/>
    <w:rsid w:val="00C33423"/>
    <w:rsid w:val="00C34D3B"/>
    <w:rsid w:val="00C36194"/>
    <w:rsid w:val="00C37A01"/>
    <w:rsid w:val="00C5042F"/>
    <w:rsid w:val="00C52FF9"/>
    <w:rsid w:val="00C56D91"/>
    <w:rsid w:val="00C65CA2"/>
    <w:rsid w:val="00C94A01"/>
    <w:rsid w:val="00C9538E"/>
    <w:rsid w:val="00CA2CCF"/>
    <w:rsid w:val="00CA626F"/>
    <w:rsid w:val="00CA715A"/>
    <w:rsid w:val="00CC0D2D"/>
    <w:rsid w:val="00CD248F"/>
    <w:rsid w:val="00CE3153"/>
    <w:rsid w:val="00CE5657"/>
    <w:rsid w:val="00CE6042"/>
    <w:rsid w:val="00CE71E1"/>
    <w:rsid w:val="00CF1306"/>
    <w:rsid w:val="00CF73DD"/>
    <w:rsid w:val="00D03340"/>
    <w:rsid w:val="00D133F8"/>
    <w:rsid w:val="00D133FC"/>
    <w:rsid w:val="00D136A1"/>
    <w:rsid w:val="00D14A3E"/>
    <w:rsid w:val="00D16680"/>
    <w:rsid w:val="00D17D40"/>
    <w:rsid w:val="00D206EC"/>
    <w:rsid w:val="00D33F86"/>
    <w:rsid w:val="00D366BD"/>
    <w:rsid w:val="00D36D95"/>
    <w:rsid w:val="00D37859"/>
    <w:rsid w:val="00D44A1F"/>
    <w:rsid w:val="00D44B9E"/>
    <w:rsid w:val="00D47A3D"/>
    <w:rsid w:val="00D577D5"/>
    <w:rsid w:val="00D611FD"/>
    <w:rsid w:val="00D646D4"/>
    <w:rsid w:val="00D7138B"/>
    <w:rsid w:val="00D727E1"/>
    <w:rsid w:val="00D84FE6"/>
    <w:rsid w:val="00D901B9"/>
    <w:rsid w:val="00DA1968"/>
    <w:rsid w:val="00DA751F"/>
    <w:rsid w:val="00DC207C"/>
    <w:rsid w:val="00DD612A"/>
    <w:rsid w:val="00DF177C"/>
    <w:rsid w:val="00DF7DDF"/>
    <w:rsid w:val="00E00307"/>
    <w:rsid w:val="00E05F38"/>
    <w:rsid w:val="00E16551"/>
    <w:rsid w:val="00E2499A"/>
    <w:rsid w:val="00E24A58"/>
    <w:rsid w:val="00E25421"/>
    <w:rsid w:val="00E35EE4"/>
    <w:rsid w:val="00E36827"/>
    <w:rsid w:val="00E3716B"/>
    <w:rsid w:val="00E409D9"/>
    <w:rsid w:val="00E44382"/>
    <w:rsid w:val="00E5323B"/>
    <w:rsid w:val="00E63713"/>
    <w:rsid w:val="00E65277"/>
    <w:rsid w:val="00E7544E"/>
    <w:rsid w:val="00E851DD"/>
    <w:rsid w:val="00E864B8"/>
    <w:rsid w:val="00E8749E"/>
    <w:rsid w:val="00E90C01"/>
    <w:rsid w:val="00E93DE7"/>
    <w:rsid w:val="00EA3FB3"/>
    <w:rsid w:val="00EA486E"/>
    <w:rsid w:val="00EA4F6B"/>
    <w:rsid w:val="00EA7B0F"/>
    <w:rsid w:val="00EA7CD3"/>
    <w:rsid w:val="00EB006B"/>
    <w:rsid w:val="00EC44D7"/>
    <w:rsid w:val="00EE779F"/>
    <w:rsid w:val="00EF1C60"/>
    <w:rsid w:val="00EF5CDA"/>
    <w:rsid w:val="00F04485"/>
    <w:rsid w:val="00F05D36"/>
    <w:rsid w:val="00F179CC"/>
    <w:rsid w:val="00F22A06"/>
    <w:rsid w:val="00F23AC8"/>
    <w:rsid w:val="00F24198"/>
    <w:rsid w:val="00F2795E"/>
    <w:rsid w:val="00F323CE"/>
    <w:rsid w:val="00F36152"/>
    <w:rsid w:val="00F3744D"/>
    <w:rsid w:val="00F426B9"/>
    <w:rsid w:val="00F46388"/>
    <w:rsid w:val="00F477AA"/>
    <w:rsid w:val="00F57B0C"/>
    <w:rsid w:val="00F57B2A"/>
    <w:rsid w:val="00F608DE"/>
    <w:rsid w:val="00F727AD"/>
    <w:rsid w:val="00F7287F"/>
    <w:rsid w:val="00F73906"/>
    <w:rsid w:val="00F9420F"/>
    <w:rsid w:val="00FA59D5"/>
    <w:rsid w:val="00FB3F75"/>
    <w:rsid w:val="00FB68E3"/>
    <w:rsid w:val="00FC5A6A"/>
    <w:rsid w:val="00FC7657"/>
    <w:rsid w:val="00FD621A"/>
    <w:rsid w:val="00FE0A55"/>
    <w:rsid w:val="00FE40C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28E48"/>
  <w15:docId w15:val="{2532B33B-4899-40B9-B7B2-C10E2F73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DF177C"/>
    <w:rPr>
      <w:sz w:val="16"/>
      <w:szCs w:val="16"/>
    </w:rPr>
  </w:style>
  <w:style w:type="paragraph" w:styleId="CommentText">
    <w:name w:val="annotation text"/>
    <w:basedOn w:val="Normal"/>
    <w:link w:val="CommentTextChar"/>
    <w:uiPriority w:val="99"/>
    <w:unhideWhenUsed/>
    <w:rsid w:val="00DF177C"/>
    <w:pPr>
      <w:spacing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F177C"/>
    <w:rPr>
      <w:rFonts w:ascii="Times New Roman" w:hAnsi="Times New Roman" w:cs="Times New Roman"/>
      <w:sz w:val="20"/>
      <w:szCs w:val="20"/>
    </w:rPr>
  </w:style>
  <w:style w:type="paragraph" w:styleId="ListParagraph">
    <w:name w:val="List Paragraph"/>
    <w:basedOn w:val="Normal"/>
    <w:uiPriority w:val="34"/>
    <w:qFormat/>
    <w:rsid w:val="00DF177C"/>
    <w:pPr>
      <w:ind w:left="720"/>
      <w:contextualSpacing/>
    </w:pPr>
    <w:rPr>
      <w:rFonts w:ascii="Times New Roman" w:hAnsi="Times New Roman" w:cs="Times New Roman"/>
      <w:sz w:val="24"/>
      <w:szCs w:val="24"/>
    </w:rPr>
  </w:style>
  <w:style w:type="paragraph" w:styleId="FootnoteText">
    <w:name w:val="footnote text"/>
    <w:basedOn w:val="Normal"/>
    <w:link w:val="FootnoteTextChar"/>
    <w:uiPriority w:val="99"/>
    <w:unhideWhenUsed/>
    <w:rsid w:val="00DF177C"/>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DF177C"/>
    <w:rPr>
      <w:rFonts w:ascii="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DF177C"/>
    <w:rPr>
      <w:vertAlign w:val="superscript"/>
    </w:rPr>
  </w:style>
  <w:style w:type="paragraph" w:customStyle="1" w:styleId="tv2131">
    <w:name w:val="tv2131"/>
    <w:basedOn w:val="Normal"/>
    <w:rsid w:val="00DF177C"/>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CharCharCharChar">
    <w:name w:val="Char Char Char Char"/>
    <w:aliases w:val="Char2"/>
    <w:basedOn w:val="Normal"/>
    <w:next w:val="Normal"/>
    <w:link w:val="FootnoteReference"/>
    <w:uiPriority w:val="99"/>
    <w:rsid w:val="00DF177C"/>
    <w:pPr>
      <w:spacing w:line="240" w:lineRule="exact"/>
      <w:jc w:val="both"/>
      <w:textAlignment w:val="baseline"/>
    </w:pPr>
    <w:rPr>
      <w:vertAlign w:val="superscript"/>
    </w:rPr>
  </w:style>
  <w:style w:type="paragraph" w:customStyle="1" w:styleId="pf0">
    <w:name w:val="pf0"/>
    <w:basedOn w:val="Normal"/>
    <w:rsid w:val="008438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43840"/>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13634B"/>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3634B"/>
    <w:rPr>
      <w:rFonts w:ascii="Times New Roman" w:hAnsi="Times New Roman" w:cs="Times New Roman"/>
      <w:b/>
      <w:bCs/>
      <w:sz w:val="20"/>
      <w:szCs w:val="20"/>
    </w:rPr>
  </w:style>
  <w:style w:type="character" w:styleId="Strong">
    <w:name w:val="Strong"/>
    <w:basedOn w:val="DefaultParagraphFont"/>
    <w:uiPriority w:val="22"/>
    <w:qFormat/>
    <w:rsid w:val="0013634B"/>
    <w:rPr>
      <w:b/>
      <w:bCs/>
    </w:rPr>
  </w:style>
  <w:style w:type="character" w:styleId="Emphasis">
    <w:name w:val="Emphasis"/>
    <w:basedOn w:val="DefaultParagraphFont"/>
    <w:uiPriority w:val="20"/>
    <w:qFormat/>
    <w:rsid w:val="0013634B"/>
    <w:rPr>
      <w:i/>
      <w:iCs/>
    </w:rPr>
  </w:style>
  <w:style w:type="character" w:customStyle="1" w:styleId="UnresolvedMention1">
    <w:name w:val="Unresolved Mention1"/>
    <w:basedOn w:val="DefaultParagraphFont"/>
    <w:uiPriority w:val="99"/>
    <w:semiHidden/>
    <w:unhideWhenUsed/>
    <w:rsid w:val="007917E9"/>
    <w:rPr>
      <w:color w:val="605E5C"/>
      <w:shd w:val="clear" w:color="auto" w:fill="E1DFDD"/>
    </w:rPr>
  </w:style>
  <w:style w:type="character" w:customStyle="1" w:styleId="UnresolvedMention2">
    <w:name w:val="Unresolved Mention2"/>
    <w:basedOn w:val="DefaultParagraphFont"/>
    <w:uiPriority w:val="99"/>
    <w:semiHidden/>
    <w:unhideWhenUsed/>
    <w:rsid w:val="00DD612A"/>
    <w:rPr>
      <w:color w:val="605E5C"/>
      <w:shd w:val="clear" w:color="auto" w:fill="E1DFDD"/>
    </w:rPr>
  </w:style>
  <w:style w:type="paragraph" w:customStyle="1" w:styleId="tv213">
    <w:name w:val="tv213"/>
    <w:basedOn w:val="Normal"/>
    <w:rsid w:val="009F73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rsid w:val="004A2D7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EA7CD3"/>
    <w:pPr>
      <w:spacing w:after="0" w:line="240" w:lineRule="auto"/>
      <w:jc w:val="both"/>
    </w:pPr>
    <w:rPr>
      <w:rFonts w:ascii="Times New Roman" w:eastAsia="Times New Roman" w:hAnsi="Times New Roman" w:cs="Times New Roman"/>
      <w:sz w:val="24"/>
      <w:szCs w:val="20"/>
    </w:rPr>
  </w:style>
  <w:style w:type="paragraph" w:customStyle="1" w:styleId="Nosaukums">
    <w:name w:val="Nosaukums"/>
    <w:basedOn w:val="Title"/>
    <w:link w:val="NosaukumsChar"/>
    <w:qFormat/>
    <w:rsid w:val="005544AB"/>
    <w:pPr>
      <w:spacing w:line="360" w:lineRule="auto"/>
      <w:jc w:val="center"/>
    </w:pPr>
    <w:rPr>
      <w:rFonts w:ascii="Calibri Light" w:eastAsia="Times New Roman" w:hAnsi="Calibri Light" w:cs="Times New Roman"/>
      <w:b/>
    </w:rPr>
  </w:style>
  <w:style w:type="character" w:customStyle="1" w:styleId="NosaukumsChar">
    <w:name w:val="Nosaukums Char"/>
    <w:link w:val="Nosaukums"/>
    <w:rsid w:val="005544AB"/>
    <w:rPr>
      <w:rFonts w:ascii="Calibri Light" w:eastAsia="Times New Roman" w:hAnsi="Calibri Light" w:cs="Times New Roman"/>
      <w:b/>
      <w:spacing w:val="-10"/>
      <w:kern w:val="28"/>
      <w:sz w:val="56"/>
      <w:szCs w:val="56"/>
    </w:rPr>
  </w:style>
  <w:style w:type="paragraph" w:styleId="Title">
    <w:name w:val="Title"/>
    <w:basedOn w:val="Normal"/>
    <w:next w:val="Normal"/>
    <w:link w:val="TitleChar"/>
    <w:uiPriority w:val="10"/>
    <w:qFormat/>
    <w:rsid w:val="005544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4AB"/>
    <w:rPr>
      <w:rFonts w:asciiTheme="majorHAnsi" w:eastAsiaTheme="majorEastAsia" w:hAnsiTheme="majorHAnsi" w:cstheme="majorBidi"/>
      <w:spacing w:val="-10"/>
      <w:kern w:val="28"/>
      <w:sz w:val="56"/>
      <w:szCs w:val="56"/>
    </w:rPr>
  </w:style>
  <w:style w:type="paragraph" w:styleId="Revision">
    <w:name w:val="Revision"/>
    <w:hidden/>
    <w:uiPriority w:val="99"/>
    <w:semiHidden/>
    <w:rsid w:val="002A0F01"/>
    <w:pPr>
      <w:spacing w:after="0" w:line="240" w:lineRule="auto"/>
    </w:pPr>
  </w:style>
  <w:style w:type="paragraph" w:customStyle="1" w:styleId="oj-normal">
    <w:name w:val="oj-normal"/>
    <w:basedOn w:val="Normal"/>
    <w:rsid w:val="00B1233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9391">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97096184">
      <w:bodyDiv w:val="1"/>
      <w:marLeft w:val="0"/>
      <w:marRight w:val="0"/>
      <w:marTop w:val="0"/>
      <w:marBottom w:val="0"/>
      <w:divBdr>
        <w:top w:val="none" w:sz="0" w:space="0" w:color="auto"/>
        <w:left w:val="none" w:sz="0" w:space="0" w:color="auto"/>
        <w:bottom w:val="none" w:sz="0" w:space="0" w:color="auto"/>
        <w:right w:val="none" w:sz="0" w:space="0" w:color="auto"/>
      </w:divBdr>
    </w:div>
    <w:div w:id="554121353">
      <w:bodyDiv w:val="1"/>
      <w:marLeft w:val="0"/>
      <w:marRight w:val="0"/>
      <w:marTop w:val="0"/>
      <w:marBottom w:val="0"/>
      <w:divBdr>
        <w:top w:val="none" w:sz="0" w:space="0" w:color="auto"/>
        <w:left w:val="none" w:sz="0" w:space="0" w:color="auto"/>
        <w:bottom w:val="none" w:sz="0" w:space="0" w:color="auto"/>
        <w:right w:val="none" w:sz="0" w:space="0" w:color="auto"/>
      </w:divBdr>
    </w:div>
    <w:div w:id="582488955">
      <w:bodyDiv w:val="1"/>
      <w:marLeft w:val="0"/>
      <w:marRight w:val="0"/>
      <w:marTop w:val="0"/>
      <w:marBottom w:val="0"/>
      <w:divBdr>
        <w:top w:val="none" w:sz="0" w:space="0" w:color="auto"/>
        <w:left w:val="none" w:sz="0" w:space="0" w:color="auto"/>
        <w:bottom w:val="none" w:sz="0" w:space="0" w:color="auto"/>
        <w:right w:val="none" w:sz="0" w:space="0" w:color="auto"/>
      </w:divBdr>
    </w:div>
    <w:div w:id="718628471">
      <w:bodyDiv w:val="1"/>
      <w:marLeft w:val="0"/>
      <w:marRight w:val="0"/>
      <w:marTop w:val="0"/>
      <w:marBottom w:val="0"/>
      <w:divBdr>
        <w:top w:val="none" w:sz="0" w:space="0" w:color="auto"/>
        <w:left w:val="none" w:sz="0" w:space="0" w:color="auto"/>
        <w:bottom w:val="none" w:sz="0" w:space="0" w:color="auto"/>
        <w:right w:val="none" w:sz="0" w:space="0" w:color="auto"/>
      </w:divBdr>
    </w:div>
    <w:div w:id="1150899768">
      <w:bodyDiv w:val="1"/>
      <w:marLeft w:val="0"/>
      <w:marRight w:val="0"/>
      <w:marTop w:val="0"/>
      <w:marBottom w:val="0"/>
      <w:divBdr>
        <w:top w:val="none" w:sz="0" w:space="0" w:color="auto"/>
        <w:left w:val="none" w:sz="0" w:space="0" w:color="auto"/>
        <w:bottom w:val="none" w:sz="0" w:space="0" w:color="auto"/>
        <w:right w:val="none" w:sz="0" w:space="0" w:color="auto"/>
      </w:divBdr>
    </w:div>
    <w:div w:id="1334718018">
      <w:bodyDiv w:val="1"/>
      <w:marLeft w:val="0"/>
      <w:marRight w:val="0"/>
      <w:marTop w:val="0"/>
      <w:marBottom w:val="0"/>
      <w:divBdr>
        <w:top w:val="none" w:sz="0" w:space="0" w:color="auto"/>
        <w:left w:val="none" w:sz="0" w:space="0" w:color="auto"/>
        <w:bottom w:val="none" w:sz="0" w:space="0" w:color="auto"/>
        <w:right w:val="none" w:sz="0" w:space="0" w:color="auto"/>
      </w:divBdr>
    </w:div>
    <w:div w:id="138170791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15127362">
      <w:bodyDiv w:val="1"/>
      <w:marLeft w:val="0"/>
      <w:marRight w:val="0"/>
      <w:marTop w:val="0"/>
      <w:marBottom w:val="0"/>
      <w:divBdr>
        <w:top w:val="none" w:sz="0" w:space="0" w:color="auto"/>
        <w:left w:val="none" w:sz="0" w:space="0" w:color="auto"/>
        <w:bottom w:val="none" w:sz="0" w:space="0" w:color="auto"/>
        <w:right w:val="none" w:sz="0" w:space="0" w:color="auto"/>
      </w:divBdr>
    </w:div>
    <w:div w:id="1541163767">
      <w:bodyDiv w:val="1"/>
      <w:marLeft w:val="0"/>
      <w:marRight w:val="0"/>
      <w:marTop w:val="0"/>
      <w:marBottom w:val="0"/>
      <w:divBdr>
        <w:top w:val="none" w:sz="0" w:space="0" w:color="auto"/>
        <w:left w:val="none" w:sz="0" w:space="0" w:color="auto"/>
        <w:bottom w:val="none" w:sz="0" w:space="0" w:color="auto"/>
        <w:right w:val="none" w:sz="0" w:space="0" w:color="auto"/>
      </w:divBdr>
    </w:div>
    <w:div w:id="1554388360">
      <w:bodyDiv w:val="1"/>
      <w:marLeft w:val="0"/>
      <w:marRight w:val="0"/>
      <w:marTop w:val="0"/>
      <w:marBottom w:val="0"/>
      <w:divBdr>
        <w:top w:val="none" w:sz="0" w:space="0" w:color="auto"/>
        <w:left w:val="none" w:sz="0" w:space="0" w:color="auto"/>
        <w:bottom w:val="none" w:sz="0" w:space="0" w:color="auto"/>
        <w:right w:val="none" w:sz="0" w:space="0" w:color="auto"/>
      </w:divBdr>
    </w:div>
    <w:div w:id="1795782188">
      <w:bodyDiv w:val="1"/>
      <w:marLeft w:val="0"/>
      <w:marRight w:val="0"/>
      <w:marTop w:val="0"/>
      <w:marBottom w:val="0"/>
      <w:divBdr>
        <w:top w:val="none" w:sz="0" w:space="0" w:color="auto"/>
        <w:left w:val="none" w:sz="0" w:space="0" w:color="auto"/>
        <w:bottom w:val="none" w:sz="0" w:space="0" w:color="auto"/>
        <w:right w:val="none" w:sz="0" w:space="0" w:color="auto"/>
      </w:divBdr>
    </w:div>
    <w:div w:id="2002392540">
      <w:bodyDiv w:val="1"/>
      <w:marLeft w:val="0"/>
      <w:marRight w:val="0"/>
      <w:marTop w:val="0"/>
      <w:marBottom w:val="0"/>
      <w:divBdr>
        <w:top w:val="none" w:sz="0" w:space="0" w:color="auto"/>
        <w:left w:val="none" w:sz="0" w:space="0" w:color="auto"/>
        <w:bottom w:val="none" w:sz="0" w:space="0" w:color="auto"/>
        <w:right w:val="none" w:sz="0" w:space="0" w:color="auto"/>
      </w:divBdr>
    </w:div>
    <w:div w:id="213891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AUTO/?uri=uriserv:OJ.L_.2021.231.01.0021.01.LAV&amp;toc=OJ:L:2021:231:FULL" TargetMode="External"/><Relationship Id="rId13" Type="http://schemas.openxmlformats.org/officeDocument/2006/relationships/hyperlink" Target="https://www.fm.gov.lv/lv/likumprojekts-eiropas-savienibas-fondu-2021-2027gada-planosanas-perioda-vadibas-likum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eur-lex.europa.eu/LexUriServ/LexUriServ.do?uri=OJ:L:2009:168:0024:01:LV: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OJ:L:2009:168:0024:01:LV:HTML" TargetMode="External"/><Relationship Id="rId5" Type="http://schemas.openxmlformats.org/officeDocument/2006/relationships/webSettings" Target="webSettings.xml"/><Relationship Id="rId15" Type="http://schemas.openxmlformats.org/officeDocument/2006/relationships/hyperlink" Target="https://www.fm.gov.lv/lv/es-publiskas-konsultacijas" TargetMode="External"/><Relationship Id="rId23" Type="http://schemas.openxmlformats.org/officeDocument/2006/relationships/theme" Target="theme/theme1.xml"/><Relationship Id="rId10" Type="http://schemas.openxmlformats.org/officeDocument/2006/relationships/hyperlink" Target="https://eur-lex.europa.eu/legal-content/LV/AUTO/?uri=uriserv:OJ.L_.2021.231.01.0060.01.LAV&amp;toc=OJ:L:2021:231:FUL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ur-lex.europa.eu/legal-content/LV/AUTO/?uri=uriserv:OJ.L_.2021.231.01.0001.01.LAV&amp;toc=OJ:L:2021:231:FULL" TargetMode="External"/><Relationship Id="rId14" Type="http://schemas.openxmlformats.org/officeDocument/2006/relationships/hyperlink" Target="https://www.esfondi.lv/sabiedribas-lidzdaliba"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esfondi.lv/page.php?id=1104" TargetMode="External"/><Relationship Id="rId1" Type="http://schemas.openxmlformats.org/officeDocument/2006/relationships/hyperlink" Target="https://eur-lex.europa.eu/legal-content/LV/TXT/?uri=celex:32018R1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99D87-5922-40AE-90DC-CDB9A9283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62726</Words>
  <Characters>35755</Characters>
  <Application>Microsoft Office Word</Application>
  <DocSecurity>0</DocSecurity>
  <Lines>297</Lines>
  <Paragraphs>196</Paragraphs>
  <ScaleCrop>false</ScaleCrop>
  <HeadingPairs>
    <vt:vector size="2" baseType="variant">
      <vt:variant>
        <vt:lpstr>Title</vt:lpstr>
      </vt:variant>
      <vt:variant>
        <vt:i4>1</vt:i4>
      </vt:variant>
    </vt:vector>
  </HeadingPairs>
  <TitlesOfParts>
    <vt:vector size="1" baseType="lpstr">
      <vt:lpstr>Likumprojekta "Eiropas Savienības fondu 2021.-2027.gada plānošanas perioda vadības likums" novērtējuma zinojums (anotācija)</vt:lpstr>
    </vt:vector>
  </TitlesOfParts>
  <Company>Finanšu ministrija</Company>
  <LinksUpToDate>false</LinksUpToDate>
  <CharactersWithSpaces>98285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"Eiropas Savienības fondu 2021.-2027.gada plānošanas perioda vadības likums" novērtējuma zinojums (anotācija)</dc:title>
  <dc:subject>Anotācija</dc:subject>
  <dc:creator>Evita Vamža</dc:creator>
  <dc:description>67083888, evita.vamza@fm.gov.lv</dc:description>
  <cp:lastModifiedBy>Evita Vamža</cp:lastModifiedBy>
  <cp:revision>12</cp:revision>
  <dcterms:created xsi:type="dcterms:W3CDTF">2022-01-10T10:05:00Z</dcterms:created>
  <dcterms:modified xsi:type="dcterms:W3CDTF">2022-01-13T08:09:00Z</dcterms:modified>
</cp:coreProperties>
</file>