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17B7D" w14:textId="49C53C36" w:rsidR="0020611B" w:rsidRPr="00DC00E8" w:rsidRDefault="0020611B" w:rsidP="00B015ED">
      <w:pPr>
        <w:spacing w:after="480"/>
        <w:jc w:val="center"/>
        <w:rPr>
          <w:rFonts w:ascii="Times New Roman" w:hAnsi="Times New Roman" w:cs="Times New Roman"/>
          <w:b/>
          <w:color w:val="000000" w:themeColor="text1"/>
          <w:sz w:val="28"/>
          <w:szCs w:val="28"/>
        </w:rPr>
      </w:pPr>
      <w:r w:rsidRPr="005B3F7B">
        <w:rPr>
          <w:rFonts w:ascii="Times New Roman" w:hAnsi="Times New Roman" w:cs="Times New Roman"/>
          <w:b/>
          <w:sz w:val="28"/>
          <w:szCs w:val="28"/>
        </w:rPr>
        <w:t>Informatīvais ziņojums</w:t>
      </w:r>
      <w:r>
        <w:rPr>
          <w:rFonts w:ascii="Times New Roman" w:hAnsi="Times New Roman" w:cs="Times New Roman"/>
          <w:b/>
          <w:sz w:val="28"/>
          <w:szCs w:val="28"/>
        </w:rPr>
        <w:t xml:space="preserve"> “</w:t>
      </w:r>
      <w:r w:rsidR="00F91A99" w:rsidRPr="00F91A99">
        <w:rPr>
          <w:rFonts w:ascii="Times New Roman" w:hAnsi="Times New Roman" w:cs="Times New Roman"/>
          <w:b/>
          <w:sz w:val="28"/>
          <w:szCs w:val="28"/>
        </w:rPr>
        <w:t xml:space="preserve">Par valsts drošības stiprināšanas pasākumu īstenošanas turpināšanai un pabeigšanai </w:t>
      </w:r>
      <w:r w:rsidR="00F91A99" w:rsidRPr="00DC00E8">
        <w:rPr>
          <w:rFonts w:ascii="Times New Roman" w:hAnsi="Times New Roman" w:cs="Times New Roman"/>
          <w:b/>
          <w:color w:val="000000" w:themeColor="text1"/>
          <w:sz w:val="28"/>
          <w:szCs w:val="28"/>
        </w:rPr>
        <w:t>nepieciešamā finansējuma resursu avot</w:t>
      </w:r>
      <w:r w:rsidR="00ED6F58" w:rsidRPr="00DC00E8">
        <w:rPr>
          <w:rFonts w:ascii="Times New Roman" w:hAnsi="Times New Roman" w:cs="Times New Roman"/>
          <w:b/>
          <w:color w:val="000000" w:themeColor="text1"/>
          <w:sz w:val="28"/>
          <w:szCs w:val="28"/>
        </w:rPr>
        <w:t>u</w:t>
      </w:r>
      <w:r w:rsidR="00AF11C2" w:rsidRPr="00DC00E8">
        <w:rPr>
          <w:rFonts w:ascii="Times New Roman" w:hAnsi="Times New Roman" w:cs="Times New Roman"/>
          <w:b/>
          <w:color w:val="000000" w:themeColor="text1"/>
          <w:sz w:val="28"/>
          <w:szCs w:val="28"/>
        </w:rPr>
        <w:t>”</w:t>
      </w:r>
    </w:p>
    <w:p w14:paraId="28A1432C" w14:textId="1F37A63F" w:rsidR="00765EF8" w:rsidRPr="00DC00E8" w:rsidRDefault="00410105" w:rsidP="00A8560E">
      <w:pPr>
        <w:pStyle w:val="tv213"/>
        <w:shd w:val="clear" w:color="auto" w:fill="FFFFFF"/>
        <w:spacing w:before="0" w:beforeAutospacing="0" w:after="0" w:afterAutospacing="0" w:line="293" w:lineRule="atLeast"/>
        <w:ind w:left="3261" w:firstLine="709"/>
        <w:rPr>
          <w:rFonts w:eastAsia="Calibri"/>
          <w:b/>
          <w:color w:val="000000" w:themeColor="text1"/>
          <w:sz w:val="28"/>
          <w:szCs w:val="28"/>
        </w:rPr>
      </w:pPr>
      <w:r w:rsidRPr="00DC00E8">
        <w:rPr>
          <w:rFonts w:eastAsia="Calibri"/>
          <w:b/>
          <w:color w:val="000000" w:themeColor="text1"/>
          <w:sz w:val="28"/>
          <w:szCs w:val="28"/>
        </w:rPr>
        <w:t>Ievads</w:t>
      </w:r>
    </w:p>
    <w:p w14:paraId="5FC04D0E" w14:textId="2B496758" w:rsidR="00F91A99" w:rsidRPr="00DC00E8" w:rsidRDefault="003A17FF" w:rsidP="00B015ED">
      <w:pPr>
        <w:spacing w:before="480" w:after="0" w:line="276" w:lineRule="auto"/>
        <w:ind w:firstLine="709"/>
        <w:jc w:val="both"/>
        <w:rPr>
          <w:rFonts w:ascii="Times New Roman" w:eastAsia="Times New Roman" w:hAnsi="Times New Roman" w:cs="Times New Roman"/>
          <w:color w:val="000000" w:themeColor="text1"/>
          <w:sz w:val="28"/>
          <w:szCs w:val="28"/>
          <w:lang w:eastAsia="lv-LV"/>
        </w:rPr>
      </w:pPr>
      <w:r w:rsidRPr="00DC00E8">
        <w:rPr>
          <w:rFonts w:ascii="Times New Roman" w:eastAsia="Times New Roman" w:hAnsi="Times New Roman" w:cs="Times New Roman"/>
          <w:color w:val="000000" w:themeColor="text1"/>
          <w:sz w:val="28"/>
          <w:szCs w:val="28"/>
          <w:lang w:eastAsia="lv-LV"/>
        </w:rPr>
        <w:t>Nacionālās drošības koncepcijā (turpmāk – Koncepcija), kas 2023.</w:t>
      </w:r>
      <w:r w:rsidR="00B015ED" w:rsidRPr="00DC00E8">
        <w:rPr>
          <w:rFonts w:ascii="Times New Roman" w:eastAsia="Times New Roman" w:hAnsi="Times New Roman" w:cs="Times New Roman"/>
          <w:color w:val="000000" w:themeColor="text1"/>
          <w:sz w:val="28"/>
          <w:szCs w:val="28"/>
          <w:lang w:eastAsia="lv-LV"/>
        </w:rPr>
        <w:t> </w:t>
      </w:r>
      <w:r w:rsidRPr="00DC00E8">
        <w:rPr>
          <w:rFonts w:ascii="Times New Roman" w:eastAsia="Times New Roman" w:hAnsi="Times New Roman" w:cs="Times New Roman"/>
          <w:color w:val="000000" w:themeColor="text1"/>
          <w:sz w:val="28"/>
          <w:szCs w:val="28"/>
          <w:lang w:eastAsia="lv-LV"/>
        </w:rPr>
        <w:t>gada 28.</w:t>
      </w:r>
      <w:r w:rsidR="00B015ED" w:rsidRPr="00DC00E8">
        <w:rPr>
          <w:rFonts w:ascii="Times New Roman" w:eastAsia="Times New Roman" w:hAnsi="Times New Roman" w:cs="Times New Roman"/>
          <w:color w:val="000000" w:themeColor="text1"/>
          <w:sz w:val="28"/>
          <w:szCs w:val="28"/>
          <w:lang w:eastAsia="lv-LV"/>
        </w:rPr>
        <w:t> </w:t>
      </w:r>
      <w:r w:rsidRPr="00DC00E8">
        <w:rPr>
          <w:rFonts w:ascii="Times New Roman" w:eastAsia="Times New Roman" w:hAnsi="Times New Roman" w:cs="Times New Roman"/>
          <w:color w:val="000000" w:themeColor="text1"/>
          <w:sz w:val="28"/>
          <w:szCs w:val="28"/>
          <w:lang w:eastAsia="lv-LV"/>
        </w:rPr>
        <w:t>septembrī tika apstiprināta Saeimā, norādīts, ka Latvijas nacionālajai drošībai ir militārā, ārpolitiskā un iekšējās drošības dimensija</w:t>
      </w:r>
      <w:r w:rsidR="00B5117B">
        <w:rPr>
          <w:rFonts w:ascii="Times New Roman" w:eastAsia="Times New Roman" w:hAnsi="Times New Roman" w:cs="Times New Roman"/>
          <w:color w:val="000000" w:themeColor="text1"/>
          <w:sz w:val="28"/>
          <w:szCs w:val="28"/>
          <w:lang w:eastAsia="lv-LV"/>
        </w:rPr>
        <w:t>s</w:t>
      </w:r>
      <w:r w:rsidRPr="00DC00E8">
        <w:rPr>
          <w:rFonts w:ascii="Times New Roman" w:eastAsia="Times New Roman" w:hAnsi="Times New Roman" w:cs="Times New Roman"/>
          <w:color w:val="000000" w:themeColor="text1"/>
          <w:sz w:val="28"/>
          <w:szCs w:val="28"/>
          <w:lang w:eastAsia="lv-LV"/>
        </w:rPr>
        <w:t>, kas ir savstarpēji saistītas</w:t>
      </w:r>
      <w:r w:rsidR="00F91A99" w:rsidRPr="00DC00E8">
        <w:rPr>
          <w:rFonts w:ascii="Times New Roman" w:eastAsia="Times New Roman" w:hAnsi="Times New Roman" w:cs="Times New Roman"/>
          <w:color w:val="000000" w:themeColor="text1"/>
          <w:sz w:val="28"/>
          <w:szCs w:val="28"/>
          <w:lang w:eastAsia="lv-LV"/>
        </w:rPr>
        <w:t>. Nacionālās drošības dimensiju efektīvai funkcionēšanai ārkārtīgi svarīga ir Nacionālo bruņoto spēku, Valsts robežsardzes, valsts drošības iestāžu, tiesību aizsardzības institūciju un ārlietu dienesta kapacitāte un spējas reaģēt apdraudējuma gadījumā.</w:t>
      </w:r>
    </w:p>
    <w:p w14:paraId="2B4FF904" w14:textId="6234672A" w:rsidR="0021354D" w:rsidRPr="00DC00E8" w:rsidRDefault="003A17FF" w:rsidP="00B015ED">
      <w:pPr>
        <w:spacing w:before="120" w:after="0" w:line="276" w:lineRule="auto"/>
        <w:ind w:firstLine="709"/>
        <w:jc w:val="both"/>
        <w:rPr>
          <w:rFonts w:ascii="Times New Roman" w:eastAsia="Times New Roman" w:hAnsi="Times New Roman" w:cs="Times New Roman"/>
          <w:color w:val="000000" w:themeColor="text1"/>
          <w:sz w:val="28"/>
          <w:szCs w:val="28"/>
          <w:lang w:eastAsia="lv-LV"/>
        </w:rPr>
      </w:pPr>
      <w:r w:rsidRPr="00DC00E8">
        <w:rPr>
          <w:rFonts w:ascii="Times New Roman" w:eastAsia="Times New Roman" w:hAnsi="Times New Roman" w:cs="Times New Roman"/>
          <w:color w:val="000000" w:themeColor="text1"/>
          <w:sz w:val="28"/>
          <w:szCs w:val="28"/>
          <w:lang w:eastAsia="lv-LV"/>
        </w:rPr>
        <w:t>Koncepcijā</w:t>
      </w:r>
      <w:r w:rsidR="005E7B36" w:rsidRPr="00DC00E8">
        <w:rPr>
          <w:rFonts w:ascii="Times New Roman" w:eastAsia="Times New Roman" w:hAnsi="Times New Roman" w:cs="Times New Roman"/>
          <w:color w:val="000000" w:themeColor="text1"/>
          <w:sz w:val="28"/>
          <w:szCs w:val="28"/>
          <w:lang w:eastAsia="lv-LV"/>
        </w:rPr>
        <w:t xml:space="preserve"> ir</w:t>
      </w:r>
      <w:r w:rsidRPr="00DC00E8">
        <w:rPr>
          <w:rFonts w:ascii="Times New Roman" w:eastAsia="Times New Roman" w:hAnsi="Times New Roman" w:cs="Times New Roman"/>
          <w:color w:val="000000" w:themeColor="text1"/>
          <w:sz w:val="28"/>
          <w:szCs w:val="28"/>
          <w:lang w:eastAsia="lv-LV"/>
        </w:rPr>
        <w:t xml:space="preserve"> noteiktas prioritātes iekšējai drošībai un konstitucionālajai iekārtai radītā apdraudējuma novēršanai,</w:t>
      </w:r>
      <w:r w:rsidR="00F91A99" w:rsidRPr="00DC00E8">
        <w:rPr>
          <w:rFonts w:ascii="Times New Roman" w:eastAsia="Times New Roman" w:hAnsi="Times New Roman" w:cs="Times New Roman"/>
          <w:color w:val="000000" w:themeColor="text1"/>
          <w:sz w:val="28"/>
          <w:szCs w:val="28"/>
          <w:lang w:eastAsia="lv-LV"/>
        </w:rPr>
        <w:t xml:space="preserve"> starp kurām ir </w:t>
      </w:r>
      <w:r w:rsidR="0021354D" w:rsidRPr="00DC00E8">
        <w:rPr>
          <w:rFonts w:ascii="Times New Roman" w:eastAsia="Times New Roman" w:hAnsi="Times New Roman" w:cs="Times New Roman"/>
          <w:color w:val="000000" w:themeColor="text1"/>
          <w:sz w:val="28"/>
          <w:szCs w:val="28"/>
          <w:lang w:eastAsia="lv-LV"/>
        </w:rPr>
        <w:t>izceļamas:</w:t>
      </w:r>
    </w:p>
    <w:p w14:paraId="5332B881" w14:textId="2D0819CB" w:rsidR="00F91A99" w:rsidRPr="00DC00E8" w:rsidRDefault="00F91A99" w:rsidP="00B015ED">
      <w:pPr>
        <w:pStyle w:val="ListParagraph"/>
        <w:numPr>
          <w:ilvl w:val="0"/>
          <w:numId w:val="2"/>
        </w:numPr>
        <w:spacing w:before="60" w:after="0" w:line="276" w:lineRule="auto"/>
        <w:ind w:left="1066" w:hanging="357"/>
        <w:contextualSpacing w:val="0"/>
        <w:jc w:val="both"/>
        <w:rPr>
          <w:rFonts w:ascii="Times New Roman" w:eastAsia="Times New Roman" w:hAnsi="Times New Roman" w:cs="Times New Roman"/>
          <w:color w:val="000000" w:themeColor="text1"/>
          <w:sz w:val="28"/>
          <w:szCs w:val="28"/>
          <w:lang w:eastAsia="lv-LV"/>
        </w:rPr>
      </w:pPr>
      <w:r w:rsidRPr="00DC00E8">
        <w:rPr>
          <w:rFonts w:ascii="Times New Roman" w:eastAsia="Times New Roman" w:hAnsi="Times New Roman" w:cs="Times New Roman"/>
          <w:color w:val="000000" w:themeColor="text1"/>
          <w:sz w:val="28"/>
          <w:szCs w:val="28"/>
          <w:u w:val="single"/>
          <w:lang w:eastAsia="lv-LV"/>
        </w:rPr>
        <w:t>valsts robežas drošības un aizsardzības stiprināšana</w:t>
      </w:r>
      <w:r w:rsidR="0021354D" w:rsidRPr="00DC00E8">
        <w:rPr>
          <w:rFonts w:ascii="Times New Roman" w:eastAsia="Times New Roman" w:hAnsi="Times New Roman" w:cs="Times New Roman"/>
          <w:color w:val="000000" w:themeColor="text1"/>
          <w:sz w:val="28"/>
          <w:szCs w:val="28"/>
          <w:lang w:eastAsia="lv-LV"/>
        </w:rPr>
        <w:t>, turpinot Latvijas ārējās robežas, kas vienlaikus ir NATO un E</w:t>
      </w:r>
      <w:r w:rsidR="00B30CEF" w:rsidRPr="00DC00E8">
        <w:rPr>
          <w:rFonts w:ascii="Times New Roman" w:eastAsia="Times New Roman" w:hAnsi="Times New Roman" w:cs="Times New Roman"/>
          <w:color w:val="000000" w:themeColor="text1"/>
          <w:sz w:val="28"/>
          <w:szCs w:val="28"/>
          <w:lang w:eastAsia="lv-LV"/>
        </w:rPr>
        <w:t xml:space="preserve">iropas </w:t>
      </w:r>
      <w:r w:rsidR="0021354D" w:rsidRPr="00DC00E8">
        <w:rPr>
          <w:rFonts w:ascii="Times New Roman" w:eastAsia="Times New Roman" w:hAnsi="Times New Roman" w:cs="Times New Roman"/>
          <w:color w:val="000000" w:themeColor="text1"/>
          <w:sz w:val="28"/>
          <w:szCs w:val="28"/>
          <w:lang w:eastAsia="lv-LV"/>
        </w:rPr>
        <w:t>S</w:t>
      </w:r>
      <w:r w:rsidR="00B30CEF" w:rsidRPr="00DC00E8">
        <w:rPr>
          <w:rFonts w:ascii="Times New Roman" w:eastAsia="Times New Roman" w:hAnsi="Times New Roman" w:cs="Times New Roman"/>
          <w:color w:val="000000" w:themeColor="text1"/>
          <w:sz w:val="28"/>
          <w:szCs w:val="28"/>
          <w:lang w:eastAsia="lv-LV"/>
        </w:rPr>
        <w:t>avienības</w:t>
      </w:r>
      <w:r w:rsidR="0021354D" w:rsidRPr="00DC00E8">
        <w:rPr>
          <w:rFonts w:ascii="Times New Roman" w:eastAsia="Times New Roman" w:hAnsi="Times New Roman" w:cs="Times New Roman"/>
          <w:color w:val="000000" w:themeColor="text1"/>
          <w:sz w:val="28"/>
          <w:szCs w:val="28"/>
          <w:lang w:eastAsia="lv-LV"/>
        </w:rPr>
        <w:t xml:space="preserve"> ārējā robeža, </w:t>
      </w:r>
      <w:r w:rsidR="00B5117B" w:rsidRPr="00DC00E8">
        <w:rPr>
          <w:rFonts w:ascii="Times New Roman" w:eastAsia="Times New Roman" w:hAnsi="Times New Roman" w:cs="Times New Roman"/>
          <w:color w:val="000000" w:themeColor="text1"/>
          <w:sz w:val="28"/>
          <w:szCs w:val="28"/>
          <w:lang w:eastAsia="lv-LV"/>
        </w:rPr>
        <w:t xml:space="preserve">neaizskaramības stiprināšanu </w:t>
      </w:r>
      <w:r w:rsidR="0021354D" w:rsidRPr="00DC00E8">
        <w:rPr>
          <w:rFonts w:ascii="Times New Roman" w:eastAsia="Times New Roman" w:hAnsi="Times New Roman" w:cs="Times New Roman"/>
          <w:color w:val="000000" w:themeColor="text1"/>
          <w:sz w:val="28"/>
          <w:szCs w:val="28"/>
          <w:lang w:eastAsia="lv-LV"/>
        </w:rPr>
        <w:t>un pabeidzot ārējās sauszemes robežas infrastruktūras izbūvi un tehnisko aprīkošan</w:t>
      </w:r>
      <w:r w:rsidR="006C3C89" w:rsidRPr="00DC00E8">
        <w:rPr>
          <w:rFonts w:ascii="Times New Roman" w:eastAsia="Times New Roman" w:hAnsi="Times New Roman" w:cs="Times New Roman"/>
          <w:color w:val="000000" w:themeColor="text1"/>
          <w:sz w:val="28"/>
          <w:szCs w:val="28"/>
          <w:lang w:eastAsia="lv-LV"/>
        </w:rPr>
        <w:t>u</w:t>
      </w:r>
      <w:r w:rsidR="0021354D" w:rsidRPr="00DC00E8">
        <w:rPr>
          <w:rFonts w:ascii="Times New Roman" w:eastAsia="Times New Roman" w:hAnsi="Times New Roman" w:cs="Times New Roman"/>
          <w:color w:val="000000" w:themeColor="text1"/>
          <w:sz w:val="28"/>
          <w:szCs w:val="28"/>
          <w:lang w:eastAsia="lv-LV"/>
        </w:rPr>
        <w:t>;</w:t>
      </w:r>
    </w:p>
    <w:p w14:paraId="7E54C724" w14:textId="7E847291" w:rsidR="0021354D" w:rsidRPr="00DC00E8" w:rsidRDefault="0021354D" w:rsidP="00B015ED">
      <w:pPr>
        <w:pStyle w:val="ListParagraph"/>
        <w:numPr>
          <w:ilvl w:val="0"/>
          <w:numId w:val="2"/>
        </w:numPr>
        <w:spacing w:before="60" w:after="0" w:line="276" w:lineRule="auto"/>
        <w:ind w:left="1066" w:hanging="357"/>
        <w:contextualSpacing w:val="0"/>
        <w:jc w:val="both"/>
        <w:rPr>
          <w:rFonts w:ascii="Times New Roman" w:eastAsia="Times New Roman" w:hAnsi="Times New Roman" w:cs="Times New Roman"/>
          <w:color w:val="000000" w:themeColor="text1"/>
          <w:sz w:val="28"/>
          <w:szCs w:val="28"/>
          <w:u w:val="single"/>
          <w:lang w:eastAsia="lv-LV"/>
        </w:rPr>
      </w:pPr>
      <w:r w:rsidRPr="00DC00E8">
        <w:rPr>
          <w:rFonts w:ascii="Times New Roman" w:eastAsia="Times New Roman" w:hAnsi="Times New Roman" w:cs="Times New Roman"/>
          <w:color w:val="000000" w:themeColor="text1"/>
          <w:sz w:val="28"/>
          <w:szCs w:val="28"/>
          <w:u w:val="single"/>
          <w:lang w:eastAsia="lv-LV"/>
        </w:rPr>
        <w:t>civilā aizsardzība un katastrofu pārvaldīšana</w:t>
      </w:r>
      <w:r w:rsidRPr="00DC00E8">
        <w:rPr>
          <w:rFonts w:ascii="Times New Roman" w:eastAsia="Times New Roman" w:hAnsi="Times New Roman" w:cs="Times New Roman"/>
          <w:color w:val="000000" w:themeColor="text1"/>
          <w:sz w:val="28"/>
          <w:szCs w:val="28"/>
          <w:lang w:eastAsia="lv-LV"/>
        </w:rPr>
        <w:t>, īsteno</w:t>
      </w:r>
      <w:r w:rsidR="00904364" w:rsidRPr="00DC00E8">
        <w:rPr>
          <w:rFonts w:ascii="Times New Roman" w:eastAsia="Times New Roman" w:hAnsi="Times New Roman" w:cs="Times New Roman"/>
          <w:color w:val="000000" w:themeColor="text1"/>
          <w:sz w:val="28"/>
          <w:szCs w:val="28"/>
          <w:lang w:eastAsia="lv-LV"/>
        </w:rPr>
        <w:t>jo</w:t>
      </w:r>
      <w:r w:rsidRPr="00DC00E8">
        <w:rPr>
          <w:rFonts w:ascii="Times New Roman" w:eastAsia="Times New Roman" w:hAnsi="Times New Roman" w:cs="Times New Roman"/>
          <w:color w:val="000000" w:themeColor="text1"/>
          <w:sz w:val="28"/>
          <w:szCs w:val="28"/>
          <w:lang w:eastAsia="lv-LV"/>
        </w:rPr>
        <w:t>t katastrofu pārvaldības sistēmas reformu, lai nodrošinātu vienlīdz efektīvu, ātru un kvalitatīvu katastrofu pārvaldībā iesaistīto dienestu darbu visā valsts teritorijā, uzlabojot reaģēšanā un katastrofu pārvaldībā iesaistīto dienestu sadarbību un koordināciju, izveidojot katastrofu pārvaldības centrus, tādējādi arī uzlabojot atbildīgajās institūcijās nodarbināto darba apstākļus un darba drošību.</w:t>
      </w:r>
    </w:p>
    <w:p w14:paraId="68860FB8" w14:textId="1AEDE6D1" w:rsidR="00E02F47" w:rsidRPr="00DC00E8" w:rsidRDefault="0021354D" w:rsidP="00B015ED">
      <w:pPr>
        <w:pStyle w:val="tv213"/>
        <w:shd w:val="clear" w:color="auto" w:fill="FFFFFF"/>
        <w:spacing w:before="120" w:beforeAutospacing="0" w:after="0" w:afterAutospacing="0" w:line="276" w:lineRule="auto"/>
        <w:ind w:firstLine="709"/>
        <w:jc w:val="both"/>
        <w:rPr>
          <w:color w:val="000000" w:themeColor="text1"/>
          <w:sz w:val="28"/>
          <w:szCs w:val="28"/>
        </w:rPr>
      </w:pPr>
      <w:r w:rsidRPr="00DC00E8">
        <w:rPr>
          <w:color w:val="000000" w:themeColor="text1"/>
          <w:sz w:val="28"/>
          <w:szCs w:val="28"/>
        </w:rPr>
        <w:t>Ievērojot Koncepcijā paredzēto, iepriekšējā periodā tika uzsākti un tika mērķtiecīgi īstenoti pasākumi valsts robežas drošības stiprināšanai, kā arī civilās aizsardzības un katastrofu pārvaldīb</w:t>
      </w:r>
      <w:r w:rsidR="005E7B36" w:rsidRPr="00DC00E8">
        <w:rPr>
          <w:color w:val="000000" w:themeColor="text1"/>
          <w:sz w:val="28"/>
          <w:szCs w:val="28"/>
        </w:rPr>
        <w:t>as</w:t>
      </w:r>
      <w:r w:rsidR="000908FB" w:rsidRPr="00DC00E8">
        <w:rPr>
          <w:color w:val="000000" w:themeColor="text1"/>
          <w:sz w:val="28"/>
          <w:szCs w:val="28"/>
        </w:rPr>
        <w:t xml:space="preserve"> sistēmas un infrastruktūras</w:t>
      </w:r>
      <w:r w:rsidR="005E7B36" w:rsidRPr="00DC00E8">
        <w:rPr>
          <w:color w:val="000000" w:themeColor="text1"/>
          <w:sz w:val="28"/>
          <w:szCs w:val="28"/>
        </w:rPr>
        <w:t xml:space="preserve"> attīstībai</w:t>
      </w:r>
      <w:r w:rsidRPr="00DC00E8">
        <w:rPr>
          <w:color w:val="000000" w:themeColor="text1"/>
          <w:sz w:val="28"/>
          <w:szCs w:val="28"/>
        </w:rPr>
        <w:t>, ar 2023.</w:t>
      </w:r>
      <w:r w:rsidR="00B015ED" w:rsidRPr="00DC00E8">
        <w:rPr>
          <w:color w:val="000000" w:themeColor="text1"/>
          <w:sz w:val="28"/>
          <w:szCs w:val="28"/>
        </w:rPr>
        <w:t> </w:t>
      </w:r>
      <w:r w:rsidRPr="00DC00E8">
        <w:rPr>
          <w:color w:val="000000" w:themeColor="text1"/>
          <w:sz w:val="28"/>
          <w:szCs w:val="28"/>
        </w:rPr>
        <w:t>gad</w:t>
      </w:r>
      <w:r w:rsidR="000908FB" w:rsidRPr="00DC00E8">
        <w:rPr>
          <w:color w:val="000000" w:themeColor="text1"/>
          <w:sz w:val="28"/>
          <w:szCs w:val="28"/>
        </w:rPr>
        <w:t>u</w:t>
      </w:r>
      <w:r w:rsidRPr="00DC00E8">
        <w:rPr>
          <w:color w:val="000000" w:themeColor="text1"/>
          <w:sz w:val="28"/>
          <w:szCs w:val="28"/>
        </w:rPr>
        <w:t xml:space="preserve"> gadskārtēj</w:t>
      </w:r>
      <w:r w:rsidR="005E7B36" w:rsidRPr="00DC00E8">
        <w:rPr>
          <w:color w:val="000000" w:themeColor="text1"/>
          <w:sz w:val="28"/>
          <w:szCs w:val="28"/>
        </w:rPr>
        <w:t>ā</w:t>
      </w:r>
      <w:r w:rsidRPr="00DC00E8">
        <w:rPr>
          <w:color w:val="000000" w:themeColor="text1"/>
          <w:sz w:val="28"/>
          <w:szCs w:val="28"/>
        </w:rPr>
        <w:t xml:space="preserve"> un vidējā termiņa budžet</w:t>
      </w:r>
      <w:r w:rsidR="005E7B36" w:rsidRPr="00DC00E8">
        <w:rPr>
          <w:color w:val="000000" w:themeColor="text1"/>
          <w:sz w:val="28"/>
          <w:szCs w:val="28"/>
        </w:rPr>
        <w:t>ā</w:t>
      </w:r>
      <w:r w:rsidRPr="00DC00E8">
        <w:rPr>
          <w:color w:val="000000" w:themeColor="text1"/>
          <w:sz w:val="28"/>
          <w:szCs w:val="28"/>
        </w:rPr>
        <w:t xml:space="preserve"> paredzot budžeta resora </w:t>
      </w:r>
      <w:r w:rsidR="00E02F47" w:rsidRPr="00DC00E8">
        <w:rPr>
          <w:color w:val="000000" w:themeColor="text1"/>
          <w:sz w:val="28"/>
          <w:szCs w:val="28"/>
        </w:rPr>
        <w:t>“74.</w:t>
      </w:r>
      <w:r w:rsidR="00B015ED" w:rsidRPr="00DC00E8">
        <w:rPr>
          <w:color w:val="000000" w:themeColor="text1"/>
          <w:sz w:val="28"/>
          <w:szCs w:val="28"/>
        </w:rPr>
        <w:t> </w:t>
      </w:r>
      <w:r w:rsidR="00E02F47" w:rsidRPr="00DC00E8">
        <w:rPr>
          <w:color w:val="000000" w:themeColor="text1"/>
          <w:sz w:val="28"/>
          <w:szCs w:val="28"/>
        </w:rPr>
        <w:t>Gadskārtējā valsts budžeta izpildes procesā pārdalāmais finansējums” īpašas programmas 18.00.00 “Finansējums valsts drošības stiprināšanas pasākumiem”</w:t>
      </w:r>
      <w:r w:rsidR="004132AC" w:rsidRPr="00DC00E8">
        <w:rPr>
          <w:color w:val="000000" w:themeColor="text1"/>
          <w:sz w:val="28"/>
          <w:szCs w:val="28"/>
        </w:rPr>
        <w:t xml:space="preserve"> (turpmāk – 18.00.00 programma)</w:t>
      </w:r>
      <w:r w:rsidR="00E02F47" w:rsidRPr="00DC00E8">
        <w:rPr>
          <w:color w:val="000000" w:themeColor="text1"/>
          <w:sz w:val="28"/>
          <w:szCs w:val="28"/>
        </w:rPr>
        <w:t xml:space="preserve"> izveidi, kurā plānoto apropriāciju finanšu </w:t>
      </w:r>
      <w:r w:rsidRPr="00DC00E8">
        <w:rPr>
          <w:color w:val="000000" w:themeColor="text1"/>
          <w:sz w:val="28"/>
          <w:szCs w:val="28"/>
        </w:rPr>
        <w:t>ministrs pārdala ministrijai vai citai centrālajai valsts iestādei ar valsts drošību saistītu pasākumu īstenošanai, ja ir pieņemts attiecīgs Ministru kabineta lēmums un Saeimas Budžeta un finanšu (nodokļu) komisija piecu darba dienu laikā no attiecīgās informācijas saņemšanas dienas ir to izskatījusi un nav iebildusi pret apropriācijas pārdali</w:t>
      </w:r>
      <w:r w:rsidR="00E02F47" w:rsidRPr="00DC00E8">
        <w:rPr>
          <w:color w:val="000000" w:themeColor="text1"/>
          <w:sz w:val="28"/>
          <w:szCs w:val="28"/>
        </w:rPr>
        <w:t xml:space="preserve">, nosakot, kādi ar valsts aizsardzību un drošību saistītie </w:t>
      </w:r>
      <w:r w:rsidR="00E02F47" w:rsidRPr="00DC00E8">
        <w:rPr>
          <w:color w:val="000000" w:themeColor="text1"/>
          <w:sz w:val="28"/>
          <w:szCs w:val="28"/>
        </w:rPr>
        <w:lastRenderedPageBreak/>
        <w:t xml:space="preserve">izdevumi tiek izslēgti no vispārējās valdības budžeta strukturālās bilances mērķa, tajā skaitā </w:t>
      </w:r>
      <w:r w:rsidR="005E7B36" w:rsidRPr="00DC00E8">
        <w:rPr>
          <w:color w:val="000000" w:themeColor="text1"/>
          <w:sz w:val="28"/>
          <w:szCs w:val="28"/>
        </w:rPr>
        <w:t>šādu</w:t>
      </w:r>
      <w:r w:rsidR="000908FB" w:rsidRPr="00DC00E8">
        <w:rPr>
          <w:color w:val="000000" w:themeColor="text1"/>
          <w:sz w:val="28"/>
          <w:szCs w:val="28"/>
        </w:rPr>
        <w:t xml:space="preserve"> valsts drošības stiprināšanas</w:t>
      </w:r>
      <w:r w:rsidR="005E7B36" w:rsidRPr="00DC00E8">
        <w:rPr>
          <w:color w:val="000000" w:themeColor="text1"/>
          <w:sz w:val="28"/>
          <w:szCs w:val="28"/>
        </w:rPr>
        <w:t xml:space="preserve"> pasākumu izdevumi</w:t>
      </w:r>
      <w:r w:rsidR="00E02F47" w:rsidRPr="00DC00E8">
        <w:rPr>
          <w:color w:val="000000" w:themeColor="text1"/>
          <w:sz w:val="28"/>
          <w:szCs w:val="28"/>
        </w:rPr>
        <w:t>:</w:t>
      </w:r>
    </w:p>
    <w:p w14:paraId="2AACA568" w14:textId="22986601" w:rsidR="00E02F47" w:rsidRPr="00DC00E8" w:rsidRDefault="00E02F47" w:rsidP="00B015ED">
      <w:pPr>
        <w:pStyle w:val="tv213"/>
        <w:numPr>
          <w:ilvl w:val="0"/>
          <w:numId w:val="3"/>
        </w:numPr>
        <w:shd w:val="clear" w:color="auto" w:fill="FFFFFF"/>
        <w:spacing w:before="60" w:beforeAutospacing="0" w:after="0" w:afterAutospacing="0" w:line="276" w:lineRule="auto"/>
        <w:ind w:left="1134" w:hanging="425"/>
        <w:jc w:val="both"/>
        <w:rPr>
          <w:color w:val="000000" w:themeColor="text1"/>
          <w:sz w:val="28"/>
          <w:szCs w:val="28"/>
        </w:rPr>
      </w:pPr>
      <w:r w:rsidRPr="00DC00E8">
        <w:rPr>
          <w:color w:val="000000" w:themeColor="text1"/>
          <w:sz w:val="28"/>
          <w:szCs w:val="28"/>
        </w:rPr>
        <w:t>“Valsts robežas joslas infrastruktūras izveide”;</w:t>
      </w:r>
    </w:p>
    <w:p w14:paraId="4D91059C" w14:textId="75A0D256" w:rsidR="00E02F47" w:rsidRPr="00DC00E8" w:rsidRDefault="00E02F47" w:rsidP="00B015ED">
      <w:pPr>
        <w:pStyle w:val="tv213"/>
        <w:numPr>
          <w:ilvl w:val="0"/>
          <w:numId w:val="3"/>
        </w:numPr>
        <w:shd w:val="clear" w:color="auto" w:fill="FFFFFF"/>
        <w:spacing w:before="60" w:beforeAutospacing="0" w:after="0" w:afterAutospacing="0" w:line="276" w:lineRule="auto"/>
        <w:ind w:left="1134" w:hanging="425"/>
        <w:jc w:val="both"/>
        <w:rPr>
          <w:color w:val="000000" w:themeColor="text1"/>
          <w:sz w:val="28"/>
          <w:szCs w:val="28"/>
        </w:rPr>
      </w:pPr>
      <w:r w:rsidRPr="00DC00E8">
        <w:rPr>
          <w:color w:val="000000" w:themeColor="text1"/>
          <w:sz w:val="28"/>
          <w:szCs w:val="28"/>
        </w:rPr>
        <w:t>“Speciālo ugunsdzēsības un glābšanas transportlīdzekļu iegāde”;</w:t>
      </w:r>
    </w:p>
    <w:p w14:paraId="0F3C9AED" w14:textId="40ADBB3A" w:rsidR="00E02F47" w:rsidRPr="00DC00E8" w:rsidRDefault="00E02F47" w:rsidP="00B015ED">
      <w:pPr>
        <w:pStyle w:val="tv213"/>
        <w:numPr>
          <w:ilvl w:val="0"/>
          <w:numId w:val="3"/>
        </w:numPr>
        <w:shd w:val="clear" w:color="auto" w:fill="FFFFFF"/>
        <w:spacing w:before="60" w:beforeAutospacing="0" w:after="0" w:afterAutospacing="0" w:line="276" w:lineRule="auto"/>
        <w:ind w:left="1134" w:hanging="425"/>
        <w:jc w:val="both"/>
        <w:rPr>
          <w:color w:val="000000" w:themeColor="text1"/>
          <w:sz w:val="28"/>
          <w:szCs w:val="28"/>
        </w:rPr>
      </w:pPr>
      <w:r w:rsidRPr="00DC00E8">
        <w:rPr>
          <w:color w:val="000000" w:themeColor="text1"/>
          <w:sz w:val="28"/>
          <w:szCs w:val="28"/>
        </w:rPr>
        <w:t xml:space="preserve">“VUGD depo </w:t>
      </w:r>
      <w:r w:rsidR="00B015ED" w:rsidRPr="00DC00E8">
        <w:rPr>
          <w:color w:val="000000" w:themeColor="text1"/>
          <w:sz w:val="28"/>
          <w:szCs w:val="28"/>
        </w:rPr>
        <w:t>–</w:t>
      </w:r>
      <w:r w:rsidRPr="00DC00E8">
        <w:rPr>
          <w:color w:val="000000" w:themeColor="text1"/>
          <w:sz w:val="28"/>
          <w:szCs w:val="28"/>
        </w:rPr>
        <w:t xml:space="preserve"> katastrofu pārvaldības centru būvniecība”</w:t>
      </w:r>
      <w:r w:rsidR="00C539C0" w:rsidRPr="00DC00E8">
        <w:rPr>
          <w:color w:val="000000" w:themeColor="text1"/>
          <w:sz w:val="28"/>
          <w:szCs w:val="28"/>
        </w:rPr>
        <w:t>;</w:t>
      </w:r>
    </w:p>
    <w:p w14:paraId="464DD315" w14:textId="7647ECDD" w:rsidR="00C539C0" w:rsidRPr="00DC00E8" w:rsidRDefault="00C539C0" w:rsidP="00B015ED">
      <w:pPr>
        <w:pStyle w:val="tv213"/>
        <w:numPr>
          <w:ilvl w:val="0"/>
          <w:numId w:val="3"/>
        </w:numPr>
        <w:shd w:val="clear" w:color="auto" w:fill="FFFFFF"/>
        <w:spacing w:before="60" w:beforeAutospacing="0" w:after="0" w:afterAutospacing="0" w:line="276" w:lineRule="auto"/>
        <w:ind w:left="1134" w:hanging="425"/>
        <w:jc w:val="both"/>
        <w:rPr>
          <w:color w:val="000000" w:themeColor="text1"/>
          <w:sz w:val="28"/>
          <w:szCs w:val="28"/>
        </w:rPr>
      </w:pPr>
      <w:r w:rsidRPr="00DC00E8">
        <w:rPr>
          <w:color w:val="000000" w:themeColor="text1"/>
          <w:sz w:val="28"/>
          <w:szCs w:val="28"/>
        </w:rPr>
        <w:t>“</w:t>
      </w:r>
      <w:r w:rsidRPr="00DC00E8">
        <w:rPr>
          <w:i/>
          <w:iCs/>
          <w:color w:val="000000" w:themeColor="text1"/>
          <w:sz w:val="28"/>
          <w:szCs w:val="28"/>
        </w:rPr>
        <w:t>Tempest</w:t>
      </w:r>
      <w:r w:rsidRPr="00DC00E8">
        <w:rPr>
          <w:color w:val="000000" w:themeColor="text1"/>
          <w:sz w:val="28"/>
          <w:szCs w:val="28"/>
        </w:rPr>
        <w:t xml:space="preserve"> datoru un to aprīkojuma nodrošinājums valsts noslēpuma objektu apstrādei”.</w:t>
      </w:r>
    </w:p>
    <w:p w14:paraId="777BF07F" w14:textId="4BDF80FF" w:rsidR="004132AC" w:rsidRPr="00DC00E8" w:rsidRDefault="00E02F47" w:rsidP="00B015ED">
      <w:pPr>
        <w:pStyle w:val="tv213"/>
        <w:shd w:val="clear" w:color="auto" w:fill="FFFFFF"/>
        <w:spacing w:before="120" w:beforeAutospacing="0" w:after="0" w:afterAutospacing="0" w:line="276" w:lineRule="auto"/>
        <w:ind w:firstLine="709"/>
        <w:jc w:val="both"/>
        <w:rPr>
          <w:color w:val="000000" w:themeColor="text1"/>
          <w:sz w:val="28"/>
          <w:szCs w:val="28"/>
        </w:rPr>
      </w:pPr>
      <w:r w:rsidRPr="00DC00E8">
        <w:rPr>
          <w:color w:val="000000" w:themeColor="text1"/>
          <w:sz w:val="28"/>
          <w:szCs w:val="28"/>
        </w:rPr>
        <w:t>Šis informatīvais ziņojums ir sagatavots ar mērķi</w:t>
      </w:r>
      <w:r w:rsidR="005E7B36" w:rsidRPr="00DC00E8">
        <w:rPr>
          <w:color w:val="000000" w:themeColor="text1"/>
          <w:sz w:val="28"/>
          <w:szCs w:val="28"/>
        </w:rPr>
        <w:t xml:space="preserve"> rast risinājumu un</w:t>
      </w:r>
      <w:r w:rsidRPr="00DC00E8">
        <w:rPr>
          <w:color w:val="000000" w:themeColor="text1"/>
          <w:sz w:val="28"/>
          <w:szCs w:val="28"/>
        </w:rPr>
        <w:t xml:space="preserve"> </w:t>
      </w:r>
      <w:r w:rsidR="004132AC" w:rsidRPr="00DC00E8">
        <w:rPr>
          <w:color w:val="000000" w:themeColor="text1"/>
          <w:sz w:val="28"/>
          <w:szCs w:val="28"/>
        </w:rPr>
        <w:t>paredzēt finansējumu</w:t>
      </w:r>
      <w:r w:rsidR="000908FB" w:rsidRPr="00DC00E8">
        <w:rPr>
          <w:color w:val="000000" w:themeColor="text1"/>
          <w:sz w:val="28"/>
          <w:szCs w:val="28"/>
        </w:rPr>
        <w:t xml:space="preserve"> </w:t>
      </w:r>
      <w:r w:rsidR="00ED6F58" w:rsidRPr="00DC00E8">
        <w:rPr>
          <w:color w:val="000000" w:themeColor="text1"/>
          <w:sz w:val="28"/>
          <w:szCs w:val="28"/>
        </w:rPr>
        <w:t xml:space="preserve">(resursu avotu) </w:t>
      </w:r>
      <w:r w:rsidR="000908FB" w:rsidRPr="00DC00E8">
        <w:rPr>
          <w:color w:val="000000" w:themeColor="text1"/>
          <w:sz w:val="28"/>
          <w:szCs w:val="28"/>
        </w:rPr>
        <w:t>iepriekš norādīto valsts drošības stiprināšanas pasākumu īstenošanas turpināšanai un pabeigšanai 2026.</w:t>
      </w:r>
      <w:r w:rsidR="00B015ED" w:rsidRPr="00DC00E8">
        <w:rPr>
          <w:color w:val="000000" w:themeColor="text1"/>
          <w:sz w:val="28"/>
          <w:szCs w:val="28"/>
        </w:rPr>
        <w:t> </w:t>
      </w:r>
      <w:r w:rsidR="000908FB" w:rsidRPr="00DC00E8">
        <w:rPr>
          <w:color w:val="000000" w:themeColor="text1"/>
          <w:sz w:val="28"/>
          <w:szCs w:val="28"/>
        </w:rPr>
        <w:t>gadā, ievērojot</w:t>
      </w:r>
      <w:r w:rsidR="004132AC" w:rsidRPr="00DC00E8">
        <w:rPr>
          <w:color w:val="000000" w:themeColor="text1"/>
          <w:sz w:val="28"/>
          <w:szCs w:val="28"/>
        </w:rPr>
        <w:t xml:space="preserve"> iepriekšējā periodā no 18.00.00 programmas </w:t>
      </w:r>
      <w:r w:rsidR="000908FB" w:rsidRPr="00DC00E8">
        <w:rPr>
          <w:color w:val="000000" w:themeColor="text1"/>
          <w:sz w:val="28"/>
          <w:szCs w:val="28"/>
        </w:rPr>
        <w:t>to</w:t>
      </w:r>
      <w:r w:rsidR="004132AC" w:rsidRPr="00DC00E8">
        <w:rPr>
          <w:color w:val="000000" w:themeColor="text1"/>
          <w:sz w:val="28"/>
          <w:szCs w:val="28"/>
        </w:rPr>
        <w:t xml:space="preserve"> īstenošanai piešķirtos un neapgūtos asignējumus.</w:t>
      </w:r>
    </w:p>
    <w:p w14:paraId="405E4252" w14:textId="0D7668A8" w:rsidR="00943A8B" w:rsidRPr="00DC00E8" w:rsidRDefault="00410105" w:rsidP="00B015ED">
      <w:pPr>
        <w:pStyle w:val="tv213"/>
        <w:numPr>
          <w:ilvl w:val="0"/>
          <w:numId w:val="4"/>
        </w:numPr>
        <w:shd w:val="clear" w:color="auto" w:fill="FFFFFF"/>
        <w:spacing w:before="360" w:beforeAutospacing="0" w:after="360" w:afterAutospacing="0" w:line="276" w:lineRule="auto"/>
        <w:ind w:left="658" w:hanging="357"/>
        <w:jc w:val="center"/>
        <w:rPr>
          <w:b/>
          <w:bCs/>
          <w:color w:val="000000" w:themeColor="text1"/>
          <w:sz w:val="28"/>
          <w:szCs w:val="28"/>
        </w:rPr>
      </w:pPr>
      <w:r w:rsidRPr="00DC00E8">
        <w:rPr>
          <w:b/>
          <w:bCs/>
          <w:color w:val="000000" w:themeColor="text1"/>
          <w:sz w:val="28"/>
          <w:szCs w:val="28"/>
        </w:rPr>
        <w:t>Katastrofu pārvaldības centru būvniecība un aprīkošana</w:t>
      </w:r>
    </w:p>
    <w:p w14:paraId="641EC78C" w14:textId="515A43C3" w:rsidR="008F7CDD" w:rsidRPr="00DC00E8" w:rsidRDefault="008F7CDD" w:rsidP="00B015ED">
      <w:pPr>
        <w:ind w:firstLine="709"/>
        <w:jc w:val="both"/>
        <w:rPr>
          <w:rFonts w:ascii="Times New Roman" w:eastAsia="Times New Roman" w:hAnsi="Times New Roman" w:cs="Times New Roman"/>
          <w:color w:val="000000" w:themeColor="text1"/>
          <w:sz w:val="28"/>
          <w:szCs w:val="28"/>
          <w:lang w:eastAsia="lv-LV"/>
        </w:rPr>
      </w:pPr>
      <w:r w:rsidRPr="00DC00E8">
        <w:rPr>
          <w:rFonts w:ascii="Times New Roman" w:eastAsia="Times New Roman" w:hAnsi="Times New Roman" w:cs="Times New Roman"/>
          <w:color w:val="000000" w:themeColor="text1"/>
          <w:sz w:val="28"/>
          <w:szCs w:val="28"/>
          <w:lang w:eastAsia="lv-LV"/>
        </w:rPr>
        <w:t>Ministru kabineta 2023.</w:t>
      </w:r>
      <w:r w:rsidR="00B015ED" w:rsidRPr="00DC00E8">
        <w:rPr>
          <w:rFonts w:ascii="Times New Roman" w:eastAsia="Times New Roman" w:hAnsi="Times New Roman" w:cs="Times New Roman"/>
          <w:color w:val="000000" w:themeColor="text1"/>
          <w:sz w:val="28"/>
          <w:szCs w:val="28"/>
          <w:lang w:eastAsia="lv-LV"/>
        </w:rPr>
        <w:t> </w:t>
      </w:r>
      <w:r w:rsidRPr="00DC00E8">
        <w:rPr>
          <w:rFonts w:ascii="Times New Roman" w:eastAsia="Times New Roman" w:hAnsi="Times New Roman" w:cs="Times New Roman"/>
          <w:color w:val="000000" w:themeColor="text1"/>
          <w:sz w:val="28"/>
          <w:szCs w:val="28"/>
          <w:lang w:eastAsia="lv-LV"/>
        </w:rPr>
        <w:t>gada 13.</w:t>
      </w:r>
      <w:r w:rsidR="00B015ED" w:rsidRPr="00DC00E8">
        <w:rPr>
          <w:rFonts w:ascii="Times New Roman" w:eastAsia="Times New Roman" w:hAnsi="Times New Roman" w:cs="Times New Roman"/>
          <w:color w:val="000000" w:themeColor="text1"/>
          <w:sz w:val="28"/>
          <w:szCs w:val="28"/>
          <w:lang w:eastAsia="lv-LV"/>
        </w:rPr>
        <w:t> </w:t>
      </w:r>
      <w:r w:rsidRPr="00DC00E8">
        <w:rPr>
          <w:rFonts w:ascii="Times New Roman" w:eastAsia="Times New Roman" w:hAnsi="Times New Roman" w:cs="Times New Roman"/>
          <w:color w:val="000000" w:themeColor="text1"/>
          <w:sz w:val="28"/>
          <w:szCs w:val="28"/>
          <w:lang w:eastAsia="lv-LV"/>
        </w:rPr>
        <w:t>janvāra sēdē (prot. Nr.</w:t>
      </w:r>
      <w:r w:rsidR="00B015ED" w:rsidRPr="00DC00E8">
        <w:rPr>
          <w:rFonts w:ascii="Times New Roman" w:eastAsia="Times New Roman" w:hAnsi="Times New Roman" w:cs="Times New Roman"/>
          <w:color w:val="000000" w:themeColor="text1"/>
          <w:sz w:val="28"/>
          <w:szCs w:val="28"/>
          <w:lang w:eastAsia="lv-LV"/>
        </w:rPr>
        <w:t> </w:t>
      </w:r>
      <w:r w:rsidRPr="00DC00E8">
        <w:rPr>
          <w:rFonts w:ascii="Times New Roman" w:eastAsia="Times New Roman" w:hAnsi="Times New Roman" w:cs="Times New Roman"/>
          <w:color w:val="000000" w:themeColor="text1"/>
          <w:sz w:val="28"/>
          <w:szCs w:val="28"/>
          <w:lang w:eastAsia="lv-LV"/>
        </w:rPr>
        <w:t>2, 1.§) kā ārpus fiskālās telpas plānotajiem ar valsts drošību saistītiem pasākumiem un kā valsts nozīmes prioritātēm ir atbalstīta finansējuma piešķiršana Iekšlietu ministrijai pasākumam “VUGD depo – katastrofu pārvaldības centri” 2023. – 2025.</w:t>
      </w:r>
      <w:r w:rsidR="00B015ED" w:rsidRPr="00DC00E8">
        <w:rPr>
          <w:rFonts w:ascii="Times New Roman" w:eastAsia="Times New Roman" w:hAnsi="Times New Roman" w:cs="Times New Roman"/>
          <w:color w:val="000000" w:themeColor="text1"/>
          <w:sz w:val="28"/>
          <w:szCs w:val="28"/>
          <w:lang w:eastAsia="lv-LV"/>
        </w:rPr>
        <w:t> </w:t>
      </w:r>
      <w:r w:rsidRPr="00DC00E8">
        <w:rPr>
          <w:rFonts w:ascii="Times New Roman" w:eastAsia="Times New Roman" w:hAnsi="Times New Roman" w:cs="Times New Roman"/>
          <w:color w:val="000000" w:themeColor="text1"/>
          <w:sz w:val="28"/>
          <w:szCs w:val="28"/>
          <w:lang w:eastAsia="lv-LV"/>
        </w:rPr>
        <w:t>gadam 103</w:t>
      </w:r>
      <w:r w:rsidR="00B015ED" w:rsidRPr="00DC00E8">
        <w:rPr>
          <w:rFonts w:ascii="Times New Roman" w:eastAsia="Times New Roman" w:hAnsi="Times New Roman" w:cs="Times New Roman"/>
          <w:color w:val="000000" w:themeColor="text1"/>
          <w:sz w:val="28"/>
          <w:szCs w:val="28"/>
          <w:lang w:eastAsia="lv-LV"/>
        </w:rPr>
        <w:t> </w:t>
      </w:r>
      <w:r w:rsidRPr="00DC00E8">
        <w:rPr>
          <w:rFonts w:ascii="Times New Roman" w:eastAsia="Times New Roman" w:hAnsi="Times New Roman" w:cs="Times New Roman"/>
          <w:color w:val="000000" w:themeColor="text1"/>
          <w:sz w:val="28"/>
          <w:szCs w:val="28"/>
          <w:lang w:eastAsia="lv-LV"/>
        </w:rPr>
        <w:t>151</w:t>
      </w:r>
      <w:r w:rsidR="00B015ED" w:rsidRPr="00DC00E8">
        <w:rPr>
          <w:rFonts w:ascii="Times New Roman" w:eastAsia="Times New Roman" w:hAnsi="Times New Roman" w:cs="Times New Roman"/>
          <w:color w:val="000000" w:themeColor="text1"/>
          <w:sz w:val="28"/>
          <w:szCs w:val="28"/>
          <w:lang w:eastAsia="lv-LV"/>
        </w:rPr>
        <w:t> </w:t>
      </w:r>
      <w:r w:rsidRPr="00DC00E8">
        <w:rPr>
          <w:rFonts w:ascii="Times New Roman" w:eastAsia="Times New Roman" w:hAnsi="Times New Roman" w:cs="Times New Roman"/>
          <w:color w:val="000000" w:themeColor="text1"/>
          <w:sz w:val="28"/>
          <w:szCs w:val="28"/>
          <w:lang w:eastAsia="lv-LV"/>
        </w:rPr>
        <w:t>786</w:t>
      </w:r>
      <w:r w:rsidR="00B015ED" w:rsidRPr="00DC00E8">
        <w:rPr>
          <w:rFonts w:ascii="Times New Roman" w:eastAsia="Times New Roman" w:hAnsi="Times New Roman" w:cs="Times New Roman"/>
          <w:color w:val="000000" w:themeColor="text1"/>
          <w:sz w:val="28"/>
          <w:szCs w:val="28"/>
          <w:lang w:eastAsia="lv-LV"/>
        </w:rPr>
        <w:t xml:space="preserve"> </w:t>
      </w:r>
      <w:r w:rsidRPr="00DC00E8">
        <w:rPr>
          <w:rFonts w:ascii="Times New Roman" w:eastAsia="Times New Roman" w:hAnsi="Times New Roman" w:cs="Times New Roman"/>
          <w:i/>
          <w:iCs/>
          <w:color w:val="000000" w:themeColor="text1"/>
          <w:sz w:val="28"/>
          <w:szCs w:val="28"/>
          <w:lang w:eastAsia="lv-LV"/>
        </w:rPr>
        <w:t>euro</w:t>
      </w:r>
      <w:r w:rsidRPr="00DC00E8">
        <w:rPr>
          <w:rFonts w:ascii="Times New Roman" w:eastAsia="Times New Roman" w:hAnsi="Times New Roman" w:cs="Times New Roman"/>
          <w:color w:val="000000" w:themeColor="text1"/>
          <w:sz w:val="28"/>
          <w:szCs w:val="28"/>
          <w:lang w:eastAsia="lv-LV"/>
        </w:rPr>
        <w:t xml:space="preserve"> apmērā.</w:t>
      </w:r>
    </w:p>
    <w:p w14:paraId="5AD6E958" w14:textId="7D088C1B" w:rsidR="008F7CDD" w:rsidRPr="00DC00E8" w:rsidRDefault="008F7CDD" w:rsidP="00B015ED">
      <w:pPr>
        <w:ind w:firstLine="709"/>
        <w:jc w:val="both"/>
        <w:rPr>
          <w:rFonts w:ascii="Times New Roman" w:eastAsia="Times New Roman" w:hAnsi="Times New Roman" w:cs="Times New Roman"/>
          <w:color w:val="000000" w:themeColor="text1"/>
          <w:sz w:val="28"/>
          <w:szCs w:val="28"/>
          <w:lang w:eastAsia="lv-LV"/>
        </w:rPr>
      </w:pPr>
      <w:r w:rsidRPr="00DC00E8">
        <w:rPr>
          <w:rFonts w:ascii="Times New Roman" w:eastAsia="Times New Roman" w:hAnsi="Times New Roman" w:cs="Times New Roman"/>
          <w:color w:val="000000" w:themeColor="text1"/>
          <w:sz w:val="28"/>
          <w:szCs w:val="28"/>
          <w:lang w:eastAsia="lv-LV"/>
        </w:rPr>
        <w:t xml:space="preserve">Ar </w:t>
      </w:r>
      <w:r w:rsidR="00B015ED" w:rsidRPr="00DC00E8">
        <w:rPr>
          <w:rFonts w:ascii="Times New Roman" w:eastAsia="Times New Roman" w:hAnsi="Times New Roman" w:cs="Times New Roman"/>
          <w:color w:val="000000" w:themeColor="text1"/>
          <w:sz w:val="28"/>
          <w:szCs w:val="28"/>
          <w:lang w:eastAsia="lv-LV"/>
        </w:rPr>
        <w:t>2023. – 2025. </w:t>
      </w:r>
      <w:r w:rsidRPr="00DC00E8">
        <w:rPr>
          <w:rFonts w:ascii="Times New Roman" w:eastAsia="Times New Roman" w:hAnsi="Times New Roman" w:cs="Times New Roman"/>
          <w:color w:val="000000" w:themeColor="text1"/>
          <w:sz w:val="28"/>
          <w:szCs w:val="28"/>
          <w:lang w:eastAsia="lv-LV"/>
        </w:rPr>
        <w:t>gadā pieņemtajiem lēmumiem katastrofu pārvaldības centru (turpmāk – KPC) projektēšanai, būvniecībai, saistītajiem darbiem un pakalpojumiem, kā arī</w:t>
      </w:r>
      <w:r w:rsidR="005E7B36" w:rsidRPr="00DC00E8">
        <w:rPr>
          <w:rFonts w:ascii="Times New Roman" w:eastAsia="Times New Roman" w:hAnsi="Times New Roman" w:cs="Times New Roman"/>
          <w:color w:val="000000" w:themeColor="text1"/>
          <w:sz w:val="28"/>
          <w:szCs w:val="28"/>
          <w:lang w:eastAsia="lv-LV"/>
        </w:rPr>
        <w:t xml:space="preserve"> to</w:t>
      </w:r>
      <w:r w:rsidRPr="00DC00E8">
        <w:rPr>
          <w:rFonts w:ascii="Times New Roman" w:eastAsia="Times New Roman" w:hAnsi="Times New Roman" w:cs="Times New Roman"/>
          <w:color w:val="000000" w:themeColor="text1"/>
          <w:sz w:val="28"/>
          <w:szCs w:val="28"/>
          <w:lang w:eastAsia="lv-LV"/>
        </w:rPr>
        <w:t xml:space="preserve"> aprīkošanai</w:t>
      </w:r>
      <w:r w:rsidR="005E7B36" w:rsidRPr="00DC00E8">
        <w:rPr>
          <w:rFonts w:ascii="Times New Roman" w:eastAsia="Times New Roman" w:hAnsi="Times New Roman" w:cs="Times New Roman"/>
          <w:color w:val="000000" w:themeColor="text1"/>
          <w:sz w:val="28"/>
          <w:szCs w:val="28"/>
          <w:lang w:eastAsia="lv-LV"/>
        </w:rPr>
        <w:t xml:space="preserve"> katastrofu pārvaldībā iesaistīto vienību funkciju izpildei</w:t>
      </w:r>
      <w:r w:rsidRPr="00DC00E8">
        <w:rPr>
          <w:rFonts w:ascii="Times New Roman" w:eastAsia="Times New Roman" w:hAnsi="Times New Roman" w:cs="Times New Roman"/>
          <w:color w:val="000000" w:themeColor="text1"/>
          <w:sz w:val="28"/>
          <w:szCs w:val="28"/>
          <w:lang w:eastAsia="lv-LV"/>
        </w:rPr>
        <w:t xml:space="preserve"> ir atbalstīta finansējuma piešķiršana</w:t>
      </w:r>
      <w:r w:rsidR="001233D9" w:rsidRPr="00DC00E8">
        <w:rPr>
          <w:rFonts w:ascii="Times New Roman" w:eastAsia="Times New Roman" w:hAnsi="Times New Roman" w:cs="Times New Roman"/>
          <w:color w:val="000000" w:themeColor="text1"/>
          <w:sz w:val="28"/>
          <w:szCs w:val="28"/>
          <w:lang w:eastAsia="lv-LV"/>
        </w:rPr>
        <w:t xml:space="preserve"> 2023. – 2027.</w:t>
      </w:r>
      <w:r w:rsidR="00B015ED" w:rsidRPr="00DC00E8">
        <w:rPr>
          <w:rFonts w:ascii="Times New Roman" w:eastAsia="Times New Roman" w:hAnsi="Times New Roman" w:cs="Times New Roman"/>
          <w:color w:val="000000" w:themeColor="text1"/>
          <w:sz w:val="28"/>
          <w:szCs w:val="28"/>
          <w:lang w:eastAsia="lv-LV"/>
        </w:rPr>
        <w:t> </w:t>
      </w:r>
      <w:r w:rsidR="001233D9" w:rsidRPr="00DC00E8">
        <w:rPr>
          <w:rFonts w:ascii="Times New Roman" w:eastAsia="Times New Roman" w:hAnsi="Times New Roman" w:cs="Times New Roman"/>
          <w:color w:val="000000" w:themeColor="text1"/>
          <w:sz w:val="28"/>
          <w:szCs w:val="28"/>
          <w:lang w:eastAsia="lv-LV"/>
        </w:rPr>
        <w:t xml:space="preserve">gadam </w:t>
      </w:r>
      <w:r w:rsidR="00B015ED" w:rsidRPr="00DC00E8">
        <w:rPr>
          <w:rFonts w:ascii="Times New Roman" w:eastAsia="Times New Roman" w:hAnsi="Times New Roman" w:cs="Times New Roman"/>
          <w:color w:val="000000" w:themeColor="text1"/>
          <w:sz w:val="28"/>
          <w:szCs w:val="28"/>
          <w:lang w:eastAsia="lv-LV"/>
        </w:rPr>
        <w:br/>
      </w:r>
      <w:r w:rsidR="001233D9" w:rsidRPr="00DC00E8">
        <w:rPr>
          <w:rFonts w:ascii="Times New Roman" w:eastAsia="Times New Roman" w:hAnsi="Times New Roman" w:cs="Times New Roman"/>
          <w:color w:val="000000" w:themeColor="text1"/>
          <w:sz w:val="28"/>
          <w:szCs w:val="28"/>
          <w:lang w:eastAsia="lv-LV"/>
        </w:rPr>
        <w:t>72</w:t>
      </w:r>
      <w:r w:rsidR="00B015ED" w:rsidRPr="00DC00E8">
        <w:rPr>
          <w:rFonts w:ascii="Times New Roman" w:eastAsia="Times New Roman" w:hAnsi="Times New Roman" w:cs="Times New Roman"/>
          <w:color w:val="000000" w:themeColor="text1"/>
          <w:sz w:val="28"/>
          <w:szCs w:val="28"/>
          <w:lang w:eastAsia="lv-LV"/>
        </w:rPr>
        <w:t> </w:t>
      </w:r>
      <w:r w:rsidR="001233D9" w:rsidRPr="00DC00E8">
        <w:rPr>
          <w:rFonts w:ascii="Times New Roman" w:eastAsia="Times New Roman" w:hAnsi="Times New Roman" w:cs="Times New Roman"/>
          <w:color w:val="000000" w:themeColor="text1"/>
          <w:sz w:val="28"/>
          <w:szCs w:val="28"/>
          <w:lang w:eastAsia="lv-LV"/>
        </w:rPr>
        <w:t>672</w:t>
      </w:r>
      <w:r w:rsidR="00B015ED" w:rsidRPr="00DC00E8">
        <w:rPr>
          <w:rFonts w:ascii="Times New Roman" w:eastAsia="Times New Roman" w:hAnsi="Times New Roman" w:cs="Times New Roman"/>
          <w:color w:val="000000" w:themeColor="text1"/>
          <w:sz w:val="28"/>
          <w:szCs w:val="28"/>
          <w:lang w:eastAsia="lv-LV"/>
        </w:rPr>
        <w:t> </w:t>
      </w:r>
      <w:r w:rsidR="001233D9" w:rsidRPr="00DC00E8">
        <w:rPr>
          <w:rFonts w:ascii="Times New Roman" w:eastAsia="Times New Roman" w:hAnsi="Times New Roman" w:cs="Times New Roman"/>
          <w:color w:val="000000" w:themeColor="text1"/>
          <w:sz w:val="28"/>
          <w:szCs w:val="28"/>
          <w:lang w:eastAsia="lv-LV"/>
        </w:rPr>
        <w:t>844</w:t>
      </w:r>
      <w:r w:rsidR="00B015ED" w:rsidRPr="00DC00E8">
        <w:rPr>
          <w:rFonts w:ascii="Times New Roman" w:eastAsia="Times New Roman" w:hAnsi="Times New Roman" w:cs="Times New Roman"/>
          <w:color w:val="000000" w:themeColor="text1"/>
          <w:sz w:val="28"/>
          <w:szCs w:val="28"/>
          <w:lang w:eastAsia="lv-LV"/>
        </w:rPr>
        <w:t xml:space="preserve"> </w:t>
      </w:r>
      <w:r w:rsidR="001233D9" w:rsidRPr="00DC00E8">
        <w:rPr>
          <w:rFonts w:ascii="Times New Roman" w:eastAsia="Times New Roman" w:hAnsi="Times New Roman" w:cs="Times New Roman"/>
          <w:i/>
          <w:iCs/>
          <w:color w:val="000000" w:themeColor="text1"/>
          <w:sz w:val="28"/>
          <w:szCs w:val="28"/>
          <w:lang w:eastAsia="lv-LV"/>
        </w:rPr>
        <w:t>euro</w:t>
      </w:r>
      <w:r w:rsidR="001233D9" w:rsidRPr="00DC00E8">
        <w:rPr>
          <w:rFonts w:ascii="Times New Roman" w:eastAsia="Times New Roman" w:hAnsi="Times New Roman" w:cs="Times New Roman"/>
          <w:color w:val="000000" w:themeColor="text1"/>
          <w:sz w:val="28"/>
          <w:szCs w:val="28"/>
          <w:lang w:eastAsia="lv-LV"/>
        </w:rPr>
        <w:t xml:space="preserve"> apmērā:</w:t>
      </w:r>
    </w:p>
    <w:p w14:paraId="55F5F4B7" w14:textId="68F613F8" w:rsidR="008F7CDD" w:rsidRPr="00DC00E8" w:rsidRDefault="008F7CDD" w:rsidP="00B5117B">
      <w:pPr>
        <w:spacing w:after="120"/>
        <w:ind w:firstLine="340"/>
        <w:jc w:val="right"/>
        <w:rPr>
          <w:rFonts w:ascii="Times New Roman" w:eastAsia="Times New Roman" w:hAnsi="Times New Roman" w:cs="Times New Roman"/>
          <w:color w:val="000000" w:themeColor="text1"/>
          <w:sz w:val="28"/>
          <w:szCs w:val="28"/>
          <w:lang w:eastAsia="lv-LV"/>
        </w:rPr>
      </w:pPr>
      <w:r w:rsidRPr="00DC00E8">
        <w:rPr>
          <w:rFonts w:ascii="Times New Roman" w:eastAsia="Times New Roman" w:hAnsi="Times New Roman" w:cs="Times New Roman"/>
          <w:color w:val="000000" w:themeColor="text1"/>
          <w:sz w:val="24"/>
          <w:szCs w:val="24"/>
        </w:rPr>
        <w:t>1.</w:t>
      </w:r>
      <w:r w:rsidR="00B015ED" w:rsidRPr="00DC00E8">
        <w:rPr>
          <w:rFonts w:ascii="Times New Roman" w:eastAsia="Times New Roman" w:hAnsi="Times New Roman" w:cs="Times New Roman"/>
          <w:color w:val="000000" w:themeColor="text1"/>
          <w:sz w:val="24"/>
          <w:szCs w:val="24"/>
        </w:rPr>
        <w:t> </w:t>
      </w:r>
      <w:r w:rsidRPr="00DC00E8">
        <w:rPr>
          <w:rFonts w:ascii="Times New Roman" w:eastAsia="Times New Roman" w:hAnsi="Times New Roman" w:cs="Times New Roman"/>
          <w:color w:val="000000" w:themeColor="text1"/>
          <w:sz w:val="24"/>
          <w:szCs w:val="24"/>
        </w:rPr>
        <w:t>tabula</w:t>
      </w:r>
      <w:r w:rsidR="00B5117B">
        <w:rPr>
          <w:rFonts w:ascii="Times New Roman" w:eastAsia="Times New Roman" w:hAnsi="Times New Roman" w:cs="Times New Roman"/>
          <w:color w:val="000000" w:themeColor="text1"/>
          <w:sz w:val="24"/>
          <w:szCs w:val="24"/>
        </w:rPr>
        <w:br/>
      </w:r>
      <w:r w:rsidRPr="00DC00E8">
        <w:rPr>
          <w:rFonts w:ascii="Times New Roman" w:eastAsia="Times New Roman" w:hAnsi="Times New Roman" w:cs="Times New Roman"/>
          <w:color w:val="000000" w:themeColor="text1"/>
          <w:sz w:val="24"/>
          <w:szCs w:val="24"/>
        </w:rPr>
        <w:t>Pārskats par pasākuma īstenošanai piešķirtajiem valsts budžeta līdzekļiem</w:t>
      </w:r>
    </w:p>
    <w:tbl>
      <w:tblPr>
        <w:tblW w:w="9436" w:type="dxa"/>
        <w:jc w:val="center"/>
        <w:tblLook w:val="04A0" w:firstRow="1" w:lastRow="0" w:firstColumn="1" w:lastColumn="0" w:noHBand="0" w:noVBand="1"/>
      </w:tblPr>
      <w:tblGrid>
        <w:gridCol w:w="562"/>
        <w:gridCol w:w="2961"/>
        <w:gridCol w:w="850"/>
        <w:gridCol w:w="993"/>
        <w:gridCol w:w="1026"/>
        <w:gridCol w:w="1026"/>
        <w:gridCol w:w="992"/>
        <w:gridCol w:w="1026"/>
      </w:tblGrid>
      <w:tr w:rsidR="00DC00E8" w:rsidRPr="00DC00E8" w14:paraId="2E2B76F8" w14:textId="77777777" w:rsidTr="00D67F8E">
        <w:trPr>
          <w:trHeight w:val="372"/>
          <w:jc w:val="center"/>
        </w:trPr>
        <w:tc>
          <w:tcPr>
            <w:tcW w:w="3531"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4BA09CDD" w14:textId="49DC59EC" w:rsidR="00574CBC" w:rsidRPr="00DC00E8" w:rsidRDefault="00574CBC" w:rsidP="008F7CDD">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Pasākums</w:t>
            </w:r>
            <w:r w:rsidR="00BF5EA1" w:rsidRPr="00DC00E8">
              <w:rPr>
                <w:rFonts w:ascii="Times New Roman" w:eastAsia="Times New Roman" w:hAnsi="Times New Roman" w:cs="Times New Roman"/>
                <w:b/>
                <w:bCs/>
                <w:color w:val="000000" w:themeColor="text1"/>
                <w:sz w:val="18"/>
                <w:szCs w:val="18"/>
                <w:lang w:eastAsia="lv-LV"/>
              </w:rPr>
              <w:t>/</w:t>
            </w:r>
            <w:r w:rsidR="00B015ED" w:rsidRPr="00DC00E8">
              <w:rPr>
                <w:rFonts w:ascii="Times New Roman" w:eastAsia="Times New Roman" w:hAnsi="Times New Roman" w:cs="Times New Roman"/>
                <w:b/>
                <w:bCs/>
                <w:color w:val="000000" w:themeColor="text1"/>
                <w:sz w:val="18"/>
                <w:szCs w:val="18"/>
                <w:lang w:eastAsia="lv-LV"/>
              </w:rPr>
              <w:t xml:space="preserve"> apakšpasākumi</w:t>
            </w:r>
          </w:p>
        </w:tc>
        <w:tc>
          <w:tcPr>
            <w:tcW w:w="850" w:type="dxa"/>
            <w:tcBorders>
              <w:top w:val="single" w:sz="4" w:space="0" w:color="000000"/>
              <w:left w:val="nil"/>
              <w:bottom w:val="single" w:sz="4" w:space="0" w:color="000000"/>
              <w:right w:val="single" w:sz="4" w:space="0" w:color="000000"/>
            </w:tcBorders>
            <w:shd w:val="clear" w:color="auto" w:fill="E7E6E6" w:themeFill="background2"/>
            <w:vAlign w:val="center"/>
          </w:tcPr>
          <w:p w14:paraId="6BAEA266" w14:textId="52F8215A" w:rsidR="00574CBC" w:rsidRPr="00DC00E8" w:rsidRDefault="00574CBC" w:rsidP="008F7CDD">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hAnsi="Times New Roman" w:cs="Times New Roman"/>
                <w:b/>
                <w:bCs/>
                <w:color w:val="000000" w:themeColor="text1"/>
                <w:sz w:val="18"/>
                <w:szCs w:val="18"/>
              </w:rPr>
              <w:t>2023</w:t>
            </w:r>
          </w:p>
        </w:tc>
        <w:tc>
          <w:tcPr>
            <w:tcW w:w="993" w:type="dxa"/>
            <w:tcBorders>
              <w:top w:val="single" w:sz="4" w:space="0" w:color="000000"/>
              <w:left w:val="nil"/>
              <w:bottom w:val="single" w:sz="4" w:space="0" w:color="000000"/>
              <w:right w:val="single" w:sz="4" w:space="0" w:color="000000"/>
            </w:tcBorders>
            <w:shd w:val="clear" w:color="auto" w:fill="E7E6E6" w:themeFill="background2"/>
            <w:vAlign w:val="center"/>
          </w:tcPr>
          <w:p w14:paraId="25991446" w14:textId="142455EF" w:rsidR="00574CBC" w:rsidRPr="00DC00E8" w:rsidRDefault="00574CBC" w:rsidP="008F7CDD">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hAnsi="Times New Roman" w:cs="Times New Roman"/>
                <w:b/>
                <w:bCs/>
                <w:color w:val="000000" w:themeColor="text1"/>
                <w:sz w:val="18"/>
                <w:szCs w:val="18"/>
              </w:rPr>
              <w:t>2024</w:t>
            </w:r>
          </w:p>
        </w:tc>
        <w:tc>
          <w:tcPr>
            <w:tcW w:w="1026" w:type="dxa"/>
            <w:tcBorders>
              <w:top w:val="single" w:sz="4" w:space="0" w:color="000000"/>
              <w:left w:val="nil"/>
              <w:bottom w:val="single" w:sz="4" w:space="0" w:color="000000"/>
              <w:right w:val="single" w:sz="4" w:space="0" w:color="000000"/>
            </w:tcBorders>
            <w:shd w:val="clear" w:color="auto" w:fill="E7E6E6" w:themeFill="background2"/>
            <w:vAlign w:val="center"/>
          </w:tcPr>
          <w:p w14:paraId="7CAB8696" w14:textId="51017C4D" w:rsidR="00574CBC" w:rsidRPr="00DC00E8" w:rsidRDefault="00574CBC" w:rsidP="008F7CDD">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hAnsi="Times New Roman" w:cs="Times New Roman"/>
                <w:b/>
                <w:bCs/>
                <w:color w:val="000000" w:themeColor="text1"/>
                <w:sz w:val="18"/>
                <w:szCs w:val="18"/>
              </w:rPr>
              <w:t>2025</w:t>
            </w:r>
          </w:p>
        </w:tc>
        <w:tc>
          <w:tcPr>
            <w:tcW w:w="1026" w:type="dxa"/>
            <w:tcBorders>
              <w:top w:val="single" w:sz="4" w:space="0" w:color="000000"/>
              <w:left w:val="nil"/>
              <w:bottom w:val="single" w:sz="4" w:space="0" w:color="000000"/>
              <w:right w:val="single" w:sz="4" w:space="0" w:color="000000"/>
            </w:tcBorders>
            <w:shd w:val="clear" w:color="auto" w:fill="E7E6E6" w:themeFill="background2"/>
            <w:vAlign w:val="center"/>
          </w:tcPr>
          <w:p w14:paraId="5B571B6E" w14:textId="410A84F1" w:rsidR="00574CBC" w:rsidRPr="00DC00E8" w:rsidRDefault="00574CBC" w:rsidP="008F7CDD">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hAnsi="Times New Roman" w:cs="Times New Roman"/>
                <w:b/>
                <w:bCs/>
                <w:color w:val="000000" w:themeColor="text1"/>
                <w:sz w:val="18"/>
                <w:szCs w:val="18"/>
              </w:rPr>
              <w:t>2026</w:t>
            </w:r>
          </w:p>
        </w:tc>
        <w:tc>
          <w:tcPr>
            <w:tcW w:w="992" w:type="dxa"/>
            <w:tcBorders>
              <w:top w:val="single" w:sz="4" w:space="0" w:color="000000"/>
              <w:left w:val="nil"/>
              <w:bottom w:val="single" w:sz="4" w:space="0" w:color="000000"/>
              <w:right w:val="single" w:sz="4" w:space="0" w:color="000000"/>
            </w:tcBorders>
            <w:shd w:val="clear" w:color="auto" w:fill="E7E6E6" w:themeFill="background2"/>
            <w:vAlign w:val="center"/>
          </w:tcPr>
          <w:p w14:paraId="37C43D61" w14:textId="4B9AEBC4" w:rsidR="00574CBC" w:rsidRPr="00DC00E8" w:rsidRDefault="00574CBC" w:rsidP="008F7CDD">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hAnsi="Times New Roman" w:cs="Times New Roman"/>
                <w:b/>
                <w:bCs/>
                <w:color w:val="000000" w:themeColor="text1"/>
                <w:sz w:val="18"/>
                <w:szCs w:val="18"/>
              </w:rPr>
              <w:t>2027</w:t>
            </w:r>
          </w:p>
        </w:tc>
        <w:tc>
          <w:tcPr>
            <w:tcW w:w="1018" w:type="dxa"/>
            <w:tcBorders>
              <w:top w:val="single" w:sz="4" w:space="0" w:color="000000"/>
              <w:left w:val="nil"/>
              <w:bottom w:val="single" w:sz="4" w:space="0" w:color="000000"/>
              <w:right w:val="single" w:sz="4" w:space="0" w:color="000000"/>
            </w:tcBorders>
            <w:shd w:val="clear" w:color="auto" w:fill="E7E6E6" w:themeFill="background2"/>
            <w:noWrap/>
            <w:vAlign w:val="center"/>
          </w:tcPr>
          <w:p w14:paraId="7E7373B9" w14:textId="2371BCF9" w:rsidR="00574CBC" w:rsidRPr="00DC00E8" w:rsidRDefault="008F7CDD" w:rsidP="008F7CDD">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KOPĀ</w:t>
            </w:r>
          </w:p>
        </w:tc>
      </w:tr>
      <w:tr w:rsidR="00DC00E8" w:rsidRPr="00DC00E8" w14:paraId="5F64CFA2" w14:textId="77777777" w:rsidTr="00D67F8E">
        <w:trPr>
          <w:trHeight w:val="372"/>
          <w:jc w:val="center"/>
        </w:trPr>
        <w:tc>
          <w:tcPr>
            <w:tcW w:w="564"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extDirection w:val="btLr"/>
            <w:vAlign w:val="center"/>
            <w:hideMark/>
          </w:tcPr>
          <w:p w14:paraId="5A4AF2AD" w14:textId="6D276FBB" w:rsidR="001233D9" w:rsidRPr="00DC00E8" w:rsidRDefault="001233D9" w:rsidP="005022B0">
            <w:pPr>
              <w:spacing w:after="0" w:line="240" w:lineRule="auto"/>
              <w:ind w:left="113" w:right="113"/>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 xml:space="preserve">VUGD depo </w:t>
            </w:r>
            <w:r w:rsidR="00B015ED" w:rsidRPr="00DC00E8">
              <w:rPr>
                <w:rFonts w:ascii="Times New Roman" w:eastAsia="Times New Roman" w:hAnsi="Times New Roman" w:cs="Times New Roman"/>
                <w:color w:val="000000" w:themeColor="text1"/>
                <w:sz w:val="18"/>
                <w:szCs w:val="18"/>
                <w:lang w:eastAsia="lv-LV"/>
              </w:rPr>
              <w:t>–</w:t>
            </w:r>
            <w:r w:rsidRPr="00DC00E8">
              <w:rPr>
                <w:rFonts w:ascii="Times New Roman" w:eastAsia="Times New Roman" w:hAnsi="Times New Roman" w:cs="Times New Roman"/>
                <w:color w:val="000000" w:themeColor="text1"/>
                <w:sz w:val="18"/>
                <w:szCs w:val="18"/>
                <w:lang w:eastAsia="lv-LV"/>
              </w:rPr>
              <w:t xml:space="preserve"> katastrofu pārvaldības centru būvniecība</w:t>
            </w:r>
          </w:p>
        </w:tc>
        <w:tc>
          <w:tcPr>
            <w:tcW w:w="2967" w:type="dxa"/>
            <w:tcBorders>
              <w:top w:val="single" w:sz="4" w:space="0" w:color="000000"/>
              <w:left w:val="nil"/>
              <w:bottom w:val="single" w:sz="4" w:space="0" w:color="000000"/>
              <w:right w:val="single" w:sz="4" w:space="0" w:color="000000"/>
            </w:tcBorders>
            <w:shd w:val="clear" w:color="auto" w:fill="E7E6E6" w:themeFill="background2"/>
            <w:vAlign w:val="center"/>
            <w:hideMark/>
          </w:tcPr>
          <w:p w14:paraId="084CBBDB" w14:textId="70AE90E2" w:rsidR="001233D9" w:rsidRPr="00DC00E8" w:rsidRDefault="001233D9" w:rsidP="001233D9">
            <w:pPr>
              <w:spacing w:after="0" w:line="240" w:lineRule="auto"/>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piešķirts finansējums 2023.</w:t>
            </w:r>
            <w:r w:rsidR="00B015ED" w:rsidRPr="00DC00E8">
              <w:rPr>
                <w:rFonts w:ascii="Times New Roman" w:eastAsia="Times New Roman" w:hAnsi="Times New Roman" w:cs="Times New Roman"/>
                <w:b/>
                <w:bCs/>
                <w:color w:val="000000" w:themeColor="text1"/>
                <w:sz w:val="18"/>
                <w:szCs w:val="18"/>
                <w:lang w:eastAsia="lv-LV"/>
              </w:rPr>
              <w:t xml:space="preserve"> </w:t>
            </w:r>
            <w:r w:rsidRPr="00DC00E8">
              <w:rPr>
                <w:rFonts w:ascii="Times New Roman" w:eastAsia="Times New Roman" w:hAnsi="Times New Roman" w:cs="Times New Roman"/>
                <w:b/>
                <w:bCs/>
                <w:color w:val="000000" w:themeColor="text1"/>
                <w:sz w:val="18"/>
                <w:szCs w:val="18"/>
                <w:lang w:eastAsia="lv-LV"/>
              </w:rPr>
              <w:t>-</w:t>
            </w:r>
            <w:r w:rsidR="00B015ED" w:rsidRPr="00DC00E8">
              <w:rPr>
                <w:rFonts w:ascii="Times New Roman" w:eastAsia="Times New Roman" w:hAnsi="Times New Roman" w:cs="Times New Roman"/>
                <w:b/>
                <w:bCs/>
                <w:color w:val="000000" w:themeColor="text1"/>
                <w:sz w:val="18"/>
                <w:szCs w:val="18"/>
                <w:lang w:eastAsia="lv-LV"/>
              </w:rPr>
              <w:t xml:space="preserve"> </w:t>
            </w:r>
            <w:r w:rsidRPr="00DC00E8">
              <w:rPr>
                <w:rFonts w:ascii="Times New Roman" w:eastAsia="Times New Roman" w:hAnsi="Times New Roman" w:cs="Times New Roman"/>
                <w:b/>
                <w:bCs/>
                <w:color w:val="000000" w:themeColor="text1"/>
                <w:sz w:val="18"/>
                <w:szCs w:val="18"/>
                <w:lang w:eastAsia="lv-LV"/>
              </w:rPr>
              <w:t>202</w:t>
            </w:r>
            <w:r w:rsidR="00646FF6" w:rsidRPr="00DC00E8">
              <w:rPr>
                <w:rFonts w:ascii="Times New Roman" w:eastAsia="Times New Roman" w:hAnsi="Times New Roman" w:cs="Times New Roman"/>
                <w:b/>
                <w:bCs/>
                <w:color w:val="000000" w:themeColor="text1"/>
                <w:sz w:val="18"/>
                <w:szCs w:val="18"/>
                <w:lang w:eastAsia="lv-LV"/>
              </w:rPr>
              <w:t>7</w:t>
            </w:r>
            <w:r w:rsidRPr="00DC00E8">
              <w:rPr>
                <w:rFonts w:ascii="Times New Roman" w:eastAsia="Times New Roman" w:hAnsi="Times New Roman" w:cs="Times New Roman"/>
                <w:b/>
                <w:bCs/>
                <w:color w:val="000000" w:themeColor="text1"/>
                <w:sz w:val="18"/>
                <w:szCs w:val="18"/>
                <w:lang w:eastAsia="lv-LV"/>
              </w:rPr>
              <w:t>.</w:t>
            </w:r>
            <w:r w:rsidR="00B015ED"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gadam</w:t>
            </w:r>
          </w:p>
        </w:tc>
        <w:tc>
          <w:tcPr>
            <w:tcW w:w="850" w:type="dxa"/>
            <w:tcBorders>
              <w:top w:val="single" w:sz="4" w:space="0" w:color="000000"/>
              <w:left w:val="nil"/>
              <w:bottom w:val="single" w:sz="4" w:space="0" w:color="000000"/>
              <w:right w:val="single" w:sz="4" w:space="0" w:color="000000"/>
            </w:tcBorders>
            <w:shd w:val="clear" w:color="auto" w:fill="E7E6E6" w:themeFill="background2"/>
            <w:vAlign w:val="center"/>
            <w:hideMark/>
          </w:tcPr>
          <w:p w14:paraId="02CF6E58" w14:textId="4F8A51D0" w:rsidR="001233D9" w:rsidRPr="00DC00E8" w:rsidRDefault="001233D9" w:rsidP="000908FB">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264</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918</w:t>
            </w:r>
          </w:p>
        </w:tc>
        <w:tc>
          <w:tcPr>
            <w:tcW w:w="993" w:type="dxa"/>
            <w:tcBorders>
              <w:top w:val="single" w:sz="4" w:space="0" w:color="000000"/>
              <w:left w:val="nil"/>
              <w:bottom w:val="single" w:sz="4" w:space="0" w:color="000000"/>
              <w:right w:val="single" w:sz="4" w:space="0" w:color="000000"/>
            </w:tcBorders>
            <w:shd w:val="clear" w:color="auto" w:fill="E7E6E6" w:themeFill="background2"/>
            <w:vAlign w:val="center"/>
            <w:hideMark/>
          </w:tcPr>
          <w:p w14:paraId="6AC8D8C5" w14:textId="15C9DCFB" w:rsidR="001233D9" w:rsidRPr="00DC00E8" w:rsidRDefault="001233D9" w:rsidP="000908FB">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6</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875</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299</w:t>
            </w:r>
          </w:p>
        </w:tc>
        <w:tc>
          <w:tcPr>
            <w:tcW w:w="1026" w:type="dxa"/>
            <w:tcBorders>
              <w:top w:val="single" w:sz="4" w:space="0" w:color="000000"/>
              <w:left w:val="nil"/>
              <w:bottom w:val="single" w:sz="4" w:space="0" w:color="000000"/>
              <w:right w:val="single" w:sz="4" w:space="0" w:color="000000"/>
            </w:tcBorders>
            <w:shd w:val="clear" w:color="auto" w:fill="E7E6E6" w:themeFill="background2"/>
            <w:vAlign w:val="center"/>
            <w:hideMark/>
          </w:tcPr>
          <w:p w14:paraId="3630DD41" w14:textId="64C4BF1A" w:rsidR="001233D9" w:rsidRPr="00DC00E8" w:rsidRDefault="001233D9" w:rsidP="000908FB">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44</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508</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179</w:t>
            </w:r>
          </w:p>
        </w:tc>
        <w:tc>
          <w:tcPr>
            <w:tcW w:w="1026" w:type="dxa"/>
            <w:tcBorders>
              <w:top w:val="single" w:sz="4" w:space="0" w:color="000000"/>
              <w:left w:val="nil"/>
              <w:bottom w:val="single" w:sz="4" w:space="0" w:color="000000"/>
              <w:right w:val="single" w:sz="4" w:space="0" w:color="000000"/>
            </w:tcBorders>
            <w:shd w:val="clear" w:color="auto" w:fill="E7E6E6" w:themeFill="background2"/>
            <w:vAlign w:val="center"/>
            <w:hideMark/>
          </w:tcPr>
          <w:p w14:paraId="0BA4CF5F" w14:textId="6E618F81" w:rsidR="001233D9" w:rsidRPr="00DC00E8" w:rsidRDefault="001233D9" w:rsidP="000908FB">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16</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786</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357</w:t>
            </w:r>
          </w:p>
        </w:tc>
        <w:tc>
          <w:tcPr>
            <w:tcW w:w="992" w:type="dxa"/>
            <w:tcBorders>
              <w:top w:val="single" w:sz="4" w:space="0" w:color="000000"/>
              <w:left w:val="nil"/>
              <w:bottom w:val="single" w:sz="4" w:space="0" w:color="000000"/>
              <w:right w:val="single" w:sz="4" w:space="0" w:color="000000"/>
            </w:tcBorders>
            <w:shd w:val="clear" w:color="auto" w:fill="E7E6E6" w:themeFill="background2"/>
            <w:vAlign w:val="center"/>
            <w:hideMark/>
          </w:tcPr>
          <w:p w14:paraId="4CB4314C" w14:textId="067ABBD6" w:rsidR="001233D9" w:rsidRPr="00DC00E8" w:rsidRDefault="001233D9" w:rsidP="000908FB">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4</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238</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091</w:t>
            </w:r>
          </w:p>
        </w:tc>
        <w:tc>
          <w:tcPr>
            <w:tcW w:w="1018" w:type="dxa"/>
            <w:tcBorders>
              <w:top w:val="single" w:sz="4" w:space="0" w:color="000000"/>
              <w:left w:val="nil"/>
              <w:bottom w:val="single" w:sz="4" w:space="0" w:color="000000"/>
              <w:right w:val="single" w:sz="4" w:space="0" w:color="000000"/>
            </w:tcBorders>
            <w:shd w:val="clear" w:color="auto" w:fill="E7E6E6" w:themeFill="background2"/>
            <w:noWrap/>
            <w:vAlign w:val="center"/>
            <w:hideMark/>
          </w:tcPr>
          <w:p w14:paraId="37D41CE2" w14:textId="61EBE5F2" w:rsidR="001233D9" w:rsidRPr="00DC00E8" w:rsidRDefault="001233D9" w:rsidP="000908FB">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72</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672</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844</w:t>
            </w:r>
          </w:p>
        </w:tc>
      </w:tr>
      <w:tr w:rsidR="00DC00E8" w:rsidRPr="00DC00E8" w14:paraId="1D264485" w14:textId="77777777" w:rsidTr="00D67F8E">
        <w:trPr>
          <w:trHeight w:val="1125"/>
          <w:jc w:val="center"/>
        </w:trPr>
        <w:tc>
          <w:tcPr>
            <w:tcW w:w="564"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397E6945" w14:textId="77777777" w:rsidR="001233D9" w:rsidRPr="00DC00E8" w:rsidRDefault="001233D9" w:rsidP="001233D9">
            <w:pPr>
              <w:spacing w:after="0" w:line="240" w:lineRule="auto"/>
              <w:rPr>
                <w:rFonts w:ascii="Times New Roman" w:eastAsia="Times New Roman" w:hAnsi="Times New Roman" w:cs="Times New Roman"/>
                <w:color w:val="000000" w:themeColor="text1"/>
                <w:sz w:val="18"/>
                <w:szCs w:val="18"/>
                <w:lang w:eastAsia="lv-LV"/>
              </w:rPr>
            </w:pPr>
          </w:p>
        </w:tc>
        <w:tc>
          <w:tcPr>
            <w:tcW w:w="2967" w:type="dxa"/>
            <w:tcBorders>
              <w:top w:val="nil"/>
              <w:left w:val="nil"/>
              <w:bottom w:val="single" w:sz="4" w:space="0" w:color="000000"/>
              <w:right w:val="single" w:sz="4" w:space="0" w:color="000000"/>
            </w:tcBorders>
            <w:shd w:val="clear" w:color="auto" w:fill="auto"/>
            <w:vAlign w:val="center"/>
            <w:hideMark/>
          </w:tcPr>
          <w:p w14:paraId="0AFC7132" w14:textId="118F314E" w:rsidR="001233D9" w:rsidRPr="00DC00E8" w:rsidRDefault="001233D9" w:rsidP="001233D9">
            <w:pPr>
              <w:spacing w:after="0" w:line="240" w:lineRule="auto"/>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piešķirts finansējums</w:t>
            </w:r>
          </w:p>
          <w:p w14:paraId="7C737D56" w14:textId="0324AEE9" w:rsidR="001233D9" w:rsidRPr="00DC00E8" w:rsidRDefault="001233D9" w:rsidP="001233D9">
            <w:pPr>
              <w:spacing w:after="0" w:line="240" w:lineRule="auto"/>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(KPC) būvniecībai Tukumā, inženierpakalpojumiem</w:t>
            </w:r>
          </w:p>
          <w:p w14:paraId="419959BA" w14:textId="5482CE8D" w:rsidR="001233D9" w:rsidRPr="00DC00E8" w:rsidRDefault="001233D9" w:rsidP="001233D9">
            <w:pPr>
              <w:spacing w:after="0" w:line="240" w:lineRule="auto"/>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MK 27.10.2023. rīk. Nr.</w:t>
            </w:r>
            <w:r w:rsidR="00B015ED"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708 (MK 24.10.2023. prot.</w:t>
            </w:r>
            <w:r w:rsidR="00B015ED" w:rsidRPr="00DC00E8">
              <w:rPr>
                <w:rFonts w:ascii="Times New Roman" w:eastAsia="Times New Roman" w:hAnsi="Times New Roman" w:cs="Times New Roman"/>
                <w:color w:val="000000" w:themeColor="text1"/>
                <w:sz w:val="18"/>
                <w:szCs w:val="18"/>
                <w:lang w:eastAsia="lv-LV"/>
              </w:rPr>
              <w:t xml:space="preserve"> </w:t>
            </w:r>
            <w:r w:rsidRPr="00DC00E8">
              <w:rPr>
                <w:rFonts w:ascii="Times New Roman" w:eastAsia="Times New Roman" w:hAnsi="Times New Roman" w:cs="Times New Roman"/>
                <w:color w:val="000000" w:themeColor="text1"/>
                <w:sz w:val="18"/>
                <w:szCs w:val="18"/>
                <w:lang w:eastAsia="lv-LV"/>
              </w:rPr>
              <w:t>Nr.</w:t>
            </w:r>
            <w:r w:rsidR="00B015ED"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53</w:t>
            </w:r>
            <w:r w:rsidR="005E7B36" w:rsidRPr="00DC00E8">
              <w:rPr>
                <w:rFonts w:ascii="Times New Roman" w:eastAsia="Times New Roman" w:hAnsi="Times New Roman" w:cs="Times New Roman"/>
                <w:color w:val="000000" w:themeColor="text1"/>
                <w:sz w:val="18"/>
                <w:szCs w:val="18"/>
                <w:lang w:eastAsia="lv-LV"/>
              </w:rPr>
              <w:t>,</w:t>
            </w:r>
            <w:r w:rsidRPr="00DC00E8">
              <w:rPr>
                <w:rFonts w:ascii="Times New Roman" w:eastAsia="Times New Roman" w:hAnsi="Times New Roman" w:cs="Times New Roman"/>
                <w:color w:val="000000" w:themeColor="text1"/>
                <w:sz w:val="18"/>
                <w:szCs w:val="18"/>
                <w:lang w:eastAsia="lv-LV"/>
              </w:rPr>
              <w:t xml:space="preserve"> 59.§),</w:t>
            </w:r>
          </w:p>
        </w:tc>
        <w:tc>
          <w:tcPr>
            <w:tcW w:w="850" w:type="dxa"/>
            <w:tcBorders>
              <w:top w:val="nil"/>
              <w:left w:val="nil"/>
              <w:bottom w:val="single" w:sz="4" w:space="0" w:color="000000"/>
              <w:right w:val="single" w:sz="4" w:space="0" w:color="000000"/>
            </w:tcBorders>
            <w:shd w:val="clear" w:color="auto" w:fill="auto"/>
            <w:vAlign w:val="center"/>
            <w:hideMark/>
          </w:tcPr>
          <w:p w14:paraId="3314105C" w14:textId="2E7412CF" w:rsidR="001233D9" w:rsidRPr="00DC00E8" w:rsidRDefault="001233D9" w:rsidP="00D67F8E">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264</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918</w:t>
            </w:r>
          </w:p>
        </w:tc>
        <w:tc>
          <w:tcPr>
            <w:tcW w:w="993" w:type="dxa"/>
            <w:tcBorders>
              <w:top w:val="nil"/>
              <w:left w:val="nil"/>
              <w:bottom w:val="single" w:sz="4" w:space="0" w:color="000000"/>
              <w:right w:val="single" w:sz="4" w:space="0" w:color="000000"/>
            </w:tcBorders>
            <w:shd w:val="clear" w:color="auto" w:fill="auto"/>
            <w:vAlign w:val="center"/>
            <w:hideMark/>
          </w:tcPr>
          <w:p w14:paraId="23C46075" w14:textId="26D23ED3" w:rsidR="001233D9" w:rsidRPr="00DC00E8" w:rsidRDefault="001233D9" w:rsidP="00D67F8E">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2</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941</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073</w:t>
            </w:r>
          </w:p>
        </w:tc>
        <w:tc>
          <w:tcPr>
            <w:tcW w:w="1026" w:type="dxa"/>
            <w:tcBorders>
              <w:top w:val="nil"/>
              <w:left w:val="nil"/>
              <w:bottom w:val="single" w:sz="4" w:space="0" w:color="000000"/>
              <w:right w:val="single" w:sz="4" w:space="0" w:color="000000"/>
            </w:tcBorders>
            <w:shd w:val="clear" w:color="auto" w:fill="auto"/>
            <w:vAlign w:val="center"/>
            <w:hideMark/>
          </w:tcPr>
          <w:p w14:paraId="3FB52379" w14:textId="7C3395CD" w:rsidR="001233D9" w:rsidRPr="00DC00E8" w:rsidRDefault="001233D9" w:rsidP="00D67F8E">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6</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987</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363</w:t>
            </w:r>
          </w:p>
        </w:tc>
        <w:tc>
          <w:tcPr>
            <w:tcW w:w="1026" w:type="dxa"/>
            <w:tcBorders>
              <w:top w:val="nil"/>
              <w:left w:val="nil"/>
              <w:bottom w:val="single" w:sz="4" w:space="0" w:color="000000"/>
              <w:right w:val="single" w:sz="4" w:space="0" w:color="000000"/>
            </w:tcBorders>
            <w:shd w:val="clear" w:color="auto" w:fill="auto"/>
            <w:vAlign w:val="center"/>
            <w:hideMark/>
          </w:tcPr>
          <w:p w14:paraId="231EB0ED" w14:textId="2B1622F1" w:rsidR="001233D9" w:rsidRPr="00DC00E8" w:rsidRDefault="001233D9" w:rsidP="00D67F8E">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1</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971</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928</w:t>
            </w:r>
            <w:r w:rsidRPr="00DC00E8">
              <w:rPr>
                <w:color w:val="000000" w:themeColor="text1"/>
                <w:sz w:val="18"/>
                <w:szCs w:val="18"/>
                <w:vertAlign w:val="superscript"/>
              </w:rPr>
              <w:footnoteReference w:id="2"/>
            </w:r>
          </w:p>
        </w:tc>
        <w:tc>
          <w:tcPr>
            <w:tcW w:w="992" w:type="dxa"/>
            <w:tcBorders>
              <w:top w:val="nil"/>
              <w:left w:val="nil"/>
              <w:bottom w:val="single" w:sz="4" w:space="0" w:color="000000"/>
              <w:right w:val="single" w:sz="4" w:space="0" w:color="000000"/>
            </w:tcBorders>
            <w:shd w:val="clear" w:color="auto" w:fill="auto"/>
            <w:vAlign w:val="center"/>
            <w:hideMark/>
          </w:tcPr>
          <w:p w14:paraId="6B763103" w14:textId="058E4DF4" w:rsidR="001233D9" w:rsidRPr="00DC00E8" w:rsidRDefault="001233D9" w:rsidP="00D67F8E">
            <w:pPr>
              <w:spacing w:after="0" w:line="240" w:lineRule="auto"/>
              <w:jc w:val="right"/>
              <w:rPr>
                <w:rFonts w:ascii="Times New Roman" w:eastAsia="Times New Roman" w:hAnsi="Times New Roman" w:cs="Times New Roman"/>
                <w:color w:val="000000" w:themeColor="text1"/>
                <w:sz w:val="18"/>
                <w:szCs w:val="18"/>
                <w:lang w:eastAsia="lv-LV"/>
              </w:rPr>
            </w:pPr>
          </w:p>
        </w:tc>
        <w:tc>
          <w:tcPr>
            <w:tcW w:w="1018" w:type="dxa"/>
            <w:tcBorders>
              <w:top w:val="nil"/>
              <w:left w:val="nil"/>
              <w:bottom w:val="single" w:sz="4" w:space="0" w:color="000000"/>
              <w:right w:val="single" w:sz="4" w:space="0" w:color="000000"/>
            </w:tcBorders>
            <w:shd w:val="clear" w:color="auto" w:fill="auto"/>
            <w:vAlign w:val="center"/>
            <w:hideMark/>
          </w:tcPr>
          <w:p w14:paraId="304333C8" w14:textId="3031D61D" w:rsidR="001233D9" w:rsidRPr="00DC00E8" w:rsidRDefault="001233D9" w:rsidP="00D67F8E">
            <w:pPr>
              <w:spacing w:after="0" w:line="240" w:lineRule="auto"/>
              <w:jc w:val="right"/>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12</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165</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282</w:t>
            </w:r>
          </w:p>
        </w:tc>
      </w:tr>
      <w:tr w:rsidR="00DC00E8" w:rsidRPr="00DC00E8" w14:paraId="3F35F238" w14:textId="77777777" w:rsidTr="00D67F8E">
        <w:trPr>
          <w:trHeight w:val="699"/>
          <w:jc w:val="center"/>
        </w:trPr>
        <w:tc>
          <w:tcPr>
            <w:tcW w:w="564"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601F5305" w14:textId="77777777" w:rsidR="001233D9" w:rsidRPr="00DC00E8" w:rsidRDefault="001233D9" w:rsidP="001233D9">
            <w:pPr>
              <w:spacing w:after="0" w:line="240" w:lineRule="auto"/>
              <w:rPr>
                <w:rFonts w:ascii="Times New Roman" w:eastAsia="Times New Roman" w:hAnsi="Times New Roman" w:cs="Times New Roman"/>
                <w:color w:val="000000" w:themeColor="text1"/>
                <w:sz w:val="18"/>
                <w:szCs w:val="18"/>
                <w:lang w:eastAsia="lv-LV"/>
              </w:rPr>
            </w:pPr>
          </w:p>
        </w:tc>
        <w:tc>
          <w:tcPr>
            <w:tcW w:w="2967" w:type="dxa"/>
            <w:tcBorders>
              <w:top w:val="nil"/>
              <w:left w:val="nil"/>
              <w:bottom w:val="single" w:sz="4" w:space="0" w:color="000000"/>
              <w:right w:val="single" w:sz="4" w:space="0" w:color="000000"/>
            </w:tcBorders>
            <w:shd w:val="clear" w:color="auto" w:fill="auto"/>
            <w:vAlign w:val="center"/>
            <w:hideMark/>
          </w:tcPr>
          <w:p w14:paraId="2CC0C334" w14:textId="1298D789" w:rsidR="001233D9" w:rsidRPr="00DC00E8" w:rsidRDefault="001233D9" w:rsidP="001233D9">
            <w:pPr>
              <w:spacing w:after="0" w:line="240" w:lineRule="auto"/>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piešķirts finansējums</w:t>
            </w:r>
            <w:r w:rsidRPr="00DC00E8">
              <w:rPr>
                <w:rFonts w:ascii="Times New Roman" w:eastAsia="Times New Roman" w:hAnsi="Times New Roman" w:cs="Times New Roman"/>
                <w:color w:val="000000" w:themeColor="text1"/>
                <w:sz w:val="18"/>
                <w:szCs w:val="18"/>
                <w:lang w:eastAsia="lv-LV"/>
              </w:rPr>
              <w:br/>
            </w:r>
            <w:r w:rsidRPr="00DC00E8">
              <w:rPr>
                <w:rFonts w:ascii="Times New Roman" w:eastAsia="Times New Roman" w:hAnsi="Times New Roman" w:cs="Times New Roman"/>
                <w:b/>
                <w:bCs/>
                <w:color w:val="000000" w:themeColor="text1"/>
                <w:sz w:val="18"/>
                <w:szCs w:val="18"/>
                <w:lang w:eastAsia="lv-LV"/>
              </w:rPr>
              <w:t>KPC būvniecības pabeigšanai Aizputē, Rūjienā, Kandavā un Saulkrastos)</w:t>
            </w:r>
            <w:r w:rsidRPr="00DC00E8">
              <w:rPr>
                <w:rFonts w:ascii="Times New Roman" w:eastAsia="Times New Roman" w:hAnsi="Times New Roman" w:cs="Times New Roman"/>
                <w:color w:val="000000" w:themeColor="text1"/>
                <w:sz w:val="18"/>
                <w:szCs w:val="18"/>
                <w:lang w:eastAsia="lv-LV"/>
              </w:rPr>
              <w:br/>
            </w:r>
            <w:r w:rsidRPr="00DC00E8">
              <w:rPr>
                <w:rFonts w:ascii="Times New Roman" w:eastAsia="Times New Roman" w:hAnsi="Times New Roman" w:cs="Times New Roman"/>
                <w:color w:val="000000" w:themeColor="text1"/>
                <w:sz w:val="18"/>
                <w:szCs w:val="18"/>
                <w:lang w:eastAsia="lv-LV"/>
              </w:rPr>
              <w:lastRenderedPageBreak/>
              <w:t>MK 13.02.2024. sēdes prot.</w:t>
            </w:r>
            <w:r w:rsidR="00B015ED" w:rsidRPr="00DC00E8">
              <w:rPr>
                <w:rFonts w:ascii="Times New Roman" w:eastAsia="Times New Roman" w:hAnsi="Times New Roman" w:cs="Times New Roman"/>
                <w:color w:val="000000" w:themeColor="text1"/>
                <w:sz w:val="18"/>
                <w:szCs w:val="18"/>
                <w:lang w:eastAsia="lv-LV"/>
              </w:rPr>
              <w:t xml:space="preserve"> </w:t>
            </w:r>
            <w:r w:rsidRPr="00DC00E8">
              <w:rPr>
                <w:rFonts w:ascii="Times New Roman" w:eastAsia="Times New Roman" w:hAnsi="Times New Roman" w:cs="Times New Roman"/>
                <w:color w:val="000000" w:themeColor="text1"/>
                <w:sz w:val="18"/>
                <w:szCs w:val="18"/>
                <w:lang w:eastAsia="lv-LV"/>
              </w:rPr>
              <w:t>Nr.</w:t>
            </w:r>
            <w:r w:rsidR="00B015ED"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7</w:t>
            </w:r>
            <w:r w:rsidR="005E7B36" w:rsidRPr="00DC00E8">
              <w:rPr>
                <w:rFonts w:ascii="Times New Roman" w:eastAsia="Times New Roman" w:hAnsi="Times New Roman" w:cs="Times New Roman"/>
                <w:color w:val="000000" w:themeColor="text1"/>
                <w:sz w:val="18"/>
                <w:szCs w:val="18"/>
                <w:lang w:eastAsia="lv-LV"/>
              </w:rPr>
              <w:t>,</w:t>
            </w:r>
            <w:r w:rsidRPr="00DC00E8">
              <w:rPr>
                <w:rFonts w:ascii="Times New Roman" w:eastAsia="Times New Roman" w:hAnsi="Times New Roman" w:cs="Times New Roman"/>
                <w:color w:val="000000" w:themeColor="text1"/>
                <w:sz w:val="18"/>
                <w:szCs w:val="18"/>
                <w:lang w:eastAsia="lv-LV"/>
              </w:rPr>
              <w:t xml:space="preserve"> 30.§ (24-TA-190),</w:t>
            </w:r>
            <w:r w:rsidRPr="00DC00E8">
              <w:rPr>
                <w:rFonts w:ascii="Times New Roman" w:eastAsia="Times New Roman" w:hAnsi="Times New Roman" w:cs="Times New Roman"/>
                <w:color w:val="000000" w:themeColor="text1"/>
                <w:sz w:val="18"/>
                <w:szCs w:val="18"/>
                <w:lang w:eastAsia="lv-LV"/>
              </w:rPr>
              <w:br/>
              <w:t xml:space="preserve">MK 13.08.2024. </w:t>
            </w:r>
            <w:r w:rsidR="00D67F8E" w:rsidRPr="00DC00E8">
              <w:rPr>
                <w:rFonts w:ascii="Times New Roman" w:eastAsia="Times New Roman" w:hAnsi="Times New Roman" w:cs="Times New Roman"/>
                <w:color w:val="000000" w:themeColor="text1"/>
                <w:sz w:val="18"/>
                <w:szCs w:val="18"/>
                <w:lang w:eastAsia="lv-LV"/>
              </w:rPr>
              <w:t xml:space="preserve">rīk. </w:t>
            </w:r>
            <w:r w:rsidRPr="00DC00E8">
              <w:rPr>
                <w:rFonts w:ascii="Times New Roman" w:eastAsia="Times New Roman" w:hAnsi="Times New Roman" w:cs="Times New Roman"/>
                <w:color w:val="000000" w:themeColor="text1"/>
                <w:sz w:val="18"/>
                <w:szCs w:val="18"/>
                <w:lang w:eastAsia="lv-LV"/>
              </w:rPr>
              <w:t>Nr.</w:t>
            </w:r>
            <w:r w:rsidR="00B015ED"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661; MK 13.08.2024.</w:t>
            </w:r>
            <w:r w:rsidR="00B015ED" w:rsidRPr="00DC00E8">
              <w:rPr>
                <w:rFonts w:ascii="Times New Roman" w:eastAsia="Times New Roman" w:hAnsi="Times New Roman" w:cs="Times New Roman"/>
                <w:color w:val="000000" w:themeColor="text1"/>
                <w:sz w:val="18"/>
                <w:szCs w:val="18"/>
                <w:lang w:eastAsia="lv-LV"/>
              </w:rPr>
              <w:t xml:space="preserve"> </w:t>
            </w:r>
            <w:r w:rsidRPr="00DC00E8">
              <w:rPr>
                <w:rFonts w:ascii="Times New Roman" w:eastAsia="Times New Roman" w:hAnsi="Times New Roman" w:cs="Times New Roman"/>
                <w:color w:val="000000" w:themeColor="text1"/>
                <w:sz w:val="18"/>
                <w:szCs w:val="18"/>
                <w:lang w:eastAsia="lv-LV"/>
              </w:rPr>
              <w:t>prot.</w:t>
            </w:r>
            <w:r w:rsidR="00B015ED" w:rsidRPr="00DC00E8">
              <w:rPr>
                <w:rFonts w:ascii="Times New Roman" w:eastAsia="Times New Roman" w:hAnsi="Times New Roman" w:cs="Times New Roman"/>
                <w:color w:val="000000" w:themeColor="text1"/>
                <w:sz w:val="18"/>
                <w:szCs w:val="18"/>
                <w:lang w:eastAsia="lv-LV"/>
              </w:rPr>
              <w:t xml:space="preserve"> </w:t>
            </w:r>
            <w:r w:rsidRPr="00DC00E8">
              <w:rPr>
                <w:rFonts w:ascii="Times New Roman" w:eastAsia="Times New Roman" w:hAnsi="Times New Roman" w:cs="Times New Roman"/>
                <w:color w:val="000000" w:themeColor="text1"/>
                <w:sz w:val="18"/>
                <w:szCs w:val="18"/>
                <w:lang w:eastAsia="lv-LV"/>
              </w:rPr>
              <w:t>Nr.</w:t>
            </w:r>
            <w:r w:rsidR="00B015ED"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31</w:t>
            </w:r>
            <w:r w:rsidR="005E7B36" w:rsidRPr="00DC00E8">
              <w:rPr>
                <w:rFonts w:ascii="Times New Roman" w:eastAsia="Times New Roman" w:hAnsi="Times New Roman" w:cs="Times New Roman"/>
                <w:color w:val="000000" w:themeColor="text1"/>
                <w:sz w:val="18"/>
                <w:szCs w:val="18"/>
                <w:lang w:eastAsia="lv-LV"/>
              </w:rPr>
              <w:t>,</w:t>
            </w:r>
            <w:r w:rsidRPr="00DC00E8">
              <w:rPr>
                <w:rFonts w:ascii="Times New Roman" w:eastAsia="Times New Roman" w:hAnsi="Times New Roman" w:cs="Times New Roman"/>
                <w:color w:val="000000" w:themeColor="text1"/>
                <w:sz w:val="18"/>
                <w:szCs w:val="18"/>
                <w:lang w:eastAsia="lv-LV"/>
              </w:rPr>
              <w:t xml:space="preserve"> 57.§) (24-TA-1676)</w:t>
            </w:r>
          </w:p>
        </w:tc>
        <w:tc>
          <w:tcPr>
            <w:tcW w:w="850" w:type="dxa"/>
            <w:tcBorders>
              <w:top w:val="nil"/>
              <w:left w:val="nil"/>
              <w:bottom w:val="single" w:sz="4" w:space="0" w:color="000000"/>
              <w:right w:val="single" w:sz="4" w:space="0" w:color="000000"/>
            </w:tcBorders>
            <w:shd w:val="clear" w:color="auto" w:fill="auto"/>
            <w:vAlign w:val="center"/>
            <w:hideMark/>
          </w:tcPr>
          <w:p w14:paraId="7A0D7A4E" w14:textId="3F514BE1" w:rsidR="001233D9" w:rsidRPr="00DC00E8" w:rsidRDefault="001233D9" w:rsidP="00D67F8E">
            <w:pPr>
              <w:spacing w:after="0" w:line="240" w:lineRule="auto"/>
              <w:jc w:val="right"/>
              <w:rPr>
                <w:rFonts w:ascii="Times New Roman" w:eastAsia="Times New Roman" w:hAnsi="Times New Roman" w:cs="Times New Roman"/>
                <w:color w:val="000000" w:themeColor="text1"/>
                <w:sz w:val="18"/>
                <w:szCs w:val="18"/>
                <w:lang w:eastAsia="lv-LV"/>
              </w:rPr>
            </w:pPr>
          </w:p>
        </w:tc>
        <w:tc>
          <w:tcPr>
            <w:tcW w:w="993" w:type="dxa"/>
            <w:tcBorders>
              <w:top w:val="nil"/>
              <w:left w:val="nil"/>
              <w:bottom w:val="single" w:sz="4" w:space="0" w:color="000000"/>
              <w:right w:val="single" w:sz="4" w:space="0" w:color="000000"/>
            </w:tcBorders>
            <w:shd w:val="clear" w:color="auto" w:fill="auto"/>
            <w:vAlign w:val="center"/>
            <w:hideMark/>
          </w:tcPr>
          <w:p w14:paraId="7219E90F" w14:textId="772C5E58" w:rsidR="001233D9" w:rsidRPr="00DC00E8" w:rsidRDefault="001233D9" w:rsidP="00D67F8E">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3</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500</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692</w:t>
            </w:r>
          </w:p>
        </w:tc>
        <w:tc>
          <w:tcPr>
            <w:tcW w:w="1026" w:type="dxa"/>
            <w:tcBorders>
              <w:top w:val="nil"/>
              <w:left w:val="nil"/>
              <w:bottom w:val="single" w:sz="4" w:space="0" w:color="000000"/>
              <w:right w:val="single" w:sz="4" w:space="0" w:color="000000"/>
            </w:tcBorders>
            <w:shd w:val="clear" w:color="auto" w:fill="auto"/>
            <w:vAlign w:val="center"/>
            <w:hideMark/>
          </w:tcPr>
          <w:p w14:paraId="670EE5D9" w14:textId="3D99FF6C" w:rsidR="001233D9" w:rsidRPr="00DC00E8" w:rsidRDefault="001233D9" w:rsidP="00D67F8E">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781</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860</w:t>
            </w:r>
          </w:p>
        </w:tc>
        <w:tc>
          <w:tcPr>
            <w:tcW w:w="1026" w:type="dxa"/>
            <w:tcBorders>
              <w:top w:val="nil"/>
              <w:left w:val="nil"/>
              <w:bottom w:val="single" w:sz="4" w:space="0" w:color="000000"/>
              <w:right w:val="single" w:sz="4" w:space="0" w:color="000000"/>
            </w:tcBorders>
            <w:shd w:val="clear" w:color="auto" w:fill="auto"/>
            <w:vAlign w:val="center"/>
            <w:hideMark/>
          </w:tcPr>
          <w:p w14:paraId="4194AA59" w14:textId="2CD8C018" w:rsidR="001233D9" w:rsidRPr="00DC00E8" w:rsidRDefault="001233D9" w:rsidP="00D67F8E">
            <w:pPr>
              <w:spacing w:after="0" w:line="240" w:lineRule="auto"/>
              <w:jc w:val="right"/>
              <w:rPr>
                <w:rFonts w:ascii="Times New Roman" w:eastAsia="Times New Roman" w:hAnsi="Times New Roman" w:cs="Times New Roman"/>
                <w:color w:val="000000" w:themeColor="text1"/>
                <w:sz w:val="18"/>
                <w:szCs w:val="18"/>
                <w:lang w:eastAsia="lv-LV"/>
              </w:rPr>
            </w:pPr>
          </w:p>
        </w:tc>
        <w:tc>
          <w:tcPr>
            <w:tcW w:w="992" w:type="dxa"/>
            <w:tcBorders>
              <w:top w:val="nil"/>
              <w:left w:val="nil"/>
              <w:bottom w:val="single" w:sz="4" w:space="0" w:color="000000"/>
              <w:right w:val="single" w:sz="4" w:space="0" w:color="000000"/>
            </w:tcBorders>
            <w:shd w:val="clear" w:color="auto" w:fill="auto"/>
            <w:vAlign w:val="center"/>
            <w:hideMark/>
          </w:tcPr>
          <w:p w14:paraId="7F57DD1D" w14:textId="124E2BE4" w:rsidR="001233D9" w:rsidRPr="00DC00E8" w:rsidRDefault="001233D9" w:rsidP="00D67F8E">
            <w:pPr>
              <w:spacing w:after="0" w:line="240" w:lineRule="auto"/>
              <w:jc w:val="right"/>
              <w:rPr>
                <w:rFonts w:ascii="Times New Roman" w:eastAsia="Times New Roman" w:hAnsi="Times New Roman" w:cs="Times New Roman"/>
                <w:color w:val="000000" w:themeColor="text1"/>
                <w:sz w:val="18"/>
                <w:szCs w:val="18"/>
                <w:lang w:eastAsia="lv-LV"/>
              </w:rPr>
            </w:pPr>
          </w:p>
        </w:tc>
        <w:tc>
          <w:tcPr>
            <w:tcW w:w="1018" w:type="dxa"/>
            <w:tcBorders>
              <w:top w:val="nil"/>
              <w:left w:val="nil"/>
              <w:bottom w:val="single" w:sz="4" w:space="0" w:color="000000"/>
              <w:right w:val="single" w:sz="4" w:space="0" w:color="000000"/>
            </w:tcBorders>
            <w:shd w:val="clear" w:color="auto" w:fill="auto"/>
            <w:vAlign w:val="center"/>
            <w:hideMark/>
          </w:tcPr>
          <w:p w14:paraId="68CA97FF" w14:textId="74D22599" w:rsidR="001233D9" w:rsidRPr="00DC00E8" w:rsidRDefault="001233D9" w:rsidP="00D67F8E">
            <w:pPr>
              <w:spacing w:after="0" w:line="240" w:lineRule="auto"/>
              <w:jc w:val="right"/>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4</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282</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552</w:t>
            </w:r>
          </w:p>
        </w:tc>
      </w:tr>
      <w:tr w:rsidR="00DC00E8" w:rsidRPr="00DC00E8" w14:paraId="7C8FEBCB" w14:textId="77777777" w:rsidTr="00D67F8E">
        <w:trPr>
          <w:trHeight w:val="765"/>
          <w:jc w:val="center"/>
        </w:trPr>
        <w:tc>
          <w:tcPr>
            <w:tcW w:w="564"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139A2D5B" w14:textId="77777777" w:rsidR="001233D9" w:rsidRPr="00DC00E8" w:rsidRDefault="001233D9" w:rsidP="001233D9">
            <w:pPr>
              <w:spacing w:after="0" w:line="240" w:lineRule="auto"/>
              <w:rPr>
                <w:rFonts w:ascii="Times New Roman" w:eastAsia="Times New Roman" w:hAnsi="Times New Roman" w:cs="Times New Roman"/>
                <w:color w:val="000000" w:themeColor="text1"/>
                <w:sz w:val="18"/>
                <w:szCs w:val="18"/>
                <w:lang w:eastAsia="lv-LV"/>
              </w:rPr>
            </w:pPr>
          </w:p>
        </w:tc>
        <w:tc>
          <w:tcPr>
            <w:tcW w:w="2967" w:type="dxa"/>
            <w:tcBorders>
              <w:top w:val="nil"/>
              <w:left w:val="nil"/>
              <w:bottom w:val="single" w:sz="4" w:space="0" w:color="000000"/>
              <w:right w:val="single" w:sz="4" w:space="0" w:color="000000"/>
            </w:tcBorders>
            <w:shd w:val="clear" w:color="auto" w:fill="auto"/>
            <w:vAlign w:val="center"/>
            <w:hideMark/>
          </w:tcPr>
          <w:p w14:paraId="1CCABBD3" w14:textId="5C03A334" w:rsidR="001233D9" w:rsidRPr="00DC00E8" w:rsidRDefault="001233D9" w:rsidP="001233D9">
            <w:pPr>
              <w:spacing w:after="0" w:line="240" w:lineRule="auto"/>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piešķirts finansējums</w:t>
            </w:r>
            <w:r w:rsidRPr="00DC00E8">
              <w:rPr>
                <w:rFonts w:ascii="Times New Roman" w:eastAsia="Times New Roman" w:hAnsi="Times New Roman" w:cs="Times New Roman"/>
                <w:color w:val="000000" w:themeColor="text1"/>
                <w:sz w:val="18"/>
                <w:szCs w:val="18"/>
                <w:lang w:eastAsia="lv-LV"/>
              </w:rPr>
              <w:br/>
            </w:r>
            <w:r w:rsidRPr="00DC00E8">
              <w:rPr>
                <w:rFonts w:ascii="Times New Roman" w:eastAsia="Times New Roman" w:hAnsi="Times New Roman" w:cs="Times New Roman"/>
                <w:b/>
                <w:bCs/>
                <w:color w:val="000000" w:themeColor="text1"/>
                <w:sz w:val="18"/>
                <w:szCs w:val="18"/>
                <w:lang w:eastAsia="lv-LV"/>
              </w:rPr>
              <w:t>KPC būvniecībai Rīgā (Bolderājā), Jūrmalā (Dzintaros), Kuldīgā)</w:t>
            </w:r>
            <w:r w:rsidRPr="00DC00E8">
              <w:rPr>
                <w:rFonts w:ascii="Times New Roman" w:eastAsia="Times New Roman" w:hAnsi="Times New Roman" w:cs="Times New Roman"/>
                <w:color w:val="000000" w:themeColor="text1"/>
                <w:sz w:val="18"/>
                <w:szCs w:val="18"/>
                <w:lang w:eastAsia="lv-LV"/>
              </w:rPr>
              <w:br/>
              <w:t xml:space="preserve">MK 13.08.2024. </w:t>
            </w:r>
            <w:r w:rsidR="00D67F8E" w:rsidRPr="00DC00E8">
              <w:rPr>
                <w:rFonts w:ascii="Times New Roman" w:eastAsia="Times New Roman" w:hAnsi="Times New Roman" w:cs="Times New Roman"/>
                <w:color w:val="000000" w:themeColor="text1"/>
                <w:sz w:val="18"/>
                <w:szCs w:val="18"/>
                <w:lang w:eastAsia="lv-LV"/>
              </w:rPr>
              <w:t xml:space="preserve">rīk. </w:t>
            </w:r>
            <w:r w:rsidRPr="00DC00E8">
              <w:rPr>
                <w:rFonts w:ascii="Times New Roman" w:eastAsia="Times New Roman" w:hAnsi="Times New Roman" w:cs="Times New Roman"/>
                <w:color w:val="000000" w:themeColor="text1"/>
                <w:sz w:val="18"/>
                <w:szCs w:val="18"/>
                <w:lang w:eastAsia="lv-LV"/>
              </w:rPr>
              <w:t>Nr.</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662; MK 13.08.2024.</w:t>
            </w:r>
            <w:r w:rsidR="00D67F8E" w:rsidRPr="00DC00E8">
              <w:rPr>
                <w:rFonts w:ascii="Times New Roman" w:eastAsia="Times New Roman" w:hAnsi="Times New Roman" w:cs="Times New Roman"/>
                <w:color w:val="000000" w:themeColor="text1"/>
                <w:sz w:val="18"/>
                <w:szCs w:val="18"/>
                <w:lang w:eastAsia="lv-LV"/>
              </w:rPr>
              <w:t xml:space="preserve"> </w:t>
            </w:r>
            <w:r w:rsidRPr="00DC00E8">
              <w:rPr>
                <w:rFonts w:ascii="Times New Roman" w:eastAsia="Times New Roman" w:hAnsi="Times New Roman" w:cs="Times New Roman"/>
                <w:color w:val="000000" w:themeColor="text1"/>
                <w:sz w:val="18"/>
                <w:szCs w:val="18"/>
                <w:lang w:eastAsia="lv-LV"/>
              </w:rPr>
              <w:t>prot.</w:t>
            </w:r>
            <w:r w:rsidR="00D67F8E" w:rsidRPr="00DC00E8">
              <w:rPr>
                <w:rFonts w:ascii="Times New Roman" w:eastAsia="Times New Roman" w:hAnsi="Times New Roman" w:cs="Times New Roman"/>
                <w:color w:val="000000" w:themeColor="text1"/>
                <w:sz w:val="18"/>
                <w:szCs w:val="18"/>
                <w:lang w:eastAsia="lv-LV"/>
              </w:rPr>
              <w:t xml:space="preserve"> </w:t>
            </w:r>
            <w:r w:rsidRPr="00DC00E8">
              <w:rPr>
                <w:rFonts w:ascii="Times New Roman" w:eastAsia="Times New Roman" w:hAnsi="Times New Roman" w:cs="Times New Roman"/>
                <w:color w:val="000000" w:themeColor="text1"/>
                <w:sz w:val="18"/>
                <w:szCs w:val="18"/>
                <w:lang w:eastAsia="lv-LV"/>
              </w:rPr>
              <w:t>Nr.</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31</w:t>
            </w:r>
            <w:r w:rsidR="005E7B36" w:rsidRPr="00DC00E8">
              <w:rPr>
                <w:rFonts w:ascii="Times New Roman" w:eastAsia="Times New Roman" w:hAnsi="Times New Roman" w:cs="Times New Roman"/>
                <w:color w:val="000000" w:themeColor="text1"/>
                <w:sz w:val="18"/>
                <w:szCs w:val="18"/>
                <w:lang w:eastAsia="lv-LV"/>
              </w:rPr>
              <w:t>,</w:t>
            </w:r>
            <w:r w:rsidRPr="00DC00E8">
              <w:rPr>
                <w:rFonts w:ascii="Times New Roman" w:eastAsia="Times New Roman" w:hAnsi="Times New Roman" w:cs="Times New Roman"/>
                <w:color w:val="000000" w:themeColor="text1"/>
                <w:sz w:val="18"/>
                <w:szCs w:val="18"/>
                <w:lang w:eastAsia="lv-LV"/>
              </w:rPr>
              <w:t xml:space="preserve"> 58.§) (24-TA-533)</w:t>
            </w:r>
          </w:p>
        </w:tc>
        <w:tc>
          <w:tcPr>
            <w:tcW w:w="850" w:type="dxa"/>
            <w:tcBorders>
              <w:top w:val="nil"/>
              <w:left w:val="nil"/>
              <w:bottom w:val="single" w:sz="4" w:space="0" w:color="000000"/>
              <w:right w:val="single" w:sz="4" w:space="0" w:color="000000"/>
            </w:tcBorders>
            <w:shd w:val="clear" w:color="auto" w:fill="auto"/>
            <w:vAlign w:val="center"/>
            <w:hideMark/>
          </w:tcPr>
          <w:p w14:paraId="2894573C" w14:textId="77777777"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 </w:t>
            </w:r>
          </w:p>
        </w:tc>
        <w:tc>
          <w:tcPr>
            <w:tcW w:w="993" w:type="dxa"/>
            <w:tcBorders>
              <w:top w:val="nil"/>
              <w:left w:val="nil"/>
              <w:bottom w:val="single" w:sz="4" w:space="0" w:color="000000"/>
              <w:right w:val="single" w:sz="4" w:space="0" w:color="000000"/>
            </w:tcBorders>
            <w:shd w:val="clear" w:color="auto" w:fill="auto"/>
            <w:vAlign w:val="center"/>
            <w:hideMark/>
          </w:tcPr>
          <w:p w14:paraId="5DE35A82" w14:textId="46570F86"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392</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696</w:t>
            </w:r>
          </w:p>
        </w:tc>
        <w:tc>
          <w:tcPr>
            <w:tcW w:w="1026" w:type="dxa"/>
            <w:tcBorders>
              <w:top w:val="nil"/>
              <w:left w:val="nil"/>
              <w:bottom w:val="single" w:sz="4" w:space="0" w:color="000000"/>
              <w:right w:val="single" w:sz="4" w:space="0" w:color="000000"/>
            </w:tcBorders>
            <w:shd w:val="clear" w:color="auto" w:fill="auto"/>
            <w:vAlign w:val="center"/>
            <w:hideMark/>
          </w:tcPr>
          <w:p w14:paraId="76141287" w14:textId="4471CB37"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14</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840</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421</w:t>
            </w:r>
          </w:p>
        </w:tc>
        <w:tc>
          <w:tcPr>
            <w:tcW w:w="1026" w:type="dxa"/>
            <w:tcBorders>
              <w:top w:val="nil"/>
              <w:left w:val="nil"/>
              <w:bottom w:val="single" w:sz="4" w:space="0" w:color="000000"/>
              <w:right w:val="single" w:sz="4" w:space="0" w:color="000000"/>
            </w:tcBorders>
            <w:shd w:val="clear" w:color="auto" w:fill="auto"/>
            <w:vAlign w:val="center"/>
            <w:hideMark/>
          </w:tcPr>
          <w:p w14:paraId="7B17B50F" w14:textId="77777777"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 </w:t>
            </w:r>
          </w:p>
        </w:tc>
        <w:tc>
          <w:tcPr>
            <w:tcW w:w="992" w:type="dxa"/>
            <w:tcBorders>
              <w:top w:val="nil"/>
              <w:left w:val="nil"/>
              <w:bottom w:val="single" w:sz="4" w:space="0" w:color="000000"/>
              <w:right w:val="single" w:sz="4" w:space="0" w:color="000000"/>
            </w:tcBorders>
            <w:shd w:val="clear" w:color="auto" w:fill="auto"/>
            <w:vAlign w:val="center"/>
            <w:hideMark/>
          </w:tcPr>
          <w:p w14:paraId="5789EF91" w14:textId="77777777"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 </w:t>
            </w:r>
          </w:p>
        </w:tc>
        <w:tc>
          <w:tcPr>
            <w:tcW w:w="1018" w:type="dxa"/>
            <w:tcBorders>
              <w:top w:val="nil"/>
              <w:left w:val="nil"/>
              <w:bottom w:val="single" w:sz="4" w:space="0" w:color="000000"/>
              <w:right w:val="single" w:sz="4" w:space="0" w:color="000000"/>
            </w:tcBorders>
            <w:shd w:val="clear" w:color="auto" w:fill="auto"/>
            <w:vAlign w:val="center"/>
            <w:hideMark/>
          </w:tcPr>
          <w:p w14:paraId="61B875E6" w14:textId="41533B19" w:rsidR="001233D9" w:rsidRPr="00DC00E8" w:rsidRDefault="001233D9" w:rsidP="001233D9">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15</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233</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117</w:t>
            </w:r>
          </w:p>
        </w:tc>
      </w:tr>
      <w:tr w:rsidR="00DC00E8" w:rsidRPr="00DC00E8" w14:paraId="7F7A7A14" w14:textId="77777777" w:rsidTr="00D67F8E">
        <w:trPr>
          <w:trHeight w:val="765"/>
          <w:jc w:val="center"/>
        </w:trPr>
        <w:tc>
          <w:tcPr>
            <w:tcW w:w="564"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3855B286" w14:textId="77777777" w:rsidR="001233D9" w:rsidRPr="00DC00E8" w:rsidRDefault="001233D9" w:rsidP="001233D9">
            <w:pPr>
              <w:spacing w:after="0" w:line="240" w:lineRule="auto"/>
              <w:rPr>
                <w:rFonts w:ascii="Times New Roman" w:eastAsia="Times New Roman" w:hAnsi="Times New Roman" w:cs="Times New Roman"/>
                <w:color w:val="000000" w:themeColor="text1"/>
                <w:sz w:val="18"/>
                <w:szCs w:val="18"/>
                <w:lang w:eastAsia="lv-LV"/>
              </w:rPr>
            </w:pPr>
          </w:p>
        </w:tc>
        <w:tc>
          <w:tcPr>
            <w:tcW w:w="2967" w:type="dxa"/>
            <w:tcBorders>
              <w:top w:val="nil"/>
              <w:left w:val="nil"/>
              <w:bottom w:val="single" w:sz="4" w:space="0" w:color="000000"/>
              <w:right w:val="single" w:sz="4" w:space="0" w:color="000000"/>
            </w:tcBorders>
            <w:shd w:val="clear" w:color="auto" w:fill="auto"/>
            <w:vAlign w:val="center"/>
            <w:hideMark/>
          </w:tcPr>
          <w:p w14:paraId="4AAE882F" w14:textId="300FCD06" w:rsidR="001233D9" w:rsidRPr="00DC00E8" w:rsidRDefault="001233D9" w:rsidP="001233D9">
            <w:pPr>
              <w:spacing w:after="0" w:line="240" w:lineRule="auto"/>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piešķirts finansējums</w:t>
            </w:r>
            <w:r w:rsidRPr="00DC00E8">
              <w:rPr>
                <w:rFonts w:ascii="Times New Roman" w:eastAsia="Times New Roman" w:hAnsi="Times New Roman" w:cs="Times New Roman"/>
                <w:color w:val="000000" w:themeColor="text1"/>
                <w:sz w:val="18"/>
                <w:szCs w:val="18"/>
                <w:lang w:eastAsia="lv-LV"/>
              </w:rPr>
              <w:br/>
            </w:r>
            <w:r w:rsidRPr="00DC00E8">
              <w:rPr>
                <w:rFonts w:ascii="Times New Roman" w:eastAsia="Times New Roman" w:hAnsi="Times New Roman" w:cs="Times New Roman"/>
                <w:b/>
                <w:bCs/>
                <w:color w:val="000000" w:themeColor="text1"/>
                <w:sz w:val="18"/>
                <w:szCs w:val="18"/>
                <w:lang w:eastAsia="lv-LV"/>
              </w:rPr>
              <w:t>KPC būvniecībai Siguldā un Preiļos)</w:t>
            </w:r>
            <w:r w:rsidRPr="00DC00E8">
              <w:rPr>
                <w:rFonts w:ascii="Times New Roman" w:eastAsia="Times New Roman" w:hAnsi="Times New Roman" w:cs="Times New Roman"/>
                <w:color w:val="000000" w:themeColor="text1"/>
                <w:sz w:val="18"/>
                <w:szCs w:val="18"/>
                <w:lang w:eastAsia="lv-LV"/>
              </w:rPr>
              <w:br/>
              <w:t>MK 26.09.2024.</w:t>
            </w:r>
            <w:r w:rsidR="00D67F8E" w:rsidRPr="00DC00E8">
              <w:rPr>
                <w:rFonts w:ascii="Times New Roman" w:eastAsia="Times New Roman" w:hAnsi="Times New Roman" w:cs="Times New Roman"/>
                <w:color w:val="000000" w:themeColor="text1"/>
                <w:sz w:val="18"/>
                <w:szCs w:val="18"/>
                <w:lang w:eastAsia="lv-LV"/>
              </w:rPr>
              <w:t xml:space="preserve"> </w:t>
            </w:r>
            <w:r w:rsidRPr="00DC00E8">
              <w:rPr>
                <w:rFonts w:ascii="Times New Roman" w:eastAsia="Times New Roman" w:hAnsi="Times New Roman" w:cs="Times New Roman"/>
                <w:color w:val="000000" w:themeColor="text1"/>
                <w:sz w:val="18"/>
                <w:szCs w:val="18"/>
                <w:lang w:eastAsia="lv-LV"/>
              </w:rPr>
              <w:t>rīk.</w:t>
            </w:r>
            <w:r w:rsidR="00D67F8E" w:rsidRPr="00DC00E8">
              <w:rPr>
                <w:rFonts w:ascii="Times New Roman" w:eastAsia="Times New Roman" w:hAnsi="Times New Roman" w:cs="Times New Roman"/>
                <w:color w:val="000000" w:themeColor="text1"/>
                <w:sz w:val="18"/>
                <w:szCs w:val="18"/>
                <w:lang w:eastAsia="lv-LV"/>
              </w:rPr>
              <w:t xml:space="preserve"> </w:t>
            </w:r>
            <w:r w:rsidRPr="00DC00E8">
              <w:rPr>
                <w:rFonts w:ascii="Times New Roman" w:eastAsia="Times New Roman" w:hAnsi="Times New Roman" w:cs="Times New Roman"/>
                <w:color w:val="000000" w:themeColor="text1"/>
                <w:sz w:val="18"/>
                <w:szCs w:val="18"/>
                <w:lang w:eastAsia="lv-LV"/>
              </w:rPr>
              <w:t>Nr.</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778; MK 24.09.2024. prot.</w:t>
            </w:r>
            <w:r w:rsidR="00D67F8E" w:rsidRPr="00DC00E8">
              <w:rPr>
                <w:rFonts w:ascii="Times New Roman" w:eastAsia="Times New Roman" w:hAnsi="Times New Roman" w:cs="Times New Roman"/>
                <w:color w:val="000000" w:themeColor="text1"/>
                <w:sz w:val="18"/>
                <w:szCs w:val="18"/>
                <w:lang w:eastAsia="lv-LV"/>
              </w:rPr>
              <w:t xml:space="preserve"> </w:t>
            </w:r>
            <w:r w:rsidRPr="00DC00E8">
              <w:rPr>
                <w:rFonts w:ascii="Times New Roman" w:eastAsia="Times New Roman" w:hAnsi="Times New Roman" w:cs="Times New Roman"/>
                <w:color w:val="000000" w:themeColor="text1"/>
                <w:sz w:val="18"/>
                <w:szCs w:val="18"/>
                <w:lang w:eastAsia="lv-LV"/>
              </w:rPr>
              <w:t>Nr.</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39</w:t>
            </w:r>
            <w:r w:rsidR="005E7B36" w:rsidRPr="00DC00E8">
              <w:rPr>
                <w:rFonts w:ascii="Times New Roman" w:eastAsia="Times New Roman" w:hAnsi="Times New Roman" w:cs="Times New Roman"/>
                <w:color w:val="000000" w:themeColor="text1"/>
                <w:sz w:val="18"/>
                <w:szCs w:val="18"/>
                <w:lang w:eastAsia="lv-LV"/>
              </w:rPr>
              <w:t>,</w:t>
            </w:r>
            <w:r w:rsidRPr="00DC00E8">
              <w:rPr>
                <w:rFonts w:ascii="Times New Roman" w:eastAsia="Times New Roman" w:hAnsi="Times New Roman" w:cs="Times New Roman"/>
                <w:color w:val="000000" w:themeColor="text1"/>
                <w:sz w:val="18"/>
                <w:szCs w:val="18"/>
                <w:lang w:eastAsia="lv-LV"/>
              </w:rPr>
              <w:t xml:space="preserve"> 24.§ (24-TA-1964</w:t>
            </w:r>
            <w:r w:rsidR="00AB4346" w:rsidRPr="00DC00E8">
              <w:rPr>
                <w:rFonts w:ascii="Times New Roman" w:eastAsia="Times New Roman" w:hAnsi="Times New Roman" w:cs="Times New Roman"/>
                <w:color w:val="000000" w:themeColor="text1"/>
                <w:sz w:val="18"/>
                <w:szCs w:val="18"/>
                <w:lang w:eastAsia="lv-LV"/>
              </w:rPr>
              <w:t>)</w:t>
            </w:r>
          </w:p>
        </w:tc>
        <w:tc>
          <w:tcPr>
            <w:tcW w:w="850" w:type="dxa"/>
            <w:tcBorders>
              <w:top w:val="nil"/>
              <w:left w:val="nil"/>
              <w:bottom w:val="single" w:sz="4" w:space="0" w:color="000000"/>
              <w:right w:val="single" w:sz="4" w:space="0" w:color="000000"/>
            </w:tcBorders>
            <w:shd w:val="clear" w:color="auto" w:fill="auto"/>
            <w:vAlign w:val="center"/>
            <w:hideMark/>
          </w:tcPr>
          <w:p w14:paraId="24AB542F" w14:textId="77777777"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 </w:t>
            </w:r>
          </w:p>
        </w:tc>
        <w:tc>
          <w:tcPr>
            <w:tcW w:w="993" w:type="dxa"/>
            <w:tcBorders>
              <w:top w:val="nil"/>
              <w:left w:val="nil"/>
              <w:bottom w:val="single" w:sz="4" w:space="0" w:color="000000"/>
              <w:right w:val="single" w:sz="4" w:space="0" w:color="000000"/>
            </w:tcBorders>
            <w:shd w:val="clear" w:color="auto" w:fill="auto"/>
            <w:vAlign w:val="center"/>
            <w:hideMark/>
          </w:tcPr>
          <w:p w14:paraId="5BC95222" w14:textId="282000E0"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40</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838</w:t>
            </w:r>
          </w:p>
        </w:tc>
        <w:tc>
          <w:tcPr>
            <w:tcW w:w="1026" w:type="dxa"/>
            <w:tcBorders>
              <w:top w:val="nil"/>
              <w:left w:val="nil"/>
              <w:bottom w:val="single" w:sz="4" w:space="0" w:color="000000"/>
              <w:right w:val="single" w:sz="4" w:space="0" w:color="000000"/>
            </w:tcBorders>
            <w:shd w:val="clear" w:color="auto" w:fill="auto"/>
            <w:vAlign w:val="center"/>
            <w:hideMark/>
          </w:tcPr>
          <w:p w14:paraId="5560D1FE" w14:textId="7C8C48FB"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19</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276</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860</w:t>
            </w:r>
          </w:p>
        </w:tc>
        <w:tc>
          <w:tcPr>
            <w:tcW w:w="1026" w:type="dxa"/>
            <w:tcBorders>
              <w:top w:val="nil"/>
              <w:left w:val="nil"/>
              <w:bottom w:val="single" w:sz="4" w:space="0" w:color="000000"/>
              <w:right w:val="single" w:sz="4" w:space="0" w:color="000000"/>
            </w:tcBorders>
            <w:shd w:val="clear" w:color="auto" w:fill="auto"/>
            <w:vAlign w:val="center"/>
            <w:hideMark/>
          </w:tcPr>
          <w:p w14:paraId="7E64EFD6" w14:textId="77777777"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 </w:t>
            </w:r>
          </w:p>
        </w:tc>
        <w:tc>
          <w:tcPr>
            <w:tcW w:w="992" w:type="dxa"/>
            <w:tcBorders>
              <w:top w:val="nil"/>
              <w:left w:val="nil"/>
              <w:bottom w:val="single" w:sz="4" w:space="0" w:color="000000"/>
              <w:right w:val="single" w:sz="4" w:space="0" w:color="000000"/>
            </w:tcBorders>
            <w:shd w:val="clear" w:color="auto" w:fill="auto"/>
            <w:vAlign w:val="center"/>
            <w:hideMark/>
          </w:tcPr>
          <w:p w14:paraId="0151DA89" w14:textId="77777777"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 </w:t>
            </w:r>
          </w:p>
        </w:tc>
        <w:tc>
          <w:tcPr>
            <w:tcW w:w="1018" w:type="dxa"/>
            <w:tcBorders>
              <w:top w:val="nil"/>
              <w:left w:val="nil"/>
              <w:bottom w:val="single" w:sz="4" w:space="0" w:color="000000"/>
              <w:right w:val="single" w:sz="4" w:space="0" w:color="000000"/>
            </w:tcBorders>
            <w:shd w:val="clear" w:color="auto" w:fill="auto"/>
            <w:vAlign w:val="center"/>
          </w:tcPr>
          <w:p w14:paraId="3C395B90" w14:textId="268426A6" w:rsidR="001233D9" w:rsidRPr="00DC00E8" w:rsidRDefault="001233D9" w:rsidP="001233D9">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19</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317</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698</w:t>
            </w:r>
          </w:p>
        </w:tc>
      </w:tr>
      <w:tr w:rsidR="00DC00E8" w:rsidRPr="00DC00E8" w14:paraId="7B9A8A23" w14:textId="77777777" w:rsidTr="00D67F8E">
        <w:trPr>
          <w:trHeight w:val="960"/>
          <w:jc w:val="center"/>
        </w:trPr>
        <w:tc>
          <w:tcPr>
            <w:tcW w:w="564"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18AA439C" w14:textId="77777777" w:rsidR="001233D9" w:rsidRPr="00DC00E8" w:rsidRDefault="001233D9" w:rsidP="001233D9">
            <w:pPr>
              <w:spacing w:after="0" w:line="240" w:lineRule="auto"/>
              <w:rPr>
                <w:rFonts w:ascii="Times New Roman" w:eastAsia="Times New Roman" w:hAnsi="Times New Roman" w:cs="Times New Roman"/>
                <w:color w:val="000000" w:themeColor="text1"/>
                <w:sz w:val="18"/>
                <w:szCs w:val="18"/>
                <w:lang w:eastAsia="lv-LV"/>
              </w:rPr>
            </w:pPr>
          </w:p>
        </w:tc>
        <w:tc>
          <w:tcPr>
            <w:tcW w:w="2967" w:type="dxa"/>
            <w:tcBorders>
              <w:top w:val="nil"/>
              <w:left w:val="nil"/>
              <w:bottom w:val="single" w:sz="4" w:space="0" w:color="000000"/>
              <w:right w:val="single" w:sz="4" w:space="0" w:color="000000"/>
            </w:tcBorders>
            <w:shd w:val="clear" w:color="auto" w:fill="auto"/>
            <w:vAlign w:val="center"/>
            <w:hideMark/>
          </w:tcPr>
          <w:p w14:paraId="06A10119" w14:textId="77777777" w:rsidR="001233D9" w:rsidRPr="00DC00E8" w:rsidRDefault="001233D9" w:rsidP="001233D9">
            <w:pPr>
              <w:spacing w:after="0" w:line="240" w:lineRule="auto"/>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piešķirts finansējums</w:t>
            </w:r>
          </w:p>
          <w:p w14:paraId="56F07257" w14:textId="295F4495" w:rsidR="001233D9" w:rsidRPr="00DC00E8" w:rsidRDefault="001233D9" w:rsidP="001233D9">
            <w:pPr>
              <w:spacing w:after="0" w:line="240" w:lineRule="auto"/>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KPC Liepājā, Daugavpilī, Madonā, Līvānos, Salacgrīvā, Viļānos, Alsungā, Alūksnē, Talsos un Tukumā darbības nodrošināšanai/</w:t>
            </w:r>
            <w:r w:rsidR="00D67F8E" w:rsidRPr="00DC00E8">
              <w:rPr>
                <w:rFonts w:ascii="Times New Roman" w:eastAsia="Times New Roman" w:hAnsi="Times New Roman" w:cs="Times New Roman"/>
                <w:b/>
                <w:bCs/>
                <w:color w:val="000000" w:themeColor="text1"/>
                <w:sz w:val="18"/>
                <w:szCs w:val="18"/>
                <w:lang w:eastAsia="lv-LV"/>
              </w:rPr>
              <w:t xml:space="preserve"> </w:t>
            </w:r>
            <w:r w:rsidRPr="00DC00E8">
              <w:rPr>
                <w:rFonts w:ascii="Times New Roman" w:eastAsia="Times New Roman" w:hAnsi="Times New Roman" w:cs="Times New Roman"/>
                <w:b/>
                <w:bCs/>
                <w:color w:val="000000" w:themeColor="text1"/>
                <w:sz w:val="18"/>
                <w:szCs w:val="18"/>
                <w:lang w:eastAsia="lv-LV"/>
              </w:rPr>
              <w:t>aprīkošanai</w:t>
            </w:r>
            <w:r w:rsidRPr="00DC00E8">
              <w:rPr>
                <w:rFonts w:ascii="Times New Roman" w:eastAsia="Times New Roman" w:hAnsi="Times New Roman" w:cs="Times New Roman"/>
                <w:color w:val="000000" w:themeColor="text1"/>
                <w:sz w:val="18"/>
                <w:szCs w:val="18"/>
                <w:lang w:eastAsia="lv-LV"/>
              </w:rPr>
              <w:br/>
              <w:t>MK 29.10.2024.</w:t>
            </w:r>
            <w:r w:rsidR="00D67F8E" w:rsidRPr="00DC00E8">
              <w:rPr>
                <w:rFonts w:ascii="Times New Roman" w:eastAsia="Times New Roman" w:hAnsi="Times New Roman" w:cs="Times New Roman"/>
                <w:color w:val="000000" w:themeColor="text1"/>
                <w:sz w:val="18"/>
                <w:szCs w:val="18"/>
                <w:lang w:eastAsia="lv-LV"/>
              </w:rPr>
              <w:t xml:space="preserve"> </w:t>
            </w:r>
            <w:r w:rsidRPr="00DC00E8">
              <w:rPr>
                <w:rFonts w:ascii="Times New Roman" w:eastAsia="Times New Roman" w:hAnsi="Times New Roman" w:cs="Times New Roman"/>
                <w:color w:val="000000" w:themeColor="text1"/>
                <w:sz w:val="18"/>
                <w:szCs w:val="18"/>
                <w:lang w:eastAsia="lv-LV"/>
              </w:rPr>
              <w:t>prot.</w:t>
            </w:r>
            <w:r w:rsidR="00D67F8E" w:rsidRPr="00DC00E8">
              <w:rPr>
                <w:rFonts w:ascii="Times New Roman" w:eastAsia="Times New Roman" w:hAnsi="Times New Roman" w:cs="Times New Roman"/>
                <w:color w:val="000000" w:themeColor="text1"/>
                <w:sz w:val="18"/>
                <w:szCs w:val="18"/>
                <w:lang w:eastAsia="lv-LV"/>
              </w:rPr>
              <w:t xml:space="preserve"> </w:t>
            </w:r>
            <w:r w:rsidRPr="00DC00E8">
              <w:rPr>
                <w:rFonts w:ascii="Times New Roman" w:eastAsia="Times New Roman" w:hAnsi="Times New Roman" w:cs="Times New Roman"/>
                <w:color w:val="000000" w:themeColor="text1"/>
                <w:sz w:val="18"/>
                <w:szCs w:val="18"/>
                <w:lang w:eastAsia="lv-LV"/>
              </w:rPr>
              <w:t>Nr.</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46 78.§) (24-TA-2084)</w:t>
            </w:r>
          </w:p>
        </w:tc>
        <w:tc>
          <w:tcPr>
            <w:tcW w:w="850" w:type="dxa"/>
            <w:tcBorders>
              <w:top w:val="nil"/>
              <w:left w:val="nil"/>
              <w:bottom w:val="single" w:sz="4" w:space="0" w:color="000000"/>
              <w:right w:val="single" w:sz="4" w:space="0" w:color="000000"/>
            </w:tcBorders>
            <w:shd w:val="clear" w:color="auto" w:fill="auto"/>
            <w:vAlign w:val="center"/>
            <w:hideMark/>
          </w:tcPr>
          <w:p w14:paraId="615F560F" w14:textId="77777777"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 </w:t>
            </w:r>
          </w:p>
        </w:tc>
        <w:tc>
          <w:tcPr>
            <w:tcW w:w="993" w:type="dxa"/>
            <w:tcBorders>
              <w:top w:val="nil"/>
              <w:left w:val="nil"/>
              <w:bottom w:val="single" w:sz="4" w:space="0" w:color="000000"/>
              <w:right w:val="single" w:sz="4" w:space="0" w:color="000000"/>
            </w:tcBorders>
            <w:shd w:val="clear" w:color="auto" w:fill="auto"/>
            <w:vAlign w:val="center"/>
            <w:hideMark/>
          </w:tcPr>
          <w:p w14:paraId="21757137" w14:textId="77777777"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 </w:t>
            </w:r>
          </w:p>
        </w:tc>
        <w:tc>
          <w:tcPr>
            <w:tcW w:w="1026" w:type="dxa"/>
            <w:tcBorders>
              <w:top w:val="nil"/>
              <w:left w:val="nil"/>
              <w:bottom w:val="single" w:sz="4" w:space="0" w:color="000000"/>
              <w:right w:val="single" w:sz="4" w:space="0" w:color="000000"/>
            </w:tcBorders>
            <w:shd w:val="clear" w:color="auto" w:fill="auto"/>
            <w:vAlign w:val="center"/>
            <w:hideMark/>
          </w:tcPr>
          <w:p w14:paraId="318516CF" w14:textId="084EA1A7"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1</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666</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439</w:t>
            </w:r>
          </w:p>
        </w:tc>
        <w:tc>
          <w:tcPr>
            <w:tcW w:w="1026" w:type="dxa"/>
            <w:tcBorders>
              <w:top w:val="nil"/>
              <w:left w:val="nil"/>
              <w:bottom w:val="single" w:sz="4" w:space="0" w:color="000000"/>
              <w:right w:val="single" w:sz="4" w:space="0" w:color="000000"/>
            </w:tcBorders>
            <w:shd w:val="clear" w:color="auto" w:fill="auto"/>
            <w:vAlign w:val="center"/>
            <w:hideMark/>
          </w:tcPr>
          <w:p w14:paraId="59C8D625" w14:textId="77777777"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 </w:t>
            </w:r>
          </w:p>
        </w:tc>
        <w:tc>
          <w:tcPr>
            <w:tcW w:w="992" w:type="dxa"/>
            <w:tcBorders>
              <w:top w:val="nil"/>
              <w:left w:val="nil"/>
              <w:bottom w:val="single" w:sz="4" w:space="0" w:color="000000"/>
              <w:right w:val="single" w:sz="4" w:space="0" w:color="000000"/>
            </w:tcBorders>
            <w:shd w:val="clear" w:color="auto" w:fill="auto"/>
            <w:vAlign w:val="center"/>
            <w:hideMark/>
          </w:tcPr>
          <w:p w14:paraId="08CC2635" w14:textId="77777777"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 </w:t>
            </w:r>
          </w:p>
        </w:tc>
        <w:tc>
          <w:tcPr>
            <w:tcW w:w="1018" w:type="dxa"/>
            <w:tcBorders>
              <w:top w:val="nil"/>
              <w:left w:val="nil"/>
              <w:bottom w:val="single" w:sz="4" w:space="0" w:color="000000"/>
              <w:right w:val="single" w:sz="4" w:space="0" w:color="000000"/>
            </w:tcBorders>
            <w:shd w:val="clear" w:color="auto" w:fill="auto"/>
            <w:vAlign w:val="center"/>
          </w:tcPr>
          <w:p w14:paraId="1AE26DC9" w14:textId="6D9464BD" w:rsidR="001233D9" w:rsidRPr="00DC00E8" w:rsidRDefault="001233D9" w:rsidP="001233D9">
            <w:pPr>
              <w:spacing w:after="0" w:line="240" w:lineRule="auto"/>
              <w:jc w:val="right"/>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1</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666</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439</w:t>
            </w:r>
          </w:p>
        </w:tc>
      </w:tr>
      <w:tr w:rsidR="00DC00E8" w:rsidRPr="00DC00E8" w14:paraId="4D5E3527" w14:textId="77777777" w:rsidTr="00D67F8E">
        <w:trPr>
          <w:trHeight w:val="960"/>
          <w:jc w:val="center"/>
        </w:trPr>
        <w:tc>
          <w:tcPr>
            <w:tcW w:w="564"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72B263E9" w14:textId="77777777" w:rsidR="001233D9" w:rsidRPr="00DC00E8" w:rsidRDefault="001233D9" w:rsidP="001233D9">
            <w:pPr>
              <w:spacing w:after="0" w:line="240" w:lineRule="auto"/>
              <w:rPr>
                <w:rFonts w:ascii="Times New Roman" w:eastAsia="Times New Roman" w:hAnsi="Times New Roman" w:cs="Times New Roman"/>
                <w:color w:val="000000" w:themeColor="text1"/>
                <w:sz w:val="18"/>
                <w:szCs w:val="18"/>
                <w:lang w:eastAsia="lv-LV"/>
              </w:rPr>
            </w:pPr>
          </w:p>
        </w:tc>
        <w:tc>
          <w:tcPr>
            <w:tcW w:w="2967" w:type="dxa"/>
            <w:tcBorders>
              <w:top w:val="nil"/>
              <w:left w:val="nil"/>
              <w:bottom w:val="single" w:sz="4" w:space="0" w:color="000000"/>
              <w:right w:val="single" w:sz="4" w:space="0" w:color="000000"/>
            </w:tcBorders>
            <w:shd w:val="clear" w:color="auto" w:fill="auto"/>
            <w:vAlign w:val="center"/>
            <w:hideMark/>
          </w:tcPr>
          <w:p w14:paraId="40AFE3F2" w14:textId="68E5D30E" w:rsidR="001233D9" w:rsidRPr="00DC00E8" w:rsidRDefault="001233D9" w:rsidP="001233D9">
            <w:pPr>
              <w:spacing w:after="0" w:line="240" w:lineRule="auto"/>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piešķirts finansējums</w:t>
            </w:r>
            <w:r w:rsidRPr="00DC00E8">
              <w:rPr>
                <w:rFonts w:ascii="Times New Roman" w:eastAsia="Times New Roman" w:hAnsi="Times New Roman" w:cs="Times New Roman"/>
                <w:color w:val="000000" w:themeColor="text1"/>
                <w:sz w:val="18"/>
                <w:szCs w:val="18"/>
                <w:lang w:eastAsia="lv-LV"/>
              </w:rPr>
              <w:br/>
            </w:r>
            <w:r w:rsidRPr="00DC00E8">
              <w:rPr>
                <w:rFonts w:ascii="Times New Roman" w:eastAsia="Times New Roman" w:hAnsi="Times New Roman" w:cs="Times New Roman"/>
                <w:b/>
                <w:bCs/>
                <w:color w:val="000000" w:themeColor="text1"/>
                <w:sz w:val="18"/>
                <w:szCs w:val="18"/>
                <w:lang w:eastAsia="lv-LV"/>
              </w:rPr>
              <w:t>KPC būvniecībai Aizkrauklē un Limbažos</w:t>
            </w:r>
            <w:r w:rsidRPr="00DC00E8">
              <w:rPr>
                <w:rFonts w:ascii="Times New Roman" w:eastAsia="Times New Roman" w:hAnsi="Times New Roman" w:cs="Times New Roman"/>
                <w:color w:val="000000" w:themeColor="text1"/>
                <w:sz w:val="18"/>
                <w:szCs w:val="18"/>
                <w:lang w:eastAsia="lv-LV"/>
              </w:rPr>
              <w:t xml:space="preserve"> </w:t>
            </w:r>
            <w:r w:rsidRPr="00DC00E8">
              <w:rPr>
                <w:rFonts w:ascii="Times New Roman" w:eastAsia="Times New Roman" w:hAnsi="Times New Roman" w:cs="Times New Roman"/>
                <w:color w:val="000000" w:themeColor="text1"/>
                <w:sz w:val="18"/>
                <w:szCs w:val="18"/>
                <w:lang w:eastAsia="lv-LV"/>
              </w:rPr>
              <w:br/>
              <w:t>(MK 09.04.2025.</w:t>
            </w:r>
            <w:r w:rsidR="00D67F8E" w:rsidRPr="00DC00E8">
              <w:rPr>
                <w:rFonts w:ascii="Times New Roman" w:eastAsia="Times New Roman" w:hAnsi="Times New Roman" w:cs="Times New Roman"/>
                <w:color w:val="000000" w:themeColor="text1"/>
                <w:sz w:val="18"/>
                <w:szCs w:val="18"/>
                <w:lang w:eastAsia="lv-LV"/>
              </w:rPr>
              <w:t xml:space="preserve"> </w:t>
            </w:r>
            <w:r w:rsidRPr="00DC00E8">
              <w:rPr>
                <w:rFonts w:ascii="Times New Roman" w:eastAsia="Times New Roman" w:hAnsi="Times New Roman" w:cs="Times New Roman"/>
                <w:color w:val="000000" w:themeColor="text1"/>
                <w:sz w:val="18"/>
                <w:szCs w:val="18"/>
                <w:lang w:eastAsia="lv-LV"/>
              </w:rPr>
              <w:t>rīk.</w:t>
            </w:r>
            <w:r w:rsidR="00D67F8E" w:rsidRPr="00DC00E8">
              <w:rPr>
                <w:rFonts w:ascii="Times New Roman" w:eastAsia="Times New Roman" w:hAnsi="Times New Roman" w:cs="Times New Roman"/>
                <w:color w:val="000000" w:themeColor="text1"/>
                <w:sz w:val="18"/>
                <w:szCs w:val="18"/>
                <w:lang w:eastAsia="lv-LV"/>
              </w:rPr>
              <w:t xml:space="preserve"> </w:t>
            </w:r>
            <w:r w:rsidRPr="00DC00E8">
              <w:rPr>
                <w:rFonts w:ascii="Times New Roman" w:eastAsia="Times New Roman" w:hAnsi="Times New Roman" w:cs="Times New Roman"/>
                <w:color w:val="000000" w:themeColor="text1"/>
                <w:sz w:val="18"/>
                <w:szCs w:val="18"/>
                <w:lang w:eastAsia="lv-LV"/>
              </w:rPr>
              <w:t>Nr.</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202; 08.04.2025. sēdes prot. Nr.</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14 32</w:t>
            </w:r>
            <w:r w:rsidR="00D67F8E" w:rsidRPr="00DC00E8">
              <w:rPr>
                <w:rFonts w:ascii="Times New Roman" w:eastAsia="Times New Roman" w:hAnsi="Times New Roman" w:cs="Times New Roman"/>
                <w:color w:val="000000" w:themeColor="text1"/>
                <w:sz w:val="18"/>
                <w:szCs w:val="18"/>
                <w:lang w:eastAsia="lv-LV"/>
              </w:rPr>
              <w:t>.</w:t>
            </w:r>
            <w:r w:rsidRPr="00DC00E8">
              <w:rPr>
                <w:rFonts w:ascii="Times New Roman" w:eastAsia="Times New Roman" w:hAnsi="Times New Roman" w:cs="Times New Roman"/>
                <w:color w:val="000000" w:themeColor="text1"/>
                <w:sz w:val="18"/>
                <w:szCs w:val="18"/>
                <w:lang w:eastAsia="lv-LV"/>
              </w:rPr>
              <w:t>§) (25-TA-538)</w:t>
            </w:r>
          </w:p>
        </w:tc>
        <w:tc>
          <w:tcPr>
            <w:tcW w:w="850" w:type="dxa"/>
            <w:tcBorders>
              <w:top w:val="nil"/>
              <w:left w:val="nil"/>
              <w:bottom w:val="single" w:sz="4" w:space="0" w:color="000000"/>
              <w:right w:val="single" w:sz="4" w:space="0" w:color="000000"/>
            </w:tcBorders>
            <w:shd w:val="clear" w:color="auto" w:fill="auto"/>
            <w:vAlign w:val="center"/>
            <w:hideMark/>
          </w:tcPr>
          <w:p w14:paraId="36C88FF5" w14:textId="77777777"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 </w:t>
            </w:r>
          </w:p>
        </w:tc>
        <w:tc>
          <w:tcPr>
            <w:tcW w:w="993" w:type="dxa"/>
            <w:tcBorders>
              <w:top w:val="nil"/>
              <w:left w:val="nil"/>
              <w:bottom w:val="single" w:sz="4" w:space="0" w:color="000000"/>
              <w:right w:val="single" w:sz="4" w:space="0" w:color="000000"/>
            </w:tcBorders>
            <w:shd w:val="clear" w:color="auto" w:fill="auto"/>
            <w:vAlign w:val="center"/>
            <w:hideMark/>
          </w:tcPr>
          <w:p w14:paraId="47478A10" w14:textId="77777777"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 </w:t>
            </w:r>
          </w:p>
        </w:tc>
        <w:tc>
          <w:tcPr>
            <w:tcW w:w="1026" w:type="dxa"/>
            <w:tcBorders>
              <w:top w:val="nil"/>
              <w:left w:val="nil"/>
              <w:bottom w:val="single" w:sz="4" w:space="0" w:color="000000"/>
              <w:right w:val="single" w:sz="4" w:space="0" w:color="000000"/>
            </w:tcBorders>
            <w:shd w:val="clear" w:color="auto" w:fill="auto"/>
            <w:vAlign w:val="center"/>
            <w:hideMark/>
          </w:tcPr>
          <w:p w14:paraId="1E885C69" w14:textId="20128CC2"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955</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236</w:t>
            </w:r>
          </w:p>
        </w:tc>
        <w:tc>
          <w:tcPr>
            <w:tcW w:w="1026" w:type="dxa"/>
            <w:tcBorders>
              <w:top w:val="nil"/>
              <w:left w:val="nil"/>
              <w:bottom w:val="single" w:sz="4" w:space="0" w:color="000000"/>
              <w:right w:val="single" w:sz="4" w:space="0" w:color="000000"/>
            </w:tcBorders>
            <w:shd w:val="clear" w:color="auto" w:fill="auto"/>
            <w:vAlign w:val="center"/>
            <w:hideMark/>
          </w:tcPr>
          <w:p w14:paraId="704DDE64" w14:textId="02850763"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14</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814</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429</w:t>
            </w:r>
          </w:p>
        </w:tc>
        <w:tc>
          <w:tcPr>
            <w:tcW w:w="992" w:type="dxa"/>
            <w:tcBorders>
              <w:top w:val="nil"/>
              <w:left w:val="nil"/>
              <w:bottom w:val="single" w:sz="4" w:space="0" w:color="000000"/>
              <w:right w:val="single" w:sz="4" w:space="0" w:color="000000"/>
            </w:tcBorders>
            <w:shd w:val="clear" w:color="auto" w:fill="auto"/>
            <w:vAlign w:val="center"/>
            <w:hideMark/>
          </w:tcPr>
          <w:p w14:paraId="76598FA5" w14:textId="2529B5A1" w:rsidR="001233D9" w:rsidRPr="00DC00E8" w:rsidRDefault="001233D9" w:rsidP="001233D9">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4</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238</w:t>
            </w:r>
            <w:r w:rsidR="00D67F8E"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091</w:t>
            </w:r>
          </w:p>
        </w:tc>
        <w:tc>
          <w:tcPr>
            <w:tcW w:w="1018" w:type="dxa"/>
            <w:tcBorders>
              <w:top w:val="nil"/>
              <w:left w:val="nil"/>
              <w:bottom w:val="single" w:sz="4" w:space="0" w:color="000000"/>
              <w:right w:val="single" w:sz="4" w:space="0" w:color="000000"/>
            </w:tcBorders>
            <w:shd w:val="clear" w:color="auto" w:fill="auto"/>
            <w:vAlign w:val="center"/>
          </w:tcPr>
          <w:p w14:paraId="64E8ADBE" w14:textId="7BFB4929" w:rsidR="001233D9" w:rsidRPr="00DC00E8" w:rsidRDefault="001233D9" w:rsidP="001233D9">
            <w:pPr>
              <w:spacing w:after="0" w:line="240" w:lineRule="auto"/>
              <w:jc w:val="right"/>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20</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007</w:t>
            </w:r>
            <w:r w:rsidR="00D67F8E"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756</w:t>
            </w:r>
          </w:p>
        </w:tc>
      </w:tr>
    </w:tbl>
    <w:p w14:paraId="52AE38F8" w14:textId="42C5B869" w:rsidR="00551EAD" w:rsidRPr="00DC00E8" w:rsidRDefault="00551EAD" w:rsidP="00D67F8E">
      <w:pPr>
        <w:pStyle w:val="tv213"/>
        <w:shd w:val="clear" w:color="auto" w:fill="FFFFFF"/>
        <w:spacing w:before="240" w:beforeAutospacing="0" w:after="0" w:afterAutospacing="0" w:line="276" w:lineRule="auto"/>
        <w:ind w:firstLine="709"/>
        <w:jc w:val="both"/>
        <w:rPr>
          <w:color w:val="000000" w:themeColor="text1"/>
          <w:sz w:val="28"/>
          <w:szCs w:val="28"/>
        </w:rPr>
      </w:pPr>
      <w:r w:rsidRPr="00DC00E8">
        <w:rPr>
          <w:color w:val="000000" w:themeColor="text1"/>
          <w:sz w:val="28"/>
          <w:szCs w:val="28"/>
        </w:rPr>
        <w:t>Atzīmējams, ka Ministru kabinets 2025.</w:t>
      </w:r>
      <w:r w:rsidR="00D67F8E" w:rsidRPr="00DC00E8">
        <w:rPr>
          <w:color w:val="000000" w:themeColor="text1"/>
          <w:sz w:val="28"/>
          <w:szCs w:val="28"/>
        </w:rPr>
        <w:t> </w:t>
      </w:r>
      <w:r w:rsidRPr="00DC00E8">
        <w:rPr>
          <w:color w:val="000000" w:themeColor="text1"/>
          <w:sz w:val="28"/>
          <w:szCs w:val="28"/>
        </w:rPr>
        <w:t>gada 20.</w:t>
      </w:r>
      <w:r w:rsidR="00D67F8E" w:rsidRPr="00DC00E8">
        <w:rPr>
          <w:color w:val="000000" w:themeColor="text1"/>
          <w:sz w:val="28"/>
          <w:szCs w:val="28"/>
        </w:rPr>
        <w:t> </w:t>
      </w:r>
      <w:r w:rsidRPr="00DC00E8">
        <w:rPr>
          <w:color w:val="000000" w:themeColor="text1"/>
          <w:sz w:val="28"/>
          <w:szCs w:val="28"/>
        </w:rPr>
        <w:t>maija sēdē (protokols Nr.</w:t>
      </w:r>
      <w:r w:rsidR="00D67F8E" w:rsidRPr="00DC00E8">
        <w:rPr>
          <w:color w:val="000000" w:themeColor="text1"/>
          <w:sz w:val="28"/>
          <w:szCs w:val="28"/>
        </w:rPr>
        <w:t> </w:t>
      </w:r>
      <w:r w:rsidRPr="00DC00E8">
        <w:rPr>
          <w:color w:val="000000" w:themeColor="text1"/>
          <w:sz w:val="28"/>
          <w:szCs w:val="28"/>
        </w:rPr>
        <w:t>20, 34.§) atbalstīja risinājumu attiecībā uz daļēju valsts budžeta finansējuma, kas piešķirts</w:t>
      </w:r>
      <w:r w:rsidR="005E7B36" w:rsidRPr="00DC00E8">
        <w:rPr>
          <w:color w:val="000000" w:themeColor="text1"/>
          <w:sz w:val="28"/>
          <w:szCs w:val="28"/>
        </w:rPr>
        <w:t xml:space="preserve"> KPC projektēšanai un būvniecībai</w:t>
      </w:r>
      <w:r w:rsidRPr="00DC00E8">
        <w:rPr>
          <w:color w:val="000000" w:themeColor="text1"/>
          <w:sz w:val="28"/>
          <w:szCs w:val="28"/>
        </w:rPr>
        <w:t xml:space="preserve"> no 18.00.00</w:t>
      </w:r>
      <w:r w:rsidR="00D67F8E" w:rsidRPr="00DC00E8">
        <w:rPr>
          <w:color w:val="000000" w:themeColor="text1"/>
          <w:sz w:val="28"/>
          <w:szCs w:val="28"/>
        </w:rPr>
        <w:t xml:space="preserve"> </w:t>
      </w:r>
      <w:r w:rsidRPr="00DC00E8">
        <w:rPr>
          <w:color w:val="000000" w:themeColor="text1"/>
          <w:sz w:val="28"/>
          <w:szCs w:val="28"/>
        </w:rPr>
        <w:t>programmas (līdz 59 904</w:t>
      </w:r>
      <w:r w:rsidR="00D67F8E" w:rsidRPr="00DC00E8">
        <w:rPr>
          <w:color w:val="000000" w:themeColor="text1"/>
          <w:sz w:val="28"/>
          <w:szCs w:val="28"/>
        </w:rPr>
        <w:t> </w:t>
      </w:r>
      <w:r w:rsidRPr="00DC00E8">
        <w:rPr>
          <w:color w:val="000000" w:themeColor="text1"/>
          <w:sz w:val="28"/>
          <w:szCs w:val="28"/>
        </w:rPr>
        <w:t>535</w:t>
      </w:r>
      <w:r w:rsidR="00D67F8E" w:rsidRPr="00DC00E8">
        <w:rPr>
          <w:color w:val="000000" w:themeColor="text1"/>
          <w:sz w:val="28"/>
          <w:szCs w:val="28"/>
        </w:rPr>
        <w:t xml:space="preserve"> </w:t>
      </w:r>
      <w:r w:rsidRPr="00DC00E8">
        <w:rPr>
          <w:i/>
          <w:iCs/>
          <w:color w:val="000000" w:themeColor="text1"/>
          <w:sz w:val="28"/>
          <w:szCs w:val="28"/>
        </w:rPr>
        <w:t>euro</w:t>
      </w:r>
      <w:r w:rsidRPr="00DC00E8">
        <w:rPr>
          <w:color w:val="000000" w:themeColor="text1"/>
          <w:sz w:val="28"/>
          <w:szCs w:val="28"/>
        </w:rPr>
        <w:t xml:space="preserve">) </w:t>
      </w:r>
      <w:r w:rsidR="00FE479D" w:rsidRPr="00DC00E8">
        <w:rPr>
          <w:color w:val="000000" w:themeColor="text1"/>
          <w:sz w:val="28"/>
          <w:szCs w:val="28"/>
        </w:rPr>
        <w:t>deklarēšanu</w:t>
      </w:r>
      <w:r w:rsidRPr="00DC00E8">
        <w:rPr>
          <w:color w:val="000000" w:themeColor="text1"/>
          <w:sz w:val="28"/>
          <w:szCs w:val="28"/>
        </w:rPr>
        <w:t xml:space="preserve"> </w:t>
      </w:r>
      <w:r w:rsidR="00FE479D" w:rsidRPr="00DC00E8">
        <w:rPr>
          <w:color w:val="000000" w:themeColor="text1"/>
          <w:sz w:val="28"/>
          <w:szCs w:val="28"/>
        </w:rPr>
        <w:t>Eiropas reģionālās attīstības fonda</w:t>
      </w:r>
      <w:r w:rsidR="00B5117B">
        <w:rPr>
          <w:color w:val="000000" w:themeColor="text1"/>
          <w:sz w:val="28"/>
          <w:szCs w:val="28"/>
        </w:rPr>
        <w:t xml:space="preserve"> (turpmāk – ERAF)</w:t>
      </w:r>
      <w:r w:rsidR="00FE479D" w:rsidRPr="00DC00E8">
        <w:rPr>
          <w:color w:val="000000" w:themeColor="text1"/>
          <w:sz w:val="28"/>
          <w:szCs w:val="28"/>
        </w:rPr>
        <w:t xml:space="preserve"> ietvaros</w:t>
      </w:r>
      <w:r w:rsidRPr="00DC00E8">
        <w:rPr>
          <w:color w:val="000000" w:themeColor="text1"/>
          <w:sz w:val="28"/>
          <w:szCs w:val="28"/>
        </w:rPr>
        <w:t>, vienlaikus</w:t>
      </w:r>
      <w:r w:rsidR="00D67F8E" w:rsidRPr="00DC00E8">
        <w:rPr>
          <w:color w:val="000000" w:themeColor="text1"/>
          <w:sz w:val="28"/>
          <w:szCs w:val="28"/>
        </w:rPr>
        <w:t xml:space="preserve"> </w:t>
      </w:r>
      <w:r w:rsidR="00FE479D" w:rsidRPr="00DC00E8">
        <w:rPr>
          <w:color w:val="000000" w:themeColor="text1"/>
          <w:sz w:val="28"/>
          <w:szCs w:val="28"/>
        </w:rPr>
        <w:t>paredzot</w:t>
      </w:r>
      <w:r w:rsidRPr="00DC00E8">
        <w:rPr>
          <w:color w:val="000000" w:themeColor="text1"/>
          <w:sz w:val="28"/>
          <w:szCs w:val="28"/>
        </w:rPr>
        <w:t>, ka attiecīgie izdevumi vairs netiek atzīti par vienreizējiem pasākumiem un netiek izslēgti no vispārējās valdības budžeta strukturālās bilances mērķa.</w:t>
      </w:r>
    </w:p>
    <w:p w14:paraId="07EC5A48" w14:textId="6CCF2AB3" w:rsidR="00551EAD" w:rsidRPr="00DC00E8" w:rsidRDefault="00FE479D" w:rsidP="00D67F8E">
      <w:pPr>
        <w:pStyle w:val="tv213"/>
        <w:shd w:val="clear" w:color="auto" w:fill="FFFFFF"/>
        <w:spacing w:before="120" w:beforeAutospacing="0" w:after="0" w:afterAutospacing="0" w:line="276" w:lineRule="auto"/>
        <w:ind w:firstLine="709"/>
        <w:jc w:val="both"/>
        <w:rPr>
          <w:color w:val="000000" w:themeColor="text1"/>
          <w:sz w:val="28"/>
          <w:szCs w:val="28"/>
        </w:rPr>
      </w:pPr>
      <w:r w:rsidRPr="00DC00E8">
        <w:rPr>
          <w:color w:val="000000" w:themeColor="text1"/>
          <w:sz w:val="28"/>
          <w:szCs w:val="28"/>
        </w:rPr>
        <w:t xml:space="preserve">Atsevišķu </w:t>
      </w:r>
      <w:r w:rsidR="006F5435" w:rsidRPr="00DC00E8">
        <w:rPr>
          <w:color w:val="000000" w:themeColor="text1"/>
          <w:sz w:val="28"/>
          <w:szCs w:val="28"/>
        </w:rPr>
        <w:t xml:space="preserve">šā </w:t>
      </w:r>
      <w:r w:rsidRPr="00DC00E8">
        <w:rPr>
          <w:color w:val="000000" w:themeColor="text1"/>
          <w:sz w:val="28"/>
          <w:szCs w:val="28"/>
        </w:rPr>
        <w:t xml:space="preserve">pasākuma ietvaros īstenoto </w:t>
      </w:r>
      <w:r w:rsidR="006F5435" w:rsidRPr="00DC00E8">
        <w:rPr>
          <w:color w:val="000000" w:themeColor="text1"/>
          <w:sz w:val="28"/>
          <w:szCs w:val="28"/>
        </w:rPr>
        <w:t>apakš</w:t>
      </w:r>
      <w:r w:rsidRPr="00DC00E8">
        <w:rPr>
          <w:color w:val="000000" w:themeColor="text1"/>
          <w:sz w:val="28"/>
          <w:szCs w:val="28"/>
        </w:rPr>
        <w:t>pasākumu piešķirt</w:t>
      </w:r>
      <w:r w:rsidR="005E7B36" w:rsidRPr="00DC00E8">
        <w:rPr>
          <w:color w:val="000000" w:themeColor="text1"/>
          <w:sz w:val="28"/>
          <w:szCs w:val="28"/>
        </w:rPr>
        <w:t xml:space="preserve">ā finansējuma apguve </w:t>
      </w:r>
      <w:r w:rsidR="005022B0" w:rsidRPr="00DC00E8">
        <w:rPr>
          <w:color w:val="000000" w:themeColor="text1"/>
          <w:sz w:val="28"/>
          <w:szCs w:val="28"/>
        </w:rPr>
        <w:t xml:space="preserve">iepriekšejā periodā </w:t>
      </w:r>
      <w:r w:rsidR="005E7B36" w:rsidRPr="00DC00E8">
        <w:rPr>
          <w:color w:val="000000" w:themeColor="text1"/>
          <w:sz w:val="28"/>
          <w:szCs w:val="28"/>
        </w:rPr>
        <w:t>un to turpināšanai un pabeigšanai 2026.</w:t>
      </w:r>
      <w:r w:rsidR="00D67F8E" w:rsidRPr="00DC00E8">
        <w:rPr>
          <w:color w:val="000000" w:themeColor="text1"/>
          <w:sz w:val="28"/>
          <w:szCs w:val="28"/>
        </w:rPr>
        <w:t> </w:t>
      </w:r>
      <w:r w:rsidR="005E7B36" w:rsidRPr="00DC00E8">
        <w:rPr>
          <w:color w:val="000000" w:themeColor="text1"/>
          <w:sz w:val="28"/>
          <w:szCs w:val="28"/>
        </w:rPr>
        <w:t>gadā</w:t>
      </w:r>
      <w:r w:rsidRPr="00DC00E8">
        <w:rPr>
          <w:color w:val="000000" w:themeColor="text1"/>
          <w:sz w:val="28"/>
          <w:szCs w:val="28"/>
        </w:rPr>
        <w:t xml:space="preserve"> nepieciešamais finansējums:</w:t>
      </w:r>
    </w:p>
    <w:p w14:paraId="50DB4FD6" w14:textId="35624458" w:rsidR="00616B94" w:rsidRPr="00DC00E8" w:rsidRDefault="00616B94" w:rsidP="00D67F8E">
      <w:pPr>
        <w:pStyle w:val="tv213"/>
        <w:numPr>
          <w:ilvl w:val="1"/>
          <w:numId w:val="4"/>
        </w:numPr>
        <w:shd w:val="clear" w:color="auto" w:fill="FFFFFF"/>
        <w:spacing w:before="240" w:beforeAutospacing="0" w:after="240" w:afterAutospacing="0" w:line="276" w:lineRule="auto"/>
        <w:ind w:left="0" w:firstLine="709"/>
        <w:rPr>
          <w:b/>
          <w:bCs/>
          <w:i/>
          <w:iCs/>
          <w:color w:val="000000" w:themeColor="text1"/>
          <w:sz w:val="28"/>
          <w:szCs w:val="28"/>
        </w:rPr>
      </w:pPr>
      <w:r w:rsidRPr="00DC00E8">
        <w:rPr>
          <w:b/>
          <w:bCs/>
          <w:i/>
          <w:iCs/>
          <w:color w:val="000000" w:themeColor="text1"/>
          <w:sz w:val="28"/>
          <w:szCs w:val="28"/>
        </w:rPr>
        <w:t>KPC projektēšana un būvniecība Tukumā</w:t>
      </w:r>
    </w:p>
    <w:p w14:paraId="2BA78141" w14:textId="556EA5CD" w:rsidR="002B4441" w:rsidRPr="00DC00E8" w:rsidRDefault="005E3E86" w:rsidP="00D67F8E">
      <w:pPr>
        <w:pStyle w:val="tv213"/>
        <w:shd w:val="clear" w:color="auto" w:fill="FFFFFF"/>
        <w:spacing w:before="120" w:beforeAutospacing="0" w:after="0" w:afterAutospacing="0" w:line="276" w:lineRule="auto"/>
        <w:ind w:firstLine="709"/>
        <w:jc w:val="both"/>
        <w:rPr>
          <w:color w:val="000000" w:themeColor="text1"/>
          <w:sz w:val="28"/>
          <w:szCs w:val="28"/>
        </w:rPr>
      </w:pPr>
      <w:r w:rsidRPr="00DC00E8">
        <w:rPr>
          <w:color w:val="000000" w:themeColor="text1"/>
          <w:sz w:val="28"/>
          <w:szCs w:val="28"/>
        </w:rPr>
        <w:t xml:space="preserve">Lai nodrošinātu KPC projektēšanu un būvniecību Tukumā, </w:t>
      </w:r>
      <w:r w:rsidR="002B4441" w:rsidRPr="00DC00E8">
        <w:rPr>
          <w:color w:val="000000" w:themeColor="text1"/>
          <w:sz w:val="28"/>
          <w:szCs w:val="28"/>
        </w:rPr>
        <w:t>kā arī inženierkonsultantu pakalpojuma izmaksu segšanu</w:t>
      </w:r>
      <w:r w:rsidR="002B4441" w:rsidRPr="00DC00E8">
        <w:rPr>
          <w:rStyle w:val="FootnoteReference"/>
          <w:color w:val="000000" w:themeColor="text1"/>
          <w:sz w:val="28"/>
          <w:szCs w:val="28"/>
        </w:rPr>
        <w:footnoteReference w:id="3"/>
      </w:r>
      <w:r w:rsidR="006F5435" w:rsidRPr="00DC00E8">
        <w:rPr>
          <w:color w:val="000000" w:themeColor="text1"/>
          <w:sz w:val="28"/>
          <w:szCs w:val="28"/>
        </w:rPr>
        <w:t>,</w:t>
      </w:r>
      <w:r w:rsidR="002B4441" w:rsidRPr="00DC00E8">
        <w:rPr>
          <w:color w:val="000000" w:themeColor="text1"/>
          <w:sz w:val="28"/>
          <w:szCs w:val="28"/>
        </w:rPr>
        <w:t xml:space="preserve"> </w:t>
      </w:r>
      <w:r w:rsidR="00093BD4" w:rsidRPr="00DC00E8">
        <w:rPr>
          <w:color w:val="000000" w:themeColor="text1"/>
          <w:sz w:val="28"/>
          <w:szCs w:val="28"/>
        </w:rPr>
        <w:t>Ministru kabinet</w:t>
      </w:r>
      <w:r w:rsidR="006F5435" w:rsidRPr="00DC00E8">
        <w:rPr>
          <w:color w:val="000000" w:themeColor="text1"/>
          <w:sz w:val="28"/>
          <w:szCs w:val="28"/>
        </w:rPr>
        <w:t>s</w:t>
      </w:r>
      <w:r w:rsidR="00093BD4" w:rsidRPr="00DC00E8">
        <w:rPr>
          <w:color w:val="000000" w:themeColor="text1"/>
          <w:sz w:val="28"/>
          <w:szCs w:val="28"/>
        </w:rPr>
        <w:t xml:space="preserve"> 2023.</w:t>
      </w:r>
      <w:r w:rsidR="00D67F8E" w:rsidRPr="00DC00E8">
        <w:rPr>
          <w:color w:val="000000" w:themeColor="text1"/>
          <w:sz w:val="28"/>
          <w:szCs w:val="28"/>
        </w:rPr>
        <w:t> </w:t>
      </w:r>
      <w:r w:rsidR="00093BD4" w:rsidRPr="00DC00E8">
        <w:rPr>
          <w:color w:val="000000" w:themeColor="text1"/>
          <w:sz w:val="28"/>
          <w:szCs w:val="28"/>
        </w:rPr>
        <w:t>gada 24.</w:t>
      </w:r>
      <w:r w:rsidR="00D67F8E" w:rsidRPr="00DC00E8">
        <w:rPr>
          <w:color w:val="000000" w:themeColor="text1"/>
          <w:sz w:val="28"/>
          <w:szCs w:val="28"/>
        </w:rPr>
        <w:t> </w:t>
      </w:r>
      <w:r w:rsidR="00093BD4" w:rsidRPr="00DC00E8">
        <w:rPr>
          <w:color w:val="000000" w:themeColor="text1"/>
          <w:sz w:val="28"/>
          <w:szCs w:val="28"/>
        </w:rPr>
        <w:t>oktobra sēdē (protokols Nr.</w:t>
      </w:r>
      <w:r w:rsidR="00D67F8E" w:rsidRPr="00DC00E8">
        <w:rPr>
          <w:color w:val="000000" w:themeColor="text1"/>
          <w:sz w:val="28"/>
          <w:szCs w:val="28"/>
        </w:rPr>
        <w:t> </w:t>
      </w:r>
      <w:r w:rsidR="00093BD4" w:rsidRPr="00DC00E8">
        <w:rPr>
          <w:color w:val="000000" w:themeColor="text1"/>
          <w:sz w:val="28"/>
          <w:szCs w:val="28"/>
        </w:rPr>
        <w:t>53, 59.§)</w:t>
      </w:r>
      <w:r w:rsidR="006F5435" w:rsidRPr="00DC00E8">
        <w:rPr>
          <w:color w:val="000000" w:themeColor="text1"/>
          <w:sz w:val="28"/>
          <w:szCs w:val="28"/>
        </w:rPr>
        <w:t xml:space="preserve"> ir atbalstījis Iekšlietu ministrijas priekšlikumu par līgumu slēgšanas tiesību piešķiršanu atbilstoši atklāta konkursa </w:t>
      </w:r>
      <w:r w:rsidR="007E77A4" w:rsidRPr="00DC00E8">
        <w:rPr>
          <w:color w:val="000000" w:themeColor="text1"/>
          <w:sz w:val="28"/>
          <w:szCs w:val="28"/>
        </w:rPr>
        <w:t>“</w:t>
      </w:r>
      <w:r w:rsidR="006F5435" w:rsidRPr="00DC00E8">
        <w:rPr>
          <w:color w:val="000000" w:themeColor="text1"/>
          <w:sz w:val="28"/>
          <w:szCs w:val="28"/>
        </w:rPr>
        <w:t xml:space="preserve">Katastrofu pārvaldības centru jaunbūvju būvniecība ar papildu telpām </w:t>
      </w:r>
      <w:r w:rsidR="006F5435" w:rsidRPr="00DC00E8">
        <w:rPr>
          <w:color w:val="000000" w:themeColor="text1"/>
          <w:sz w:val="28"/>
          <w:szCs w:val="28"/>
        </w:rPr>
        <w:lastRenderedPageBreak/>
        <w:t>iekšlietu iestāžu un Neatliekamās medicīniskās palīdzības dienesta vajadzībām Tukumā, Talsos un Alūksnē</w:t>
      </w:r>
      <w:r w:rsidR="007E77A4" w:rsidRPr="00DC00E8">
        <w:rPr>
          <w:color w:val="000000" w:themeColor="text1"/>
          <w:sz w:val="28"/>
          <w:szCs w:val="28"/>
        </w:rPr>
        <w:t>”</w:t>
      </w:r>
      <w:r w:rsidR="006F5435" w:rsidRPr="00DC00E8">
        <w:rPr>
          <w:color w:val="000000" w:themeColor="text1"/>
          <w:sz w:val="28"/>
          <w:szCs w:val="28"/>
        </w:rPr>
        <w:t xml:space="preserve"> (iepirkuma identifikācijas numurs IeM</w:t>
      </w:r>
      <w:r w:rsidR="0013249C" w:rsidRPr="00DC00E8">
        <w:rPr>
          <w:color w:val="000000" w:themeColor="text1"/>
          <w:sz w:val="28"/>
          <w:szCs w:val="28"/>
        </w:rPr>
        <w:t xml:space="preserve"> </w:t>
      </w:r>
      <w:r w:rsidR="006F5435" w:rsidRPr="00DC00E8">
        <w:rPr>
          <w:color w:val="000000" w:themeColor="text1"/>
          <w:sz w:val="28"/>
          <w:szCs w:val="28"/>
        </w:rPr>
        <w:t>NVA</w:t>
      </w:r>
      <w:r w:rsidR="0013249C" w:rsidRPr="00DC00E8">
        <w:rPr>
          <w:color w:val="000000" w:themeColor="text1"/>
          <w:sz w:val="28"/>
          <w:szCs w:val="28"/>
        </w:rPr>
        <w:t xml:space="preserve"> </w:t>
      </w:r>
      <w:r w:rsidR="006F5435" w:rsidRPr="00DC00E8">
        <w:rPr>
          <w:color w:val="000000" w:themeColor="text1"/>
          <w:sz w:val="28"/>
          <w:szCs w:val="28"/>
        </w:rPr>
        <w:t xml:space="preserve">2023/55) rezultātam, </w:t>
      </w:r>
      <w:r w:rsidR="006C0B72" w:rsidRPr="00DC00E8">
        <w:rPr>
          <w:color w:val="000000" w:themeColor="text1"/>
          <w:sz w:val="28"/>
          <w:szCs w:val="28"/>
        </w:rPr>
        <w:t xml:space="preserve">atbalstot finansējuma piešķiršanu attiecīgajam mērķim </w:t>
      </w:r>
      <w:r w:rsidR="007C2199" w:rsidRPr="00DC00E8">
        <w:rPr>
          <w:color w:val="000000" w:themeColor="text1"/>
          <w:sz w:val="28"/>
          <w:szCs w:val="28"/>
        </w:rPr>
        <w:t xml:space="preserve">12 165 282 </w:t>
      </w:r>
      <w:r w:rsidR="007C2199" w:rsidRPr="00DC00E8">
        <w:rPr>
          <w:i/>
          <w:iCs/>
          <w:color w:val="000000" w:themeColor="text1"/>
          <w:sz w:val="28"/>
          <w:szCs w:val="28"/>
        </w:rPr>
        <w:t>euro</w:t>
      </w:r>
      <w:r w:rsidR="007C2199" w:rsidRPr="00DC00E8">
        <w:rPr>
          <w:color w:val="000000" w:themeColor="text1"/>
          <w:sz w:val="28"/>
          <w:szCs w:val="28"/>
        </w:rPr>
        <w:t xml:space="preserve"> apmērā, tajā skaitā KPC projektēšanai un būvniecībai Tukumā 10</w:t>
      </w:r>
      <w:r w:rsidR="007E77A4" w:rsidRPr="00DC00E8">
        <w:rPr>
          <w:color w:val="000000" w:themeColor="text1"/>
          <w:sz w:val="28"/>
          <w:szCs w:val="28"/>
        </w:rPr>
        <w:t> </w:t>
      </w:r>
      <w:r w:rsidR="007C2199" w:rsidRPr="00DC00E8">
        <w:rPr>
          <w:color w:val="000000" w:themeColor="text1"/>
          <w:sz w:val="28"/>
          <w:szCs w:val="28"/>
        </w:rPr>
        <w:t>359</w:t>
      </w:r>
      <w:r w:rsidR="007E77A4" w:rsidRPr="00DC00E8">
        <w:rPr>
          <w:color w:val="000000" w:themeColor="text1"/>
          <w:sz w:val="28"/>
          <w:szCs w:val="28"/>
        </w:rPr>
        <w:t> </w:t>
      </w:r>
      <w:r w:rsidR="007C2199" w:rsidRPr="00DC00E8">
        <w:rPr>
          <w:color w:val="000000" w:themeColor="text1"/>
          <w:sz w:val="28"/>
          <w:szCs w:val="28"/>
        </w:rPr>
        <w:t xml:space="preserve">312 </w:t>
      </w:r>
      <w:r w:rsidR="007C2199" w:rsidRPr="00DC00E8">
        <w:rPr>
          <w:i/>
          <w:iCs/>
          <w:color w:val="000000" w:themeColor="text1"/>
          <w:sz w:val="28"/>
          <w:szCs w:val="28"/>
        </w:rPr>
        <w:t>euro</w:t>
      </w:r>
      <w:r w:rsidR="007C2199" w:rsidRPr="00DC00E8">
        <w:rPr>
          <w:color w:val="000000" w:themeColor="text1"/>
          <w:sz w:val="28"/>
          <w:szCs w:val="28"/>
        </w:rPr>
        <w:t xml:space="preserve"> apmērā 2024. – 2026.</w:t>
      </w:r>
      <w:r w:rsidR="007E77A4" w:rsidRPr="00DC00E8">
        <w:rPr>
          <w:color w:val="000000" w:themeColor="text1"/>
          <w:sz w:val="28"/>
          <w:szCs w:val="28"/>
        </w:rPr>
        <w:t> </w:t>
      </w:r>
      <w:r w:rsidR="007C2199" w:rsidRPr="00DC00E8">
        <w:rPr>
          <w:color w:val="000000" w:themeColor="text1"/>
          <w:sz w:val="28"/>
          <w:szCs w:val="28"/>
        </w:rPr>
        <w:t>gadam</w:t>
      </w:r>
      <w:r w:rsidR="006C0B72" w:rsidRPr="00DC00E8">
        <w:rPr>
          <w:color w:val="000000" w:themeColor="text1"/>
          <w:sz w:val="28"/>
          <w:szCs w:val="28"/>
        </w:rPr>
        <w:t xml:space="preserve"> un inženierkonsultantu pakalpojumu sniegšanai 10 KPC projektēšanas un būvniecības nodrošināšanai 1</w:t>
      </w:r>
      <w:r w:rsidR="007E77A4" w:rsidRPr="00DC00E8">
        <w:rPr>
          <w:color w:val="000000" w:themeColor="text1"/>
          <w:sz w:val="28"/>
          <w:szCs w:val="28"/>
        </w:rPr>
        <w:t> </w:t>
      </w:r>
      <w:r w:rsidR="006C0B72" w:rsidRPr="00DC00E8">
        <w:rPr>
          <w:color w:val="000000" w:themeColor="text1"/>
          <w:sz w:val="28"/>
          <w:szCs w:val="28"/>
        </w:rPr>
        <w:t>805</w:t>
      </w:r>
      <w:r w:rsidR="007E77A4" w:rsidRPr="00DC00E8">
        <w:rPr>
          <w:color w:val="000000" w:themeColor="text1"/>
          <w:sz w:val="28"/>
          <w:szCs w:val="28"/>
        </w:rPr>
        <w:t> </w:t>
      </w:r>
      <w:r w:rsidR="006C0B72" w:rsidRPr="00DC00E8">
        <w:rPr>
          <w:color w:val="000000" w:themeColor="text1"/>
          <w:sz w:val="28"/>
          <w:szCs w:val="28"/>
        </w:rPr>
        <w:t xml:space="preserve">970 </w:t>
      </w:r>
      <w:r w:rsidR="006C0B72" w:rsidRPr="00DC00E8">
        <w:rPr>
          <w:i/>
          <w:iCs/>
          <w:color w:val="000000" w:themeColor="text1"/>
          <w:sz w:val="28"/>
          <w:szCs w:val="28"/>
        </w:rPr>
        <w:t>euro</w:t>
      </w:r>
      <w:r w:rsidR="006C0B72" w:rsidRPr="00DC00E8">
        <w:rPr>
          <w:color w:val="000000" w:themeColor="text1"/>
          <w:sz w:val="28"/>
          <w:szCs w:val="28"/>
        </w:rPr>
        <w:t xml:space="preserve"> apmērā 2023. – 2026.</w:t>
      </w:r>
      <w:r w:rsidR="007E77A4" w:rsidRPr="00DC00E8">
        <w:rPr>
          <w:color w:val="000000" w:themeColor="text1"/>
          <w:sz w:val="28"/>
          <w:szCs w:val="28"/>
        </w:rPr>
        <w:t> </w:t>
      </w:r>
      <w:r w:rsidR="006C0B72" w:rsidRPr="00DC00E8">
        <w:rPr>
          <w:color w:val="000000" w:themeColor="text1"/>
          <w:sz w:val="28"/>
          <w:szCs w:val="28"/>
        </w:rPr>
        <w:t>gadam</w:t>
      </w:r>
      <w:r w:rsidR="007C2199" w:rsidRPr="00DC00E8">
        <w:rPr>
          <w:color w:val="000000" w:themeColor="text1"/>
          <w:sz w:val="28"/>
          <w:szCs w:val="28"/>
        </w:rPr>
        <w:t>:</w:t>
      </w:r>
    </w:p>
    <w:p w14:paraId="1F884BD1" w14:textId="7BEC3518" w:rsidR="007C2199" w:rsidRPr="00DC00E8" w:rsidRDefault="007C2199" w:rsidP="00CF61C4">
      <w:pPr>
        <w:spacing w:before="120" w:after="0"/>
        <w:jc w:val="right"/>
        <w:rPr>
          <w:rFonts w:ascii="Times New Roman" w:eastAsia="Times New Roman" w:hAnsi="Times New Roman" w:cs="Times New Roman"/>
          <w:color w:val="000000" w:themeColor="text1"/>
          <w:sz w:val="28"/>
          <w:szCs w:val="28"/>
          <w:lang w:eastAsia="lv-LV"/>
        </w:rPr>
      </w:pPr>
      <w:r w:rsidRPr="00DC00E8">
        <w:rPr>
          <w:rFonts w:ascii="Times New Roman" w:eastAsia="Times New Roman" w:hAnsi="Times New Roman" w:cs="Times New Roman"/>
          <w:color w:val="000000" w:themeColor="text1"/>
          <w:sz w:val="24"/>
          <w:szCs w:val="24"/>
        </w:rPr>
        <w:t>2.</w:t>
      </w:r>
      <w:r w:rsidR="007E77A4" w:rsidRPr="00DC00E8">
        <w:rPr>
          <w:rFonts w:ascii="Times New Roman" w:eastAsia="Times New Roman" w:hAnsi="Times New Roman" w:cs="Times New Roman"/>
          <w:color w:val="000000" w:themeColor="text1"/>
          <w:sz w:val="24"/>
          <w:szCs w:val="24"/>
        </w:rPr>
        <w:t> </w:t>
      </w:r>
      <w:r w:rsidRPr="00DC00E8">
        <w:rPr>
          <w:rFonts w:ascii="Times New Roman" w:eastAsia="Times New Roman" w:hAnsi="Times New Roman" w:cs="Times New Roman"/>
          <w:color w:val="000000" w:themeColor="text1"/>
          <w:sz w:val="24"/>
          <w:szCs w:val="24"/>
        </w:rPr>
        <w:t>tabula</w:t>
      </w:r>
      <w:r w:rsidR="00CF61C4">
        <w:rPr>
          <w:rFonts w:ascii="Times New Roman" w:eastAsia="Times New Roman" w:hAnsi="Times New Roman" w:cs="Times New Roman"/>
          <w:color w:val="000000" w:themeColor="text1"/>
          <w:sz w:val="24"/>
          <w:szCs w:val="24"/>
        </w:rPr>
        <w:br/>
      </w:r>
      <w:r w:rsidRPr="00DC00E8">
        <w:rPr>
          <w:rFonts w:ascii="Times New Roman" w:eastAsia="Times New Roman" w:hAnsi="Times New Roman" w:cs="Times New Roman"/>
          <w:color w:val="000000" w:themeColor="text1"/>
          <w:sz w:val="24"/>
          <w:szCs w:val="24"/>
        </w:rPr>
        <w:t>Pārskats par apakšpasākuma īstenošanai piešķirtajiem valsts budžeta līdzekļiem</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851"/>
        <w:gridCol w:w="992"/>
        <w:gridCol w:w="992"/>
        <w:gridCol w:w="992"/>
        <w:gridCol w:w="1134"/>
      </w:tblGrid>
      <w:tr w:rsidR="00DC00E8" w:rsidRPr="00DC00E8" w14:paraId="5A85DF76" w14:textId="77777777" w:rsidTr="007E77A4">
        <w:trPr>
          <w:trHeight w:val="374"/>
          <w:jc w:val="center"/>
        </w:trPr>
        <w:tc>
          <w:tcPr>
            <w:tcW w:w="4106" w:type="dxa"/>
            <w:vMerge w:val="restart"/>
            <w:shd w:val="clear" w:color="auto" w:fill="E7E6E6" w:themeFill="background2"/>
            <w:vAlign w:val="center"/>
          </w:tcPr>
          <w:p w14:paraId="3E5CD62F" w14:textId="1CE9B282" w:rsidR="00B15BD6" w:rsidRPr="00DC00E8" w:rsidRDefault="00B15BD6" w:rsidP="007C2199">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Apakšpasākums</w:t>
            </w:r>
          </w:p>
        </w:tc>
        <w:tc>
          <w:tcPr>
            <w:tcW w:w="851" w:type="dxa"/>
            <w:shd w:val="clear" w:color="auto" w:fill="E7E6E6" w:themeFill="background2"/>
            <w:vAlign w:val="center"/>
          </w:tcPr>
          <w:p w14:paraId="0A91A9E3" w14:textId="6AD5425C" w:rsidR="00B15BD6" w:rsidRPr="00DC00E8"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hAnsi="Times New Roman" w:cs="Times New Roman"/>
                <w:b/>
                <w:bCs/>
                <w:color w:val="000000" w:themeColor="text1"/>
                <w:sz w:val="18"/>
                <w:szCs w:val="18"/>
              </w:rPr>
              <w:t>2023</w:t>
            </w:r>
          </w:p>
        </w:tc>
        <w:tc>
          <w:tcPr>
            <w:tcW w:w="992" w:type="dxa"/>
            <w:shd w:val="clear" w:color="auto" w:fill="E7E6E6" w:themeFill="background2"/>
            <w:vAlign w:val="center"/>
          </w:tcPr>
          <w:p w14:paraId="112F10A8" w14:textId="125FAD26" w:rsidR="00B15BD6" w:rsidRPr="00DC00E8"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hAnsi="Times New Roman" w:cs="Times New Roman"/>
                <w:b/>
                <w:bCs/>
                <w:color w:val="000000" w:themeColor="text1"/>
                <w:sz w:val="18"/>
                <w:szCs w:val="18"/>
              </w:rPr>
              <w:t>2024</w:t>
            </w:r>
          </w:p>
        </w:tc>
        <w:tc>
          <w:tcPr>
            <w:tcW w:w="992" w:type="dxa"/>
            <w:shd w:val="clear" w:color="auto" w:fill="E7E6E6" w:themeFill="background2"/>
            <w:vAlign w:val="center"/>
          </w:tcPr>
          <w:p w14:paraId="559EB06E" w14:textId="7B8249AB" w:rsidR="00B15BD6" w:rsidRPr="00DC00E8"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hAnsi="Times New Roman" w:cs="Times New Roman"/>
                <w:b/>
                <w:bCs/>
                <w:color w:val="000000" w:themeColor="text1"/>
                <w:sz w:val="18"/>
                <w:szCs w:val="18"/>
              </w:rPr>
              <w:t>2025</w:t>
            </w:r>
          </w:p>
        </w:tc>
        <w:tc>
          <w:tcPr>
            <w:tcW w:w="992" w:type="dxa"/>
            <w:shd w:val="clear" w:color="auto" w:fill="E7E6E6" w:themeFill="background2"/>
            <w:vAlign w:val="center"/>
          </w:tcPr>
          <w:p w14:paraId="43E35D07" w14:textId="50510E2B" w:rsidR="00B15BD6" w:rsidRPr="00DC00E8"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hAnsi="Times New Roman" w:cs="Times New Roman"/>
                <w:b/>
                <w:bCs/>
                <w:color w:val="000000" w:themeColor="text1"/>
                <w:sz w:val="18"/>
                <w:szCs w:val="18"/>
              </w:rPr>
              <w:t>2026</w:t>
            </w:r>
          </w:p>
        </w:tc>
        <w:tc>
          <w:tcPr>
            <w:tcW w:w="1134" w:type="dxa"/>
            <w:shd w:val="clear" w:color="auto" w:fill="E7E6E6" w:themeFill="background2"/>
            <w:vAlign w:val="center"/>
          </w:tcPr>
          <w:p w14:paraId="0C05EDF1" w14:textId="2967165D" w:rsidR="00B15BD6" w:rsidRPr="00DC00E8"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KOPĀ</w:t>
            </w:r>
          </w:p>
        </w:tc>
      </w:tr>
      <w:tr w:rsidR="00DC00E8" w:rsidRPr="00DC00E8" w14:paraId="53B20873" w14:textId="77777777" w:rsidTr="007E77A4">
        <w:trPr>
          <w:trHeight w:val="374"/>
          <w:jc w:val="center"/>
        </w:trPr>
        <w:tc>
          <w:tcPr>
            <w:tcW w:w="4106" w:type="dxa"/>
            <w:vMerge/>
            <w:shd w:val="clear" w:color="auto" w:fill="E7E6E6" w:themeFill="background2"/>
            <w:vAlign w:val="center"/>
          </w:tcPr>
          <w:p w14:paraId="2D5B4CF9" w14:textId="77777777" w:rsidR="00B15BD6" w:rsidRPr="00DC00E8" w:rsidRDefault="00B15BD6" w:rsidP="007C2199">
            <w:pPr>
              <w:spacing w:after="0" w:line="240" w:lineRule="auto"/>
              <w:jc w:val="center"/>
              <w:rPr>
                <w:rFonts w:ascii="Times New Roman" w:eastAsia="Times New Roman" w:hAnsi="Times New Roman" w:cs="Times New Roman"/>
                <w:b/>
                <w:bCs/>
                <w:color w:val="000000" w:themeColor="text1"/>
                <w:sz w:val="18"/>
                <w:szCs w:val="18"/>
                <w:lang w:eastAsia="lv-LV"/>
              </w:rPr>
            </w:pPr>
          </w:p>
        </w:tc>
        <w:tc>
          <w:tcPr>
            <w:tcW w:w="851" w:type="dxa"/>
            <w:shd w:val="clear" w:color="auto" w:fill="E7E6E6" w:themeFill="background2"/>
            <w:vAlign w:val="center"/>
          </w:tcPr>
          <w:p w14:paraId="22A4B703" w14:textId="6A71F65D" w:rsidR="00B15BD6" w:rsidRPr="00DC00E8" w:rsidRDefault="00B15BD6" w:rsidP="007C2199">
            <w:pPr>
              <w:spacing w:after="0" w:line="240" w:lineRule="auto"/>
              <w:jc w:val="right"/>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264</w:t>
            </w:r>
            <w:r w:rsidR="007E77A4"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918</w:t>
            </w:r>
          </w:p>
        </w:tc>
        <w:tc>
          <w:tcPr>
            <w:tcW w:w="992" w:type="dxa"/>
            <w:shd w:val="clear" w:color="auto" w:fill="E7E6E6" w:themeFill="background2"/>
            <w:vAlign w:val="center"/>
          </w:tcPr>
          <w:p w14:paraId="240DBDAA" w14:textId="6E5D6BCC" w:rsidR="00B15BD6" w:rsidRPr="00DC00E8" w:rsidRDefault="00B15BD6" w:rsidP="007C2199">
            <w:pPr>
              <w:spacing w:after="0" w:line="240" w:lineRule="auto"/>
              <w:jc w:val="right"/>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2</w:t>
            </w:r>
            <w:r w:rsidR="007E77A4"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941</w:t>
            </w:r>
            <w:r w:rsidR="007E77A4"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073</w:t>
            </w:r>
          </w:p>
        </w:tc>
        <w:tc>
          <w:tcPr>
            <w:tcW w:w="992" w:type="dxa"/>
            <w:shd w:val="clear" w:color="auto" w:fill="E7E6E6" w:themeFill="background2"/>
            <w:vAlign w:val="center"/>
          </w:tcPr>
          <w:p w14:paraId="3E31F8DA" w14:textId="2BC49372" w:rsidR="00B15BD6" w:rsidRPr="00DC00E8" w:rsidRDefault="00B15BD6" w:rsidP="007C2199">
            <w:pPr>
              <w:spacing w:after="0" w:line="240" w:lineRule="auto"/>
              <w:jc w:val="right"/>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6</w:t>
            </w:r>
            <w:r w:rsidR="007E77A4"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987</w:t>
            </w:r>
            <w:r w:rsidR="007E77A4"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363</w:t>
            </w:r>
          </w:p>
        </w:tc>
        <w:tc>
          <w:tcPr>
            <w:tcW w:w="992" w:type="dxa"/>
            <w:shd w:val="clear" w:color="auto" w:fill="E7E6E6" w:themeFill="background2"/>
            <w:vAlign w:val="center"/>
          </w:tcPr>
          <w:p w14:paraId="1E2491B9" w14:textId="5D77C537" w:rsidR="00B15BD6" w:rsidRPr="00DC00E8" w:rsidRDefault="00B15BD6" w:rsidP="007C2199">
            <w:pPr>
              <w:spacing w:after="0" w:line="240" w:lineRule="auto"/>
              <w:jc w:val="right"/>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1</w:t>
            </w:r>
            <w:r w:rsidR="007E77A4"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971</w:t>
            </w:r>
            <w:r w:rsidR="007E77A4"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928</w:t>
            </w:r>
          </w:p>
        </w:tc>
        <w:tc>
          <w:tcPr>
            <w:tcW w:w="1134" w:type="dxa"/>
            <w:shd w:val="clear" w:color="auto" w:fill="E7E6E6" w:themeFill="background2"/>
            <w:vAlign w:val="center"/>
          </w:tcPr>
          <w:p w14:paraId="7BF72777" w14:textId="7D7D5790" w:rsidR="00B15BD6" w:rsidRPr="00DC00E8" w:rsidRDefault="00B15BD6" w:rsidP="007C2199">
            <w:pPr>
              <w:spacing w:after="0" w:line="240" w:lineRule="auto"/>
              <w:jc w:val="right"/>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12</w:t>
            </w:r>
            <w:r w:rsidR="007E77A4"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165</w:t>
            </w:r>
            <w:r w:rsidR="007E77A4"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282</w:t>
            </w:r>
          </w:p>
        </w:tc>
      </w:tr>
      <w:tr w:rsidR="00DC00E8" w:rsidRPr="00DC00E8" w14:paraId="2B28B414" w14:textId="77777777" w:rsidTr="007E77A4">
        <w:trPr>
          <w:trHeight w:val="285"/>
          <w:jc w:val="center"/>
        </w:trPr>
        <w:tc>
          <w:tcPr>
            <w:tcW w:w="4106" w:type="dxa"/>
            <w:shd w:val="clear" w:color="auto" w:fill="FFFFFF" w:themeFill="background1"/>
            <w:vAlign w:val="center"/>
            <w:hideMark/>
          </w:tcPr>
          <w:p w14:paraId="57E8BC4C" w14:textId="77777777" w:rsidR="007C2199" w:rsidRPr="00DC00E8" w:rsidRDefault="007C2199" w:rsidP="00A60C65">
            <w:pPr>
              <w:spacing w:after="0" w:line="240" w:lineRule="auto"/>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KPC TUKUMĀ (ar saistītajiem pakalpojumiem)</w:t>
            </w:r>
          </w:p>
        </w:tc>
        <w:tc>
          <w:tcPr>
            <w:tcW w:w="851" w:type="dxa"/>
            <w:shd w:val="clear" w:color="auto" w:fill="FFFFFF" w:themeFill="background1"/>
            <w:vAlign w:val="center"/>
            <w:hideMark/>
          </w:tcPr>
          <w:p w14:paraId="168C9105" w14:textId="77777777" w:rsidR="007C2199" w:rsidRPr="00DC00E8" w:rsidRDefault="007C2199" w:rsidP="00A60C65">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 </w:t>
            </w:r>
          </w:p>
        </w:tc>
        <w:tc>
          <w:tcPr>
            <w:tcW w:w="992" w:type="dxa"/>
            <w:shd w:val="clear" w:color="auto" w:fill="FFFFFF" w:themeFill="background1"/>
            <w:vAlign w:val="center"/>
            <w:hideMark/>
          </w:tcPr>
          <w:p w14:paraId="29A42564" w14:textId="1C9D5F7E" w:rsidR="007C2199" w:rsidRPr="00DC00E8" w:rsidRDefault="007C2199" w:rsidP="00A60C65">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2</w:t>
            </w:r>
            <w:r w:rsidR="007E77A4"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256</w:t>
            </w:r>
            <w:r w:rsidR="007E77A4"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161</w:t>
            </w:r>
          </w:p>
        </w:tc>
        <w:tc>
          <w:tcPr>
            <w:tcW w:w="992" w:type="dxa"/>
            <w:shd w:val="clear" w:color="auto" w:fill="FFFFFF" w:themeFill="background1"/>
            <w:vAlign w:val="center"/>
            <w:hideMark/>
          </w:tcPr>
          <w:p w14:paraId="193B2620" w14:textId="78BB2844" w:rsidR="007C2199" w:rsidRPr="00DC00E8" w:rsidRDefault="007C2199" w:rsidP="00A60C65">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6</w:t>
            </w:r>
            <w:r w:rsidR="007E77A4"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302</w:t>
            </w:r>
            <w:r w:rsidR="007E77A4"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451</w:t>
            </w:r>
          </w:p>
        </w:tc>
        <w:tc>
          <w:tcPr>
            <w:tcW w:w="992" w:type="dxa"/>
            <w:shd w:val="clear" w:color="auto" w:fill="FFFFFF" w:themeFill="background1"/>
            <w:vAlign w:val="center"/>
            <w:hideMark/>
          </w:tcPr>
          <w:p w14:paraId="0D326754" w14:textId="6D670F97" w:rsidR="007C2199" w:rsidRPr="00DC00E8" w:rsidRDefault="007C2199" w:rsidP="00A60C65">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1</w:t>
            </w:r>
            <w:r w:rsidR="007E77A4"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800</w:t>
            </w:r>
            <w:r w:rsidR="007E77A4"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700</w:t>
            </w:r>
          </w:p>
        </w:tc>
        <w:tc>
          <w:tcPr>
            <w:tcW w:w="1134" w:type="dxa"/>
            <w:shd w:val="clear" w:color="auto" w:fill="FFFFFF" w:themeFill="background1"/>
            <w:vAlign w:val="center"/>
            <w:hideMark/>
          </w:tcPr>
          <w:p w14:paraId="21EA0E06" w14:textId="55CD6855" w:rsidR="007C2199" w:rsidRPr="00DC00E8" w:rsidRDefault="007C2199" w:rsidP="00A60C65">
            <w:pPr>
              <w:spacing w:after="0" w:line="240" w:lineRule="auto"/>
              <w:jc w:val="right"/>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10</w:t>
            </w:r>
            <w:r w:rsidR="007E77A4"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359</w:t>
            </w:r>
            <w:r w:rsidR="007E77A4"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312</w:t>
            </w:r>
          </w:p>
        </w:tc>
      </w:tr>
      <w:tr w:rsidR="00DC00E8" w:rsidRPr="00DC00E8" w14:paraId="622F0158" w14:textId="77777777" w:rsidTr="007E77A4">
        <w:trPr>
          <w:trHeight w:val="386"/>
          <w:jc w:val="center"/>
        </w:trPr>
        <w:tc>
          <w:tcPr>
            <w:tcW w:w="4106" w:type="dxa"/>
            <w:shd w:val="clear" w:color="auto" w:fill="auto"/>
            <w:vAlign w:val="center"/>
            <w:hideMark/>
          </w:tcPr>
          <w:p w14:paraId="53912A12" w14:textId="77777777" w:rsidR="007C2199" w:rsidRPr="00DC00E8" w:rsidRDefault="007C2199" w:rsidP="00A60C65">
            <w:pPr>
              <w:spacing w:after="0" w:line="240" w:lineRule="auto"/>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Inženierkonsultantu pakalpojumi ANM objektiem</w:t>
            </w:r>
          </w:p>
        </w:tc>
        <w:tc>
          <w:tcPr>
            <w:tcW w:w="851" w:type="dxa"/>
            <w:shd w:val="clear" w:color="auto" w:fill="auto"/>
            <w:vAlign w:val="center"/>
            <w:hideMark/>
          </w:tcPr>
          <w:p w14:paraId="0307E755" w14:textId="3248E332" w:rsidR="007C2199" w:rsidRPr="00DC00E8" w:rsidRDefault="007C2199" w:rsidP="00A60C65">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264</w:t>
            </w:r>
            <w:r w:rsidR="007E77A4"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918</w:t>
            </w:r>
          </w:p>
        </w:tc>
        <w:tc>
          <w:tcPr>
            <w:tcW w:w="992" w:type="dxa"/>
            <w:shd w:val="clear" w:color="auto" w:fill="auto"/>
            <w:vAlign w:val="center"/>
            <w:hideMark/>
          </w:tcPr>
          <w:p w14:paraId="614265D8" w14:textId="2F45EB11" w:rsidR="007C2199" w:rsidRPr="00DC00E8" w:rsidRDefault="007C2199" w:rsidP="00A60C65">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684</w:t>
            </w:r>
            <w:r w:rsidR="007E77A4"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912</w:t>
            </w:r>
          </w:p>
        </w:tc>
        <w:tc>
          <w:tcPr>
            <w:tcW w:w="992" w:type="dxa"/>
            <w:shd w:val="clear" w:color="auto" w:fill="auto"/>
            <w:vAlign w:val="center"/>
            <w:hideMark/>
          </w:tcPr>
          <w:p w14:paraId="4B49F1A0" w14:textId="3425035F" w:rsidR="007C2199" w:rsidRPr="00DC00E8" w:rsidRDefault="007C2199" w:rsidP="00A60C65">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684</w:t>
            </w:r>
            <w:r w:rsidR="007E77A4"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912</w:t>
            </w:r>
          </w:p>
        </w:tc>
        <w:tc>
          <w:tcPr>
            <w:tcW w:w="992" w:type="dxa"/>
            <w:shd w:val="clear" w:color="auto" w:fill="auto"/>
            <w:vAlign w:val="center"/>
            <w:hideMark/>
          </w:tcPr>
          <w:p w14:paraId="6EC77604" w14:textId="69E5033C" w:rsidR="007C2199" w:rsidRPr="00DC00E8" w:rsidRDefault="007C2199" w:rsidP="00A60C65">
            <w:pPr>
              <w:spacing w:after="0" w:line="240" w:lineRule="auto"/>
              <w:jc w:val="right"/>
              <w:rPr>
                <w:rFonts w:ascii="Times New Roman" w:eastAsia="Times New Roman" w:hAnsi="Times New Roman" w:cs="Times New Roman"/>
                <w:color w:val="000000" w:themeColor="text1"/>
                <w:sz w:val="18"/>
                <w:szCs w:val="18"/>
                <w:lang w:eastAsia="lv-LV"/>
              </w:rPr>
            </w:pPr>
            <w:r w:rsidRPr="00DC00E8">
              <w:rPr>
                <w:rFonts w:ascii="Times New Roman" w:eastAsia="Times New Roman" w:hAnsi="Times New Roman" w:cs="Times New Roman"/>
                <w:color w:val="000000" w:themeColor="text1"/>
                <w:sz w:val="18"/>
                <w:szCs w:val="18"/>
                <w:lang w:eastAsia="lv-LV"/>
              </w:rPr>
              <w:t>171</w:t>
            </w:r>
            <w:r w:rsidR="007E77A4" w:rsidRPr="00DC00E8">
              <w:rPr>
                <w:rFonts w:ascii="Times New Roman" w:eastAsia="Times New Roman" w:hAnsi="Times New Roman" w:cs="Times New Roman"/>
                <w:color w:val="000000" w:themeColor="text1"/>
                <w:sz w:val="18"/>
                <w:szCs w:val="18"/>
                <w:lang w:eastAsia="lv-LV"/>
              </w:rPr>
              <w:t> </w:t>
            </w:r>
            <w:r w:rsidRPr="00DC00E8">
              <w:rPr>
                <w:rFonts w:ascii="Times New Roman" w:eastAsia="Times New Roman" w:hAnsi="Times New Roman" w:cs="Times New Roman"/>
                <w:color w:val="000000" w:themeColor="text1"/>
                <w:sz w:val="18"/>
                <w:szCs w:val="18"/>
                <w:lang w:eastAsia="lv-LV"/>
              </w:rPr>
              <w:t>228</w:t>
            </w:r>
          </w:p>
        </w:tc>
        <w:tc>
          <w:tcPr>
            <w:tcW w:w="1134" w:type="dxa"/>
            <w:shd w:val="clear" w:color="auto" w:fill="auto"/>
            <w:vAlign w:val="center"/>
            <w:hideMark/>
          </w:tcPr>
          <w:p w14:paraId="39894529" w14:textId="1D44802A" w:rsidR="007C2199" w:rsidRPr="00DC00E8" w:rsidRDefault="007C2199" w:rsidP="00A60C65">
            <w:pPr>
              <w:spacing w:after="0" w:line="240" w:lineRule="auto"/>
              <w:jc w:val="right"/>
              <w:rPr>
                <w:rFonts w:ascii="Times New Roman" w:eastAsia="Times New Roman" w:hAnsi="Times New Roman" w:cs="Times New Roman"/>
                <w:b/>
                <w:bCs/>
                <w:color w:val="000000" w:themeColor="text1"/>
                <w:sz w:val="18"/>
                <w:szCs w:val="18"/>
                <w:lang w:eastAsia="lv-LV"/>
              </w:rPr>
            </w:pPr>
            <w:r w:rsidRPr="00DC00E8">
              <w:rPr>
                <w:rFonts w:ascii="Times New Roman" w:eastAsia="Times New Roman" w:hAnsi="Times New Roman" w:cs="Times New Roman"/>
                <w:b/>
                <w:bCs/>
                <w:color w:val="000000" w:themeColor="text1"/>
                <w:sz w:val="18"/>
                <w:szCs w:val="18"/>
                <w:lang w:eastAsia="lv-LV"/>
              </w:rPr>
              <w:t>1</w:t>
            </w:r>
            <w:r w:rsidR="007E77A4"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805</w:t>
            </w:r>
            <w:r w:rsidR="007E77A4" w:rsidRPr="00DC00E8">
              <w:rPr>
                <w:rFonts w:ascii="Times New Roman" w:eastAsia="Times New Roman" w:hAnsi="Times New Roman" w:cs="Times New Roman"/>
                <w:b/>
                <w:bCs/>
                <w:color w:val="000000" w:themeColor="text1"/>
                <w:sz w:val="18"/>
                <w:szCs w:val="18"/>
                <w:lang w:eastAsia="lv-LV"/>
              </w:rPr>
              <w:t> </w:t>
            </w:r>
            <w:r w:rsidRPr="00DC00E8">
              <w:rPr>
                <w:rFonts w:ascii="Times New Roman" w:eastAsia="Times New Roman" w:hAnsi="Times New Roman" w:cs="Times New Roman"/>
                <w:b/>
                <w:bCs/>
                <w:color w:val="000000" w:themeColor="text1"/>
                <w:sz w:val="18"/>
                <w:szCs w:val="18"/>
                <w:lang w:eastAsia="lv-LV"/>
              </w:rPr>
              <w:t>970</w:t>
            </w:r>
          </w:p>
        </w:tc>
      </w:tr>
    </w:tbl>
    <w:p w14:paraId="09EDDC31" w14:textId="77777777" w:rsidR="00CF61C4" w:rsidRDefault="007C2199" w:rsidP="000C0699">
      <w:pPr>
        <w:pStyle w:val="tv213"/>
        <w:shd w:val="clear" w:color="auto" w:fill="FFFFFF"/>
        <w:spacing w:before="240" w:beforeAutospacing="0" w:after="120" w:afterAutospacing="0" w:line="276" w:lineRule="auto"/>
        <w:ind w:firstLine="709"/>
        <w:jc w:val="both"/>
        <w:rPr>
          <w:color w:val="000000" w:themeColor="text1"/>
          <w:sz w:val="28"/>
          <w:szCs w:val="28"/>
        </w:rPr>
      </w:pPr>
      <w:r w:rsidRPr="00DC00E8">
        <w:rPr>
          <w:color w:val="000000" w:themeColor="text1"/>
          <w:sz w:val="28"/>
          <w:szCs w:val="28"/>
        </w:rPr>
        <w:t>Lai nodrošinātu KPC projektēšanu un būvniecību Tukumā</w:t>
      </w:r>
      <w:r w:rsidR="00CF61C4">
        <w:rPr>
          <w:color w:val="000000" w:themeColor="text1"/>
          <w:sz w:val="28"/>
          <w:szCs w:val="28"/>
        </w:rPr>
        <w:t>:</w:t>
      </w:r>
    </w:p>
    <w:p w14:paraId="06C1F160" w14:textId="4E95B61B" w:rsidR="00900A35" w:rsidRDefault="00EB2199" w:rsidP="00CF61C4">
      <w:pPr>
        <w:pStyle w:val="tv213"/>
        <w:numPr>
          <w:ilvl w:val="0"/>
          <w:numId w:val="20"/>
        </w:numPr>
        <w:shd w:val="clear" w:color="auto" w:fill="FFFFFF"/>
        <w:spacing w:before="240" w:beforeAutospacing="0" w:after="120" w:afterAutospacing="0" w:line="276" w:lineRule="auto"/>
        <w:jc w:val="both"/>
        <w:rPr>
          <w:sz w:val="28"/>
          <w:szCs w:val="28"/>
        </w:rPr>
      </w:pPr>
      <w:r w:rsidRPr="00DC00E8">
        <w:rPr>
          <w:color w:val="000000" w:themeColor="text1"/>
          <w:sz w:val="28"/>
          <w:szCs w:val="28"/>
        </w:rPr>
        <w:t xml:space="preserve">2023. gada 12. decembrī starp </w:t>
      </w:r>
      <w:r w:rsidR="007C2199" w:rsidRPr="00DC00E8">
        <w:rPr>
          <w:color w:val="000000" w:themeColor="text1"/>
          <w:sz w:val="28"/>
          <w:szCs w:val="28"/>
        </w:rPr>
        <w:t>Nodrošinājuma valsts aģentūr</w:t>
      </w:r>
      <w:r w:rsidRPr="00DC00E8">
        <w:rPr>
          <w:color w:val="000000" w:themeColor="text1"/>
          <w:sz w:val="28"/>
          <w:szCs w:val="28"/>
        </w:rPr>
        <w:t>u</w:t>
      </w:r>
      <w:r w:rsidR="007C2199" w:rsidRPr="00DC00E8">
        <w:rPr>
          <w:color w:val="000000" w:themeColor="text1"/>
          <w:sz w:val="28"/>
          <w:szCs w:val="28"/>
        </w:rPr>
        <w:t xml:space="preserve"> (turpmāk – NVA) </w:t>
      </w:r>
      <w:r w:rsidRPr="00DC00E8">
        <w:rPr>
          <w:color w:val="000000" w:themeColor="text1"/>
          <w:sz w:val="28"/>
          <w:szCs w:val="28"/>
        </w:rPr>
        <w:t xml:space="preserve">un būvkomersantu tika </w:t>
      </w:r>
      <w:r w:rsidR="007C2199" w:rsidRPr="00DC00E8">
        <w:rPr>
          <w:color w:val="000000" w:themeColor="text1"/>
          <w:sz w:val="28"/>
          <w:szCs w:val="28"/>
        </w:rPr>
        <w:t>noslēg</w:t>
      </w:r>
      <w:r w:rsidRPr="00DC00E8">
        <w:rPr>
          <w:color w:val="000000" w:themeColor="text1"/>
          <w:sz w:val="28"/>
          <w:szCs w:val="28"/>
        </w:rPr>
        <w:t>t</w:t>
      </w:r>
      <w:r w:rsidR="005C23E6" w:rsidRPr="00DC00E8">
        <w:rPr>
          <w:color w:val="000000" w:themeColor="text1"/>
          <w:sz w:val="28"/>
          <w:szCs w:val="28"/>
        </w:rPr>
        <w:t>s</w:t>
      </w:r>
      <w:r w:rsidR="00616B94" w:rsidRPr="00DC00E8">
        <w:rPr>
          <w:color w:val="000000" w:themeColor="text1"/>
          <w:sz w:val="28"/>
          <w:szCs w:val="28"/>
        </w:rPr>
        <w:t xml:space="preserve"> </w:t>
      </w:r>
      <w:r w:rsidR="00616B94" w:rsidRPr="00503004">
        <w:rPr>
          <w:color w:val="000000" w:themeColor="text1"/>
          <w:sz w:val="28"/>
          <w:szCs w:val="28"/>
          <w:u w:val="single"/>
        </w:rPr>
        <w:t>būvdarbu līgum</w:t>
      </w:r>
      <w:r w:rsidR="005C23E6" w:rsidRPr="00503004">
        <w:rPr>
          <w:color w:val="000000" w:themeColor="text1"/>
          <w:sz w:val="28"/>
          <w:szCs w:val="28"/>
          <w:u w:val="single"/>
        </w:rPr>
        <w:t>s</w:t>
      </w:r>
      <w:r w:rsidR="005C23E6" w:rsidRPr="00327F0D">
        <w:rPr>
          <w:color w:val="000000" w:themeColor="text1"/>
          <w:sz w:val="28"/>
          <w:szCs w:val="28"/>
        </w:rPr>
        <w:t xml:space="preserve"> </w:t>
      </w:r>
      <w:r w:rsidR="007C2199" w:rsidRPr="00327F0D">
        <w:rPr>
          <w:color w:val="000000" w:themeColor="text1"/>
          <w:sz w:val="28"/>
          <w:szCs w:val="28"/>
        </w:rPr>
        <w:t>ar</w:t>
      </w:r>
      <w:r w:rsidR="00616B94" w:rsidRPr="00327F0D">
        <w:rPr>
          <w:color w:val="000000" w:themeColor="text1"/>
          <w:sz w:val="28"/>
          <w:szCs w:val="28"/>
        </w:rPr>
        <w:t xml:space="preserve"> kopēj</w:t>
      </w:r>
      <w:r w:rsidR="007C2199" w:rsidRPr="00327F0D">
        <w:rPr>
          <w:color w:val="000000" w:themeColor="text1"/>
          <w:sz w:val="28"/>
          <w:szCs w:val="28"/>
        </w:rPr>
        <w:t xml:space="preserve">o līgumcenu </w:t>
      </w:r>
      <w:r w:rsidR="00616B94" w:rsidRPr="00327F0D">
        <w:rPr>
          <w:color w:val="000000" w:themeColor="text1"/>
          <w:sz w:val="28"/>
          <w:szCs w:val="28"/>
        </w:rPr>
        <w:t xml:space="preserve">10 070 763,80 </w:t>
      </w:r>
      <w:r w:rsidR="00616B94" w:rsidRPr="00327F0D">
        <w:rPr>
          <w:i/>
          <w:iCs/>
          <w:color w:val="000000" w:themeColor="text1"/>
          <w:sz w:val="28"/>
          <w:szCs w:val="28"/>
        </w:rPr>
        <w:t>euro</w:t>
      </w:r>
      <w:r w:rsidR="00616B94" w:rsidRPr="00327F0D">
        <w:rPr>
          <w:color w:val="000000" w:themeColor="text1"/>
          <w:sz w:val="28"/>
          <w:szCs w:val="28"/>
        </w:rPr>
        <w:t xml:space="preserve"> </w:t>
      </w:r>
      <w:r w:rsidR="007C2199" w:rsidRPr="00327F0D">
        <w:rPr>
          <w:color w:val="000000" w:themeColor="text1"/>
          <w:sz w:val="28"/>
          <w:szCs w:val="28"/>
        </w:rPr>
        <w:t>(</w:t>
      </w:r>
      <w:r w:rsidR="00616B94" w:rsidRPr="00327F0D">
        <w:rPr>
          <w:color w:val="000000" w:themeColor="text1"/>
          <w:sz w:val="28"/>
          <w:szCs w:val="28"/>
        </w:rPr>
        <w:t>ar PVN</w:t>
      </w:r>
      <w:r w:rsidR="007C2199" w:rsidRPr="00327F0D">
        <w:rPr>
          <w:color w:val="000000" w:themeColor="text1"/>
          <w:sz w:val="28"/>
          <w:szCs w:val="28"/>
        </w:rPr>
        <w:t>)</w:t>
      </w:r>
      <w:r w:rsidR="0013249C" w:rsidRPr="00327F0D">
        <w:rPr>
          <w:color w:val="000000" w:themeColor="text1"/>
          <w:sz w:val="28"/>
          <w:szCs w:val="28"/>
        </w:rPr>
        <w:t xml:space="preserve">. </w:t>
      </w:r>
      <w:r w:rsidR="0013249C" w:rsidRPr="00DC00E8">
        <w:rPr>
          <w:color w:val="000000" w:themeColor="text1"/>
          <w:sz w:val="28"/>
          <w:szCs w:val="28"/>
        </w:rPr>
        <w:t xml:space="preserve">Ar līguma izpildes </w:t>
      </w:r>
      <w:r w:rsidR="0013249C" w:rsidRPr="0013249C">
        <w:rPr>
          <w:sz w:val="28"/>
          <w:szCs w:val="28"/>
        </w:rPr>
        <w:t xml:space="preserve">laika veiktajiem grozījumiem (paredzēti papildus darbi) </w:t>
      </w:r>
      <w:r w:rsidR="0013249C" w:rsidRPr="00B93C60">
        <w:rPr>
          <w:sz w:val="28"/>
          <w:szCs w:val="28"/>
        </w:rPr>
        <w:t>līgumcena ir palielināta līdz</w:t>
      </w:r>
      <w:r w:rsidR="00E64725" w:rsidRPr="00B93C60">
        <w:rPr>
          <w:sz w:val="28"/>
          <w:szCs w:val="28"/>
        </w:rPr>
        <w:t xml:space="preserve"> 10 370 842,02 </w:t>
      </w:r>
      <w:r w:rsidR="00E64725" w:rsidRPr="00B93C60">
        <w:rPr>
          <w:i/>
          <w:iCs/>
          <w:sz w:val="28"/>
          <w:szCs w:val="28"/>
        </w:rPr>
        <w:t>euro</w:t>
      </w:r>
      <w:r w:rsidR="00E64725" w:rsidRPr="00B93C60">
        <w:rPr>
          <w:sz w:val="28"/>
          <w:szCs w:val="28"/>
        </w:rPr>
        <w:t xml:space="preserve"> (ar PVN)</w:t>
      </w:r>
      <w:r w:rsidR="0013249C" w:rsidRPr="00B93C60">
        <w:rPr>
          <w:sz w:val="28"/>
          <w:szCs w:val="28"/>
        </w:rPr>
        <w:t xml:space="preserve">, nosakot </w:t>
      </w:r>
      <w:r w:rsidR="001045F6" w:rsidRPr="00B93C60">
        <w:rPr>
          <w:sz w:val="28"/>
          <w:szCs w:val="28"/>
        </w:rPr>
        <w:t>darbu izpildes termiņ</w:t>
      </w:r>
      <w:r w:rsidR="0013249C" w:rsidRPr="00B93C60">
        <w:rPr>
          <w:sz w:val="28"/>
          <w:szCs w:val="28"/>
        </w:rPr>
        <w:t>u</w:t>
      </w:r>
      <w:r w:rsidR="001045F6" w:rsidRPr="00B93C60">
        <w:rPr>
          <w:sz w:val="28"/>
          <w:szCs w:val="28"/>
        </w:rPr>
        <w:t xml:space="preserve"> </w:t>
      </w:r>
      <w:r w:rsidR="00684EF4">
        <w:rPr>
          <w:sz w:val="28"/>
          <w:szCs w:val="28"/>
        </w:rPr>
        <w:t>–</w:t>
      </w:r>
      <w:r w:rsidR="001045F6" w:rsidRPr="00B93C60">
        <w:rPr>
          <w:sz w:val="28"/>
          <w:szCs w:val="28"/>
        </w:rPr>
        <w:t xml:space="preserve"> līdz 2026. gada 30. jūnijam</w:t>
      </w:r>
      <w:r w:rsidR="00CF61C4">
        <w:rPr>
          <w:sz w:val="28"/>
          <w:szCs w:val="28"/>
        </w:rPr>
        <w:t>;</w:t>
      </w:r>
    </w:p>
    <w:p w14:paraId="299FE6EA" w14:textId="77777777" w:rsidR="00CF61C4" w:rsidRPr="00CF61C4" w:rsidRDefault="00503004" w:rsidP="00CF61C4">
      <w:pPr>
        <w:pStyle w:val="tv213"/>
        <w:numPr>
          <w:ilvl w:val="0"/>
          <w:numId w:val="20"/>
        </w:numPr>
        <w:shd w:val="clear" w:color="auto" w:fill="FFFFFF"/>
        <w:spacing w:before="120" w:beforeAutospacing="0" w:after="0" w:afterAutospacing="0" w:line="276" w:lineRule="auto"/>
        <w:jc w:val="both"/>
        <w:rPr>
          <w:sz w:val="28"/>
          <w:szCs w:val="28"/>
        </w:rPr>
      </w:pPr>
      <w:r w:rsidRPr="00CF61C4">
        <w:rPr>
          <w:sz w:val="28"/>
          <w:szCs w:val="28"/>
        </w:rPr>
        <w:t xml:space="preserve">2024. gada 26. janvārī starp NVA un pakalpojumu sniedzēju tika noslēgts līgums par </w:t>
      </w:r>
      <w:r w:rsidRPr="00CF61C4">
        <w:rPr>
          <w:sz w:val="28"/>
          <w:szCs w:val="28"/>
          <w:u w:val="single"/>
        </w:rPr>
        <w:t>būvuzraudzības veikšanu</w:t>
      </w:r>
      <w:r w:rsidRPr="00327F0D">
        <w:rPr>
          <w:sz w:val="28"/>
          <w:szCs w:val="28"/>
        </w:rPr>
        <w:t xml:space="preserve"> ar kopējo līgumcenu 72 425,76 </w:t>
      </w:r>
      <w:r w:rsidRPr="00327F0D">
        <w:rPr>
          <w:i/>
          <w:iCs/>
          <w:sz w:val="28"/>
          <w:szCs w:val="28"/>
        </w:rPr>
        <w:t>euro</w:t>
      </w:r>
      <w:r w:rsidRPr="00327F0D">
        <w:rPr>
          <w:sz w:val="28"/>
          <w:szCs w:val="28"/>
        </w:rPr>
        <w:t xml:space="preserve"> (ar PVN)</w:t>
      </w:r>
      <w:r w:rsidR="00CF61C4" w:rsidRPr="00327F0D">
        <w:rPr>
          <w:sz w:val="28"/>
          <w:szCs w:val="28"/>
        </w:rPr>
        <w:t>;</w:t>
      </w:r>
    </w:p>
    <w:p w14:paraId="7945844A" w14:textId="77777777" w:rsidR="00CF61C4" w:rsidRPr="00CF61C4" w:rsidRDefault="00696AD6" w:rsidP="00CF61C4">
      <w:pPr>
        <w:pStyle w:val="tv213"/>
        <w:numPr>
          <w:ilvl w:val="0"/>
          <w:numId w:val="20"/>
        </w:numPr>
        <w:shd w:val="clear" w:color="auto" w:fill="FFFFFF"/>
        <w:spacing w:before="120" w:beforeAutospacing="0" w:after="0" w:afterAutospacing="0" w:line="276" w:lineRule="auto"/>
        <w:jc w:val="both"/>
        <w:rPr>
          <w:sz w:val="28"/>
          <w:szCs w:val="28"/>
        </w:rPr>
      </w:pPr>
      <w:r w:rsidRPr="00CF61C4">
        <w:rPr>
          <w:sz w:val="28"/>
          <w:szCs w:val="28"/>
        </w:rPr>
        <w:t xml:space="preserve">2025. gada 12. jūlijā starp NVA un pakalpojumu sniedzēju tika noslēgts līgums par </w:t>
      </w:r>
      <w:r w:rsidRPr="00CF61C4">
        <w:rPr>
          <w:sz w:val="28"/>
          <w:szCs w:val="28"/>
          <w:u w:val="single"/>
        </w:rPr>
        <w:t>būvprojekta ekspertīzi</w:t>
      </w:r>
      <w:r w:rsidRPr="00327F0D">
        <w:rPr>
          <w:sz w:val="28"/>
          <w:szCs w:val="28"/>
        </w:rPr>
        <w:t xml:space="preserve"> ar kopējo līgumcenu </w:t>
      </w:r>
      <w:r w:rsidRPr="00327F0D">
        <w:rPr>
          <w:bCs/>
          <w:sz w:val="28"/>
          <w:szCs w:val="28"/>
        </w:rPr>
        <w:t xml:space="preserve">5 203,00 </w:t>
      </w:r>
      <w:r w:rsidRPr="00327F0D">
        <w:rPr>
          <w:i/>
          <w:iCs/>
          <w:sz w:val="28"/>
          <w:szCs w:val="28"/>
        </w:rPr>
        <w:t>euro</w:t>
      </w:r>
      <w:r w:rsidRPr="00327F0D">
        <w:rPr>
          <w:sz w:val="28"/>
          <w:szCs w:val="28"/>
        </w:rPr>
        <w:t xml:space="preserve"> (ar PVN)</w:t>
      </w:r>
      <w:r w:rsidR="00CF61C4" w:rsidRPr="00327F0D">
        <w:rPr>
          <w:sz w:val="28"/>
          <w:szCs w:val="28"/>
        </w:rPr>
        <w:t>;</w:t>
      </w:r>
    </w:p>
    <w:p w14:paraId="3C22402A" w14:textId="0408075B" w:rsidR="00503004" w:rsidRPr="00CF61C4" w:rsidRDefault="004735CA" w:rsidP="00CF61C4">
      <w:pPr>
        <w:pStyle w:val="tv213"/>
        <w:numPr>
          <w:ilvl w:val="0"/>
          <w:numId w:val="20"/>
        </w:numPr>
        <w:shd w:val="clear" w:color="auto" w:fill="FFFFFF"/>
        <w:spacing w:before="120" w:beforeAutospacing="0" w:after="0" w:afterAutospacing="0" w:line="276" w:lineRule="auto"/>
        <w:jc w:val="both"/>
        <w:rPr>
          <w:sz w:val="28"/>
          <w:szCs w:val="28"/>
        </w:rPr>
      </w:pPr>
      <w:r w:rsidRPr="00CF61C4">
        <w:rPr>
          <w:sz w:val="28"/>
          <w:szCs w:val="28"/>
        </w:rPr>
        <w:t xml:space="preserve">2024. gada 20. jūnijā starp NVA un </w:t>
      </w:r>
      <w:r w:rsidR="00503004" w:rsidRPr="00CF61C4">
        <w:rPr>
          <w:sz w:val="28"/>
          <w:szCs w:val="28"/>
        </w:rPr>
        <w:t>pakalpojumu sniedzēju tika noslēgts līgum</w:t>
      </w:r>
      <w:r w:rsidR="00CF61C4" w:rsidRPr="00CF61C4">
        <w:rPr>
          <w:sz w:val="28"/>
          <w:szCs w:val="28"/>
        </w:rPr>
        <w:t>s</w:t>
      </w:r>
      <w:r w:rsidR="00DF3417" w:rsidRPr="00CF61C4">
        <w:rPr>
          <w:sz w:val="28"/>
          <w:szCs w:val="28"/>
        </w:rPr>
        <w:t xml:space="preserve"> </w:t>
      </w:r>
      <w:r w:rsidR="00503004" w:rsidRPr="00CF61C4">
        <w:rPr>
          <w:sz w:val="28"/>
          <w:szCs w:val="28"/>
          <w:u w:val="single"/>
        </w:rPr>
        <w:t>par inženierkonsultanta pakalpojumiem</w:t>
      </w:r>
      <w:r w:rsidR="00503004" w:rsidRPr="00CF61C4">
        <w:rPr>
          <w:sz w:val="28"/>
          <w:szCs w:val="28"/>
        </w:rPr>
        <w:t xml:space="preserve"> ar </w:t>
      </w:r>
      <w:r w:rsidR="00696AD6" w:rsidRPr="00CF61C4">
        <w:rPr>
          <w:sz w:val="28"/>
          <w:szCs w:val="28"/>
        </w:rPr>
        <w:t xml:space="preserve">kopējo </w:t>
      </w:r>
      <w:r w:rsidR="00DF3417" w:rsidRPr="00CF61C4">
        <w:rPr>
          <w:sz w:val="28"/>
          <w:szCs w:val="28"/>
        </w:rPr>
        <w:t>summu</w:t>
      </w:r>
      <w:r w:rsidR="00696AD6" w:rsidRPr="00CF61C4">
        <w:rPr>
          <w:sz w:val="28"/>
          <w:szCs w:val="28"/>
        </w:rPr>
        <w:t xml:space="preserve"> 130 438,00 </w:t>
      </w:r>
      <w:r w:rsidR="00696AD6" w:rsidRPr="00CF61C4">
        <w:rPr>
          <w:i/>
          <w:iCs/>
          <w:sz w:val="28"/>
          <w:szCs w:val="28"/>
        </w:rPr>
        <w:t>euro</w:t>
      </w:r>
      <w:r w:rsidR="00696AD6" w:rsidRPr="00CF61C4">
        <w:rPr>
          <w:sz w:val="28"/>
          <w:szCs w:val="28"/>
        </w:rPr>
        <w:t xml:space="preserve"> (ar PVN),</w:t>
      </w:r>
      <w:r w:rsidR="00CF61C4" w:rsidRPr="00CF61C4">
        <w:rPr>
          <w:sz w:val="28"/>
          <w:szCs w:val="28"/>
        </w:rPr>
        <w:t xml:space="preserve"> kas vēlāk,</w:t>
      </w:r>
      <w:r w:rsidR="00696AD6" w:rsidRPr="00CF61C4">
        <w:rPr>
          <w:sz w:val="28"/>
          <w:szCs w:val="28"/>
        </w:rPr>
        <w:t xml:space="preserve"> ņemot vērā būvdarbu līguma grozījumus</w:t>
      </w:r>
      <w:r w:rsidR="00CF61C4" w:rsidRPr="00CF61C4">
        <w:rPr>
          <w:sz w:val="28"/>
          <w:szCs w:val="28"/>
        </w:rPr>
        <w:t>,</w:t>
      </w:r>
      <w:r w:rsidR="00696AD6" w:rsidRPr="00CF61C4">
        <w:rPr>
          <w:sz w:val="28"/>
          <w:szCs w:val="28"/>
        </w:rPr>
        <w:t xml:space="preserve"> tika grozīt</w:t>
      </w:r>
      <w:r w:rsidR="00DF3417" w:rsidRPr="00CF61C4">
        <w:rPr>
          <w:sz w:val="28"/>
          <w:szCs w:val="28"/>
        </w:rPr>
        <w:t>s</w:t>
      </w:r>
      <w:r w:rsidR="005A7612" w:rsidRPr="00CF61C4">
        <w:rPr>
          <w:sz w:val="28"/>
          <w:szCs w:val="28"/>
        </w:rPr>
        <w:t xml:space="preserve">, nosakot </w:t>
      </w:r>
      <w:r w:rsidR="00696AD6" w:rsidRPr="00CF61C4">
        <w:rPr>
          <w:sz w:val="28"/>
          <w:szCs w:val="28"/>
        </w:rPr>
        <w:t>kopējā</w:t>
      </w:r>
      <w:r w:rsidR="00DF3417" w:rsidRPr="00CF61C4">
        <w:rPr>
          <w:sz w:val="28"/>
          <w:szCs w:val="28"/>
        </w:rPr>
        <w:t>s summas</w:t>
      </w:r>
      <w:r w:rsidR="00696AD6" w:rsidRPr="00CF61C4">
        <w:rPr>
          <w:sz w:val="28"/>
          <w:szCs w:val="28"/>
        </w:rPr>
        <w:t xml:space="preserve"> palielinā</w:t>
      </w:r>
      <w:r w:rsidR="005A7612" w:rsidRPr="00CF61C4">
        <w:rPr>
          <w:sz w:val="28"/>
          <w:szCs w:val="28"/>
        </w:rPr>
        <w:t>šanu</w:t>
      </w:r>
      <w:r w:rsidR="00696AD6" w:rsidRPr="00CF61C4">
        <w:rPr>
          <w:sz w:val="28"/>
          <w:szCs w:val="28"/>
        </w:rPr>
        <w:t xml:space="preserve"> līdz 171 941,00 </w:t>
      </w:r>
      <w:r w:rsidR="00696AD6" w:rsidRPr="00CF61C4">
        <w:rPr>
          <w:i/>
          <w:iCs/>
          <w:sz w:val="28"/>
          <w:szCs w:val="28"/>
        </w:rPr>
        <w:t>euro</w:t>
      </w:r>
      <w:r w:rsidR="00696AD6" w:rsidRPr="00CF61C4">
        <w:rPr>
          <w:sz w:val="28"/>
          <w:szCs w:val="28"/>
        </w:rPr>
        <w:t xml:space="preserve"> (ar PVN</w:t>
      </w:r>
      <w:r w:rsidR="00503004" w:rsidRPr="00CF61C4">
        <w:rPr>
          <w:sz w:val="28"/>
          <w:szCs w:val="28"/>
        </w:rPr>
        <w:t>)</w:t>
      </w:r>
      <w:r w:rsidR="005A7612" w:rsidRPr="00CF61C4">
        <w:rPr>
          <w:sz w:val="28"/>
          <w:szCs w:val="28"/>
        </w:rPr>
        <w:t>.</w:t>
      </w:r>
    </w:p>
    <w:p w14:paraId="7267D45B" w14:textId="0669AD4A" w:rsidR="00616B94" w:rsidRPr="00CF61C4" w:rsidRDefault="007C2199" w:rsidP="00362CE1">
      <w:pPr>
        <w:pStyle w:val="tv213"/>
        <w:shd w:val="clear" w:color="auto" w:fill="FFFFFF"/>
        <w:spacing w:before="120" w:beforeAutospacing="0" w:after="0" w:afterAutospacing="0" w:line="276" w:lineRule="auto"/>
        <w:ind w:firstLine="709"/>
        <w:jc w:val="both"/>
        <w:rPr>
          <w:sz w:val="28"/>
          <w:szCs w:val="28"/>
        </w:rPr>
      </w:pPr>
      <w:r w:rsidRPr="00CF61C4">
        <w:rPr>
          <w:sz w:val="28"/>
          <w:szCs w:val="28"/>
        </w:rPr>
        <w:t>Iepriekšējā periodā (2024. – 2025.</w:t>
      </w:r>
      <w:r w:rsidR="007E77A4" w:rsidRPr="00CF61C4">
        <w:rPr>
          <w:sz w:val="28"/>
          <w:szCs w:val="28"/>
        </w:rPr>
        <w:t> </w:t>
      </w:r>
      <w:r w:rsidRPr="00CF61C4">
        <w:rPr>
          <w:sz w:val="28"/>
          <w:szCs w:val="28"/>
        </w:rPr>
        <w:t xml:space="preserve">gadā) </w:t>
      </w:r>
      <w:r w:rsidR="001045F6" w:rsidRPr="00CF61C4">
        <w:rPr>
          <w:sz w:val="28"/>
          <w:szCs w:val="28"/>
        </w:rPr>
        <w:t xml:space="preserve">būvdarbu </w:t>
      </w:r>
      <w:r w:rsidRPr="00CF61C4">
        <w:rPr>
          <w:sz w:val="28"/>
          <w:szCs w:val="28"/>
        </w:rPr>
        <w:t>līguma ietvaros ir veikti izdevumi</w:t>
      </w:r>
      <w:r w:rsidR="001C6587" w:rsidRPr="00CF61C4">
        <w:rPr>
          <w:sz w:val="28"/>
          <w:szCs w:val="28"/>
        </w:rPr>
        <w:t xml:space="preserve"> 7 </w:t>
      </w:r>
      <w:r w:rsidR="00C45D9E" w:rsidRPr="00CF61C4">
        <w:rPr>
          <w:sz w:val="28"/>
          <w:szCs w:val="28"/>
        </w:rPr>
        <w:t xml:space="preserve">767 061,99 </w:t>
      </w:r>
      <w:r w:rsidRPr="00CF61C4">
        <w:rPr>
          <w:i/>
          <w:iCs/>
          <w:sz w:val="28"/>
          <w:szCs w:val="28"/>
        </w:rPr>
        <w:t>euro</w:t>
      </w:r>
      <w:r w:rsidRPr="00CF61C4">
        <w:rPr>
          <w:sz w:val="28"/>
          <w:szCs w:val="28"/>
        </w:rPr>
        <w:t xml:space="preserve"> </w:t>
      </w:r>
      <w:r w:rsidR="0020310F" w:rsidRPr="00CF61C4">
        <w:rPr>
          <w:sz w:val="28"/>
          <w:szCs w:val="28"/>
        </w:rPr>
        <w:t xml:space="preserve">(ar PVN) </w:t>
      </w:r>
      <w:r w:rsidRPr="00CF61C4">
        <w:rPr>
          <w:sz w:val="28"/>
          <w:szCs w:val="28"/>
        </w:rPr>
        <w:t>apmērā</w:t>
      </w:r>
      <w:r w:rsidR="00C45D9E" w:rsidRPr="00CF61C4">
        <w:rPr>
          <w:sz w:val="28"/>
          <w:szCs w:val="28"/>
        </w:rPr>
        <w:t xml:space="preserve">, savukārt, būvuzraudzības līguma un būvprojekta ekspertīzes līguma ietvaros ir veikti izdevumi 60 913,01 </w:t>
      </w:r>
      <w:r w:rsidR="00C45D9E" w:rsidRPr="00CF61C4">
        <w:rPr>
          <w:i/>
          <w:iCs/>
          <w:sz w:val="28"/>
          <w:szCs w:val="28"/>
        </w:rPr>
        <w:t>euro</w:t>
      </w:r>
      <w:r w:rsidR="00C45D9E" w:rsidRPr="00CF61C4">
        <w:rPr>
          <w:sz w:val="28"/>
          <w:szCs w:val="28"/>
        </w:rPr>
        <w:t xml:space="preserve"> (ar PVN) apmērā, </w:t>
      </w:r>
      <w:r w:rsidR="00A70897" w:rsidRPr="00CF61C4">
        <w:rPr>
          <w:sz w:val="28"/>
          <w:szCs w:val="28"/>
        </w:rPr>
        <w:t>no attiecīgajam mērķim piešķirtā finansējuma</w:t>
      </w:r>
      <w:r w:rsidR="003310C9" w:rsidRPr="00CF61C4">
        <w:rPr>
          <w:sz w:val="28"/>
          <w:szCs w:val="28"/>
        </w:rPr>
        <w:t xml:space="preserve"> attiecīgajam periodam (līdz 2025.</w:t>
      </w:r>
      <w:r w:rsidR="00684EF4" w:rsidRPr="00CF61C4">
        <w:rPr>
          <w:sz w:val="28"/>
          <w:szCs w:val="28"/>
        </w:rPr>
        <w:t> </w:t>
      </w:r>
      <w:r w:rsidR="003310C9" w:rsidRPr="00CF61C4">
        <w:rPr>
          <w:sz w:val="28"/>
          <w:szCs w:val="28"/>
        </w:rPr>
        <w:t>gada beigām)</w:t>
      </w:r>
      <w:r w:rsidR="00A70897" w:rsidRPr="00CF61C4">
        <w:rPr>
          <w:sz w:val="28"/>
          <w:szCs w:val="28"/>
        </w:rPr>
        <w:t xml:space="preserve"> 8 558 612 </w:t>
      </w:r>
      <w:r w:rsidR="00A70897" w:rsidRPr="00CF61C4">
        <w:rPr>
          <w:i/>
          <w:iCs/>
          <w:sz w:val="28"/>
          <w:szCs w:val="28"/>
        </w:rPr>
        <w:t>euro</w:t>
      </w:r>
      <w:r w:rsidR="00A70897" w:rsidRPr="00CF61C4">
        <w:rPr>
          <w:sz w:val="28"/>
          <w:szCs w:val="28"/>
        </w:rPr>
        <w:t xml:space="preserve"> apmērā</w:t>
      </w:r>
      <w:r w:rsidR="0020310F" w:rsidRPr="00CF61C4">
        <w:rPr>
          <w:sz w:val="28"/>
          <w:szCs w:val="28"/>
        </w:rPr>
        <w:t xml:space="preserve">, </w:t>
      </w:r>
      <w:r w:rsidRPr="00CF61C4">
        <w:rPr>
          <w:sz w:val="28"/>
          <w:szCs w:val="28"/>
        </w:rPr>
        <w:t xml:space="preserve">kā rezultātā netika </w:t>
      </w:r>
      <w:r w:rsidRPr="00CF61C4">
        <w:rPr>
          <w:sz w:val="28"/>
          <w:szCs w:val="28"/>
        </w:rPr>
        <w:lastRenderedPageBreak/>
        <w:t xml:space="preserve">apgūts finansējums 730 637 </w:t>
      </w:r>
      <w:r w:rsidRPr="00CF61C4">
        <w:rPr>
          <w:i/>
          <w:iCs/>
          <w:sz w:val="28"/>
          <w:szCs w:val="28"/>
        </w:rPr>
        <w:t>euro</w:t>
      </w:r>
      <w:r w:rsidRPr="00CF61C4">
        <w:rPr>
          <w:sz w:val="28"/>
          <w:szCs w:val="28"/>
        </w:rPr>
        <w:t xml:space="preserve"> apmērā</w:t>
      </w:r>
      <w:r w:rsidR="00B93C60" w:rsidRPr="00CF61C4">
        <w:rPr>
          <w:rStyle w:val="FootnoteReference"/>
          <w:sz w:val="28"/>
          <w:szCs w:val="28"/>
        </w:rPr>
        <w:footnoteReference w:id="4"/>
      </w:r>
      <w:r w:rsidR="00B433EB" w:rsidRPr="00CF61C4">
        <w:rPr>
          <w:sz w:val="28"/>
          <w:szCs w:val="28"/>
        </w:rPr>
        <w:t>.</w:t>
      </w:r>
      <w:r w:rsidR="00626EDB" w:rsidRPr="00CF61C4">
        <w:rPr>
          <w:sz w:val="28"/>
          <w:szCs w:val="28"/>
        </w:rPr>
        <w:t xml:space="preserve"> </w:t>
      </w:r>
      <w:r w:rsidR="00B433EB" w:rsidRPr="00CF61C4">
        <w:rPr>
          <w:sz w:val="28"/>
          <w:szCs w:val="28"/>
        </w:rPr>
        <w:t>N</w:t>
      </w:r>
      <w:r w:rsidR="0050262D" w:rsidRPr="00CF61C4">
        <w:rPr>
          <w:sz w:val="28"/>
          <w:szCs w:val="28"/>
        </w:rPr>
        <w:t xml:space="preserve">eizpilde ir saistīta ar </w:t>
      </w:r>
      <w:r w:rsidR="00381F93" w:rsidRPr="00CF61C4">
        <w:rPr>
          <w:sz w:val="28"/>
          <w:szCs w:val="28"/>
        </w:rPr>
        <w:t>elektroinstalācijas un vājstrāvu sistēmu izbūves kavēšanos (t. sk. saistīto iekārtu piegādi).</w:t>
      </w:r>
    </w:p>
    <w:p w14:paraId="180FE4F1" w14:textId="74CB546B" w:rsidR="005022B0" w:rsidRPr="007C2199" w:rsidRDefault="005022B0" w:rsidP="00362CE1">
      <w:pPr>
        <w:pStyle w:val="tv213"/>
        <w:shd w:val="clear" w:color="auto" w:fill="FFFFFF"/>
        <w:spacing w:before="120" w:beforeAutospacing="0" w:after="0" w:afterAutospacing="0" w:line="276" w:lineRule="auto"/>
        <w:ind w:firstLine="709"/>
        <w:jc w:val="both"/>
        <w:rPr>
          <w:sz w:val="28"/>
          <w:szCs w:val="28"/>
        </w:rPr>
      </w:pPr>
      <w:r w:rsidRPr="00CE7554">
        <w:rPr>
          <w:sz w:val="28"/>
          <w:szCs w:val="28"/>
        </w:rPr>
        <w:t xml:space="preserve">Šā informatīvā ziņojuma sagatavošanas </w:t>
      </w:r>
      <w:r w:rsidRPr="00B93C60">
        <w:rPr>
          <w:sz w:val="28"/>
          <w:szCs w:val="28"/>
        </w:rPr>
        <w:t xml:space="preserve">brīdī KPC </w:t>
      </w:r>
      <w:r w:rsidR="001A75B7" w:rsidRPr="00B93C60">
        <w:rPr>
          <w:sz w:val="28"/>
          <w:szCs w:val="28"/>
        </w:rPr>
        <w:t xml:space="preserve">Tukumā </w:t>
      </w:r>
      <w:r w:rsidRPr="00B93C60">
        <w:rPr>
          <w:sz w:val="28"/>
          <w:szCs w:val="28"/>
        </w:rPr>
        <w:t>projektēšana un būvniecība</w:t>
      </w:r>
      <w:r w:rsidR="001A75B7" w:rsidRPr="00B93C60">
        <w:rPr>
          <w:sz w:val="28"/>
          <w:szCs w:val="28"/>
        </w:rPr>
        <w:t xml:space="preserve"> darbi</w:t>
      </w:r>
      <w:r w:rsidRPr="00B93C60">
        <w:rPr>
          <w:sz w:val="28"/>
          <w:szCs w:val="28"/>
        </w:rPr>
        <w:t xml:space="preserve"> </w:t>
      </w:r>
      <w:r w:rsidR="00CE7554" w:rsidRPr="00B93C60">
        <w:rPr>
          <w:sz w:val="28"/>
          <w:szCs w:val="28"/>
        </w:rPr>
        <w:t>turpinās</w:t>
      </w:r>
      <w:r w:rsidRPr="00B93C60">
        <w:rPr>
          <w:sz w:val="28"/>
          <w:szCs w:val="28"/>
        </w:rPr>
        <w:t xml:space="preserve"> un </w:t>
      </w:r>
      <w:r w:rsidR="00CE7554" w:rsidRPr="00B93C60">
        <w:rPr>
          <w:sz w:val="28"/>
          <w:szCs w:val="28"/>
        </w:rPr>
        <w:t xml:space="preserve">līdz 2026. gada 30. jūnijam plānots </w:t>
      </w:r>
      <w:r w:rsidR="001A75B7" w:rsidRPr="00B93C60">
        <w:rPr>
          <w:sz w:val="28"/>
          <w:szCs w:val="28"/>
        </w:rPr>
        <w:t xml:space="preserve">to </w:t>
      </w:r>
      <w:r w:rsidR="00CE7554" w:rsidRPr="00B93C60">
        <w:rPr>
          <w:sz w:val="28"/>
          <w:szCs w:val="28"/>
        </w:rPr>
        <w:t xml:space="preserve">nodot </w:t>
      </w:r>
      <w:r w:rsidRPr="00B93C60">
        <w:rPr>
          <w:sz w:val="28"/>
          <w:szCs w:val="28"/>
        </w:rPr>
        <w:t>ekspluatācijā, vienlaikus finansējums pilna norēķina veikšanai ar būvkomersantu NVA nav pieejams, jo iepriekšējā periodā piešķirtie un neapgūtie līdzekļi 730 6</w:t>
      </w:r>
      <w:r w:rsidR="00B93C60">
        <w:rPr>
          <w:sz w:val="28"/>
          <w:szCs w:val="28"/>
        </w:rPr>
        <w:t>3</w:t>
      </w:r>
      <w:r w:rsidRPr="00B93C60">
        <w:rPr>
          <w:sz w:val="28"/>
          <w:szCs w:val="28"/>
        </w:rPr>
        <w:t xml:space="preserve">7 </w:t>
      </w:r>
      <w:r w:rsidRPr="00B93C60">
        <w:rPr>
          <w:i/>
          <w:iCs/>
          <w:sz w:val="28"/>
          <w:szCs w:val="28"/>
        </w:rPr>
        <w:t>euro</w:t>
      </w:r>
      <w:r w:rsidRPr="00B93C60">
        <w:rPr>
          <w:sz w:val="28"/>
          <w:szCs w:val="28"/>
        </w:rPr>
        <w:t xml:space="preserve"> apmērā veido slēgtos asignējumus 2025.</w:t>
      </w:r>
      <w:r w:rsidR="007E77A4" w:rsidRPr="00B93C60">
        <w:rPr>
          <w:sz w:val="28"/>
          <w:szCs w:val="28"/>
        </w:rPr>
        <w:t> </w:t>
      </w:r>
      <w:r w:rsidRPr="00B93C60">
        <w:rPr>
          <w:sz w:val="28"/>
          <w:szCs w:val="28"/>
        </w:rPr>
        <w:t>gada slēgumā.</w:t>
      </w:r>
    </w:p>
    <w:p w14:paraId="7C8CA8C0" w14:textId="04DBBCFF" w:rsidR="00616B94" w:rsidRDefault="00626EDB" w:rsidP="00362CE1">
      <w:pPr>
        <w:spacing w:before="120" w:after="120"/>
        <w:ind w:firstLine="709"/>
        <w:jc w:val="both"/>
        <w:rPr>
          <w:rFonts w:ascii="Times New Roman" w:eastAsia="Times New Roman" w:hAnsi="Times New Roman" w:cs="Times New Roman"/>
          <w:sz w:val="28"/>
          <w:szCs w:val="28"/>
          <w:lang w:eastAsia="lv-LV"/>
        </w:rPr>
      </w:pPr>
      <w:r w:rsidRPr="00626EDB">
        <w:rPr>
          <w:rFonts w:ascii="Times New Roman" w:eastAsia="Times New Roman" w:hAnsi="Times New Roman" w:cs="Times New Roman"/>
          <w:sz w:val="28"/>
          <w:szCs w:val="28"/>
          <w:lang w:eastAsia="lv-LV"/>
        </w:rPr>
        <w:t xml:space="preserve">Lai </w:t>
      </w:r>
      <w:r w:rsidRPr="001A75B7">
        <w:rPr>
          <w:rFonts w:ascii="Times New Roman" w:eastAsia="Times New Roman" w:hAnsi="Times New Roman" w:cs="Times New Roman"/>
          <w:sz w:val="28"/>
          <w:szCs w:val="28"/>
          <w:lang w:eastAsia="lv-LV"/>
        </w:rPr>
        <w:t xml:space="preserve">nodrošinātu </w:t>
      </w:r>
      <w:r w:rsidRPr="00B93C60">
        <w:rPr>
          <w:rFonts w:ascii="Times New Roman" w:eastAsia="Times New Roman" w:hAnsi="Times New Roman" w:cs="Times New Roman"/>
          <w:sz w:val="28"/>
          <w:szCs w:val="28"/>
          <w:lang w:eastAsia="lv-LV"/>
        </w:rPr>
        <w:t xml:space="preserve">norēķinu veikšanu ar būvkomersantu atbilstoši noslēgtā </w:t>
      </w:r>
      <w:r w:rsidR="001A75B7" w:rsidRPr="00B93C60">
        <w:rPr>
          <w:rFonts w:ascii="Times New Roman" w:eastAsia="Times New Roman" w:hAnsi="Times New Roman" w:cs="Times New Roman"/>
          <w:sz w:val="28"/>
          <w:szCs w:val="28"/>
          <w:lang w:eastAsia="lv-LV"/>
        </w:rPr>
        <w:t xml:space="preserve">būvdarbu </w:t>
      </w:r>
      <w:r w:rsidRPr="00B93C60">
        <w:rPr>
          <w:rFonts w:ascii="Times New Roman" w:eastAsia="Times New Roman" w:hAnsi="Times New Roman" w:cs="Times New Roman"/>
          <w:sz w:val="28"/>
          <w:szCs w:val="28"/>
          <w:lang w:eastAsia="lv-LV"/>
        </w:rPr>
        <w:t xml:space="preserve">līguma nosacījumiem, </w:t>
      </w:r>
      <w:r w:rsidR="005022B0" w:rsidRPr="00B93C60">
        <w:rPr>
          <w:rFonts w:ascii="Times New Roman" w:eastAsia="Times New Roman" w:hAnsi="Times New Roman" w:cs="Times New Roman"/>
          <w:sz w:val="28"/>
          <w:szCs w:val="28"/>
          <w:lang w:eastAsia="lv-LV"/>
        </w:rPr>
        <w:t>NVA</w:t>
      </w:r>
      <w:r w:rsidR="00723C51" w:rsidRPr="00B93C60">
        <w:rPr>
          <w:rFonts w:ascii="Times New Roman" w:eastAsia="Times New Roman" w:hAnsi="Times New Roman" w:cs="Times New Roman"/>
          <w:sz w:val="28"/>
          <w:szCs w:val="28"/>
          <w:lang w:eastAsia="lv-LV"/>
        </w:rPr>
        <w:t xml:space="preserve"> 2026.</w:t>
      </w:r>
      <w:r w:rsidR="007E77A4" w:rsidRPr="00B93C60">
        <w:rPr>
          <w:rFonts w:ascii="Times New Roman" w:eastAsia="Times New Roman" w:hAnsi="Times New Roman" w:cs="Times New Roman"/>
          <w:sz w:val="28"/>
          <w:szCs w:val="28"/>
          <w:lang w:eastAsia="lv-LV"/>
        </w:rPr>
        <w:t> </w:t>
      </w:r>
      <w:r w:rsidR="00723C51" w:rsidRPr="00B93C60">
        <w:rPr>
          <w:rFonts w:ascii="Times New Roman" w:eastAsia="Times New Roman" w:hAnsi="Times New Roman" w:cs="Times New Roman"/>
          <w:sz w:val="28"/>
          <w:szCs w:val="28"/>
          <w:lang w:eastAsia="lv-LV"/>
        </w:rPr>
        <w:t>gadam</w:t>
      </w:r>
      <w:r w:rsidRPr="00B93C60">
        <w:rPr>
          <w:rFonts w:ascii="Times New Roman" w:eastAsia="Times New Roman" w:hAnsi="Times New Roman" w:cs="Times New Roman"/>
          <w:sz w:val="28"/>
          <w:szCs w:val="28"/>
          <w:lang w:eastAsia="lv-LV"/>
        </w:rPr>
        <w:t xml:space="preserve"> ir nepieciešams iepriekšējā periodā neapgūtais finansējums </w:t>
      </w:r>
      <w:r w:rsidR="00616B94" w:rsidRPr="00B93C60">
        <w:rPr>
          <w:rFonts w:ascii="Times New Roman" w:eastAsia="Times New Roman" w:hAnsi="Times New Roman" w:cs="Times New Roman"/>
          <w:sz w:val="28"/>
          <w:szCs w:val="28"/>
          <w:lang w:eastAsia="lv-LV"/>
        </w:rPr>
        <w:t xml:space="preserve">730 637 </w:t>
      </w:r>
      <w:r w:rsidR="00616B94" w:rsidRPr="00B93C60">
        <w:rPr>
          <w:rFonts w:ascii="Times New Roman" w:eastAsia="Times New Roman" w:hAnsi="Times New Roman" w:cs="Times New Roman"/>
          <w:i/>
          <w:iCs/>
          <w:sz w:val="28"/>
          <w:szCs w:val="28"/>
          <w:lang w:eastAsia="lv-LV"/>
        </w:rPr>
        <w:t>euro</w:t>
      </w:r>
      <w:r w:rsidR="00616B94" w:rsidRPr="00B93C60">
        <w:rPr>
          <w:rFonts w:ascii="Times New Roman" w:eastAsia="Times New Roman" w:hAnsi="Times New Roman" w:cs="Times New Roman"/>
          <w:sz w:val="28"/>
          <w:szCs w:val="28"/>
          <w:lang w:eastAsia="lv-LV"/>
        </w:rPr>
        <w:t xml:space="preserve"> </w:t>
      </w:r>
      <w:r w:rsidRPr="00B93C60">
        <w:rPr>
          <w:rFonts w:ascii="Times New Roman" w:eastAsia="Times New Roman" w:hAnsi="Times New Roman" w:cs="Times New Roman"/>
          <w:sz w:val="28"/>
          <w:szCs w:val="28"/>
          <w:lang w:eastAsia="lv-LV"/>
        </w:rPr>
        <w:t>apmērā</w:t>
      </w:r>
      <w:r w:rsidR="00B93C60" w:rsidRPr="00B93C60">
        <w:rPr>
          <w:rFonts w:ascii="Times New Roman" w:eastAsia="Times New Roman" w:hAnsi="Times New Roman" w:cs="Times New Roman"/>
          <w:sz w:val="28"/>
          <w:szCs w:val="28"/>
          <w:lang w:eastAsia="lv-LV"/>
        </w:rPr>
        <w:t>:</w:t>
      </w:r>
    </w:p>
    <w:p w14:paraId="33236410" w14:textId="239EA74D" w:rsidR="0084081D" w:rsidRPr="001C4D92" w:rsidRDefault="0084081D" w:rsidP="00CF61C4">
      <w:pPr>
        <w:spacing w:before="120" w:after="0"/>
        <w:ind w:firstLine="340"/>
        <w:jc w:val="right"/>
      </w:pPr>
      <w:r>
        <w:rPr>
          <w:rFonts w:ascii="Times New Roman" w:eastAsia="Times New Roman" w:hAnsi="Times New Roman" w:cs="Times New Roman"/>
          <w:color w:val="000000" w:themeColor="text1"/>
          <w:sz w:val="24"/>
          <w:szCs w:val="24"/>
        </w:rPr>
        <w:t>3</w:t>
      </w:r>
      <w:r w:rsidRPr="00943A81">
        <w:rPr>
          <w:rFonts w:ascii="Times New Roman" w:eastAsia="Times New Roman" w:hAnsi="Times New Roman" w:cs="Times New Roman"/>
          <w:color w:val="000000" w:themeColor="text1"/>
          <w:sz w:val="24"/>
          <w:szCs w:val="24"/>
        </w:rPr>
        <w:t>.</w:t>
      </w:r>
      <w:r w:rsidR="007E77A4">
        <w:rPr>
          <w:rFonts w:ascii="Times New Roman" w:eastAsia="Times New Roman" w:hAnsi="Times New Roman" w:cs="Times New Roman"/>
          <w:color w:val="000000" w:themeColor="text1"/>
          <w:sz w:val="24"/>
          <w:szCs w:val="24"/>
        </w:rPr>
        <w:t> </w:t>
      </w:r>
      <w:r w:rsidRPr="00943A81">
        <w:rPr>
          <w:rFonts w:ascii="Times New Roman" w:eastAsia="Times New Roman" w:hAnsi="Times New Roman" w:cs="Times New Roman"/>
          <w:color w:val="000000" w:themeColor="text1"/>
          <w:sz w:val="24"/>
          <w:szCs w:val="24"/>
        </w:rPr>
        <w:t>tabula</w:t>
      </w:r>
      <w:r w:rsidR="00CF61C4">
        <w:rPr>
          <w:rFonts w:ascii="Times New Roman" w:eastAsia="Times New Roman" w:hAnsi="Times New Roman" w:cs="Times New Roman"/>
          <w:color w:val="000000" w:themeColor="text1"/>
          <w:sz w:val="24"/>
          <w:szCs w:val="24"/>
        </w:rPr>
        <w:br/>
      </w:r>
      <w:r w:rsidRPr="00CF61C4">
        <w:rPr>
          <w:rFonts w:ascii="Times New Roman" w:eastAsia="Times New Roman" w:hAnsi="Times New Roman" w:cs="Times New Roman"/>
          <w:color w:val="000000" w:themeColor="text1"/>
          <w:sz w:val="24"/>
          <w:szCs w:val="24"/>
        </w:rPr>
        <w:t>Pārskats par apakšpasākuma īstenošanai nepieciešamajiem līdzekļiem</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5"/>
        <w:gridCol w:w="1701"/>
      </w:tblGrid>
      <w:tr w:rsidR="0084081D" w:rsidRPr="00BC3A79" w14:paraId="4D06499C" w14:textId="77777777" w:rsidTr="007E77A4">
        <w:trPr>
          <w:trHeight w:val="310"/>
        </w:trPr>
        <w:tc>
          <w:tcPr>
            <w:tcW w:w="7655" w:type="dxa"/>
            <w:shd w:val="clear" w:color="000000" w:fill="D9D9D9"/>
            <w:vAlign w:val="center"/>
            <w:hideMark/>
          </w:tcPr>
          <w:p w14:paraId="6FC284E3" w14:textId="4AD44CC5" w:rsidR="0084081D" w:rsidRPr="00BC3A79" w:rsidRDefault="006C0B72" w:rsidP="00A60C65">
            <w:pPr>
              <w:spacing w:after="0" w:line="240" w:lineRule="auto"/>
              <w:jc w:val="center"/>
              <w:rPr>
                <w:rFonts w:ascii="Times New Roman" w:eastAsia="Times New Roman" w:hAnsi="Times New Roman" w:cs="Times New Roman"/>
                <w:b/>
                <w:bCs/>
                <w:color w:val="000000"/>
                <w:sz w:val="20"/>
                <w:szCs w:val="20"/>
                <w:lang w:eastAsia="lv-LV"/>
              </w:rPr>
            </w:pPr>
            <w:r w:rsidRPr="00BC3A79">
              <w:rPr>
                <w:rFonts w:ascii="Times New Roman" w:eastAsia="Times New Roman" w:hAnsi="Times New Roman" w:cs="Times New Roman"/>
                <w:b/>
                <w:bCs/>
                <w:color w:val="000000"/>
                <w:sz w:val="20"/>
                <w:szCs w:val="20"/>
                <w:lang w:eastAsia="lv-LV"/>
              </w:rPr>
              <w:t xml:space="preserve">Ekonomiskās klasifikācijas kods (turpmāk – </w:t>
            </w:r>
            <w:r w:rsidR="0084081D" w:rsidRPr="00BC3A79">
              <w:rPr>
                <w:rFonts w:ascii="Times New Roman" w:eastAsia="Times New Roman" w:hAnsi="Times New Roman" w:cs="Times New Roman"/>
                <w:b/>
                <w:bCs/>
                <w:color w:val="000000"/>
                <w:sz w:val="20"/>
                <w:szCs w:val="20"/>
                <w:lang w:eastAsia="lv-LV"/>
              </w:rPr>
              <w:t>EKK</w:t>
            </w:r>
            <w:r w:rsidRPr="00BC3A79">
              <w:rPr>
                <w:rFonts w:ascii="Times New Roman" w:eastAsia="Times New Roman" w:hAnsi="Times New Roman" w:cs="Times New Roman"/>
                <w:b/>
                <w:bCs/>
                <w:color w:val="000000"/>
                <w:sz w:val="20"/>
                <w:szCs w:val="20"/>
                <w:lang w:eastAsia="lv-LV"/>
              </w:rPr>
              <w:t>)</w:t>
            </w:r>
            <w:r w:rsidR="0084081D" w:rsidRPr="00BC3A79">
              <w:rPr>
                <w:rFonts w:ascii="Times New Roman" w:eastAsia="Times New Roman" w:hAnsi="Times New Roman" w:cs="Times New Roman"/>
                <w:b/>
                <w:bCs/>
                <w:color w:val="000000"/>
                <w:sz w:val="20"/>
                <w:szCs w:val="20"/>
                <w:lang w:eastAsia="lv-LV"/>
              </w:rPr>
              <w:t>, mērķis</w:t>
            </w:r>
          </w:p>
        </w:tc>
        <w:tc>
          <w:tcPr>
            <w:tcW w:w="1701" w:type="dxa"/>
            <w:shd w:val="clear" w:color="000000" w:fill="D9D9D9"/>
            <w:vAlign w:val="center"/>
            <w:hideMark/>
          </w:tcPr>
          <w:p w14:paraId="1470F8D2" w14:textId="392CEF6E" w:rsidR="0084081D" w:rsidRPr="00BC3A79" w:rsidRDefault="006C0B72" w:rsidP="00A60C65">
            <w:pPr>
              <w:spacing w:after="0" w:line="240" w:lineRule="auto"/>
              <w:jc w:val="center"/>
              <w:rPr>
                <w:rFonts w:ascii="Times New Roman" w:eastAsia="Times New Roman" w:hAnsi="Times New Roman" w:cs="Times New Roman"/>
                <w:b/>
                <w:bCs/>
                <w:color w:val="000000"/>
                <w:sz w:val="20"/>
                <w:szCs w:val="20"/>
                <w:lang w:eastAsia="lv-LV"/>
              </w:rPr>
            </w:pPr>
            <w:r w:rsidRPr="00BC3A79">
              <w:rPr>
                <w:rFonts w:ascii="Times New Roman" w:eastAsia="Times New Roman" w:hAnsi="Times New Roman" w:cs="Times New Roman"/>
                <w:b/>
                <w:bCs/>
                <w:color w:val="000000"/>
                <w:sz w:val="20"/>
                <w:szCs w:val="20"/>
                <w:lang w:eastAsia="lv-LV"/>
              </w:rPr>
              <w:t>Papildu n</w:t>
            </w:r>
            <w:r w:rsidR="0084081D" w:rsidRPr="00BC3A79">
              <w:rPr>
                <w:rFonts w:ascii="Times New Roman" w:eastAsia="Times New Roman" w:hAnsi="Times New Roman" w:cs="Times New Roman"/>
                <w:b/>
                <w:bCs/>
                <w:color w:val="000000"/>
                <w:sz w:val="20"/>
                <w:szCs w:val="20"/>
                <w:lang w:eastAsia="lv-LV"/>
              </w:rPr>
              <w:t>epieciešam</w:t>
            </w:r>
            <w:r w:rsidRPr="00BC3A79">
              <w:rPr>
                <w:rFonts w:ascii="Times New Roman" w:eastAsia="Times New Roman" w:hAnsi="Times New Roman" w:cs="Times New Roman"/>
                <w:b/>
                <w:bCs/>
                <w:color w:val="000000"/>
                <w:sz w:val="20"/>
                <w:szCs w:val="20"/>
                <w:lang w:eastAsia="lv-LV"/>
              </w:rPr>
              <w:t>s</w:t>
            </w:r>
            <w:r w:rsidR="0084081D" w:rsidRPr="00BC3A79">
              <w:rPr>
                <w:rFonts w:ascii="Times New Roman" w:eastAsia="Times New Roman" w:hAnsi="Times New Roman" w:cs="Times New Roman"/>
                <w:b/>
                <w:bCs/>
                <w:color w:val="000000"/>
                <w:sz w:val="20"/>
                <w:szCs w:val="20"/>
                <w:lang w:eastAsia="lv-LV"/>
              </w:rPr>
              <w:t xml:space="preserve">, </w:t>
            </w:r>
            <w:r w:rsidR="0084081D" w:rsidRPr="00BC3A79">
              <w:rPr>
                <w:rFonts w:ascii="Times New Roman" w:eastAsia="Times New Roman" w:hAnsi="Times New Roman" w:cs="Times New Roman"/>
                <w:b/>
                <w:bCs/>
                <w:i/>
                <w:iCs/>
                <w:color w:val="000000"/>
                <w:sz w:val="20"/>
                <w:szCs w:val="20"/>
                <w:lang w:eastAsia="lv-LV"/>
              </w:rPr>
              <w:t>euro</w:t>
            </w:r>
          </w:p>
        </w:tc>
      </w:tr>
      <w:tr w:rsidR="0084081D" w:rsidRPr="00BC3A79" w14:paraId="480A1E3E" w14:textId="77777777" w:rsidTr="007E77A4">
        <w:trPr>
          <w:trHeight w:val="310"/>
        </w:trPr>
        <w:tc>
          <w:tcPr>
            <w:tcW w:w="7655" w:type="dxa"/>
            <w:shd w:val="clear" w:color="auto" w:fill="auto"/>
            <w:vAlign w:val="center"/>
            <w:hideMark/>
          </w:tcPr>
          <w:p w14:paraId="0542BDCB" w14:textId="77777777" w:rsidR="0084081D" w:rsidRPr="00BC3A79" w:rsidRDefault="0084081D" w:rsidP="00A60C65">
            <w:pPr>
              <w:spacing w:after="0" w:line="240" w:lineRule="auto"/>
              <w:jc w:val="both"/>
              <w:rPr>
                <w:rFonts w:ascii="Times New Roman" w:eastAsia="Times New Roman" w:hAnsi="Times New Roman" w:cs="Times New Roman"/>
                <w:b/>
                <w:bCs/>
                <w:color w:val="000000"/>
                <w:sz w:val="20"/>
                <w:szCs w:val="20"/>
                <w:lang w:eastAsia="lv-LV"/>
              </w:rPr>
            </w:pPr>
            <w:r w:rsidRPr="00BC3A79">
              <w:rPr>
                <w:rFonts w:ascii="Times New Roman" w:eastAsia="Times New Roman" w:hAnsi="Times New Roman" w:cs="Times New Roman"/>
                <w:b/>
                <w:bCs/>
                <w:color w:val="000000"/>
                <w:sz w:val="20"/>
                <w:szCs w:val="20"/>
                <w:lang w:eastAsia="lv-LV"/>
              </w:rPr>
              <w:t>5000 Pamatkapitāla veidošana</w:t>
            </w:r>
          </w:p>
        </w:tc>
        <w:tc>
          <w:tcPr>
            <w:tcW w:w="1701" w:type="dxa"/>
            <w:shd w:val="clear" w:color="auto" w:fill="auto"/>
            <w:vAlign w:val="center"/>
            <w:hideMark/>
          </w:tcPr>
          <w:p w14:paraId="6C77B93C" w14:textId="311781D3" w:rsidR="0084081D" w:rsidRPr="00BC3A79" w:rsidRDefault="0084081D" w:rsidP="0084081D">
            <w:pPr>
              <w:spacing w:after="0" w:line="240" w:lineRule="auto"/>
              <w:jc w:val="center"/>
              <w:rPr>
                <w:rFonts w:ascii="Times New Roman" w:eastAsia="Times New Roman" w:hAnsi="Times New Roman" w:cs="Times New Roman"/>
                <w:b/>
                <w:bCs/>
                <w:color w:val="000000"/>
                <w:sz w:val="20"/>
                <w:szCs w:val="20"/>
                <w:lang w:eastAsia="lv-LV"/>
              </w:rPr>
            </w:pPr>
            <w:r w:rsidRPr="00BC3A79">
              <w:rPr>
                <w:rFonts w:ascii="Times New Roman" w:hAnsi="Times New Roman" w:cs="Times New Roman"/>
                <w:b/>
                <w:bCs/>
                <w:color w:val="000000"/>
                <w:sz w:val="20"/>
                <w:szCs w:val="20"/>
              </w:rPr>
              <w:t>730 637</w:t>
            </w:r>
          </w:p>
        </w:tc>
      </w:tr>
      <w:tr w:rsidR="0084081D" w:rsidRPr="00BC3A79" w14:paraId="1AD39B5E" w14:textId="77777777" w:rsidTr="007E77A4">
        <w:trPr>
          <w:trHeight w:val="589"/>
        </w:trPr>
        <w:tc>
          <w:tcPr>
            <w:tcW w:w="7655" w:type="dxa"/>
            <w:shd w:val="clear" w:color="auto" w:fill="auto"/>
            <w:hideMark/>
          </w:tcPr>
          <w:p w14:paraId="47371CA5" w14:textId="77777777" w:rsidR="0084081D" w:rsidRPr="00BC3A79" w:rsidRDefault="0084081D" w:rsidP="00A60C65">
            <w:pPr>
              <w:spacing w:after="0" w:line="240" w:lineRule="auto"/>
              <w:jc w:val="both"/>
              <w:rPr>
                <w:rFonts w:ascii="Times New Roman" w:hAnsi="Times New Roman" w:cs="Times New Roman"/>
                <w:color w:val="414142"/>
                <w:sz w:val="20"/>
                <w:szCs w:val="20"/>
                <w:u w:val="single"/>
                <w:shd w:val="clear" w:color="auto" w:fill="FFFFFF"/>
              </w:rPr>
            </w:pPr>
            <w:r w:rsidRPr="00BC3A79">
              <w:rPr>
                <w:rFonts w:ascii="Times New Roman" w:eastAsia="Times New Roman" w:hAnsi="Times New Roman" w:cs="Times New Roman"/>
                <w:color w:val="000000"/>
                <w:sz w:val="20"/>
                <w:szCs w:val="20"/>
                <w:u w:val="single"/>
                <w:lang w:eastAsia="lv-LV"/>
              </w:rPr>
              <w:t xml:space="preserve">5240 </w:t>
            </w:r>
            <w:r w:rsidRPr="00BC3A79">
              <w:rPr>
                <w:rFonts w:ascii="Times New Roman" w:hAnsi="Times New Roman" w:cs="Times New Roman"/>
                <w:color w:val="000000"/>
                <w:sz w:val="20"/>
                <w:szCs w:val="20"/>
                <w:u w:val="single"/>
              </w:rPr>
              <w:t>Pamatlīdzekļu un ieguldījuma īpašumu izveidošana un nepabeigtā būvniecība</w:t>
            </w:r>
          </w:p>
          <w:p w14:paraId="26B6C12B" w14:textId="26366FC9" w:rsidR="0084081D" w:rsidRPr="00BC3A79" w:rsidRDefault="0084081D" w:rsidP="00F1406C">
            <w:pPr>
              <w:pStyle w:val="ListParagraph"/>
              <w:numPr>
                <w:ilvl w:val="0"/>
                <w:numId w:val="5"/>
              </w:numPr>
              <w:spacing w:after="0" w:line="240" w:lineRule="auto"/>
              <w:jc w:val="both"/>
              <w:rPr>
                <w:rFonts w:ascii="Times New Roman" w:hAnsi="Times New Roman" w:cs="Times New Roman"/>
                <w:i/>
                <w:iCs/>
                <w:color w:val="000000"/>
                <w:sz w:val="20"/>
                <w:szCs w:val="20"/>
              </w:rPr>
            </w:pPr>
            <w:r w:rsidRPr="00BC3A79">
              <w:rPr>
                <w:rFonts w:ascii="Times New Roman" w:hAnsi="Times New Roman" w:cs="Times New Roman"/>
                <w:color w:val="000000"/>
                <w:sz w:val="20"/>
                <w:szCs w:val="20"/>
              </w:rPr>
              <w:t xml:space="preserve">KPC </w:t>
            </w:r>
            <w:r w:rsidR="008D6C0D" w:rsidRPr="00BC3A79">
              <w:rPr>
                <w:rFonts w:ascii="Times New Roman" w:hAnsi="Times New Roman" w:cs="Times New Roman"/>
                <w:color w:val="000000"/>
                <w:sz w:val="20"/>
                <w:szCs w:val="20"/>
              </w:rPr>
              <w:t xml:space="preserve">projektēšana un </w:t>
            </w:r>
            <w:r w:rsidRPr="00BC3A79">
              <w:rPr>
                <w:rFonts w:ascii="Times New Roman" w:hAnsi="Times New Roman" w:cs="Times New Roman"/>
                <w:color w:val="000000"/>
                <w:sz w:val="20"/>
                <w:szCs w:val="20"/>
              </w:rPr>
              <w:t xml:space="preserve">būvniecība Tukumā – 730 637 </w:t>
            </w:r>
            <w:r w:rsidRPr="00BC3A79">
              <w:rPr>
                <w:rFonts w:ascii="Times New Roman" w:hAnsi="Times New Roman" w:cs="Times New Roman"/>
                <w:i/>
                <w:iCs/>
                <w:color w:val="000000"/>
                <w:sz w:val="20"/>
                <w:szCs w:val="20"/>
              </w:rPr>
              <w:t>euro</w:t>
            </w:r>
          </w:p>
        </w:tc>
        <w:tc>
          <w:tcPr>
            <w:tcW w:w="1701" w:type="dxa"/>
            <w:shd w:val="clear" w:color="auto" w:fill="auto"/>
            <w:vAlign w:val="center"/>
            <w:hideMark/>
          </w:tcPr>
          <w:p w14:paraId="4C1D4B03" w14:textId="51164016" w:rsidR="0084081D" w:rsidRPr="00BC3A79" w:rsidRDefault="0084081D" w:rsidP="0084081D">
            <w:pPr>
              <w:spacing w:after="0" w:line="240" w:lineRule="auto"/>
              <w:jc w:val="center"/>
              <w:rPr>
                <w:rFonts w:ascii="Times New Roman" w:eastAsia="Times New Roman" w:hAnsi="Times New Roman" w:cs="Times New Roman"/>
                <w:color w:val="000000"/>
                <w:sz w:val="20"/>
                <w:szCs w:val="20"/>
                <w:lang w:eastAsia="lv-LV"/>
              </w:rPr>
            </w:pPr>
            <w:r w:rsidRPr="00BC3A79">
              <w:rPr>
                <w:rFonts w:ascii="Times New Roman" w:hAnsi="Times New Roman" w:cs="Times New Roman"/>
                <w:color w:val="000000"/>
                <w:sz w:val="20"/>
                <w:szCs w:val="20"/>
              </w:rPr>
              <w:t>730 637</w:t>
            </w:r>
          </w:p>
        </w:tc>
      </w:tr>
    </w:tbl>
    <w:p w14:paraId="574AC0CE" w14:textId="158728A9" w:rsidR="00410105" w:rsidRPr="00684EF4" w:rsidRDefault="00551EAD" w:rsidP="00CE7554">
      <w:pPr>
        <w:pStyle w:val="tv213"/>
        <w:numPr>
          <w:ilvl w:val="1"/>
          <w:numId w:val="4"/>
        </w:numPr>
        <w:shd w:val="clear" w:color="auto" w:fill="FFFFFF"/>
        <w:spacing w:before="240" w:beforeAutospacing="0" w:after="240" w:afterAutospacing="0" w:line="276" w:lineRule="auto"/>
        <w:ind w:left="1418" w:hanging="709"/>
        <w:jc w:val="both"/>
        <w:rPr>
          <w:b/>
          <w:bCs/>
          <w:i/>
          <w:iCs/>
          <w:color w:val="000000" w:themeColor="text1"/>
          <w:sz w:val="28"/>
          <w:szCs w:val="28"/>
        </w:rPr>
      </w:pPr>
      <w:r w:rsidRPr="00684EF4">
        <w:rPr>
          <w:b/>
          <w:bCs/>
          <w:i/>
          <w:iCs/>
          <w:color w:val="000000" w:themeColor="text1"/>
          <w:sz w:val="28"/>
          <w:szCs w:val="28"/>
        </w:rPr>
        <w:t>KPC projektēšana un būvniecība</w:t>
      </w:r>
      <w:r w:rsidR="001233D9" w:rsidRPr="00684EF4">
        <w:rPr>
          <w:b/>
          <w:bCs/>
          <w:i/>
          <w:iCs/>
          <w:color w:val="000000" w:themeColor="text1"/>
          <w:sz w:val="28"/>
          <w:szCs w:val="28"/>
        </w:rPr>
        <w:t xml:space="preserve"> </w:t>
      </w:r>
      <w:r w:rsidR="00FE479D" w:rsidRPr="00684EF4">
        <w:rPr>
          <w:b/>
          <w:bCs/>
          <w:i/>
          <w:iCs/>
          <w:color w:val="000000" w:themeColor="text1"/>
          <w:sz w:val="28"/>
          <w:szCs w:val="28"/>
        </w:rPr>
        <w:t>Rīgā (Bolderājā), Jūrmalā (Dzintaros), Kuldīgā</w:t>
      </w:r>
    </w:p>
    <w:p w14:paraId="3AF42A6E" w14:textId="40A357CB" w:rsidR="00FE479D" w:rsidRPr="00684EF4" w:rsidRDefault="00FE479D" w:rsidP="007E77A4">
      <w:pPr>
        <w:pStyle w:val="tv213"/>
        <w:shd w:val="clear" w:color="auto" w:fill="FFFFFF"/>
        <w:spacing w:before="120" w:beforeAutospacing="0" w:after="0" w:afterAutospacing="0" w:line="276" w:lineRule="auto"/>
        <w:ind w:firstLine="709"/>
        <w:jc w:val="both"/>
        <w:rPr>
          <w:color w:val="000000" w:themeColor="text1"/>
          <w:sz w:val="28"/>
          <w:szCs w:val="28"/>
        </w:rPr>
      </w:pPr>
      <w:r w:rsidRPr="00684EF4">
        <w:rPr>
          <w:color w:val="000000" w:themeColor="text1"/>
          <w:sz w:val="28"/>
          <w:szCs w:val="28"/>
        </w:rPr>
        <w:t>Ministru kabinets 2024.</w:t>
      </w:r>
      <w:r w:rsidR="007E77A4" w:rsidRPr="00684EF4">
        <w:rPr>
          <w:color w:val="000000" w:themeColor="text1"/>
          <w:sz w:val="28"/>
          <w:szCs w:val="28"/>
        </w:rPr>
        <w:t> </w:t>
      </w:r>
      <w:r w:rsidRPr="00684EF4">
        <w:rPr>
          <w:color w:val="000000" w:themeColor="text1"/>
          <w:sz w:val="28"/>
          <w:szCs w:val="28"/>
        </w:rPr>
        <w:t>gada 13.</w:t>
      </w:r>
      <w:r w:rsidR="007E77A4" w:rsidRPr="00684EF4">
        <w:rPr>
          <w:color w:val="000000" w:themeColor="text1"/>
          <w:sz w:val="28"/>
          <w:szCs w:val="28"/>
        </w:rPr>
        <w:t> </w:t>
      </w:r>
      <w:r w:rsidRPr="00684EF4">
        <w:rPr>
          <w:color w:val="000000" w:themeColor="text1"/>
          <w:sz w:val="28"/>
          <w:szCs w:val="28"/>
        </w:rPr>
        <w:t xml:space="preserve">augusta sēdē (protokols </w:t>
      </w:r>
      <w:r w:rsidR="00093BD4" w:rsidRPr="00684EF4">
        <w:rPr>
          <w:color w:val="000000" w:themeColor="text1"/>
          <w:sz w:val="28"/>
          <w:szCs w:val="28"/>
        </w:rPr>
        <w:t>N</w:t>
      </w:r>
      <w:r w:rsidRPr="00684EF4">
        <w:rPr>
          <w:color w:val="000000" w:themeColor="text1"/>
          <w:sz w:val="28"/>
          <w:szCs w:val="28"/>
        </w:rPr>
        <w:t>r.</w:t>
      </w:r>
      <w:r w:rsidR="007E77A4" w:rsidRPr="00684EF4">
        <w:rPr>
          <w:color w:val="000000" w:themeColor="text1"/>
          <w:sz w:val="28"/>
          <w:szCs w:val="28"/>
        </w:rPr>
        <w:t> </w:t>
      </w:r>
      <w:r w:rsidRPr="00684EF4">
        <w:rPr>
          <w:color w:val="000000" w:themeColor="text1"/>
          <w:sz w:val="28"/>
          <w:szCs w:val="28"/>
        </w:rPr>
        <w:t>31, 58.§) lemtajam (skatīt arī informatīvā ziņojuma 1.</w:t>
      </w:r>
      <w:r w:rsidR="007E77A4" w:rsidRPr="00684EF4">
        <w:rPr>
          <w:color w:val="000000" w:themeColor="text1"/>
          <w:sz w:val="28"/>
          <w:szCs w:val="28"/>
        </w:rPr>
        <w:t> </w:t>
      </w:r>
      <w:r w:rsidRPr="00684EF4">
        <w:rPr>
          <w:color w:val="000000" w:themeColor="text1"/>
          <w:sz w:val="28"/>
          <w:szCs w:val="28"/>
        </w:rPr>
        <w:t>tabulu) ir atļāvis Iekšlietu ministrijai (</w:t>
      </w:r>
      <w:r w:rsidR="00BB0B9A" w:rsidRPr="00684EF4">
        <w:rPr>
          <w:color w:val="000000" w:themeColor="text1"/>
          <w:sz w:val="28"/>
          <w:szCs w:val="28"/>
        </w:rPr>
        <w:t>NVA</w:t>
      </w:r>
      <w:r w:rsidRPr="00684EF4">
        <w:rPr>
          <w:color w:val="000000" w:themeColor="text1"/>
          <w:sz w:val="28"/>
          <w:szCs w:val="28"/>
        </w:rPr>
        <w:t>) uzņemties ilgtermiņa saistības 2024.</w:t>
      </w:r>
      <w:r w:rsidR="007E77A4" w:rsidRPr="00684EF4">
        <w:rPr>
          <w:color w:val="000000" w:themeColor="text1"/>
          <w:sz w:val="28"/>
          <w:szCs w:val="28"/>
        </w:rPr>
        <w:t xml:space="preserve"> </w:t>
      </w:r>
      <w:r w:rsidRPr="00684EF4">
        <w:rPr>
          <w:color w:val="000000" w:themeColor="text1"/>
          <w:sz w:val="28"/>
          <w:szCs w:val="28"/>
        </w:rPr>
        <w:t>–</w:t>
      </w:r>
      <w:r w:rsidR="007E77A4" w:rsidRPr="00684EF4">
        <w:rPr>
          <w:color w:val="000000" w:themeColor="text1"/>
          <w:sz w:val="28"/>
          <w:szCs w:val="28"/>
        </w:rPr>
        <w:t xml:space="preserve"> </w:t>
      </w:r>
      <w:r w:rsidRPr="00684EF4">
        <w:rPr>
          <w:color w:val="000000" w:themeColor="text1"/>
          <w:sz w:val="28"/>
          <w:szCs w:val="28"/>
        </w:rPr>
        <w:t>2026. gadam 15 233</w:t>
      </w:r>
      <w:r w:rsidR="006E2663" w:rsidRPr="00684EF4">
        <w:rPr>
          <w:color w:val="000000" w:themeColor="text1"/>
          <w:sz w:val="28"/>
          <w:szCs w:val="28"/>
        </w:rPr>
        <w:t> </w:t>
      </w:r>
      <w:r w:rsidRPr="00684EF4">
        <w:rPr>
          <w:color w:val="000000" w:themeColor="text1"/>
          <w:sz w:val="28"/>
          <w:szCs w:val="28"/>
        </w:rPr>
        <w:t>117</w:t>
      </w:r>
      <w:r w:rsidR="006E2663" w:rsidRPr="00684EF4">
        <w:rPr>
          <w:color w:val="000000" w:themeColor="text1"/>
          <w:sz w:val="28"/>
          <w:szCs w:val="28"/>
        </w:rPr>
        <w:t xml:space="preserve"> </w:t>
      </w:r>
      <w:r w:rsidRPr="00684EF4">
        <w:rPr>
          <w:i/>
          <w:iCs/>
          <w:color w:val="000000" w:themeColor="text1"/>
          <w:sz w:val="28"/>
          <w:szCs w:val="28"/>
        </w:rPr>
        <w:t>euro</w:t>
      </w:r>
      <w:r w:rsidR="006E2663" w:rsidRPr="00684EF4">
        <w:rPr>
          <w:color w:val="000000" w:themeColor="text1"/>
          <w:sz w:val="28"/>
          <w:szCs w:val="28"/>
        </w:rPr>
        <w:t xml:space="preserve"> </w:t>
      </w:r>
      <w:r w:rsidRPr="00684EF4">
        <w:rPr>
          <w:color w:val="000000" w:themeColor="text1"/>
          <w:sz w:val="28"/>
          <w:szCs w:val="28"/>
        </w:rPr>
        <w:t>apmērā</w:t>
      </w:r>
      <w:r w:rsidR="008D6C0D" w:rsidRPr="00684EF4">
        <w:rPr>
          <w:color w:val="000000" w:themeColor="text1"/>
          <w:sz w:val="28"/>
          <w:szCs w:val="28"/>
        </w:rPr>
        <w:t>, lai</w:t>
      </w:r>
      <w:r w:rsidR="00616B94" w:rsidRPr="00684EF4">
        <w:rPr>
          <w:color w:val="000000" w:themeColor="text1"/>
          <w:sz w:val="28"/>
          <w:szCs w:val="28"/>
        </w:rPr>
        <w:t xml:space="preserve"> </w:t>
      </w:r>
      <w:r w:rsidRPr="00684EF4">
        <w:rPr>
          <w:color w:val="000000" w:themeColor="text1"/>
          <w:sz w:val="28"/>
          <w:szCs w:val="28"/>
        </w:rPr>
        <w:t>nodrošin</w:t>
      </w:r>
      <w:r w:rsidR="008D6C0D" w:rsidRPr="00684EF4">
        <w:rPr>
          <w:color w:val="000000" w:themeColor="text1"/>
          <w:sz w:val="28"/>
          <w:szCs w:val="28"/>
        </w:rPr>
        <w:t>ātu</w:t>
      </w:r>
      <w:r w:rsidRPr="00684EF4">
        <w:rPr>
          <w:color w:val="000000" w:themeColor="text1"/>
          <w:sz w:val="28"/>
          <w:szCs w:val="28"/>
        </w:rPr>
        <w:t xml:space="preserve"> </w:t>
      </w:r>
      <w:r w:rsidR="008D6C0D" w:rsidRPr="00684EF4">
        <w:rPr>
          <w:color w:val="000000" w:themeColor="text1"/>
          <w:sz w:val="28"/>
          <w:szCs w:val="28"/>
        </w:rPr>
        <w:t>KPC projektēšanu un</w:t>
      </w:r>
      <w:r w:rsidRPr="00684EF4">
        <w:rPr>
          <w:color w:val="000000" w:themeColor="text1"/>
          <w:sz w:val="28"/>
          <w:szCs w:val="28"/>
        </w:rPr>
        <w:t xml:space="preserve"> būvniecību Rīgā (Bolderājā), Jūrmalā (Dzintaros) un Kuldīgā</w:t>
      </w:r>
      <w:r w:rsidR="00616B94" w:rsidRPr="00684EF4">
        <w:rPr>
          <w:color w:val="000000" w:themeColor="text1"/>
          <w:sz w:val="28"/>
          <w:szCs w:val="28"/>
        </w:rPr>
        <w:t>.</w:t>
      </w:r>
      <w:r w:rsidR="00B15BD6" w:rsidRPr="00684EF4">
        <w:rPr>
          <w:color w:val="000000" w:themeColor="text1"/>
          <w:sz w:val="28"/>
          <w:szCs w:val="28"/>
        </w:rPr>
        <w:t xml:space="preserve"> Kopā </w:t>
      </w:r>
      <w:r w:rsidR="008D6C0D" w:rsidRPr="00684EF4">
        <w:rPr>
          <w:color w:val="000000" w:themeColor="text1"/>
          <w:sz w:val="28"/>
          <w:szCs w:val="28"/>
        </w:rPr>
        <w:t>šā apakš</w:t>
      </w:r>
      <w:r w:rsidR="00B15BD6" w:rsidRPr="00684EF4">
        <w:rPr>
          <w:color w:val="000000" w:themeColor="text1"/>
          <w:sz w:val="28"/>
          <w:szCs w:val="28"/>
        </w:rPr>
        <w:t xml:space="preserve">pasākuma īstenošanai ir piešķirts finansējums </w:t>
      </w:r>
      <w:r w:rsidR="006F126A" w:rsidRPr="00684EF4">
        <w:rPr>
          <w:color w:val="000000" w:themeColor="text1"/>
          <w:sz w:val="28"/>
          <w:szCs w:val="28"/>
        </w:rPr>
        <w:t>15 233</w:t>
      </w:r>
      <w:r w:rsidR="006E2663" w:rsidRPr="00684EF4">
        <w:rPr>
          <w:color w:val="000000" w:themeColor="text1"/>
          <w:sz w:val="28"/>
          <w:szCs w:val="28"/>
        </w:rPr>
        <w:t> </w:t>
      </w:r>
      <w:r w:rsidR="006F126A" w:rsidRPr="00684EF4">
        <w:rPr>
          <w:color w:val="000000" w:themeColor="text1"/>
          <w:sz w:val="28"/>
          <w:szCs w:val="28"/>
        </w:rPr>
        <w:t>117</w:t>
      </w:r>
      <w:r w:rsidR="006E2663" w:rsidRPr="00684EF4">
        <w:rPr>
          <w:color w:val="000000" w:themeColor="text1"/>
          <w:sz w:val="28"/>
          <w:szCs w:val="28"/>
        </w:rPr>
        <w:t xml:space="preserve"> </w:t>
      </w:r>
      <w:r w:rsidR="006F126A" w:rsidRPr="00684EF4">
        <w:rPr>
          <w:i/>
          <w:iCs/>
          <w:color w:val="000000" w:themeColor="text1"/>
          <w:sz w:val="28"/>
          <w:szCs w:val="28"/>
        </w:rPr>
        <w:t>euro</w:t>
      </w:r>
      <w:r w:rsidR="006E2663" w:rsidRPr="00684EF4">
        <w:rPr>
          <w:i/>
          <w:iCs/>
          <w:color w:val="000000" w:themeColor="text1"/>
          <w:sz w:val="28"/>
          <w:szCs w:val="28"/>
        </w:rPr>
        <w:t xml:space="preserve"> </w:t>
      </w:r>
      <w:r w:rsidR="008D6C0D" w:rsidRPr="00684EF4">
        <w:rPr>
          <w:color w:val="000000" w:themeColor="text1"/>
          <w:sz w:val="28"/>
          <w:szCs w:val="28"/>
        </w:rPr>
        <w:t xml:space="preserve">apmērā </w:t>
      </w:r>
      <w:r w:rsidR="006F126A" w:rsidRPr="00684EF4">
        <w:rPr>
          <w:color w:val="000000" w:themeColor="text1"/>
          <w:sz w:val="28"/>
          <w:szCs w:val="28"/>
        </w:rPr>
        <w:t>divos gados (2024.</w:t>
      </w:r>
      <w:r w:rsidR="006E2663" w:rsidRPr="00684EF4">
        <w:rPr>
          <w:color w:val="000000" w:themeColor="text1"/>
          <w:sz w:val="28"/>
          <w:szCs w:val="28"/>
        </w:rPr>
        <w:t xml:space="preserve"> – </w:t>
      </w:r>
      <w:r w:rsidR="006F126A" w:rsidRPr="00684EF4">
        <w:rPr>
          <w:color w:val="000000" w:themeColor="text1"/>
          <w:sz w:val="28"/>
          <w:szCs w:val="28"/>
        </w:rPr>
        <w:t>2025.</w:t>
      </w:r>
      <w:r w:rsidR="006E2663" w:rsidRPr="00684EF4">
        <w:rPr>
          <w:color w:val="000000" w:themeColor="text1"/>
          <w:sz w:val="28"/>
          <w:szCs w:val="28"/>
        </w:rPr>
        <w:t> gads</w:t>
      </w:r>
      <w:r w:rsidR="006F126A" w:rsidRPr="00684EF4">
        <w:rPr>
          <w:color w:val="000000" w:themeColor="text1"/>
          <w:sz w:val="28"/>
          <w:szCs w:val="28"/>
        </w:rPr>
        <w:t xml:space="preserve">), ievērojot to, ka finansējums </w:t>
      </w:r>
      <w:r w:rsidR="009C151A" w:rsidRPr="00684EF4">
        <w:rPr>
          <w:color w:val="000000" w:themeColor="text1"/>
          <w:sz w:val="28"/>
          <w:szCs w:val="28"/>
        </w:rPr>
        <w:t>apakš</w:t>
      </w:r>
      <w:r w:rsidR="006F126A" w:rsidRPr="00684EF4">
        <w:rPr>
          <w:color w:val="000000" w:themeColor="text1"/>
          <w:sz w:val="28"/>
          <w:szCs w:val="28"/>
        </w:rPr>
        <w:t>pasākuma īstenošanai 2026.</w:t>
      </w:r>
      <w:r w:rsidR="006E2663" w:rsidRPr="00684EF4">
        <w:rPr>
          <w:color w:val="000000" w:themeColor="text1"/>
          <w:sz w:val="28"/>
          <w:szCs w:val="28"/>
        </w:rPr>
        <w:t> </w:t>
      </w:r>
      <w:r w:rsidR="006F126A" w:rsidRPr="00684EF4">
        <w:rPr>
          <w:color w:val="000000" w:themeColor="text1"/>
          <w:sz w:val="28"/>
          <w:szCs w:val="28"/>
        </w:rPr>
        <w:t xml:space="preserve">gadam nebija </w:t>
      </w:r>
      <w:r w:rsidR="00723C51" w:rsidRPr="00684EF4">
        <w:rPr>
          <w:color w:val="000000" w:themeColor="text1"/>
          <w:sz w:val="28"/>
          <w:szCs w:val="28"/>
        </w:rPr>
        <w:t>pieejams</w:t>
      </w:r>
      <w:r w:rsidR="006F126A" w:rsidRPr="00684EF4">
        <w:rPr>
          <w:color w:val="000000" w:themeColor="text1"/>
          <w:sz w:val="28"/>
          <w:szCs w:val="28"/>
        </w:rPr>
        <w:t>:</w:t>
      </w:r>
    </w:p>
    <w:p w14:paraId="1B6957CD" w14:textId="4C46CCB2" w:rsidR="00B15BD6" w:rsidRPr="00684EF4" w:rsidRDefault="0084081D" w:rsidP="00327F0D">
      <w:pPr>
        <w:spacing w:before="120" w:after="0"/>
        <w:ind w:firstLine="340"/>
        <w:jc w:val="right"/>
        <w:rPr>
          <w:color w:val="000000" w:themeColor="text1"/>
          <w:sz w:val="28"/>
          <w:szCs w:val="28"/>
        </w:rPr>
      </w:pPr>
      <w:r w:rsidRPr="00684EF4">
        <w:rPr>
          <w:rFonts w:ascii="Times New Roman" w:eastAsia="Times New Roman" w:hAnsi="Times New Roman" w:cs="Times New Roman"/>
          <w:color w:val="000000" w:themeColor="text1"/>
          <w:sz w:val="24"/>
          <w:szCs w:val="24"/>
        </w:rPr>
        <w:t>4</w:t>
      </w:r>
      <w:r w:rsidR="00B15BD6" w:rsidRPr="00684EF4">
        <w:rPr>
          <w:rFonts w:ascii="Times New Roman" w:eastAsia="Times New Roman" w:hAnsi="Times New Roman" w:cs="Times New Roman"/>
          <w:color w:val="000000" w:themeColor="text1"/>
          <w:sz w:val="24"/>
          <w:szCs w:val="24"/>
        </w:rPr>
        <w:t>.</w:t>
      </w:r>
      <w:r w:rsidR="000C0D42" w:rsidRPr="00684EF4">
        <w:rPr>
          <w:rFonts w:ascii="Times New Roman" w:eastAsia="Times New Roman" w:hAnsi="Times New Roman" w:cs="Times New Roman"/>
          <w:color w:val="000000" w:themeColor="text1"/>
          <w:sz w:val="24"/>
          <w:szCs w:val="24"/>
        </w:rPr>
        <w:t> </w:t>
      </w:r>
      <w:r w:rsidR="00B15BD6" w:rsidRPr="00684EF4">
        <w:rPr>
          <w:rFonts w:ascii="Times New Roman" w:eastAsia="Times New Roman" w:hAnsi="Times New Roman" w:cs="Times New Roman"/>
          <w:color w:val="000000" w:themeColor="text1"/>
          <w:sz w:val="24"/>
          <w:szCs w:val="24"/>
        </w:rPr>
        <w:t>tabula</w:t>
      </w:r>
      <w:r w:rsidR="00327F0D">
        <w:rPr>
          <w:rFonts w:ascii="Times New Roman" w:eastAsia="Times New Roman" w:hAnsi="Times New Roman" w:cs="Times New Roman"/>
          <w:color w:val="000000" w:themeColor="text1"/>
          <w:sz w:val="24"/>
          <w:szCs w:val="24"/>
        </w:rPr>
        <w:br/>
      </w:r>
      <w:r w:rsidR="00B15BD6" w:rsidRPr="00327F0D">
        <w:rPr>
          <w:rFonts w:ascii="Times New Roman" w:eastAsia="Times New Roman" w:hAnsi="Times New Roman" w:cs="Times New Roman"/>
          <w:color w:val="000000" w:themeColor="text1"/>
          <w:sz w:val="24"/>
          <w:szCs w:val="24"/>
        </w:rPr>
        <w:t>Pārskats par apakšpasākuma īstenošanai piešķirtajiem valsts budžeta līdzekļiem</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4"/>
        <w:gridCol w:w="1554"/>
        <w:gridCol w:w="1276"/>
        <w:gridCol w:w="1276"/>
      </w:tblGrid>
      <w:tr w:rsidR="00B15BD6" w:rsidRPr="00684EF4" w14:paraId="6E062EF4" w14:textId="77777777" w:rsidTr="006E2663">
        <w:trPr>
          <w:trHeight w:val="70"/>
          <w:jc w:val="center"/>
        </w:trPr>
        <w:tc>
          <w:tcPr>
            <w:tcW w:w="5104" w:type="dxa"/>
            <w:vMerge w:val="restart"/>
            <w:shd w:val="clear" w:color="auto" w:fill="E7E6E6" w:themeFill="background2"/>
            <w:vAlign w:val="center"/>
          </w:tcPr>
          <w:p w14:paraId="49D8C12B" w14:textId="7961DC77" w:rsidR="00B15BD6" w:rsidRPr="00684EF4"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684EF4">
              <w:rPr>
                <w:rFonts w:ascii="Times New Roman" w:eastAsia="Times New Roman" w:hAnsi="Times New Roman" w:cs="Times New Roman"/>
                <w:b/>
                <w:bCs/>
                <w:color w:val="000000" w:themeColor="text1"/>
                <w:sz w:val="18"/>
                <w:szCs w:val="18"/>
                <w:lang w:eastAsia="lv-LV"/>
              </w:rPr>
              <w:t>Apakšpasākums</w:t>
            </w:r>
          </w:p>
        </w:tc>
        <w:tc>
          <w:tcPr>
            <w:tcW w:w="1554" w:type="dxa"/>
            <w:shd w:val="clear" w:color="auto" w:fill="E7E6E6" w:themeFill="background2"/>
            <w:vAlign w:val="center"/>
          </w:tcPr>
          <w:p w14:paraId="4D48BB8D" w14:textId="0670435B" w:rsidR="00B15BD6" w:rsidRPr="00684EF4"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684EF4">
              <w:rPr>
                <w:rFonts w:ascii="Times New Roman" w:hAnsi="Times New Roman" w:cs="Times New Roman"/>
                <w:b/>
                <w:bCs/>
                <w:color w:val="000000" w:themeColor="text1"/>
                <w:sz w:val="18"/>
                <w:szCs w:val="18"/>
              </w:rPr>
              <w:t>2024</w:t>
            </w:r>
          </w:p>
        </w:tc>
        <w:tc>
          <w:tcPr>
            <w:tcW w:w="1276" w:type="dxa"/>
            <w:shd w:val="clear" w:color="auto" w:fill="E7E6E6" w:themeFill="background2"/>
            <w:vAlign w:val="center"/>
          </w:tcPr>
          <w:p w14:paraId="7A4FE197" w14:textId="1BD4B33B" w:rsidR="00B15BD6" w:rsidRPr="00684EF4"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684EF4">
              <w:rPr>
                <w:rFonts w:ascii="Times New Roman" w:hAnsi="Times New Roman" w:cs="Times New Roman"/>
                <w:b/>
                <w:bCs/>
                <w:color w:val="000000" w:themeColor="text1"/>
                <w:sz w:val="18"/>
                <w:szCs w:val="18"/>
              </w:rPr>
              <w:t>2025</w:t>
            </w:r>
          </w:p>
        </w:tc>
        <w:tc>
          <w:tcPr>
            <w:tcW w:w="1276" w:type="dxa"/>
            <w:shd w:val="clear" w:color="auto" w:fill="E7E6E6" w:themeFill="background2"/>
            <w:vAlign w:val="center"/>
          </w:tcPr>
          <w:p w14:paraId="5F1CC6DE" w14:textId="170D6222" w:rsidR="00B15BD6" w:rsidRPr="00684EF4"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684EF4">
              <w:rPr>
                <w:rFonts w:ascii="Times New Roman" w:eastAsia="Times New Roman" w:hAnsi="Times New Roman" w:cs="Times New Roman"/>
                <w:b/>
                <w:bCs/>
                <w:color w:val="000000" w:themeColor="text1"/>
                <w:sz w:val="18"/>
                <w:szCs w:val="18"/>
                <w:lang w:eastAsia="lv-LV"/>
              </w:rPr>
              <w:t>KOPĀ</w:t>
            </w:r>
          </w:p>
        </w:tc>
      </w:tr>
      <w:tr w:rsidR="00B15BD6" w:rsidRPr="00684EF4" w14:paraId="169735EF" w14:textId="77777777" w:rsidTr="006E2663">
        <w:trPr>
          <w:trHeight w:val="70"/>
          <w:jc w:val="center"/>
        </w:trPr>
        <w:tc>
          <w:tcPr>
            <w:tcW w:w="5104" w:type="dxa"/>
            <w:vMerge/>
            <w:shd w:val="clear" w:color="auto" w:fill="E7E6E6" w:themeFill="background2"/>
            <w:vAlign w:val="center"/>
          </w:tcPr>
          <w:p w14:paraId="7FB943ED" w14:textId="77777777" w:rsidR="00B15BD6" w:rsidRPr="00684EF4"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p>
        </w:tc>
        <w:tc>
          <w:tcPr>
            <w:tcW w:w="1554" w:type="dxa"/>
            <w:shd w:val="clear" w:color="auto" w:fill="E7E6E6" w:themeFill="background2"/>
            <w:vAlign w:val="center"/>
          </w:tcPr>
          <w:p w14:paraId="3B53E9AF" w14:textId="2F208EA3" w:rsidR="00B15BD6" w:rsidRPr="00684EF4"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684EF4">
              <w:rPr>
                <w:rFonts w:ascii="Times New Roman" w:eastAsia="Times New Roman" w:hAnsi="Times New Roman" w:cs="Times New Roman"/>
                <w:color w:val="000000" w:themeColor="text1"/>
                <w:sz w:val="18"/>
                <w:szCs w:val="18"/>
                <w:lang w:eastAsia="lv-LV"/>
              </w:rPr>
              <w:t>392</w:t>
            </w:r>
            <w:r w:rsidR="006E2663" w:rsidRPr="00684EF4">
              <w:rPr>
                <w:rFonts w:ascii="Times New Roman" w:eastAsia="Times New Roman" w:hAnsi="Times New Roman" w:cs="Times New Roman"/>
                <w:color w:val="000000" w:themeColor="text1"/>
                <w:sz w:val="18"/>
                <w:szCs w:val="18"/>
                <w:lang w:eastAsia="lv-LV"/>
              </w:rPr>
              <w:t> </w:t>
            </w:r>
            <w:r w:rsidRPr="00684EF4">
              <w:rPr>
                <w:rFonts w:ascii="Times New Roman" w:eastAsia="Times New Roman" w:hAnsi="Times New Roman" w:cs="Times New Roman"/>
                <w:color w:val="000000" w:themeColor="text1"/>
                <w:sz w:val="18"/>
                <w:szCs w:val="18"/>
                <w:lang w:eastAsia="lv-LV"/>
              </w:rPr>
              <w:t>696</w:t>
            </w:r>
          </w:p>
        </w:tc>
        <w:tc>
          <w:tcPr>
            <w:tcW w:w="1276" w:type="dxa"/>
            <w:shd w:val="clear" w:color="auto" w:fill="E7E6E6" w:themeFill="background2"/>
            <w:vAlign w:val="center"/>
          </w:tcPr>
          <w:p w14:paraId="1D38C455" w14:textId="37021874" w:rsidR="00B15BD6" w:rsidRPr="00684EF4"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684EF4">
              <w:rPr>
                <w:rFonts w:ascii="Times New Roman" w:eastAsia="Times New Roman" w:hAnsi="Times New Roman" w:cs="Times New Roman"/>
                <w:color w:val="000000" w:themeColor="text1"/>
                <w:sz w:val="18"/>
                <w:szCs w:val="18"/>
                <w:lang w:eastAsia="lv-LV"/>
              </w:rPr>
              <w:t>14</w:t>
            </w:r>
            <w:r w:rsidR="006E2663" w:rsidRPr="00684EF4">
              <w:rPr>
                <w:rFonts w:ascii="Times New Roman" w:eastAsia="Times New Roman" w:hAnsi="Times New Roman" w:cs="Times New Roman"/>
                <w:color w:val="000000" w:themeColor="text1"/>
                <w:sz w:val="18"/>
                <w:szCs w:val="18"/>
                <w:lang w:eastAsia="lv-LV"/>
              </w:rPr>
              <w:t> </w:t>
            </w:r>
            <w:r w:rsidRPr="00684EF4">
              <w:rPr>
                <w:rFonts w:ascii="Times New Roman" w:eastAsia="Times New Roman" w:hAnsi="Times New Roman" w:cs="Times New Roman"/>
                <w:color w:val="000000" w:themeColor="text1"/>
                <w:sz w:val="18"/>
                <w:szCs w:val="18"/>
                <w:lang w:eastAsia="lv-LV"/>
              </w:rPr>
              <w:t>840</w:t>
            </w:r>
            <w:r w:rsidR="006E2663" w:rsidRPr="00684EF4">
              <w:rPr>
                <w:rFonts w:ascii="Times New Roman" w:eastAsia="Times New Roman" w:hAnsi="Times New Roman" w:cs="Times New Roman"/>
                <w:color w:val="000000" w:themeColor="text1"/>
                <w:sz w:val="18"/>
                <w:szCs w:val="18"/>
                <w:lang w:eastAsia="lv-LV"/>
              </w:rPr>
              <w:t> </w:t>
            </w:r>
            <w:r w:rsidRPr="00684EF4">
              <w:rPr>
                <w:rFonts w:ascii="Times New Roman" w:eastAsia="Times New Roman" w:hAnsi="Times New Roman" w:cs="Times New Roman"/>
                <w:color w:val="000000" w:themeColor="text1"/>
                <w:sz w:val="18"/>
                <w:szCs w:val="18"/>
                <w:lang w:eastAsia="lv-LV"/>
              </w:rPr>
              <w:t>421</w:t>
            </w:r>
          </w:p>
        </w:tc>
        <w:tc>
          <w:tcPr>
            <w:tcW w:w="1276" w:type="dxa"/>
            <w:shd w:val="clear" w:color="auto" w:fill="E7E6E6" w:themeFill="background2"/>
            <w:vAlign w:val="center"/>
          </w:tcPr>
          <w:p w14:paraId="2434BF2F" w14:textId="72984986" w:rsidR="00B15BD6" w:rsidRPr="00684EF4"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684EF4">
              <w:rPr>
                <w:rFonts w:ascii="Times New Roman" w:eastAsia="Times New Roman" w:hAnsi="Times New Roman" w:cs="Times New Roman"/>
                <w:b/>
                <w:bCs/>
                <w:color w:val="000000" w:themeColor="text1"/>
                <w:sz w:val="18"/>
                <w:szCs w:val="18"/>
                <w:lang w:eastAsia="lv-LV"/>
              </w:rPr>
              <w:t>15</w:t>
            </w:r>
            <w:r w:rsidR="006E2663" w:rsidRPr="00684EF4">
              <w:rPr>
                <w:rFonts w:ascii="Times New Roman" w:eastAsia="Times New Roman" w:hAnsi="Times New Roman" w:cs="Times New Roman"/>
                <w:b/>
                <w:bCs/>
                <w:color w:val="000000" w:themeColor="text1"/>
                <w:sz w:val="18"/>
                <w:szCs w:val="18"/>
                <w:lang w:eastAsia="lv-LV"/>
              </w:rPr>
              <w:t> </w:t>
            </w:r>
            <w:r w:rsidRPr="00684EF4">
              <w:rPr>
                <w:rFonts w:ascii="Times New Roman" w:eastAsia="Times New Roman" w:hAnsi="Times New Roman" w:cs="Times New Roman"/>
                <w:b/>
                <w:bCs/>
                <w:color w:val="000000" w:themeColor="text1"/>
                <w:sz w:val="18"/>
                <w:szCs w:val="18"/>
                <w:lang w:eastAsia="lv-LV"/>
              </w:rPr>
              <w:t>233</w:t>
            </w:r>
            <w:r w:rsidR="006E2663" w:rsidRPr="00684EF4">
              <w:rPr>
                <w:rFonts w:ascii="Times New Roman" w:eastAsia="Times New Roman" w:hAnsi="Times New Roman" w:cs="Times New Roman"/>
                <w:b/>
                <w:bCs/>
                <w:color w:val="000000" w:themeColor="text1"/>
                <w:sz w:val="18"/>
                <w:szCs w:val="18"/>
                <w:lang w:eastAsia="lv-LV"/>
              </w:rPr>
              <w:t> </w:t>
            </w:r>
            <w:r w:rsidRPr="00684EF4">
              <w:rPr>
                <w:rFonts w:ascii="Times New Roman" w:eastAsia="Times New Roman" w:hAnsi="Times New Roman" w:cs="Times New Roman"/>
                <w:b/>
                <w:bCs/>
                <w:color w:val="000000" w:themeColor="text1"/>
                <w:sz w:val="18"/>
                <w:szCs w:val="18"/>
                <w:lang w:eastAsia="lv-LV"/>
              </w:rPr>
              <w:t>117</w:t>
            </w:r>
          </w:p>
        </w:tc>
      </w:tr>
      <w:tr w:rsidR="00B15BD6" w:rsidRPr="00684EF4" w14:paraId="45FD7460" w14:textId="77777777" w:rsidTr="006E2663">
        <w:trPr>
          <w:trHeight w:val="70"/>
          <w:jc w:val="center"/>
        </w:trPr>
        <w:tc>
          <w:tcPr>
            <w:tcW w:w="5104" w:type="dxa"/>
            <w:shd w:val="clear" w:color="auto" w:fill="FFFFFF" w:themeFill="background1"/>
            <w:vAlign w:val="center"/>
            <w:hideMark/>
          </w:tcPr>
          <w:p w14:paraId="16846B8B" w14:textId="77777777" w:rsidR="00B15BD6" w:rsidRPr="00684EF4"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684EF4">
              <w:rPr>
                <w:rFonts w:ascii="Times New Roman" w:eastAsia="Times New Roman" w:hAnsi="Times New Roman" w:cs="Times New Roman"/>
                <w:b/>
                <w:bCs/>
                <w:color w:val="000000" w:themeColor="text1"/>
                <w:sz w:val="18"/>
                <w:szCs w:val="18"/>
                <w:lang w:eastAsia="lv-LV"/>
              </w:rPr>
              <w:t>KPC BOLDERAJĀ (ar saistītajiem pakalpojumiem)</w:t>
            </w:r>
          </w:p>
        </w:tc>
        <w:tc>
          <w:tcPr>
            <w:tcW w:w="1554" w:type="dxa"/>
            <w:shd w:val="clear" w:color="auto" w:fill="FFFFFF" w:themeFill="background1"/>
            <w:vAlign w:val="center"/>
            <w:hideMark/>
          </w:tcPr>
          <w:p w14:paraId="372BD703" w14:textId="3C035779" w:rsidR="00B15BD6" w:rsidRPr="00684EF4" w:rsidRDefault="00B15BD6" w:rsidP="00B15BD6">
            <w:pPr>
              <w:spacing w:after="0" w:line="240" w:lineRule="auto"/>
              <w:jc w:val="center"/>
              <w:rPr>
                <w:rFonts w:ascii="Times New Roman" w:eastAsia="Times New Roman" w:hAnsi="Times New Roman" w:cs="Times New Roman"/>
                <w:color w:val="000000" w:themeColor="text1"/>
                <w:sz w:val="18"/>
                <w:szCs w:val="18"/>
                <w:lang w:eastAsia="lv-LV"/>
              </w:rPr>
            </w:pPr>
            <w:r w:rsidRPr="00684EF4">
              <w:rPr>
                <w:rFonts w:ascii="Times New Roman" w:eastAsia="Times New Roman" w:hAnsi="Times New Roman" w:cs="Times New Roman"/>
                <w:color w:val="000000" w:themeColor="text1"/>
                <w:sz w:val="18"/>
                <w:szCs w:val="18"/>
                <w:lang w:eastAsia="lv-LV"/>
              </w:rPr>
              <w:t>98</w:t>
            </w:r>
            <w:r w:rsidR="006E2663" w:rsidRPr="00684EF4">
              <w:rPr>
                <w:rFonts w:ascii="Times New Roman" w:eastAsia="Times New Roman" w:hAnsi="Times New Roman" w:cs="Times New Roman"/>
                <w:color w:val="000000" w:themeColor="text1"/>
                <w:sz w:val="18"/>
                <w:szCs w:val="18"/>
                <w:lang w:eastAsia="lv-LV"/>
              </w:rPr>
              <w:t> </w:t>
            </w:r>
            <w:r w:rsidRPr="00684EF4">
              <w:rPr>
                <w:rFonts w:ascii="Times New Roman" w:eastAsia="Times New Roman" w:hAnsi="Times New Roman" w:cs="Times New Roman"/>
                <w:color w:val="000000" w:themeColor="text1"/>
                <w:sz w:val="18"/>
                <w:szCs w:val="18"/>
                <w:lang w:eastAsia="lv-LV"/>
              </w:rPr>
              <w:t>174</w:t>
            </w:r>
          </w:p>
        </w:tc>
        <w:tc>
          <w:tcPr>
            <w:tcW w:w="1276" w:type="dxa"/>
            <w:shd w:val="clear" w:color="auto" w:fill="FFFFFF" w:themeFill="background1"/>
            <w:vAlign w:val="center"/>
            <w:hideMark/>
          </w:tcPr>
          <w:p w14:paraId="27E464C9" w14:textId="4783B896" w:rsidR="00B15BD6" w:rsidRPr="00684EF4" w:rsidRDefault="00B15BD6" w:rsidP="00B15BD6">
            <w:pPr>
              <w:spacing w:after="0" w:line="240" w:lineRule="auto"/>
              <w:jc w:val="center"/>
              <w:rPr>
                <w:rFonts w:ascii="Times New Roman" w:eastAsia="Times New Roman" w:hAnsi="Times New Roman" w:cs="Times New Roman"/>
                <w:color w:val="000000" w:themeColor="text1"/>
                <w:sz w:val="18"/>
                <w:szCs w:val="18"/>
                <w:lang w:eastAsia="lv-LV"/>
              </w:rPr>
            </w:pPr>
            <w:r w:rsidRPr="00684EF4">
              <w:rPr>
                <w:rFonts w:ascii="Times New Roman" w:eastAsia="Times New Roman" w:hAnsi="Times New Roman" w:cs="Times New Roman"/>
                <w:color w:val="000000" w:themeColor="text1"/>
                <w:sz w:val="18"/>
                <w:szCs w:val="18"/>
                <w:lang w:eastAsia="lv-LV"/>
              </w:rPr>
              <w:t>3</w:t>
            </w:r>
            <w:r w:rsidR="006E2663" w:rsidRPr="00684EF4">
              <w:rPr>
                <w:rFonts w:ascii="Times New Roman" w:eastAsia="Times New Roman" w:hAnsi="Times New Roman" w:cs="Times New Roman"/>
                <w:color w:val="000000" w:themeColor="text1"/>
                <w:sz w:val="18"/>
                <w:szCs w:val="18"/>
                <w:lang w:eastAsia="lv-LV"/>
              </w:rPr>
              <w:t> </w:t>
            </w:r>
            <w:r w:rsidRPr="00684EF4">
              <w:rPr>
                <w:rFonts w:ascii="Times New Roman" w:eastAsia="Times New Roman" w:hAnsi="Times New Roman" w:cs="Times New Roman"/>
                <w:color w:val="000000" w:themeColor="text1"/>
                <w:sz w:val="18"/>
                <w:szCs w:val="18"/>
                <w:lang w:eastAsia="lv-LV"/>
              </w:rPr>
              <w:t>895</w:t>
            </w:r>
            <w:r w:rsidR="006E2663" w:rsidRPr="00684EF4">
              <w:rPr>
                <w:rFonts w:ascii="Times New Roman" w:eastAsia="Times New Roman" w:hAnsi="Times New Roman" w:cs="Times New Roman"/>
                <w:color w:val="000000" w:themeColor="text1"/>
                <w:sz w:val="18"/>
                <w:szCs w:val="18"/>
                <w:lang w:eastAsia="lv-LV"/>
              </w:rPr>
              <w:t> </w:t>
            </w:r>
            <w:r w:rsidRPr="00684EF4">
              <w:rPr>
                <w:rFonts w:ascii="Times New Roman" w:eastAsia="Times New Roman" w:hAnsi="Times New Roman" w:cs="Times New Roman"/>
                <w:color w:val="000000" w:themeColor="text1"/>
                <w:sz w:val="18"/>
                <w:szCs w:val="18"/>
                <w:lang w:eastAsia="lv-LV"/>
              </w:rPr>
              <w:t>616</w:t>
            </w:r>
          </w:p>
        </w:tc>
        <w:tc>
          <w:tcPr>
            <w:tcW w:w="1276" w:type="dxa"/>
            <w:shd w:val="clear" w:color="auto" w:fill="FFFFFF" w:themeFill="background1"/>
            <w:vAlign w:val="center"/>
            <w:hideMark/>
          </w:tcPr>
          <w:p w14:paraId="557A0ACE" w14:textId="2955F9A5" w:rsidR="00B15BD6" w:rsidRPr="00684EF4"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684EF4">
              <w:rPr>
                <w:rFonts w:ascii="Times New Roman" w:eastAsia="Times New Roman" w:hAnsi="Times New Roman" w:cs="Times New Roman"/>
                <w:b/>
                <w:bCs/>
                <w:color w:val="000000" w:themeColor="text1"/>
                <w:sz w:val="18"/>
                <w:szCs w:val="18"/>
                <w:lang w:eastAsia="lv-LV"/>
              </w:rPr>
              <w:t>3</w:t>
            </w:r>
            <w:r w:rsidR="006E2663" w:rsidRPr="00684EF4">
              <w:rPr>
                <w:rFonts w:ascii="Times New Roman" w:eastAsia="Times New Roman" w:hAnsi="Times New Roman" w:cs="Times New Roman"/>
                <w:b/>
                <w:bCs/>
                <w:color w:val="000000" w:themeColor="text1"/>
                <w:sz w:val="18"/>
                <w:szCs w:val="18"/>
                <w:lang w:eastAsia="lv-LV"/>
              </w:rPr>
              <w:t> </w:t>
            </w:r>
            <w:r w:rsidRPr="00684EF4">
              <w:rPr>
                <w:rFonts w:ascii="Times New Roman" w:eastAsia="Times New Roman" w:hAnsi="Times New Roman" w:cs="Times New Roman"/>
                <w:b/>
                <w:bCs/>
                <w:color w:val="000000" w:themeColor="text1"/>
                <w:sz w:val="18"/>
                <w:szCs w:val="18"/>
                <w:lang w:eastAsia="lv-LV"/>
              </w:rPr>
              <w:t>993</w:t>
            </w:r>
            <w:r w:rsidR="006E2663" w:rsidRPr="00684EF4">
              <w:rPr>
                <w:rFonts w:ascii="Times New Roman" w:eastAsia="Times New Roman" w:hAnsi="Times New Roman" w:cs="Times New Roman"/>
                <w:b/>
                <w:bCs/>
                <w:color w:val="000000" w:themeColor="text1"/>
                <w:sz w:val="18"/>
                <w:szCs w:val="18"/>
                <w:lang w:eastAsia="lv-LV"/>
              </w:rPr>
              <w:t> </w:t>
            </w:r>
            <w:r w:rsidRPr="00684EF4">
              <w:rPr>
                <w:rFonts w:ascii="Times New Roman" w:eastAsia="Times New Roman" w:hAnsi="Times New Roman" w:cs="Times New Roman"/>
                <w:b/>
                <w:bCs/>
                <w:color w:val="000000" w:themeColor="text1"/>
                <w:sz w:val="18"/>
                <w:szCs w:val="18"/>
                <w:lang w:eastAsia="lv-LV"/>
              </w:rPr>
              <w:t>790</w:t>
            </w:r>
          </w:p>
        </w:tc>
      </w:tr>
      <w:tr w:rsidR="00B15BD6" w:rsidRPr="00684EF4" w14:paraId="42C611C5" w14:textId="77777777" w:rsidTr="006E2663">
        <w:trPr>
          <w:trHeight w:val="70"/>
          <w:jc w:val="center"/>
        </w:trPr>
        <w:tc>
          <w:tcPr>
            <w:tcW w:w="5104" w:type="dxa"/>
            <w:shd w:val="clear" w:color="auto" w:fill="FFFFFF" w:themeFill="background1"/>
            <w:vAlign w:val="center"/>
            <w:hideMark/>
          </w:tcPr>
          <w:p w14:paraId="2766642A" w14:textId="77777777" w:rsidR="00B15BD6" w:rsidRPr="00684EF4"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684EF4">
              <w:rPr>
                <w:rFonts w:ascii="Times New Roman" w:eastAsia="Times New Roman" w:hAnsi="Times New Roman" w:cs="Times New Roman"/>
                <w:b/>
                <w:bCs/>
                <w:color w:val="000000" w:themeColor="text1"/>
                <w:sz w:val="18"/>
                <w:szCs w:val="18"/>
                <w:lang w:eastAsia="lv-LV"/>
              </w:rPr>
              <w:t>KPC KULDĪGĀ (ar saistītajiem pakalpojumiem)</w:t>
            </w:r>
          </w:p>
        </w:tc>
        <w:tc>
          <w:tcPr>
            <w:tcW w:w="1554" w:type="dxa"/>
            <w:shd w:val="clear" w:color="auto" w:fill="FFFFFF" w:themeFill="background1"/>
            <w:vAlign w:val="center"/>
            <w:hideMark/>
          </w:tcPr>
          <w:p w14:paraId="66CD9E87" w14:textId="0B7519B6" w:rsidR="00B15BD6" w:rsidRPr="00684EF4" w:rsidRDefault="00B15BD6" w:rsidP="00B15BD6">
            <w:pPr>
              <w:spacing w:after="0" w:line="240" w:lineRule="auto"/>
              <w:jc w:val="center"/>
              <w:rPr>
                <w:rFonts w:ascii="Times New Roman" w:eastAsia="Times New Roman" w:hAnsi="Times New Roman" w:cs="Times New Roman"/>
                <w:color w:val="000000" w:themeColor="text1"/>
                <w:sz w:val="18"/>
                <w:szCs w:val="18"/>
                <w:lang w:eastAsia="lv-LV"/>
              </w:rPr>
            </w:pPr>
            <w:r w:rsidRPr="00684EF4">
              <w:rPr>
                <w:rFonts w:ascii="Times New Roman" w:eastAsia="Times New Roman" w:hAnsi="Times New Roman" w:cs="Times New Roman"/>
                <w:color w:val="000000" w:themeColor="text1"/>
                <w:sz w:val="18"/>
                <w:szCs w:val="18"/>
                <w:lang w:eastAsia="lv-LV"/>
              </w:rPr>
              <w:t>149</w:t>
            </w:r>
            <w:r w:rsidR="006E2663" w:rsidRPr="00684EF4">
              <w:rPr>
                <w:rFonts w:ascii="Times New Roman" w:eastAsia="Times New Roman" w:hAnsi="Times New Roman" w:cs="Times New Roman"/>
                <w:color w:val="000000" w:themeColor="text1"/>
                <w:sz w:val="18"/>
                <w:szCs w:val="18"/>
                <w:lang w:eastAsia="lv-LV"/>
              </w:rPr>
              <w:t> </w:t>
            </w:r>
            <w:r w:rsidRPr="00684EF4">
              <w:rPr>
                <w:rFonts w:ascii="Times New Roman" w:eastAsia="Times New Roman" w:hAnsi="Times New Roman" w:cs="Times New Roman"/>
                <w:color w:val="000000" w:themeColor="text1"/>
                <w:sz w:val="18"/>
                <w:szCs w:val="18"/>
                <w:lang w:eastAsia="lv-LV"/>
              </w:rPr>
              <w:t>660</w:t>
            </w:r>
          </w:p>
        </w:tc>
        <w:tc>
          <w:tcPr>
            <w:tcW w:w="1276" w:type="dxa"/>
            <w:shd w:val="clear" w:color="auto" w:fill="FFFFFF" w:themeFill="background1"/>
            <w:vAlign w:val="center"/>
            <w:hideMark/>
          </w:tcPr>
          <w:p w14:paraId="79478080" w14:textId="6C6AD24A" w:rsidR="00B15BD6" w:rsidRPr="00684EF4" w:rsidRDefault="00B15BD6" w:rsidP="00B15BD6">
            <w:pPr>
              <w:spacing w:after="0" w:line="240" w:lineRule="auto"/>
              <w:jc w:val="center"/>
              <w:rPr>
                <w:rFonts w:ascii="Times New Roman" w:eastAsia="Times New Roman" w:hAnsi="Times New Roman" w:cs="Times New Roman"/>
                <w:color w:val="000000" w:themeColor="text1"/>
                <w:sz w:val="18"/>
                <w:szCs w:val="18"/>
                <w:lang w:eastAsia="lv-LV"/>
              </w:rPr>
            </w:pPr>
            <w:r w:rsidRPr="00684EF4">
              <w:rPr>
                <w:rFonts w:ascii="Times New Roman" w:eastAsia="Times New Roman" w:hAnsi="Times New Roman" w:cs="Times New Roman"/>
                <w:color w:val="000000" w:themeColor="text1"/>
                <w:sz w:val="18"/>
                <w:szCs w:val="18"/>
                <w:lang w:eastAsia="lv-LV"/>
              </w:rPr>
              <w:t>6</w:t>
            </w:r>
            <w:r w:rsidR="006E2663" w:rsidRPr="00684EF4">
              <w:rPr>
                <w:rFonts w:ascii="Times New Roman" w:eastAsia="Times New Roman" w:hAnsi="Times New Roman" w:cs="Times New Roman"/>
                <w:color w:val="000000" w:themeColor="text1"/>
                <w:sz w:val="18"/>
                <w:szCs w:val="18"/>
                <w:lang w:eastAsia="lv-LV"/>
              </w:rPr>
              <w:t> </w:t>
            </w:r>
            <w:r w:rsidRPr="00684EF4">
              <w:rPr>
                <w:rFonts w:ascii="Times New Roman" w:eastAsia="Times New Roman" w:hAnsi="Times New Roman" w:cs="Times New Roman"/>
                <w:color w:val="000000" w:themeColor="text1"/>
                <w:sz w:val="18"/>
                <w:szCs w:val="18"/>
                <w:lang w:eastAsia="lv-LV"/>
              </w:rPr>
              <w:t>076</w:t>
            </w:r>
            <w:r w:rsidR="006E2663" w:rsidRPr="00684EF4">
              <w:rPr>
                <w:rFonts w:ascii="Times New Roman" w:eastAsia="Times New Roman" w:hAnsi="Times New Roman" w:cs="Times New Roman"/>
                <w:color w:val="000000" w:themeColor="text1"/>
                <w:sz w:val="18"/>
                <w:szCs w:val="18"/>
                <w:lang w:eastAsia="lv-LV"/>
              </w:rPr>
              <w:t> </w:t>
            </w:r>
            <w:r w:rsidRPr="00684EF4">
              <w:rPr>
                <w:rFonts w:ascii="Times New Roman" w:eastAsia="Times New Roman" w:hAnsi="Times New Roman" w:cs="Times New Roman"/>
                <w:color w:val="000000" w:themeColor="text1"/>
                <w:sz w:val="18"/>
                <w:szCs w:val="18"/>
                <w:lang w:eastAsia="lv-LV"/>
              </w:rPr>
              <w:t>319</w:t>
            </w:r>
          </w:p>
        </w:tc>
        <w:tc>
          <w:tcPr>
            <w:tcW w:w="1276" w:type="dxa"/>
            <w:shd w:val="clear" w:color="auto" w:fill="FFFFFF" w:themeFill="background1"/>
            <w:vAlign w:val="center"/>
            <w:hideMark/>
          </w:tcPr>
          <w:p w14:paraId="64379117" w14:textId="4B366EC5" w:rsidR="00B15BD6" w:rsidRPr="00684EF4"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684EF4">
              <w:rPr>
                <w:rFonts w:ascii="Times New Roman" w:eastAsia="Times New Roman" w:hAnsi="Times New Roman" w:cs="Times New Roman"/>
                <w:b/>
                <w:bCs/>
                <w:color w:val="000000" w:themeColor="text1"/>
                <w:sz w:val="18"/>
                <w:szCs w:val="18"/>
                <w:lang w:eastAsia="lv-LV"/>
              </w:rPr>
              <w:t>6</w:t>
            </w:r>
            <w:r w:rsidR="006E2663" w:rsidRPr="00684EF4">
              <w:rPr>
                <w:rFonts w:ascii="Times New Roman" w:eastAsia="Times New Roman" w:hAnsi="Times New Roman" w:cs="Times New Roman"/>
                <w:b/>
                <w:bCs/>
                <w:color w:val="000000" w:themeColor="text1"/>
                <w:sz w:val="18"/>
                <w:szCs w:val="18"/>
                <w:lang w:eastAsia="lv-LV"/>
              </w:rPr>
              <w:t> </w:t>
            </w:r>
            <w:r w:rsidRPr="00684EF4">
              <w:rPr>
                <w:rFonts w:ascii="Times New Roman" w:eastAsia="Times New Roman" w:hAnsi="Times New Roman" w:cs="Times New Roman"/>
                <w:b/>
                <w:bCs/>
                <w:color w:val="000000" w:themeColor="text1"/>
                <w:sz w:val="18"/>
                <w:szCs w:val="18"/>
                <w:lang w:eastAsia="lv-LV"/>
              </w:rPr>
              <w:t>225</w:t>
            </w:r>
            <w:r w:rsidR="006E2663" w:rsidRPr="00684EF4">
              <w:rPr>
                <w:rFonts w:ascii="Times New Roman" w:eastAsia="Times New Roman" w:hAnsi="Times New Roman" w:cs="Times New Roman"/>
                <w:b/>
                <w:bCs/>
                <w:color w:val="000000" w:themeColor="text1"/>
                <w:sz w:val="18"/>
                <w:szCs w:val="18"/>
                <w:lang w:eastAsia="lv-LV"/>
              </w:rPr>
              <w:t> </w:t>
            </w:r>
            <w:r w:rsidRPr="00684EF4">
              <w:rPr>
                <w:rFonts w:ascii="Times New Roman" w:eastAsia="Times New Roman" w:hAnsi="Times New Roman" w:cs="Times New Roman"/>
                <w:b/>
                <w:bCs/>
                <w:color w:val="000000" w:themeColor="text1"/>
                <w:sz w:val="18"/>
                <w:szCs w:val="18"/>
                <w:lang w:eastAsia="lv-LV"/>
              </w:rPr>
              <w:t>979</w:t>
            </w:r>
          </w:p>
        </w:tc>
      </w:tr>
      <w:tr w:rsidR="00B15BD6" w:rsidRPr="00684EF4" w14:paraId="5E371A8E" w14:textId="77777777" w:rsidTr="006E2663">
        <w:trPr>
          <w:trHeight w:val="278"/>
          <w:jc w:val="center"/>
        </w:trPr>
        <w:tc>
          <w:tcPr>
            <w:tcW w:w="5104" w:type="dxa"/>
            <w:shd w:val="clear" w:color="auto" w:fill="auto"/>
            <w:vAlign w:val="center"/>
            <w:hideMark/>
          </w:tcPr>
          <w:p w14:paraId="43A49A6B" w14:textId="77777777" w:rsidR="00B15BD6" w:rsidRPr="00684EF4"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684EF4">
              <w:rPr>
                <w:rFonts w:ascii="Times New Roman" w:eastAsia="Times New Roman" w:hAnsi="Times New Roman" w:cs="Times New Roman"/>
                <w:b/>
                <w:bCs/>
                <w:color w:val="000000" w:themeColor="text1"/>
                <w:sz w:val="18"/>
                <w:szCs w:val="18"/>
                <w:lang w:eastAsia="lv-LV"/>
              </w:rPr>
              <w:t>KPC DZINTAROS (ar saistītajiem pakalpojumiem)</w:t>
            </w:r>
          </w:p>
        </w:tc>
        <w:tc>
          <w:tcPr>
            <w:tcW w:w="1554" w:type="dxa"/>
            <w:shd w:val="clear" w:color="auto" w:fill="auto"/>
            <w:vAlign w:val="center"/>
            <w:hideMark/>
          </w:tcPr>
          <w:p w14:paraId="44B6EC16" w14:textId="00389814" w:rsidR="00B15BD6" w:rsidRPr="00684EF4" w:rsidRDefault="00B15BD6" w:rsidP="00B15BD6">
            <w:pPr>
              <w:spacing w:after="0" w:line="240" w:lineRule="auto"/>
              <w:jc w:val="center"/>
              <w:rPr>
                <w:rFonts w:ascii="Times New Roman" w:eastAsia="Times New Roman" w:hAnsi="Times New Roman" w:cs="Times New Roman"/>
                <w:color w:val="000000" w:themeColor="text1"/>
                <w:sz w:val="18"/>
                <w:szCs w:val="18"/>
                <w:lang w:eastAsia="lv-LV"/>
              </w:rPr>
            </w:pPr>
            <w:r w:rsidRPr="00684EF4">
              <w:rPr>
                <w:rFonts w:ascii="Times New Roman" w:eastAsia="Times New Roman" w:hAnsi="Times New Roman" w:cs="Times New Roman"/>
                <w:color w:val="000000" w:themeColor="text1"/>
                <w:sz w:val="18"/>
                <w:szCs w:val="18"/>
                <w:lang w:eastAsia="lv-LV"/>
              </w:rPr>
              <w:t>144</w:t>
            </w:r>
            <w:r w:rsidR="006E2663" w:rsidRPr="00684EF4">
              <w:rPr>
                <w:rFonts w:ascii="Times New Roman" w:eastAsia="Times New Roman" w:hAnsi="Times New Roman" w:cs="Times New Roman"/>
                <w:color w:val="000000" w:themeColor="text1"/>
                <w:sz w:val="18"/>
                <w:szCs w:val="18"/>
                <w:lang w:eastAsia="lv-LV"/>
              </w:rPr>
              <w:t> </w:t>
            </w:r>
            <w:r w:rsidRPr="00684EF4">
              <w:rPr>
                <w:rFonts w:ascii="Times New Roman" w:eastAsia="Times New Roman" w:hAnsi="Times New Roman" w:cs="Times New Roman"/>
                <w:color w:val="000000" w:themeColor="text1"/>
                <w:sz w:val="18"/>
                <w:szCs w:val="18"/>
                <w:lang w:eastAsia="lv-LV"/>
              </w:rPr>
              <w:t>862</w:t>
            </w:r>
          </w:p>
        </w:tc>
        <w:tc>
          <w:tcPr>
            <w:tcW w:w="1276" w:type="dxa"/>
            <w:shd w:val="clear" w:color="auto" w:fill="auto"/>
            <w:vAlign w:val="center"/>
            <w:hideMark/>
          </w:tcPr>
          <w:p w14:paraId="388BCF8D" w14:textId="66DE32CF" w:rsidR="00B15BD6" w:rsidRPr="00684EF4" w:rsidRDefault="00B15BD6" w:rsidP="00B15BD6">
            <w:pPr>
              <w:spacing w:after="0" w:line="240" w:lineRule="auto"/>
              <w:jc w:val="center"/>
              <w:rPr>
                <w:rFonts w:ascii="Times New Roman" w:eastAsia="Times New Roman" w:hAnsi="Times New Roman" w:cs="Times New Roman"/>
                <w:color w:val="000000" w:themeColor="text1"/>
                <w:sz w:val="18"/>
                <w:szCs w:val="18"/>
                <w:lang w:eastAsia="lv-LV"/>
              </w:rPr>
            </w:pPr>
            <w:r w:rsidRPr="00684EF4">
              <w:rPr>
                <w:rFonts w:ascii="Times New Roman" w:eastAsia="Times New Roman" w:hAnsi="Times New Roman" w:cs="Times New Roman"/>
                <w:color w:val="000000" w:themeColor="text1"/>
                <w:sz w:val="18"/>
                <w:szCs w:val="18"/>
                <w:lang w:eastAsia="lv-LV"/>
              </w:rPr>
              <w:t>4</w:t>
            </w:r>
            <w:r w:rsidR="006E2663" w:rsidRPr="00684EF4">
              <w:rPr>
                <w:rFonts w:ascii="Times New Roman" w:eastAsia="Times New Roman" w:hAnsi="Times New Roman" w:cs="Times New Roman"/>
                <w:color w:val="000000" w:themeColor="text1"/>
                <w:sz w:val="18"/>
                <w:szCs w:val="18"/>
                <w:lang w:eastAsia="lv-LV"/>
              </w:rPr>
              <w:t> </w:t>
            </w:r>
            <w:r w:rsidRPr="00684EF4">
              <w:rPr>
                <w:rFonts w:ascii="Times New Roman" w:eastAsia="Times New Roman" w:hAnsi="Times New Roman" w:cs="Times New Roman"/>
                <w:color w:val="000000" w:themeColor="text1"/>
                <w:sz w:val="18"/>
                <w:szCs w:val="18"/>
                <w:lang w:eastAsia="lv-LV"/>
              </w:rPr>
              <w:t>868</w:t>
            </w:r>
            <w:r w:rsidR="006E2663" w:rsidRPr="00684EF4">
              <w:rPr>
                <w:rFonts w:ascii="Times New Roman" w:eastAsia="Times New Roman" w:hAnsi="Times New Roman" w:cs="Times New Roman"/>
                <w:color w:val="000000" w:themeColor="text1"/>
                <w:sz w:val="18"/>
                <w:szCs w:val="18"/>
                <w:lang w:eastAsia="lv-LV"/>
              </w:rPr>
              <w:t> </w:t>
            </w:r>
            <w:r w:rsidRPr="00684EF4">
              <w:rPr>
                <w:rFonts w:ascii="Times New Roman" w:eastAsia="Times New Roman" w:hAnsi="Times New Roman" w:cs="Times New Roman"/>
                <w:color w:val="000000" w:themeColor="text1"/>
                <w:sz w:val="18"/>
                <w:szCs w:val="18"/>
                <w:lang w:eastAsia="lv-LV"/>
              </w:rPr>
              <w:t>486</w:t>
            </w:r>
          </w:p>
        </w:tc>
        <w:tc>
          <w:tcPr>
            <w:tcW w:w="1276" w:type="dxa"/>
            <w:shd w:val="clear" w:color="auto" w:fill="auto"/>
            <w:vAlign w:val="center"/>
            <w:hideMark/>
          </w:tcPr>
          <w:p w14:paraId="33299B49" w14:textId="6D514C32" w:rsidR="00B15BD6" w:rsidRPr="00684EF4" w:rsidRDefault="00B15BD6" w:rsidP="00B15BD6">
            <w:pPr>
              <w:spacing w:after="0" w:line="240" w:lineRule="auto"/>
              <w:jc w:val="center"/>
              <w:rPr>
                <w:rFonts w:ascii="Times New Roman" w:eastAsia="Times New Roman" w:hAnsi="Times New Roman" w:cs="Times New Roman"/>
                <w:b/>
                <w:bCs/>
                <w:color w:val="000000" w:themeColor="text1"/>
                <w:sz w:val="18"/>
                <w:szCs w:val="18"/>
                <w:lang w:eastAsia="lv-LV"/>
              </w:rPr>
            </w:pPr>
            <w:r w:rsidRPr="00684EF4">
              <w:rPr>
                <w:rFonts w:ascii="Times New Roman" w:eastAsia="Times New Roman" w:hAnsi="Times New Roman" w:cs="Times New Roman"/>
                <w:b/>
                <w:bCs/>
                <w:color w:val="000000" w:themeColor="text1"/>
                <w:sz w:val="18"/>
                <w:szCs w:val="18"/>
                <w:lang w:eastAsia="lv-LV"/>
              </w:rPr>
              <w:t>5</w:t>
            </w:r>
            <w:r w:rsidR="006E2663" w:rsidRPr="00684EF4">
              <w:rPr>
                <w:rFonts w:ascii="Times New Roman" w:eastAsia="Times New Roman" w:hAnsi="Times New Roman" w:cs="Times New Roman"/>
                <w:b/>
                <w:bCs/>
                <w:color w:val="000000" w:themeColor="text1"/>
                <w:sz w:val="18"/>
                <w:szCs w:val="18"/>
                <w:lang w:eastAsia="lv-LV"/>
              </w:rPr>
              <w:t> </w:t>
            </w:r>
            <w:r w:rsidRPr="00684EF4">
              <w:rPr>
                <w:rFonts w:ascii="Times New Roman" w:eastAsia="Times New Roman" w:hAnsi="Times New Roman" w:cs="Times New Roman"/>
                <w:b/>
                <w:bCs/>
                <w:color w:val="000000" w:themeColor="text1"/>
                <w:sz w:val="18"/>
                <w:szCs w:val="18"/>
                <w:lang w:eastAsia="lv-LV"/>
              </w:rPr>
              <w:t>013</w:t>
            </w:r>
            <w:r w:rsidR="006E2663" w:rsidRPr="00684EF4">
              <w:rPr>
                <w:rFonts w:ascii="Times New Roman" w:eastAsia="Times New Roman" w:hAnsi="Times New Roman" w:cs="Times New Roman"/>
                <w:b/>
                <w:bCs/>
                <w:color w:val="000000" w:themeColor="text1"/>
                <w:sz w:val="18"/>
                <w:szCs w:val="18"/>
                <w:lang w:eastAsia="lv-LV"/>
              </w:rPr>
              <w:t> </w:t>
            </w:r>
            <w:r w:rsidRPr="00684EF4">
              <w:rPr>
                <w:rFonts w:ascii="Times New Roman" w:eastAsia="Times New Roman" w:hAnsi="Times New Roman" w:cs="Times New Roman"/>
                <w:b/>
                <w:bCs/>
                <w:color w:val="000000" w:themeColor="text1"/>
                <w:sz w:val="18"/>
                <w:szCs w:val="18"/>
                <w:lang w:eastAsia="lv-LV"/>
              </w:rPr>
              <w:t>348</w:t>
            </w:r>
          </w:p>
        </w:tc>
      </w:tr>
    </w:tbl>
    <w:p w14:paraId="46DB4060" w14:textId="7CEA6CC4" w:rsidR="00140BFC" w:rsidRPr="00684EF4" w:rsidRDefault="00140BFC" w:rsidP="006E2663">
      <w:pPr>
        <w:pStyle w:val="tv213"/>
        <w:shd w:val="clear" w:color="auto" w:fill="FFFFFF"/>
        <w:spacing w:before="240" w:beforeAutospacing="0" w:after="0" w:afterAutospacing="0" w:line="276" w:lineRule="auto"/>
        <w:ind w:firstLine="709"/>
        <w:jc w:val="both"/>
        <w:rPr>
          <w:color w:val="000000" w:themeColor="text1"/>
          <w:sz w:val="28"/>
          <w:szCs w:val="28"/>
        </w:rPr>
      </w:pPr>
      <w:r w:rsidRPr="00684EF4">
        <w:rPr>
          <w:color w:val="000000" w:themeColor="text1"/>
          <w:sz w:val="28"/>
          <w:szCs w:val="28"/>
        </w:rPr>
        <w:t>Lai nodrošinātu KPC projektēšanu un būvniecību:</w:t>
      </w:r>
    </w:p>
    <w:p w14:paraId="67AF567F" w14:textId="0DCD33F5" w:rsidR="00B768D4" w:rsidRPr="00684EF4" w:rsidRDefault="00140BFC" w:rsidP="006E2663">
      <w:pPr>
        <w:pStyle w:val="tv213"/>
        <w:shd w:val="clear" w:color="auto" w:fill="FFFFFF"/>
        <w:spacing w:before="120" w:beforeAutospacing="0" w:after="0" w:afterAutospacing="0" w:line="276" w:lineRule="auto"/>
        <w:ind w:firstLine="709"/>
        <w:jc w:val="both"/>
        <w:rPr>
          <w:color w:val="000000" w:themeColor="text1"/>
          <w:sz w:val="28"/>
          <w:szCs w:val="28"/>
        </w:rPr>
      </w:pPr>
      <w:r w:rsidRPr="00684EF4">
        <w:rPr>
          <w:color w:val="000000" w:themeColor="text1"/>
          <w:sz w:val="28"/>
          <w:szCs w:val="28"/>
        </w:rPr>
        <w:t xml:space="preserve">- </w:t>
      </w:r>
      <w:bookmarkStart w:id="0" w:name="_Hlk222402612"/>
      <w:r w:rsidR="00B768D4" w:rsidRPr="00684EF4">
        <w:rPr>
          <w:b/>
          <w:bCs/>
          <w:i/>
          <w:iCs/>
          <w:color w:val="000000" w:themeColor="text1"/>
          <w:sz w:val="28"/>
          <w:szCs w:val="28"/>
        </w:rPr>
        <w:t>Rīgā</w:t>
      </w:r>
      <w:r w:rsidR="003267FD" w:rsidRPr="00684EF4">
        <w:rPr>
          <w:b/>
          <w:bCs/>
          <w:i/>
          <w:iCs/>
          <w:color w:val="000000" w:themeColor="text1"/>
          <w:sz w:val="28"/>
          <w:szCs w:val="28"/>
        </w:rPr>
        <w:t xml:space="preserve"> (Bolderajā</w:t>
      </w:r>
      <w:r w:rsidR="00B768D4" w:rsidRPr="00684EF4">
        <w:rPr>
          <w:b/>
          <w:bCs/>
          <w:i/>
          <w:iCs/>
          <w:color w:val="000000" w:themeColor="text1"/>
          <w:sz w:val="28"/>
          <w:szCs w:val="28"/>
        </w:rPr>
        <w:t>)</w:t>
      </w:r>
      <w:r w:rsidR="001C10E8" w:rsidRPr="00684EF4">
        <w:rPr>
          <w:b/>
          <w:bCs/>
          <w:i/>
          <w:iCs/>
          <w:color w:val="000000" w:themeColor="text1"/>
          <w:sz w:val="28"/>
          <w:szCs w:val="28"/>
        </w:rPr>
        <w:t>:</w:t>
      </w:r>
    </w:p>
    <w:p w14:paraId="55CCB83D" w14:textId="5FA5B14B" w:rsidR="00381F93" w:rsidRPr="00B966D6" w:rsidRDefault="00381F93" w:rsidP="00381F93">
      <w:pPr>
        <w:pStyle w:val="tv213"/>
        <w:shd w:val="clear" w:color="auto" w:fill="FFFFFF"/>
        <w:spacing w:before="120" w:beforeAutospacing="0" w:after="0" w:afterAutospacing="0" w:line="276" w:lineRule="auto"/>
        <w:ind w:firstLine="709"/>
        <w:jc w:val="both"/>
        <w:rPr>
          <w:rFonts w:eastAsia="Arial"/>
          <w:bCs/>
          <w:sz w:val="28"/>
          <w:szCs w:val="28"/>
        </w:rPr>
      </w:pPr>
      <w:r w:rsidRPr="00684EF4">
        <w:rPr>
          <w:color w:val="000000" w:themeColor="text1"/>
          <w:sz w:val="28"/>
          <w:szCs w:val="28"/>
        </w:rPr>
        <w:lastRenderedPageBreak/>
        <w:t>2024. gada 6. septembrī starp NVA un būvkomersantu tika noslēgts būvdarbu līgums ar kopējo līgumcenu 3 646 658,77</w:t>
      </w:r>
      <w:r w:rsidRPr="00684EF4">
        <w:rPr>
          <w:color w:val="000000" w:themeColor="text1"/>
        </w:rPr>
        <w:t xml:space="preserve"> </w:t>
      </w:r>
      <w:r w:rsidRPr="00684EF4">
        <w:rPr>
          <w:i/>
          <w:iCs/>
          <w:color w:val="000000" w:themeColor="text1"/>
          <w:sz w:val="28"/>
          <w:szCs w:val="28"/>
        </w:rPr>
        <w:t>euro</w:t>
      </w:r>
      <w:r w:rsidRPr="00684EF4">
        <w:rPr>
          <w:color w:val="000000" w:themeColor="text1"/>
          <w:sz w:val="28"/>
          <w:szCs w:val="28"/>
        </w:rPr>
        <w:t xml:space="preserve"> (ar PVN</w:t>
      </w:r>
      <w:r w:rsidRPr="00B966D6">
        <w:rPr>
          <w:sz w:val="28"/>
          <w:szCs w:val="28"/>
        </w:rPr>
        <w:t>).</w:t>
      </w:r>
    </w:p>
    <w:p w14:paraId="3915CBCF" w14:textId="6E5D488F" w:rsidR="00B768D4" w:rsidRPr="00B966D6" w:rsidRDefault="00B768D4" w:rsidP="004E40EF">
      <w:pPr>
        <w:pStyle w:val="tv213"/>
        <w:shd w:val="clear" w:color="auto" w:fill="FFFFFF"/>
        <w:spacing w:before="120" w:beforeAutospacing="0" w:after="0" w:afterAutospacing="0" w:line="276" w:lineRule="auto"/>
        <w:ind w:firstLine="709"/>
        <w:jc w:val="both"/>
        <w:rPr>
          <w:sz w:val="28"/>
          <w:szCs w:val="28"/>
        </w:rPr>
      </w:pPr>
      <w:r w:rsidRPr="00B966D6">
        <w:rPr>
          <w:sz w:val="28"/>
          <w:szCs w:val="28"/>
        </w:rPr>
        <w:t>Iepriekšējā periodā (2024. – 2025.</w:t>
      </w:r>
      <w:r w:rsidR="006E2663" w:rsidRPr="00B966D6">
        <w:rPr>
          <w:sz w:val="28"/>
          <w:szCs w:val="28"/>
        </w:rPr>
        <w:t> </w:t>
      </w:r>
      <w:r w:rsidRPr="00B966D6">
        <w:rPr>
          <w:sz w:val="28"/>
          <w:szCs w:val="28"/>
        </w:rPr>
        <w:t xml:space="preserve">gadā) </w:t>
      </w:r>
      <w:r w:rsidR="005B4873" w:rsidRPr="00B966D6">
        <w:rPr>
          <w:sz w:val="28"/>
          <w:szCs w:val="28"/>
        </w:rPr>
        <w:t xml:space="preserve">būvdarbu līguma ietvaros ir veikti izdevumi </w:t>
      </w:r>
      <w:r w:rsidR="004E40EF" w:rsidRPr="00B966D6">
        <w:rPr>
          <w:sz w:val="28"/>
          <w:szCs w:val="28"/>
        </w:rPr>
        <w:t xml:space="preserve">1 045 213,77 </w:t>
      </w:r>
      <w:r w:rsidR="005B4873" w:rsidRPr="00B966D6">
        <w:rPr>
          <w:i/>
          <w:iCs/>
          <w:sz w:val="28"/>
          <w:szCs w:val="28"/>
        </w:rPr>
        <w:t>euro</w:t>
      </w:r>
      <w:r w:rsidR="005B4873" w:rsidRPr="00B966D6">
        <w:rPr>
          <w:sz w:val="28"/>
          <w:szCs w:val="28"/>
        </w:rPr>
        <w:t xml:space="preserve"> (ar PVN) apmērā</w:t>
      </w:r>
      <w:r w:rsidR="003310C9">
        <w:rPr>
          <w:sz w:val="28"/>
          <w:szCs w:val="28"/>
        </w:rPr>
        <w:t xml:space="preserve"> no attiecīgajam mērķim piešķirtā finansējuma attiecīgajam periodam (līdz 2025.</w:t>
      </w:r>
      <w:r w:rsidR="003235F3">
        <w:rPr>
          <w:sz w:val="28"/>
          <w:szCs w:val="28"/>
        </w:rPr>
        <w:t> </w:t>
      </w:r>
      <w:r w:rsidR="003310C9">
        <w:rPr>
          <w:sz w:val="28"/>
          <w:szCs w:val="28"/>
        </w:rPr>
        <w:t xml:space="preserve">gada beigām) </w:t>
      </w:r>
      <w:r w:rsidR="003310C9" w:rsidRPr="00B966D6">
        <w:rPr>
          <w:sz w:val="28"/>
          <w:szCs w:val="28"/>
        </w:rPr>
        <w:t>3 646 658,77</w:t>
      </w:r>
      <w:r w:rsidR="003310C9" w:rsidRPr="00B966D6">
        <w:t xml:space="preserve"> </w:t>
      </w:r>
      <w:r w:rsidR="003310C9" w:rsidRPr="00B966D6">
        <w:rPr>
          <w:i/>
          <w:iCs/>
          <w:sz w:val="28"/>
          <w:szCs w:val="28"/>
        </w:rPr>
        <w:t>euro</w:t>
      </w:r>
      <w:r w:rsidR="003310C9">
        <w:rPr>
          <w:sz w:val="28"/>
          <w:szCs w:val="28"/>
        </w:rPr>
        <w:t xml:space="preserve"> apmērā</w:t>
      </w:r>
      <w:r w:rsidR="005B4873" w:rsidRPr="00B966D6">
        <w:rPr>
          <w:sz w:val="28"/>
          <w:szCs w:val="28"/>
        </w:rPr>
        <w:t>,</w:t>
      </w:r>
      <w:r w:rsidR="004E40EF" w:rsidRPr="00B966D6">
        <w:rPr>
          <w:sz w:val="28"/>
          <w:szCs w:val="28"/>
        </w:rPr>
        <w:t xml:space="preserve"> kā rezultātā būvdarbu līguma ietvaros </w:t>
      </w:r>
      <w:r w:rsidRPr="00B966D6">
        <w:rPr>
          <w:sz w:val="28"/>
          <w:szCs w:val="28"/>
        </w:rPr>
        <w:t xml:space="preserve">netika apgūts finansējums </w:t>
      </w:r>
      <w:r w:rsidR="006F126A" w:rsidRPr="00B966D6">
        <w:rPr>
          <w:sz w:val="28"/>
          <w:szCs w:val="28"/>
        </w:rPr>
        <w:t>2 601 445</w:t>
      </w:r>
      <w:r w:rsidR="006F126A" w:rsidRPr="00B966D6">
        <w:t xml:space="preserve"> </w:t>
      </w:r>
      <w:r w:rsidRPr="00B966D6">
        <w:rPr>
          <w:i/>
          <w:iCs/>
          <w:sz w:val="28"/>
          <w:szCs w:val="28"/>
        </w:rPr>
        <w:t>euro</w:t>
      </w:r>
      <w:r w:rsidRPr="00B966D6">
        <w:rPr>
          <w:sz w:val="28"/>
          <w:szCs w:val="28"/>
        </w:rPr>
        <w:t xml:space="preserve"> apmērā</w:t>
      </w:r>
      <w:r w:rsidR="00B966D6">
        <w:rPr>
          <w:rStyle w:val="FootnoteReference"/>
          <w:sz w:val="28"/>
          <w:szCs w:val="28"/>
        </w:rPr>
        <w:footnoteReference w:id="5"/>
      </w:r>
      <w:r w:rsidR="00B433EB">
        <w:rPr>
          <w:sz w:val="28"/>
          <w:szCs w:val="28"/>
        </w:rPr>
        <w:t>. N</w:t>
      </w:r>
      <w:r w:rsidR="005B4873" w:rsidRPr="00B966D6">
        <w:rPr>
          <w:sz w:val="28"/>
          <w:szCs w:val="28"/>
        </w:rPr>
        <w:t xml:space="preserve">eizpilde ir saistīta ar </w:t>
      </w:r>
      <w:r w:rsidR="004E40EF" w:rsidRPr="00B966D6">
        <w:rPr>
          <w:sz w:val="28"/>
          <w:szCs w:val="28"/>
        </w:rPr>
        <w:t xml:space="preserve">grīdu betonēšanas darbu kavēšanos dēļ gaisa temperatūras pazemināšanos 2025. gada decembrī, apgaismojuma balstu montāžas darbu kavēšanos, </w:t>
      </w:r>
      <w:r w:rsidR="000A2133" w:rsidRPr="00B966D6">
        <w:rPr>
          <w:sz w:val="28"/>
          <w:szCs w:val="28"/>
        </w:rPr>
        <w:t xml:space="preserve">AS “Sadales tīkls” apakšstacijas izbūves darbu kavēšanos </w:t>
      </w:r>
      <w:r w:rsidR="00B966D6">
        <w:rPr>
          <w:sz w:val="28"/>
          <w:szCs w:val="28"/>
        </w:rPr>
        <w:t>un citu saistīto pasākumu izpides kavēšanos.</w:t>
      </w:r>
    </w:p>
    <w:p w14:paraId="269A1C20" w14:textId="1F144511" w:rsidR="00B966D6" w:rsidRPr="00B966D6" w:rsidRDefault="00B966D6" w:rsidP="00B966D6">
      <w:pPr>
        <w:pStyle w:val="tv213"/>
        <w:shd w:val="clear" w:color="auto" w:fill="FFFFFF"/>
        <w:spacing w:before="120" w:beforeAutospacing="0" w:after="0" w:afterAutospacing="0" w:line="276" w:lineRule="auto"/>
        <w:ind w:firstLine="709"/>
        <w:jc w:val="both"/>
        <w:rPr>
          <w:sz w:val="28"/>
          <w:szCs w:val="28"/>
        </w:rPr>
      </w:pPr>
      <w:r w:rsidRPr="00B966D6">
        <w:rPr>
          <w:sz w:val="28"/>
          <w:szCs w:val="28"/>
        </w:rPr>
        <w:t>Šobrīd būvobjektā ir noslēgušies elektroapgādes pieslēguma izbūves darbi un uzsākti iekārtu un sistēmu konfigurācijas</w:t>
      </w:r>
      <w:r w:rsidR="003310C9">
        <w:rPr>
          <w:sz w:val="28"/>
          <w:szCs w:val="28"/>
        </w:rPr>
        <w:t xml:space="preserve"> un </w:t>
      </w:r>
      <w:r w:rsidRPr="00B966D6">
        <w:rPr>
          <w:sz w:val="28"/>
          <w:szCs w:val="28"/>
        </w:rPr>
        <w:t>testēšanas darbi. Būvdarbi noris atbilstoši faktiskajai situācijai un izpilde uz 2026. gada maija vidu veido virs 80%. KPC nodošanas ekspluatācijā termiņš ar plānotajiem būvdarbu līguma grozījumiem ir noteikts 2026. gada 31. jūlijs.</w:t>
      </w:r>
    </w:p>
    <w:p w14:paraId="14389161" w14:textId="5659CEE2" w:rsidR="00B768D4" w:rsidRPr="005E49E6" w:rsidRDefault="00B768D4" w:rsidP="0090002C">
      <w:pPr>
        <w:spacing w:before="120" w:line="276" w:lineRule="auto"/>
        <w:ind w:firstLine="709"/>
        <w:jc w:val="both"/>
        <w:rPr>
          <w:rFonts w:ascii="Times New Roman" w:eastAsia="Times New Roman" w:hAnsi="Times New Roman" w:cs="Times New Roman"/>
          <w:sz w:val="28"/>
          <w:szCs w:val="28"/>
          <w:lang w:eastAsia="lv-LV"/>
        </w:rPr>
      </w:pPr>
      <w:r w:rsidRPr="00626EDB">
        <w:rPr>
          <w:rFonts w:ascii="Times New Roman" w:eastAsia="Times New Roman" w:hAnsi="Times New Roman" w:cs="Times New Roman"/>
          <w:sz w:val="28"/>
          <w:szCs w:val="28"/>
          <w:lang w:eastAsia="lv-LV"/>
        </w:rPr>
        <w:t xml:space="preserve">Lai nodrošinātu </w:t>
      </w:r>
      <w:r w:rsidRPr="00B433EB">
        <w:rPr>
          <w:rFonts w:ascii="Times New Roman" w:eastAsia="Times New Roman" w:hAnsi="Times New Roman" w:cs="Times New Roman"/>
          <w:sz w:val="28"/>
          <w:szCs w:val="28"/>
          <w:lang w:eastAsia="lv-LV"/>
        </w:rPr>
        <w:t>norēķinu veikšanu ar būvkomersantu atbilstoši noslēgt</w:t>
      </w:r>
      <w:r w:rsidR="00B433EB" w:rsidRPr="00B433EB">
        <w:rPr>
          <w:rFonts w:ascii="Times New Roman" w:eastAsia="Times New Roman" w:hAnsi="Times New Roman" w:cs="Times New Roman"/>
          <w:sz w:val="28"/>
          <w:szCs w:val="28"/>
          <w:lang w:eastAsia="lv-LV"/>
        </w:rPr>
        <w:t>ā</w:t>
      </w:r>
      <w:r w:rsidRPr="00B433EB">
        <w:rPr>
          <w:rFonts w:ascii="Times New Roman" w:eastAsia="Times New Roman" w:hAnsi="Times New Roman" w:cs="Times New Roman"/>
          <w:sz w:val="28"/>
          <w:szCs w:val="28"/>
          <w:lang w:eastAsia="lv-LV"/>
        </w:rPr>
        <w:t xml:space="preserve"> </w:t>
      </w:r>
      <w:r w:rsidR="0090002C" w:rsidRPr="00B433EB">
        <w:rPr>
          <w:rFonts w:ascii="Times New Roman" w:eastAsia="Times New Roman" w:hAnsi="Times New Roman" w:cs="Times New Roman"/>
          <w:sz w:val="28"/>
          <w:szCs w:val="28"/>
          <w:lang w:eastAsia="lv-LV"/>
        </w:rPr>
        <w:t xml:space="preserve">būvdarbu </w:t>
      </w:r>
      <w:r w:rsidRPr="00B433EB">
        <w:rPr>
          <w:rFonts w:ascii="Times New Roman" w:eastAsia="Times New Roman" w:hAnsi="Times New Roman" w:cs="Times New Roman"/>
          <w:sz w:val="28"/>
          <w:szCs w:val="28"/>
          <w:lang w:eastAsia="lv-LV"/>
        </w:rPr>
        <w:t>līgum</w:t>
      </w:r>
      <w:r w:rsidR="00B433EB" w:rsidRPr="00B433EB">
        <w:rPr>
          <w:rFonts w:ascii="Times New Roman" w:eastAsia="Times New Roman" w:hAnsi="Times New Roman" w:cs="Times New Roman"/>
          <w:sz w:val="28"/>
          <w:szCs w:val="28"/>
          <w:lang w:eastAsia="lv-LV"/>
        </w:rPr>
        <w:t>a</w:t>
      </w:r>
      <w:r w:rsidRPr="00B433EB">
        <w:rPr>
          <w:rFonts w:ascii="Times New Roman" w:eastAsia="Times New Roman" w:hAnsi="Times New Roman" w:cs="Times New Roman"/>
          <w:sz w:val="28"/>
          <w:szCs w:val="28"/>
          <w:lang w:eastAsia="lv-LV"/>
        </w:rPr>
        <w:t xml:space="preserve"> nosacījumiem, 2026.</w:t>
      </w:r>
      <w:r w:rsidR="006E2663" w:rsidRPr="00B433EB">
        <w:rPr>
          <w:rFonts w:ascii="Times New Roman" w:eastAsia="Times New Roman" w:hAnsi="Times New Roman" w:cs="Times New Roman"/>
          <w:sz w:val="28"/>
          <w:szCs w:val="28"/>
          <w:lang w:eastAsia="lv-LV"/>
        </w:rPr>
        <w:t> </w:t>
      </w:r>
      <w:r w:rsidRPr="00B433EB">
        <w:rPr>
          <w:rFonts w:ascii="Times New Roman" w:eastAsia="Times New Roman" w:hAnsi="Times New Roman" w:cs="Times New Roman"/>
          <w:sz w:val="28"/>
          <w:szCs w:val="28"/>
          <w:lang w:eastAsia="lv-LV"/>
        </w:rPr>
        <w:t>gad</w:t>
      </w:r>
      <w:r w:rsidR="005E49E6" w:rsidRPr="00B433EB">
        <w:rPr>
          <w:rFonts w:ascii="Times New Roman" w:eastAsia="Times New Roman" w:hAnsi="Times New Roman" w:cs="Times New Roman"/>
          <w:sz w:val="28"/>
          <w:szCs w:val="28"/>
          <w:lang w:eastAsia="lv-LV"/>
        </w:rPr>
        <w:t>ā NVA</w:t>
      </w:r>
      <w:r w:rsidRPr="00B433EB">
        <w:rPr>
          <w:rFonts w:ascii="Times New Roman" w:eastAsia="Times New Roman" w:hAnsi="Times New Roman" w:cs="Times New Roman"/>
          <w:sz w:val="28"/>
          <w:szCs w:val="28"/>
          <w:lang w:eastAsia="lv-LV"/>
        </w:rPr>
        <w:t xml:space="preserve"> ir nepieciešams iepriekšējā periodā neapgūtais finansējums </w:t>
      </w:r>
      <w:r w:rsidR="006F126A" w:rsidRPr="00B433EB">
        <w:rPr>
          <w:rFonts w:ascii="Times New Roman" w:eastAsia="Times New Roman" w:hAnsi="Times New Roman" w:cs="Times New Roman"/>
          <w:sz w:val="28"/>
          <w:szCs w:val="28"/>
          <w:lang w:eastAsia="lv-LV"/>
        </w:rPr>
        <w:t>2 601 445</w:t>
      </w:r>
      <w:r w:rsidR="006F126A" w:rsidRPr="00B433EB">
        <w:rPr>
          <w:rFonts w:ascii="Times New Roman" w:hAnsi="Times New Roman" w:cs="Times New Roman"/>
          <w:sz w:val="24"/>
          <w:szCs w:val="24"/>
        </w:rPr>
        <w:t xml:space="preserve"> </w:t>
      </w:r>
      <w:r w:rsidRPr="00B433EB">
        <w:rPr>
          <w:rFonts w:ascii="Times New Roman" w:eastAsia="Times New Roman" w:hAnsi="Times New Roman" w:cs="Times New Roman"/>
          <w:i/>
          <w:iCs/>
          <w:sz w:val="28"/>
          <w:szCs w:val="28"/>
          <w:lang w:eastAsia="lv-LV"/>
        </w:rPr>
        <w:t>euro</w:t>
      </w:r>
      <w:r w:rsidRPr="00B433EB">
        <w:rPr>
          <w:rFonts w:ascii="Times New Roman" w:eastAsia="Times New Roman" w:hAnsi="Times New Roman" w:cs="Times New Roman"/>
          <w:sz w:val="28"/>
          <w:szCs w:val="28"/>
          <w:lang w:eastAsia="lv-LV"/>
        </w:rPr>
        <w:t xml:space="preserve"> apmērā.</w:t>
      </w:r>
    </w:p>
    <w:p w14:paraId="09468377" w14:textId="144EFD19" w:rsidR="006F126A" w:rsidRDefault="006E2663" w:rsidP="006E2663">
      <w:pPr>
        <w:pStyle w:val="tv213"/>
        <w:shd w:val="clear" w:color="auto" w:fill="FFFFFF"/>
        <w:spacing w:before="120" w:beforeAutospacing="0" w:after="0" w:afterAutospacing="0" w:line="276" w:lineRule="auto"/>
        <w:ind w:left="709"/>
        <w:jc w:val="both"/>
        <w:rPr>
          <w:sz w:val="28"/>
          <w:szCs w:val="28"/>
        </w:rPr>
      </w:pPr>
      <w:r w:rsidRPr="006E2663">
        <w:rPr>
          <w:bCs/>
          <w:i/>
          <w:iCs/>
          <w:sz w:val="28"/>
          <w:szCs w:val="28"/>
        </w:rPr>
        <w:t xml:space="preserve">- </w:t>
      </w:r>
      <w:r w:rsidR="006F126A" w:rsidRPr="008D6C0D">
        <w:rPr>
          <w:b/>
          <w:bCs/>
          <w:i/>
          <w:iCs/>
          <w:sz w:val="28"/>
          <w:szCs w:val="28"/>
        </w:rPr>
        <w:t>Kuldīgā</w:t>
      </w:r>
      <w:r w:rsidR="001C10E8">
        <w:rPr>
          <w:b/>
          <w:bCs/>
          <w:i/>
          <w:iCs/>
          <w:sz w:val="28"/>
          <w:szCs w:val="28"/>
        </w:rPr>
        <w:t>:</w:t>
      </w:r>
    </w:p>
    <w:p w14:paraId="7C0A4617" w14:textId="61337C62" w:rsidR="000A2133" w:rsidRPr="004772D2" w:rsidRDefault="000A2133" w:rsidP="000A2133">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 xml:space="preserve">2024. gada 5. septembrī starp NVA un būvkomersantu tika noslēgts būvdarbu līgums ar kopējo līgumcenu 5 837 195,57 </w:t>
      </w:r>
      <w:r w:rsidRPr="004772D2">
        <w:rPr>
          <w:i/>
          <w:iCs/>
          <w:color w:val="000000" w:themeColor="text1"/>
          <w:sz w:val="28"/>
          <w:szCs w:val="28"/>
        </w:rPr>
        <w:t>euro</w:t>
      </w:r>
      <w:r w:rsidRPr="004772D2">
        <w:rPr>
          <w:color w:val="000000" w:themeColor="text1"/>
          <w:sz w:val="28"/>
          <w:szCs w:val="28"/>
        </w:rPr>
        <w:t xml:space="preserve"> (ar PVN).</w:t>
      </w:r>
    </w:p>
    <w:p w14:paraId="0F558D85" w14:textId="37F81C1A" w:rsidR="006F126A" w:rsidRPr="004772D2" w:rsidRDefault="006F126A" w:rsidP="00F22A82">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Iepriekšējā periodā (2024. – 2025.</w:t>
      </w:r>
      <w:r w:rsidR="006E2663" w:rsidRPr="004772D2">
        <w:rPr>
          <w:color w:val="000000" w:themeColor="text1"/>
          <w:sz w:val="28"/>
          <w:szCs w:val="28"/>
        </w:rPr>
        <w:t> </w:t>
      </w:r>
      <w:r w:rsidRPr="004772D2">
        <w:rPr>
          <w:color w:val="000000" w:themeColor="text1"/>
          <w:sz w:val="28"/>
          <w:szCs w:val="28"/>
        </w:rPr>
        <w:t xml:space="preserve">gadā) </w:t>
      </w:r>
      <w:r w:rsidR="000A2133" w:rsidRPr="004772D2">
        <w:rPr>
          <w:color w:val="000000" w:themeColor="text1"/>
          <w:sz w:val="28"/>
          <w:szCs w:val="28"/>
        </w:rPr>
        <w:t xml:space="preserve">būvdarbu līguma ietvaros ir veikti izdevumi </w:t>
      </w:r>
      <w:r w:rsidR="00F22A82" w:rsidRPr="004772D2">
        <w:rPr>
          <w:color w:val="000000" w:themeColor="text1"/>
          <w:sz w:val="28"/>
          <w:szCs w:val="28"/>
        </w:rPr>
        <w:t xml:space="preserve">4 416 920,57 </w:t>
      </w:r>
      <w:r w:rsidR="000A2133" w:rsidRPr="004772D2">
        <w:rPr>
          <w:i/>
          <w:iCs/>
          <w:color w:val="000000" w:themeColor="text1"/>
          <w:sz w:val="28"/>
          <w:szCs w:val="28"/>
        </w:rPr>
        <w:t>euro</w:t>
      </w:r>
      <w:r w:rsidR="000A2133" w:rsidRPr="004772D2">
        <w:rPr>
          <w:color w:val="000000" w:themeColor="text1"/>
          <w:sz w:val="28"/>
          <w:szCs w:val="28"/>
        </w:rPr>
        <w:t xml:space="preserve"> (ar PVN) apmērā</w:t>
      </w:r>
      <w:r w:rsidR="003310C9" w:rsidRPr="004772D2">
        <w:rPr>
          <w:color w:val="000000" w:themeColor="text1"/>
          <w:sz w:val="28"/>
          <w:szCs w:val="28"/>
        </w:rPr>
        <w:t xml:space="preserve"> no attiecīgajam mērķim piešķirtā finansējuma attiecīgajam periodam (līdz 2025.</w:t>
      </w:r>
      <w:r w:rsidR="003235F3">
        <w:rPr>
          <w:color w:val="000000" w:themeColor="text1"/>
          <w:sz w:val="28"/>
          <w:szCs w:val="28"/>
        </w:rPr>
        <w:t> </w:t>
      </w:r>
      <w:r w:rsidR="003310C9" w:rsidRPr="004772D2">
        <w:rPr>
          <w:color w:val="000000" w:themeColor="text1"/>
          <w:sz w:val="28"/>
          <w:szCs w:val="28"/>
        </w:rPr>
        <w:t xml:space="preserve">gada beigām) 5 837 195,57 </w:t>
      </w:r>
      <w:r w:rsidR="003310C9" w:rsidRPr="004772D2">
        <w:rPr>
          <w:i/>
          <w:iCs/>
          <w:color w:val="000000" w:themeColor="text1"/>
          <w:sz w:val="28"/>
          <w:szCs w:val="28"/>
        </w:rPr>
        <w:t>euro</w:t>
      </w:r>
      <w:r w:rsidR="000A2133" w:rsidRPr="004772D2">
        <w:rPr>
          <w:color w:val="000000" w:themeColor="text1"/>
          <w:sz w:val="28"/>
          <w:szCs w:val="28"/>
        </w:rPr>
        <w:t xml:space="preserve">, kā rezultātā būvdarbu līguma ietvaros </w:t>
      </w:r>
      <w:r w:rsidRPr="004772D2">
        <w:rPr>
          <w:color w:val="000000" w:themeColor="text1"/>
          <w:sz w:val="28"/>
          <w:szCs w:val="28"/>
        </w:rPr>
        <w:t xml:space="preserve">netika apgūts finansējums 1 420 275 </w:t>
      </w:r>
      <w:r w:rsidRPr="004772D2">
        <w:rPr>
          <w:i/>
          <w:iCs/>
          <w:color w:val="000000" w:themeColor="text1"/>
          <w:sz w:val="28"/>
          <w:szCs w:val="28"/>
        </w:rPr>
        <w:t>euro</w:t>
      </w:r>
      <w:r w:rsidRPr="004772D2">
        <w:rPr>
          <w:color w:val="000000" w:themeColor="text1"/>
          <w:sz w:val="28"/>
          <w:szCs w:val="28"/>
        </w:rPr>
        <w:t xml:space="preserve"> apmērā</w:t>
      </w:r>
      <w:r w:rsidR="00B433EB" w:rsidRPr="004772D2">
        <w:rPr>
          <w:rStyle w:val="FootnoteReference"/>
          <w:color w:val="000000" w:themeColor="text1"/>
          <w:sz w:val="28"/>
          <w:szCs w:val="28"/>
        </w:rPr>
        <w:footnoteReference w:id="6"/>
      </w:r>
      <w:r w:rsidR="00B433EB" w:rsidRPr="004772D2">
        <w:rPr>
          <w:color w:val="000000" w:themeColor="text1"/>
          <w:sz w:val="28"/>
          <w:szCs w:val="28"/>
        </w:rPr>
        <w:t>. N</w:t>
      </w:r>
      <w:r w:rsidR="00F22A82" w:rsidRPr="004772D2">
        <w:rPr>
          <w:color w:val="000000" w:themeColor="text1"/>
          <w:sz w:val="28"/>
          <w:szCs w:val="28"/>
        </w:rPr>
        <w:t xml:space="preserve">eizpilde ir saistīta ar </w:t>
      </w:r>
      <w:r w:rsidR="00495E65" w:rsidRPr="004772D2">
        <w:rPr>
          <w:color w:val="000000" w:themeColor="text1"/>
          <w:sz w:val="28"/>
          <w:szCs w:val="28"/>
        </w:rPr>
        <w:t>papildu meliorācijas sistēmas izbūves</w:t>
      </w:r>
      <w:r w:rsidR="004562ED" w:rsidRPr="004772D2">
        <w:rPr>
          <w:color w:val="000000" w:themeColor="text1"/>
          <w:sz w:val="28"/>
          <w:szCs w:val="28"/>
        </w:rPr>
        <w:t xml:space="preserve"> un teritorijas labiekārtošanas</w:t>
      </w:r>
      <w:r w:rsidR="00495E65" w:rsidRPr="004772D2">
        <w:rPr>
          <w:color w:val="000000" w:themeColor="text1"/>
          <w:sz w:val="28"/>
          <w:szCs w:val="28"/>
        </w:rPr>
        <w:t xml:space="preserve"> </w:t>
      </w:r>
      <w:r w:rsidR="00F22A82" w:rsidRPr="004772D2">
        <w:rPr>
          <w:color w:val="000000" w:themeColor="text1"/>
          <w:sz w:val="28"/>
          <w:szCs w:val="28"/>
        </w:rPr>
        <w:t>darbu kavēšanos</w:t>
      </w:r>
      <w:r w:rsidR="004562ED" w:rsidRPr="004772D2">
        <w:rPr>
          <w:color w:val="000000" w:themeColor="text1"/>
          <w:sz w:val="28"/>
          <w:szCs w:val="28"/>
        </w:rPr>
        <w:t xml:space="preserve"> dēļ gaisa temperatūras pazemināšanos 2025. gada IV ceturkšņa beigās,</w:t>
      </w:r>
      <w:r w:rsidR="00F22A82" w:rsidRPr="004772D2">
        <w:rPr>
          <w:color w:val="000000" w:themeColor="text1"/>
          <w:sz w:val="28"/>
          <w:szCs w:val="28"/>
        </w:rPr>
        <w:t xml:space="preserve"> </w:t>
      </w:r>
      <w:r w:rsidR="004562ED" w:rsidRPr="004772D2">
        <w:rPr>
          <w:color w:val="000000" w:themeColor="text1"/>
          <w:sz w:val="28"/>
          <w:szCs w:val="28"/>
        </w:rPr>
        <w:t xml:space="preserve">pasūtīto iekārtu un aprīkojuma piegāžu </w:t>
      </w:r>
      <w:r w:rsidR="00F22A82" w:rsidRPr="004772D2">
        <w:rPr>
          <w:color w:val="000000" w:themeColor="text1"/>
          <w:sz w:val="28"/>
          <w:szCs w:val="28"/>
        </w:rPr>
        <w:t xml:space="preserve">kavēšanos </w:t>
      </w:r>
      <w:r w:rsidR="00B433EB" w:rsidRPr="004772D2">
        <w:rPr>
          <w:color w:val="000000" w:themeColor="text1"/>
          <w:sz w:val="28"/>
          <w:szCs w:val="28"/>
        </w:rPr>
        <w:t>un citu saistīto pasākumu izpides kavēšanos.</w:t>
      </w:r>
    </w:p>
    <w:p w14:paraId="7B5FD17D" w14:textId="7529BE47" w:rsidR="00D77126" w:rsidRPr="004772D2" w:rsidRDefault="00D77126" w:rsidP="006E2663">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 xml:space="preserve">Šobrīd noslēgtā būvdarbu līguma ietvaros būvdarbi ir noslēgušies, </w:t>
      </w:r>
      <w:r w:rsidR="004562ED" w:rsidRPr="004772D2">
        <w:rPr>
          <w:color w:val="000000" w:themeColor="text1"/>
          <w:sz w:val="28"/>
          <w:szCs w:val="28"/>
        </w:rPr>
        <w:t>2026.</w:t>
      </w:r>
      <w:r w:rsidR="00E718F7">
        <w:rPr>
          <w:color w:val="000000" w:themeColor="text1"/>
          <w:sz w:val="28"/>
          <w:szCs w:val="28"/>
        </w:rPr>
        <w:t> </w:t>
      </w:r>
      <w:r w:rsidR="004562ED" w:rsidRPr="004772D2">
        <w:rPr>
          <w:color w:val="000000" w:themeColor="text1"/>
          <w:sz w:val="28"/>
          <w:szCs w:val="28"/>
        </w:rPr>
        <w:t>gada 7. aprīlī Kuldīgas novada būvvalde ir pieņēmusi KPC ekspluatācij</w:t>
      </w:r>
      <w:r w:rsidR="00B433EB" w:rsidRPr="004772D2">
        <w:rPr>
          <w:color w:val="000000" w:themeColor="text1"/>
          <w:sz w:val="28"/>
          <w:szCs w:val="28"/>
        </w:rPr>
        <w:t>ā</w:t>
      </w:r>
      <w:r w:rsidR="004562ED" w:rsidRPr="004772D2">
        <w:rPr>
          <w:color w:val="000000" w:themeColor="text1"/>
          <w:sz w:val="28"/>
          <w:szCs w:val="28"/>
        </w:rPr>
        <w:t xml:space="preserve">, savukārt, 2026. gada 15. aprīlī NVA organizēja darba komisiju, kuras laikā tika konstatēti defekti, ko būvkomersants ir novērsis līdz 2026. gada 15. maijam, līdz ar ko </w:t>
      </w:r>
      <w:r w:rsidRPr="004772D2">
        <w:rPr>
          <w:color w:val="000000" w:themeColor="text1"/>
          <w:sz w:val="28"/>
          <w:szCs w:val="28"/>
        </w:rPr>
        <w:t>izpilde uz 2026.</w:t>
      </w:r>
      <w:r w:rsidR="006E2663" w:rsidRPr="004772D2">
        <w:rPr>
          <w:color w:val="000000" w:themeColor="text1"/>
          <w:sz w:val="28"/>
          <w:szCs w:val="28"/>
        </w:rPr>
        <w:t> </w:t>
      </w:r>
      <w:r w:rsidRPr="004772D2">
        <w:rPr>
          <w:color w:val="000000" w:themeColor="text1"/>
          <w:sz w:val="28"/>
          <w:szCs w:val="28"/>
        </w:rPr>
        <w:t>gada maija vidu veido virs 99%</w:t>
      </w:r>
      <w:r w:rsidR="00B433EB" w:rsidRPr="004772D2">
        <w:rPr>
          <w:color w:val="000000" w:themeColor="text1"/>
          <w:sz w:val="28"/>
          <w:szCs w:val="28"/>
        </w:rPr>
        <w:t>,</w:t>
      </w:r>
      <w:r w:rsidR="004562ED" w:rsidRPr="004772D2">
        <w:rPr>
          <w:color w:val="000000" w:themeColor="text1"/>
          <w:sz w:val="28"/>
          <w:szCs w:val="28"/>
        </w:rPr>
        <w:t xml:space="preserve"> ieturot gala maksājuma </w:t>
      </w:r>
      <w:r w:rsidR="004562ED" w:rsidRPr="004772D2">
        <w:rPr>
          <w:color w:val="000000" w:themeColor="text1"/>
          <w:sz w:val="28"/>
          <w:szCs w:val="28"/>
        </w:rPr>
        <w:lastRenderedPageBreak/>
        <w:t>summu, kas atbilstoši noslēgtā būvdarbu līgumu</w:t>
      </w:r>
      <w:r w:rsidRPr="004772D2">
        <w:rPr>
          <w:color w:val="000000" w:themeColor="text1"/>
          <w:sz w:val="28"/>
          <w:szCs w:val="28"/>
        </w:rPr>
        <w:t xml:space="preserve"> </w:t>
      </w:r>
      <w:r w:rsidR="006643D8" w:rsidRPr="004772D2">
        <w:rPr>
          <w:color w:val="000000" w:themeColor="text1"/>
          <w:sz w:val="28"/>
          <w:szCs w:val="28"/>
        </w:rPr>
        <w:t xml:space="preserve">nosacījumiem tiek izmaksāta tikai pēc objekta nodošanas NVA kā </w:t>
      </w:r>
      <w:r w:rsidR="00B433EB" w:rsidRPr="004772D2">
        <w:rPr>
          <w:color w:val="000000" w:themeColor="text1"/>
          <w:sz w:val="28"/>
          <w:szCs w:val="28"/>
        </w:rPr>
        <w:t>p</w:t>
      </w:r>
      <w:r w:rsidR="006643D8" w:rsidRPr="004772D2">
        <w:rPr>
          <w:color w:val="000000" w:themeColor="text1"/>
          <w:sz w:val="28"/>
          <w:szCs w:val="28"/>
        </w:rPr>
        <w:t>asūtītājam, t. i.</w:t>
      </w:r>
      <w:r w:rsidR="00327F0D">
        <w:rPr>
          <w:color w:val="000000" w:themeColor="text1"/>
          <w:sz w:val="28"/>
          <w:szCs w:val="28"/>
        </w:rPr>
        <w:t>,</w:t>
      </w:r>
      <w:r w:rsidR="006643D8" w:rsidRPr="004772D2">
        <w:rPr>
          <w:color w:val="000000" w:themeColor="text1"/>
          <w:sz w:val="28"/>
          <w:szCs w:val="28"/>
        </w:rPr>
        <w:t xml:space="preserve"> līdz 2026. gada 5. jūnijam.</w:t>
      </w:r>
    </w:p>
    <w:p w14:paraId="6022D432" w14:textId="5426427A" w:rsidR="006F126A" w:rsidRPr="004772D2" w:rsidRDefault="00B433EB" w:rsidP="00B433EB">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Ievērojot minēto, l</w:t>
      </w:r>
      <w:r w:rsidR="006F126A" w:rsidRPr="004772D2">
        <w:rPr>
          <w:color w:val="000000" w:themeColor="text1"/>
          <w:sz w:val="28"/>
          <w:szCs w:val="28"/>
        </w:rPr>
        <w:t xml:space="preserve">ai nodrošinātu norēķinu veikšanu ar būvkomersantu </w:t>
      </w:r>
      <w:r w:rsidR="00F22A82" w:rsidRPr="004772D2">
        <w:rPr>
          <w:color w:val="000000" w:themeColor="text1"/>
          <w:sz w:val="28"/>
          <w:szCs w:val="28"/>
        </w:rPr>
        <w:t xml:space="preserve">atbilstoši noslēgtā būvdarbu </w:t>
      </w:r>
      <w:r w:rsidR="006F126A" w:rsidRPr="004772D2">
        <w:rPr>
          <w:color w:val="000000" w:themeColor="text1"/>
          <w:sz w:val="28"/>
          <w:szCs w:val="28"/>
        </w:rPr>
        <w:t>līgumu nosacījumiem, 2026.</w:t>
      </w:r>
      <w:r w:rsidR="006E2663" w:rsidRPr="004772D2">
        <w:rPr>
          <w:color w:val="000000" w:themeColor="text1"/>
          <w:sz w:val="28"/>
          <w:szCs w:val="28"/>
        </w:rPr>
        <w:t> </w:t>
      </w:r>
      <w:r w:rsidR="006F126A" w:rsidRPr="004772D2">
        <w:rPr>
          <w:color w:val="000000" w:themeColor="text1"/>
          <w:sz w:val="28"/>
          <w:szCs w:val="28"/>
        </w:rPr>
        <w:t>gad</w:t>
      </w:r>
      <w:r w:rsidR="00D77126" w:rsidRPr="004772D2">
        <w:rPr>
          <w:color w:val="000000" w:themeColor="text1"/>
          <w:sz w:val="28"/>
          <w:szCs w:val="28"/>
        </w:rPr>
        <w:t>ā NVA</w:t>
      </w:r>
      <w:r w:rsidR="006F126A" w:rsidRPr="004772D2">
        <w:rPr>
          <w:color w:val="000000" w:themeColor="text1"/>
          <w:sz w:val="28"/>
          <w:szCs w:val="28"/>
        </w:rPr>
        <w:t xml:space="preserve"> ir nepieciešams iepriekšējā periodā neapgūtais finansējums 1 420 275 </w:t>
      </w:r>
      <w:r w:rsidR="006F126A" w:rsidRPr="004772D2">
        <w:rPr>
          <w:i/>
          <w:iCs/>
          <w:color w:val="000000" w:themeColor="text1"/>
          <w:sz w:val="28"/>
          <w:szCs w:val="28"/>
        </w:rPr>
        <w:t>euro</w:t>
      </w:r>
      <w:r w:rsidR="006F126A" w:rsidRPr="004772D2">
        <w:rPr>
          <w:color w:val="000000" w:themeColor="text1"/>
          <w:sz w:val="28"/>
          <w:szCs w:val="28"/>
        </w:rPr>
        <w:t xml:space="preserve"> apmērā</w:t>
      </w:r>
      <w:r w:rsidR="00D77126" w:rsidRPr="004772D2">
        <w:rPr>
          <w:color w:val="000000" w:themeColor="text1"/>
          <w:sz w:val="28"/>
          <w:szCs w:val="28"/>
        </w:rPr>
        <w:t>.</w:t>
      </w:r>
    </w:p>
    <w:p w14:paraId="42BB5E9B" w14:textId="35505950" w:rsidR="0084081D" w:rsidRPr="004772D2" w:rsidRDefault="006E2663" w:rsidP="006E2663">
      <w:pPr>
        <w:pStyle w:val="tv213"/>
        <w:shd w:val="clear" w:color="auto" w:fill="FFFFFF"/>
        <w:spacing w:before="120" w:beforeAutospacing="0" w:after="0" w:afterAutospacing="0" w:line="276" w:lineRule="auto"/>
        <w:ind w:left="709"/>
        <w:jc w:val="both"/>
        <w:rPr>
          <w:color w:val="000000" w:themeColor="text1"/>
          <w:sz w:val="28"/>
          <w:szCs w:val="28"/>
        </w:rPr>
      </w:pPr>
      <w:r w:rsidRPr="004772D2">
        <w:rPr>
          <w:bCs/>
          <w:i/>
          <w:iCs/>
          <w:color w:val="000000" w:themeColor="text1"/>
          <w:sz w:val="28"/>
          <w:szCs w:val="28"/>
        </w:rPr>
        <w:t xml:space="preserve">- </w:t>
      </w:r>
      <w:r w:rsidR="0084081D" w:rsidRPr="004772D2">
        <w:rPr>
          <w:b/>
          <w:bCs/>
          <w:i/>
          <w:iCs/>
          <w:color w:val="000000" w:themeColor="text1"/>
          <w:sz w:val="28"/>
          <w:szCs w:val="28"/>
        </w:rPr>
        <w:t>Jūrmalā</w:t>
      </w:r>
      <w:r w:rsidR="003267FD" w:rsidRPr="004772D2">
        <w:rPr>
          <w:b/>
          <w:bCs/>
          <w:i/>
          <w:iCs/>
          <w:color w:val="000000" w:themeColor="text1"/>
          <w:sz w:val="28"/>
          <w:szCs w:val="28"/>
        </w:rPr>
        <w:t xml:space="preserve"> (Dzintaros</w:t>
      </w:r>
      <w:r w:rsidR="0084081D" w:rsidRPr="004772D2">
        <w:rPr>
          <w:b/>
          <w:bCs/>
          <w:i/>
          <w:iCs/>
          <w:color w:val="000000" w:themeColor="text1"/>
          <w:sz w:val="28"/>
          <w:szCs w:val="28"/>
        </w:rPr>
        <w:t>)</w:t>
      </w:r>
      <w:r w:rsidR="001C10E8" w:rsidRPr="004772D2">
        <w:rPr>
          <w:b/>
          <w:bCs/>
          <w:i/>
          <w:iCs/>
          <w:color w:val="000000" w:themeColor="text1"/>
          <w:sz w:val="28"/>
          <w:szCs w:val="28"/>
        </w:rPr>
        <w:t>:</w:t>
      </w:r>
    </w:p>
    <w:p w14:paraId="60111D5C" w14:textId="73892D0A" w:rsidR="006A2AC9" w:rsidRPr="00327F0D" w:rsidRDefault="0084081D" w:rsidP="00900A35">
      <w:pPr>
        <w:pStyle w:val="tv213"/>
        <w:shd w:val="clear" w:color="auto" w:fill="FFFFFF"/>
        <w:spacing w:before="120" w:beforeAutospacing="0" w:after="0" w:afterAutospacing="0" w:line="276" w:lineRule="auto"/>
        <w:ind w:firstLine="709"/>
        <w:jc w:val="both"/>
        <w:rPr>
          <w:sz w:val="28"/>
          <w:szCs w:val="28"/>
        </w:rPr>
      </w:pPr>
      <w:r w:rsidRPr="004772D2">
        <w:rPr>
          <w:color w:val="000000" w:themeColor="text1"/>
          <w:sz w:val="28"/>
          <w:szCs w:val="28"/>
        </w:rPr>
        <w:t>2024.</w:t>
      </w:r>
      <w:r w:rsidR="006E2663" w:rsidRPr="004772D2">
        <w:rPr>
          <w:color w:val="000000" w:themeColor="text1"/>
          <w:sz w:val="28"/>
          <w:szCs w:val="28"/>
        </w:rPr>
        <w:t> </w:t>
      </w:r>
      <w:r w:rsidRPr="004772D2">
        <w:rPr>
          <w:color w:val="000000" w:themeColor="text1"/>
          <w:sz w:val="28"/>
          <w:szCs w:val="28"/>
        </w:rPr>
        <w:t>gada 6.</w:t>
      </w:r>
      <w:r w:rsidR="006E2663" w:rsidRPr="004772D2">
        <w:rPr>
          <w:color w:val="000000" w:themeColor="text1"/>
          <w:sz w:val="28"/>
          <w:szCs w:val="28"/>
        </w:rPr>
        <w:t> </w:t>
      </w:r>
      <w:r w:rsidRPr="004772D2">
        <w:rPr>
          <w:color w:val="000000" w:themeColor="text1"/>
          <w:sz w:val="28"/>
          <w:szCs w:val="28"/>
        </w:rPr>
        <w:t xml:space="preserve">septembrī </w:t>
      </w:r>
      <w:r w:rsidR="00A1117A" w:rsidRPr="004772D2">
        <w:rPr>
          <w:color w:val="000000" w:themeColor="text1"/>
          <w:sz w:val="28"/>
          <w:szCs w:val="28"/>
        </w:rPr>
        <w:t xml:space="preserve">starp NVA un būvkomersantu tika noslēgts </w:t>
      </w:r>
      <w:r w:rsidRPr="00327F0D">
        <w:rPr>
          <w:color w:val="000000" w:themeColor="text1"/>
          <w:sz w:val="28"/>
          <w:szCs w:val="28"/>
          <w:u w:val="single"/>
        </w:rPr>
        <w:t xml:space="preserve">būvdarbu </w:t>
      </w:r>
      <w:r w:rsidRPr="00327F0D">
        <w:rPr>
          <w:sz w:val="28"/>
          <w:szCs w:val="28"/>
          <w:u w:val="single"/>
        </w:rPr>
        <w:t>līgum</w:t>
      </w:r>
      <w:r w:rsidR="00A1117A" w:rsidRPr="00327F0D">
        <w:rPr>
          <w:sz w:val="28"/>
          <w:szCs w:val="28"/>
          <w:u w:val="single"/>
        </w:rPr>
        <w:t>s</w:t>
      </w:r>
      <w:r w:rsidR="00A1117A" w:rsidRPr="00327F0D">
        <w:rPr>
          <w:sz w:val="28"/>
          <w:szCs w:val="28"/>
        </w:rPr>
        <w:t xml:space="preserve"> </w:t>
      </w:r>
      <w:r w:rsidRPr="00327F0D">
        <w:rPr>
          <w:sz w:val="28"/>
          <w:szCs w:val="28"/>
        </w:rPr>
        <w:t xml:space="preserve">ar kopējo līgumcenu 4 644 361,70 </w:t>
      </w:r>
      <w:r w:rsidRPr="00327F0D">
        <w:rPr>
          <w:i/>
          <w:iCs/>
          <w:sz w:val="28"/>
          <w:szCs w:val="28"/>
        </w:rPr>
        <w:t xml:space="preserve">euro </w:t>
      </w:r>
      <w:r w:rsidRPr="00327F0D">
        <w:rPr>
          <w:sz w:val="28"/>
          <w:szCs w:val="28"/>
        </w:rPr>
        <w:t>(ar PVN</w:t>
      </w:r>
      <w:r w:rsidR="00D77126" w:rsidRPr="00327F0D">
        <w:rPr>
          <w:sz w:val="28"/>
          <w:szCs w:val="28"/>
        </w:rPr>
        <w:t>)</w:t>
      </w:r>
      <w:r w:rsidR="001C10E8" w:rsidRPr="00327F0D">
        <w:rPr>
          <w:sz w:val="28"/>
          <w:szCs w:val="28"/>
        </w:rPr>
        <w:t xml:space="preserve">. </w:t>
      </w:r>
      <w:r w:rsidR="00362CE1" w:rsidRPr="00327F0D">
        <w:rPr>
          <w:sz w:val="28"/>
          <w:szCs w:val="28"/>
        </w:rPr>
        <w:t>Šobrīd ar l</w:t>
      </w:r>
      <w:r w:rsidR="006A2AC9" w:rsidRPr="00327F0D">
        <w:rPr>
          <w:sz w:val="28"/>
          <w:szCs w:val="28"/>
        </w:rPr>
        <w:t xml:space="preserve">īguma grozījumiem </w:t>
      </w:r>
      <w:r w:rsidR="00362CE1" w:rsidRPr="00327F0D">
        <w:rPr>
          <w:sz w:val="28"/>
          <w:szCs w:val="28"/>
        </w:rPr>
        <w:t xml:space="preserve">ir paredzēts pagarināt </w:t>
      </w:r>
      <w:r w:rsidR="006A2AC9" w:rsidRPr="00327F0D">
        <w:rPr>
          <w:sz w:val="28"/>
          <w:szCs w:val="28"/>
        </w:rPr>
        <w:t>darbu izpildes termiņ</w:t>
      </w:r>
      <w:r w:rsidR="00362CE1" w:rsidRPr="00327F0D">
        <w:rPr>
          <w:sz w:val="28"/>
          <w:szCs w:val="28"/>
        </w:rPr>
        <w:t xml:space="preserve">š </w:t>
      </w:r>
      <w:r w:rsidR="006A2AC9" w:rsidRPr="00327F0D">
        <w:rPr>
          <w:sz w:val="28"/>
          <w:szCs w:val="28"/>
        </w:rPr>
        <w:t>līdz 2026. gada 3</w:t>
      </w:r>
      <w:r w:rsidR="00362CE1" w:rsidRPr="00327F0D">
        <w:rPr>
          <w:sz w:val="28"/>
          <w:szCs w:val="28"/>
        </w:rPr>
        <w:t>1</w:t>
      </w:r>
      <w:r w:rsidR="006A2AC9" w:rsidRPr="00327F0D">
        <w:rPr>
          <w:sz w:val="28"/>
          <w:szCs w:val="28"/>
        </w:rPr>
        <w:t>. jū</w:t>
      </w:r>
      <w:r w:rsidR="00362CE1" w:rsidRPr="00327F0D">
        <w:rPr>
          <w:sz w:val="28"/>
          <w:szCs w:val="28"/>
        </w:rPr>
        <w:t>l</w:t>
      </w:r>
      <w:r w:rsidR="006A2AC9" w:rsidRPr="00327F0D">
        <w:rPr>
          <w:sz w:val="28"/>
          <w:szCs w:val="28"/>
        </w:rPr>
        <w:t>ijam</w:t>
      </w:r>
      <w:r w:rsidR="00362CE1" w:rsidRPr="00327F0D">
        <w:rPr>
          <w:sz w:val="28"/>
          <w:szCs w:val="28"/>
        </w:rPr>
        <w:t>, kas saistīts ar Pilsonības un migrācijas lietu pārvaldes identificētām papildu prasībām attiecībā uz Pilsonības un migrācijas lietu pārvaldes telpām šajā KPC.</w:t>
      </w:r>
    </w:p>
    <w:p w14:paraId="3FA22257" w14:textId="77777777" w:rsidR="00327F0D" w:rsidRDefault="00362CE1" w:rsidP="00362CE1">
      <w:pPr>
        <w:pStyle w:val="tv213"/>
        <w:shd w:val="clear" w:color="auto" w:fill="FFFFFF"/>
        <w:spacing w:before="0" w:beforeAutospacing="0" w:after="120" w:afterAutospacing="0" w:line="276" w:lineRule="auto"/>
        <w:ind w:firstLine="709"/>
        <w:jc w:val="both"/>
        <w:rPr>
          <w:sz w:val="28"/>
          <w:szCs w:val="28"/>
        </w:rPr>
      </w:pPr>
      <w:r w:rsidRPr="00327F0D">
        <w:rPr>
          <w:sz w:val="28"/>
          <w:szCs w:val="28"/>
        </w:rPr>
        <w:t>2024. gada 11. septembrī starp NVA un pakalpojumu sniedzēju tika noslēgts līgum</w:t>
      </w:r>
      <w:r w:rsidR="00327F0D">
        <w:rPr>
          <w:sz w:val="28"/>
          <w:szCs w:val="28"/>
        </w:rPr>
        <w:t>s</w:t>
      </w:r>
      <w:r w:rsidRPr="00327F0D">
        <w:rPr>
          <w:sz w:val="28"/>
          <w:szCs w:val="28"/>
        </w:rPr>
        <w:t xml:space="preserve"> </w:t>
      </w:r>
      <w:r w:rsidRPr="00327F0D">
        <w:rPr>
          <w:sz w:val="28"/>
          <w:szCs w:val="28"/>
          <w:u w:val="single"/>
        </w:rPr>
        <w:t xml:space="preserve">par </w:t>
      </w:r>
      <w:r w:rsidR="00DF3417" w:rsidRPr="00327F0D">
        <w:rPr>
          <w:sz w:val="28"/>
          <w:szCs w:val="28"/>
          <w:u w:val="single"/>
        </w:rPr>
        <w:t>inženierkonsultanta pakalpojumiem</w:t>
      </w:r>
      <w:r w:rsidR="00DF3417" w:rsidRPr="00327F0D">
        <w:rPr>
          <w:sz w:val="28"/>
          <w:szCs w:val="28"/>
        </w:rPr>
        <w:t xml:space="preserve"> ar kopējo summu 127 050,00 </w:t>
      </w:r>
      <w:r w:rsidR="00DF3417" w:rsidRPr="00327F0D">
        <w:rPr>
          <w:i/>
          <w:iCs/>
          <w:sz w:val="28"/>
          <w:szCs w:val="28"/>
        </w:rPr>
        <w:t>euro</w:t>
      </w:r>
      <w:r w:rsidR="00DF3417" w:rsidRPr="00327F0D">
        <w:rPr>
          <w:sz w:val="28"/>
          <w:szCs w:val="28"/>
        </w:rPr>
        <w:t xml:space="preserve"> (ar PVN), </w:t>
      </w:r>
      <w:r w:rsidR="00327F0D">
        <w:rPr>
          <w:sz w:val="28"/>
          <w:szCs w:val="28"/>
        </w:rPr>
        <w:t xml:space="preserve">kas vēlāk, </w:t>
      </w:r>
      <w:r w:rsidR="00DF3417" w:rsidRPr="00327F0D">
        <w:rPr>
          <w:sz w:val="28"/>
          <w:szCs w:val="28"/>
        </w:rPr>
        <w:t>ņemot vērā būvdarbu līguma grozījumus</w:t>
      </w:r>
      <w:r w:rsidR="00327F0D">
        <w:rPr>
          <w:sz w:val="28"/>
          <w:szCs w:val="28"/>
        </w:rPr>
        <w:t>, tika grozīts</w:t>
      </w:r>
      <w:r w:rsidR="00DF3417" w:rsidRPr="00327F0D">
        <w:rPr>
          <w:sz w:val="28"/>
          <w:szCs w:val="28"/>
        </w:rPr>
        <w:t xml:space="preserve">, nosakot kopējās summas palielināšanu līdz 139 150,00 </w:t>
      </w:r>
      <w:r w:rsidR="00DF3417" w:rsidRPr="00327F0D">
        <w:rPr>
          <w:i/>
          <w:iCs/>
          <w:sz w:val="28"/>
          <w:szCs w:val="28"/>
        </w:rPr>
        <w:t>euro</w:t>
      </w:r>
      <w:r w:rsidR="00DF3417" w:rsidRPr="00327F0D">
        <w:rPr>
          <w:sz w:val="28"/>
          <w:szCs w:val="28"/>
        </w:rPr>
        <w:t xml:space="preserve"> (ar PVN).</w:t>
      </w:r>
    </w:p>
    <w:p w14:paraId="0FA24501" w14:textId="69202E4C" w:rsidR="00DF3417" w:rsidRPr="00327F0D" w:rsidRDefault="00DF3417" w:rsidP="00362CE1">
      <w:pPr>
        <w:pStyle w:val="tv213"/>
        <w:shd w:val="clear" w:color="auto" w:fill="FFFFFF"/>
        <w:spacing w:before="0" w:beforeAutospacing="0" w:after="120" w:afterAutospacing="0" w:line="276" w:lineRule="auto"/>
        <w:ind w:firstLine="709"/>
        <w:jc w:val="both"/>
        <w:rPr>
          <w:sz w:val="28"/>
          <w:szCs w:val="28"/>
          <w:u w:val="single"/>
        </w:rPr>
      </w:pPr>
      <w:r w:rsidRPr="00327F0D">
        <w:rPr>
          <w:sz w:val="28"/>
          <w:szCs w:val="28"/>
        </w:rPr>
        <w:t>2025. gada 29. maijā starp NVA un pakalpojumu sniedzēju tika noslēgts līgum</w:t>
      </w:r>
      <w:r w:rsidR="00327F0D">
        <w:rPr>
          <w:sz w:val="28"/>
          <w:szCs w:val="28"/>
        </w:rPr>
        <w:t>s</w:t>
      </w:r>
      <w:r w:rsidR="00AA05AA" w:rsidRPr="00327F0D">
        <w:rPr>
          <w:sz w:val="28"/>
          <w:szCs w:val="28"/>
        </w:rPr>
        <w:t xml:space="preserve"> </w:t>
      </w:r>
      <w:r w:rsidR="00AA05AA" w:rsidRPr="00327F0D">
        <w:rPr>
          <w:sz w:val="28"/>
          <w:szCs w:val="28"/>
          <w:u w:val="single"/>
        </w:rPr>
        <w:t>par būvuzraudzības veikšanu</w:t>
      </w:r>
      <w:r w:rsidR="00AA05AA" w:rsidRPr="00327F0D">
        <w:rPr>
          <w:sz w:val="28"/>
          <w:szCs w:val="28"/>
        </w:rPr>
        <w:t xml:space="preserve"> ar kopējo summu </w:t>
      </w:r>
      <w:r w:rsidR="00A6162D" w:rsidRPr="00327F0D">
        <w:rPr>
          <w:sz w:val="28"/>
          <w:szCs w:val="28"/>
        </w:rPr>
        <w:t>102</w:t>
      </w:r>
      <w:r w:rsidR="00AA05AA" w:rsidRPr="00327F0D">
        <w:rPr>
          <w:sz w:val="28"/>
          <w:szCs w:val="28"/>
        </w:rPr>
        <w:t> </w:t>
      </w:r>
      <w:r w:rsidR="00A6162D" w:rsidRPr="00327F0D">
        <w:rPr>
          <w:sz w:val="28"/>
          <w:szCs w:val="28"/>
        </w:rPr>
        <w:t>85</w:t>
      </w:r>
      <w:r w:rsidR="00AA05AA" w:rsidRPr="00327F0D">
        <w:rPr>
          <w:sz w:val="28"/>
          <w:szCs w:val="28"/>
        </w:rPr>
        <w:t xml:space="preserve">0,00 </w:t>
      </w:r>
      <w:r w:rsidR="00AA05AA" w:rsidRPr="00327F0D">
        <w:rPr>
          <w:i/>
          <w:iCs/>
          <w:sz w:val="28"/>
          <w:szCs w:val="28"/>
        </w:rPr>
        <w:t>euro</w:t>
      </w:r>
      <w:r w:rsidR="00AA05AA" w:rsidRPr="00327F0D">
        <w:rPr>
          <w:sz w:val="28"/>
          <w:szCs w:val="28"/>
        </w:rPr>
        <w:t xml:space="preserve"> (ar PVN),</w:t>
      </w:r>
      <w:r w:rsidR="00327F0D">
        <w:rPr>
          <w:sz w:val="28"/>
          <w:szCs w:val="28"/>
        </w:rPr>
        <w:t xml:space="preserve"> kas vēlāk, </w:t>
      </w:r>
      <w:r w:rsidR="00AA05AA" w:rsidRPr="00327F0D">
        <w:rPr>
          <w:sz w:val="28"/>
          <w:szCs w:val="28"/>
        </w:rPr>
        <w:t>ņemot vērā būvdarbu līguma grozījumus</w:t>
      </w:r>
      <w:r w:rsidR="00327F0D">
        <w:rPr>
          <w:sz w:val="28"/>
          <w:szCs w:val="28"/>
        </w:rPr>
        <w:t>, tika</w:t>
      </w:r>
      <w:r w:rsidR="00AA05AA" w:rsidRPr="00327F0D">
        <w:rPr>
          <w:sz w:val="28"/>
          <w:szCs w:val="28"/>
        </w:rPr>
        <w:t xml:space="preserve"> grozīts</w:t>
      </w:r>
      <w:r w:rsidR="00327F0D">
        <w:rPr>
          <w:sz w:val="28"/>
          <w:szCs w:val="28"/>
        </w:rPr>
        <w:t xml:space="preserve">, </w:t>
      </w:r>
      <w:r w:rsidR="00AA05AA" w:rsidRPr="00327F0D">
        <w:rPr>
          <w:sz w:val="28"/>
          <w:szCs w:val="28"/>
        </w:rPr>
        <w:t xml:space="preserve">nosakot kopējās summas palielināšanu līdz </w:t>
      </w:r>
      <w:r w:rsidR="00A6162D" w:rsidRPr="00327F0D">
        <w:rPr>
          <w:sz w:val="28"/>
          <w:szCs w:val="28"/>
        </w:rPr>
        <w:t>114</w:t>
      </w:r>
      <w:r w:rsidR="00AA05AA" w:rsidRPr="00327F0D">
        <w:rPr>
          <w:sz w:val="28"/>
          <w:szCs w:val="28"/>
        </w:rPr>
        <w:t> </w:t>
      </w:r>
      <w:r w:rsidR="00A6162D" w:rsidRPr="00327F0D">
        <w:rPr>
          <w:sz w:val="28"/>
          <w:szCs w:val="28"/>
        </w:rPr>
        <w:t>95</w:t>
      </w:r>
      <w:r w:rsidR="00AA05AA" w:rsidRPr="00327F0D">
        <w:rPr>
          <w:sz w:val="28"/>
          <w:szCs w:val="28"/>
        </w:rPr>
        <w:t xml:space="preserve">0,00 </w:t>
      </w:r>
      <w:r w:rsidR="00AA05AA" w:rsidRPr="00327F0D">
        <w:rPr>
          <w:i/>
          <w:iCs/>
          <w:sz w:val="28"/>
          <w:szCs w:val="28"/>
        </w:rPr>
        <w:t>euro</w:t>
      </w:r>
      <w:r w:rsidR="00AA05AA" w:rsidRPr="00327F0D">
        <w:rPr>
          <w:sz w:val="28"/>
          <w:szCs w:val="28"/>
        </w:rPr>
        <w:t xml:space="preserve"> (ar PVN).</w:t>
      </w:r>
      <w:r w:rsidR="00A6162D" w:rsidRPr="00327F0D">
        <w:rPr>
          <w:sz w:val="28"/>
          <w:szCs w:val="28"/>
        </w:rPr>
        <w:t xml:space="preserve"> Iepriekšējā periodā ir nodrošināta būvprojekta ekspertīze par kopējo summu 65 188 </w:t>
      </w:r>
      <w:r w:rsidR="00A6162D" w:rsidRPr="00327F0D">
        <w:rPr>
          <w:i/>
          <w:sz w:val="28"/>
          <w:szCs w:val="28"/>
        </w:rPr>
        <w:t xml:space="preserve">euro </w:t>
      </w:r>
      <w:r w:rsidR="00A6162D" w:rsidRPr="00327F0D">
        <w:rPr>
          <w:sz w:val="28"/>
          <w:szCs w:val="28"/>
        </w:rPr>
        <w:t>(ar PVN).</w:t>
      </w:r>
    </w:p>
    <w:p w14:paraId="11DC2C52" w14:textId="681DC5E2" w:rsidR="00900A35" w:rsidRPr="00327F0D" w:rsidRDefault="00485D36" w:rsidP="001D329B">
      <w:pPr>
        <w:pStyle w:val="tv213"/>
        <w:shd w:val="clear" w:color="auto" w:fill="FFFFFF"/>
        <w:spacing w:before="120" w:beforeAutospacing="0" w:after="0" w:afterAutospacing="0" w:line="276" w:lineRule="auto"/>
        <w:ind w:firstLine="709"/>
        <w:jc w:val="both"/>
        <w:rPr>
          <w:sz w:val="28"/>
          <w:szCs w:val="28"/>
        </w:rPr>
      </w:pPr>
      <w:r w:rsidRPr="00327F0D">
        <w:rPr>
          <w:sz w:val="28"/>
          <w:szCs w:val="28"/>
        </w:rPr>
        <w:t>Tādējādi,</w:t>
      </w:r>
      <w:r w:rsidR="001D329B" w:rsidRPr="00327F0D">
        <w:rPr>
          <w:sz w:val="28"/>
          <w:szCs w:val="28"/>
        </w:rPr>
        <w:t xml:space="preserve"> </w:t>
      </w:r>
      <w:r w:rsidR="00900A35" w:rsidRPr="00327F0D">
        <w:rPr>
          <w:sz w:val="28"/>
          <w:szCs w:val="28"/>
        </w:rPr>
        <w:t xml:space="preserve">KPC </w:t>
      </w:r>
      <w:r w:rsidR="001D329B" w:rsidRPr="00327F0D">
        <w:rPr>
          <w:sz w:val="28"/>
          <w:szCs w:val="28"/>
        </w:rPr>
        <w:t xml:space="preserve">projektēšanas, būvdarbu, </w:t>
      </w:r>
      <w:r w:rsidR="001C020B" w:rsidRPr="00327F0D">
        <w:rPr>
          <w:sz w:val="28"/>
          <w:szCs w:val="28"/>
        </w:rPr>
        <w:t xml:space="preserve">autoruzraudzības </w:t>
      </w:r>
      <w:r w:rsidR="001D329B" w:rsidRPr="00327F0D">
        <w:rPr>
          <w:sz w:val="28"/>
          <w:szCs w:val="28"/>
        </w:rPr>
        <w:t>un pārēj</w:t>
      </w:r>
      <w:r w:rsidR="001C020B" w:rsidRPr="00327F0D">
        <w:rPr>
          <w:sz w:val="28"/>
          <w:szCs w:val="28"/>
        </w:rPr>
        <w:t>o</w:t>
      </w:r>
      <w:r w:rsidR="001D329B" w:rsidRPr="00327F0D">
        <w:rPr>
          <w:sz w:val="28"/>
          <w:szCs w:val="28"/>
        </w:rPr>
        <w:t xml:space="preserve"> saist</w:t>
      </w:r>
      <w:r w:rsidRPr="00327F0D">
        <w:rPr>
          <w:sz w:val="28"/>
          <w:szCs w:val="28"/>
        </w:rPr>
        <w:t xml:space="preserve">īto </w:t>
      </w:r>
      <w:r w:rsidR="001D329B" w:rsidRPr="00327F0D">
        <w:rPr>
          <w:sz w:val="28"/>
          <w:szCs w:val="28"/>
        </w:rPr>
        <w:t>pakalpojum</w:t>
      </w:r>
      <w:r w:rsidR="001C020B" w:rsidRPr="00327F0D">
        <w:rPr>
          <w:sz w:val="28"/>
          <w:szCs w:val="28"/>
        </w:rPr>
        <w:t xml:space="preserve">u kopējās </w:t>
      </w:r>
      <w:r w:rsidR="00900A35" w:rsidRPr="00327F0D">
        <w:rPr>
          <w:sz w:val="28"/>
          <w:szCs w:val="28"/>
        </w:rPr>
        <w:t>izmaksas</w:t>
      </w:r>
      <w:r w:rsidR="00327F0D" w:rsidRPr="00327F0D">
        <w:rPr>
          <w:sz w:val="28"/>
          <w:szCs w:val="28"/>
        </w:rPr>
        <w:t xml:space="preserve"> iepriekšējā periodā (pirms attiecīgo līgumu grozījumiem)</w:t>
      </w:r>
      <w:r w:rsidR="00AB3074" w:rsidRPr="00327F0D">
        <w:rPr>
          <w:sz w:val="28"/>
          <w:szCs w:val="28"/>
        </w:rPr>
        <w:t xml:space="preserve"> </w:t>
      </w:r>
      <w:r w:rsidRPr="00327F0D">
        <w:rPr>
          <w:sz w:val="28"/>
          <w:szCs w:val="28"/>
        </w:rPr>
        <w:t>veido</w:t>
      </w:r>
      <w:r w:rsidR="00327F0D" w:rsidRPr="00327F0D">
        <w:rPr>
          <w:sz w:val="28"/>
          <w:szCs w:val="28"/>
        </w:rPr>
        <w:t>ja</w:t>
      </w:r>
      <w:r w:rsidRPr="00327F0D">
        <w:rPr>
          <w:sz w:val="28"/>
          <w:szCs w:val="28"/>
        </w:rPr>
        <w:t xml:space="preserve"> </w:t>
      </w:r>
      <w:r w:rsidR="00900A35" w:rsidRPr="00327F0D">
        <w:rPr>
          <w:bCs/>
          <w:sz w:val="28"/>
          <w:szCs w:val="28"/>
        </w:rPr>
        <w:t>4 </w:t>
      </w:r>
      <w:r w:rsidR="00AB3074" w:rsidRPr="00327F0D">
        <w:rPr>
          <w:bCs/>
          <w:sz w:val="28"/>
          <w:szCs w:val="28"/>
        </w:rPr>
        <w:t>939</w:t>
      </w:r>
      <w:r w:rsidR="00900A35" w:rsidRPr="00327F0D">
        <w:rPr>
          <w:bCs/>
          <w:sz w:val="28"/>
          <w:szCs w:val="28"/>
        </w:rPr>
        <w:t> 44</w:t>
      </w:r>
      <w:r w:rsidR="00AB3074" w:rsidRPr="00327F0D">
        <w:rPr>
          <w:bCs/>
          <w:sz w:val="28"/>
          <w:szCs w:val="28"/>
        </w:rPr>
        <w:t>9</w:t>
      </w:r>
      <w:r w:rsidR="00900A35" w:rsidRPr="00327F0D">
        <w:rPr>
          <w:bCs/>
          <w:sz w:val="28"/>
          <w:szCs w:val="28"/>
        </w:rPr>
        <w:t>,</w:t>
      </w:r>
      <w:r w:rsidRPr="00327F0D">
        <w:rPr>
          <w:bCs/>
          <w:sz w:val="28"/>
          <w:szCs w:val="28"/>
        </w:rPr>
        <w:t>7</w:t>
      </w:r>
      <w:r w:rsidR="00AB3074" w:rsidRPr="00327F0D">
        <w:rPr>
          <w:bCs/>
          <w:sz w:val="28"/>
          <w:szCs w:val="28"/>
        </w:rPr>
        <w:t>0</w:t>
      </w:r>
      <w:r w:rsidR="00900A35" w:rsidRPr="00327F0D">
        <w:rPr>
          <w:sz w:val="28"/>
          <w:szCs w:val="28"/>
        </w:rPr>
        <w:t xml:space="preserve"> </w:t>
      </w:r>
      <w:r w:rsidR="00900A35" w:rsidRPr="00327F0D">
        <w:rPr>
          <w:i/>
          <w:sz w:val="28"/>
          <w:szCs w:val="28"/>
        </w:rPr>
        <w:t>euro</w:t>
      </w:r>
      <w:r w:rsidR="001D329B" w:rsidRPr="00327F0D">
        <w:rPr>
          <w:sz w:val="28"/>
          <w:szCs w:val="28"/>
        </w:rPr>
        <w:t xml:space="preserve"> (ar PVN)</w:t>
      </w:r>
      <w:r w:rsidRPr="00327F0D">
        <w:rPr>
          <w:rStyle w:val="FootnoteReference"/>
          <w:sz w:val="28"/>
          <w:szCs w:val="28"/>
        </w:rPr>
        <w:footnoteReference w:id="7"/>
      </w:r>
      <w:r w:rsidR="001D329B" w:rsidRPr="00327F0D">
        <w:rPr>
          <w:sz w:val="28"/>
          <w:szCs w:val="28"/>
        </w:rPr>
        <w:t>.</w:t>
      </w:r>
    </w:p>
    <w:p w14:paraId="2C6983D5" w14:textId="54571BD6" w:rsidR="0084081D" w:rsidRPr="00327F0D" w:rsidRDefault="0084081D" w:rsidP="001D329B">
      <w:pPr>
        <w:pStyle w:val="tv213"/>
        <w:shd w:val="clear" w:color="auto" w:fill="FFFFFF"/>
        <w:spacing w:before="120" w:beforeAutospacing="0" w:after="0" w:afterAutospacing="0" w:line="276" w:lineRule="auto"/>
        <w:ind w:firstLine="709"/>
        <w:jc w:val="both"/>
        <w:rPr>
          <w:sz w:val="28"/>
          <w:szCs w:val="28"/>
        </w:rPr>
      </w:pPr>
      <w:r w:rsidRPr="00327F0D">
        <w:rPr>
          <w:sz w:val="28"/>
          <w:szCs w:val="28"/>
        </w:rPr>
        <w:t>Iepriekšējā periodā (2024. – 2025.</w:t>
      </w:r>
      <w:r w:rsidR="006E2663" w:rsidRPr="00327F0D">
        <w:rPr>
          <w:sz w:val="28"/>
          <w:szCs w:val="28"/>
        </w:rPr>
        <w:t> </w:t>
      </w:r>
      <w:r w:rsidRPr="00327F0D">
        <w:rPr>
          <w:sz w:val="28"/>
          <w:szCs w:val="28"/>
        </w:rPr>
        <w:t>gadā) minēto līgumu ietvaros ir veikti izdevumi</w:t>
      </w:r>
      <w:r w:rsidR="001D329B" w:rsidRPr="00327F0D">
        <w:rPr>
          <w:sz w:val="28"/>
          <w:szCs w:val="28"/>
        </w:rPr>
        <w:t xml:space="preserve"> 2 25</w:t>
      </w:r>
      <w:r w:rsidR="006435E1" w:rsidRPr="00327F0D">
        <w:rPr>
          <w:sz w:val="28"/>
          <w:szCs w:val="28"/>
        </w:rPr>
        <w:t>4</w:t>
      </w:r>
      <w:r w:rsidR="001D329B" w:rsidRPr="00327F0D">
        <w:rPr>
          <w:sz w:val="28"/>
          <w:szCs w:val="28"/>
        </w:rPr>
        <w:t> 0</w:t>
      </w:r>
      <w:r w:rsidR="006435E1" w:rsidRPr="00327F0D">
        <w:rPr>
          <w:sz w:val="28"/>
          <w:szCs w:val="28"/>
        </w:rPr>
        <w:t>68</w:t>
      </w:r>
      <w:r w:rsidR="001D329B" w:rsidRPr="00327F0D">
        <w:rPr>
          <w:sz w:val="28"/>
          <w:szCs w:val="28"/>
        </w:rPr>
        <w:t>,</w:t>
      </w:r>
      <w:r w:rsidR="006435E1" w:rsidRPr="00327F0D">
        <w:rPr>
          <w:sz w:val="28"/>
          <w:szCs w:val="28"/>
        </w:rPr>
        <w:t>70</w:t>
      </w:r>
      <w:r w:rsidR="001D329B" w:rsidRPr="00327F0D">
        <w:rPr>
          <w:sz w:val="28"/>
          <w:szCs w:val="28"/>
        </w:rPr>
        <w:t xml:space="preserve"> </w:t>
      </w:r>
      <w:r w:rsidRPr="00327F0D">
        <w:rPr>
          <w:i/>
          <w:iCs/>
          <w:sz w:val="28"/>
          <w:szCs w:val="28"/>
        </w:rPr>
        <w:t>euro</w:t>
      </w:r>
      <w:r w:rsidRPr="00327F0D">
        <w:rPr>
          <w:sz w:val="28"/>
          <w:szCs w:val="28"/>
        </w:rPr>
        <w:t xml:space="preserve"> </w:t>
      </w:r>
      <w:r w:rsidR="001D329B" w:rsidRPr="00327F0D">
        <w:rPr>
          <w:sz w:val="28"/>
          <w:szCs w:val="28"/>
        </w:rPr>
        <w:t xml:space="preserve">(ar PVN) </w:t>
      </w:r>
      <w:r w:rsidRPr="00327F0D">
        <w:rPr>
          <w:sz w:val="28"/>
          <w:szCs w:val="28"/>
        </w:rPr>
        <w:t>apmērā, kā rezultātā netika apgūts finansējums</w:t>
      </w:r>
      <w:r w:rsidR="003310C9" w:rsidRPr="00327F0D">
        <w:rPr>
          <w:sz w:val="28"/>
          <w:szCs w:val="28"/>
        </w:rPr>
        <w:t xml:space="preserve"> </w:t>
      </w:r>
      <w:r w:rsidR="00327F0D" w:rsidRPr="00327F0D">
        <w:rPr>
          <w:sz w:val="28"/>
          <w:szCs w:val="28"/>
        </w:rPr>
        <w:t>2 685 381</w:t>
      </w:r>
      <w:r w:rsidR="00327F0D" w:rsidRPr="00327F0D">
        <w:rPr>
          <w:rStyle w:val="FootnoteReference"/>
          <w:sz w:val="28"/>
          <w:szCs w:val="28"/>
        </w:rPr>
        <w:footnoteReference w:id="8"/>
      </w:r>
      <w:r w:rsidR="00327F0D" w:rsidRPr="00327F0D">
        <w:rPr>
          <w:sz w:val="20"/>
          <w:szCs w:val="20"/>
        </w:rPr>
        <w:t xml:space="preserve"> </w:t>
      </w:r>
      <w:r w:rsidR="00327F0D" w:rsidRPr="00327F0D">
        <w:rPr>
          <w:i/>
          <w:iCs/>
          <w:sz w:val="28"/>
          <w:szCs w:val="28"/>
        </w:rPr>
        <w:t>euro</w:t>
      </w:r>
      <w:r w:rsidR="00327F0D" w:rsidRPr="00327F0D">
        <w:rPr>
          <w:sz w:val="28"/>
          <w:szCs w:val="28"/>
        </w:rPr>
        <w:t xml:space="preserve"> apmērā </w:t>
      </w:r>
      <w:r w:rsidR="003310C9" w:rsidRPr="00327F0D">
        <w:rPr>
          <w:sz w:val="28"/>
          <w:szCs w:val="28"/>
        </w:rPr>
        <w:t xml:space="preserve">no attiecīgajam periodam (līdz 2025. gada beigām) piešķirtā finansējuma </w:t>
      </w:r>
      <w:r w:rsidR="003310C9" w:rsidRPr="00327F0D">
        <w:rPr>
          <w:bCs/>
          <w:sz w:val="28"/>
          <w:szCs w:val="28"/>
        </w:rPr>
        <w:t>4 </w:t>
      </w:r>
      <w:r w:rsidR="006435E1" w:rsidRPr="00327F0D">
        <w:rPr>
          <w:bCs/>
          <w:sz w:val="28"/>
          <w:szCs w:val="28"/>
        </w:rPr>
        <w:t>939 449,70</w:t>
      </w:r>
      <w:r w:rsidR="006435E1" w:rsidRPr="00327F0D">
        <w:rPr>
          <w:sz w:val="28"/>
          <w:szCs w:val="28"/>
        </w:rPr>
        <w:t xml:space="preserve"> </w:t>
      </w:r>
      <w:r w:rsidR="003310C9" w:rsidRPr="00327F0D">
        <w:rPr>
          <w:i/>
          <w:iCs/>
          <w:sz w:val="28"/>
          <w:szCs w:val="28"/>
        </w:rPr>
        <w:t>euro</w:t>
      </w:r>
      <w:r w:rsidR="003310C9" w:rsidRPr="00327F0D">
        <w:rPr>
          <w:sz w:val="28"/>
          <w:szCs w:val="28"/>
        </w:rPr>
        <w:t xml:space="preserve"> apmērā</w:t>
      </w:r>
      <w:r w:rsidRPr="00327F0D">
        <w:rPr>
          <w:sz w:val="28"/>
          <w:szCs w:val="28"/>
        </w:rPr>
        <w:t>, ievērojot faktisku būvdarbu gaitu un norēķinu par faktiski veiktajiem būvdarbiem.</w:t>
      </w:r>
    </w:p>
    <w:p w14:paraId="7A426D08" w14:textId="67B3D12C" w:rsidR="001D329B" w:rsidRPr="00327F0D" w:rsidRDefault="00D77126" w:rsidP="001D329B">
      <w:pPr>
        <w:pStyle w:val="tv213"/>
        <w:shd w:val="clear" w:color="auto" w:fill="FFFFFF"/>
        <w:spacing w:before="120" w:beforeAutospacing="0" w:after="0" w:afterAutospacing="0" w:line="276" w:lineRule="auto"/>
        <w:ind w:firstLine="709"/>
        <w:jc w:val="both"/>
        <w:rPr>
          <w:sz w:val="28"/>
          <w:szCs w:val="28"/>
        </w:rPr>
      </w:pPr>
      <w:r w:rsidRPr="00327F0D">
        <w:rPr>
          <w:sz w:val="28"/>
          <w:szCs w:val="28"/>
        </w:rPr>
        <w:t>Šobrīd noslēgtā būvdarbu līguma ietvaros būvdarbi noris atbilstoši plānam, izpilde uz 2026.</w:t>
      </w:r>
      <w:r w:rsidR="006E2663" w:rsidRPr="00327F0D">
        <w:rPr>
          <w:sz w:val="28"/>
          <w:szCs w:val="28"/>
        </w:rPr>
        <w:t> </w:t>
      </w:r>
      <w:r w:rsidRPr="00327F0D">
        <w:rPr>
          <w:sz w:val="28"/>
          <w:szCs w:val="28"/>
        </w:rPr>
        <w:t xml:space="preserve">gada maija vidu veido tuvu 70%, </w:t>
      </w:r>
      <w:r w:rsidR="001D329B" w:rsidRPr="00327F0D">
        <w:rPr>
          <w:sz w:val="28"/>
          <w:szCs w:val="28"/>
        </w:rPr>
        <w:t>KPC nodošanas ekspluatācijā termiņš ar plānotajiem būvdarbu līguma grozījumiem ir noteikts 2026. gada 31. jūlijs.</w:t>
      </w:r>
    </w:p>
    <w:p w14:paraId="66F358D8" w14:textId="58ED0DD6" w:rsidR="0084081D" w:rsidRDefault="0084081D" w:rsidP="001D329B">
      <w:pPr>
        <w:spacing w:before="120" w:line="276" w:lineRule="auto"/>
        <w:ind w:firstLine="709"/>
        <w:jc w:val="both"/>
        <w:rPr>
          <w:rFonts w:ascii="Times New Roman" w:eastAsia="Times New Roman" w:hAnsi="Times New Roman" w:cs="Times New Roman"/>
          <w:sz w:val="28"/>
          <w:szCs w:val="28"/>
          <w:lang w:eastAsia="lv-LV"/>
        </w:rPr>
      </w:pPr>
      <w:r w:rsidRPr="001D329B">
        <w:rPr>
          <w:rFonts w:ascii="Times New Roman" w:eastAsia="Times New Roman" w:hAnsi="Times New Roman" w:cs="Times New Roman"/>
          <w:sz w:val="28"/>
          <w:szCs w:val="28"/>
          <w:lang w:eastAsia="lv-LV"/>
        </w:rPr>
        <w:lastRenderedPageBreak/>
        <w:t xml:space="preserve">Lai </w:t>
      </w:r>
      <w:r w:rsidRPr="00280458">
        <w:rPr>
          <w:rFonts w:ascii="Times New Roman" w:eastAsia="Times New Roman" w:hAnsi="Times New Roman" w:cs="Times New Roman"/>
          <w:sz w:val="28"/>
          <w:szCs w:val="28"/>
          <w:lang w:eastAsia="lv-LV"/>
        </w:rPr>
        <w:t>nodrošinātu norēķinu veikšanu ar būvkomersantu un inženierkonsultantiem atbilstoši noslēgto līgumu nosacījumiem, 2026.</w:t>
      </w:r>
      <w:r w:rsidR="006E2663" w:rsidRPr="00280458">
        <w:rPr>
          <w:rFonts w:ascii="Times New Roman" w:eastAsia="Times New Roman" w:hAnsi="Times New Roman" w:cs="Times New Roman"/>
          <w:sz w:val="28"/>
          <w:szCs w:val="28"/>
          <w:lang w:eastAsia="lv-LV"/>
        </w:rPr>
        <w:t> </w:t>
      </w:r>
      <w:r w:rsidRPr="00280458">
        <w:rPr>
          <w:rFonts w:ascii="Times New Roman" w:eastAsia="Times New Roman" w:hAnsi="Times New Roman" w:cs="Times New Roman"/>
          <w:sz w:val="28"/>
          <w:szCs w:val="28"/>
          <w:lang w:eastAsia="lv-LV"/>
        </w:rPr>
        <w:t>gad</w:t>
      </w:r>
      <w:r w:rsidR="00D77126" w:rsidRPr="00280458">
        <w:rPr>
          <w:rFonts w:ascii="Times New Roman" w:eastAsia="Times New Roman" w:hAnsi="Times New Roman" w:cs="Times New Roman"/>
          <w:sz w:val="28"/>
          <w:szCs w:val="28"/>
          <w:lang w:eastAsia="lv-LV"/>
        </w:rPr>
        <w:t>ā NVA</w:t>
      </w:r>
      <w:r w:rsidRPr="00280458">
        <w:rPr>
          <w:rFonts w:ascii="Times New Roman" w:eastAsia="Times New Roman" w:hAnsi="Times New Roman" w:cs="Times New Roman"/>
          <w:sz w:val="28"/>
          <w:szCs w:val="28"/>
          <w:lang w:eastAsia="lv-LV"/>
        </w:rPr>
        <w:t xml:space="preserve"> ir nepieciešams iepriekšējā periodā neapgūtais finansējums </w:t>
      </w:r>
      <w:r w:rsidR="00280458" w:rsidRPr="00280458">
        <w:rPr>
          <w:rFonts w:ascii="Times New Roman" w:eastAsia="Times New Roman" w:hAnsi="Times New Roman" w:cs="Times New Roman"/>
          <w:sz w:val="28"/>
          <w:szCs w:val="28"/>
          <w:lang w:eastAsia="lv-LV"/>
        </w:rPr>
        <w:t>2 685 381</w:t>
      </w:r>
      <w:r w:rsidR="00280458" w:rsidRPr="008038D7">
        <w:rPr>
          <w:rFonts w:ascii="Times New Roman" w:hAnsi="Times New Roman" w:cs="Times New Roman"/>
          <w:color w:val="000000"/>
          <w:sz w:val="20"/>
          <w:szCs w:val="20"/>
        </w:rPr>
        <w:t xml:space="preserve"> </w:t>
      </w:r>
      <w:r w:rsidRPr="00280458">
        <w:rPr>
          <w:rFonts w:ascii="Times New Roman" w:eastAsia="Times New Roman" w:hAnsi="Times New Roman" w:cs="Times New Roman"/>
          <w:i/>
          <w:iCs/>
          <w:sz w:val="28"/>
          <w:szCs w:val="28"/>
          <w:lang w:eastAsia="lv-LV"/>
        </w:rPr>
        <w:t>euro</w:t>
      </w:r>
      <w:r w:rsidRPr="00280458">
        <w:rPr>
          <w:rFonts w:ascii="Times New Roman" w:eastAsia="Times New Roman" w:hAnsi="Times New Roman" w:cs="Times New Roman"/>
          <w:sz w:val="28"/>
          <w:szCs w:val="28"/>
          <w:lang w:eastAsia="lv-LV"/>
        </w:rPr>
        <w:t xml:space="preserve"> apmērā.</w:t>
      </w:r>
    </w:p>
    <w:p w14:paraId="2383F794" w14:textId="75894AD2" w:rsidR="0084081D" w:rsidRPr="004772D2" w:rsidRDefault="0084081D" w:rsidP="00D74C36">
      <w:pPr>
        <w:spacing w:before="360" w:after="0" w:line="276" w:lineRule="auto"/>
        <w:ind w:firstLine="709"/>
        <w:jc w:val="both"/>
        <w:rPr>
          <w:rFonts w:ascii="Times New Roman" w:hAnsi="Times New Roman" w:cs="Times New Roman"/>
          <w:color w:val="000000" w:themeColor="text1"/>
          <w:sz w:val="28"/>
          <w:szCs w:val="28"/>
        </w:rPr>
      </w:pPr>
      <w:r w:rsidRPr="00A1117A">
        <w:rPr>
          <w:rFonts w:ascii="Times New Roman" w:hAnsi="Times New Roman" w:cs="Times New Roman"/>
          <w:sz w:val="28"/>
          <w:szCs w:val="28"/>
        </w:rPr>
        <w:t>Ievērojot to, ka saistības</w:t>
      </w:r>
      <w:r w:rsidR="008D6C0D" w:rsidRPr="00A1117A">
        <w:rPr>
          <w:rFonts w:ascii="Times New Roman" w:hAnsi="Times New Roman" w:cs="Times New Roman"/>
          <w:sz w:val="28"/>
          <w:szCs w:val="28"/>
        </w:rPr>
        <w:t xml:space="preserve"> KPC projektēšanai un būvniecībai Rīgā (Bolderajā), Kuldīgā un Jūrmalā (Dzintaros)</w:t>
      </w:r>
      <w:r w:rsidRPr="00A1117A">
        <w:rPr>
          <w:rFonts w:ascii="Times New Roman" w:hAnsi="Times New Roman" w:cs="Times New Roman"/>
          <w:sz w:val="28"/>
          <w:szCs w:val="28"/>
        </w:rPr>
        <w:t xml:space="preserve"> ir uzņemtas</w:t>
      </w:r>
      <w:r w:rsidR="00DF7CAA" w:rsidRPr="00A1117A">
        <w:rPr>
          <w:rFonts w:ascii="Times New Roman" w:hAnsi="Times New Roman" w:cs="Times New Roman"/>
          <w:sz w:val="28"/>
          <w:szCs w:val="28"/>
        </w:rPr>
        <w:t xml:space="preserve"> un attiecīgi</w:t>
      </w:r>
      <w:r w:rsidRPr="00A1117A">
        <w:rPr>
          <w:rFonts w:ascii="Times New Roman" w:hAnsi="Times New Roman" w:cs="Times New Roman"/>
          <w:sz w:val="28"/>
          <w:szCs w:val="28"/>
        </w:rPr>
        <w:t xml:space="preserve"> līgumi</w:t>
      </w:r>
      <w:r w:rsidR="00DF7CAA" w:rsidRPr="00A1117A">
        <w:rPr>
          <w:rFonts w:ascii="Times New Roman" w:hAnsi="Times New Roman" w:cs="Times New Roman"/>
          <w:sz w:val="28"/>
          <w:szCs w:val="28"/>
        </w:rPr>
        <w:t xml:space="preserve"> ir</w:t>
      </w:r>
      <w:r w:rsidRPr="00A1117A">
        <w:rPr>
          <w:rFonts w:ascii="Times New Roman" w:hAnsi="Times New Roman" w:cs="Times New Roman"/>
          <w:sz w:val="28"/>
          <w:szCs w:val="28"/>
        </w:rPr>
        <w:t xml:space="preserve"> noslēgti 2024.</w:t>
      </w:r>
      <w:r w:rsidR="006E2663" w:rsidRPr="00A1117A">
        <w:rPr>
          <w:rFonts w:ascii="Times New Roman" w:hAnsi="Times New Roman" w:cs="Times New Roman"/>
          <w:sz w:val="28"/>
          <w:szCs w:val="28"/>
        </w:rPr>
        <w:t xml:space="preserve"> – </w:t>
      </w:r>
      <w:r w:rsidRPr="00A1117A">
        <w:rPr>
          <w:rFonts w:ascii="Times New Roman" w:hAnsi="Times New Roman" w:cs="Times New Roman"/>
          <w:sz w:val="28"/>
          <w:szCs w:val="28"/>
        </w:rPr>
        <w:t>2026.</w:t>
      </w:r>
      <w:r w:rsidR="006E2663" w:rsidRPr="00A1117A">
        <w:rPr>
          <w:rFonts w:ascii="Times New Roman" w:hAnsi="Times New Roman" w:cs="Times New Roman"/>
          <w:sz w:val="28"/>
          <w:szCs w:val="28"/>
        </w:rPr>
        <w:t> </w:t>
      </w:r>
      <w:r w:rsidRPr="00A1117A">
        <w:rPr>
          <w:rFonts w:ascii="Times New Roman" w:hAnsi="Times New Roman" w:cs="Times New Roman"/>
          <w:sz w:val="28"/>
          <w:szCs w:val="28"/>
        </w:rPr>
        <w:t xml:space="preserve">gadu periodam, bet finansējums </w:t>
      </w:r>
      <w:r w:rsidR="00280458">
        <w:rPr>
          <w:rFonts w:ascii="Times New Roman" w:hAnsi="Times New Roman" w:cs="Times New Roman"/>
          <w:sz w:val="28"/>
          <w:szCs w:val="28"/>
        </w:rPr>
        <w:t xml:space="preserve">bija </w:t>
      </w:r>
      <w:r w:rsidRPr="00A1117A">
        <w:rPr>
          <w:rFonts w:ascii="Times New Roman" w:hAnsi="Times New Roman" w:cs="Times New Roman"/>
          <w:sz w:val="28"/>
          <w:szCs w:val="28"/>
        </w:rPr>
        <w:t>ieplānots līdz 2025.</w:t>
      </w:r>
      <w:r w:rsidR="00E925EC" w:rsidRPr="00A1117A">
        <w:rPr>
          <w:rFonts w:ascii="Times New Roman" w:hAnsi="Times New Roman" w:cs="Times New Roman"/>
          <w:sz w:val="28"/>
          <w:szCs w:val="28"/>
        </w:rPr>
        <w:t> </w:t>
      </w:r>
      <w:r w:rsidRPr="00A1117A">
        <w:rPr>
          <w:rFonts w:ascii="Times New Roman" w:hAnsi="Times New Roman" w:cs="Times New Roman"/>
          <w:sz w:val="28"/>
          <w:szCs w:val="28"/>
        </w:rPr>
        <w:t>gadam (ieskaitot), iepriekšējā periodā apakšpasākuma ietvaros izveidojies būtisks slēgto asignējumu apmērs. Vienlaikus</w:t>
      </w:r>
      <w:r w:rsidR="009A6585" w:rsidRPr="00A1117A">
        <w:rPr>
          <w:rFonts w:ascii="Times New Roman" w:hAnsi="Times New Roman" w:cs="Times New Roman"/>
          <w:sz w:val="28"/>
          <w:szCs w:val="28"/>
        </w:rPr>
        <w:t>, kā iepriekš norādīts,</w:t>
      </w:r>
      <w:r w:rsidR="00280458">
        <w:rPr>
          <w:rFonts w:ascii="Times New Roman" w:hAnsi="Times New Roman" w:cs="Times New Roman"/>
          <w:sz w:val="28"/>
          <w:szCs w:val="28"/>
        </w:rPr>
        <w:t xml:space="preserve"> šo</w:t>
      </w:r>
      <w:r w:rsidRPr="00A1117A">
        <w:rPr>
          <w:rFonts w:ascii="Times New Roman" w:hAnsi="Times New Roman" w:cs="Times New Roman"/>
          <w:sz w:val="28"/>
          <w:szCs w:val="28"/>
        </w:rPr>
        <w:t xml:space="preserve"> KPC </w:t>
      </w:r>
      <w:r w:rsidR="007C74CC" w:rsidRPr="00A1117A">
        <w:rPr>
          <w:rFonts w:ascii="Times New Roman" w:hAnsi="Times New Roman" w:cs="Times New Roman"/>
          <w:sz w:val="28"/>
          <w:szCs w:val="28"/>
        </w:rPr>
        <w:t>būvniecība noris atbilstoši plānam un noslēgtajiem līgumiem</w:t>
      </w:r>
      <w:r w:rsidR="00280458">
        <w:rPr>
          <w:rFonts w:ascii="Times New Roman" w:hAnsi="Times New Roman" w:cs="Times New Roman"/>
          <w:sz w:val="28"/>
          <w:szCs w:val="28"/>
        </w:rPr>
        <w:t xml:space="preserve"> un to </w:t>
      </w:r>
      <w:r w:rsidR="007C74CC" w:rsidRPr="00A1117A">
        <w:rPr>
          <w:rFonts w:ascii="Times New Roman" w:hAnsi="Times New Roman" w:cs="Times New Roman"/>
          <w:sz w:val="28"/>
          <w:szCs w:val="28"/>
        </w:rPr>
        <w:t xml:space="preserve">būvniecību </w:t>
      </w:r>
      <w:r w:rsidR="007C74CC" w:rsidRPr="004772D2">
        <w:rPr>
          <w:rFonts w:ascii="Times New Roman" w:hAnsi="Times New Roman" w:cs="Times New Roman"/>
          <w:color w:val="000000" w:themeColor="text1"/>
          <w:sz w:val="28"/>
          <w:szCs w:val="28"/>
        </w:rPr>
        <w:t>plāno</w:t>
      </w:r>
      <w:r w:rsidR="00280458" w:rsidRPr="004772D2">
        <w:rPr>
          <w:rFonts w:ascii="Times New Roman" w:hAnsi="Times New Roman" w:cs="Times New Roman"/>
          <w:color w:val="000000" w:themeColor="text1"/>
          <w:sz w:val="28"/>
          <w:szCs w:val="28"/>
        </w:rPr>
        <w:t>ts</w:t>
      </w:r>
      <w:r w:rsidR="007C74CC" w:rsidRPr="004772D2">
        <w:rPr>
          <w:rFonts w:ascii="Times New Roman" w:hAnsi="Times New Roman" w:cs="Times New Roman"/>
          <w:color w:val="000000" w:themeColor="text1"/>
          <w:sz w:val="28"/>
          <w:szCs w:val="28"/>
        </w:rPr>
        <w:t xml:space="preserve"> pabeigt un pieņemt to</w:t>
      </w:r>
      <w:r w:rsidR="00280458" w:rsidRPr="004772D2">
        <w:rPr>
          <w:rFonts w:ascii="Times New Roman" w:hAnsi="Times New Roman" w:cs="Times New Roman"/>
          <w:color w:val="000000" w:themeColor="text1"/>
          <w:sz w:val="28"/>
          <w:szCs w:val="28"/>
        </w:rPr>
        <w:t>s</w:t>
      </w:r>
      <w:r w:rsidR="007C74CC" w:rsidRPr="004772D2">
        <w:rPr>
          <w:rFonts w:ascii="Times New Roman" w:hAnsi="Times New Roman" w:cs="Times New Roman"/>
          <w:color w:val="000000" w:themeColor="text1"/>
          <w:sz w:val="28"/>
          <w:szCs w:val="28"/>
        </w:rPr>
        <w:t xml:space="preserve"> ekspluatācijā 2026. gad</w:t>
      </w:r>
      <w:r w:rsidR="00280458" w:rsidRPr="004772D2">
        <w:rPr>
          <w:rFonts w:ascii="Times New Roman" w:hAnsi="Times New Roman" w:cs="Times New Roman"/>
          <w:color w:val="000000" w:themeColor="text1"/>
          <w:sz w:val="28"/>
          <w:szCs w:val="28"/>
        </w:rPr>
        <w:t>a vasarā</w:t>
      </w:r>
      <w:r w:rsidR="007C74CC" w:rsidRPr="004772D2">
        <w:rPr>
          <w:rFonts w:ascii="Times New Roman" w:hAnsi="Times New Roman" w:cs="Times New Roman"/>
          <w:color w:val="000000" w:themeColor="text1"/>
          <w:sz w:val="28"/>
          <w:szCs w:val="28"/>
        </w:rPr>
        <w:t xml:space="preserve">, </w:t>
      </w:r>
      <w:r w:rsidRPr="004772D2">
        <w:rPr>
          <w:rFonts w:ascii="Times New Roman" w:hAnsi="Times New Roman" w:cs="Times New Roman"/>
          <w:color w:val="000000" w:themeColor="text1"/>
          <w:sz w:val="28"/>
          <w:szCs w:val="28"/>
        </w:rPr>
        <w:t>līdz ar to 2025.</w:t>
      </w:r>
      <w:r w:rsidR="006E2663" w:rsidRPr="004772D2">
        <w:rPr>
          <w:rFonts w:ascii="Times New Roman" w:hAnsi="Times New Roman" w:cs="Times New Roman"/>
          <w:color w:val="000000" w:themeColor="text1"/>
          <w:sz w:val="28"/>
          <w:szCs w:val="28"/>
        </w:rPr>
        <w:t> </w:t>
      </w:r>
      <w:r w:rsidRPr="004772D2">
        <w:rPr>
          <w:rFonts w:ascii="Times New Roman" w:hAnsi="Times New Roman" w:cs="Times New Roman"/>
          <w:color w:val="000000" w:themeColor="text1"/>
          <w:sz w:val="28"/>
          <w:szCs w:val="28"/>
        </w:rPr>
        <w:t>gadā neapgūtais finansējums būs nepieciešams 2026.</w:t>
      </w:r>
      <w:r w:rsidR="006E2663" w:rsidRPr="004772D2">
        <w:rPr>
          <w:rFonts w:ascii="Times New Roman" w:hAnsi="Times New Roman" w:cs="Times New Roman"/>
          <w:color w:val="000000" w:themeColor="text1"/>
          <w:sz w:val="28"/>
          <w:szCs w:val="28"/>
        </w:rPr>
        <w:t> </w:t>
      </w:r>
      <w:r w:rsidRPr="004772D2">
        <w:rPr>
          <w:rFonts w:ascii="Times New Roman" w:hAnsi="Times New Roman" w:cs="Times New Roman"/>
          <w:color w:val="000000" w:themeColor="text1"/>
          <w:sz w:val="28"/>
          <w:szCs w:val="28"/>
        </w:rPr>
        <w:t>gad</w:t>
      </w:r>
      <w:r w:rsidR="00280458" w:rsidRPr="004772D2">
        <w:rPr>
          <w:rFonts w:ascii="Times New Roman" w:hAnsi="Times New Roman" w:cs="Times New Roman"/>
          <w:color w:val="000000" w:themeColor="text1"/>
          <w:sz w:val="28"/>
          <w:szCs w:val="28"/>
        </w:rPr>
        <w:t>ā</w:t>
      </w:r>
      <w:r w:rsidR="00CC7BBE" w:rsidRPr="004772D2">
        <w:rPr>
          <w:rFonts w:ascii="Times New Roman" w:hAnsi="Times New Roman" w:cs="Times New Roman"/>
          <w:color w:val="000000" w:themeColor="text1"/>
          <w:sz w:val="28"/>
          <w:szCs w:val="28"/>
        </w:rPr>
        <w:t>, bez tā paredzēšanas nebūs iespējams nodrošināt uzņemto saistību izpildi:</w:t>
      </w:r>
    </w:p>
    <w:p w14:paraId="528EA531" w14:textId="185F5A11" w:rsidR="0084081D" w:rsidRPr="004772D2" w:rsidRDefault="0084081D" w:rsidP="00C50C13">
      <w:pPr>
        <w:spacing w:before="120" w:after="0"/>
        <w:ind w:firstLine="340"/>
        <w:jc w:val="right"/>
        <w:rPr>
          <w:color w:val="000000" w:themeColor="text1"/>
        </w:rPr>
      </w:pPr>
      <w:r w:rsidRPr="004772D2">
        <w:rPr>
          <w:rFonts w:ascii="Times New Roman" w:eastAsia="Times New Roman" w:hAnsi="Times New Roman" w:cs="Times New Roman"/>
          <w:color w:val="000000" w:themeColor="text1"/>
          <w:sz w:val="24"/>
          <w:szCs w:val="24"/>
        </w:rPr>
        <w:t>5.</w:t>
      </w:r>
      <w:r w:rsidR="00E925EC" w:rsidRPr="004772D2">
        <w:rPr>
          <w:rFonts w:ascii="Times New Roman" w:eastAsia="Times New Roman" w:hAnsi="Times New Roman" w:cs="Times New Roman"/>
          <w:color w:val="000000" w:themeColor="text1"/>
          <w:sz w:val="24"/>
          <w:szCs w:val="24"/>
        </w:rPr>
        <w:t> </w:t>
      </w:r>
      <w:r w:rsidRPr="004772D2">
        <w:rPr>
          <w:rFonts w:ascii="Times New Roman" w:eastAsia="Times New Roman" w:hAnsi="Times New Roman" w:cs="Times New Roman"/>
          <w:color w:val="000000" w:themeColor="text1"/>
          <w:sz w:val="24"/>
          <w:szCs w:val="24"/>
        </w:rPr>
        <w:t>tabula</w:t>
      </w:r>
      <w:r w:rsidR="00C50C13">
        <w:rPr>
          <w:rFonts w:ascii="Times New Roman" w:eastAsia="Times New Roman" w:hAnsi="Times New Roman" w:cs="Times New Roman"/>
          <w:color w:val="000000" w:themeColor="text1"/>
          <w:sz w:val="24"/>
          <w:szCs w:val="24"/>
        </w:rPr>
        <w:br/>
      </w:r>
      <w:r w:rsidRPr="00C50C13">
        <w:rPr>
          <w:rFonts w:ascii="Times New Roman" w:eastAsia="Times New Roman" w:hAnsi="Times New Roman" w:cs="Times New Roman"/>
          <w:color w:val="000000" w:themeColor="text1"/>
          <w:sz w:val="24"/>
          <w:szCs w:val="24"/>
        </w:rPr>
        <w:t>Pārskats par apakšpasākuma īstenošanai nepieciešamajiem līdzekļiem</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2"/>
        <w:gridCol w:w="1701"/>
      </w:tblGrid>
      <w:tr w:rsidR="009C151A" w:rsidRPr="004772D2" w14:paraId="3086C034" w14:textId="77777777" w:rsidTr="006E2663">
        <w:trPr>
          <w:trHeight w:val="310"/>
          <w:jc w:val="center"/>
        </w:trPr>
        <w:tc>
          <w:tcPr>
            <w:tcW w:w="7372" w:type="dxa"/>
            <w:shd w:val="clear" w:color="000000" w:fill="D9D9D9"/>
            <w:vAlign w:val="center"/>
            <w:hideMark/>
          </w:tcPr>
          <w:p w14:paraId="41F6B075" w14:textId="24898832" w:rsidR="009C151A" w:rsidRPr="004772D2" w:rsidRDefault="009C151A" w:rsidP="009C151A">
            <w:pPr>
              <w:spacing w:after="0" w:line="240" w:lineRule="auto"/>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EKK, mērķis</w:t>
            </w:r>
          </w:p>
        </w:tc>
        <w:tc>
          <w:tcPr>
            <w:tcW w:w="1701" w:type="dxa"/>
            <w:shd w:val="clear" w:color="000000" w:fill="D9D9D9"/>
            <w:vAlign w:val="center"/>
            <w:hideMark/>
          </w:tcPr>
          <w:p w14:paraId="2FDC466E" w14:textId="20010264" w:rsidR="009C151A" w:rsidRPr="004772D2" w:rsidRDefault="009C151A" w:rsidP="009C151A">
            <w:pPr>
              <w:spacing w:after="0" w:line="240" w:lineRule="auto"/>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 xml:space="preserve">Papildu nepieciešams, </w:t>
            </w:r>
            <w:r w:rsidRPr="004772D2">
              <w:rPr>
                <w:rFonts w:ascii="Times New Roman" w:eastAsia="Times New Roman" w:hAnsi="Times New Roman" w:cs="Times New Roman"/>
                <w:b/>
                <w:bCs/>
                <w:i/>
                <w:iCs/>
                <w:color w:val="000000" w:themeColor="text1"/>
                <w:sz w:val="20"/>
                <w:szCs w:val="20"/>
                <w:lang w:eastAsia="lv-LV"/>
              </w:rPr>
              <w:t>euro</w:t>
            </w:r>
          </w:p>
        </w:tc>
      </w:tr>
      <w:tr w:rsidR="0084081D" w:rsidRPr="004772D2" w14:paraId="716F2CDE" w14:textId="77777777" w:rsidTr="006E2663">
        <w:trPr>
          <w:trHeight w:val="310"/>
          <w:jc w:val="center"/>
        </w:trPr>
        <w:tc>
          <w:tcPr>
            <w:tcW w:w="7372" w:type="dxa"/>
            <w:shd w:val="clear" w:color="auto" w:fill="auto"/>
            <w:vAlign w:val="center"/>
            <w:hideMark/>
          </w:tcPr>
          <w:p w14:paraId="3C88675A" w14:textId="77777777" w:rsidR="0084081D" w:rsidRPr="004772D2" w:rsidRDefault="0084081D" w:rsidP="00A60C65">
            <w:pPr>
              <w:spacing w:after="0" w:line="240" w:lineRule="auto"/>
              <w:jc w:val="both"/>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5000 Pamatkapitāla veidošana</w:t>
            </w:r>
          </w:p>
        </w:tc>
        <w:tc>
          <w:tcPr>
            <w:tcW w:w="1701" w:type="dxa"/>
            <w:shd w:val="clear" w:color="auto" w:fill="auto"/>
            <w:vAlign w:val="center"/>
            <w:hideMark/>
          </w:tcPr>
          <w:p w14:paraId="57F1C714" w14:textId="1ED51757" w:rsidR="0084081D" w:rsidRPr="004772D2" w:rsidRDefault="00723C51" w:rsidP="0084081D">
            <w:pPr>
              <w:spacing w:after="0" w:line="240" w:lineRule="auto"/>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6 707 101</w:t>
            </w:r>
          </w:p>
        </w:tc>
      </w:tr>
      <w:tr w:rsidR="0084081D" w:rsidRPr="004772D2" w14:paraId="20311AD7" w14:textId="77777777" w:rsidTr="006E2663">
        <w:trPr>
          <w:trHeight w:val="982"/>
          <w:jc w:val="center"/>
        </w:trPr>
        <w:tc>
          <w:tcPr>
            <w:tcW w:w="7372" w:type="dxa"/>
            <w:shd w:val="clear" w:color="auto" w:fill="auto"/>
            <w:hideMark/>
          </w:tcPr>
          <w:p w14:paraId="51194259" w14:textId="77777777" w:rsidR="0084081D" w:rsidRPr="004772D2" w:rsidRDefault="0084081D" w:rsidP="00A60C65">
            <w:pPr>
              <w:spacing w:after="0" w:line="240" w:lineRule="auto"/>
              <w:jc w:val="both"/>
              <w:rPr>
                <w:rFonts w:ascii="Times New Roman" w:hAnsi="Times New Roman" w:cs="Times New Roman"/>
                <w:color w:val="000000" w:themeColor="text1"/>
                <w:sz w:val="20"/>
                <w:szCs w:val="20"/>
                <w:u w:val="single"/>
                <w:shd w:val="clear" w:color="auto" w:fill="FFFFFF"/>
              </w:rPr>
            </w:pPr>
            <w:r w:rsidRPr="004772D2">
              <w:rPr>
                <w:rFonts w:ascii="Times New Roman" w:eastAsia="Times New Roman" w:hAnsi="Times New Roman" w:cs="Times New Roman"/>
                <w:color w:val="000000" w:themeColor="text1"/>
                <w:sz w:val="20"/>
                <w:szCs w:val="20"/>
                <w:u w:val="single"/>
                <w:lang w:eastAsia="lv-LV"/>
              </w:rPr>
              <w:t xml:space="preserve">5240 </w:t>
            </w:r>
            <w:r w:rsidRPr="004772D2">
              <w:rPr>
                <w:rFonts w:ascii="Times New Roman" w:hAnsi="Times New Roman" w:cs="Times New Roman"/>
                <w:color w:val="000000" w:themeColor="text1"/>
                <w:sz w:val="20"/>
                <w:szCs w:val="20"/>
                <w:u w:val="single"/>
              </w:rPr>
              <w:t>Pamatlīdzekļu un ieguldījuma īpašumu izveidošana un nepabeigtā būvniecība</w:t>
            </w:r>
          </w:p>
          <w:p w14:paraId="35620A84" w14:textId="7286EA73" w:rsidR="00B81C78" w:rsidRPr="004772D2" w:rsidRDefault="00B81C78" w:rsidP="00F1406C">
            <w:pPr>
              <w:pStyle w:val="ListParagraph"/>
              <w:numPr>
                <w:ilvl w:val="0"/>
                <w:numId w:val="5"/>
              </w:numPr>
              <w:spacing w:after="0" w:line="240" w:lineRule="auto"/>
              <w:jc w:val="both"/>
              <w:rPr>
                <w:rFonts w:ascii="Times New Roman" w:hAnsi="Times New Roman" w:cs="Times New Roman"/>
                <w:i/>
                <w:iCs/>
                <w:color w:val="000000" w:themeColor="text1"/>
                <w:sz w:val="20"/>
                <w:szCs w:val="20"/>
              </w:rPr>
            </w:pPr>
            <w:r w:rsidRPr="004772D2">
              <w:rPr>
                <w:rFonts w:ascii="Times New Roman" w:hAnsi="Times New Roman" w:cs="Times New Roman"/>
                <w:color w:val="000000" w:themeColor="text1"/>
                <w:sz w:val="20"/>
                <w:szCs w:val="20"/>
              </w:rPr>
              <w:t xml:space="preserve">KPC </w:t>
            </w:r>
            <w:r w:rsidR="00DF7CAA" w:rsidRPr="004772D2">
              <w:rPr>
                <w:rFonts w:ascii="Times New Roman" w:hAnsi="Times New Roman" w:cs="Times New Roman"/>
                <w:color w:val="000000" w:themeColor="text1"/>
                <w:sz w:val="20"/>
                <w:szCs w:val="20"/>
              </w:rPr>
              <w:t xml:space="preserve">projektēšana un </w:t>
            </w:r>
            <w:r w:rsidRPr="004772D2">
              <w:rPr>
                <w:rFonts w:ascii="Times New Roman" w:hAnsi="Times New Roman" w:cs="Times New Roman"/>
                <w:color w:val="000000" w:themeColor="text1"/>
                <w:sz w:val="20"/>
                <w:szCs w:val="20"/>
              </w:rPr>
              <w:t xml:space="preserve">būvniecība Rīgā (Bolderāja) – 2 601 445 </w:t>
            </w:r>
            <w:r w:rsidRPr="004772D2">
              <w:rPr>
                <w:rFonts w:ascii="Times New Roman" w:hAnsi="Times New Roman" w:cs="Times New Roman"/>
                <w:i/>
                <w:iCs/>
                <w:color w:val="000000" w:themeColor="text1"/>
                <w:sz w:val="20"/>
                <w:szCs w:val="20"/>
              </w:rPr>
              <w:t>euro</w:t>
            </w:r>
            <w:r w:rsidR="008038D7" w:rsidRPr="004772D2">
              <w:rPr>
                <w:rFonts w:ascii="Times New Roman" w:hAnsi="Times New Roman" w:cs="Times New Roman"/>
                <w:i/>
                <w:iCs/>
                <w:color w:val="000000" w:themeColor="text1"/>
                <w:sz w:val="20"/>
                <w:szCs w:val="20"/>
              </w:rPr>
              <w:t>;</w:t>
            </w:r>
          </w:p>
          <w:p w14:paraId="6DF97E02" w14:textId="479D2450" w:rsidR="00B81C78" w:rsidRPr="004772D2" w:rsidRDefault="00B81C78" w:rsidP="00F1406C">
            <w:pPr>
              <w:pStyle w:val="ListParagraph"/>
              <w:numPr>
                <w:ilvl w:val="0"/>
                <w:numId w:val="5"/>
              </w:numPr>
              <w:spacing w:after="0" w:line="240" w:lineRule="auto"/>
              <w:jc w:val="both"/>
              <w:rPr>
                <w:rFonts w:ascii="Times New Roman" w:hAnsi="Times New Roman" w:cs="Times New Roman"/>
                <w:i/>
                <w:iCs/>
                <w:color w:val="000000" w:themeColor="text1"/>
                <w:sz w:val="20"/>
                <w:szCs w:val="20"/>
              </w:rPr>
            </w:pPr>
            <w:r w:rsidRPr="004772D2">
              <w:rPr>
                <w:rFonts w:ascii="Times New Roman" w:hAnsi="Times New Roman" w:cs="Times New Roman"/>
                <w:color w:val="000000" w:themeColor="text1"/>
                <w:sz w:val="20"/>
                <w:szCs w:val="20"/>
              </w:rPr>
              <w:t xml:space="preserve">KPC </w:t>
            </w:r>
            <w:r w:rsidR="00DF7CAA" w:rsidRPr="004772D2">
              <w:rPr>
                <w:rFonts w:ascii="Times New Roman" w:hAnsi="Times New Roman" w:cs="Times New Roman"/>
                <w:color w:val="000000" w:themeColor="text1"/>
                <w:sz w:val="20"/>
                <w:szCs w:val="20"/>
              </w:rPr>
              <w:t xml:space="preserve">projektēšana un </w:t>
            </w:r>
            <w:r w:rsidRPr="004772D2">
              <w:rPr>
                <w:rFonts w:ascii="Times New Roman" w:hAnsi="Times New Roman" w:cs="Times New Roman"/>
                <w:color w:val="000000" w:themeColor="text1"/>
                <w:sz w:val="20"/>
                <w:szCs w:val="20"/>
              </w:rPr>
              <w:t xml:space="preserve">būvniecība Kuldīgā – 1 420 275 </w:t>
            </w:r>
            <w:r w:rsidRPr="004772D2">
              <w:rPr>
                <w:rFonts w:ascii="Times New Roman" w:hAnsi="Times New Roman" w:cs="Times New Roman"/>
                <w:i/>
                <w:iCs/>
                <w:color w:val="000000" w:themeColor="text1"/>
                <w:sz w:val="20"/>
                <w:szCs w:val="20"/>
              </w:rPr>
              <w:t>euro</w:t>
            </w:r>
            <w:r w:rsidR="008038D7" w:rsidRPr="004772D2">
              <w:rPr>
                <w:rFonts w:ascii="Times New Roman" w:hAnsi="Times New Roman" w:cs="Times New Roman"/>
                <w:i/>
                <w:iCs/>
                <w:color w:val="000000" w:themeColor="text1"/>
                <w:sz w:val="20"/>
                <w:szCs w:val="20"/>
              </w:rPr>
              <w:t>;</w:t>
            </w:r>
          </w:p>
          <w:p w14:paraId="6B42DA88" w14:textId="3CDD325E" w:rsidR="0084081D" w:rsidRPr="004772D2" w:rsidRDefault="0084081D" w:rsidP="00F1406C">
            <w:pPr>
              <w:pStyle w:val="ListParagraph"/>
              <w:numPr>
                <w:ilvl w:val="0"/>
                <w:numId w:val="5"/>
              </w:numPr>
              <w:spacing w:after="0" w:line="240" w:lineRule="auto"/>
              <w:jc w:val="both"/>
              <w:rPr>
                <w:rFonts w:ascii="Times New Roman" w:eastAsia="Times New Roman" w:hAnsi="Times New Roman" w:cs="Times New Roman"/>
                <w:i/>
                <w:color w:val="000000" w:themeColor="text1"/>
                <w:sz w:val="20"/>
                <w:szCs w:val="20"/>
              </w:rPr>
            </w:pPr>
            <w:r w:rsidRPr="004772D2">
              <w:rPr>
                <w:rFonts w:ascii="Times New Roman" w:hAnsi="Times New Roman" w:cs="Times New Roman"/>
                <w:color w:val="000000" w:themeColor="text1"/>
                <w:sz w:val="20"/>
                <w:szCs w:val="20"/>
              </w:rPr>
              <w:t>KPC</w:t>
            </w:r>
            <w:r w:rsidR="00DF7CAA" w:rsidRPr="004772D2">
              <w:rPr>
                <w:rFonts w:ascii="Times New Roman" w:hAnsi="Times New Roman" w:cs="Times New Roman"/>
                <w:color w:val="000000" w:themeColor="text1"/>
                <w:sz w:val="20"/>
                <w:szCs w:val="20"/>
              </w:rPr>
              <w:t xml:space="preserve"> projektēšana un</w:t>
            </w:r>
            <w:r w:rsidRPr="004772D2">
              <w:rPr>
                <w:rFonts w:ascii="Times New Roman" w:hAnsi="Times New Roman" w:cs="Times New Roman"/>
                <w:color w:val="000000" w:themeColor="text1"/>
                <w:sz w:val="20"/>
                <w:szCs w:val="20"/>
              </w:rPr>
              <w:t xml:space="preserve"> būvniecība Jūrmalā (Dzintari) – 2</w:t>
            </w:r>
            <w:r w:rsidR="00E925EC" w:rsidRPr="004772D2">
              <w:rPr>
                <w:rFonts w:ascii="Times New Roman" w:hAnsi="Times New Roman" w:cs="Times New Roman"/>
                <w:color w:val="000000" w:themeColor="text1"/>
                <w:sz w:val="20"/>
                <w:szCs w:val="20"/>
              </w:rPr>
              <w:t> </w:t>
            </w:r>
            <w:r w:rsidRPr="004772D2">
              <w:rPr>
                <w:rFonts w:ascii="Times New Roman" w:hAnsi="Times New Roman" w:cs="Times New Roman"/>
                <w:color w:val="000000" w:themeColor="text1"/>
                <w:sz w:val="20"/>
                <w:szCs w:val="20"/>
              </w:rPr>
              <w:t>685</w:t>
            </w:r>
            <w:r w:rsidR="00E925EC" w:rsidRPr="004772D2">
              <w:rPr>
                <w:rFonts w:ascii="Times New Roman" w:hAnsi="Times New Roman" w:cs="Times New Roman"/>
                <w:color w:val="000000" w:themeColor="text1"/>
                <w:sz w:val="20"/>
                <w:szCs w:val="20"/>
              </w:rPr>
              <w:t> </w:t>
            </w:r>
            <w:r w:rsidRPr="004772D2">
              <w:rPr>
                <w:rFonts w:ascii="Times New Roman" w:hAnsi="Times New Roman" w:cs="Times New Roman"/>
                <w:color w:val="000000" w:themeColor="text1"/>
                <w:sz w:val="20"/>
                <w:szCs w:val="20"/>
              </w:rPr>
              <w:t xml:space="preserve">381 </w:t>
            </w:r>
            <w:r w:rsidRPr="004772D2">
              <w:rPr>
                <w:rFonts w:ascii="Times New Roman" w:hAnsi="Times New Roman" w:cs="Times New Roman"/>
                <w:i/>
                <w:iCs/>
                <w:color w:val="000000" w:themeColor="text1"/>
                <w:sz w:val="20"/>
                <w:szCs w:val="20"/>
              </w:rPr>
              <w:t>euro</w:t>
            </w:r>
            <w:r w:rsidR="008038D7" w:rsidRPr="004772D2">
              <w:rPr>
                <w:rFonts w:ascii="Times New Roman" w:hAnsi="Times New Roman" w:cs="Times New Roman"/>
                <w:i/>
                <w:iCs/>
                <w:color w:val="000000" w:themeColor="text1"/>
                <w:sz w:val="20"/>
                <w:szCs w:val="20"/>
              </w:rPr>
              <w:t>.</w:t>
            </w:r>
          </w:p>
        </w:tc>
        <w:tc>
          <w:tcPr>
            <w:tcW w:w="1701" w:type="dxa"/>
            <w:shd w:val="clear" w:color="auto" w:fill="auto"/>
            <w:vAlign w:val="center"/>
            <w:hideMark/>
          </w:tcPr>
          <w:p w14:paraId="7EC68033" w14:textId="2B66B907" w:rsidR="0084081D" w:rsidRPr="004772D2" w:rsidRDefault="00723C51" w:rsidP="00723C51">
            <w:pPr>
              <w:spacing w:after="0" w:line="240" w:lineRule="auto"/>
              <w:jc w:val="center"/>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6 707 101</w:t>
            </w:r>
          </w:p>
        </w:tc>
      </w:tr>
    </w:tbl>
    <w:bookmarkEnd w:id="0"/>
    <w:p w14:paraId="3B3623BB" w14:textId="2BC0F287" w:rsidR="00B81C78" w:rsidRPr="004772D2" w:rsidRDefault="00B81C78" w:rsidP="00E925EC">
      <w:pPr>
        <w:pStyle w:val="tv213"/>
        <w:numPr>
          <w:ilvl w:val="1"/>
          <w:numId w:val="4"/>
        </w:numPr>
        <w:shd w:val="clear" w:color="auto" w:fill="FFFFFF"/>
        <w:spacing w:before="240" w:beforeAutospacing="0" w:after="240" w:afterAutospacing="0" w:line="276" w:lineRule="auto"/>
        <w:ind w:left="0" w:firstLine="709"/>
        <w:jc w:val="both"/>
        <w:rPr>
          <w:b/>
          <w:bCs/>
          <w:i/>
          <w:iCs/>
          <w:color w:val="000000" w:themeColor="text1"/>
          <w:sz w:val="28"/>
          <w:szCs w:val="28"/>
        </w:rPr>
      </w:pPr>
      <w:r w:rsidRPr="004772D2">
        <w:rPr>
          <w:b/>
          <w:bCs/>
          <w:i/>
          <w:iCs/>
          <w:color w:val="000000" w:themeColor="text1"/>
          <w:sz w:val="28"/>
          <w:szCs w:val="28"/>
        </w:rPr>
        <w:t>KPC projektēšana un būvniecība Siguldā un Preiļos</w:t>
      </w:r>
    </w:p>
    <w:p w14:paraId="3EFAAB61" w14:textId="65D90D36" w:rsidR="00AB4346" w:rsidRPr="004772D2" w:rsidRDefault="00AB4346" w:rsidP="00BB0B9A">
      <w:pPr>
        <w:pStyle w:val="tv213"/>
        <w:shd w:val="clear" w:color="auto" w:fill="FFFFFF"/>
        <w:spacing w:before="0" w:beforeAutospacing="0" w:after="0" w:afterAutospacing="0" w:line="276" w:lineRule="auto"/>
        <w:ind w:firstLine="709"/>
        <w:jc w:val="both"/>
        <w:rPr>
          <w:color w:val="000000" w:themeColor="text1"/>
          <w:sz w:val="28"/>
          <w:szCs w:val="28"/>
        </w:rPr>
      </w:pPr>
      <w:r w:rsidRPr="004772D2">
        <w:rPr>
          <w:color w:val="000000" w:themeColor="text1"/>
          <w:sz w:val="28"/>
          <w:szCs w:val="28"/>
        </w:rPr>
        <w:t>Ministru kabinets 2024.</w:t>
      </w:r>
      <w:r w:rsidR="00E925EC" w:rsidRPr="004772D2">
        <w:rPr>
          <w:color w:val="000000" w:themeColor="text1"/>
          <w:sz w:val="28"/>
          <w:szCs w:val="28"/>
        </w:rPr>
        <w:t> </w:t>
      </w:r>
      <w:r w:rsidRPr="004772D2">
        <w:rPr>
          <w:color w:val="000000" w:themeColor="text1"/>
          <w:sz w:val="28"/>
          <w:szCs w:val="28"/>
        </w:rPr>
        <w:t>gada 24.</w:t>
      </w:r>
      <w:r w:rsidR="00E925EC" w:rsidRPr="004772D2">
        <w:rPr>
          <w:color w:val="000000" w:themeColor="text1"/>
          <w:sz w:val="28"/>
          <w:szCs w:val="28"/>
        </w:rPr>
        <w:t> </w:t>
      </w:r>
      <w:r w:rsidRPr="004772D2">
        <w:rPr>
          <w:color w:val="000000" w:themeColor="text1"/>
          <w:sz w:val="28"/>
          <w:szCs w:val="28"/>
        </w:rPr>
        <w:t>septembra sēdē (protokols Nr.</w:t>
      </w:r>
      <w:r w:rsidR="00E925EC" w:rsidRPr="004772D2">
        <w:rPr>
          <w:color w:val="000000" w:themeColor="text1"/>
          <w:sz w:val="28"/>
          <w:szCs w:val="28"/>
        </w:rPr>
        <w:t> </w:t>
      </w:r>
      <w:r w:rsidRPr="004772D2">
        <w:rPr>
          <w:color w:val="000000" w:themeColor="text1"/>
          <w:sz w:val="28"/>
          <w:szCs w:val="28"/>
        </w:rPr>
        <w:t>39, 24.§) lemtajam (skatīt arī informatīvā ziņojuma 1.</w:t>
      </w:r>
      <w:r w:rsidR="00BB0B9A" w:rsidRPr="004772D2">
        <w:rPr>
          <w:color w:val="000000" w:themeColor="text1"/>
          <w:sz w:val="28"/>
          <w:szCs w:val="28"/>
        </w:rPr>
        <w:t> </w:t>
      </w:r>
      <w:r w:rsidRPr="004772D2">
        <w:rPr>
          <w:color w:val="000000" w:themeColor="text1"/>
          <w:sz w:val="28"/>
          <w:szCs w:val="28"/>
        </w:rPr>
        <w:t>tabulu) ir atļāvis Iekšlietu ministrijai (NVA) uzņemties ilgtermiņa saistības 2024.</w:t>
      </w:r>
      <w:r w:rsidR="00942E8C" w:rsidRPr="004772D2">
        <w:rPr>
          <w:color w:val="000000" w:themeColor="text1"/>
          <w:sz w:val="28"/>
          <w:szCs w:val="28"/>
        </w:rPr>
        <w:t xml:space="preserve"> </w:t>
      </w:r>
      <w:r w:rsidRPr="004772D2">
        <w:rPr>
          <w:color w:val="000000" w:themeColor="text1"/>
          <w:sz w:val="28"/>
          <w:szCs w:val="28"/>
        </w:rPr>
        <w:t>–</w:t>
      </w:r>
      <w:r w:rsidR="00942E8C" w:rsidRPr="004772D2">
        <w:rPr>
          <w:color w:val="000000" w:themeColor="text1"/>
          <w:sz w:val="28"/>
          <w:szCs w:val="28"/>
        </w:rPr>
        <w:t xml:space="preserve"> </w:t>
      </w:r>
      <w:r w:rsidRPr="004772D2">
        <w:rPr>
          <w:color w:val="000000" w:themeColor="text1"/>
          <w:sz w:val="28"/>
          <w:szCs w:val="28"/>
        </w:rPr>
        <w:t>2026. gadam 19</w:t>
      </w:r>
      <w:r w:rsidR="00674135" w:rsidRPr="004772D2">
        <w:rPr>
          <w:color w:val="000000" w:themeColor="text1"/>
          <w:sz w:val="28"/>
          <w:szCs w:val="28"/>
        </w:rPr>
        <w:t> </w:t>
      </w:r>
      <w:r w:rsidRPr="004772D2">
        <w:rPr>
          <w:color w:val="000000" w:themeColor="text1"/>
          <w:sz w:val="28"/>
          <w:szCs w:val="28"/>
        </w:rPr>
        <w:t>317</w:t>
      </w:r>
      <w:r w:rsidR="00674135" w:rsidRPr="004772D2">
        <w:rPr>
          <w:color w:val="000000" w:themeColor="text1"/>
          <w:sz w:val="28"/>
          <w:szCs w:val="28"/>
        </w:rPr>
        <w:t> </w:t>
      </w:r>
      <w:r w:rsidRPr="004772D2">
        <w:rPr>
          <w:color w:val="000000" w:themeColor="text1"/>
          <w:sz w:val="28"/>
          <w:szCs w:val="28"/>
        </w:rPr>
        <w:t>698</w:t>
      </w:r>
      <w:r w:rsidR="00674135" w:rsidRPr="004772D2">
        <w:rPr>
          <w:color w:val="000000" w:themeColor="text1"/>
          <w:sz w:val="28"/>
          <w:szCs w:val="28"/>
        </w:rPr>
        <w:t xml:space="preserve"> </w:t>
      </w:r>
      <w:r w:rsidRPr="004772D2">
        <w:rPr>
          <w:i/>
          <w:iCs/>
          <w:color w:val="000000" w:themeColor="text1"/>
          <w:sz w:val="28"/>
          <w:szCs w:val="28"/>
        </w:rPr>
        <w:t>euro</w:t>
      </w:r>
      <w:r w:rsidR="00674135" w:rsidRPr="004772D2">
        <w:rPr>
          <w:i/>
          <w:iCs/>
          <w:color w:val="000000" w:themeColor="text1"/>
          <w:sz w:val="28"/>
          <w:szCs w:val="28"/>
        </w:rPr>
        <w:t xml:space="preserve"> </w:t>
      </w:r>
      <w:r w:rsidRPr="004772D2">
        <w:rPr>
          <w:color w:val="000000" w:themeColor="text1"/>
          <w:sz w:val="28"/>
          <w:szCs w:val="28"/>
        </w:rPr>
        <w:t>apmērā</w:t>
      </w:r>
      <w:r w:rsidR="009C151A" w:rsidRPr="004772D2">
        <w:rPr>
          <w:color w:val="000000" w:themeColor="text1"/>
          <w:sz w:val="28"/>
          <w:szCs w:val="28"/>
        </w:rPr>
        <w:t>, lai</w:t>
      </w:r>
      <w:r w:rsidRPr="004772D2">
        <w:rPr>
          <w:color w:val="000000" w:themeColor="text1"/>
          <w:sz w:val="28"/>
          <w:szCs w:val="28"/>
        </w:rPr>
        <w:t xml:space="preserve"> nodrošin</w:t>
      </w:r>
      <w:r w:rsidR="009C151A" w:rsidRPr="004772D2">
        <w:rPr>
          <w:color w:val="000000" w:themeColor="text1"/>
          <w:sz w:val="28"/>
          <w:szCs w:val="28"/>
        </w:rPr>
        <w:t>ātu KPC projektēšanu un</w:t>
      </w:r>
      <w:r w:rsidRPr="004772D2">
        <w:rPr>
          <w:color w:val="000000" w:themeColor="text1"/>
          <w:sz w:val="28"/>
          <w:szCs w:val="28"/>
        </w:rPr>
        <w:t xml:space="preserve"> būvniecību Siguldā un Preiļos. Kopā </w:t>
      </w:r>
      <w:r w:rsidR="009C151A" w:rsidRPr="004772D2">
        <w:rPr>
          <w:color w:val="000000" w:themeColor="text1"/>
          <w:sz w:val="28"/>
          <w:szCs w:val="28"/>
        </w:rPr>
        <w:t>šā apakš</w:t>
      </w:r>
      <w:r w:rsidRPr="004772D2">
        <w:rPr>
          <w:color w:val="000000" w:themeColor="text1"/>
          <w:sz w:val="28"/>
          <w:szCs w:val="28"/>
        </w:rPr>
        <w:t>pasākuma īstenošanai ir piešķirts finansējums 19</w:t>
      </w:r>
      <w:r w:rsidR="00674135" w:rsidRPr="004772D2">
        <w:rPr>
          <w:color w:val="000000" w:themeColor="text1"/>
          <w:sz w:val="28"/>
          <w:szCs w:val="28"/>
        </w:rPr>
        <w:t> </w:t>
      </w:r>
      <w:r w:rsidRPr="004772D2">
        <w:rPr>
          <w:color w:val="000000" w:themeColor="text1"/>
          <w:sz w:val="28"/>
          <w:szCs w:val="28"/>
        </w:rPr>
        <w:t>317</w:t>
      </w:r>
      <w:r w:rsidR="00674135" w:rsidRPr="004772D2">
        <w:rPr>
          <w:color w:val="000000" w:themeColor="text1"/>
          <w:sz w:val="28"/>
          <w:szCs w:val="28"/>
        </w:rPr>
        <w:t> </w:t>
      </w:r>
      <w:r w:rsidRPr="004772D2">
        <w:rPr>
          <w:color w:val="000000" w:themeColor="text1"/>
          <w:sz w:val="28"/>
          <w:szCs w:val="28"/>
        </w:rPr>
        <w:t>698</w:t>
      </w:r>
      <w:r w:rsidR="00674135" w:rsidRPr="004772D2">
        <w:rPr>
          <w:color w:val="000000" w:themeColor="text1"/>
          <w:sz w:val="28"/>
          <w:szCs w:val="28"/>
        </w:rPr>
        <w:t xml:space="preserve"> </w:t>
      </w:r>
      <w:r w:rsidRPr="004772D2">
        <w:rPr>
          <w:i/>
          <w:iCs/>
          <w:color w:val="000000" w:themeColor="text1"/>
          <w:sz w:val="28"/>
          <w:szCs w:val="28"/>
        </w:rPr>
        <w:t>euro</w:t>
      </w:r>
      <w:r w:rsidR="00674135" w:rsidRPr="004772D2">
        <w:rPr>
          <w:i/>
          <w:iCs/>
          <w:color w:val="000000" w:themeColor="text1"/>
          <w:sz w:val="28"/>
          <w:szCs w:val="28"/>
        </w:rPr>
        <w:t xml:space="preserve"> </w:t>
      </w:r>
      <w:r w:rsidR="009C151A" w:rsidRPr="004772D2">
        <w:rPr>
          <w:color w:val="000000" w:themeColor="text1"/>
          <w:sz w:val="28"/>
          <w:szCs w:val="28"/>
        </w:rPr>
        <w:t>apmērā</w:t>
      </w:r>
      <w:r w:rsidR="000C0D42" w:rsidRPr="004772D2">
        <w:rPr>
          <w:color w:val="000000" w:themeColor="text1"/>
          <w:sz w:val="28"/>
          <w:szCs w:val="28"/>
        </w:rPr>
        <w:t xml:space="preserve"> </w:t>
      </w:r>
      <w:r w:rsidRPr="004772D2">
        <w:rPr>
          <w:color w:val="000000" w:themeColor="text1"/>
          <w:sz w:val="28"/>
          <w:szCs w:val="28"/>
        </w:rPr>
        <w:t>divos gados (2024.</w:t>
      </w:r>
      <w:r w:rsidR="00674135" w:rsidRPr="004772D2">
        <w:rPr>
          <w:color w:val="000000" w:themeColor="text1"/>
          <w:sz w:val="28"/>
          <w:szCs w:val="28"/>
        </w:rPr>
        <w:t xml:space="preserve"> – </w:t>
      </w:r>
      <w:r w:rsidRPr="004772D2">
        <w:rPr>
          <w:color w:val="000000" w:themeColor="text1"/>
          <w:sz w:val="28"/>
          <w:szCs w:val="28"/>
        </w:rPr>
        <w:t>2025.</w:t>
      </w:r>
      <w:r w:rsidR="000C0D42" w:rsidRPr="004772D2">
        <w:rPr>
          <w:color w:val="000000" w:themeColor="text1"/>
          <w:sz w:val="28"/>
          <w:szCs w:val="28"/>
        </w:rPr>
        <w:t> gadā</w:t>
      </w:r>
      <w:r w:rsidRPr="004772D2">
        <w:rPr>
          <w:color w:val="000000" w:themeColor="text1"/>
          <w:sz w:val="28"/>
          <w:szCs w:val="28"/>
        </w:rPr>
        <w:t xml:space="preserve">), ievērojot to, ka finansējums </w:t>
      </w:r>
      <w:r w:rsidR="009C151A" w:rsidRPr="004772D2">
        <w:rPr>
          <w:color w:val="000000" w:themeColor="text1"/>
          <w:sz w:val="28"/>
          <w:szCs w:val="28"/>
        </w:rPr>
        <w:t>apakš</w:t>
      </w:r>
      <w:r w:rsidRPr="004772D2">
        <w:rPr>
          <w:color w:val="000000" w:themeColor="text1"/>
          <w:sz w:val="28"/>
          <w:szCs w:val="28"/>
        </w:rPr>
        <w:t>pasākuma īstenošanai 2026.</w:t>
      </w:r>
      <w:r w:rsidR="000C0D42" w:rsidRPr="004772D2">
        <w:rPr>
          <w:color w:val="000000" w:themeColor="text1"/>
          <w:sz w:val="28"/>
          <w:szCs w:val="28"/>
        </w:rPr>
        <w:t> </w:t>
      </w:r>
      <w:r w:rsidRPr="004772D2">
        <w:rPr>
          <w:color w:val="000000" w:themeColor="text1"/>
          <w:sz w:val="28"/>
          <w:szCs w:val="28"/>
        </w:rPr>
        <w:t xml:space="preserve">gadam nebija </w:t>
      </w:r>
      <w:r w:rsidR="00B51DA6" w:rsidRPr="004772D2">
        <w:rPr>
          <w:color w:val="000000" w:themeColor="text1"/>
          <w:sz w:val="28"/>
          <w:szCs w:val="28"/>
        </w:rPr>
        <w:t>pieejams</w:t>
      </w:r>
      <w:r w:rsidRPr="004772D2">
        <w:rPr>
          <w:color w:val="000000" w:themeColor="text1"/>
          <w:sz w:val="28"/>
          <w:szCs w:val="28"/>
        </w:rPr>
        <w:t>:</w:t>
      </w:r>
    </w:p>
    <w:p w14:paraId="6D1B4565" w14:textId="681720ED" w:rsidR="00AB4346" w:rsidRPr="004772D2" w:rsidRDefault="00AB4346" w:rsidP="00BE6F35">
      <w:pPr>
        <w:spacing w:before="120" w:after="0"/>
        <w:ind w:firstLine="340"/>
        <w:jc w:val="right"/>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4"/>
          <w:szCs w:val="24"/>
        </w:rPr>
        <w:t>6.</w:t>
      </w:r>
      <w:r w:rsidR="000C0D42" w:rsidRPr="004772D2">
        <w:rPr>
          <w:rFonts w:ascii="Times New Roman" w:eastAsia="Times New Roman" w:hAnsi="Times New Roman" w:cs="Times New Roman"/>
          <w:color w:val="000000" w:themeColor="text1"/>
          <w:sz w:val="24"/>
          <w:szCs w:val="24"/>
        </w:rPr>
        <w:t> </w:t>
      </w:r>
      <w:r w:rsidRPr="004772D2">
        <w:rPr>
          <w:rFonts w:ascii="Times New Roman" w:eastAsia="Times New Roman" w:hAnsi="Times New Roman" w:cs="Times New Roman"/>
          <w:color w:val="000000" w:themeColor="text1"/>
          <w:sz w:val="24"/>
          <w:szCs w:val="24"/>
        </w:rPr>
        <w:t>tabula</w:t>
      </w:r>
      <w:r w:rsidR="00BE6F35">
        <w:rPr>
          <w:rFonts w:ascii="Times New Roman" w:eastAsia="Times New Roman" w:hAnsi="Times New Roman" w:cs="Times New Roman"/>
          <w:color w:val="000000" w:themeColor="text1"/>
          <w:sz w:val="24"/>
          <w:szCs w:val="24"/>
        </w:rPr>
        <w:br/>
      </w:r>
      <w:r w:rsidRPr="004772D2">
        <w:rPr>
          <w:rFonts w:ascii="Times New Roman" w:eastAsia="Times New Roman" w:hAnsi="Times New Roman" w:cs="Times New Roman"/>
          <w:color w:val="000000" w:themeColor="text1"/>
          <w:sz w:val="24"/>
          <w:szCs w:val="24"/>
        </w:rPr>
        <w:t>Pārskats par apakšpasākuma īstenošanai piešķirtajiem valsts budžeta līdzekļiem</w:t>
      </w:r>
    </w:p>
    <w:tbl>
      <w:tblPr>
        <w:tblW w:w="8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992"/>
        <w:gridCol w:w="1276"/>
        <w:gridCol w:w="1291"/>
      </w:tblGrid>
      <w:tr w:rsidR="00AB4346" w:rsidRPr="004772D2" w14:paraId="20D53ECC" w14:textId="77777777" w:rsidTr="004F0CC4">
        <w:trPr>
          <w:trHeight w:val="374"/>
          <w:jc w:val="center"/>
        </w:trPr>
        <w:tc>
          <w:tcPr>
            <w:tcW w:w="4673" w:type="dxa"/>
            <w:vMerge w:val="restart"/>
            <w:shd w:val="clear" w:color="auto" w:fill="E7E6E6" w:themeFill="background2"/>
            <w:vAlign w:val="center"/>
          </w:tcPr>
          <w:p w14:paraId="4A421DB7" w14:textId="77777777" w:rsidR="00AB4346" w:rsidRPr="004772D2" w:rsidRDefault="00AB4346" w:rsidP="00A60C65">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Apakšpasākums</w:t>
            </w:r>
          </w:p>
        </w:tc>
        <w:tc>
          <w:tcPr>
            <w:tcW w:w="992" w:type="dxa"/>
            <w:shd w:val="clear" w:color="auto" w:fill="E7E6E6" w:themeFill="background2"/>
            <w:vAlign w:val="center"/>
          </w:tcPr>
          <w:p w14:paraId="3392CCE9" w14:textId="77777777" w:rsidR="00AB4346" w:rsidRPr="004772D2" w:rsidRDefault="00AB4346" w:rsidP="00A60C65">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2024</w:t>
            </w:r>
          </w:p>
        </w:tc>
        <w:tc>
          <w:tcPr>
            <w:tcW w:w="1276" w:type="dxa"/>
            <w:shd w:val="clear" w:color="auto" w:fill="E7E6E6" w:themeFill="background2"/>
            <w:vAlign w:val="center"/>
          </w:tcPr>
          <w:p w14:paraId="21CBD4F2" w14:textId="77777777" w:rsidR="00AB4346" w:rsidRPr="004772D2" w:rsidRDefault="00AB4346" w:rsidP="00A60C65">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2025</w:t>
            </w:r>
          </w:p>
        </w:tc>
        <w:tc>
          <w:tcPr>
            <w:tcW w:w="1291" w:type="dxa"/>
            <w:shd w:val="clear" w:color="auto" w:fill="E7E6E6" w:themeFill="background2"/>
            <w:vAlign w:val="center"/>
          </w:tcPr>
          <w:p w14:paraId="75CBA711" w14:textId="77777777" w:rsidR="00AB4346" w:rsidRPr="004772D2" w:rsidRDefault="00AB4346" w:rsidP="00A60C65">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KOPĀ</w:t>
            </w:r>
          </w:p>
        </w:tc>
      </w:tr>
      <w:tr w:rsidR="00AB4346" w:rsidRPr="004772D2" w14:paraId="0E3E1E11" w14:textId="77777777" w:rsidTr="004F0CC4">
        <w:trPr>
          <w:trHeight w:val="374"/>
          <w:jc w:val="center"/>
        </w:trPr>
        <w:tc>
          <w:tcPr>
            <w:tcW w:w="4673" w:type="dxa"/>
            <w:vMerge/>
            <w:shd w:val="clear" w:color="auto" w:fill="E7E6E6" w:themeFill="background2"/>
            <w:vAlign w:val="center"/>
          </w:tcPr>
          <w:p w14:paraId="2FD6E942" w14:textId="77777777" w:rsidR="00AB4346" w:rsidRPr="004772D2" w:rsidRDefault="00AB4346" w:rsidP="00AB4346">
            <w:pPr>
              <w:spacing w:after="0" w:line="240" w:lineRule="auto"/>
              <w:jc w:val="center"/>
              <w:rPr>
                <w:rFonts w:ascii="Times New Roman" w:eastAsia="Times New Roman" w:hAnsi="Times New Roman" w:cs="Times New Roman"/>
                <w:b/>
                <w:bCs/>
                <w:color w:val="000000" w:themeColor="text1"/>
                <w:sz w:val="18"/>
                <w:szCs w:val="18"/>
                <w:lang w:eastAsia="lv-LV"/>
              </w:rPr>
            </w:pPr>
          </w:p>
        </w:tc>
        <w:tc>
          <w:tcPr>
            <w:tcW w:w="992" w:type="dxa"/>
            <w:shd w:val="clear" w:color="auto" w:fill="E7E6E6" w:themeFill="background2"/>
            <w:vAlign w:val="center"/>
          </w:tcPr>
          <w:p w14:paraId="619DF059" w14:textId="5C6D63CE" w:rsidR="00AB4346" w:rsidRPr="004772D2" w:rsidRDefault="00AB4346" w:rsidP="00AB4346">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40</w:t>
            </w:r>
            <w:r w:rsidR="000C0D42"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838</w:t>
            </w:r>
          </w:p>
        </w:tc>
        <w:tc>
          <w:tcPr>
            <w:tcW w:w="1276" w:type="dxa"/>
            <w:shd w:val="clear" w:color="auto" w:fill="E7E6E6" w:themeFill="background2"/>
            <w:vAlign w:val="center"/>
          </w:tcPr>
          <w:p w14:paraId="031A75D4" w14:textId="0B589725" w:rsidR="00AB4346" w:rsidRPr="004772D2" w:rsidRDefault="00AB4346" w:rsidP="00AB4346">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19</w:t>
            </w:r>
            <w:r w:rsidR="000C0D42"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276</w:t>
            </w:r>
            <w:r w:rsidR="000C0D42"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860</w:t>
            </w:r>
          </w:p>
        </w:tc>
        <w:tc>
          <w:tcPr>
            <w:tcW w:w="1291" w:type="dxa"/>
            <w:shd w:val="clear" w:color="auto" w:fill="E7E6E6" w:themeFill="background2"/>
            <w:vAlign w:val="center"/>
          </w:tcPr>
          <w:p w14:paraId="58DC15D3" w14:textId="072B296F" w:rsidR="00AB4346" w:rsidRPr="004772D2" w:rsidRDefault="00AB4346" w:rsidP="00AB4346">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19</w:t>
            </w:r>
            <w:r w:rsidR="000C0D42"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317</w:t>
            </w:r>
            <w:r w:rsidR="000C0D42"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698</w:t>
            </w:r>
          </w:p>
        </w:tc>
      </w:tr>
      <w:tr w:rsidR="00AB4346" w:rsidRPr="004772D2" w14:paraId="56E35FF4" w14:textId="77777777" w:rsidTr="004F0CC4">
        <w:trPr>
          <w:trHeight w:val="374"/>
          <w:jc w:val="center"/>
        </w:trPr>
        <w:tc>
          <w:tcPr>
            <w:tcW w:w="4673" w:type="dxa"/>
            <w:shd w:val="clear" w:color="auto" w:fill="FFFFFF" w:themeFill="background1"/>
            <w:vAlign w:val="center"/>
            <w:hideMark/>
          </w:tcPr>
          <w:p w14:paraId="00142090" w14:textId="3D7E03CA" w:rsidR="00AB4346" w:rsidRPr="004772D2" w:rsidRDefault="00AB4346" w:rsidP="00AB4346">
            <w:pPr>
              <w:spacing w:after="0" w:line="240" w:lineRule="auto"/>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KPC PREIĻOS (ar saistītajiem pakalpojumiem)</w:t>
            </w:r>
          </w:p>
        </w:tc>
        <w:tc>
          <w:tcPr>
            <w:tcW w:w="992" w:type="dxa"/>
            <w:shd w:val="clear" w:color="auto" w:fill="FFFFFF" w:themeFill="background1"/>
            <w:vAlign w:val="center"/>
            <w:hideMark/>
          </w:tcPr>
          <w:p w14:paraId="5557476E" w14:textId="739C9E49" w:rsidR="00AB4346" w:rsidRPr="004772D2" w:rsidRDefault="00AB4346" w:rsidP="00AB4346">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20</w:t>
            </w:r>
            <w:r w:rsidR="000C0D42"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419</w:t>
            </w:r>
          </w:p>
        </w:tc>
        <w:tc>
          <w:tcPr>
            <w:tcW w:w="1276" w:type="dxa"/>
            <w:shd w:val="clear" w:color="auto" w:fill="FFFFFF" w:themeFill="background1"/>
            <w:vAlign w:val="center"/>
            <w:hideMark/>
          </w:tcPr>
          <w:p w14:paraId="105C2FB7" w14:textId="1D028251" w:rsidR="00AB4346" w:rsidRPr="004772D2" w:rsidRDefault="00AB4346" w:rsidP="00AB4346">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10</w:t>
            </w:r>
            <w:r w:rsidR="000C0D42"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053</w:t>
            </w:r>
            <w:r w:rsidR="000C0D42"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332</w:t>
            </w:r>
          </w:p>
        </w:tc>
        <w:tc>
          <w:tcPr>
            <w:tcW w:w="1291" w:type="dxa"/>
            <w:shd w:val="clear" w:color="auto" w:fill="FFFFFF" w:themeFill="background1"/>
            <w:vAlign w:val="center"/>
            <w:hideMark/>
          </w:tcPr>
          <w:p w14:paraId="6510F712" w14:textId="47B832BC" w:rsidR="00AB4346" w:rsidRPr="004772D2" w:rsidRDefault="00AB4346" w:rsidP="00AB4346">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10</w:t>
            </w:r>
            <w:r w:rsidR="000C0D42"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073</w:t>
            </w:r>
            <w:r w:rsidR="000C0D42"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751</w:t>
            </w:r>
          </w:p>
        </w:tc>
      </w:tr>
      <w:tr w:rsidR="00AB4346" w:rsidRPr="004772D2" w14:paraId="09D25D83" w14:textId="77777777" w:rsidTr="004F0CC4">
        <w:trPr>
          <w:trHeight w:val="386"/>
          <w:jc w:val="center"/>
        </w:trPr>
        <w:tc>
          <w:tcPr>
            <w:tcW w:w="4673" w:type="dxa"/>
            <w:shd w:val="clear" w:color="auto" w:fill="auto"/>
            <w:vAlign w:val="center"/>
            <w:hideMark/>
          </w:tcPr>
          <w:p w14:paraId="6BE4FB7D" w14:textId="68CB290E" w:rsidR="00AB4346" w:rsidRPr="004772D2" w:rsidRDefault="00AB4346" w:rsidP="00AB4346">
            <w:pPr>
              <w:spacing w:after="0" w:line="240" w:lineRule="auto"/>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KPC SIGULDĀ (ar saistītajiem pakalpojumiem)</w:t>
            </w:r>
          </w:p>
        </w:tc>
        <w:tc>
          <w:tcPr>
            <w:tcW w:w="992" w:type="dxa"/>
            <w:shd w:val="clear" w:color="auto" w:fill="auto"/>
            <w:vAlign w:val="center"/>
            <w:hideMark/>
          </w:tcPr>
          <w:p w14:paraId="331B2B14" w14:textId="5EA93DED" w:rsidR="00AB4346" w:rsidRPr="004772D2" w:rsidRDefault="00AB4346" w:rsidP="00AB4346">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20</w:t>
            </w:r>
            <w:r w:rsidR="000C0D42"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419</w:t>
            </w:r>
          </w:p>
        </w:tc>
        <w:tc>
          <w:tcPr>
            <w:tcW w:w="1276" w:type="dxa"/>
            <w:shd w:val="clear" w:color="auto" w:fill="auto"/>
            <w:vAlign w:val="center"/>
            <w:hideMark/>
          </w:tcPr>
          <w:p w14:paraId="34506CCB" w14:textId="343B4F7D" w:rsidR="00AB4346" w:rsidRPr="004772D2" w:rsidRDefault="00AB4346" w:rsidP="00AB4346">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9</w:t>
            </w:r>
            <w:r w:rsidR="000C0D42"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223</w:t>
            </w:r>
            <w:r w:rsidR="000C0D42"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528</w:t>
            </w:r>
          </w:p>
        </w:tc>
        <w:tc>
          <w:tcPr>
            <w:tcW w:w="1291" w:type="dxa"/>
            <w:shd w:val="clear" w:color="auto" w:fill="auto"/>
            <w:vAlign w:val="center"/>
            <w:hideMark/>
          </w:tcPr>
          <w:p w14:paraId="694B5395" w14:textId="64B6C547" w:rsidR="00AB4346" w:rsidRPr="004772D2" w:rsidRDefault="00AB4346" w:rsidP="00AB4346">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9</w:t>
            </w:r>
            <w:r w:rsidR="000C0D42"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243</w:t>
            </w:r>
            <w:r w:rsidR="000C0D42"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947</w:t>
            </w:r>
          </w:p>
        </w:tc>
      </w:tr>
    </w:tbl>
    <w:p w14:paraId="3E5196E7" w14:textId="2EB8688E" w:rsidR="00AB4346" w:rsidRPr="004772D2" w:rsidRDefault="00AB4346" w:rsidP="000C0D42">
      <w:pPr>
        <w:pStyle w:val="tv213"/>
        <w:shd w:val="clear" w:color="auto" w:fill="FFFFFF"/>
        <w:spacing w:before="240" w:beforeAutospacing="0" w:after="0" w:afterAutospacing="0" w:line="276" w:lineRule="auto"/>
        <w:ind w:firstLine="709"/>
        <w:jc w:val="both"/>
        <w:rPr>
          <w:color w:val="000000" w:themeColor="text1"/>
          <w:sz w:val="28"/>
          <w:szCs w:val="28"/>
        </w:rPr>
      </w:pPr>
      <w:r w:rsidRPr="004772D2">
        <w:rPr>
          <w:color w:val="000000" w:themeColor="text1"/>
          <w:sz w:val="28"/>
          <w:szCs w:val="28"/>
        </w:rPr>
        <w:t>Lai nodrošinātu KPC projektēšanu un būvniecību:</w:t>
      </w:r>
    </w:p>
    <w:p w14:paraId="070412B7" w14:textId="209E67BF" w:rsidR="0084081D" w:rsidRPr="004772D2" w:rsidRDefault="0084081D" w:rsidP="000C0D42">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lastRenderedPageBreak/>
        <w:t xml:space="preserve">- </w:t>
      </w:r>
      <w:r w:rsidRPr="004772D2">
        <w:rPr>
          <w:b/>
          <w:bCs/>
          <w:i/>
          <w:iCs/>
          <w:color w:val="000000" w:themeColor="text1"/>
          <w:sz w:val="28"/>
          <w:szCs w:val="28"/>
        </w:rPr>
        <w:t>Preiļos</w:t>
      </w:r>
      <w:r w:rsidR="00D33E6D" w:rsidRPr="004772D2">
        <w:rPr>
          <w:b/>
          <w:bCs/>
          <w:i/>
          <w:iCs/>
          <w:color w:val="000000" w:themeColor="text1"/>
          <w:sz w:val="28"/>
          <w:szCs w:val="28"/>
        </w:rPr>
        <w:t>:</w:t>
      </w:r>
    </w:p>
    <w:p w14:paraId="6DA19466" w14:textId="1B573947" w:rsidR="00071200" w:rsidRPr="004772D2" w:rsidRDefault="00071200" w:rsidP="00071200">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2024. gada 22. oktobrī starp NVA un būvkomersantu tika noslēgts būvdarbu līgums ar kopējo līgumcenu 9 590 027,88</w:t>
      </w:r>
      <w:r w:rsidRPr="004772D2">
        <w:rPr>
          <w:color w:val="000000" w:themeColor="text1"/>
        </w:rPr>
        <w:t xml:space="preserve"> </w:t>
      </w:r>
      <w:r w:rsidRPr="004772D2">
        <w:rPr>
          <w:i/>
          <w:iCs/>
          <w:color w:val="000000" w:themeColor="text1"/>
          <w:sz w:val="28"/>
          <w:szCs w:val="28"/>
        </w:rPr>
        <w:t>euro</w:t>
      </w:r>
      <w:r w:rsidRPr="004772D2">
        <w:rPr>
          <w:color w:val="000000" w:themeColor="text1"/>
          <w:sz w:val="28"/>
          <w:szCs w:val="28"/>
        </w:rPr>
        <w:t xml:space="preserve"> (ar PVN).</w:t>
      </w:r>
    </w:p>
    <w:p w14:paraId="60FD151A" w14:textId="22D851AD" w:rsidR="0084081D" w:rsidRPr="004772D2" w:rsidRDefault="0084081D" w:rsidP="00F44865">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Iepriekšējā periodā (2024. – 2025.</w:t>
      </w:r>
      <w:r w:rsidR="000C0D42" w:rsidRPr="004772D2">
        <w:rPr>
          <w:color w:val="000000" w:themeColor="text1"/>
          <w:sz w:val="28"/>
          <w:szCs w:val="28"/>
        </w:rPr>
        <w:t> </w:t>
      </w:r>
      <w:r w:rsidRPr="004772D2">
        <w:rPr>
          <w:color w:val="000000" w:themeColor="text1"/>
          <w:sz w:val="28"/>
          <w:szCs w:val="28"/>
        </w:rPr>
        <w:t xml:space="preserve">gadā) </w:t>
      </w:r>
      <w:r w:rsidR="00071200" w:rsidRPr="004772D2">
        <w:rPr>
          <w:color w:val="000000" w:themeColor="text1"/>
          <w:sz w:val="28"/>
          <w:szCs w:val="28"/>
        </w:rPr>
        <w:t xml:space="preserve">būvdarbu līguma ietvaros ir veikti izdevumi </w:t>
      </w:r>
      <w:r w:rsidR="008E1071" w:rsidRPr="004772D2">
        <w:rPr>
          <w:color w:val="000000" w:themeColor="text1"/>
          <w:sz w:val="28"/>
          <w:szCs w:val="28"/>
        </w:rPr>
        <w:t xml:space="preserve">2 698 345,88 </w:t>
      </w:r>
      <w:r w:rsidRPr="004772D2">
        <w:rPr>
          <w:i/>
          <w:iCs/>
          <w:color w:val="000000" w:themeColor="text1"/>
          <w:sz w:val="28"/>
          <w:szCs w:val="28"/>
        </w:rPr>
        <w:t>euro</w:t>
      </w:r>
      <w:r w:rsidRPr="004772D2">
        <w:rPr>
          <w:color w:val="000000" w:themeColor="text1"/>
          <w:sz w:val="28"/>
          <w:szCs w:val="28"/>
        </w:rPr>
        <w:t xml:space="preserve"> </w:t>
      </w:r>
      <w:r w:rsidR="00071200" w:rsidRPr="004772D2">
        <w:rPr>
          <w:color w:val="000000" w:themeColor="text1"/>
          <w:sz w:val="28"/>
          <w:szCs w:val="28"/>
        </w:rPr>
        <w:t xml:space="preserve">(ar PVN) </w:t>
      </w:r>
      <w:r w:rsidRPr="004772D2">
        <w:rPr>
          <w:color w:val="000000" w:themeColor="text1"/>
          <w:sz w:val="28"/>
          <w:szCs w:val="28"/>
        </w:rPr>
        <w:t>apmērā</w:t>
      </w:r>
      <w:r w:rsidR="003310C9" w:rsidRPr="004772D2">
        <w:rPr>
          <w:color w:val="000000" w:themeColor="text1"/>
          <w:sz w:val="28"/>
          <w:szCs w:val="28"/>
        </w:rPr>
        <w:t xml:space="preserve"> no attiecīgajam mērķim attiecīgajā periodā (līdz 2025.</w:t>
      </w:r>
      <w:r w:rsidR="003235F3">
        <w:rPr>
          <w:color w:val="000000" w:themeColor="text1"/>
          <w:sz w:val="28"/>
          <w:szCs w:val="28"/>
        </w:rPr>
        <w:t> </w:t>
      </w:r>
      <w:r w:rsidR="003310C9" w:rsidRPr="004772D2">
        <w:rPr>
          <w:color w:val="000000" w:themeColor="text1"/>
          <w:sz w:val="28"/>
          <w:szCs w:val="28"/>
        </w:rPr>
        <w:t>gada beigām) piešķirtā finansējuma 9 590 027,88</w:t>
      </w:r>
      <w:r w:rsidR="003310C9" w:rsidRPr="004772D2">
        <w:rPr>
          <w:color w:val="000000" w:themeColor="text1"/>
        </w:rPr>
        <w:t xml:space="preserve"> </w:t>
      </w:r>
      <w:r w:rsidR="003310C9" w:rsidRPr="004772D2">
        <w:rPr>
          <w:i/>
          <w:iCs/>
          <w:color w:val="000000" w:themeColor="text1"/>
          <w:sz w:val="28"/>
          <w:szCs w:val="28"/>
        </w:rPr>
        <w:t xml:space="preserve">euro </w:t>
      </w:r>
      <w:r w:rsidR="003310C9" w:rsidRPr="004772D2">
        <w:rPr>
          <w:color w:val="000000" w:themeColor="text1"/>
          <w:sz w:val="28"/>
          <w:szCs w:val="28"/>
        </w:rPr>
        <w:t>apmērā</w:t>
      </w:r>
      <w:r w:rsidR="00071200" w:rsidRPr="004772D2">
        <w:rPr>
          <w:color w:val="000000" w:themeColor="text1"/>
          <w:sz w:val="28"/>
          <w:szCs w:val="28"/>
        </w:rPr>
        <w:t xml:space="preserve">, kā rezultātā </w:t>
      </w:r>
      <w:r w:rsidR="00D33E6D" w:rsidRPr="004772D2">
        <w:rPr>
          <w:color w:val="000000" w:themeColor="text1"/>
          <w:sz w:val="28"/>
          <w:szCs w:val="28"/>
        </w:rPr>
        <w:t xml:space="preserve">tā </w:t>
      </w:r>
      <w:r w:rsidR="00071200" w:rsidRPr="004772D2">
        <w:rPr>
          <w:color w:val="000000" w:themeColor="text1"/>
          <w:sz w:val="28"/>
          <w:szCs w:val="28"/>
        </w:rPr>
        <w:t xml:space="preserve">ietvaros </w:t>
      </w:r>
      <w:r w:rsidRPr="004772D2">
        <w:rPr>
          <w:color w:val="000000" w:themeColor="text1"/>
          <w:sz w:val="28"/>
          <w:szCs w:val="28"/>
        </w:rPr>
        <w:t xml:space="preserve">netika apgūts piešķirtais finansējums 6 891 682 </w:t>
      </w:r>
      <w:r w:rsidRPr="004772D2">
        <w:rPr>
          <w:i/>
          <w:iCs/>
          <w:color w:val="000000" w:themeColor="text1"/>
          <w:sz w:val="28"/>
          <w:szCs w:val="28"/>
        </w:rPr>
        <w:t>euro</w:t>
      </w:r>
      <w:r w:rsidRPr="004772D2">
        <w:rPr>
          <w:color w:val="000000" w:themeColor="text1"/>
          <w:sz w:val="28"/>
          <w:szCs w:val="28"/>
        </w:rPr>
        <w:t xml:space="preserve"> apmērā</w:t>
      </w:r>
      <w:r w:rsidR="00D33E6D" w:rsidRPr="004772D2">
        <w:rPr>
          <w:rStyle w:val="FootnoteReference"/>
          <w:color w:val="000000" w:themeColor="text1"/>
          <w:sz w:val="28"/>
          <w:szCs w:val="28"/>
        </w:rPr>
        <w:footnoteReference w:id="9"/>
      </w:r>
      <w:r w:rsidR="00D33E6D" w:rsidRPr="004772D2">
        <w:rPr>
          <w:color w:val="000000" w:themeColor="text1"/>
          <w:sz w:val="28"/>
          <w:szCs w:val="28"/>
        </w:rPr>
        <w:t>. N</w:t>
      </w:r>
      <w:r w:rsidR="00071200" w:rsidRPr="004772D2">
        <w:rPr>
          <w:color w:val="000000" w:themeColor="text1"/>
          <w:sz w:val="28"/>
          <w:szCs w:val="28"/>
        </w:rPr>
        <w:t>eizpilde ir saistīta ar</w:t>
      </w:r>
      <w:r w:rsidR="00F44865" w:rsidRPr="004772D2">
        <w:rPr>
          <w:color w:val="000000" w:themeColor="text1"/>
          <w:sz w:val="28"/>
          <w:szCs w:val="28"/>
        </w:rPr>
        <w:t xml:space="preserve"> tehnoloģisko pārtraukumu (t. i. gaisa temperatūras pazemināšanos zemāk par -5</w:t>
      </w:r>
      <w:r w:rsidR="00F44865" w:rsidRPr="004772D2">
        <w:rPr>
          <w:color w:val="000000" w:themeColor="text1"/>
          <w:sz w:val="28"/>
          <w:szCs w:val="28"/>
          <w:vertAlign w:val="superscript"/>
        </w:rPr>
        <w:t>0</w:t>
      </w:r>
      <w:r w:rsidR="00F44865" w:rsidRPr="004772D2">
        <w:rPr>
          <w:color w:val="000000" w:themeColor="text1"/>
          <w:sz w:val="28"/>
          <w:szCs w:val="28"/>
        </w:rPr>
        <w:t xml:space="preserve"> C), kā rezultātā kavējās plānotie betonēšanas darbi un papildu meliorācijas sistēmas izbūves darbi</w:t>
      </w:r>
      <w:r w:rsidR="00D33E6D" w:rsidRPr="004772D2">
        <w:rPr>
          <w:color w:val="000000" w:themeColor="text1"/>
          <w:sz w:val="28"/>
          <w:szCs w:val="28"/>
        </w:rPr>
        <w:t>.</w:t>
      </w:r>
    </w:p>
    <w:p w14:paraId="64E0BD85" w14:textId="741FD009" w:rsidR="00D33E6D" w:rsidRPr="004772D2" w:rsidRDefault="00D33E6D" w:rsidP="00F44865">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Ievērojot minēto, paredzēts veikt grozījumus būvdarbu līgumā, nosakot tā izpildes termiņu – 2027.</w:t>
      </w:r>
      <w:r w:rsidR="003235F3">
        <w:rPr>
          <w:color w:val="000000" w:themeColor="text1"/>
          <w:sz w:val="28"/>
          <w:szCs w:val="28"/>
        </w:rPr>
        <w:t> </w:t>
      </w:r>
      <w:r w:rsidRPr="004772D2">
        <w:rPr>
          <w:color w:val="000000" w:themeColor="text1"/>
          <w:sz w:val="28"/>
          <w:szCs w:val="28"/>
        </w:rPr>
        <w:t>gada 1.</w:t>
      </w:r>
      <w:r w:rsidR="003235F3">
        <w:rPr>
          <w:color w:val="000000" w:themeColor="text1"/>
          <w:sz w:val="28"/>
          <w:szCs w:val="28"/>
        </w:rPr>
        <w:t> </w:t>
      </w:r>
      <w:r w:rsidRPr="004772D2">
        <w:rPr>
          <w:color w:val="000000" w:themeColor="text1"/>
          <w:sz w:val="28"/>
          <w:szCs w:val="28"/>
        </w:rPr>
        <w:t>marts.</w:t>
      </w:r>
    </w:p>
    <w:p w14:paraId="6CB01BEE" w14:textId="67D5B7C3" w:rsidR="00071200" w:rsidRPr="004772D2" w:rsidRDefault="00D33E6D" w:rsidP="00D33E6D">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 xml:space="preserve">Šobrīd KPC būvdarbi </w:t>
      </w:r>
      <w:r w:rsidR="00071200" w:rsidRPr="004772D2">
        <w:rPr>
          <w:color w:val="000000" w:themeColor="text1"/>
          <w:sz w:val="28"/>
          <w:szCs w:val="28"/>
        </w:rPr>
        <w:t xml:space="preserve">noris atbilstoši faktiskajai situācijai un izpilde uz 2026. gada maija vidu veido virs </w:t>
      </w:r>
      <w:r w:rsidR="00F44865" w:rsidRPr="004772D2">
        <w:rPr>
          <w:color w:val="000000" w:themeColor="text1"/>
          <w:sz w:val="28"/>
          <w:szCs w:val="28"/>
        </w:rPr>
        <w:t>36</w:t>
      </w:r>
      <w:r w:rsidR="00071200" w:rsidRPr="004772D2">
        <w:rPr>
          <w:color w:val="000000" w:themeColor="text1"/>
          <w:sz w:val="28"/>
          <w:szCs w:val="28"/>
        </w:rPr>
        <w:t>%</w:t>
      </w:r>
      <w:r w:rsidRPr="004772D2">
        <w:rPr>
          <w:color w:val="000000" w:themeColor="text1"/>
          <w:sz w:val="28"/>
          <w:szCs w:val="28"/>
        </w:rPr>
        <w:t>.</w:t>
      </w:r>
    </w:p>
    <w:p w14:paraId="681F7676" w14:textId="145B8BD6" w:rsidR="0084081D" w:rsidRPr="004772D2" w:rsidRDefault="0084081D" w:rsidP="000C0D42">
      <w:pPr>
        <w:spacing w:before="120" w:after="0" w:line="276" w:lineRule="auto"/>
        <w:ind w:firstLine="709"/>
        <w:jc w:val="both"/>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8"/>
          <w:szCs w:val="28"/>
          <w:lang w:eastAsia="lv-LV"/>
        </w:rPr>
        <w:t>Lai nodrošinātu norēķinu veikšanu ar būvkomersantu atbilstoši noslēgt</w:t>
      </w:r>
      <w:r w:rsidR="009C151A" w:rsidRPr="004772D2">
        <w:rPr>
          <w:rFonts w:ascii="Times New Roman" w:eastAsia="Times New Roman" w:hAnsi="Times New Roman" w:cs="Times New Roman"/>
          <w:color w:val="000000" w:themeColor="text1"/>
          <w:sz w:val="28"/>
          <w:szCs w:val="28"/>
          <w:lang w:eastAsia="lv-LV"/>
        </w:rPr>
        <w:t>ā</w:t>
      </w:r>
      <w:r w:rsidRPr="004772D2">
        <w:rPr>
          <w:rFonts w:ascii="Times New Roman" w:eastAsia="Times New Roman" w:hAnsi="Times New Roman" w:cs="Times New Roman"/>
          <w:color w:val="000000" w:themeColor="text1"/>
          <w:sz w:val="28"/>
          <w:szCs w:val="28"/>
          <w:lang w:eastAsia="lv-LV"/>
        </w:rPr>
        <w:t xml:space="preserve"> </w:t>
      </w:r>
      <w:r w:rsidR="00071200" w:rsidRPr="004772D2">
        <w:rPr>
          <w:rFonts w:ascii="Times New Roman" w:eastAsia="Times New Roman" w:hAnsi="Times New Roman" w:cs="Times New Roman"/>
          <w:color w:val="000000" w:themeColor="text1"/>
          <w:sz w:val="28"/>
          <w:szCs w:val="28"/>
          <w:lang w:eastAsia="lv-LV"/>
        </w:rPr>
        <w:t xml:space="preserve">būvdarbu </w:t>
      </w:r>
      <w:r w:rsidRPr="004772D2">
        <w:rPr>
          <w:rFonts w:ascii="Times New Roman" w:eastAsia="Times New Roman" w:hAnsi="Times New Roman" w:cs="Times New Roman"/>
          <w:color w:val="000000" w:themeColor="text1"/>
          <w:sz w:val="28"/>
          <w:szCs w:val="28"/>
          <w:lang w:eastAsia="lv-LV"/>
        </w:rPr>
        <w:t>līgum</w:t>
      </w:r>
      <w:r w:rsidR="009C151A" w:rsidRPr="004772D2">
        <w:rPr>
          <w:rFonts w:ascii="Times New Roman" w:eastAsia="Times New Roman" w:hAnsi="Times New Roman" w:cs="Times New Roman"/>
          <w:color w:val="000000" w:themeColor="text1"/>
          <w:sz w:val="28"/>
          <w:szCs w:val="28"/>
          <w:lang w:eastAsia="lv-LV"/>
        </w:rPr>
        <w:t>a</w:t>
      </w:r>
      <w:r w:rsidRPr="004772D2">
        <w:rPr>
          <w:rFonts w:ascii="Times New Roman" w:eastAsia="Times New Roman" w:hAnsi="Times New Roman" w:cs="Times New Roman"/>
          <w:color w:val="000000" w:themeColor="text1"/>
          <w:sz w:val="28"/>
          <w:szCs w:val="28"/>
          <w:lang w:eastAsia="lv-LV"/>
        </w:rPr>
        <w:t xml:space="preserve"> nosacījumiem, 2026.</w:t>
      </w:r>
      <w:r w:rsidR="000C0D42"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gad</w:t>
      </w:r>
      <w:r w:rsidR="007356C3" w:rsidRPr="004772D2">
        <w:rPr>
          <w:rFonts w:ascii="Times New Roman" w:eastAsia="Times New Roman" w:hAnsi="Times New Roman" w:cs="Times New Roman"/>
          <w:color w:val="000000" w:themeColor="text1"/>
          <w:sz w:val="28"/>
          <w:szCs w:val="28"/>
          <w:lang w:eastAsia="lv-LV"/>
        </w:rPr>
        <w:t xml:space="preserve">ā NVA </w:t>
      </w:r>
      <w:r w:rsidRPr="004772D2">
        <w:rPr>
          <w:rFonts w:ascii="Times New Roman" w:eastAsia="Times New Roman" w:hAnsi="Times New Roman" w:cs="Times New Roman"/>
          <w:color w:val="000000" w:themeColor="text1"/>
          <w:sz w:val="28"/>
          <w:szCs w:val="28"/>
          <w:lang w:eastAsia="lv-LV"/>
        </w:rPr>
        <w:t>ir nepieciešams iepriekšējā periodā neapgūtais finansējums 6</w:t>
      </w:r>
      <w:r w:rsidR="00071200"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891</w:t>
      </w:r>
      <w:r w:rsidR="00071200"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 xml:space="preserve">682 </w:t>
      </w:r>
      <w:r w:rsidRPr="004772D2">
        <w:rPr>
          <w:rFonts w:ascii="Times New Roman" w:eastAsia="Times New Roman" w:hAnsi="Times New Roman" w:cs="Times New Roman"/>
          <w:i/>
          <w:iCs/>
          <w:color w:val="000000" w:themeColor="text1"/>
          <w:sz w:val="28"/>
          <w:szCs w:val="28"/>
          <w:lang w:eastAsia="lv-LV"/>
        </w:rPr>
        <w:t>euro</w:t>
      </w:r>
      <w:r w:rsidRPr="004772D2">
        <w:rPr>
          <w:rFonts w:ascii="Times New Roman" w:eastAsia="Times New Roman" w:hAnsi="Times New Roman" w:cs="Times New Roman"/>
          <w:color w:val="000000" w:themeColor="text1"/>
          <w:sz w:val="28"/>
          <w:szCs w:val="28"/>
          <w:lang w:eastAsia="lv-LV"/>
        </w:rPr>
        <w:t xml:space="preserve"> apmērā.</w:t>
      </w:r>
    </w:p>
    <w:p w14:paraId="0609EFFA" w14:textId="1710542E" w:rsidR="00AB4346" w:rsidRPr="004772D2" w:rsidRDefault="00AB4346" w:rsidP="000C0D42">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 xml:space="preserve">- </w:t>
      </w:r>
      <w:r w:rsidRPr="004772D2">
        <w:rPr>
          <w:b/>
          <w:bCs/>
          <w:i/>
          <w:iCs/>
          <w:color w:val="000000" w:themeColor="text1"/>
          <w:sz w:val="28"/>
          <w:szCs w:val="28"/>
        </w:rPr>
        <w:t>Siguldā</w:t>
      </w:r>
      <w:r w:rsidR="00D33E6D" w:rsidRPr="004772D2">
        <w:rPr>
          <w:b/>
          <w:bCs/>
          <w:i/>
          <w:iCs/>
          <w:color w:val="000000" w:themeColor="text1"/>
          <w:sz w:val="28"/>
          <w:szCs w:val="28"/>
        </w:rPr>
        <w:t>:</w:t>
      </w:r>
    </w:p>
    <w:p w14:paraId="2C3E5D81" w14:textId="7D29FC08" w:rsidR="00AC491C" w:rsidRPr="004772D2" w:rsidRDefault="00AC491C" w:rsidP="00703274">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 xml:space="preserve">2024. gada 17. oktobrī starp NVA un būvkomersantu tika noslēgts būvdarbu līgums ar kopējo līgumcenu </w:t>
      </w:r>
      <w:r w:rsidR="00D33E6D" w:rsidRPr="004772D2">
        <w:rPr>
          <w:color w:val="000000" w:themeColor="text1"/>
          <w:sz w:val="28"/>
          <w:szCs w:val="28"/>
        </w:rPr>
        <w:t>8 860 023,54</w:t>
      </w:r>
      <w:r w:rsidR="00D33E6D" w:rsidRPr="004772D2">
        <w:rPr>
          <w:color w:val="000000" w:themeColor="text1"/>
        </w:rPr>
        <w:t xml:space="preserve"> </w:t>
      </w:r>
      <w:r w:rsidRPr="004772D2">
        <w:rPr>
          <w:i/>
          <w:iCs/>
          <w:color w:val="000000" w:themeColor="text1"/>
          <w:sz w:val="28"/>
          <w:szCs w:val="28"/>
        </w:rPr>
        <w:t>euro</w:t>
      </w:r>
      <w:r w:rsidRPr="004772D2">
        <w:rPr>
          <w:color w:val="000000" w:themeColor="text1"/>
          <w:sz w:val="28"/>
          <w:szCs w:val="28"/>
        </w:rPr>
        <w:t xml:space="preserve"> (ar PVN).</w:t>
      </w:r>
    </w:p>
    <w:p w14:paraId="6EBB992B" w14:textId="097F8BFD" w:rsidR="009F1B58" w:rsidRPr="004772D2" w:rsidRDefault="00AB4346" w:rsidP="009F1B58">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Iepriekšējā periodā (2024. – 2025.</w:t>
      </w:r>
      <w:r w:rsidR="000C0D42" w:rsidRPr="004772D2">
        <w:rPr>
          <w:color w:val="000000" w:themeColor="text1"/>
          <w:sz w:val="28"/>
          <w:szCs w:val="28"/>
        </w:rPr>
        <w:t> </w:t>
      </w:r>
      <w:r w:rsidRPr="004772D2">
        <w:rPr>
          <w:color w:val="000000" w:themeColor="text1"/>
          <w:sz w:val="28"/>
          <w:szCs w:val="28"/>
        </w:rPr>
        <w:t xml:space="preserve">gadā) </w:t>
      </w:r>
      <w:r w:rsidR="00703274" w:rsidRPr="004772D2">
        <w:rPr>
          <w:color w:val="000000" w:themeColor="text1"/>
          <w:sz w:val="28"/>
          <w:szCs w:val="28"/>
        </w:rPr>
        <w:t xml:space="preserve">būvdarbu līguma ietvaros ir veikti izdevumi </w:t>
      </w:r>
      <w:r w:rsidR="00EF3EEC" w:rsidRPr="004772D2">
        <w:rPr>
          <w:color w:val="000000" w:themeColor="text1"/>
          <w:sz w:val="28"/>
          <w:szCs w:val="28"/>
        </w:rPr>
        <w:t>3</w:t>
      </w:r>
      <w:r w:rsidR="00A61577" w:rsidRPr="004772D2">
        <w:rPr>
          <w:color w:val="000000" w:themeColor="text1"/>
          <w:sz w:val="28"/>
          <w:szCs w:val="28"/>
        </w:rPr>
        <w:t> </w:t>
      </w:r>
      <w:r w:rsidR="00EF3EEC" w:rsidRPr="004772D2">
        <w:rPr>
          <w:color w:val="000000" w:themeColor="text1"/>
          <w:sz w:val="28"/>
          <w:szCs w:val="28"/>
        </w:rPr>
        <w:t>831</w:t>
      </w:r>
      <w:r w:rsidR="00A61577" w:rsidRPr="004772D2">
        <w:rPr>
          <w:color w:val="000000" w:themeColor="text1"/>
          <w:sz w:val="28"/>
          <w:szCs w:val="28"/>
        </w:rPr>
        <w:t> </w:t>
      </w:r>
      <w:r w:rsidR="00EF3EEC" w:rsidRPr="004772D2">
        <w:rPr>
          <w:color w:val="000000" w:themeColor="text1"/>
          <w:sz w:val="28"/>
          <w:szCs w:val="28"/>
        </w:rPr>
        <w:t>447,54</w:t>
      </w:r>
      <w:r w:rsidR="00A61577" w:rsidRPr="004772D2">
        <w:rPr>
          <w:color w:val="000000" w:themeColor="text1"/>
          <w:sz w:val="28"/>
          <w:szCs w:val="28"/>
        </w:rPr>
        <w:t xml:space="preserve"> </w:t>
      </w:r>
      <w:r w:rsidRPr="004772D2">
        <w:rPr>
          <w:i/>
          <w:iCs/>
          <w:color w:val="000000" w:themeColor="text1"/>
          <w:sz w:val="28"/>
          <w:szCs w:val="28"/>
        </w:rPr>
        <w:t>euro</w:t>
      </w:r>
      <w:r w:rsidRPr="004772D2">
        <w:rPr>
          <w:color w:val="000000" w:themeColor="text1"/>
          <w:sz w:val="28"/>
          <w:szCs w:val="28"/>
        </w:rPr>
        <w:t xml:space="preserve"> </w:t>
      </w:r>
      <w:r w:rsidR="00703274" w:rsidRPr="004772D2">
        <w:rPr>
          <w:color w:val="000000" w:themeColor="text1"/>
          <w:sz w:val="28"/>
          <w:szCs w:val="28"/>
        </w:rPr>
        <w:t xml:space="preserve">(ar PVN) </w:t>
      </w:r>
      <w:r w:rsidRPr="004772D2">
        <w:rPr>
          <w:color w:val="000000" w:themeColor="text1"/>
          <w:sz w:val="28"/>
          <w:szCs w:val="28"/>
        </w:rPr>
        <w:t>apmērā</w:t>
      </w:r>
      <w:r w:rsidR="00D33E6D" w:rsidRPr="004772D2">
        <w:rPr>
          <w:rStyle w:val="FootnoteReference"/>
          <w:color w:val="000000" w:themeColor="text1"/>
          <w:sz w:val="28"/>
          <w:szCs w:val="28"/>
        </w:rPr>
        <w:footnoteReference w:id="10"/>
      </w:r>
      <w:r w:rsidR="003310C9" w:rsidRPr="004772D2">
        <w:rPr>
          <w:color w:val="000000" w:themeColor="text1"/>
          <w:sz w:val="28"/>
          <w:szCs w:val="28"/>
        </w:rPr>
        <w:t xml:space="preserve"> no attiecīgajam mērķim attiecīgajā periodā (līdz 2025.</w:t>
      </w:r>
      <w:r w:rsidR="003235F3">
        <w:rPr>
          <w:color w:val="000000" w:themeColor="text1"/>
          <w:sz w:val="28"/>
          <w:szCs w:val="28"/>
        </w:rPr>
        <w:t> </w:t>
      </w:r>
      <w:r w:rsidR="003310C9" w:rsidRPr="004772D2">
        <w:rPr>
          <w:color w:val="000000" w:themeColor="text1"/>
          <w:sz w:val="28"/>
          <w:szCs w:val="28"/>
        </w:rPr>
        <w:t>gada beigām) piešķirtā finansējuma 8 860 023,54</w:t>
      </w:r>
      <w:r w:rsidR="003310C9" w:rsidRPr="004772D2">
        <w:rPr>
          <w:color w:val="000000" w:themeColor="text1"/>
        </w:rPr>
        <w:t xml:space="preserve"> </w:t>
      </w:r>
      <w:r w:rsidR="003310C9" w:rsidRPr="004772D2">
        <w:rPr>
          <w:i/>
          <w:iCs/>
          <w:color w:val="000000" w:themeColor="text1"/>
          <w:sz w:val="28"/>
          <w:szCs w:val="28"/>
        </w:rPr>
        <w:t xml:space="preserve">euro </w:t>
      </w:r>
      <w:r w:rsidR="003310C9" w:rsidRPr="004772D2">
        <w:rPr>
          <w:color w:val="000000" w:themeColor="text1"/>
          <w:sz w:val="28"/>
          <w:szCs w:val="28"/>
        </w:rPr>
        <w:t xml:space="preserve">apmērā, </w:t>
      </w:r>
      <w:r w:rsidR="00703274" w:rsidRPr="004772D2">
        <w:rPr>
          <w:color w:val="000000" w:themeColor="text1"/>
          <w:sz w:val="28"/>
          <w:szCs w:val="28"/>
        </w:rPr>
        <w:t xml:space="preserve">kā rezultātā būvdarbu līguma ietvaros </w:t>
      </w:r>
      <w:r w:rsidRPr="004772D2">
        <w:rPr>
          <w:color w:val="000000" w:themeColor="text1"/>
          <w:sz w:val="28"/>
          <w:szCs w:val="28"/>
        </w:rPr>
        <w:t xml:space="preserve">netika apgūts piešķirtais finansējums </w:t>
      </w:r>
      <w:r w:rsidR="00A90C25" w:rsidRPr="004772D2">
        <w:rPr>
          <w:color w:val="000000" w:themeColor="text1"/>
          <w:sz w:val="28"/>
          <w:szCs w:val="28"/>
        </w:rPr>
        <w:t>5 028 576</w:t>
      </w:r>
      <w:r w:rsidR="00A90C25" w:rsidRPr="004772D2">
        <w:rPr>
          <w:color w:val="000000" w:themeColor="text1"/>
        </w:rPr>
        <w:t xml:space="preserve"> </w:t>
      </w:r>
      <w:r w:rsidRPr="004772D2">
        <w:rPr>
          <w:i/>
          <w:iCs/>
          <w:color w:val="000000" w:themeColor="text1"/>
          <w:sz w:val="28"/>
          <w:szCs w:val="28"/>
        </w:rPr>
        <w:t>euro</w:t>
      </w:r>
      <w:r w:rsidRPr="004772D2">
        <w:rPr>
          <w:color w:val="000000" w:themeColor="text1"/>
          <w:sz w:val="28"/>
          <w:szCs w:val="28"/>
        </w:rPr>
        <w:t xml:space="preserve"> apmērā</w:t>
      </w:r>
      <w:r w:rsidR="00D33E6D" w:rsidRPr="004772D2">
        <w:rPr>
          <w:color w:val="000000" w:themeColor="text1"/>
          <w:sz w:val="28"/>
          <w:szCs w:val="28"/>
        </w:rPr>
        <w:t>. N</w:t>
      </w:r>
      <w:r w:rsidR="00703274" w:rsidRPr="004772D2">
        <w:rPr>
          <w:color w:val="000000" w:themeColor="text1"/>
          <w:sz w:val="28"/>
          <w:szCs w:val="28"/>
        </w:rPr>
        <w:t xml:space="preserve">eizpilde ir saistīta ar </w:t>
      </w:r>
      <w:r w:rsidR="009F1B58" w:rsidRPr="004772D2">
        <w:rPr>
          <w:color w:val="000000" w:themeColor="text1"/>
          <w:sz w:val="28"/>
          <w:szCs w:val="28"/>
        </w:rPr>
        <w:t>to, ka būvkomersants nevarēja plānotajā termiņā:</w:t>
      </w:r>
    </w:p>
    <w:p w14:paraId="03729B05" w14:textId="3D4724DA" w:rsidR="009F1B58" w:rsidRPr="004772D2" w:rsidRDefault="009F1B58" w:rsidP="009F1B58">
      <w:pPr>
        <w:pStyle w:val="tv213"/>
        <w:numPr>
          <w:ilvl w:val="1"/>
          <w:numId w:val="5"/>
        </w:numPr>
        <w:shd w:val="clear" w:color="auto" w:fill="FFFFFF"/>
        <w:spacing w:before="60" w:beforeAutospacing="0" w:after="0" w:afterAutospacing="0" w:line="276" w:lineRule="auto"/>
        <w:ind w:left="993" w:hanging="284"/>
        <w:jc w:val="both"/>
        <w:rPr>
          <w:color w:val="000000" w:themeColor="text1"/>
          <w:sz w:val="28"/>
          <w:szCs w:val="28"/>
        </w:rPr>
      </w:pPr>
      <w:r w:rsidRPr="004772D2">
        <w:rPr>
          <w:color w:val="000000" w:themeColor="text1"/>
          <w:sz w:val="28"/>
          <w:szCs w:val="28"/>
        </w:rPr>
        <w:t>uzsākt piebraucamā ceļa izbūves (t. sk. sagatavošanās) darbus, jo Siguldas novada pašvaldība kavējās ar teritorijā atrodošos veco dārziņu būvju demontāž</w:t>
      </w:r>
      <w:r w:rsidR="004D5B1B" w:rsidRPr="004772D2">
        <w:rPr>
          <w:color w:val="000000" w:themeColor="text1"/>
          <w:sz w:val="28"/>
          <w:szCs w:val="28"/>
        </w:rPr>
        <w:t>as darbiem</w:t>
      </w:r>
      <w:r w:rsidRPr="004772D2">
        <w:rPr>
          <w:color w:val="000000" w:themeColor="text1"/>
          <w:sz w:val="28"/>
          <w:szCs w:val="28"/>
        </w:rPr>
        <w:t xml:space="preserve"> un </w:t>
      </w:r>
      <w:r w:rsidR="004D5B1B" w:rsidRPr="004772D2">
        <w:rPr>
          <w:color w:val="000000" w:themeColor="text1"/>
          <w:sz w:val="28"/>
          <w:szCs w:val="28"/>
        </w:rPr>
        <w:t>līguma noslēgšanu ar būvkomersantu</w:t>
      </w:r>
      <w:r w:rsidR="00910EF3" w:rsidRPr="004772D2">
        <w:rPr>
          <w:color w:val="000000" w:themeColor="text1"/>
          <w:sz w:val="28"/>
          <w:szCs w:val="28"/>
        </w:rPr>
        <w:t xml:space="preserve"> </w:t>
      </w:r>
      <w:r w:rsidRPr="004772D2">
        <w:rPr>
          <w:color w:val="000000" w:themeColor="text1"/>
          <w:sz w:val="28"/>
          <w:szCs w:val="28"/>
        </w:rPr>
        <w:t>par inženierkomunikāciju izbūvi piebraucamajam ceļam;</w:t>
      </w:r>
    </w:p>
    <w:p w14:paraId="513AB063" w14:textId="18690AA0" w:rsidR="00AB4346" w:rsidRPr="004772D2" w:rsidRDefault="004D5B1B" w:rsidP="009F1B58">
      <w:pPr>
        <w:pStyle w:val="tv213"/>
        <w:numPr>
          <w:ilvl w:val="0"/>
          <w:numId w:val="13"/>
        </w:numPr>
        <w:shd w:val="clear" w:color="auto" w:fill="FFFFFF"/>
        <w:spacing w:before="60" w:beforeAutospacing="0" w:after="0" w:afterAutospacing="0" w:line="276" w:lineRule="auto"/>
        <w:ind w:left="993" w:hanging="284"/>
        <w:jc w:val="both"/>
        <w:rPr>
          <w:color w:val="000000" w:themeColor="text1"/>
          <w:sz w:val="28"/>
          <w:szCs w:val="28"/>
        </w:rPr>
      </w:pPr>
      <w:r w:rsidRPr="004772D2">
        <w:rPr>
          <w:color w:val="000000" w:themeColor="text1"/>
          <w:sz w:val="28"/>
          <w:szCs w:val="28"/>
        </w:rPr>
        <w:t>pabeigt KPC konstrukciju izbūves darbus dēļ objektā notikušā negadījuma</w:t>
      </w:r>
      <w:r w:rsidR="00910EF3" w:rsidRPr="004772D2">
        <w:rPr>
          <w:color w:val="000000" w:themeColor="text1"/>
          <w:sz w:val="28"/>
          <w:szCs w:val="28"/>
        </w:rPr>
        <w:t>.</w:t>
      </w:r>
    </w:p>
    <w:p w14:paraId="70DFA428" w14:textId="6D5D8AF2" w:rsidR="007356C3" w:rsidRPr="004772D2" w:rsidRDefault="007356C3" w:rsidP="000C0D42">
      <w:pPr>
        <w:pStyle w:val="tv213"/>
        <w:shd w:val="clear" w:color="auto" w:fill="FFFFFF"/>
        <w:spacing w:before="120" w:beforeAutospacing="0" w:after="0" w:afterAutospacing="0" w:line="276" w:lineRule="auto"/>
        <w:ind w:firstLine="709"/>
        <w:jc w:val="both"/>
        <w:rPr>
          <w:color w:val="000000" w:themeColor="text1"/>
          <w:sz w:val="28"/>
          <w:szCs w:val="28"/>
          <w:highlight w:val="yellow"/>
        </w:rPr>
      </w:pPr>
      <w:r w:rsidRPr="004772D2">
        <w:rPr>
          <w:color w:val="000000" w:themeColor="text1"/>
          <w:sz w:val="28"/>
          <w:szCs w:val="28"/>
        </w:rPr>
        <w:lastRenderedPageBreak/>
        <w:t>Šobrīd noslēgtā būvdarbu līguma ietvaros būvdarbi noris atbilstoši plānam, izpilde uz 2026.</w:t>
      </w:r>
      <w:r w:rsidR="000C0D42" w:rsidRPr="004772D2">
        <w:rPr>
          <w:color w:val="000000" w:themeColor="text1"/>
          <w:sz w:val="28"/>
          <w:szCs w:val="28"/>
        </w:rPr>
        <w:t> </w:t>
      </w:r>
      <w:r w:rsidRPr="004772D2">
        <w:rPr>
          <w:color w:val="000000" w:themeColor="text1"/>
          <w:sz w:val="28"/>
          <w:szCs w:val="28"/>
        </w:rPr>
        <w:t xml:space="preserve">gada maija vidu veido tuvu 70%, KPC nodošanas ekspluatācijā termiņš </w:t>
      </w:r>
      <w:r w:rsidR="001E5D2C" w:rsidRPr="004772D2">
        <w:rPr>
          <w:color w:val="000000" w:themeColor="text1"/>
          <w:sz w:val="28"/>
          <w:szCs w:val="28"/>
        </w:rPr>
        <w:t xml:space="preserve">ir </w:t>
      </w:r>
      <w:r w:rsidRPr="004772D2">
        <w:rPr>
          <w:color w:val="000000" w:themeColor="text1"/>
          <w:sz w:val="28"/>
          <w:szCs w:val="28"/>
        </w:rPr>
        <w:t>noteikts 2026.</w:t>
      </w:r>
      <w:r w:rsidR="000C0D42" w:rsidRPr="004772D2">
        <w:rPr>
          <w:color w:val="000000" w:themeColor="text1"/>
          <w:sz w:val="28"/>
          <w:szCs w:val="28"/>
        </w:rPr>
        <w:t> </w:t>
      </w:r>
      <w:r w:rsidRPr="004772D2">
        <w:rPr>
          <w:color w:val="000000" w:themeColor="text1"/>
          <w:sz w:val="28"/>
          <w:szCs w:val="28"/>
        </w:rPr>
        <w:t>gada 17.</w:t>
      </w:r>
      <w:r w:rsidR="000C0D42" w:rsidRPr="004772D2">
        <w:rPr>
          <w:color w:val="000000" w:themeColor="text1"/>
          <w:sz w:val="28"/>
          <w:szCs w:val="28"/>
        </w:rPr>
        <w:t> </w:t>
      </w:r>
      <w:r w:rsidRPr="004772D2">
        <w:rPr>
          <w:color w:val="000000" w:themeColor="text1"/>
          <w:sz w:val="28"/>
          <w:szCs w:val="28"/>
        </w:rPr>
        <w:t>oktobris.</w:t>
      </w:r>
    </w:p>
    <w:p w14:paraId="538DA0DA" w14:textId="70E6A23A" w:rsidR="00AB4346" w:rsidRPr="004772D2" w:rsidRDefault="00AB4346" w:rsidP="000C0D42">
      <w:pPr>
        <w:spacing w:before="120" w:after="0" w:line="276" w:lineRule="auto"/>
        <w:ind w:firstLine="709"/>
        <w:jc w:val="both"/>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8"/>
          <w:szCs w:val="28"/>
          <w:lang w:eastAsia="lv-LV"/>
        </w:rPr>
        <w:t>Lai nodrošinātu norēķinu veikšanu ar būvkomersantu atbilstoši noslēgt</w:t>
      </w:r>
      <w:r w:rsidR="009C151A" w:rsidRPr="004772D2">
        <w:rPr>
          <w:rFonts w:ascii="Times New Roman" w:eastAsia="Times New Roman" w:hAnsi="Times New Roman" w:cs="Times New Roman"/>
          <w:color w:val="000000" w:themeColor="text1"/>
          <w:sz w:val="28"/>
          <w:szCs w:val="28"/>
          <w:lang w:eastAsia="lv-LV"/>
        </w:rPr>
        <w:t>ā</w:t>
      </w:r>
      <w:r w:rsidRPr="004772D2">
        <w:rPr>
          <w:rFonts w:ascii="Times New Roman" w:eastAsia="Times New Roman" w:hAnsi="Times New Roman" w:cs="Times New Roman"/>
          <w:color w:val="000000" w:themeColor="text1"/>
          <w:sz w:val="28"/>
          <w:szCs w:val="28"/>
          <w:lang w:eastAsia="lv-LV"/>
        </w:rPr>
        <w:t xml:space="preserve"> </w:t>
      </w:r>
      <w:r w:rsidR="00703274" w:rsidRPr="004772D2">
        <w:rPr>
          <w:rFonts w:ascii="Times New Roman" w:eastAsia="Times New Roman" w:hAnsi="Times New Roman" w:cs="Times New Roman"/>
          <w:color w:val="000000" w:themeColor="text1"/>
          <w:sz w:val="28"/>
          <w:szCs w:val="28"/>
          <w:lang w:eastAsia="lv-LV"/>
        </w:rPr>
        <w:t xml:space="preserve">būvdarbu </w:t>
      </w:r>
      <w:r w:rsidRPr="004772D2">
        <w:rPr>
          <w:rFonts w:ascii="Times New Roman" w:eastAsia="Times New Roman" w:hAnsi="Times New Roman" w:cs="Times New Roman"/>
          <w:color w:val="000000" w:themeColor="text1"/>
          <w:sz w:val="28"/>
          <w:szCs w:val="28"/>
          <w:lang w:eastAsia="lv-LV"/>
        </w:rPr>
        <w:t>līgum</w:t>
      </w:r>
      <w:r w:rsidR="009C151A" w:rsidRPr="004772D2">
        <w:rPr>
          <w:rFonts w:ascii="Times New Roman" w:eastAsia="Times New Roman" w:hAnsi="Times New Roman" w:cs="Times New Roman"/>
          <w:color w:val="000000" w:themeColor="text1"/>
          <w:sz w:val="28"/>
          <w:szCs w:val="28"/>
          <w:lang w:eastAsia="lv-LV"/>
        </w:rPr>
        <w:t>a</w:t>
      </w:r>
      <w:r w:rsidRPr="004772D2">
        <w:rPr>
          <w:rFonts w:ascii="Times New Roman" w:eastAsia="Times New Roman" w:hAnsi="Times New Roman" w:cs="Times New Roman"/>
          <w:color w:val="000000" w:themeColor="text1"/>
          <w:sz w:val="28"/>
          <w:szCs w:val="28"/>
          <w:lang w:eastAsia="lv-LV"/>
        </w:rPr>
        <w:t xml:space="preserve"> nosacījumiem, 2026.</w:t>
      </w:r>
      <w:r w:rsidR="000C0D42"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gad</w:t>
      </w:r>
      <w:r w:rsidR="007356C3" w:rsidRPr="004772D2">
        <w:rPr>
          <w:rFonts w:ascii="Times New Roman" w:eastAsia="Times New Roman" w:hAnsi="Times New Roman" w:cs="Times New Roman"/>
          <w:color w:val="000000" w:themeColor="text1"/>
          <w:sz w:val="28"/>
          <w:szCs w:val="28"/>
          <w:lang w:eastAsia="lv-LV"/>
        </w:rPr>
        <w:t>ā NVA</w:t>
      </w:r>
      <w:r w:rsidRPr="004772D2">
        <w:rPr>
          <w:rFonts w:ascii="Times New Roman" w:eastAsia="Times New Roman" w:hAnsi="Times New Roman" w:cs="Times New Roman"/>
          <w:color w:val="000000" w:themeColor="text1"/>
          <w:sz w:val="28"/>
          <w:szCs w:val="28"/>
          <w:lang w:eastAsia="lv-LV"/>
        </w:rPr>
        <w:t xml:space="preserve"> ir nepieciešams iepriekšējā periodā neapgūtais finansējums </w:t>
      </w:r>
      <w:r w:rsidR="00A90C25" w:rsidRPr="004772D2">
        <w:rPr>
          <w:rFonts w:ascii="Times New Roman" w:eastAsia="Times New Roman" w:hAnsi="Times New Roman" w:cs="Times New Roman"/>
          <w:color w:val="000000" w:themeColor="text1"/>
          <w:sz w:val="28"/>
          <w:szCs w:val="28"/>
          <w:lang w:eastAsia="lv-LV"/>
        </w:rPr>
        <w:t>5 028 576</w:t>
      </w:r>
      <w:r w:rsidRPr="004772D2">
        <w:rPr>
          <w:rFonts w:ascii="Times New Roman" w:eastAsia="Times New Roman" w:hAnsi="Times New Roman" w:cs="Times New Roman"/>
          <w:color w:val="000000" w:themeColor="text1"/>
          <w:sz w:val="28"/>
          <w:szCs w:val="28"/>
          <w:lang w:eastAsia="lv-LV"/>
        </w:rPr>
        <w:t xml:space="preserve"> </w:t>
      </w:r>
      <w:r w:rsidRPr="004772D2">
        <w:rPr>
          <w:rFonts w:ascii="Times New Roman" w:eastAsia="Times New Roman" w:hAnsi="Times New Roman" w:cs="Times New Roman"/>
          <w:i/>
          <w:iCs/>
          <w:color w:val="000000" w:themeColor="text1"/>
          <w:sz w:val="28"/>
          <w:szCs w:val="28"/>
          <w:lang w:eastAsia="lv-LV"/>
        </w:rPr>
        <w:t>euro</w:t>
      </w:r>
      <w:r w:rsidRPr="004772D2">
        <w:rPr>
          <w:rFonts w:ascii="Times New Roman" w:eastAsia="Times New Roman" w:hAnsi="Times New Roman" w:cs="Times New Roman"/>
          <w:color w:val="000000" w:themeColor="text1"/>
          <w:sz w:val="28"/>
          <w:szCs w:val="28"/>
          <w:lang w:eastAsia="lv-LV"/>
        </w:rPr>
        <w:t xml:space="preserve"> apmērā</w:t>
      </w:r>
      <w:r w:rsidR="00910EF3" w:rsidRPr="004772D2">
        <w:rPr>
          <w:rFonts w:ascii="Times New Roman" w:eastAsia="Times New Roman" w:hAnsi="Times New Roman" w:cs="Times New Roman"/>
          <w:color w:val="000000" w:themeColor="text1"/>
          <w:sz w:val="28"/>
          <w:szCs w:val="28"/>
          <w:lang w:eastAsia="lv-LV"/>
        </w:rPr>
        <w:t>.</w:t>
      </w:r>
    </w:p>
    <w:p w14:paraId="09F52242" w14:textId="27AEB6BE" w:rsidR="00FF7784" w:rsidRPr="004772D2" w:rsidRDefault="00AB4346" w:rsidP="004F2DFC">
      <w:pPr>
        <w:tabs>
          <w:tab w:val="left" w:pos="993"/>
          <w:tab w:val="left" w:pos="1276"/>
        </w:tabs>
        <w:spacing w:before="360" w:after="0" w:line="276" w:lineRule="auto"/>
        <w:ind w:firstLine="709"/>
        <w:jc w:val="both"/>
        <w:rPr>
          <w:rFonts w:ascii="Times New Roman" w:hAnsi="Times New Roman" w:cs="Times New Roman"/>
          <w:color w:val="000000" w:themeColor="text1"/>
          <w:sz w:val="28"/>
          <w:szCs w:val="28"/>
        </w:rPr>
      </w:pPr>
      <w:r w:rsidRPr="004772D2">
        <w:rPr>
          <w:rFonts w:ascii="Times New Roman" w:hAnsi="Times New Roman" w:cs="Times New Roman"/>
          <w:color w:val="000000" w:themeColor="text1"/>
          <w:sz w:val="28"/>
          <w:szCs w:val="28"/>
        </w:rPr>
        <w:t>Ievērojot to, ka saistības</w:t>
      </w:r>
      <w:r w:rsidR="009C151A" w:rsidRPr="004772D2">
        <w:rPr>
          <w:rFonts w:ascii="Times New Roman" w:hAnsi="Times New Roman" w:cs="Times New Roman"/>
          <w:color w:val="000000" w:themeColor="text1"/>
          <w:sz w:val="28"/>
          <w:szCs w:val="28"/>
        </w:rPr>
        <w:t xml:space="preserve"> KPC projektēšanai un būvniecībai Siguldā un Preiļos</w:t>
      </w:r>
      <w:r w:rsidRPr="004772D2">
        <w:rPr>
          <w:rFonts w:ascii="Times New Roman" w:hAnsi="Times New Roman" w:cs="Times New Roman"/>
          <w:color w:val="000000" w:themeColor="text1"/>
          <w:sz w:val="28"/>
          <w:szCs w:val="28"/>
        </w:rPr>
        <w:t xml:space="preserve"> ir uzņemtas</w:t>
      </w:r>
      <w:r w:rsidR="009C151A" w:rsidRPr="004772D2">
        <w:rPr>
          <w:rFonts w:ascii="Times New Roman" w:hAnsi="Times New Roman" w:cs="Times New Roman"/>
          <w:color w:val="000000" w:themeColor="text1"/>
          <w:sz w:val="28"/>
          <w:szCs w:val="28"/>
        </w:rPr>
        <w:t xml:space="preserve"> un attiecīgi</w:t>
      </w:r>
      <w:r w:rsidRPr="004772D2">
        <w:rPr>
          <w:rFonts w:ascii="Times New Roman" w:hAnsi="Times New Roman" w:cs="Times New Roman"/>
          <w:color w:val="000000" w:themeColor="text1"/>
          <w:sz w:val="28"/>
          <w:szCs w:val="28"/>
        </w:rPr>
        <w:t xml:space="preserve"> līgumi </w:t>
      </w:r>
      <w:r w:rsidR="009C151A" w:rsidRPr="004772D2">
        <w:rPr>
          <w:rFonts w:ascii="Times New Roman" w:hAnsi="Times New Roman" w:cs="Times New Roman"/>
          <w:color w:val="000000" w:themeColor="text1"/>
          <w:sz w:val="28"/>
          <w:szCs w:val="28"/>
        </w:rPr>
        <w:t xml:space="preserve">ir </w:t>
      </w:r>
      <w:r w:rsidRPr="004772D2">
        <w:rPr>
          <w:rFonts w:ascii="Times New Roman" w:hAnsi="Times New Roman" w:cs="Times New Roman"/>
          <w:color w:val="000000" w:themeColor="text1"/>
          <w:sz w:val="28"/>
          <w:szCs w:val="28"/>
        </w:rPr>
        <w:t>noslēgti 2024.</w:t>
      </w:r>
      <w:r w:rsidR="00770C6B" w:rsidRPr="004772D2">
        <w:rPr>
          <w:rFonts w:ascii="Times New Roman" w:hAnsi="Times New Roman" w:cs="Times New Roman"/>
          <w:color w:val="000000" w:themeColor="text1"/>
          <w:sz w:val="28"/>
          <w:szCs w:val="28"/>
        </w:rPr>
        <w:t xml:space="preserve"> – </w:t>
      </w:r>
      <w:r w:rsidRPr="004772D2">
        <w:rPr>
          <w:rFonts w:ascii="Times New Roman" w:hAnsi="Times New Roman" w:cs="Times New Roman"/>
          <w:color w:val="000000" w:themeColor="text1"/>
          <w:sz w:val="28"/>
          <w:szCs w:val="28"/>
        </w:rPr>
        <w:t>2026.</w:t>
      </w:r>
      <w:r w:rsidR="00770C6B" w:rsidRPr="004772D2">
        <w:rPr>
          <w:rFonts w:ascii="Times New Roman" w:hAnsi="Times New Roman" w:cs="Times New Roman"/>
          <w:color w:val="000000" w:themeColor="text1"/>
          <w:sz w:val="28"/>
          <w:szCs w:val="28"/>
        </w:rPr>
        <w:t> </w:t>
      </w:r>
      <w:r w:rsidRPr="004772D2">
        <w:rPr>
          <w:rFonts w:ascii="Times New Roman" w:hAnsi="Times New Roman" w:cs="Times New Roman"/>
          <w:color w:val="000000" w:themeColor="text1"/>
          <w:sz w:val="28"/>
          <w:szCs w:val="28"/>
        </w:rPr>
        <w:t>gadu periodam, bet finansējums ieplānots līdz 2025.</w:t>
      </w:r>
      <w:r w:rsidR="00770C6B" w:rsidRPr="004772D2">
        <w:rPr>
          <w:rFonts w:ascii="Times New Roman" w:hAnsi="Times New Roman" w:cs="Times New Roman"/>
          <w:color w:val="000000" w:themeColor="text1"/>
          <w:sz w:val="28"/>
          <w:szCs w:val="28"/>
        </w:rPr>
        <w:t> </w:t>
      </w:r>
      <w:r w:rsidRPr="004772D2">
        <w:rPr>
          <w:rFonts w:ascii="Times New Roman" w:hAnsi="Times New Roman" w:cs="Times New Roman"/>
          <w:color w:val="000000" w:themeColor="text1"/>
          <w:sz w:val="28"/>
          <w:szCs w:val="28"/>
        </w:rPr>
        <w:t>gadam (ieskaitot), iepriekšējā periodā apakšpasākuma ietvaros izveidojies būtisks slēgto asignējumu apmērs. Vienlaikus</w:t>
      </w:r>
      <w:r w:rsidR="007356C3" w:rsidRPr="004772D2">
        <w:rPr>
          <w:rFonts w:ascii="Times New Roman" w:hAnsi="Times New Roman" w:cs="Times New Roman"/>
          <w:color w:val="000000" w:themeColor="text1"/>
          <w:sz w:val="28"/>
          <w:szCs w:val="28"/>
        </w:rPr>
        <w:t>, kā iepriekš norādīts</w:t>
      </w:r>
      <w:r w:rsidR="00FF7784" w:rsidRPr="004772D2">
        <w:rPr>
          <w:rFonts w:ascii="Times New Roman" w:hAnsi="Times New Roman" w:cs="Times New Roman"/>
          <w:color w:val="000000" w:themeColor="text1"/>
          <w:sz w:val="28"/>
          <w:szCs w:val="28"/>
        </w:rPr>
        <w:t>:</w:t>
      </w:r>
    </w:p>
    <w:p w14:paraId="386E3977" w14:textId="7491D175" w:rsidR="00FF7784" w:rsidRPr="004772D2" w:rsidRDefault="00FF7784" w:rsidP="00104CFC">
      <w:pPr>
        <w:tabs>
          <w:tab w:val="left" w:pos="993"/>
          <w:tab w:val="left" w:pos="1276"/>
        </w:tabs>
        <w:spacing w:before="120" w:after="0" w:line="276" w:lineRule="auto"/>
        <w:ind w:firstLine="709"/>
        <w:jc w:val="both"/>
        <w:rPr>
          <w:rFonts w:ascii="Times New Roman" w:hAnsi="Times New Roman" w:cs="Times New Roman"/>
          <w:color w:val="000000" w:themeColor="text1"/>
          <w:sz w:val="28"/>
          <w:szCs w:val="28"/>
        </w:rPr>
      </w:pPr>
      <w:r w:rsidRPr="004772D2">
        <w:rPr>
          <w:rFonts w:ascii="Times New Roman" w:hAnsi="Times New Roman" w:cs="Times New Roman"/>
          <w:color w:val="000000" w:themeColor="text1"/>
          <w:sz w:val="28"/>
          <w:szCs w:val="28"/>
        </w:rPr>
        <w:t>-</w:t>
      </w:r>
      <w:r w:rsidR="00AB4346" w:rsidRPr="004772D2">
        <w:rPr>
          <w:rFonts w:ascii="Times New Roman" w:hAnsi="Times New Roman" w:cs="Times New Roman"/>
          <w:color w:val="000000" w:themeColor="text1"/>
          <w:sz w:val="28"/>
          <w:szCs w:val="28"/>
        </w:rPr>
        <w:t xml:space="preserve"> KPC </w:t>
      </w:r>
      <w:r w:rsidR="004D62B0" w:rsidRPr="004772D2">
        <w:rPr>
          <w:rFonts w:ascii="Times New Roman" w:hAnsi="Times New Roman" w:cs="Times New Roman"/>
          <w:color w:val="000000" w:themeColor="text1"/>
          <w:sz w:val="28"/>
          <w:szCs w:val="28"/>
        </w:rPr>
        <w:t>Siguld</w:t>
      </w:r>
      <w:r w:rsidRPr="004772D2">
        <w:rPr>
          <w:rFonts w:ascii="Times New Roman" w:hAnsi="Times New Roman" w:cs="Times New Roman"/>
          <w:color w:val="000000" w:themeColor="text1"/>
          <w:sz w:val="28"/>
          <w:szCs w:val="28"/>
        </w:rPr>
        <w:t>ā</w:t>
      </w:r>
      <w:r w:rsidR="004D62B0" w:rsidRPr="004772D2">
        <w:rPr>
          <w:rFonts w:ascii="Times New Roman" w:hAnsi="Times New Roman" w:cs="Times New Roman"/>
          <w:color w:val="000000" w:themeColor="text1"/>
          <w:sz w:val="28"/>
          <w:szCs w:val="28"/>
        </w:rPr>
        <w:t xml:space="preserve"> </w:t>
      </w:r>
      <w:r w:rsidR="00AB4346" w:rsidRPr="004772D2">
        <w:rPr>
          <w:rFonts w:ascii="Times New Roman" w:hAnsi="Times New Roman" w:cs="Times New Roman"/>
          <w:color w:val="000000" w:themeColor="text1"/>
          <w:sz w:val="28"/>
          <w:szCs w:val="28"/>
        </w:rPr>
        <w:t>būvniecība noris atbilstoši plānam un noslēgtajiem līgumiem</w:t>
      </w:r>
      <w:r w:rsidR="004D62B0" w:rsidRPr="004772D2">
        <w:rPr>
          <w:rFonts w:ascii="Times New Roman" w:hAnsi="Times New Roman" w:cs="Times New Roman"/>
          <w:color w:val="000000" w:themeColor="text1"/>
          <w:sz w:val="28"/>
          <w:szCs w:val="28"/>
        </w:rPr>
        <w:t xml:space="preserve">, </w:t>
      </w:r>
      <w:r w:rsidR="004F2DFC" w:rsidRPr="004772D2">
        <w:rPr>
          <w:rFonts w:ascii="Times New Roman" w:hAnsi="Times New Roman" w:cs="Times New Roman"/>
          <w:color w:val="000000" w:themeColor="text1"/>
          <w:sz w:val="28"/>
          <w:szCs w:val="28"/>
        </w:rPr>
        <w:t>kā arī nav vērojamas indikācijas par iespējamām novirzēm, līdz ar ko KPC Siguldas būvniecību plāno pabeigt un pieņemt to ekspluatācijā 2026. gadā</w:t>
      </w:r>
      <w:r w:rsidR="00284985">
        <w:rPr>
          <w:rFonts w:ascii="Times New Roman" w:hAnsi="Times New Roman" w:cs="Times New Roman"/>
          <w:color w:val="000000" w:themeColor="text1"/>
          <w:sz w:val="28"/>
          <w:szCs w:val="28"/>
        </w:rPr>
        <w:t>;</w:t>
      </w:r>
    </w:p>
    <w:p w14:paraId="1DEC034E" w14:textId="77777777" w:rsidR="00FF7784" w:rsidRPr="004772D2" w:rsidRDefault="00FF7784" w:rsidP="00284985">
      <w:pPr>
        <w:tabs>
          <w:tab w:val="left" w:pos="993"/>
          <w:tab w:val="left" w:pos="1276"/>
        </w:tabs>
        <w:spacing w:before="120" w:after="0" w:line="276" w:lineRule="auto"/>
        <w:ind w:firstLine="709"/>
        <w:jc w:val="both"/>
        <w:rPr>
          <w:rFonts w:ascii="Times New Roman" w:hAnsi="Times New Roman" w:cs="Times New Roman"/>
          <w:color w:val="000000" w:themeColor="text1"/>
          <w:sz w:val="28"/>
          <w:szCs w:val="28"/>
        </w:rPr>
      </w:pPr>
      <w:r w:rsidRPr="004772D2">
        <w:rPr>
          <w:rFonts w:ascii="Times New Roman" w:hAnsi="Times New Roman" w:cs="Times New Roman"/>
          <w:color w:val="000000" w:themeColor="text1"/>
          <w:sz w:val="28"/>
          <w:szCs w:val="28"/>
        </w:rPr>
        <w:t xml:space="preserve">- KPC Preiļos </w:t>
      </w:r>
      <w:r w:rsidR="004D62B0" w:rsidRPr="004772D2">
        <w:rPr>
          <w:rFonts w:ascii="Times New Roman" w:hAnsi="Times New Roman" w:cs="Times New Roman"/>
          <w:color w:val="000000" w:themeColor="text1"/>
          <w:sz w:val="28"/>
          <w:szCs w:val="28"/>
        </w:rPr>
        <w:t>būvniecīb</w:t>
      </w:r>
      <w:r w:rsidRPr="004772D2">
        <w:rPr>
          <w:rFonts w:ascii="Times New Roman" w:hAnsi="Times New Roman" w:cs="Times New Roman"/>
          <w:color w:val="000000" w:themeColor="text1"/>
          <w:sz w:val="28"/>
          <w:szCs w:val="28"/>
        </w:rPr>
        <w:t>ā</w:t>
      </w:r>
      <w:r w:rsidR="004D62B0" w:rsidRPr="004772D2">
        <w:rPr>
          <w:rFonts w:ascii="Times New Roman" w:hAnsi="Times New Roman" w:cs="Times New Roman"/>
          <w:color w:val="000000" w:themeColor="text1"/>
          <w:sz w:val="28"/>
          <w:szCs w:val="28"/>
        </w:rPr>
        <w:t xml:space="preserve"> ir vērojama nobīde no plāna </w:t>
      </w:r>
      <w:r w:rsidR="004F2DFC" w:rsidRPr="004772D2">
        <w:rPr>
          <w:rFonts w:ascii="Times New Roman" w:hAnsi="Times New Roman" w:cs="Times New Roman"/>
          <w:color w:val="000000" w:themeColor="text1"/>
          <w:sz w:val="28"/>
          <w:szCs w:val="28"/>
        </w:rPr>
        <w:t xml:space="preserve">un noslēgtā līguma </w:t>
      </w:r>
      <w:r w:rsidR="004D62B0" w:rsidRPr="004772D2">
        <w:rPr>
          <w:rFonts w:ascii="Times New Roman" w:hAnsi="Times New Roman" w:cs="Times New Roman"/>
          <w:color w:val="000000" w:themeColor="text1"/>
          <w:sz w:val="28"/>
          <w:szCs w:val="28"/>
        </w:rPr>
        <w:t>saistībā ar tehnoloģisko pārtraukumu</w:t>
      </w:r>
      <w:r w:rsidR="004F2DFC" w:rsidRPr="004772D2">
        <w:rPr>
          <w:rFonts w:ascii="Times New Roman" w:hAnsi="Times New Roman" w:cs="Times New Roman"/>
          <w:color w:val="000000" w:themeColor="text1"/>
          <w:sz w:val="28"/>
          <w:szCs w:val="28"/>
        </w:rPr>
        <w:t xml:space="preserve">, kā rezultātā tiek virzītas izmaiņas noslēgtajā līgumā, paredzot darbu izpildes termiņa pagarinājumu, līdz ar ko </w:t>
      </w:r>
      <w:r w:rsidR="00AB4346" w:rsidRPr="004772D2">
        <w:rPr>
          <w:rFonts w:ascii="Times New Roman" w:hAnsi="Times New Roman" w:cs="Times New Roman"/>
          <w:color w:val="000000" w:themeColor="text1"/>
          <w:sz w:val="28"/>
          <w:szCs w:val="28"/>
        </w:rPr>
        <w:t>KPC</w:t>
      </w:r>
      <w:r w:rsidR="004F2DFC" w:rsidRPr="004772D2">
        <w:rPr>
          <w:rFonts w:ascii="Times New Roman" w:hAnsi="Times New Roman" w:cs="Times New Roman"/>
          <w:color w:val="000000" w:themeColor="text1"/>
          <w:sz w:val="28"/>
          <w:szCs w:val="28"/>
        </w:rPr>
        <w:t xml:space="preserve"> Preiļu</w:t>
      </w:r>
      <w:r w:rsidR="00AB4346" w:rsidRPr="004772D2">
        <w:rPr>
          <w:rFonts w:ascii="Times New Roman" w:hAnsi="Times New Roman" w:cs="Times New Roman"/>
          <w:color w:val="000000" w:themeColor="text1"/>
          <w:sz w:val="28"/>
          <w:szCs w:val="28"/>
        </w:rPr>
        <w:t xml:space="preserve"> būvniecību plāno pabeigt un pieņemt to ekspluatācij</w:t>
      </w:r>
      <w:r w:rsidR="004F2DFC" w:rsidRPr="004772D2">
        <w:rPr>
          <w:rFonts w:ascii="Times New Roman" w:hAnsi="Times New Roman" w:cs="Times New Roman"/>
          <w:color w:val="000000" w:themeColor="text1"/>
          <w:sz w:val="28"/>
          <w:szCs w:val="28"/>
        </w:rPr>
        <w:t>ā</w:t>
      </w:r>
      <w:r w:rsidR="00AB4346" w:rsidRPr="004772D2">
        <w:rPr>
          <w:rFonts w:ascii="Times New Roman" w:hAnsi="Times New Roman" w:cs="Times New Roman"/>
          <w:color w:val="000000" w:themeColor="text1"/>
          <w:sz w:val="28"/>
          <w:szCs w:val="28"/>
        </w:rPr>
        <w:t xml:space="preserve"> 202</w:t>
      </w:r>
      <w:r w:rsidR="004F2DFC" w:rsidRPr="004772D2">
        <w:rPr>
          <w:rFonts w:ascii="Times New Roman" w:hAnsi="Times New Roman" w:cs="Times New Roman"/>
          <w:color w:val="000000" w:themeColor="text1"/>
          <w:sz w:val="28"/>
          <w:szCs w:val="28"/>
        </w:rPr>
        <w:t>7</w:t>
      </w:r>
      <w:r w:rsidR="00AB4346" w:rsidRPr="004772D2">
        <w:rPr>
          <w:rFonts w:ascii="Times New Roman" w:hAnsi="Times New Roman" w:cs="Times New Roman"/>
          <w:color w:val="000000" w:themeColor="text1"/>
          <w:sz w:val="28"/>
          <w:szCs w:val="28"/>
        </w:rPr>
        <w:t>.</w:t>
      </w:r>
      <w:r w:rsidR="00770C6B" w:rsidRPr="004772D2">
        <w:rPr>
          <w:rFonts w:ascii="Times New Roman" w:hAnsi="Times New Roman" w:cs="Times New Roman"/>
          <w:color w:val="000000" w:themeColor="text1"/>
          <w:sz w:val="28"/>
          <w:szCs w:val="28"/>
        </w:rPr>
        <w:t> </w:t>
      </w:r>
      <w:r w:rsidR="00AB4346" w:rsidRPr="004772D2">
        <w:rPr>
          <w:rFonts w:ascii="Times New Roman" w:hAnsi="Times New Roman" w:cs="Times New Roman"/>
          <w:color w:val="000000" w:themeColor="text1"/>
          <w:sz w:val="28"/>
          <w:szCs w:val="28"/>
        </w:rPr>
        <w:t>gad</w:t>
      </w:r>
      <w:r w:rsidR="004F2DFC" w:rsidRPr="004772D2">
        <w:rPr>
          <w:rFonts w:ascii="Times New Roman" w:hAnsi="Times New Roman" w:cs="Times New Roman"/>
          <w:color w:val="000000" w:themeColor="text1"/>
          <w:sz w:val="28"/>
          <w:szCs w:val="28"/>
        </w:rPr>
        <w:t>a I ceturksnī</w:t>
      </w:r>
      <w:r w:rsidR="00E70A68" w:rsidRPr="004772D2">
        <w:rPr>
          <w:rFonts w:ascii="Times New Roman" w:hAnsi="Times New Roman" w:cs="Times New Roman"/>
          <w:color w:val="000000" w:themeColor="text1"/>
          <w:sz w:val="28"/>
          <w:szCs w:val="28"/>
        </w:rPr>
        <w:t xml:space="preserve"> (ja laika apstākļi ļaus būvdarbus veikt arī 2026. gada IV ceturksnī, tad KPC Preiļos nodošana ekspluatācijā varētu būt 2026. gada decembra beigās)</w:t>
      </w:r>
      <w:r w:rsidRPr="004772D2">
        <w:rPr>
          <w:rFonts w:ascii="Times New Roman" w:hAnsi="Times New Roman" w:cs="Times New Roman"/>
          <w:color w:val="000000" w:themeColor="text1"/>
          <w:sz w:val="28"/>
          <w:szCs w:val="28"/>
        </w:rPr>
        <w:t>.</w:t>
      </w:r>
    </w:p>
    <w:p w14:paraId="5A380BA7" w14:textId="1739911A" w:rsidR="00AB4346" w:rsidRPr="004772D2" w:rsidRDefault="00FF7784" w:rsidP="00FF7784">
      <w:pPr>
        <w:tabs>
          <w:tab w:val="left" w:pos="993"/>
          <w:tab w:val="left" w:pos="1276"/>
        </w:tabs>
        <w:spacing w:before="360" w:after="0" w:line="276" w:lineRule="auto"/>
        <w:ind w:firstLine="709"/>
        <w:jc w:val="both"/>
        <w:rPr>
          <w:rFonts w:ascii="Times New Roman" w:hAnsi="Times New Roman" w:cs="Times New Roman"/>
          <w:color w:val="000000" w:themeColor="text1"/>
          <w:sz w:val="28"/>
          <w:szCs w:val="28"/>
        </w:rPr>
      </w:pPr>
      <w:r w:rsidRPr="004772D2">
        <w:rPr>
          <w:rFonts w:ascii="Times New Roman" w:hAnsi="Times New Roman" w:cs="Times New Roman"/>
          <w:color w:val="000000" w:themeColor="text1"/>
          <w:sz w:val="28"/>
          <w:szCs w:val="28"/>
        </w:rPr>
        <w:t xml:space="preserve">Ievērojot minēto, </w:t>
      </w:r>
      <w:r w:rsidR="00AB4346" w:rsidRPr="004772D2">
        <w:rPr>
          <w:rFonts w:ascii="Times New Roman" w:hAnsi="Times New Roman" w:cs="Times New Roman"/>
          <w:color w:val="000000" w:themeColor="text1"/>
          <w:sz w:val="28"/>
          <w:szCs w:val="28"/>
        </w:rPr>
        <w:t>2025.</w:t>
      </w:r>
      <w:r w:rsidR="00770C6B" w:rsidRPr="004772D2">
        <w:rPr>
          <w:rFonts w:ascii="Times New Roman" w:hAnsi="Times New Roman" w:cs="Times New Roman"/>
          <w:color w:val="000000" w:themeColor="text1"/>
          <w:sz w:val="28"/>
          <w:szCs w:val="28"/>
        </w:rPr>
        <w:t> </w:t>
      </w:r>
      <w:r w:rsidR="00AB4346" w:rsidRPr="004772D2">
        <w:rPr>
          <w:rFonts w:ascii="Times New Roman" w:hAnsi="Times New Roman" w:cs="Times New Roman"/>
          <w:color w:val="000000" w:themeColor="text1"/>
          <w:sz w:val="28"/>
          <w:szCs w:val="28"/>
        </w:rPr>
        <w:t>gadā</w:t>
      </w:r>
      <w:r w:rsidRPr="004772D2">
        <w:rPr>
          <w:rFonts w:ascii="Times New Roman" w:hAnsi="Times New Roman" w:cs="Times New Roman"/>
          <w:color w:val="000000" w:themeColor="text1"/>
          <w:sz w:val="28"/>
          <w:szCs w:val="28"/>
        </w:rPr>
        <w:t xml:space="preserve"> KPC projektēšanai un būvniecībai Siguldā un Preiļos piešķirtais un</w:t>
      </w:r>
      <w:r w:rsidR="00AB4346" w:rsidRPr="004772D2">
        <w:rPr>
          <w:rFonts w:ascii="Times New Roman" w:hAnsi="Times New Roman" w:cs="Times New Roman"/>
          <w:color w:val="000000" w:themeColor="text1"/>
          <w:sz w:val="28"/>
          <w:szCs w:val="28"/>
        </w:rPr>
        <w:t xml:space="preserve"> neapgūtais finansējums b</w:t>
      </w:r>
      <w:r w:rsidR="00E70A68" w:rsidRPr="004772D2">
        <w:rPr>
          <w:rFonts w:ascii="Times New Roman" w:hAnsi="Times New Roman" w:cs="Times New Roman"/>
          <w:color w:val="000000" w:themeColor="text1"/>
          <w:sz w:val="28"/>
          <w:szCs w:val="28"/>
        </w:rPr>
        <w:t xml:space="preserve">ūs </w:t>
      </w:r>
      <w:r w:rsidR="00AB4346" w:rsidRPr="004772D2">
        <w:rPr>
          <w:rFonts w:ascii="Times New Roman" w:hAnsi="Times New Roman" w:cs="Times New Roman"/>
          <w:color w:val="000000" w:themeColor="text1"/>
          <w:sz w:val="28"/>
          <w:szCs w:val="28"/>
        </w:rPr>
        <w:t>nepieciešams 2026.</w:t>
      </w:r>
      <w:r w:rsidR="00770C6B" w:rsidRPr="004772D2">
        <w:rPr>
          <w:rFonts w:ascii="Times New Roman" w:hAnsi="Times New Roman" w:cs="Times New Roman"/>
          <w:color w:val="000000" w:themeColor="text1"/>
          <w:sz w:val="28"/>
          <w:szCs w:val="28"/>
        </w:rPr>
        <w:t> </w:t>
      </w:r>
      <w:r w:rsidR="00AB4346" w:rsidRPr="004772D2">
        <w:rPr>
          <w:rFonts w:ascii="Times New Roman" w:hAnsi="Times New Roman" w:cs="Times New Roman"/>
          <w:color w:val="000000" w:themeColor="text1"/>
          <w:sz w:val="28"/>
          <w:szCs w:val="28"/>
        </w:rPr>
        <w:t>gadā</w:t>
      </w:r>
      <w:r w:rsidR="007356C3" w:rsidRPr="004772D2">
        <w:rPr>
          <w:rFonts w:ascii="Times New Roman" w:hAnsi="Times New Roman" w:cs="Times New Roman"/>
          <w:color w:val="000000" w:themeColor="text1"/>
          <w:sz w:val="28"/>
          <w:szCs w:val="28"/>
        </w:rPr>
        <w:t>, bez tā paredzēšanas nebūs iespējams nodrošināt uzņemto saistību izpildi</w:t>
      </w:r>
      <w:r w:rsidR="007C74CC" w:rsidRPr="004772D2">
        <w:rPr>
          <w:rFonts w:ascii="Times New Roman" w:hAnsi="Times New Roman" w:cs="Times New Roman"/>
          <w:color w:val="000000" w:themeColor="text1"/>
          <w:sz w:val="28"/>
          <w:szCs w:val="28"/>
        </w:rPr>
        <w:t>:</w:t>
      </w:r>
    </w:p>
    <w:p w14:paraId="0541CD5F" w14:textId="059AB17E" w:rsidR="00AB4346" w:rsidRPr="004772D2" w:rsidRDefault="00AB4346" w:rsidP="00BE6F35">
      <w:pPr>
        <w:spacing w:before="120" w:after="0"/>
        <w:ind w:firstLine="340"/>
        <w:jc w:val="right"/>
        <w:rPr>
          <w:color w:val="000000" w:themeColor="text1"/>
        </w:rPr>
      </w:pPr>
      <w:r w:rsidRPr="004772D2">
        <w:rPr>
          <w:rFonts w:ascii="Times New Roman" w:eastAsia="Times New Roman" w:hAnsi="Times New Roman" w:cs="Times New Roman"/>
          <w:color w:val="000000" w:themeColor="text1"/>
          <w:sz w:val="24"/>
          <w:szCs w:val="24"/>
        </w:rPr>
        <w:t>7.</w:t>
      </w:r>
      <w:r w:rsidR="00770C6B" w:rsidRPr="004772D2">
        <w:rPr>
          <w:rFonts w:ascii="Times New Roman" w:eastAsia="Times New Roman" w:hAnsi="Times New Roman" w:cs="Times New Roman"/>
          <w:color w:val="000000" w:themeColor="text1"/>
          <w:sz w:val="24"/>
          <w:szCs w:val="24"/>
        </w:rPr>
        <w:t> </w:t>
      </w:r>
      <w:r w:rsidRPr="004772D2">
        <w:rPr>
          <w:rFonts w:ascii="Times New Roman" w:eastAsia="Times New Roman" w:hAnsi="Times New Roman" w:cs="Times New Roman"/>
          <w:color w:val="000000" w:themeColor="text1"/>
          <w:sz w:val="24"/>
          <w:szCs w:val="24"/>
        </w:rPr>
        <w:t>tabula</w:t>
      </w:r>
      <w:r w:rsidR="00BE6F35">
        <w:rPr>
          <w:rFonts w:ascii="Times New Roman" w:eastAsia="Times New Roman" w:hAnsi="Times New Roman" w:cs="Times New Roman"/>
          <w:color w:val="000000" w:themeColor="text1"/>
          <w:sz w:val="24"/>
          <w:szCs w:val="24"/>
        </w:rPr>
        <w:br/>
      </w:r>
      <w:r w:rsidRPr="00BE6F35">
        <w:rPr>
          <w:rFonts w:ascii="Times New Roman" w:eastAsia="Times New Roman" w:hAnsi="Times New Roman" w:cs="Times New Roman"/>
          <w:color w:val="000000" w:themeColor="text1"/>
          <w:sz w:val="24"/>
          <w:szCs w:val="24"/>
        </w:rPr>
        <w:t>Pārskats par apakšpasākuma īstenošanai nepieciešamajiem līdzekļiem</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1843"/>
      </w:tblGrid>
      <w:tr w:rsidR="009C151A" w:rsidRPr="004772D2" w14:paraId="1A8BB55B" w14:textId="77777777" w:rsidTr="00770C6B">
        <w:trPr>
          <w:trHeight w:val="310"/>
          <w:jc w:val="center"/>
        </w:trPr>
        <w:tc>
          <w:tcPr>
            <w:tcW w:w="7230" w:type="dxa"/>
            <w:shd w:val="clear" w:color="000000" w:fill="D9D9D9"/>
            <w:vAlign w:val="center"/>
            <w:hideMark/>
          </w:tcPr>
          <w:p w14:paraId="487074C0" w14:textId="77777777" w:rsidR="009C151A" w:rsidRPr="004772D2" w:rsidRDefault="009C151A" w:rsidP="009C151A">
            <w:pPr>
              <w:spacing w:after="0" w:line="240" w:lineRule="auto"/>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EKK, mērķis</w:t>
            </w:r>
          </w:p>
        </w:tc>
        <w:tc>
          <w:tcPr>
            <w:tcW w:w="1843" w:type="dxa"/>
            <w:shd w:val="clear" w:color="000000" w:fill="D9D9D9"/>
            <w:vAlign w:val="center"/>
            <w:hideMark/>
          </w:tcPr>
          <w:p w14:paraId="1D3BCF48" w14:textId="1D0D5A51" w:rsidR="009C151A" w:rsidRPr="004772D2" w:rsidRDefault="009C151A" w:rsidP="009C151A">
            <w:pPr>
              <w:spacing w:after="0" w:line="240" w:lineRule="auto"/>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 xml:space="preserve">Papildu nepieciešams, </w:t>
            </w:r>
            <w:r w:rsidRPr="004772D2">
              <w:rPr>
                <w:rFonts w:ascii="Times New Roman" w:eastAsia="Times New Roman" w:hAnsi="Times New Roman" w:cs="Times New Roman"/>
                <w:b/>
                <w:bCs/>
                <w:i/>
                <w:iCs/>
                <w:color w:val="000000" w:themeColor="text1"/>
                <w:sz w:val="20"/>
                <w:szCs w:val="20"/>
                <w:lang w:eastAsia="lv-LV"/>
              </w:rPr>
              <w:t>euro</w:t>
            </w:r>
          </w:p>
        </w:tc>
      </w:tr>
      <w:tr w:rsidR="00AB4346" w:rsidRPr="004772D2" w14:paraId="7A33FB89" w14:textId="77777777" w:rsidTr="00770C6B">
        <w:trPr>
          <w:trHeight w:val="310"/>
          <w:jc w:val="center"/>
        </w:trPr>
        <w:tc>
          <w:tcPr>
            <w:tcW w:w="7230" w:type="dxa"/>
            <w:shd w:val="clear" w:color="auto" w:fill="auto"/>
            <w:vAlign w:val="center"/>
            <w:hideMark/>
          </w:tcPr>
          <w:p w14:paraId="7CB9205F" w14:textId="77777777" w:rsidR="00AB4346" w:rsidRPr="004772D2" w:rsidRDefault="00AB4346" w:rsidP="00AB4346">
            <w:pPr>
              <w:spacing w:after="0" w:line="240" w:lineRule="auto"/>
              <w:jc w:val="both"/>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5000 Pamatkapitāla veidošana</w:t>
            </w:r>
          </w:p>
        </w:tc>
        <w:tc>
          <w:tcPr>
            <w:tcW w:w="1843" w:type="dxa"/>
            <w:shd w:val="clear" w:color="auto" w:fill="auto"/>
            <w:vAlign w:val="center"/>
            <w:hideMark/>
          </w:tcPr>
          <w:p w14:paraId="651BE52E" w14:textId="249CEE72" w:rsidR="00AB4346" w:rsidRPr="004772D2" w:rsidRDefault="00AB4346" w:rsidP="00AB4346">
            <w:pPr>
              <w:spacing w:after="0" w:line="240" w:lineRule="auto"/>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11 920 258</w:t>
            </w:r>
          </w:p>
        </w:tc>
      </w:tr>
      <w:tr w:rsidR="00AB4346" w:rsidRPr="004772D2" w14:paraId="09042A70" w14:textId="77777777" w:rsidTr="00770C6B">
        <w:trPr>
          <w:trHeight w:val="708"/>
          <w:jc w:val="center"/>
        </w:trPr>
        <w:tc>
          <w:tcPr>
            <w:tcW w:w="7230" w:type="dxa"/>
            <w:shd w:val="clear" w:color="auto" w:fill="auto"/>
            <w:hideMark/>
          </w:tcPr>
          <w:p w14:paraId="3745B134" w14:textId="77777777" w:rsidR="00AB4346" w:rsidRPr="004772D2" w:rsidRDefault="00AB4346" w:rsidP="00A60C65">
            <w:pPr>
              <w:spacing w:after="0" w:line="240" w:lineRule="auto"/>
              <w:jc w:val="both"/>
              <w:rPr>
                <w:rFonts w:ascii="Times New Roman" w:hAnsi="Times New Roman" w:cs="Times New Roman"/>
                <w:color w:val="000000" w:themeColor="text1"/>
                <w:sz w:val="20"/>
                <w:szCs w:val="20"/>
                <w:u w:val="single"/>
                <w:shd w:val="clear" w:color="auto" w:fill="FFFFFF"/>
              </w:rPr>
            </w:pPr>
            <w:r w:rsidRPr="004772D2">
              <w:rPr>
                <w:rFonts w:ascii="Times New Roman" w:eastAsia="Times New Roman" w:hAnsi="Times New Roman" w:cs="Times New Roman"/>
                <w:color w:val="000000" w:themeColor="text1"/>
                <w:sz w:val="20"/>
                <w:szCs w:val="20"/>
                <w:u w:val="single"/>
                <w:lang w:eastAsia="lv-LV"/>
              </w:rPr>
              <w:t xml:space="preserve">5240 </w:t>
            </w:r>
            <w:r w:rsidRPr="004772D2">
              <w:rPr>
                <w:rFonts w:ascii="Times New Roman" w:hAnsi="Times New Roman" w:cs="Times New Roman"/>
                <w:color w:val="000000" w:themeColor="text1"/>
                <w:sz w:val="20"/>
                <w:szCs w:val="20"/>
                <w:u w:val="single"/>
              </w:rPr>
              <w:t>Pamatlīdzekļu un ieguldījuma īpašumu izveidošana un nepabeigtā būvniecība</w:t>
            </w:r>
          </w:p>
          <w:p w14:paraId="1802C478" w14:textId="08DB7957" w:rsidR="00AB4346" w:rsidRPr="004772D2" w:rsidRDefault="00AB4346" w:rsidP="00F1406C">
            <w:pPr>
              <w:pStyle w:val="ListParagraph"/>
              <w:numPr>
                <w:ilvl w:val="0"/>
                <w:numId w:val="5"/>
              </w:numPr>
              <w:spacing w:after="0" w:line="240" w:lineRule="auto"/>
              <w:jc w:val="both"/>
              <w:rPr>
                <w:rFonts w:ascii="Times New Roman" w:eastAsia="Times New Roman" w:hAnsi="Times New Roman" w:cs="Times New Roman"/>
                <w:i/>
                <w:color w:val="000000" w:themeColor="text1"/>
                <w:sz w:val="20"/>
                <w:szCs w:val="20"/>
              </w:rPr>
            </w:pPr>
            <w:r w:rsidRPr="004772D2">
              <w:rPr>
                <w:rFonts w:ascii="Times New Roman" w:hAnsi="Times New Roman" w:cs="Times New Roman"/>
                <w:color w:val="000000" w:themeColor="text1"/>
                <w:sz w:val="20"/>
                <w:szCs w:val="20"/>
              </w:rPr>
              <w:t xml:space="preserve">KPC </w:t>
            </w:r>
            <w:r w:rsidR="009C151A" w:rsidRPr="004772D2">
              <w:rPr>
                <w:rFonts w:ascii="Times New Roman" w:hAnsi="Times New Roman" w:cs="Times New Roman"/>
                <w:color w:val="000000" w:themeColor="text1"/>
                <w:sz w:val="20"/>
                <w:szCs w:val="20"/>
              </w:rPr>
              <w:t xml:space="preserve">projektēšana un </w:t>
            </w:r>
            <w:r w:rsidRPr="004772D2">
              <w:rPr>
                <w:rFonts w:ascii="Times New Roman" w:hAnsi="Times New Roman" w:cs="Times New Roman"/>
                <w:color w:val="000000" w:themeColor="text1"/>
                <w:sz w:val="20"/>
                <w:szCs w:val="20"/>
              </w:rPr>
              <w:t xml:space="preserve">būvniecība Siguldā – 5 028 576 </w:t>
            </w:r>
            <w:r w:rsidRPr="004772D2">
              <w:rPr>
                <w:rFonts w:ascii="Times New Roman" w:hAnsi="Times New Roman" w:cs="Times New Roman"/>
                <w:i/>
                <w:iCs/>
                <w:color w:val="000000" w:themeColor="text1"/>
                <w:sz w:val="20"/>
                <w:szCs w:val="20"/>
              </w:rPr>
              <w:t>euro</w:t>
            </w:r>
            <w:r w:rsidR="008038D7" w:rsidRPr="004772D2">
              <w:rPr>
                <w:rFonts w:ascii="Times New Roman" w:hAnsi="Times New Roman" w:cs="Times New Roman"/>
                <w:i/>
                <w:iCs/>
                <w:color w:val="000000" w:themeColor="text1"/>
                <w:sz w:val="20"/>
                <w:szCs w:val="20"/>
              </w:rPr>
              <w:t>;</w:t>
            </w:r>
          </w:p>
          <w:p w14:paraId="3D37F07B" w14:textId="66B8761B" w:rsidR="00AB4346" w:rsidRPr="004772D2" w:rsidRDefault="00AB4346" w:rsidP="00F1406C">
            <w:pPr>
              <w:pStyle w:val="ListParagraph"/>
              <w:numPr>
                <w:ilvl w:val="0"/>
                <w:numId w:val="5"/>
              </w:numPr>
              <w:spacing w:after="0" w:line="240" w:lineRule="auto"/>
              <w:jc w:val="both"/>
              <w:rPr>
                <w:rFonts w:ascii="Times New Roman" w:eastAsia="Times New Roman" w:hAnsi="Times New Roman" w:cs="Times New Roman"/>
                <w:i/>
                <w:color w:val="000000" w:themeColor="text1"/>
                <w:sz w:val="20"/>
                <w:szCs w:val="20"/>
              </w:rPr>
            </w:pPr>
            <w:r w:rsidRPr="004772D2">
              <w:rPr>
                <w:rFonts w:ascii="Times New Roman" w:hAnsi="Times New Roman" w:cs="Times New Roman"/>
                <w:color w:val="000000" w:themeColor="text1"/>
                <w:sz w:val="20"/>
                <w:szCs w:val="20"/>
              </w:rPr>
              <w:t xml:space="preserve">KPC </w:t>
            </w:r>
            <w:r w:rsidR="009C151A" w:rsidRPr="004772D2">
              <w:rPr>
                <w:rFonts w:ascii="Times New Roman" w:hAnsi="Times New Roman" w:cs="Times New Roman"/>
                <w:color w:val="000000" w:themeColor="text1"/>
                <w:sz w:val="20"/>
                <w:szCs w:val="20"/>
              </w:rPr>
              <w:t xml:space="preserve">projektēšana un </w:t>
            </w:r>
            <w:r w:rsidRPr="004772D2">
              <w:rPr>
                <w:rFonts w:ascii="Times New Roman" w:hAnsi="Times New Roman" w:cs="Times New Roman"/>
                <w:color w:val="000000" w:themeColor="text1"/>
                <w:sz w:val="20"/>
                <w:szCs w:val="20"/>
              </w:rPr>
              <w:t xml:space="preserve">būvniecība Preiļos – 6 891 682 </w:t>
            </w:r>
            <w:r w:rsidRPr="004772D2">
              <w:rPr>
                <w:rFonts w:ascii="Times New Roman" w:hAnsi="Times New Roman" w:cs="Times New Roman"/>
                <w:i/>
                <w:iCs/>
                <w:color w:val="000000" w:themeColor="text1"/>
                <w:sz w:val="20"/>
                <w:szCs w:val="20"/>
              </w:rPr>
              <w:t>euro</w:t>
            </w:r>
            <w:r w:rsidR="008038D7" w:rsidRPr="004772D2">
              <w:rPr>
                <w:rFonts w:ascii="Times New Roman" w:hAnsi="Times New Roman" w:cs="Times New Roman"/>
                <w:i/>
                <w:iCs/>
                <w:color w:val="000000" w:themeColor="text1"/>
                <w:sz w:val="20"/>
                <w:szCs w:val="20"/>
              </w:rPr>
              <w:t>.</w:t>
            </w:r>
          </w:p>
        </w:tc>
        <w:tc>
          <w:tcPr>
            <w:tcW w:w="1843" w:type="dxa"/>
            <w:shd w:val="clear" w:color="auto" w:fill="auto"/>
            <w:vAlign w:val="center"/>
            <w:hideMark/>
          </w:tcPr>
          <w:p w14:paraId="26118410" w14:textId="10C966F9" w:rsidR="00AB4346" w:rsidRPr="004772D2" w:rsidRDefault="008038D7" w:rsidP="008038D7">
            <w:pPr>
              <w:spacing w:after="0" w:line="240" w:lineRule="auto"/>
              <w:jc w:val="center"/>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11</w:t>
            </w:r>
            <w:r w:rsidR="00770C6B" w:rsidRPr="004772D2">
              <w:rPr>
                <w:rFonts w:ascii="Times New Roman" w:eastAsia="Times New Roman" w:hAnsi="Times New Roman" w:cs="Times New Roman"/>
                <w:color w:val="000000" w:themeColor="text1"/>
                <w:sz w:val="20"/>
                <w:szCs w:val="20"/>
                <w:lang w:eastAsia="lv-LV"/>
              </w:rPr>
              <w:t> </w:t>
            </w:r>
            <w:r w:rsidRPr="004772D2">
              <w:rPr>
                <w:rFonts w:ascii="Times New Roman" w:eastAsia="Times New Roman" w:hAnsi="Times New Roman" w:cs="Times New Roman"/>
                <w:color w:val="000000" w:themeColor="text1"/>
                <w:sz w:val="20"/>
                <w:szCs w:val="20"/>
                <w:lang w:eastAsia="lv-LV"/>
              </w:rPr>
              <w:t>920</w:t>
            </w:r>
            <w:r w:rsidR="00770C6B" w:rsidRPr="004772D2">
              <w:rPr>
                <w:rFonts w:ascii="Times New Roman" w:eastAsia="Times New Roman" w:hAnsi="Times New Roman" w:cs="Times New Roman"/>
                <w:color w:val="000000" w:themeColor="text1"/>
                <w:sz w:val="20"/>
                <w:szCs w:val="20"/>
                <w:lang w:eastAsia="lv-LV"/>
              </w:rPr>
              <w:t> </w:t>
            </w:r>
            <w:r w:rsidRPr="004772D2">
              <w:rPr>
                <w:rFonts w:ascii="Times New Roman" w:eastAsia="Times New Roman" w:hAnsi="Times New Roman" w:cs="Times New Roman"/>
                <w:color w:val="000000" w:themeColor="text1"/>
                <w:sz w:val="20"/>
                <w:szCs w:val="20"/>
                <w:lang w:eastAsia="lv-LV"/>
              </w:rPr>
              <w:t>258</w:t>
            </w:r>
          </w:p>
        </w:tc>
      </w:tr>
    </w:tbl>
    <w:p w14:paraId="0A69D5D6" w14:textId="74AA8AA7" w:rsidR="00324E00" w:rsidRPr="004772D2" w:rsidRDefault="00324E00" w:rsidP="00614C03">
      <w:pPr>
        <w:pStyle w:val="tv213"/>
        <w:numPr>
          <w:ilvl w:val="1"/>
          <w:numId w:val="4"/>
        </w:numPr>
        <w:shd w:val="clear" w:color="auto" w:fill="FFFFFF"/>
        <w:spacing w:before="240" w:beforeAutospacing="0" w:after="240" w:afterAutospacing="0" w:line="276" w:lineRule="auto"/>
        <w:ind w:left="0" w:firstLine="709"/>
        <w:jc w:val="both"/>
        <w:rPr>
          <w:b/>
          <w:bCs/>
          <w:i/>
          <w:iCs/>
          <w:color w:val="000000" w:themeColor="text1"/>
          <w:sz w:val="28"/>
          <w:szCs w:val="28"/>
        </w:rPr>
      </w:pPr>
      <w:r w:rsidRPr="004772D2">
        <w:rPr>
          <w:b/>
          <w:bCs/>
          <w:i/>
          <w:iCs/>
          <w:color w:val="000000" w:themeColor="text1"/>
          <w:sz w:val="28"/>
          <w:szCs w:val="28"/>
        </w:rPr>
        <w:t>KPC projektēšana un būvniecība Limbažos un Aizkrauklē</w:t>
      </w:r>
    </w:p>
    <w:p w14:paraId="18FBB227" w14:textId="7E5D7E80" w:rsidR="009C151A" w:rsidRPr="004772D2" w:rsidRDefault="009C151A" w:rsidP="00614C03">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Ministru kabinets 2025.</w:t>
      </w:r>
      <w:r w:rsidR="00614C03" w:rsidRPr="004772D2">
        <w:rPr>
          <w:color w:val="000000" w:themeColor="text1"/>
          <w:sz w:val="28"/>
          <w:szCs w:val="28"/>
        </w:rPr>
        <w:t> </w:t>
      </w:r>
      <w:r w:rsidRPr="004772D2">
        <w:rPr>
          <w:color w:val="000000" w:themeColor="text1"/>
          <w:sz w:val="28"/>
          <w:szCs w:val="28"/>
        </w:rPr>
        <w:t>gada 8.</w:t>
      </w:r>
      <w:r w:rsidR="00614C03" w:rsidRPr="004772D2">
        <w:rPr>
          <w:color w:val="000000" w:themeColor="text1"/>
          <w:sz w:val="28"/>
          <w:szCs w:val="28"/>
        </w:rPr>
        <w:t> </w:t>
      </w:r>
      <w:r w:rsidRPr="004772D2">
        <w:rPr>
          <w:color w:val="000000" w:themeColor="text1"/>
          <w:sz w:val="28"/>
          <w:szCs w:val="28"/>
        </w:rPr>
        <w:t>aprīļa sēdē (protokols Nr.</w:t>
      </w:r>
      <w:r w:rsidR="00687589" w:rsidRPr="004772D2">
        <w:rPr>
          <w:color w:val="000000" w:themeColor="text1"/>
          <w:sz w:val="28"/>
          <w:szCs w:val="28"/>
        </w:rPr>
        <w:t> </w:t>
      </w:r>
      <w:r w:rsidRPr="004772D2">
        <w:rPr>
          <w:color w:val="000000" w:themeColor="text1"/>
          <w:sz w:val="28"/>
          <w:szCs w:val="28"/>
        </w:rPr>
        <w:t>14, 32.§) lemtajam (skatīt arī informatīvā ziņojuma 1.</w:t>
      </w:r>
      <w:r w:rsidR="00687589" w:rsidRPr="004772D2">
        <w:rPr>
          <w:color w:val="000000" w:themeColor="text1"/>
          <w:sz w:val="28"/>
          <w:szCs w:val="28"/>
        </w:rPr>
        <w:t> </w:t>
      </w:r>
      <w:r w:rsidRPr="004772D2">
        <w:rPr>
          <w:color w:val="000000" w:themeColor="text1"/>
          <w:sz w:val="28"/>
          <w:szCs w:val="28"/>
        </w:rPr>
        <w:t>tabulu) ir atļāvis Iekšlietu ministrijai (NVA) uzņemties ilgtermiņa saistības 202</w:t>
      </w:r>
      <w:r w:rsidR="00D609BE" w:rsidRPr="004772D2">
        <w:rPr>
          <w:color w:val="000000" w:themeColor="text1"/>
          <w:sz w:val="28"/>
          <w:szCs w:val="28"/>
        </w:rPr>
        <w:t>5</w:t>
      </w:r>
      <w:r w:rsidRPr="004772D2">
        <w:rPr>
          <w:color w:val="000000" w:themeColor="text1"/>
          <w:sz w:val="28"/>
          <w:szCs w:val="28"/>
        </w:rPr>
        <w:t>.</w:t>
      </w:r>
      <w:r w:rsidR="00687589" w:rsidRPr="004772D2">
        <w:rPr>
          <w:color w:val="000000" w:themeColor="text1"/>
          <w:sz w:val="28"/>
          <w:szCs w:val="28"/>
        </w:rPr>
        <w:t xml:space="preserve"> </w:t>
      </w:r>
      <w:r w:rsidRPr="004772D2">
        <w:rPr>
          <w:color w:val="000000" w:themeColor="text1"/>
          <w:sz w:val="28"/>
          <w:szCs w:val="28"/>
        </w:rPr>
        <w:t>–</w:t>
      </w:r>
      <w:r w:rsidR="00687589" w:rsidRPr="004772D2">
        <w:rPr>
          <w:color w:val="000000" w:themeColor="text1"/>
          <w:sz w:val="28"/>
          <w:szCs w:val="28"/>
        </w:rPr>
        <w:t xml:space="preserve"> </w:t>
      </w:r>
      <w:r w:rsidRPr="004772D2">
        <w:rPr>
          <w:color w:val="000000" w:themeColor="text1"/>
          <w:sz w:val="28"/>
          <w:szCs w:val="28"/>
        </w:rPr>
        <w:t>202</w:t>
      </w:r>
      <w:r w:rsidR="00D609BE" w:rsidRPr="004772D2">
        <w:rPr>
          <w:color w:val="000000" w:themeColor="text1"/>
          <w:sz w:val="28"/>
          <w:szCs w:val="28"/>
        </w:rPr>
        <w:t>7</w:t>
      </w:r>
      <w:r w:rsidRPr="004772D2">
        <w:rPr>
          <w:color w:val="000000" w:themeColor="text1"/>
          <w:sz w:val="28"/>
          <w:szCs w:val="28"/>
        </w:rPr>
        <w:t xml:space="preserve">. gadam </w:t>
      </w:r>
      <w:r w:rsidR="00D609BE" w:rsidRPr="004772D2">
        <w:rPr>
          <w:color w:val="000000" w:themeColor="text1"/>
          <w:sz w:val="28"/>
          <w:szCs w:val="28"/>
        </w:rPr>
        <w:t>20</w:t>
      </w:r>
      <w:r w:rsidR="00687589" w:rsidRPr="004772D2">
        <w:rPr>
          <w:color w:val="000000" w:themeColor="text1"/>
          <w:sz w:val="28"/>
          <w:szCs w:val="28"/>
        </w:rPr>
        <w:t> </w:t>
      </w:r>
      <w:r w:rsidR="00D609BE" w:rsidRPr="004772D2">
        <w:rPr>
          <w:color w:val="000000" w:themeColor="text1"/>
          <w:sz w:val="28"/>
          <w:szCs w:val="28"/>
        </w:rPr>
        <w:t>007</w:t>
      </w:r>
      <w:r w:rsidR="00687589" w:rsidRPr="004772D2">
        <w:rPr>
          <w:color w:val="000000" w:themeColor="text1"/>
          <w:sz w:val="28"/>
          <w:szCs w:val="28"/>
        </w:rPr>
        <w:t> </w:t>
      </w:r>
      <w:r w:rsidR="00D609BE" w:rsidRPr="004772D2">
        <w:rPr>
          <w:color w:val="000000" w:themeColor="text1"/>
          <w:sz w:val="28"/>
          <w:szCs w:val="28"/>
        </w:rPr>
        <w:t>756</w:t>
      </w:r>
      <w:r w:rsidR="00687589" w:rsidRPr="004772D2">
        <w:rPr>
          <w:color w:val="000000" w:themeColor="text1"/>
          <w:sz w:val="28"/>
          <w:szCs w:val="28"/>
        </w:rPr>
        <w:t xml:space="preserve"> </w:t>
      </w:r>
      <w:r w:rsidRPr="004772D2">
        <w:rPr>
          <w:i/>
          <w:iCs/>
          <w:color w:val="000000" w:themeColor="text1"/>
          <w:sz w:val="28"/>
          <w:szCs w:val="28"/>
        </w:rPr>
        <w:t>euro</w:t>
      </w:r>
      <w:r w:rsidR="00687589" w:rsidRPr="004772D2">
        <w:rPr>
          <w:i/>
          <w:iCs/>
          <w:color w:val="000000" w:themeColor="text1"/>
          <w:sz w:val="28"/>
          <w:szCs w:val="28"/>
        </w:rPr>
        <w:t xml:space="preserve"> </w:t>
      </w:r>
      <w:r w:rsidRPr="004772D2">
        <w:rPr>
          <w:color w:val="000000" w:themeColor="text1"/>
          <w:sz w:val="28"/>
          <w:szCs w:val="28"/>
        </w:rPr>
        <w:t xml:space="preserve">apmērā, lai nodrošinātu KPC projektēšanu un būvniecību </w:t>
      </w:r>
      <w:r w:rsidR="00D609BE" w:rsidRPr="004772D2">
        <w:rPr>
          <w:color w:val="000000" w:themeColor="text1"/>
          <w:sz w:val="28"/>
          <w:szCs w:val="28"/>
        </w:rPr>
        <w:t xml:space="preserve">Limbažos un </w:t>
      </w:r>
      <w:r w:rsidR="00D609BE" w:rsidRPr="004772D2">
        <w:rPr>
          <w:color w:val="000000" w:themeColor="text1"/>
          <w:sz w:val="28"/>
          <w:szCs w:val="28"/>
        </w:rPr>
        <w:lastRenderedPageBreak/>
        <w:t>Aizkrauklē</w:t>
      </w:r>
      <w:r w:rsidRPr="004772D2">
        <w:rPr>
          <w:color w:val="000000" w:themeColor="text1"/>
          <w:sz w:val="28"/>
          <w:szCs w:val="28"/>
        </w:rPr>
        <w:t xml:space="preserve">. Kopā šā apakšpasākuma īstenošanai ir piešķirts finansējums </w:t>
      </w:r>
      <w:r w:rsidR="00D609BE" w:rsidRPr="004772D2">
        <w:rPr>
          <w:color w:val="000000" w:themeColor="text1"/>
          <w:sz w:val="28"/>
          <w:szCs w:val="28"/>
        </w:rPr>
        <w:t>20</w:t>
      </w:r>
      <w:r w:rsidR="00687589" w:rsidRPr="004772D2">
        <w:rPr>
          <w:color w:val="000000" w:themeColor="text1"/>
          <w:sz w:val="28"/>
          <w:szCs w:val="28"/>
        </w:rPr>
        <w:t> </w:t>
      </w:r>
      <w:r w:rsidR="00D609BE" w:rsidRPr="004772D2">
        <w:rPr>
          <w:color w:val="000000" w:themeColor="text1"/>
          <w:sz w:val="28"/>
          <w:szCs w:val="28"/>
        </w:rPr>
        <w:t>007</w:t>
      </w:r>
      <w:r w:rsidR="00687589" w:rsidRPr="004772D2">
        <w:rPr>
          <w:color w:val="000000" w:themeColor="text1"/>
          <w:sz w:val="28"/>
          <w:szCs w:val="28"/>
        </w:rPr>
        <w:t> </w:t>
      </w:r>
      <w:r w:rsidR="00D609BE" w:rsidRPr="004772D2">
        <w:rPr>
          <w:color w:val="000000" w:themeColor="text1"/>
          <w:sz w:val="28"/>
          <w:szCs w:val="28"/>
        </w:rPr>
        <w:t>756</w:t>
      </w:r>
      <w:r w:rsidR="00687589" w:rsidRPr="004772D2">
        <w:rPr>
          <w:color w:val="000000" w:themeColor="text1"/>
          <w:sz w:val="28"/>
          <w:szCs w:val="28"/>
        </w:rPr>
        <w:t xml:space="preserve"> </w:t>
      </w:r>
      <w:r w:rsidRPr="004772D2">
        <w:rPr>
          <w:i/>
          <w:iCs/>
          <w:color w:val="000000" w:themeColor="text1"/>
          <w:sz w:val="28"/>
          <w:szCs w:val="28"/>
        </w:rPr>
        <w:t>euro</w:t>
      </w:r>
      <w:r w:rsidR="00687589" w:rsidRPr="004772D2">
        <w:rPr>
          <w:i/>
          <w:iCs/>
          <w:color w:val="000000" w:themeColor="text1"/>
          <w:sz w:val="28"/>
          <w:szCs w:val="28"/>
        </w:rPr>
        <w:t xml:space="preserve"> </w:t>
      </w:r>
      <w:r w:rsidRPr="004772D2">
        <w:rPr>
          <w:color w:val="000000" w:themeColor="text1"/>
          <w:sz w:val="28"/>
          <w:szCs w:val="28"/>
        </w:rPr>
        <w:t xml:space="preserve">apmērā </w:t>
      </w:r>
      <w:r w:rsidR="00D609BE" w:rsidRPr="004772D2">
        <w:rPr>
          <w:color w:val="000000" w:themeColor="text1"/>
          <w:sz w:val="28"/>
          <w:szCs w:val="28"/>
        </w:rPr>
        <w:t>2025. – 2027.</w:t>
      </w:r>
      <w:r w:rsidR="00687589" w:rsidRPr="004772D2">
        <w:rPr>
          <w:color w:val="000000" w:themeColor="text1"/>
          <w:sz w:val="28"/>
          <w:szCs w:val="28"/>
        </w:rPr>
        <w:t> </w:t>
      </w:r>
      <w:r w:rsidR="00D609BE" w:rsidRPr="004772D2">
        <w:rPr>
          <w:color w:val="000000" w:themeColor="text1"/>
          <w:sz w:val="28"/>
          <w:szCs w:val="28"/>
        </w:rPr>
        <w:t>gadiem</w:t>
      </w:r>
      <w:r w:rsidRPr="004772D2">
        <w:rPr>
          <w:color w:val="000000" w:themeColor="text1"/>
          <w:sz w:val="28"/>
          <w:szCs w:val="28"/>
        </w:rPr>
        <w:t>:</w:t>
      </w:r>
    </w:p>
    <w:p w14:paraId="73D11B77" w14:textId="5EEBF4A3" w:rsidR="009C151A" w:rsidRPr="004772D2" w:rsidRDefault="00D609BE" w:rsidP="00BE6F35">
      <w:pPr>
        <w:spacing w:before="120" w:after="0"/>
        <w:ind w:firstLine="340"/>
        <w:jc w:val="right"/>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4"/>
          <w:szCs w:val="24"/>
        </w:rPr>
        <w:t>8</w:t>
      </w:r>
      <w:r w:rsidR="009C151A" w:rsidRPr="004772D2">
        <w:rPr>
          <w:rFonts w:ascii="Times New Roman" w:eastAsia="Times New Roman" w:hAnsi="Times New Roman" w:cs="Times New Roman"/>
          <w:color w:val="000000" w:themeColor="text1"/>
          <w:sz w:val="24"/>
          <w:szCs w:val="24"/>
        </w:rPr>
        <w:t>.</w:t>
      </w:r>
      <w:r w:rsidR="00687589" w:rsidRPr="004772D2">
        <w:rPr>
          <w:rFonts w:ascii="Times New Roman" w:eastAsia="Times New Roman" w:hAnsi="Times New Roman" w:cs="Times New Roman"/>
          <w:color w:val="000000" w:themeColor="text1"/>
          <w:sz w:val="24"/>
          <w:szCs w:val="24"/>
        </w:rPr>
        <w:t> </w:t>
      </w:r>
      <w:r w:rsidR="009C151A" w:rsidRPr="004772D2">
        <w:rPr>
          <w:rFonts w:ascii="Times New Roman" w:eastAsia="Times New Roman" w:hAnsi="Times New Roman" w:cs="Times New Roman"/>
          <w:color w:val="000000" w:themeColor="text1"/>
          <w:sz w:val="24"/>
          <w:szCs w:val="24"/>
        </w:rPr>
        <w:t>tabula</w:t>
      </w:r>
      <w:r w:rsidR="00BE6F35">
        <w:rPr>
          <w:rFonts w:ascii="Times New Roman" w:eastAsia="Times New Roman" w:hAnsi="Times New Roman" w:cs="Times New Roman"/>
          <w:color w:val="000000" w:themeColor="text1"/>
          <w:sz w:val="24"/>
          <w:szCs w:val="24"/>
        </w:rPr>
        <w:br/>
      </w:r>
      <w:r w:rsidR="009C151A" w:rsidRPr="004772D2">
        <w:rPr>
          <w:rFonts w:ascii="Times New Roman" w:eastAsia="Times New Roman" w:hAnsi="Times New Roman" w:cs="Times New Roman"/>
          <w:color w:val="000000" w:themeColor="text1"/>
          <w:sz w:val="24"/>
          <w:szCs w:val="24"/>
        </w:rPr>
        <w:t>Pārskats par apakšpasākuma īstenošanai piešķirtajiem valsts budžeta līdzekļiem</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1"/>
        <w:gridCol w:w="1184"/>
        <w:gridCol w:w="1134"/>
        <w:gridCol w:w="1134"/>
        <w:gridCol w:w="1276"/>
      </w:tblGrid>
      <w:tr w:rsidR="00D609BE" w:rsidRPr="004772D2" w14:paraId="597EE041" w14:textId="77777777" w:rsidTr="00687589">
        <w:trPr>
          <w:trHeight w:val="374"/>
          <w:jc w:val="center"/>
        </w:trPr>
        <w:tc>
          <w:tcPr>
            <w:tcW w:w="4481" w:type="dxa"/>
            <w:vMerge w:val="restart"/>
            <w:shd w:val="clear" w:color="auto" w:fill="E7E6E6" w:themeFill="background2"/>
            <w:vAlign w:val="center"/>
          </w:tcPr>
          <w:p w14:paraId="3817AAE1" w14:textId="77777777" w:rsidR="00D609BE" w:rsidRPr="004772D2" w:rsidRDefault="00D609BE" w:rsidP="00D609BE">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Apakšpasākums</w:t>
            </w:r>
          </w:p>
        </w:tc>
        <w:tc>
          <w:tcPr>
            <w:tcW w:w="1184" w:type="dxa"/>
            <w:shd w:val="clear" w:color="auto" w:fill="E7E6E6" w:themeFill="background2"/>
            <w:vAlign w:val="center"/>
          </w:tcPr>
          <w:p w14:paraId="7F033CF2" w14:textId="5BD8F66A" w:rsidR="00D609BE" w:rsidRPr="004772D2" w:rsidRDefault="00D609BE" w:rsidP="00D609BE">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2025</w:t>
            </w:r>
          </w:p>
        </w:tc>
        <w:tc>
          <w:tcPr>
            <w:tcW w:w="1134" w:type="dxa"/>
            <w:shd w:val="clear" w:color="auto" w:fill="E7E6E6" w:themeFill="background2"/>
            <w:vAlign w:val="center"/>
          </w:tcPr>
          <w:p w14:paraId="3A460D7F" w14:textId="0CDFA037" w:rsidR="00D609BE" w:rsidRPr="004772D2" w:rsidRDefault="00D609BE" w:rsidP="00D609BE">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2026</w:t>
            </w:r>
          </w:p>
        </w:tc>
        <w:tc>
          <w:tcPr>
            <w:tcW w:w="1134" w:type="dxa"/>
            <w:shd w:val="clear" w:color="auto" w:fill="E7E6E6" w:themeFill="background2"/>
            <w:vAlign w:val="center"/>
          </w:tcPr>
          <w:p w14:paraId="79F818CE" w14:textId="16541F1F" w:rsidR="00D609BE" w:rsidRPr="004772D2" w:rsidRDefault="00D609BE" w:rsidP="00D609BE">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2027</w:t>
            </w:r>
          </w:p>
        </w:tc>
        <w:tc>
          <w:tcPr>
            <w:tcW w:w="1276" w:type="dxa"/>
            <w:shd w:val="clear" w:color="auto" w:fill="E7E6E6" w:themeFill="background2"/>
            <w:vAlign w:val="center"/>
          </w:tcPr>
          <w:p w14:paraId="2C808519" w14:textId="4A0051E0" w:rsidR="00D609BE" w:rsidRPr="004772D2" w:rsidRDefault="00D609BE" w:rsidP="00D609BE">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KOPĀ</w:t>
            </w:r>
          </w:p>
        </w:tc>
      </w:tr>
      <w:tr w:rsidR="00D609BE" w:rsidRPr="004772D2" w14:paraId="5A841DB5" w14:textId="77777777" w:rsidTr="00687589">
        <w:trPr>
          <w:trHeight w:val="374"/>
          <w:jc w:val="center"/>
        </w:trPr>
        <w:tc>
          <w:tcPr>
            <w:tcW w:w="4481" w:type="dxa"/>
            <w:vMerge/>
            <w:shd w:val="clear" w:color="auto" w:fill="E7E6E6" w:themeFill="background2"/>
            <w:vAlign w:val="center"/>
          </w:tcPr>
          <w:p w14:paraId="736E0516" w14:textId="77777777" w:rsidR="00D609BE" w:rsidRPr="004772D2" w:rsidRDefault="00D609BE" w:rsidP="00D609BE">
            <w:pPr>
              <w:spacing w:after="0" w:line="240" w:lineRule="auto"/>
              <w:jc w:val="center"/>
              <w:rPr>
                <w:rFonts w:ascii="Times New Roman" w:eastAsia="Times New Roman" w:hAnsi="Times New Roman" w:cs="Times New Roman"/>
                <w:b/>
                <w:bCs/>
                <w:color w:val="000000" w:themeColor="text1"/>
                <w:sz w:val="18"/>
                <w:szCs w:val="18"/>
                <w:lang w:eastAsia="lv-LV"/>
              </w:rPr>
            </w:pPr>
          </w:p>
        </w:tc>
        <w:tc>
          <w:tcPr>
            <w:tcW w:w="1184" w:type="dxa"/>
            <w:shd w:val="clear" w:color="auto" w:fill="E7E6E6" w:themeFill="background2"/>
            <w:vAlign w:val="center"/>
          </w:tcPr>
          <w:p w14:paraId="5EC61746" w14:textId="6E614E2B" w:rsidR="00D609BE" w:rsidRPr="004772D2" w:rsidRDefault="00D609BE" w:rsidP="00D609BE">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955 236</w:t>
            </w:r>
          </w:p>
        </w:tc>
        <w:tc>
          <w:tcPr>
            <w:tcW w:w="1134" w:type="dxa"/>
            <w:shd w:val="clear" w:color="auto" w:fill="E7E6E6" w:themeFill="background2"/>
            <w:vAlign w:val="center"/>
          </w:tcPr>
          <w:p w14:paraId="7077C30D" w14:textId="2B5D28EE" w:rsidR="00D609BE" w:rsidRPr="004772D2" w:rsidRDefault="00D609BE" w:rsidP="00D609BE">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14 814 429</w:t>
            </w:r>
          </w:p>
        </w:tc>
        <w:tc>
          <w:tcPr>
            <w:tcW w:w="1134" w:type="dxa"/>
            <w:shd w:val="clear" w:color="auto" w:fill="E7E6E6" w:themeFill="background2"/>
            <w:vAlign w:val="center"/>
          </w:tcPr>
          <w:p w14:paraId="53224660" w14:textId="44B000E5" w:rsidR="00D609BE" w:rsidRPr="004772D2" w:rsidRDefault="00D609BE" w:rsidP="00D609BE">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4 238 091</w:t>
            </w:r>
          </w:p>
        </w:tc>
        <w:tc>
          <w:tcPr>
            <w:tcW w:w="1276" w:type="dxa"/>
            <w:shd w:val="clear" w:color="auto" w:fill="E7E6E6" w:themeFill="background2"/>
            <w:vAlign w:val="center"/>
          </w:tcPr>
          <w:p w14:paraId="3D82B5C5" w14:textId="0A14BEB6" w:rsidR="00D609BE" w:rsidRPr="004772D2" w:rsidRDefault="00D609BE" w:rsidP="00D609BE">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20 007 756</w:t>
            </w:r>
          </w:p>
        </w:tc>
      </w:tr>
      <w:tr w:rsidR="00D609BE" w:rsidRPr="004772D2" w14:paraId="71C8ECBA" w14:textId="77777777" w:rsidTr="00687589">
        <w:trPr>
          <w:trHeight w:val="374"/>
          <w:jc w:val="center"/>
        </w:trPr>
        <w:tc>
          <w:tcPr>
            <w:tcW w:w="4481" w:type="dxa"/>
            <w:shd w:val="clear" w:color="auto" w:fill="FFFFFF" w:themeFill="background1"/>
            <w:vAlign w:val="center"/>
            <w:hideMark/>
          </w:tcPr>
          <w:p w14:paraId="19748C1D" w14:textId="5594E900" w:rsidR="00D609BE" w:rsidRPr="004772D2" w:rsidRDefault="00D609BE" w:rsidP="00D609BE">
            <w:pPr>
              <w:spacing w:after="0" w:line="240" w:lineRule="auto"/>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KPC AIZKRAUKLĒ (ar saistītajiem pakalpojumiem)</w:t>
            </w:r>
          </w:p>
        </w:tc>
        <w:tc>
          <w:tcPr>
            <w:tcW w:w="1184" w:type="dxa"/>
            <w:shd w:val="clear" w:color="auto" w:fill="FFFFFF" w:themeFill="background1"/>
            <w:vAlign w:val="center"/>
            <w:hideMark/>
          </w:tcPr>
          <w:p w14:paraId="272FE278" w14:textId="54DEC82E" w:rsidR="00D609BE" w:rsidRPr="004772D2" w:rsidRDefault="00D609BE" w:rsidP="00D609BE">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492</w:t>
            </w:r>
            <w:r w:rsidR="00687589"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376</w:t>
            </w:r>
          </w:p>
        </w:tc>
        <w:tc>
          <w:tcPr>
            <w:tcW w:w="1134" w:type="dxa"/>
            <w:shd w:val="clear" w:color="auto" w:fill="FFFFFF" w:themeFill="background1"/>
            <w:vAlign w:val="center"/>
            <w:hideMark/>
          </w:tcPr>
          <w:p w14:paraId="730FD654" w14:textId="6B52A2B6" w:rsidR="00D609BE" w:rsidRPr="004772D2" w:rsidRDefault="00D609BE" w:rsidP="00D609BE">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7</w:t>
            </w:r>
            <w:r w:rsidR="00687589"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952</w:t>
            </w:r>
            <w:r w:rsidR="00687589"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364</w:t>
            </w:r>
          </w:p>
        </w:tc>
        <w:tc>
          <w:tcPr>
            <w:tcW w:w="1134" w:type="dxa"/>
            <w:shd w:val="clear" w:color="auto" w:fill="FFFFFF" w:themeFill="background1"/>
            <w:vAlign w:val="center"/>
          </w:tcPr>
          <w:p w14:paraId="4E498C1B" w14:textId="5AFE99E9" w:rsidR="00D609BE" w:rsidRPr="004772D2" w:rsidRDefault="00D609BE" w:rsidP="00D609BE">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2</w:t>
            </w:r>
            <w:r w:rsidR="00687589"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052</w:t>
            </w:r>
            <w:r w:rsidR="00687589"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479</w:t>
            </w:r>
          </w:p>
        </w:tc>
        <w:tc>
          <w:tcPr>
            <w:tcW w:w="1276" w:type="dxa"/>
            <w:shd w:val="clear" w:color="auto" w:fill="FFFFFF" w:themeFill="background1"/>
            <w:vAlign w:val="center"/>
            <w:hideMark/>
          </w:tcPr>
          <w:p w14:paraId="419E5252" w14:textId="1B86BA7A" w:rsidR="00D609BE" w:rsidRPr="004772D2" w:rsidRDefault="00D609BE" w:rsidP="00D609BE">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10</w:t>
            </w:r>
            <w:r w:rsidR="00687589"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497</w:t>
            </w:r>
            <w:r w:rsidR="00687589"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219</w:t>
            </w:r>
          </w:p>
        </w:tc>
      </w:tr>
      <w:tr w:rsidR="00D609BE" w:rsidRPr="004772D2" w14:paraId="491DAC95" w14:textId="77777777" w:rsidTr="00687589">
        <w:trPr>
          <w:trHeight w:val="386"/>
          <w:jc w:val="center"/>
        </w:trPr>
        <w:tc>
          <w:tcPr>
            <w:tcW w:w="4481" w:type="dxa"/>
            <w:shd w:val="clear" w:color="auto" w:fill="auto"/>
            <w:vAlign w:val="center"/>
            <w:hideMark/>
          </w:tcPr>
          <w:p w14:paraId="442E8CB6" w14:textId="436A19C0" w:rsidR="00D609BE" w:rsidRPr="004772D2" w:rsidRDefault="00D609BE" w:rsidP="00D609BE">
            <w:pPr>
              <w:spacing w:after="0" w:line="240" w:lineRule="auto"/>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KPC LIMBAŽOS (ar saistītajiem pakalpojumiem)</w:t>
            </w:r>
          </w:p>
        </w:tc>
        <w:tc>
          <w:tcPr>
            <w:tcW w:w="1184" w:type="dxa"/>
            <w:shd w:val="clear" w:color="auto" w:fill="auto"/>
            <w:vAlign w:val="center"/>
            <w:hideMark/>
          </w:tcPr>
          <w:p w14:paraId="48D906BF" w14:textId="3559D248" w:rsidR="00D609BE" w:rsidRPr="004772D2" w:rsidRDefault="00D609BE" w:rsidP="00D609BE">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462</w:t>
            </w:r>
            <w:r w:rsidR="00687589"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860</w:t>
            </w:r>
          </w:p>
        </w:tc>
        <w:tc>
          <w:tcPr>
            <w:tcW w:w="1134" w:type="dxa"/>
            <w:shd w:val="clear" w:color="auto" w:fill="auto"/>
            <w:vAlign w:val="center"/>
            <w:hideMark/>
          </w:tcPr>
          <w:p w14:paraId="48E4A50D" w14:textId="2AA607A6" w:rsidR="00D609BE" w:rsidRPr="004772D2" w:rsidRDefault="00D609BE" w:rsidP="00D609BE">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6</w:t>
            </w:r>
            <w:r w:rsidR="00687589"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862</w:t>
            </w:r>
            <w:r w:rsidR="00687589"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065</w:t>
            </w:r>
          </w:p>
        </w:tc>
        <w:tc>
          <w:tcPr>
            <w:tcW w:w="1134" w:type="dxa"/>
            <w:vAlign w:val="center"/>
          </w:tcPr>
          <w:p w14:paraId="2C53189B" w14:textId="7F0C14E6" w:rsidR="00D609BE" w:rsidRPr="004772D2" w:rsidRDefault="00D609BE" w:rsidP="00D609BE">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2</w:t>
            </w:r>
            <w:r w:rsidR="00687589"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185</w:t>
            </w:r>
            <w:r w:rsidR="00687589"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612</w:t>
            </w:r>
          </w:p>
        </w:tc>
        <w:tc>
          <w:tcPr>
            <w:tcW w:w="1276" w:type="dxa"/>
            <w:shd w:val="clear" w:color="auto" w:fill="auto"/>
            <w:vAlign w:val="center"/>
            <w:hideMark/>
          </w:tcPr>
          <w:p w14:paraId="069CD17F" w14:textId="501D0B8D" w:rsidR="00D609BE" w:rsidRPr="004772D2" w:rsidRDefault="00D609BE" w:rsidP="00D609BE">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9</w:t>
            </w:r>
            <w:r w:rsidR="00687589"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510</w:t>
            </w:r>
            <w:r w:rsidR="00687589"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537</w:t>
            </w:r>
          </w:p>
        </w:tc>
      </w:tr>
    </w:tbl>
    <w:p w14:paraId="5650C559" w14:textId="77777777" w:rsidR="009C151A" w:rsidRPr="004772D2" w:rsidRDefault="009C151A" w:rsidP="00687589">
      <w:pPr>
        <w:pStyle w:val="tv213"/>
        <w:shd w:val="clear" w:color="auto" w:fill="FFFFFF"/>
        <w:spacing w:before="240" w:beforeAutospacing="0" w:after="0" w:afterAutospacing="0" w:line="276" w:lineRule="auto"/>
        <w:ind w:firstLine="709"/>
        <w:jc w:val="both"/>
        <w:rPr>
          <w:color w:val="000000" w:themeColor="text1"/>
          <w:sz w:val="28"/>
          <w:szCs w:val="28"/>
        </w:rPr>
      </w:pPr>
      <w:r w:rsidRPr="004772D2">
        <w:rPr>
          <w:color w:val="000000" w:themeColor="text1"/>
          <w:sz w:val="28"/>
          <w:szCs w:val="28"/>
        </w:rPr>
        <w:t>Lai nodrošinātu KPC projektēšanu un būvniecību:</w:t>
      </w:r>
    </w:p>
    <w:p w14:paraId="73AFC969" w14:textId="5FF26610" w:rsidR="009C151A" w:rsidRPr="004772D2" w:rsidRDefault="009C151A" w:rsidP="00687589">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 xml:space="preserve">- </w:t>
      </w:r>
      <w:r w:rsidR="00D609BE" w:rsidRPr="004772D2">
        <w:rPr>
          <w:b/>
          <w:bCs/>
          <w:i/>
          <w:iCs/>
          <w:color w:val="000000" w:themeColor="text1"/>
          <w:sz w:val="28"/>
          <w:szCs w:val="28"/>
        </w:rPr>
        <w:t>Aizkrauklē</w:t>
      </w:r>
      <w:r w:rsidR="00FF7784" w:rsidRPr="004772D2">
        <w:rPr>
          <w:b/>
          <w:bCs/>
          <w:i/>
          <w:iCs/>
          <w:color w:val="000000" w:themeColor="text1"/>
          <w:sz w:val="28"/>
          <w:szCs w:val="28"/>
        </w:rPr>
        <w:t>:</w:t>
      </w:r>
    </w:p>
    <w:p w14:paraId="39CEB86E" w14:textId="3E1D7015" w:rsidR="009C151A" w:rsidRPr="004772D2" w:rsidRDefault="009C151A" w:rsidP="00111B75">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202</w:t>
      </w:r>
      <w:r w:rsidR="006C6EB3" w:rsidRPr="004772D2">
        <w:rPr>
          <w:color w:val="000000" w:themeColor="text1"/>
          <w:sz w:val="28"/>
          <w:szCs w:val="28"/>
        </w:rPr>
        <w:t>5</w:t>
      </w:r>
      <w:r w:rsidRPr="004772D2">
        <w:rPr>
          <w:color w:val="000000" w:themeColor="text1"/>
          <w:sz w:val="28"/>
          <w:szCs w:val="28"/>
        </w:rPr>
        <w:t>.</w:t>
      </w:r>
      <w:r w:rsidR="00E70A68" w:rsidRPr="004772D2">
        <w:rPr>
          <w:color w:val="000000" w:themeColor="text1"/>
          <w:sz w:val="28"/>
          <w:szCs w:val="28"/>
        </w:rPr>
        <w:t> </w:t>
      </w:r>
      <w:r w:rsidRPr="004772D2">
        <w:rPr>
          <w:color w:val="000000" w:themeColor="text1"/>
          <w:sz w:val="28"/>
          <w:szCs w:val="28"/>
        </w:rPr>
        <w:t xml:space="preserve">gada </w:t>
      </w:r>
      <w:r w:rsidR="00E70A68" w:rsidRPr="004772D2">
        <w:rPr>
          <w:color w:val="000000" w:themeColor="text1"/>
          <w:sz w:val="28"/>
          <w:szCs w:val="28"/>
        </w:rPr>
        <w:t xml:space="preserve">22. aprīlī starp NVA un būvkomersantu tika noslēgts </w:t>
      </w:r>
      <w:r w:rsidRPr="004772D2">
        <w:rPr>
          <w:color w:val="000000" w:themeColor="text1"/>
          <w:sz w:val="28"/>
          <w:szCs w:val="28"/>
        </w:rPr>
        <w:t>būvdarbu līgum</w:t>
      </w:r>
      <w:r w:rsidR="00E70A68" w:rsidRPr="004772D2">
        <w:rPr>
          <w:color w:val="000000" w:themeColor="text1"/>
          <w:sz w:val="28"/>
          <w:szCs w:val="28"/>
        </w:rPr>
        <w:t xml:space="preserve">s ar kopējo līgumcenu 10 028 407,85 </w:t>
      </w:r>
      <w:r w:rsidRPr="004772D2">
        <w:rPr>
          <w:i/>
          <w:iCs/>
          <w:color w:val="000000" w:themeColor="text1"/>
          <w:sz w:val="28"/>
          <w:szCs w:val="28"/>
        </w:rPr>
        <w:t xml:space="preserve">euro </w:t>
      </w:r>
      <w:r w:rsidRPr="004772D2">
        <w:rPr>
          <w:color w:val="000000" w:themeColor="text1"/>
          <w:sz w:val="28"/>
          <w:szCs w:val="28"/>
        </w:rPr>
        <w:t>(ar PVN).</w:t>
      </w:r>
    </w:p>
    <w:p w14:paraId="4A863465" w14:textId="1093AECC" w:rsidR="009C151A" w:rsidRPr="004772D2" w:rsidRDefault="009C151A" w:rsidP="00737895">
      <w:pPr>
        <w:pStyle w:val="tv213"/>
        <w:shd w:val="clear" w:color="auto" w:fill="FFFFFF"/>
        <w:spacing w:before="120" w:beforeAutospacing="0" w:after="0" w:afterAutospacing="0" w:line="276" w:lineRule="auto"/>
        <w:ind w:firstLine="709"/>
        <w:jc w:val="both"/>
        <w:rPr>
          <w:rFonts w:ascii="Calibri" w:hAnsi="Calibri" w:cs="Calibri"/>
          <w:color w:val="000000" w:themeColor="text1"/>
        </w:rPr>
      </w:pPr>
      <w:r w:rsidRPr="004772D2">
        <w:rPr>
          <w:color w:val="000000" w:themeColor="text1"/>
          <w:sz w:val="28"/>
          <w:szCs w:val="28"/>
        </w:rPr>
        <w:t>Iepriekšējā periodā (2025.</w:t>
      </w:r>
      <w:r w:rsidR="00687589" w:rsidRPr="004772D2">
        <w:rPr>
          <w:color w:val="000000" w:themeColor="text1"/>
          <w:sz w:val="28"/>
          <w:szCs w:val="28"/>
        </w:rPr>
        <w:t> </w:t>
      </w:r>
      <w:r w:rsidRPr="004772D2">
        <w:rPr>
          <w:color w:val="000000" w:themeColor="text1"/>
          <w:sz w:val="28"/>
          <w:szCs w:val="28"/>
        </w:rPr>
        <w:t xml:space="preserve">gadā) </w:t>
      </w:r>
      <w:r w:rsidR="00FA4978" w:rsidRPr="004772D2">
        <w:rPr>
          <w:color w:val="000000" w:themeColor="text1"/>
          <w:sz w:val="28"/>
          <w:szCs w:val="28"/>
        </w:rPr>
        <w:t xml:space="preserve">būvdarbu </w:t>
      </w:r>
      <w:r w:rsidRPr="004772D2">
        <w:rPr>
          <w:color w:val="000000" w:themeColor="text1"/>
          <w:sz w:val="28"/>
          <w:szCs w:val="28"/>
        </w:rPr>
        <w:t>līguma ietvaros ir veikti izdevumi</w:t>
      </w:r>
      <w:r w:rsidR="00737895" w:rsidRPr="004772D2">
        <w:rPr>
          <w:color w:val="000000" w:themeColor="text1"/>
          <w:sz w:val="28"/>
          <w:szCs w:val="28"/>
        </w:rPr>
        <w:t xml:space="preserve"> 305 458,99</w:t>
      </w:r>
      <w:r w:rsidR="00737895" w:rsidRPr="004772D2">
        <w:rPr>
          <w:rFonts w:ascii="Calibri" w:hAnsi="Calibri" w:cs="Calibri"/>
          <w:color w:val="000000" w:themeColor="text1"/>
        </w:rPr>
        <w:t xml:space="preserve"> </w:t>
      </w:r>
      <w:r w:rsidRPr="004772D2">
        <w:rPr>
          <w:i/>
          <w:iCs/>
          <w:color w:val="000000" w:themeColor="text1"/>
          <w:sz w:val="28"/>
          <w:szCs w:val="28"/>
        </w:rPr>
        <w:t>euro</w:t>
      </w:r>
      <w:r w:rsidRPr="004772D2">
        <w:rPr>
          <w:color w:val="000000" w:themeColor="text1"/>
          <w:sz w:val="28"/>
          <w:szCs w:val="28"/>
        </w:rPr>
        <w:t xml:space="preserve"> </w:t>
      </w:r>
      <w:r w:rsidR="00FA4978" w:rsidRPr="004772D2">
        <w:rPr>
          <w:color w:val="000000" w:themeColor="text1"/>
          <w:sz w:val="28"/>
          <w:szCs w:val="28"/>
        </w:rPr>
        <w:t xml:space="preserve">(ar PVN) </w:t>
      </w:r>
      <w:r w:rsidRPr="004772D2">
        <w:rPr>
          <w:color w:val="000000" w:themeColor="text1"/>
          <w:sz w:val="28"/>
          <w:szCs w:val="28"/>
        </w:rPr>
        <w:t>apmērā</w:t>
      </w:r>
      <w:r w:rsidR="00AF3FF0" w:rsidRPr="004772D2">
        <w:rPr>
          <w:color w:val="000000" w:themeColor="text1"/>
          <w:sz w:val="28"/>
          <w:szCs w:val="28"/>
        </w:rPr>
        <w:t xml:space="preserve">, kā arī citiem saistītajiem pakalpojumiem 42 955,01 </w:t>
      </w:r>
      <w:r w:rsidR="00AF3FF0" w:rsidRPr="004772D2">
        <w:rPr>
          <w:i/>
          <w:iCs/>
          <w:color w:val="000000" w:themeColor="text1"/>
          <w:sz w:val="28"/>
          <w:szCs w:val="28"/>
        </w:rPr>
        <w:t>euro</w:t>
      </w:r>
      <w:r w:rsidR="00AF3FF0" w:rsidRPr="004772D2">
        <w:rPr>
          <w:color w:val="000000" w:themeColor="text1"/>
          <w:sz w:val="28"/>
          <w:szCs w:val="28"/>
        </w:rPr>
        <w:t xml:space="preserve"> (ar PVN) apmērā no attiecīgajam mērķim attiecīgajam periodam (līdz 2025.</w:t>
      </w:r>
      <w:r w:rsidR="003235F3">
        <w:rPr>
          <w:color w:val="000000" w:themeColor="text1"/>
          <w:sz w:val="28"/>
          <w:szCs w:val="28"/>
        </w:rPr>
        <w:t> </w:t>
      </w:r>
      <w:r w:rsidR="00AF3FF0" w:rsidRPr="004772D2">
        <w:rPr>
          <w:color w:val="000000" w:themeColor="text1"/>
          <w:sz w:val="28"/>
          <w:szCs w:val="28"/>
        </w:rPr>
        <w:t xml:space="preserve">gada beigām) piešķirtā finansējuma 492 376 </w:t>
      </w:r>
      <w:r w:rsidR="00AF3FF0" w:rsidRPr="004772D2">
        <w:rPr>
          <w:i/>
          <w:iCs/>
          <w:color w:val="000000" w:themeColor="text1"/>
          <w:sz w:val="28"/>
          <w:szCs w:val="28"/>
        </w:rPr>
        <w:t>euro</w:t>
      </w:r>
      <w:r w:rsidR="00AF3FF0" w:rsidRPr="004772D2">
        <w:rPr>
          <w:color w:val="000000" w:themeColor="text1"/>
          <w:sz w:val="28"/>
          <w:szCs w:val="28"/>
        </w:rPr>
        <w:t xml:space="preserve"> apmērā, </w:t>
      </w:r>
      <w:r w:rsidR="00FA4978" w:rsidRPr="004772D2">
        <w:rPr>
          <w:color w:val="000000" w:themeColor="text1"/>
          <w:sz w:val="28"/>
          <w:szCs w:val="28"/>
        </w:rPr>
        <w:t xml:space="preserve">kā rezultātā </w:t>
      </w:r>
      <w:r w:rsidRPr="004772D2">
        <w:rPr>
          <w:color w:val="000000" w:themeColor="text1"/>
          <w:sz w:val="28"/>
          <w:szCs w:val="28"/>
        </w:rPr>
        <w:t>netika apgūt</w:t>
      </w:r>
      <w:r w:rsidR="00551C87" w:rsidRPr="004772D2">
        <w:rPr>
          <w:color w:val="000000" w:themeColor="text1"/>
          <w:sz w:val="28"/>
          <w:szCs w:val="28"/>
        </w:rPr>
        <w:t xml:space="preserve">i </w:t>
      </w:r>
      <w:r w:rsidR="006C6EB3" w:rsidRPr="004772D2">
        <w:rPr>
          <w:color w:val="000000" w:themeColor="text1"/>
          <w:sz w:val="28"/>
          <w:szCs w:val="28"/>
        </w:rPr>
        <w:t xml:space="preserve">143 962 </w:t>
      </w:r>
      <w:r w:rsidRPr="004772D2">
        <w:rPr>
          <w:i/>
          <w:iCs/>
          <w:color w:val="000000" w:themeColor="text1"/>
          <w:sz w:val="28"/>
          <w:szCs w:val="28"/>
        </w:rPr>
        <w:t>euro</w:t>
      </w:r>
      <w:r w:rsidR="00AF3FF0" w:rsidRPr="004772D2">
        <w:rPr>
          <w:rStyle w:val="FootnoteReference"/>
          <w:i/>
          <w:iCs/>
          <w:color w:val="000000" w:themeColor="text1"/>
          <w:sz w:val="28"/>
          <w:szCs w:val="28"/>
        </w:rPr>
        <w:footnoteReference w:id="11"/>
      </w:r>
      <w:r w:rsidR="00AF3FF0" w:rsidRPr="004772D2">
        <w:rPr>
          <w:color w:val="000000" w:themeColor="text1"/>
          <w:sz w:val="28"/>
          <w:szCs w:val="28"/>
        </w:rPr>
        <w:t>. N</w:t>
      </w:r>
      <w:r w:rsidR="00FA4978" w:rsidRPr="004772D2">
        <w:rPr>
          <w:color w:val="000000" w:themeColor="text1"/>
          <w:sz w:val="28"/>
          <w:szCs w:val="28"/>
        </w:rPr>
        <w:t xml:space="preserve">eizpilde ir saistīta ar </w:t>
      </w:r>
      <w:r w:rsidR="00737895" w:rsidRPr="004772D2">
        <w:rPr>
          <w:color w:val="000000" w:themeColor="text1"/>
          <w:sz w:val="28"/>
          <w:szCs w:val="28"/>
        </w:rPr>
        <w:t>būvdarbu līguma</w:t>
      </w:r>
      <w:r w:rsidR="00551C87" w:rsidRPr="004772D2">
        <w:rPr>
          <w:color w:val="000000" w:themeColor="text1"/>
          <w:sz w:val="28"/>
          <w:szCs w:val="28"/>
        </w:rPr>
        <w:t xml:space="preserve"> ietvaros plānoto</w:t>
      </w:r>
      <w:r w:rsidR="00737895" w:rsidRPr="004772D2">
        <w:rPr>
          <w:color w:val="000000" w:themeColor="text1"/>
          <w:sz w:val="28"/>
          <w:szCs w:val="28"/>
        </w:rPr>
        <w:t xml:space="preserve"> </w:t>
      </w:r>
      <w:r w:rsidR="00FA4978" w:rsidRPr="004772D2">
        <w:rPr>
          <w:color w:val="000000" w:themeColor="text1"/>
          <w:sz w:val="28"/>
          <w:szCs w:val="28"/>
        </w:rPr>
        <w:t xml:space="preserve">1. un 2. posma darbu izpildes kavēšanos, </w:t>
      </w:r>
      <w:r w:rsidR="00737895" w:rsidRPr="004772D2">
        <w:rPr>
          <w:color w:val="000000" w:themeColor="text1"/>
          <w:sz w:val="28"/>
          <w:szCs w:val="28"/>
        </w:rPr>
        <w:t>jo ieilga</w:t>
      </w:r>
      <w:r w:rsidR="00FA4978" w:rsidRPr="004772D2">
        <w:rPr>
          <w:color w:val="000000" w:themeColor="text1"/>
          <w:sz w:val="28"/>
          <w:szCs w:val="28"/>
        </w:rPr>
        <w:t xml:space="preserve"> atklāta konkursa “Katastrofu pārvaldības centru būvprojektu ekspertīze” (iepirkuma identifikācijas numurs</w:t>
      </w:r>
      <w:r w:rsidR="00737895" w:rsidRPr="004772D2">
        <w:rPr>
          <w:color w:val="000000" w:themeColor="text1"/>
          <w:sz w:val="28"/>
          <w:szCs w:val="28"/>
        </w:rPr>
        <w:t xml:space="preserve"> </w:t>
      </w:r>
      <w:r w:rsidR="00FA4978" w:rsidRPr="004772D2">
        <w:rPr>
          <w:color w:val="000000" w:themeColor="text1"/>
          <w:sz w:val="28"/>
          <w:szCs w:val="28"/>
        </w:rPr>
        <w:t>IeM NVA 2025/26) rezultātu paziņošana un</w:t>
      </w:r>
      <w:r w:rsidR="00AF3FF0" w:rsidRPr="004772D2">
        <w:rPr>
          <w:color w:val="000000" w:themeColor="text1"/>
          <w:sz w:val="28"/>
          <w:szCs w:val="28"/>
        </w:rPr>
        <w:t xml:space="preserve"> attiecīgā</w:t>
      </w:r>
      <w:r w:rsidR="00FA4978" w:rsidRPr="004772D2">
        <w:rPr>
          <w:color w:val="000000" w:themeColor="text1"/>
          <w:sz w:val="28"/>
          <w:szCs w:val="28"/>
        </w:rPr>
        <w:t xml:space="preserve"> līguma noslēgšana</w:t>
      </w:r>
      <w:r w:rsidR="00AF3FF0" w:rsidRPr="004772D2">
        <w:rPr>
          <w:color w:val="000000" w:themeColor="text1"/>
          <w:sz w:val="28"/>
          <w:szCs w:val="28"/>
        </w:rPr>
        <w:t>.</w:t>
      </w:r>
    </w:p>
    <w:p w14:paraId="51FA60BE" w14:textId="7B10A59B" w:rsidR="007356C3" w:rsidRPr="004772D2" w:rsidRDefault="007356C3" w:rsidP="00687589">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 xml:space="preserve">Šobrīd noslēgtā būvdarbu līguma ietvaros </w:t>
      </w:r>
      <w:r w:rsidR="00111B75" w:rsidRPr="004772D2">
        <w:rPr>
          <w:color w:val="000000" w:themeColor="text1"/>
          <w:sz w:val="28"/>
          <w:szCs w:val="28"/>
        </w:rPr>
        <w:t xml:space="preserve">būvdarbi </w:t>
      </w:r>
      <w:r w:rsidRPr="004772D2">
        <w:rPr>
          <w:color w:val="000000" w:themeColor="text1"/>
          <w:sz w:val="28"/>
          <w:szCs w:val="28"/>
        </w:rPr>
        <w:t xml:space="preserve">ir uzsākti </w:t>
      </w:r>
      <w:r w:rsidR="00111B75" w:rsidRPr="004772D2">
        <w:rPr>
          <w:color w:val="000000" w:themeColor="text1"/>
          <w:sz w:val="28"/>
          <w:szCs w:val="28"/>
        </w:rPr>
        <w:t xml:space="preserve">un </w:t>
      </w:r>
      <w:r w:rsidRPr="004772D2">
        <w:rPr>
          <w:color w:val="000000" w:themeColor="text1"/>
          <w:sz w:val="28"/>
          <w:szCs w:val="28"/>
        </w:rPr>
        <w:t>noris atbilstoši plānam,</w:t>
      </w:r>
      <w:r w:rsidR="00111B75" w:rsidRPr="004772D2">
        <w:rPr>
          <w:color w:val="000000" w:themeColor="text1"/>
          <w:sz w:val="28"/>
          <w:szCs w:val="28"/>
        </w:rPr>
        <w:t xml:space="preserve"> izpilde uz 2026. gada maija vidu veido tuvu 3%, </w:t>
      </w:r>
      <w:r w:rsidRPr="004772D2">
        <w:rPr>
          <w:color w:val="000000" w:themeColor="text1"/>
          <w:sz w:val="28"/>
          <w:szCs w:val="28"/>
        </w:rPr>
        <w:t xml:space="preserve">KPC nodošanas ekspluatācijā termiņš </w:t>
      </w:r>
      <w:r w:rsidR="00111B75" w:rsidRPr="004772D2">
        <w:rPr>
          <w:color w:val="000000" w:themeColor="text1"/>
          <w:sz w:val="28"/>
          <w:szCs w:val="28"/>
        </w:rPr>
        <w:t xml:space="preserve">ir </w:t>
      </w:r>
      <w:r w:rsidRPr="004772D2">
        <w:rPr>
          <w:color w:val="000000" w:themeColor="text1"/>
          <w:sz w:val="28"/>
          <w:szCs w:val="28"/>
        </w:rPr>
        <w:t>noteikts 2027.</w:t>
      </w:r>
      <w:r w:rsidR="00687589" w:rsidRPr="004772D2">
        <w:rPr>
          <w:color w:val="000000" w:themeColor="text1"/>
          <w:sz w:val="28"/>
          <w:szCs w:val="28"/>
        </w:rPr>
        <w:t> </w:t>
      </w:r>
      <w:r w:rsidRPr="004772D2">
        <w:rPr>
          <w:color w:val="000000" w:themeColor="text1"/>
          <w:sz w:val="28"/>
          <w:szCs w:val="28"/>
        </w:rPr>
        <w:t>gada 22.</w:t>
      </w:r>
      <w:r w:rsidR="00687589" w:rsidRPr="004772D2">
        <w:rPr>
          <w:color w:val="000000" w:themeColor="text1"/>
          <w:sz w:val="28"/>
          <w:szCs w:val="28"/>
        </w:rPr>
        <w:t> </w:t>
      </w:r>
      <w:r w:rsidRPr="004772D2">
        <w:rPr>
          <w:color w:val="000000" w:themeColor="text1"/>
          <w:sz w:val="28"/>
          <w:szCs w:val="28"/>
        </w:rPr>
        <w:t>aprīlis.</w:t>
      </w:r>
    </w:p>
    <w:p w14:paraId="1994D7C4" w14:textId="5D520C21" w:rsidR="009C151A" w:rsidRPr="004772D2" w:rsidRDefault="009C151A" w:rsidP="00687589">
      <w:pPr>
        <w:spacing w:before="120" w:line="276" w:lineRule="auto"/>
        <w:ind w:firstLine="709"/>
        <w:jc w:val="both"/>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8"/>
          <w:szCs w:val="28"/>
          <w:lang w:eastAsia="lv-LV"/>
        </w:rPr>
        <w:t xml:space="preserve">Lai nodrošinātu norēķinu veikšanu ar būvkomersantu atbilstoši noslēgtā </w:t>
      </w:r>
      <w:r w:rsidR="00111B75" w:rsidRPr="004772D2">
        <w:rPr>
          <w:rFonts w:ascii="Times New Roman" w:eastAsia="Times New Roman" w:hAnsi="Times New Roman" w:cs="Times New Roman"/>
          <w:color w:val="000000" w:themeColor="text1"/>
          <w:sz w:val="28"/>
          <w:szCs w:val="28"/>
          <w:lang w:eastAsia="lv-LV"/>
        </w:rPr>
        <w:t xml:space="preserve">būvdarbu </w:t>
      </w:r>
      <w:r w:rsidRPr="004772D2">
        <w:rPr>
          <w:rFonts w:ascii="Times New Roman" w:eastAsia="Times New Roman" w:hAnsi="Times New Roman" w:cs="Times New Roman"/>
          <w:color w:val="000000" w:themeColor="text1"/>
          <w:sz w:val="28"/>
          <w:szCs w:val="28"/>
          <w:lang w:eastAsia="lv-LV"/>
        </w:rPr>
        <w:t>līguma nosacījumiem, 2026.</w:t>
      </w:r>
      <w:r w:rsidR="00687589"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gad</w:t>
      </w:r>
      <w:r w:rsidR="007356C3" w:rsidRPr="004772D2">
        <w:rPr>
          <w:rFonts w:ascii="Times New Roman" w:eastAsia="Times New Roman" w:hAnsi="Times New Roman" w:cs="Times New Roman"/>
          <w:color w:val="000000" w:themeColor="text1"/>
          <w:sz w:val="28"/>
          <w:szCs w:val="28"/>
          <w:lang w:eastAsia="lv-LV"/>
        </w:rPr>
        <w:t>ā NVA</w:t>
      </w:r>
      <w:r w:rsidRPr="004772D2">
        <w:rPr>
          <w:rFonts w:ascii="Times New Roman" w:eastAsia="Times New Roman" w:hAnsi="Times New Roman" w:cs="Times New Roman"/>
          <w:color w:val="000000" w:themeColor="text1"/>
          <w:sz w:val="28"/>
          <w:szCs w:val="28"/>
          <w:lang w:eastAsia="lv-LV"/>
        </w:rPr>
        <w:t xml:space="preserve"> ir nepieciešams iepriekšējā periodā neapgūtais finansējums </w:t>
      </w:r>
      <w:r w:rsidR="006C6EB3" w:rsidRPr="004772D2">
        <w:rPr>
          <w:rFonts w:ascii="Times New Roman" w:eastAsia="Times New Roman" w:hAnsi="Times New Roman" w:cs="Times New Roman"/>
          <w:color w:val="000000" w:themeColor="text1"/>
          <w:sz w:val="28"/>
          <w:szCs w:val="28"/>
          <w:lang w:eastAsia="lv-LV"/>
        </w:rPr>
        <w:t>143</w:t>
      </w:r>
      <w:r w:rsidR="00687589" w:rsidRPr="004772D2">
        <w:rPr>
          <w:rFonts w:ascii="Times New Roman" w:eastAsia="Times New Roman" w:hAnsi="Times New Roman" w:cs="Times New Roman"/>
          <w:color w:val="000000" w:themeColor="text1"/>
          <w:sz w:val="28"/>
          <w:szCs w:val="28"/>
          <w:lang w:eastAsia="lv-LV"/>
        </w:rPr>
        <w:t> </w:t>
      </w:r>
      <w:r w:rsidR="006C6EB3" w:rsidRPr="004772D2">
        <w:rPr>
          <w:rFonts w:ascii="Times New Roman" w:eastAsia="Times New Roman" w:hAnsi="Times New Roman" w:cs="Times New Roman"/>
          <w:color w:val="000000" w:themeColor="text1"/>
          <w:sz w:val="28"/>
          <w:szCs w:val="28"/>
          <w:lang w:eastAsia="lv-LV"/>
        </w:rPr>
        <w:t>962</w:t>
      </w:r>
      <w:r w:rsidRPr="004772D2">
        <w:rPr>
          <w:rFonts w:ascii="Times New Roman" w:eastAsia="Times New Roman" w:hAnsi="Times New Roman" w:cs="Times New Roman"/>
          <w:color w:val="000000" w:themeColor="text1"/>
          <w:sz w:val="28"/>
          <w:szCs w:val="28"/>
          <w:lang w:eastAsia="lv-LV"/>
        </w:rPr>
        <w:t xml:space="preserve"> </w:t>
      </w:r>
      <w:r w:rsidRPr="004772D2">
        <w:rPr>
          <w:rFonts w:ascii="Times New Roman" w:eastAsia="Times New Roman" w:hAnsi="Times New Roman" w:cs="Times New Roman"/>
          <w:i/>
          <w:iCs/>
          <w:color w:val="000000" w:themeColor="text1"/>
          <w:sz w:val="28"/>
          <w:szCs w:val="28"/>
          <w:lang w:eastAsia="lv-LV"/>
        </w:rPr>
        <w:t>euro</w:t>
      </w:r>
      <w:r w:rsidRPr="004772D2">
        <w:rPr>
          <w:rFonts w:ascii="Times New Roman" w:eastAsia="Times New Roman" w:hAnsi="Times New Roman" w:cs="Times New Roman"/>
          <w:color w:val="000000" w:themeColor="text1"/>
          <w:sz w:val="28"/>
          <w:szCs w:val="28"/>
          <w:lang w:eastAsia="lv-LV"/>
        </w:rPr>
        <w:t xml:space="preserve"> apmērā</w:t>
      </w:r>
      <w:r w:rsidR="007356C3" w:rsidRPr="004772D2">
        <w:rPr>
          <w:rFonts w:ascii="Times New Roman" w:eastAsia="Times New Roman" w:hAnsi="Times New Roman" w:cs="Times New Roman"/>
          <w:color w:val="000000" w:themeColor="text1"/>
          <w:sz w:val="28"/>
          <w:szCs w:val="28"/>
          <w:lang w:eastAsia="lv-LV"/>
        </w:rPr>
        <w:t>.</w:t>
      </w:r>
    </w:p>
    <w:p w14:paraId="7E264235" w14:textId="3201E5BA" w:rsidR="009C151A" w:rsidRPr="004772D2" w:rsidRDefault="009C151A" w:rsidP="00687589">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 xml:space="preserve">- </w:t>
      </w:r>
      <w:r w:rsidR="00D609BE" w:rsidRPr="004772D2">
        <w:rPr>
          <w:b/>
          <w:bCs/>
          <w:i/>
          <w:iCs/>
          <w:color w:val="000000" w:themeColor="text1"/>
          <w:sz w:val="28"/>
          <w:szCs w:val="28"/>
        </w:rPr>
        <w:t>Limbažos</w:t>
      </w:r>
      <w:r w:rsidR="00431B07" w:rsidRPr="004772D2">
        <w:rPr>
          <w:b/>
          <w:bCs/>
          <w:i/>
          <w:iCs/>
          <w:color w:val="000000" w:themeColor="text1"/>
          <w:sz w:val="28"/>
          <w:szCs w:val="28"/>
        </w:rPr>
        <w:t>:</w:t>
      </w:r>
    </w:p>
    <w:p w14:paraId="6AC5FF5F" w14:textId="455C3B90" w:rsidR="006C6EB3" w:rsidRPr="004772D2" w:rsidRDefault="006C6EB3" w:rsidP="00A30C5D">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2025.</w:t>
      </w:r>
      <w:r w:rsidR="00687589" w:rsidRPr="004772D2">
        <w:rPr>
          <w:color w:val="000000" w:themeColor="text1"/>
          <w:sz w:val="28"/>
          <w:szCs w:val="28"/>
        </w:rPr>
        <w:t> </w:t>
      </w:r>
      <w:r w:rsidRPr="004772D2">
        <w:rPr>
          <w:color w:val="000000" w:themeColor="text1"/>
          <w:sz w:val="28"/>
          <w:szCs w:val="28"/>
        </w:rPr>
        <w:t xml:space="preserve">gada </w:t>
      </w:r>
      <w:r w:rsidR="00A30C5D" w:rsidRPr="004772D2">
        <w:rPr>
          <w:color w:val="000000" w:themeColor="text1"/>
          <w:sz w:val="28"/>
          <w:szCs w:val="28"/>
        </w:rPr>
        <w:t xml:space="preserve">25. aprīlī starp NVA un būvkomersantu tika noslēgts </w:t>
      </w:r>
      <w:r w:rsidRPr="004772D2">
        <w:rPr>
          <w:color w:val="000000" w:themeColor="text1"/>
          <w:sz w:val="28"/>
          <w:szCs w:val="28"/>
        </w:rPr>
        <w:t>būvdarbu līgum</w:t>
      </w:r>
      <w:r w:rsidR="00A30C5D" w:rsidRPr="004772D2">
        <w:rPr>
          <w:color w:val="000000" w:themeColor="text1"/>
          <w:sz w:val="28"/>
          <w:szCs w:val="28"/>
        </w:rPr>
        <w:t xml:space="preserve">s </w:t>
      </w:r>
      <w:r w:rsidRPr="004772D2">
        <w:rPr>
          <w:color w:val="000000" w:themeColor="text1"/>
          <w:sz w:val="28"/>
          <w:szCs w:val="28"/>
        </w:rPr>
        <w:t>ar kopējo līgumcenu</w:t>
      </w:r>
      <w:r w:rsidR="00A30C5D" w:rsidRPr="004772D2">
        <w:rPr>
          <w:color w:val="000000" w:themeColor="text1"/>
          <w:sz w:val="28"/>
          <w:szCs w:val="28"/>
        </w:rPr>
        <w:t xml:space="preserve"> 9 097 099,80 </w:t>
      </w:r>
      <w:r w:rsidRPr="004772D2">
        <w:rPr>
          <w:i/>
          <w:iCs/>
          <w:color w:val="000000" w:themeColor="text1"/>
          <w:sz w:val="28"/>
          <w:szCs w:val="28"/>
        </w:rPr>
        <w:t xml:space="preserve">euro </w:t>
      </w:r>
      <w:r w:rsidRPr="004772D2">
        <w:rPr>
          <w:color w:val="000000" w:themeColor="text1"/>
          <w:sz w:val="28"/>
          <w:szCs w:val="28"/>
        </w:rPr>
        <w:t>(ar PVN)</w:t>
      </w:r>
      <w:r w:rsidR="00A30C5D" w:rsidRPr="004772D2">
        <w:rPr>
          <w:color w:val="000000" w:themeColor="text1"/>
          <w:sz w:val="28"/>
          <w:szCs w:val="28"/>
        </w:rPr>
        <w:t>.</w:t>
      </w:r>
    </w:p>
    <w:p w14:paraId="13B73689" w14:textId="154BF793" w:rsidR="009C151A" w:rsidRPr="004772D2" w:rsidRDefault="009C151A" w:rsidP="00A30C5D">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Iepriekšējā periodā (2025.</w:t>
      </w:r>
      <w:r w:rsidR="00687589" w:rsidRPr="004772D2">
        <w:rPr>
          <w:color w:val="000000" w:themeColor="text1"/>
          <w:sz w:val="28"/>
          <w:szCs w:val="28"/>
        </w:rPr>
        <w:t> </w:t>
      </w:r>
      <w:r w:rsidRPr="004772D2">
        <w:rPr>
          <w:color w:val="000000" w:themeColor="text1"/>
          <w:sz w:val="28"/>
          <w:szCs w:val="28"/>
        </w:rPr>
        <w:t xml:space="preserve">gadā) </w:t>
      </w:r>
      <w:r w:rsidR="00A30C5D" w:rsidRPr="004772D2">
        <w:rPr>
          <w:color w:val="000000" w:themeColor="text1"/>
          <w:sz w:val="28"/>
          <w:szCs w:val="28"/>
        </w:rPr>
        <w:t>būvdarbu</w:t>
      </w:r>
      <w:r w:rsidRPr="004772D2">
        <w:rPr>
          <w:color w:val="000000" w:themeColor="text1"/>
          <w:sz w:val="28"/>
          <w:szCs w:val="28"/>
        </w:rPr>
        <w:t xml:space="preserve"> līguma ietvaros ir veikti izdevumi </w:t>
      </w:r>
      <w:r w:rsidR="00BD1FF3" w:rsidRPr="004772D2">
        <w:rPr>
          <w:color w:val="000000" w:themeColor="text1"/>
          <w:sz w:val="28"/>
          <w:szCs w:val="28"/>
        </w:rPr>
        <w:t xml:space="preserve">280 165,33 </w:t>
      </w:r>
      <w:r w:rsidRPr="004772D2">
        <w:rPr>
          <w:i/>
          <w:iCs/>
          <w:color w:val="000000" w:themeColor="text1"/>
          <w:sz w:val="28"/>
          <w:szCs w:val="28"/>
        </w:rPr>
        <w:t>euro</w:t>
      </w:r>
      <w:r w:rsidRPr="004772D2">
        <w:rPr>
          <w:color w:val="000000" w:themeColor="text1"/>
          <w:sz w:val="28"/>
          <w:szCs w:val="28"/>
        </w:rPr>
        <w:t xml:space="preserve"> </w:t>
      </w:r>
      <w:r w:rsidR="00A30C5D" w:rsidRPr="004772D2">
        <w:rPr>
          <w:color w:val="000000" w:themeColor="text1"/>
          <w:sz w:val="28"/>
          <w:szCs w:val="28"/>
        </w:rPr>
        <w:t xml:space="preserve">(ar PVN) </w:t>
      </w:r>
      <w:r w:rsidRPr="004772D2">
        <w:rPr>
          <w:color w:val="000000" w:themeColor="text1"/>
          <w:sz w:val="28"/>
          <w:szCs w:val="28"/>
        </w:rPr>
        <w:t>apmērā</w:t>
      </w:r>
      <w:r w:rsidR="00AF3FF0" w:rsidRPr="004772D2">
        <w:rPr>
          <w:color w:val="000000" w:themeColor="text1"/>
          <w:sz w:val="28"/>
          <w:szCs w:val="28"/>
        </w:rPr>
        <w:t xml:space="preserve">, kā arī citiem saistītajiem pakalpojumiem 42 551,67 </w:t>
      </w:r>
      <w:r w:rsidR="00AF3FF0" w:rsidRPr="004772D2">
        <w:rPr>
          <w:i/>
          <w:iCs/>
          <w:color w:val="000000" w:themeColor="text1"/>
          <w:sz w:val="28"/>
          <w:szCs w:val="28"/>
        </w:rPr>
        <w:t>euro</w:t>
      </w:r>
      <w:r w:rsidR="00AF3FF0" w:rsidRPr="004772D2">
        <w:rPr>
          <w:color w:val="000000" w:themeColor="text1"/>
          <w:sz w:val="28"/>
          <w:szCs w:val="28"/>
        </w:rPr>
        <w:t xml:space="preserve"> (ar PVN) apmērā no attiecīgajam mērķim attiecīgajam periodam (līdz 2025.</w:t>
      </w:r>
      <w:r w:rsidR="003235F3">
        <w:rPr>
          <w:color w:val="000000" w:themeColor="text1"/>
          <w:sz w:val="28"/>
          <w:szCs w:val="28"/>
        </w:rPr>
        <w:t> </w:t>
      </w:r>
      <w:r w:rsidR="00AF3FF0" w:rsidRPr="004772D2">
        <w:rPr>
          <w:color w:val="000000" w:themeColor="text1"/>
          <w:sz w:val="28"/>
          <w:szCs w:val="28"/>
        </w:rPr>
        <w:t>gada beigām) piešķirtā finansējuma 462 860</w:t>
      </w:r>
      <w:r w:rsidR="00AF3FF0" w:rsidRPr="004772D2">
        <w:rPr>
          <w:color w:val="000000" w:themeColor="text1"/>
          <w:sz w:val="18"/>
          <w:szCs w:val="18"/>
        </w:rPr>
        <w:t xml:space="preserve"> </w:t>
      </w:r>
      <w:r w:rsidR="00AF3FF0" w:rsidRPr="004772D2">
        <w:rPr>
          <w:i/>
          <w:iCs/>
          <w:color w:val="000000" w:themeColor="text1"/>
          <w:sz w:val="28"/>
          <w:szCs w:val="28"/>
        </w:rPr>
        <w:lastRenderedPageBreak/>
        <w:t>euro</w:t>
      </w:r>
      <w:r w:rsidR="00AF3FF0" w:rsidRPr="004772D2">
        <w:rPr>
          <w:color w:val="000000" w:themeColor="text1"/>
          <w:sz w:val="28"/>
          <w:szCs w:val="28"/>
        </w:rPr>
        <w:t xml:space="preserve"> apmērā, kā rezultātā netika apgūti 140 143</w:t>
      </w:r>
      <w:r w:rsidR="00AF3FF0" w:rsidRPr="004772D2">
        <w:rPr>
          <w:color w:val="000000" w:themeColor="text1"/>
        </w:rPr>
        <w:t xml:space="preserve"> </w:t>
      </w:r>
      <w:r w:rsidR="00AF3FF0" w:rsidRPr="004772D2">
        <w:rPr>
          <w:i/>
          <w:iCs/>
          <w:color w:val="000000" w:themeColor="text1"/>
          <w:sz w:val="28"/>
          <w:szCs w:val="28"/>
        </w:rPr>
        <w:t>euro</w:t>
      </w:r>
      <w:r w:rsidR="00AF3FF0" w:rsidRPr="004772D2">
        <w:rPr>
          <w:rStyle w:val="FootnoteReference"/>
          <w:i/>
          <w:iCs/>
          <w:color w:val="000000" w:themeColor="text1"/>
          <w:sz w:val="28"/>
          <w:szCs w:val="28"/>
        </w:rPr>
        <w:footnoteReference w:id="12"/>
      </w:r>
      <w:r w:rsidR="00AF3FF0" w:rsidRPr="004772D2">
        <w:rPr>
          <w:color w:val="000000" w:themeColor="text1"/>
          <w:sz w:val="28"/>
          <w:szCs w:val="28"/>
        </w:rPr>
        <w:t>.</w:t>
      </w:r>
      <w:r w:rsidR="00431B07" w:rsidRPr="004772D2">
        <w:rPr>
          <w:color w:val="000000" w:themeColor="text1"/>
          <w:sz w:val="28"/>
          <w:szCs w:val="28"/>
        </w:rPr>
        <w:t xml:space="preserve"> Līdzīgi kā ar KPC projektēšanu un būvniecību Aizkrauklē, arī šajā gadījumā n</w:t>
      </w:r>
      <w:r w:rsidR="00A30C5D" w:rsidRPr="004772D2">
        <w:rPr>
          <w:color w:val="000000" w:themeColor="text1"/>
          <w:sz w:val="28"/>
          <w:szCs w:val="28"/>
        </w:rPr>
        <w:t>eizpilde ir saistīta ar noslēgtā būvdarbu līguma ietvaros plānoto 1. un 2. posma darbu izpildes kavēšanos, jo ieilga atklāta konkursa “Katastrofu pārvaldības centru būvprojektu ekspertīze” (iepirkuma identifikācijas numurs IeM NVA 2025/26) rezultātu paziņošan</w:t>
      </w:r>
      <w:r w:rsidR="00431B07" w:rsidRPr="004772D2">
        <w:rPr>
          <w:color w:val="000000" w:themeColor="text1"/>
          <w:sz w:val="28"/>
          <w:szCs w:val="28"/>
        </w:rPr>
        <w:t>a</w:t>
      </w:r>
      <w:r w:rsidR="00A30C5D" w:rsidRPr="004772D2">
        <w:rPr>
          <w:color w:val="000000" w:themeColor="text1"/>
          <w:sz w:val="28"/>
          <w:szCs w:val="28"/>
        </w:rPr>
        <w:t xml:space="preserve"> </w:t>
      </w:r>
      <w:r w:rsidR="00431B07" w:rsidRPr="004772D2">
        <w:rPr>
          <w:color w:val="000000" w:themeColor="text1"/>
          <w:sz w:val="28"/>
          <w:szCs w:val="28"/>
        </w:rPr>
        <w:t>un attiecīgā līguma noslēgšana.</w:t>
      </w:r>
    </w:p>
    <w:p w14:paraId="099EFB9A" w14:textId="78A5D327" w:rsidR="007356C3" w:rsidRPr="004772D2" w:rsidRDefault="007356C3" w:rsidP="00A30C5D">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Šobrīd noslēgtā būvdarbu līguma ietvaros</w:t>
      </w:r>
      <w:r w:rsidR="00A30C5D" w:rsidRPr="004772D2">
        <w:rPr>
          <w:color w:val="000000" w:themeColor="text1"/>
          <w:sz w:val="28"/>
          <w:szCs w:val="28"/>
        </w:rPr>
        <w:t xml:space="preserve"> būvdarbi ir uzsākti un noris atbilstoši plānam</w:t>
      </w:r>
      <w:r w:rsidRPr="004772D2">
        <w:rPr>
          <w:color w:val="000000" w:themeColor="text1"/>
          <w:sz w:val="28"/>
          <w:szCs w:val="28"/>
        </w:rPr>
        <w:t xml:space="preserve">, KPC nodošanas ekspluatācijā termiņš </w:t>
      </w:r>
      <w:r w:rsidR="00A30C5D" w:rsidRPr="004772D2">
        <w:rPr>
          <w:color w:val="000000" w:themeColor="text1"/>
          <w:sz w:val="28"/>
          <w:szCs w:val="28"/>
        </w:rPr>
        <w:t xml:space="preserve">ir </w:t>
      </w:r>
      <w:r w:rsidRPr="004772D2">
        <w:rPr>
          <w:color w:val="000000" w:themeColor="text1"/>
          <w:sz w:val="28"/>
          <w:szCs w:val="28"/>
        </w:rPr>
        <w:t>noteikts 2027.</w:t>
      </w:r>
      <w:r w:rsidR="00687589" w:rsidRPr="004772D2">
        <w:rPr>
          <w:color w:val="000000" w:themeColor="text1"/>
          <w:sz w:val="28"/>
          <w:szCs w:val="28"/>
        </w:rPr>
        <w:t> </w:t>
      </w:r>
      <w:r w:rsidRPr="004772D2">
        <w:rPr>
          <w:color w:val="000000" w:themeColor="text1"/>
          <w:sz w:val="28"/>
          <w:szCs w:val="28"/>
        </w:rPr>
        <w:t>gada 25.</w:t>
      </w:r>
      <w:r w:rsidR="00687589" w:rsidRPr="004772D2">
        <w:rPr>
          <w:color w:val="000000" w:themeColor="text1"/>
          <w:sz w:val="28"/>
          <w:szCs w:val="28"/>
        </w:rPr>
        <w:t> </w:t>
      </w:r>
      <w:r w:rsidRPr="004772D2">
        <w:rPr>
          <w:color w:val="000000" w:themeColor="text1"/>
          <w:sz w:val="28"/>
          <w:szCs w:val="28"/>
        </w:rPr>
        <w:t>maijs.</w:t>
      </w:r>
    </w:p>
    <w:p w14:paraId="5B57BCC1" w14:textId="669A9302" w:rsidR="00A30C5D" w:rsidRPr="004772D2" w:rsidRDefault="009C151A" w:rsidP="00A30C5D">
      <w:pPr>
        <w:spacing w:before="120" w:line="276" w:lineRule="auto"/>
        <w:ind w:firstLine="709"/>
        <w:jc w:val="both"/>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8"/>
          <w:szCs w:val="28"/>
          <w:lang w:eastAsia="lv-LV"/>
        </w:rPr>
        <w:t xml:space="preserve">Lai nodrošinātu norēķinu veikšanu ar būvkomersantu atbilstoši noslēgtā </w:t>
      </w:r>
      <w:r w:rsidR="00A30C5D" w:rsidRPr="004772D2">
        <w:rPr>
          <w:rFonts w:ascii="Times New Roman" w:eastAsia="Times New Roman" w:hAnsi="Times New Roman" w:cs="Times New Roman"/>
          <w:color w:val="000000" w:themeColor="text1"/>
          <w:sz w:val="28"/>
          <w:szCs w:val="28"/>
          <w:lang w:eastAsia="lv-LV"/>
        </w:rPr>
        <w:t xml:space="preserve">būvdarbu </w:t>
      </w:r>
      <w:r w:rsidRPr="004772D2">
        <w:rPr>
          <w:rFonts w:ascii="Times New Roman" w:eastAsia="Times New Roman" w:hAnsi="Times New Roman" w:cs="Times New Roman"/>
          <w:color w:val="000000" w:themeColor="text1"/>
          <w:sz w:val="28"/>
          <w:szCs w:val="28"/>
          <w:lang w:eastAsia="lv-LV"/>
        </w:rPr>
        <w:t>līguma nosacījumiem, 2026.</w:t>
      </w:r>
      <w:r w:rsidR="00687589"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gad</w:t>
      </w:r>
      <w:r w:rsidR="000773DF" w:rsidRPr="004772D2">
        <w:rPr>
          <w:rFonts w:ascii="Times New Roman" w:eastAsia="Times New Roman" w:hAnsi="Times New Roman" w:cs="Times New Roman"/>
          <w:color w:val="000000" w:themeColor="text1"/>
          <w:sz w:val="28"/>
          <w:szCs w:val="28"/>
          <w:lang w:eastAsia="lv-LV"/>
        </w:rPr>
        <w:t>ā NVA</w:t>
      </w:r>
      <w:r w:rsidRPr="004772D2">
        <w:rPr>
          <w:rFonts w:ascii="Times New Roman" w:eastAsia="Times New Roman" w:hAnsi="Times New Roman" w:cs="Times New Roman"/>
          <w:color w:val="000000" w:themeColor="text1"/>
          <w:sz w:val="28"/>
          <w:szCs w:val="28"/>
          <w:lang w:eastAsia="lv-LV"/>
        </w:rPr>
        <w:t xml:space="preserve"> ir nepieciešams iepriekšējā periodā neapgūtais finansējums </w:t>
      </w:r>
      <w:r w:rsidR="006C6EB3" w:rsidRPr="004772D2">
        <w:rPr>
          <w:rFonts w:ascii="Times New Roman" w:eastAsia="Times New Roman" w:hAnsi="Times New Roman" w:cs="Times New Roman"/>
          <w:color w:val="000000" w:themeColor="text1"/>
          <w:sz w:val="28"/>
          <w:szCs w:val="28"/>
          <w:lang w:eastAsia="lv-LV"/>
        </w:rPr>
        <w:t>140</w:t>
      </w:r>
      <w:r w:rsidR="00687589" w:rsidRPr="004772D2">
        <w:rPr>
          <w:rFonts w:ascii="Times New Roman" w:eastAsia="Times New Roman" w:hAnsi="Times New Roman" w:cs="Times New Roman"/>
          <w:color w:val="000000" w:themeColor="text1"/>
          <w:sz w:val="28"/>
          <w:szCs w:val="28"/>
          <w:lang w:eastAsia="lv-LV"/>
        </w:rPr>
        <w:t> </w:t>
      </w:r>
      <w:r w:rsidR="006C6EB3" w:rsidRPr="004772D2">
        <w:rPr>
          <w:rFonts w:ascii="Times New Roman" w:eastAsia="Times New Roman" w:hAnsi="Times New Roman" w:cs="Times New Roman"/>
          <w:color w:val="000000" w:themeColor="text1"/>
          <w:sz w:val="28"/>
          <w:szCs w:val="28"/>
          <w:lang w:eastAsia="lv-LV"/>
        </w:rPr>
        <w:t>143</w:t>
      </w:r>
      <w:r w:rsidRPr="004772D2">
        <w:rPr>
          <w:rFonts w:ascii="Times New Roman" w:eastAsia="Times New Roman" w:hAnsi="Times New Roman" w:cs="Times New Roman"/>
          <w:color w:val="000000" w:themeColor="text1"/>
          <w:sz w:val="28"/>
          <w:szCs w:val="28"/>
          <w:lang w:eastAsia="lv-LV"/>
        </w:rPr>
        <w:t xml:space="preserve"> </w:t>
      </w:r>
      <w:r w:rsidRPr="004772D2">
        <w:rPr>
          <w:rFonts w:ascii="Times New Roman" w:eastAsia="Times New Roman" w:hAnsi="Times New Roman" w:cs="Times New Roman"/>
          <w:i/>
          <w:iCs/>
          <w:color w:val="000000" w:themeColor="text1"/>
          <w:sz w:val="28"/>
          <w:szCs w:val="28"/>
          <w:lang w:eastAsia="lv-LV"/>
        </w:rPr>
        <w:t>euro</w:t>
      </w:r>
      <w:r w:rsidRPr="004772D2">
        <w:rPr>
          <w:rFonts w:ascii="Times New Roman" w:eastAsia="Times New Roman" w:hAnsi="Times New Roman" w:cs="Times New Roman"/>
          <w:color w:val="000000" w:themeColor="text1"/>
          <w:sz w:val="28"/>
          <w:szCs w:val="28"/>
          <w:lang w:eastAsia="lv-LV"/>
        </w:rPr>
        <w:t xml:space="preserve"> apmērā</w:t>
      </w:r>
      <w:r w:rsidR="00431B07" w:rsidRPr="004772D2">
        <w:rPr>
          <w:rFonts w:ascii="Times New Roman" w:eastAsia="Times New Roman" w:hAnsi="Times New Roman" w:cs="Times New Roman"/>
          <w:color w:val="000000" w:themeColor="text1"/>
          <w:sz w:val="28"/>
          <w:szCs w:val="28"/>
          <w:lang w:eastAsia="lv-LV"/>
        </w:rPr>
        <w:t>:</w:t>
      </w:r>
    </w:p>
    <w:p w14:paraId="21AA864B" w14:textId="48C92FE4" w:rsidR="006C6EB3" w:rsidRPr="004772D2" w:rsidRDefault="006C6EB3" w:rsidP="00BE6F35">
      <w:pPr>
        <w:spacing w:before="120" w:after="0"/>
        <w:ind w:firstLine="709"/>
        <w:jc w:val="right"/>
        <w:rPr>
          <w:color w:val="000000" w:themeColor="text1"/>
        </w:rPr>
      </w:pPr>
      <w:r w:rsidRPr="004772D2">
        <w:rPr>
          <w:rFonts w:ascii="Times New Roman" w:eastAsia="Times New Roman" w:hAnsi="Times New Roman" w:cs="Times New Roman"/>
          <w:color w:val="000000" w:themeColor="text1"/>
          <w:sz w:val="24"/>
          <w:szCs w:val="24"/>
        </w:rPr>
        <w:t>9.</w:t>
      </w:r>
      <w:r w:rsidR="00687589" w:rsidRPr="004772D2">
        <w:rPr>
          <w:rFonts w:ascii="Times New Roman" w:eastAsia="Times New Roman" w:hAnsi="Times New Roman" w:cs="Times New Roman"/>
          <w:color w:val="000000" w:themeColor="text1"/>
          <w:sz w:val="24"/>
          <w:szCs w:val="24"/>
        </w:rPr>
        <w:t> </w:t>
      </w:r>
      <w:r w:rsidRPr="004772D2">
        <w:rPr>
          <w:rFonts w:ascii="Times New Roman" w:eastAsia="Times New Roman" w:hAnsi="Times New Roman" w:cs="Times New Roman"/>
          <w:color w:val="000000" w:themeColor="text1"/>
          <w:sz w:val="24"/>
          <w:szCs w:val="24"/>
        </w:rPr>
        <w:t>tabula</w:t>
      </w:r>
      <w:r w:rsidR="00BE6F35">
        <w:rPr>
          <w:rFonts w:ascii="Times New Roman" w:eastAsia="Times New Roman" w:hAnsi="Times New Roman" w:cs="Times New Roman"/>
          <w:color w:val="000000" w:themeColor="text1"/>
          <w:sz w:val="24"/>
          <w:szCs w:val="24"/>
        </w:rPr>
        <w:br/>
      </w:r>
      <w:r w:rsidRPr="00BE6F35">
        <w:rPr>
          <w:rFonts w:ascii="Times New Roman" w:eastAsia="Times New Roman" w:hAnsi="Times New Roman" w:cs="Times New Roman"/>
          <w:color w:val="000000" w:themeColor="text1"/>
          <w:sz w:val="24"/>
          <w:szCs w:val="24"/>
        </w:rPr>
        <w:t>Pārskats par apakšpasākuma īstenošanai nepieciešamajiem līdzekļiem</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3"/>
        <w:gridCol w:w="1984"/>
      </w:tblGrid>
      <w:tr w:rsidR="006C6EB3" w:rsidRPr="004772D2" w14:paraId="03090CB1" w14:textId="77777777" w:rsidTr="00687589">
        <w:trPr>
          <w:trHeight w:val="310"/>
          <w:jc w:val="center"/>
        </w:trPr>
        <w:tc>
          <w:tcPr>
            <w:tcW w:w="7083" w:type="dxa"/>
            <w:shd w:val="clear" w:color="000000" w:fill="D9D9D9"/>
            <w:vAlign w:val="center"/>
            <w:hideMark/>
          </w:tcPr>
          <w:p w14:paraId="25EEB653" w14:textId="77777777" w:rsidR="006C6EB3" w:rsidRPr="004772D2" w:rsidRDefault="006C6EB3" w:rsidP="00A60C65">
            <w:pPr>
              <w:spacing w:after="0" w:line="240" w:lineRule="auto"/>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EKK, mērķis</w:t>
            </w:r>
          </w:p>
        </w:tc>
        <w:tc>
          <w:tcPr>
            <w:tcW w:w="1984" w:type="dxa"/>
            <w:shd w:val="clear" w:color="000000" w:fill="D9D9D9"/>
            <w:vAlign w:val="center"/>
            <w:hideMark/>
          </w:tcPr>
          <w:p w14:paraId="51D56824" w14:textId="77777777" w:rsidR="006C6EB3" w:rsidRPr="004772D2" w:rsidRDefault="006C6EB3" w:rsidP="00A60C65">
            <w:pPr>
              <w:spacing w:after="0" w:line="240" w:lineRule="auto"/>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 xml:space="preserve">Papildu nepieciešams, </w:t>
            </w:r>
            <w:r w:rsidRPr="004772D2">
              <w:rPr>
                <w:rFonts w:ascii="Times New Roman" w:eastAsia="Times New Roman" w:hAnsi="Times New Roman" w:cs="Times New Roman"/>
                <w:b/>
                <w:bCs/>
                <w:i/>
                <w:iCs/>
                <w:color w:val="000000" w:themeColor="text1"/>
                <w:sz w:val="20"/>
                <w:szCs w:val="20"/>
                <w:lang w:eastAsia="lv-LV"/>
              </w:rPr>
              <w:t>euro</w:t>
            </w:r>
          </w:p>
        </w:tc>
      </w:tr>
      <w:tr w:rsidR="00324E00" w:rsidRPr="004772D2" w14:paraId="5893C87C" w14:textId="77777777" w:rsidTr="00687589">
        <w:trPr>
          <w:trHeight w:val="330"/>
          <w:jc w:val="center"/>
        </w:trPr>
        <w:tc>
          <w:tcPr>
            <w:tcW w:w="7083" w:type="dxa"/>
            <w:shd w:val="clear" w:color="000000" w:fill="D9D9D9"/>
            <w:vAlign w:val="center"/>
            <w:hideMark/>
          </w:tcPr>
          <w:p w14:paraId="52A014F6" w14:textId="77777777" w:rsidR="00324E00" w:rsidRPr="004772D2" w:rsidRDefault="00324E00" w:rsidP="00A60C65">
            <w:pPr>
              <w:spacing w:after="0" w:line="240" w:lineRule="auto"/>
              <w:jc w:val="both"/>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Izdevumi</w:t>
            </w:r>
          </w:p>
        </w:tc>
        <w:tc>
          <w:tcPr>
            <w:tcW w:w="1984" w:type="dxa"/>
            <w:shd w:val="clear" w:color="000000" w:fill="D9D9D9"/>
            <w:vAlign w:val="center"/>
            <w:hideMark/>
          </w:tcPr>
          <w:p w14:paraId="625100AD" w14:textId="5691D000" w:rsidR="00324E00" w:rsidRPr="004772D2" w:rsidRDefault="00324E00" w:rsidP="00A60C65">
            <w:pPr>
              <w:spacing w:after="0" w:line="240" w:lineRule="auto"/>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284</w:t>
            </w:r>
            <w:r w:rsidR="00687589" w:rsidRPr="004772D2">
              <w:rPr>
                <w:rFonts w:ascii="Times New Roman" w:eastAsia="Times New Roman" w:hAnsi="Times New Roman" w:cs="Times New Roman"/>
                <w:b/>
                <w:bCs/>
                <w:color w:val="000000" w:themeColor="text1"/>
                <w:sz w:val="20"/>
                <w:szCs w:val="20"/>
                <w:lang w:eastAsia="lv-LV"/>
              </w:rPr>
              <w:t> </w:t>
            </w:r>
            <w:r w:rsidRPr="004772D2">
              <w:rPr>
                <w:rFonts w:ascii="Times New Roman" w:eastAsia="Times New Roman" w:hAnsi="Times New Roman" w:cs="Times New Roman"/>
                <w:b/>
                <w:bCs/>
                <w:color w:val="000000" w:themeColor="text1"/>
                <w:sz w:val="20"/>
                <w:szCs w:val="20"/>
                <w:lang w:eastAsia="lv-LV"/>
              </w:rPr>
              <w:t>105</w:t>
            </w:r>
          </w:p>
        </w:tc>
      </w:tr>
      <w:tr w:rsidR="00324E00" w:rsidRPr="004772D2" w14:paraId="568121E7" w14:textId="77777777" w:rsidTr="00687589">
        <w:trPr>
          <w:trHeight w:val="330"/>
          <w:jc w:val="center"/>
        </w:trPr>
        <w:tc>
          <w:tcPr>
            <w:tcW w:w="7083" w:type="dxa"/>
            <w:shd w:val="clear" w:color="auto" w:fill="auto"/>
            <w:vAlign w:val="center"/>
            <w:hideMark/>
          </w:tcPr>
          <w:p w14:paraId="387F1C82" w14:textId="77777777" w:rsidR="00324E00" w:rsidRPr="004772D2" w:rsidRDefault="00324E00" w:rsidP="00A60C65">
            <w:pPr>
              <w:spacing w:after="0" w:line="240" w:lineRule="auto"/>
              <w:jc w:val="both"/>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5000 Pamatkapitāla veidošana</w:t>
            </w:r>
          </w:p>
        </w:tc>
        <w:tc>
          <w:tcPr>
            <w:tcW w:w="1984" w:type="dxa"/>
            <w:shd w:val="clear" w:color="auto" w:fill="auto"/>
            <w:vAlign w:val="center"/>
            <w:hideMark/>
          </w:tcPr>
          <w:p w14:paraId="7F756A6F" w14:textId="2805B8AA" w:rsidR="00324E00" w:rsidRPr="004772D2" w:rsidRDefault="00324E00" w:rsidP="00A60C65">
            <w:pPr>
              <w:spacing w:after="0" w:line="240" w:lineRule="auto"/>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284</w:t>
            </w:r>
            <w:r w:rsidR="00687589" w:rsidRPr="004772D2">
              <w:rPr>
                <w:rFonts w:ascii="Times New Roman" w:eastAsia="Times New Roman" w:hAnsi="Times New Roman" w:cs="Times New Roman"/>
                <w:b/>
                <w:bCs/>
                <w:color w:val="000000" w:themeColor="text1"/>
                <w:sz w:val="20"/>
                <w:szCs w:val="20"/>
                <w:lang w:eastAsia="lv-LV"/>
              </w:rPr>
              <w:t> </w:t>
            </w:r>
            <w:r w:rsidRPr="004772D2">
              <w:rPr>
                <w:rFonts w:ascii="Times New Roman" w:eastAsia="Times New Roman" w:hAnsi="Times New Roman" w:cs="Times New Roman"/>
                <w:b/>
                <w:bCs/>
                <w:color w:val="000000" w:themeColor="text1"/>
                <w:sz w:val="20"/>
                <w:szCs w:val="20"/>
                <w:lang w:eastAsia="lv-LV"/>
              </w:rPr>
              <w:t>105</w:t>
            </w:r>
          </w:p>
        </w:tc>
      </w:tr>
      <w:tr w:rsidR="00324E00" w:rsidRPr="004772D2" w14:paraId="466A0406" w14:textId="77777777" w:rsidTr="00687589">
        <w:trPr>
          <w:trHeight w:val="621"/>
          <w:jc w:val="center"/>
        </w:trPr>
        <w:tc>
          <w:tcPr>
            <w:tcW w:w="7083" w:type="dxa"/>
            <w:shd w:val="clear" w:color="auto" w:fill="auto"/>
            <w:hideMark/>
          </w:tcPr>
          <w:p w14:paraId="32FE853E" w14:textId="77777777" w:rsidR="00324E00" w:rsidRPr="004772D2" w:rsidRDefault="00324E00" w:rsidP="00A60C65">
            <w:pPr>
              <w:spacing w:after="0" w:line="240" w:lineRule="auto"/>
              <w:jc w:val="both"/>
              <w:rPr>
                <w:rFonts w:ascii="Times New Roman" w:hAnsi="Times New Roman" w:cs="Times New Roman"/>
                <w:color w:val="000000" w:themeColor="text1"/>
                <w:sz w:val="20"/>
                <w:szCs w:val="20"/>
                <w:u w:val="single"/>
                <w:shd w:val="clear" w:color="auto" w:fill="FFFFFF"/>
              </w:rPr>
            </w:pPr>
            <w:r w:rsidRPr="004772D2">
              <w:rPr>
                <w:rFonts w:ascii="Times New Roman" w:eastAsia="Times New Roman" w:hAnsi="Times New Roman" w:cs="Times New Roman"/>
                <w:color w:val="000000" w:themeColor="text1"/>
                <w:sz w:val="20"/>
                <w:szCs w:val="20"/>
                <w:u w:val="single"/>
                <w:lang w:eastAsia="lv-LV"/>
              </w:rPr>
              <w:t xml:space="preserve">5240 </w:t>
            </w:r>
            <w:r w:rsidRPr="004772D2">
              <w:rPr>
                <w:rFonts w:ascii="Times New Roman" w:hAnsi="Times New Roman" w:cs="Times New Roman"/>
                <w:color w:val="000000" w:themeColor="text1"/>
                <w:sz w:val="20"/>
                <w:szCs w:val="20"/>
                <w:u w:val="single"/>
              </w:rPr>
              <w:t>Pamatlīdzekļu un ieguldījuma īpašumu izveidošana un nepabeigtā būvniecība</w:t>
            </w:r>
          </w:p>
          <w:p w14:paraId="694A6BB2" w14:textId="3A62A7D5" w:rsidR="00324E00" w:rsidRPr="004772D2" w:rsidRDefault="00324E00" w:rsidP="00687589">
            <w:pPr>
              <w:pStyle w:val="ListParagraph"/>
              <w:numPr>
                <w:ilvl w:val="0"/>
                <w:numId w:val="9"/>
              </w:numPr>
              <w:spacing w:after="0" w:line="240" w:lineRule="auto"/>
              <w:jc w:val="both"/>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KPC</w:t>
            </w:r>
            <w:r w:rsidR="006C6EB3" w:rsidRPr="004772D2">
              <w:rPr>
                <w:rFonts w:ascii="Times New Roman" w:eastAsia="Times New Roman" w:hAnsi="Times New Roman" w:cs="Times New Roman"/>
                <w:color w:val="000000" w:themeColor="text1"/>
                <w:sz w:val="20"/>
                <w:szCs w:val="20"/>
                <w:lang w:eastAsia="lv-LV"/>
              </w:rPr>
              <w:t xml:space="preserve"> projektēšana un būvniecība</w:t>
            </w:r>
            <w:r w:rsidRPr="004772D2">
              <w:rPr>
                <w:rFonts w:ascii="Times New Roman" w:eastAsia="Times New Roman" w:hAnsi="Times New Roman" w:cs="Times New Roman"/>
                <w:color w:val="000000" w:themeColor="text1"/>
                <w:sz w:val="20"/>
                <w:szCs w:val="20"/>
                <w:lang w:eastAsia="lv-LV"/>
              </w:rPr>
              <w:t xml:space="preserve"> Limbažos – 140</w:t>
            </w:r>
            <w:r w:rsidR="00687589" w:rsidRPr="004772D2">
              <w:rPr>
                <w:rFonts w:ascii="Times New Roman" w:eastAsia="Times New Roman" w:hAnsi="Times New Roman" w:cs="Times New Roman"/>
                <w:color w:val="000000" w:themeColor="text1"/>
                <w:sz w:val="20"/>
                <w:szCs w:val="20"/>
                <w:lang w:eastAsia="lv-LV"/>
              </w:rPr>
              <w:t> </w:t>
            </w:r>
            <w:r w:rsidRPr="004772D2">
              <w:rPr>
                <w:rFonts w:ascii="Times New Roman" w:eastAsia="Times New Roman" w:hAnsi="Times New Roman" w:cs="Times New Roman"/>
                <w:color w:val="000000" w:themeColor="text1"/>
                <w:sz w:val="20"/>
                <w:szCs w:val="20"/>
                <w:lang w:eastAsia="lv-LV"/>
              </w:rPr>
              <w:t xml:space="preserve">143 </w:t>
            </w:r>
            <w:r w:rsidRPr="004772D2">
              <w:rPr>
                <w:rFonts w:ascii="Times New Roman" w:eastAsia="Times New Roman" w:hAnsi="Times New Roman" w:cs="Times New Roman"/>
                <w:i/>
                <w:color w:val="000000" w:themeColor="text1"/>
                <w:sz w:val="20"/>
                <w:szCs w:val="20"/>
                <w:lang w:eastAsia="lv-LV"/>
              </w:rPr>
              <w:t>euro;</w:t>
            </w:r>
          </w:p>
          <w:p w14:paraId="49D7FFFF" w14:textId="75CD796E" w:rsidR="00324E00" w:rsidRPr="004772D2" w:rsidRDefault="00324E00" w:rsidP="00687589">
            <w:pPr>
              <w:pStyle w:val="ListParagraph"/>
              <w:numPr>
                <w:ilvl w:val="0"/>
                <w:numId w:val="9"/>
              </w:numPr>
              <w:spacing w:after="0" w:line="240" w:lineRule="auto"/>
              <w:jc w:val="both"/>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 xml:space="preserve">KPC </w:t>
            </w:r>
            <w:r w:rsidR="006C6EB3" w:rsidRPr="004772D2">
              <w:rPr>
                <w:rFonts w:ascii="Times New Roman" w:eastAsia="Times New Roman" w:hAnsi="Times New Roman" w:cs="Times New Roman"/>
                <w:color w:val="000000" w:themeColor="text1"/>
                <w:sz w:val="20"/>
                <w:szCs w:val="20"/>
                <w:lang w:eastAsia="lv-LV"/>
              </w:rPr>
              <w:t xml:space="preserve">projektēšana un būvniecība </w:t>
            </w:r>
            <w:r w:rsidRPr="004772D2">
              <w:rPr>
                <w:rFonts w:ascii="Times New Roman" w:eastAsia="Times New Roman" w:hAnsi="Times New Roman" w:cs="Times New Roman"/>
                <w:color w:val="000000" w:themeColor="text1"/>
                <w:sz w:val="20"/>
                <w:szCs w:val="20"/>
                <w:lang w:eastAsia="lv-LV"/>
              </w:rPr>
              <w:t>Aizkrauklē – 143</w:t>
            </w:r>
            <w:r w:rsidR="00687589" w:rsidRPr="004772D2">
              <w:rPr>
                <w:rFonts w:ascii="Times New Roman" w:eastAsia="Times New Roman" w:hAnsi="Times New Roman" w:cs="Times New Roman"/>
                <w:color w:val="000000" w:themeColor="text1"/>
                <w:sz w:val="20"/>
                <w:szCs w:val="20"/>
                <w:lang w:eastAsia="lv-LV"/>
              </w:rPr>
              <w:t> </w:t>
            </w:r>
            <w:r w:rsidRPr="004772D2">
              <w:rPr>
                <w:rFonts w:ascii="Times New Roman" w:eastAsia="Times New Roman" w:hAnsi="Times New Roman" w:cs="Times New Roman"/>
                <w:color w:val="000000" w:themeColor="text1"/>
                <w:sz w:val="20"/>
                <w:szCs w:val="20"/>
                <w:lang w:eastAsia="lv-LV"/>
              </w:rPr>
              <w:t xml:space="preserve">962 </w:t>
            </w:r>
            <w:r w:rsidRPr="004772D2">
              <w:rPr>
                <w:rFonts w:ascii="Times New Roman" w:eastAsia="Times New Roman" w:hAnsi="Times New Roman" w:cs="Times New Roman"/>
                <w:i/>
                <w:color w:val="000000" w:themeColor="text1"/>
                <w:sz w:val="20"/>
                <w:szCs w:val="20"/>
                <w:lang w:eastAsia="lv-LV"/>
              </w:rPr>
              <w:t>euro.</w:t>
            </w:r>
          </w:p>
        </w:tc>
        <w:tc>
          <w:tcPr>
            <w:tcW w:w="1984" w:type="dxa"/>
            <w:shd w:val="clear" w:color="auto" w:fill="auto"/>
            <w:vAlign w:val="center"/>
            <w:hideMark/>
          </w:tcPr>
          <w:p w14:paraId="7E84C442" w14:textId="1386D77A" w:rsidR="00324E00" w:rsidRPr="004772D2" w:rsidRDefault="000773DF" w:rsidP="000773DF">
            <w:pPr>
              <w:spacing w:after="0" w:line="240" w:lineRule="auto"/>
              <w:jc w:val="center"/>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284</w:t>
            </w:r>
            <w:r w:rsidR="00687589" w:rsidRPr="004772D2">
              <w:rPr>
                <w:rFonts w:ascii="Times New Roman" w:eastAsia="Times New Roman" w:hAnsi="Times New Roman" w:cs="Times New Roman"/>
                <w:color w:val="000000" w:themeColor="text1"/>
                <w:sz w:val="20"/>
                <w:szCs w:val="20"/>
                <w:lang w:eastAsia="lv-LV"/>
              </w:rPr>
              <w:t> </w:t>
            </w:r>
            <w:r w:rsidRPr="004772D2">
              <w:rPr>
                <w:rFonts w:ascii="Times New Roman" w:eastAsia="Times New Roman" w:hAnsi="Times New Roman" w:cs="Times New Roman"/>
                <w:color w:val="000000" w:themeColor="text1"/>
                <w:sz w:val="20"/>
                <w:szCs w:val="20"/>
                <w:lang w:eastAsia="lv-LV"/>
              </w:rPr>
              <w:t>105</w:t>
            </w:r>
          </w:p>
        </w:tc>
      </w:tr>
    </w:tbl>
    <w:p w14:paraId="74F56AAA" w14:textId="78FD8C98" w:rsidR="00AB4346" w:rsidRPr="004772D2" w:rsidRDefault="00A90C25" w:rsidP="007C7987">
      <w:pPr>
        <w:pStyle w:val="tv213"/>
        <w:numPr>
          <w:ilvl w:val="1"/>
          <w:numId w:val="4"/>
        </w:numPr>
        <w:shd w:val="clear" w:color="auto" w:fill="FFFFFF"/>
        <w:spacing w:before="240" w:beforeAutospacing="0" w:after="240" w:afterAutospacing="0" w:line="276" w:lineRule="auto"/>
        <w:ind w:left="1418" w:hanging="709"/>
        <w:rPr>
          <w:b/>
          <w:bCs/>
          <w:i/>
          <w:iCs/>
          <w:color w:val="000000" w:themeColor="text1"/>
          <w:sz w:val="28"/>
          <w:szCs w:val="28"/>
        </w:rPr>
      </w:pPr>
      <w:r w:rsidRPr="004772D2">
        <w:rPr>
          <w:b/>
          <w:bCs/>
          <w:i/>
          <w:iCs/>
          <w:color w:val="000000" w:themeColor="text1"/>
          <w:sz w:val="28"/>
          <w:szCs w:val="28"/>
        </w:rPr>
        <w:t>KPC aprīkošana katastrofu pārvaldībā iesaistīto vienību funkciju izpildei</w:t>
      </w:r>
    </w:p>
    <w:p w14:paraId="7C183E7B" w14:textId="26500190" w:rsidR="00C539C0" w:rsidRPr="004772D2" w:rsidRDefault="00A90C25" w:rsidP="00C349C0">
      <w:pPr>
        <w:pStyle w:val="tv213"/>
        <w:shd w:val="clear" w:color="auto" w:fill="FFFFFF"/>
        <w:spacing w:before="120" w:beforeAutospacing="0" w:after="0" w:afterAutospacing="0" w:line="276" w:lineRule="auto"/>
        <w:ind w:firstLine="720"/>
        <w:jc w:val="both"/>
        <w:rPr>
          <w:color w:val="000000" w:themeColor="text1"/>
          <w:sz w:val="28"/>
          <w:szCs w:val="28"/>
        </w:rPr>
      </w:pPr>
      <w:r w:rsidRPr="004772D2">
        <w:rPr>
          <w:color w:val="000000" w:themeColor="text1"/>
          <w:sz w:val="28"/>
          <w:szCs w:val="28"/>
        </w:rPr>
        <w:t>Lai nodrošinātu KPC, kuru nodošanas ekspluatācijā bija paredzēta 2025.</w:t>
      </w:r>
      <w:r w:rsidR="007C7987" w:rsidRPr="004772D2">
        <w:rPr>
          <w:color w:val="000000" w:themeColor="text1"/>
          <w:sz w:val="28"/>
          <w:szCs w:val="28"/>
        </w:rPr>
        <w:t> </w:t>
      </w:r>
      <w:r w:rsidRPr="004772D2">
        <w:rPr>
          <w:color w:val="000000" w:themeColor="text1"/>
          <w:sz w:val="28"/>
          <w:szCs w:val="28"/>
        </w:rPr>
        <w:t>gadā, vai KPC Liepājā, Daugavpilī, Madonā, Līvānos, Salacgrīvā, Viļānos, Alsungā, Alūksnē, Talsos un Tukumā aprīkojuma iegādes un uzstādīšanas izmaksu segšanu katastrofu pārvaldībā iesaistīto vienību funkciju izpildes nodrošināšanai,</w:t>
      </w:r>
      <w:r w:rsidRPr="004772D2">
        <w:rPr>
          <w:noProof/>
          <w:color w:val="000000" w:themeColor="text1"/>
          <w:sz w:val="28"/>
        </w:rPr>
        <w:t xml:space="preserve"> kas nav ietverti</w:t>
      </w:r>
      <w:r w:rsidR="00BE6F35">
        <w:rPr>
          <w:noProof/>
          <w:color w:val="000000" w:themeColor="text1"/>
          <w:sz w:val="28"/>
        </w:rPr>
        <w:t xml:space="preserve"> attiecīgo resursu avotu</w:t>
      </w:r>
      <w:r w:rsidRPr="004772D2">
        <w:rPr>
          <w:noProof/>
          <w:color w:val="000000" w:themeColor="text1"/>
          <w:sz w:val="28"/>
        </w:rPr>
        <w:t xml:space="preserve"> </w:t>
      </w:r>
      <w:r w:rsidR="00BE6F35">
        <w:rPr>
          <w:noProof/>
          <w:color w:val="000000" w:themeColor="text1"/>
          <w:sz w:val="28"/>
        </w:rPr>
        <w:t>(</w:t>
      </w:r>
      <w:r w:rsidRPr="004772D2">
        <w:rPr>
          <w:noProof/>
          <w:color w:val="000000" w:themeColor="text1"/>
          <w:sz w:val="28"/>
        </w:rPr>
        <w:t>investīcij</w:t>
      </w:r>
      <w:r w:rsidR="00BE6F35">
        <w:rPr>
          <w:noProof/>
          <w:color w:val="000000" w:themeColor="text1"/>
          <w:sz w:val="28"/>
        </w:rPr>
        <w:t>u)</w:t>
      </w:r>
      <w:r w:rsidRPr="004772D2">
        <w:rPr>
          <w:noProof/>
          <w:color w:val="000000" w:themeColor="text1"/>
          <w:sz w:val="28"/>
        </w:rPr>
        <w:t xml:space="preserve"> attiecināmo izmaksu uzskaitījumā</w:t>
      </w:r>
      <w:r w:rsidRPr="004772D2">
        <w:rPr>
          <w:rStyle w:val="FootnoteReference"/>
          <w:noProof/>
          <w:color w:val="000000" w:themeColor="text1"/>
          <w:sz w:val="28"/>
        </w:rPr>
        <w:footnoteReference w:id="13"/>
      </w:r>
      <w:r w:rsidRPr="004772D2">
        <w:rPr>
          <w:noProof/>
          <w:color w:val="000000" w:themeColor="text1"/>
          <w:sz w:val="28"/>
        </w:rPr>
        <w:t>,</w:t>
      </w:r>
      <w:r w:rsidRPr="004772D2">
        <w:rPr>
          <w:color w:val="000000" w:themeColor="text1"/>
          <w:sz w:val="28"/>
          <w:szCs w:val="28"/>
        </w:rPr>
        <w:t xml:space="preserve"> Ministru kabinets 2024.</w:t>
      </w:r>
      <w:r w:rsidR="007C7987" w:rsidRPr="004772D2">
        <w:rPr>
          <w:color w:val="000000" w:themeColor="text1"/>
          <w:sz w:val="28"/>
          <w:szCs w:val="28"/>
        </w:rPr>
        <w:t> </w:t>
      </w:r>
      <w:r w:rsidRPr="004772D2">
        <w:rPr>
          <w:color w:val="000000" w:themeColor="text1"/>
          <w:sz w:val="28"/>
          <w:szCs w:val="28"/>
        </w:rPr>
        <w:t>gada 29.</w:t>
      </w:r>
      <w:r w:rsidR="007C7987" w:rsidRPr="004772D2">
        <w:rPr>
          <w:color w:val="000000" w:themeColor="text1"/>
          <w:sz w:val="28"/>
          <w:szCs w:val="28"/>
        </w:rPr>
        <w:t> </w:t>
      </w:r>
      <w:r w:rsidRPr="004772D2">
        <w:rPr>
          <w:color w:val="000000" w:themeColor="text1"/>
          <w:sz w:val="28"/>
          <w:szCs w:val="28"/>
        </w:rPr>
        <w:t>oktobra sēdē (prot</w:t>
      </w:r>
      <w:r w:rsidR="007C7987" w:rsidRPr="004772D2">
        <w:rPr>
          <w:color w:val="000000" w:themeColor="text1"/>
          <w:sz w:val="28"/>
          <w:szCs w:val="28"/>
        </w:rPr>
        <w:t>okols</w:t>
      </w:r>
      <w:r w:rsidRPr="004772D2">
        <w:rPr>
          <w:color w:val="000000" w:themeColor="text1"/>
          <w:sz w:val="28"/>
          <w:szCs w:val="28"/>
        </w:rPr>
        <w:t xml:space="preserve"> Nr.</w:t>
      </w:r>
      <w:r w:rsidR="007C7987" w:rsidRPr="004772D2">
        <w:rPr>
          <w:color w:val="000000" w:themeColor="text1"/>
          <w:sz w:val="28"/>
          <w:szCs w:val="28"/>
        </w:rPr>
        <w:t> </w:t>
      </w:r>
      <w:r w:rsidRPr="004772D2">
        <w:rPr>
          <w:color w:val="000000" w:themeColor="text1"/>
          <w:sz w:val="28"/>
          <w:szCs w:val="28"/>
        </w:rPr>
        <w:t>46, 78.§)) atbalstīja finansējuma piešķiršanu 1</w:t>
      </w:r>
      <w:r w:rsidR="007C7987" w:rsidRPr="004772D2">
        <w:rPr>
          <w:color w:val="000000" w:themeColor="text1"/>
          <w:sz w:val="28"/>
          <w:szCs w:val="28"/>
        </w:rPr>
        <w:t> </w:t>
      </w:r>
      <w:r w:rsidRPr="004772D2">
        <w:rPr>
          <w:color w:val="000000" w:themeColor="text1"/>
          <w:sz w:val="28"/>
          <w:szCs w:val="28"/>
        </w:rPr>
        <w:t>666</w:t>
      </w:r>
      <w:r w:rsidR="007C7987" w:rsidRPr="004772D2">
        <w:rPr>
          <w:color w:val="000000" w:themeColor="text1"/>
          <w:sz w:val="28"/>
          <w:szCs w:val="28"/>
        </w:rPr>
        <w:t> </w:t>
      </w:r>
      <w:r w:rsidRPr="004772D2">
        <w:rPr>
          <w:color w:val="000000" w:themeColor="text1"/>
          <w:sz w:val="28"/>
          <w:szCs w:val="28"/>
        </w:rPr>
        <w:t xml:space="preserve">439 </w:t>
      </w:r>
      <w:r w:rsidRPr="00C349C0">
        <w:rPr>
          <w:color w:val="000000" w:themeColor="text1"/>
          <w:sz w:val="28"/>
          <w:szCs w:val="28"/>
        </w:rPr>
        <w:t>euro</w:t>
      </w:r>
      <w:r w:rsidRPr="004772D2">
        <w:rPr>
          <w:color w:val="000000" w:themeColor="text1"/>
          <w:sz w:val="28"/>
          <w:szCs w:val="28"/>
        </w:rPr>
        <w:t xml:space="preserve"> apmērā</w:t>
      </w:r>
      <w:r w:rsidRPr="00C349C0">
        <w:rPr>
          <w:color w:val="000000" w:themeColor="text1"/>
          <w:sz w:val="28"/>
          <w:szCs w:val="28"/>
        </w:rPr>
        <w:t xml:space="preserve"> </w:t>
      </w:r>
      <w:r w:rsidRPr="004772D2">
        <w:rPr>
          <w:color w:val="000000" w:themeColor="text1"/>
          <w:sz w:val="28"/>
          <w:szCs w:val="28"/>
        </w:rPr>
        <w:t>2025.</w:t>
      </w:r>
      <w:r w:rsidR="007C7987" w:rsidRPr="004772D2">
        <w:rPr>
          <w:color w:val="000000" w:themeColor="text1"/>
          <w:sz w:val="28"/>
          <w:szCs w:val="28"/>
        </w:rPr>
        <w:t> </w:t>
      </w:r>
      <w:r w:rsidRPr="004772D2">
        <w:rPr>
          <w:color w:val="000000" w:themeColor="text1"/>
          <w:sz w:val="28"/>
          <w:szCs w:val="28"/>
        </w:rPr>
        <w:t>gadā</w:t>
      </w:r>
      <w:r w:rsidR="00C539C0" w:rsidRPr="004772D2">
        <w:rPr>
          <w:color w:val="000000" w:themeColor="text1"/>
          <w:sz w:val="28"/>
          <w:szCs w:val="28"/>
        </w:rPr>
        <w:t xml:space="preserve">, tajā skaitā </w:t>
      </w:r>
      <w:r w:rsidR="00324E00" w:rsidRPr="004772D2">
        <w:rPr>
          <w:color w:val="000000" w:themeColor="text1"/>
          <w:sz w:val="28"/>
          <w:szCs w:val="28"/>
        </w:rPr>
        <w:t xml:space="preserve">Iekšlietu ministrijai piešķirts finansējums 1 585 464 </w:t>
      </w:r>
      <w:r w:rsidR="00324E00" w:rsidRPr="00C349C0">
        <w:rPr>
          <w:color w:val="000000" w:themeColor="text1"/>
          <w:sz w:val="28"/>
          <w:szCs w:val="28"/>
        </w:rPr>
        <w:t>euro</w:t>
      </w:r>
      <w:r w:rsidR="00324E00" w:rsidRPr="004772D2">
        <w:rPr>
          <w:color w:val="000000" w:themeColor="text1"/>
          <w:sz w:val="28"/>
          <w:szCs w:val="28"/>
        </w:rPr>
        <w:t xml:space="preserve"> apmērā</w:t>
      </w:r>
      <w:r w:rsidR="00C539C0" w:rsidRPr="004772D2">
        <w:rPr>
          <w:color w:val="000000" w:themeColor="text1"/>
          <w:sz w:val="28"/>
          <w:szCs w:val="28"/>
        </w:rPr>
        <w:t>.</w:t>
      </w:r>
    </w:p>
    <w:p w14:paraId="10463EB7" w14:textId="0B85C845" w:rsidR="00C349C0" w:rsidRPr="00C349C0" w:rsidRDefault="00C42AF4" w:rsidP="00C349C0">
      <w:pPr>
        <w:spacing w:before="120" w:after="0" w:line="276" w:lineRule="auto"/>
        <w:ind w:firstLine="340"/>
        <w:jc w:val="both"/>
        <w:rPr>
          <w:rFonts w:ascii="Times New Roman" w:eastAsia="Times New Roman" w:hAnsi="Times New Roman" w:cs="Times New Roman"/>
          <w:color w:val="000000" w:themeColor="text1"/>
          <w:sz w:val="28"/>
          <w:szCs w:val="28"/>
          <w:lang w:eastAsia="lv-LV"/>
        </w:rPr>
      </w:pPr>
      <w:r w:rsidRPr="00C349C0">
        <w:rPr>
          <w:rFonts w:ascii="Times New Roman" w:eastAsia="Times New Roman" w:hAnsi="Times New Roman" w:cs="Times New Roman"/>
          <w:color w:val="000000" w:themeColor="text1"/>
          <w:sz w:val="28"/>
          <w:szCs w:val="28"/>
          <w:lang w:eastAsia="lv-LV"/>
        </w:rPr>
        <w:lastRenderedPageBreak/>
        <w:t>Atbilstoši plānotajam, 2025.</w:t>
      </w:r>
      <w:r w:rsidR="007C7987" w:rsidRPr="00C349C0">
        <w:rPr>
          <w:rFonts w:ascii="Times New Roman" w:eastAsia="Times New Roman" w:hAnsi="Times New Roman" w:cs="Times New Roman"/>
          <w:color w:val="000000" w:themeColor="text1"/>
          <w:sz w:val="28"/>
          <w:szCs w:val="28"/>
          <w:lang w:eastAsia="lv-LV"/>
        </w:rPr>
        <w:t> </w:t>
      </w:r>
      <w:r w:rsidRPr="00C349C0">
        <w:rPr>
          <w:rFonts w:ascii="Times New Roman" w:eastAsia="Times New Roman" w:hAnsi="Times New Roman" w:cs="Times New Roman"/>
          <w:color w:val="000000" w:themeColor="text1"/>
          <w:sz w:val="28"/>
          <w:szCs w:val="28"/>
          <w:lang w:eastAsia="lv-LV"/>
        </w:rPr>
        <w:t>gadā tika pabeigti būvdarbi un nodoti ekspluatācijā KPC Liepājā, Daugavpilī, Madonā, Līvānos, Salacgrīvā, Viļānos un Alsungā, savukārt, KPC Alūksnē</w:t>
      </w:r>
      <w:r w:rsidR="007C7987" w:rsidRPr="00C349C0">
        <w:rPr>
          <w:rFonts w:ascii="Times New Roman" w:eastAsia="Times New Roman" w:hAnsi="Times New Roman" w:cs="Times New Roman"/>
          <w:color w:val="000000" w:themeColor="text1"/>
          <w:sz w:val="28"/>
          <w:szCs w:val="28"/>
          <w:lang w:eastAsia="lv-LV"/>
        </w:rPr>
        <w:t xml:space="preserve"> un </w:t>
      </w:r>
      <w:r w:rsidRPr="00C349C0">
        <w:rPr>
          <w:rFonts w:ascii="Times New Roman" w:eastAsia="Times New Roman" w:hAnsi="Times New Roman" w:cs="Times New Roman"/>
          <w:color w:val="000000" w:themeColor="text1"/>
          <w:sz w:val="28"/>
          <w:szCs w:val="28"/>
          <w:lang w:eastAsia="lv-LV"/>
        </w:rPr>
        <w:t>Talsos būvdarbu pabeigšana un nodošana ekspluatācijā noritēja</w:t>
      </w:r>
      <w:r w:rsidR="00C349C0">
        <w:rPr>
          <w:rFonts w:ascii="Times New Roman" w:eastAsia="Times New Roman" w:hAnsi="Times New Roman" w:cs="Times New Roman"/>
          <w:color w:val="000000" w:themeColor="text1"/>
          <w:sz w:val="28"/>
          <w:szCs w:val="28"/>
          <w:lang w:eastAsia="lv-LV"/>
        </w:rPr>
        <w:t xml:space="preserve"> vēl</w:t>
      </w:r>
      <w:r w:rsidRPr="00C349C0">
        <w:rPr>
          <w:rFonts w:ascii="Times New Roman" w:eastAsia="Times New Roman" w:hAnsi="Times New Roman" w:cs="Times New Roman"/>
          <w:color w:val="000000" w:themeColor="text1"/>
          <w:sz w:val="28"/>
          <w:szCs w:val="28"/>
          <w:lang w:eastAsia="lv-LV"/>
        </w:rPr>
        <w:t xml:space="preserve"> 2026.</w:t>
      </w:r>
      <w:r w:rsidR="007C7987" w:rsidRPr="00C349C0">
        <w:rPr>
          <w:rFonts w:ascii="Times New Roman" w:eastAsia="Times New Roman" w:hAnsi="Times New Roman" w:cs="Times New Roman"/>
          <w:color w:val="000000" w:themeColor="text1"/>
          <w:sz w:val="28"/>
          <w:szCs w:val="28"/>
          <w:lang w:eastAsia="lv-LV"/>
        </w:rPr>
        <w:t> </w:t>
      </w:r>
      <w:r w:rsidRPr="00C349C0">
        <w:rPr>
          <w:rFonts w:ascii="Times New Roman" w:eastAsia="Times New Roman" w:hAnsi="Times New Roman" w:cs="Times New Roman"/>
          <w:color w:val="000000" w:themeColor="text1"/>
          <w:sz w:val="28"/>
          <w:szCs w:val="28"/>
          <w:lang w:eastAsia="lv-LV"/>
        </w:rPr>
        <w:t xml:space="preserve">gada </w:t>
      </w:r>
      <w:r w:rsidR="00B2022F" w:rsidRPr="00C349C0">
        <w:rPr>
          <w:rFonts w:ascii="Times New Roman" w:eastAsia="Times New Roman" w:hAnsi="Times New Roman" w:cs="Times New Roman"/>
          <w:color w:val="000000" w:themeColor="text1"/>
          <w:sz w:val="28"/>
          <w:szCs w:val="28"/>
          <w:lang w:eastAsia="lv-LV"/>
        </w:rPr>
        <w:t>I ceturksnī (KPC Alūksnē</w:t>
      </w:r>
      <w:r w:rsidR="00C349C0" w:rsidRPr="00C349C0">
        <w:rPr>
          <w:rFonts w:ascii="Times New Roman" w:eastAsia="Times New Roman" w:hAnsi="Times New Roman" w:cs="Times New Roman"/>
          <w:color w:val="000000" w:themeColor="text1"/>
          <w:sz w:val="28"/>
          <w:szCs w:val="28"/>
          <w:lang w:eastAsia="lv-LV"/>
        </w:rPr>
        <w:t xml:space="preserve"> ir nodots ekspluatācijā</w:t>
      </w:r>
      <w:r w:rsidR="00B2022F" w:rsidRPr="00C349C0">
        <w:rPr>
          <w:rFonts w:ascii="Times New Roman" w:eastAsia="Times New Roman" w:hAnsi="Times New Roman" w:cs="Times New Roman"/>
          <w:color w:val="000000" w:themeColor="text1"/>
          <w:sz w:val="28"/>
          <w:szCs w:val="28"/>
          <w:lang w:eastAsia="lv-LV"/>
        </w:rPr>
        <w:t xml:space="preserve"> 2026. gada 20. martā un KPC Talsos </w:t>
      </w:r>
      <w:r w:rsidR="00C349C0" w:rsidRPr="00C349C0">
        <w:rPr>
          <w:rFonts w:ascii="Times New Roman" w:eastAsia="Times New Roman" w:hAnsi="Times New Roman" w:cs="Times New Roman"/>
          <w:color w:val="000000" w:themeColor="text1"/>
          <w:sz w:val="28"/>
          <w:szCs w:val="28"/>
          <w:lang w:eastAsia="lv-LV"/>
        </w:rPr>
        <w:t xml:space="preserve">- </w:t>
      </w:r>
      <w:r w:rsidR="00B2022F" w:rsidRPr="00C349C0">
        <w:rPr>
          <w:rFonts w:ascii="Times New Roman" w:eastAsia="Times New Roman" w:hAnsi="Times New Roman" w:cs="Times New Roman"/>
          <w:color w:val="000000" w:themeColor="text1"/>
          <w:sz w:val="28"/>
          <w:szCs w:val="28"/>
          <w:lang w:eastAsia="lv-LV"/>
        </w:rPr>
        <w:t>2026. gada 30. martā)</w:t>
      </w:r>
      <w:r w:rsidR="007C7987" w:rsidRPr="00C349C0">
        <w:rPr>
          <w:rFonts w:ascii="Times New Roman" w:eastAsia="Times New Roman" w:hAnsi="Times New Roman" w:cs="Times New Roman"/>
          <w:color w:val="000000" w:themeColor="text1"/>
          <w:sz w:val="28"/>
          <w:szCs w:val="28"/>
          <w:lang w:eastAsia="lv-LV"/>
        </w:rPr>
        <w:t>, bet KPC Tukumā būvdarbu pabeigšana un nodošana ekspluatācijā plānota 2026. gada IV ceturkšņa sākumā</w:t>
      </w:r>
      <w:r w:rsidR="00C349C0" w:rsidRPr="00C349C0">
        <w:rPr>
          <w:rFonts w:ascii="Times New Roman" w:eastAsia="Times New Roman" w:hAnsi="Times New Roman" w:cs="Times New Roman"/>
          <w:color w:val="000000" w:themeColor="text1"/>
          <w:sz w:val="28"/>
          <w:szCs w:val="28"/>
          <w:lang w:eastAsia="lv-LV"/>
        </w:rPr>
        <w:t xml:space="preserve"> sakarā ar speciālās zonas ierīkošanu</w:t>
      </w:r>
      <w:r w:rsidR="00C349C0">
        <w:rPr>
          <w:rFonts w:ascii="Times New Roman" w:eastAsia="Times New Roman" w:hAnsi="Times New Roman" w:cs="Times New Roman"/>
          <w:color w:val="000000" w:themeColor="text1"/>
          <w:sz w:val="28"/>
          <w:szCs w:val="28"/>
          <w:lang w:eastAsia="lv-LV"/>
        </w:rPr>
        <w:t xml:space="preserve"> šajā KPC</w:t>
      </w:r>
      <w:r w:rsidR="00C349C0" w:rsidRPr="00C349C0">
        <w:rPr>
          <w:rFonts w:ascii="Times New Roman" w:eastAsia="Times New Roman" w:hAnsi="Times New Roman" w:cs="Times New Roman"/>
          <w:color w:val="000000" w:themeColor="text1"/>
          <w:sz w:val="28"/>
          <w:szCs w:val="28"/>
          <w:lang w:eastAsia="lv-LV"/>
        </w:rPr>
        <w:t xml:space="preserve"> atbilstoši slepenības pakāpes “KONFIDENCIĀLI” prasībām, t. i. atbilstoši Ministru kabineta 2023. gada 19. decembra noteikumu Nr. 822 “Valsts noslēpuma, Ziemeļatlantijas līguma organizācijas, Eiropas Savienības un ārvalstu institūciju klasificētās informācijas aizsardzības noteikumi” prasībām (skar tos KPC, kur ir paredzēta Valsts policijas Kriminālpolicijas attiecīgās struktūrvienības izvietošana). </w:t>
      </w:r>
    </w:p>
    <w:p w14:paraId="2717C761" w14:textId="330A48DC" w:rsidR="00C42AF4" w:rsidRPr="004772D2" w:rsidRDefault="00C42AF4" w:rsidP="007C7987">
      <w:pPr>
        <w:pStyle w:val="tv213"/>
        <w:shd w:val="clear" w:color="auto" w:fill="FFFFFF"/>
        <w:spacing w:before="120" w:beforeAutospacing="0" w:after="0" w:afterAutospacing="0" w:line="276" w:lineRule="auto"/>
        <w:ind w:firstLine="720"/>
        <w:jc w:val="both"/>
        <w:rPr>
          <w:color w:val="000000" w:themeColor="text1"/>
          <w:sz w:val="28"/>
          <w:szCs w:val="28"/>
        </w:rPr>
      </w:pPr>
      <w:r w:rsidRPr="004772D2">
        <w:rPr>
          <w:color w:val="000000" w:themeColor="text1"/>
          <w:sz w:val="28"/>
          <w:szCs w:val="28"/>
        </w:rPr>
        <w:t>Faktiski KPC aprīkošana varēja tikt uzsākta pēc to nodošanas ekspluatācijā, attiecīgi daļēji iepriekšējā periodā attiecīgajam mērķim piešķirtais finansējums nebija apgūts. Iespēju robežās dienesti veica aprīkojuma iegādi un pagaidu uzglabāšanu to rīcībā esošaj</w:t>
      </w:r>
      <w:r w:rsidR="00C349C0">
        <w:rPr>
          <w:color w:val="000000" w:themeColor="text1"/>
          <w:sz w:val="28"/>
          <w:szCs w:val="28"/>
        </w:rPr>
        <w:t>ās telpās</w:t>
      </w:r>
      <w:r w:rsidRPr="004772D2">
        <w:rPr>
          <w:color w:val="000000" w:themeColor="text1"/>
          <w:sz w:val="28"/>
          <w:szCs w:val="28"/>
        </w:rPr>
        <w:t>, bet atsevišķiem dienestiem šādas iespējas nebija, attiecīgi KPC aprīkošanai piešķirtais finansējums nebija apgūts pilnā apmērā</w:t>
      </w:r>
      <w:r w:rsidR="00C349C0">
        <w:rPr>
          <w:color w:val="000000" w:themeColor="text1"/>
          <w:sz w:val="28"/>
          <w:szCs w:val="28"/>
        </w:rPr>
        <w:t xml:space="preserve"> no divu dienestu puses</w:t>
      </w:r>
      <w:r w:rsidRPr="004772D2">
        <w:rPr>
          <w:color w:val="000000" w:themeColor="text1"/>
          <w:sz w:val="28"/>
          <w:szCs w:val="28"/>
        </w:rPr>
        <w:t xml:space="preserve"> un veidoja slēgtos asignējumus 2025.</w:t>
      </w:r>
      <w:r w:rsidR="00477783" w:rsidRPr="004772D2">
        <w:rPr>
          <w:color w:val="000000" w:themeColor="text1"/>
          <w:sz w:val="28"/>
          <w:szCs w:val="28"/>
        </w:rPr>
        <w:t> </w:t>
      </w:r>
      <w:r w:rsidRPr="004772D2">
        <w:rPr>
          <w:color w:val="000000" w:themeColor="text1"/>
          <w:sz w:val="28"/>
          <w:szCs w:val="28"/>
        </w:rPr>
        <w:t>gada slēgumā</w:t>
      </w:r>
      <w:r w:rsidR="00C349C0">
        <w:rPr>
          <w:color w:val="000000" w:themeColor="text1"/>
          <w:sz w:val="28"/>
          <w:szCs w:val="28"/>
        </w:rPr>
        <w:t>:</w:t>
      </w:r>
    </w:p>
    <w:p w14:paraId="783704D6" w14:textId="27635E4B" w:rsidR="000A3462" w:rsidRPr="004772D2" w:rsidRDefault="000A3462" w:rsidP="00C349C0">
      <w:pPr>
        <w:spacing w:before="120" w:after="0"/>
        <w:ind w:firstLine="340"/>
        <w:jc w:val="right"/>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4"/>
          <w:szCs w:val="24"/>
        </w:rPr>
        <w:t>10.</w:t>
      </w:r>
      <w:r w:rsidR="00477783" w:rsidRPr="004772D2">
        <w:rPr>
          <w:rFonts w:ascii="Times New Roman" w:eastAsia="Times New Roman" w:hAnsi="Times New Roman" w:cs="Times New Roman"/>
          <w:color w:val="000000" w:themeColor="text1"/>
          <w:sz w:val="24"/>
          <w:szCs w:val="24"/>
        </w:rPr>
        <w:t> </w:t>
      </w:r>
      <w:r w:rsidRPr="004772D2">
        <w:rPr>
          <w:rFonts w:ascii="Times New Roman" w:eastAsia="Times New Roman" w:hAnsi="Times New Roman" w:cs="Times New Roman"/>
          <w:color w:val="000000" w:themeColor="text1"/>
          <w:sz w:val="24"/>
          <w:szCs w:val="24"/>
        </w:rPr>
        <w:t>tabula</w:t>
      </w:r>
      <w:r w:rsidR="00C349C0">
        <w:rPr>
          <w:rFonts w:ascii="Times New Roman" w:eastAsia="Times New Roman" w:hAnsi="Times New Roman" w:cs="Times New Roman"/>
          <w:color w:val="000000" w:themeColor="text1"/>
          <w:sz w:val="24"/>
          <w:szCs w:val="24"/>
        </w:rPr>
        <w:br/>
      </w:r>
      <w:r w:rsidRPr="004772D2">
        <w:rPr>
          <w:rFonts w:ascii="Times New Roman" w:eastAsia="Times New Roman" w:hAnsi="Times New Roman" w:cs="Times New Roman"/>
          <w:color w:val="000000" w:themeColor="text1"/>
          <w:sz w:val="24"/>
          <w:szCs w:val="24"/>
        </w:rPr>
        <w:t>Pārskats par apakšpasākuma īstenošanai piešķirtajiem valsts budžeta līdzekļiem un to apguvi</w:t>
      </w:r>
    </w:p>
    <w:tbl>
      <w:tblPr>
        <w:tblStyle w:val="TableGrid"/>
        <w:tblW w:w="9123" w:type="dxa"/>
        <w:jc w:val="center"/>
        <w:tblLook w:val="04A0" w:firstRow="1" w:lastRow="0" w:firstColumn="1" w:lastColumn="0" w:noHBand="0" w:noVBand="1"/>
      </w:tblPr>
      <w:tblGrid>
        <w:gridCol w:w="4957"/>
        <w:gridCol w:w="2107"/>
        <w:gridCol w:w="2059"/>
      </w:tblGrid>
      <w:tr w:rsidR="000A3462" w:rsidRPr="004772D2" w14:paraId="72862709" w14:textId="77777777" w:rsidTr="00477783">
        <w:trPr>
          <w:jc w:val="center"/>
        </w:trPr>
        <w:tc>
          <w:tcPr>
            <w:tcW w:w="4957" w:type="dxa"/>
            <w:shd w:val="clear" w:color="auto" w:fill="E7E6E6" w:themeFill="background2"/>
            <w:vAlign w:val="center"/>
          </w:tcPr>
          <w:p w14:paraId="665212E4" w14:textId="77777777" w:rsidR="000A3462" w:rsidRPr="004772D2" w:rsidRDefault="000A3462" w:rsidP="00477783">
            <w:pPr>
              <w:numPr>
                <w:ilvl w:val="0"/>
                <w:numId w:val="1"/>
              </w:numPr>
              <w:spacing w:line="276" w:lineRule="auto"/>
              <w:ind w:firstLine="0"/>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Iestāde</w:t>
            </w:r>
          </w:p>
        </w:tc>
        <w:tc>
          <w:tcPr>
            <w:tcW w:w="2107" w:type="dxa"/>
            <w:shd w:val="clear" w:color="auto" w:fill="E7E6E6" w:themeFill="background2"/>
            <w:vAlign w:val="center"/>
          </w:tcPr>
          <w:p w14:paraId="75ABB554" w14:textId="1372924C" w:rsidR="000A3462" w:rsidRPr="004772D2" w:rsidRDefault="000A3462" w:rsidP="00477783">
            <w:pPr>
              <w:numPr>
                <w:ilvl w:val="0"/>
                <w:numId w:val="1"/>
              </w:numPr>
              <w:spacing w:line="276" w:lineRule="auto"/>
              <w:ind w:firstLine="0"/>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Piešķirts</w:t>
            </w:r>
            <w:r w:rsidR="008038D7" w:rsidRPr="004772D2">
              <w:rPr>
                <w:rFonts w:ascii="Times New Roman" w:eastAsia="Times New Roman" w:hAnsi="Times New Roman" w:cs="Times New Roman"/>
                <w:b/>
                <w:bCs/>
                <w:color w:val="000000" w:themeColor="text1"/>
                <w:sz w:val="20"/>
                <w:szCs w:val="20"/>
                <w:lang w:eastAsia="lv-LV"/>
              </w:rPr>
              <w:t xml:space="preserve"> 2025.</w:t>
            </w:r>
            <w:r w:rsidR="00477783" w:rsidRPr="004772D2">
              <w:rPr>
                <w:rFonts w:ascii="Times New Roman" w:eastAsia="Times New Roman" w:hAnsi="Times New Roman" w:cs="Times New Roman"/>
                <w:b/>
                <w:bCs/>
                <w:color w:val="000000" w:themeColor="text1"/>
                <w:sz w:val="20"/>
                <w:szCs w:val="20"/>
                <w:lang w:eastAsia="lv-LV"/>
              </w:rPr>
              <w:t> </w:t>
            </w:r>
            <w:r w:rsidR="008038D7" w:rsidRPr="004772D2">
              <w:rPr>
                <w:rFonts w:ascii="Times New Roman" w:eastAsia="Times New Roman" w:hAnsi="Times New Roman" w:cs="Times New Roman"/>
                <w:b/>
                <w:bCs/>
                <w:color w:val="000000" w:themeColor="text1"/>
                <w:sz w:val="20"/>
                <w:szCs w:val="20"/>
                <w:lang w:eastAsia="lv-LV"/>
              </w:rPr>
              <w:t>gadam</w:t>
            </w:r>
          </w:p>
        </w:tc>
        <w:tc>
          <w:tcPr>
            <w:tcW w:w="2059" w:type="dxa"/>
            <w:shd w:val="clear" w:color="auto" w:fill="E7E6E6" w:themeFill="background2"/>
            <w:vAlign w:val="center"/>
          </w:tcPr>
          <w:p w14:paraId="57585372" w14:textId="2D6336D1" w:rsidR="000A3462" w:rsidRPr="004772D2" w:rsidRDefault="000A3462" w:rsidP="00477783">
            <w:pPr>
              <w:numPr>
                <w:ilvl w:val="0"/>
                <w:numId w:val="1"/>
              </w:numPr>
              <w:spacing w:line="276" w:lineRule="auto"/>
              <w:ind w:firstLine="0"/>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Slēgtie asignējumi</w:t>
            </w:r>
            <w:r w:rsidR="008038D7" w:rsidRPr="004772D2">
              <w:rPr>
                <w:rFonts w:ascii="Times New Roman" w:eastAsia="Times New Roman" w:hAnsi="Times New Roman" w:cs="Times New Roman"/>
                <w:b/>
                <w:bCs/>
                <w:color w:val="000000" w:themeColor="text1"/>
                <w:sz w:val="20"/>
                <w:szCs w:val="20"/>
                <w:lang w:eastAsia="lv-LV"/>
              </w:rPr>
              <w:t xml:space="preserve"> 2025.</w:t>
            </w:r>
            <w:r w:rsidR="00477783" w:rsidRPr="004772D2">
              <w:rPr>
                <w:rFonts w:ascii="Times New Roman" w:eastAsia="Times New Roman" w:hAnsi="Times New Roman" w:cs="Times New Roman"/>
                <w:b/>
                <w:bCs/>
                <w:color w:val="000000" w:themeColor="text1"/>
                <w:sz w:val="20"/>
                <w:szCs w:val="20"/>
                <w:lang w:eastAsia="lv-LV"/>
              </w:rPr>
              <w:t> </w:t>
            </w:r>
            <w:r w:rsidR="008038D7" w:rsidRPr="004772D2">
              <w:rPr>
                <w:rFonts w:ascii="Times New Roman" w:eastAsia="Times New Roman" w:hAnsi="Times New Roman" w:cs="Times New Roman"/>
                <w:b/>
                <w:bCs/>
                <w:color w:val="000000" w:themeColor="text1"/>
                <w:sz w:val="20"/>
                <w:szCs w:val="20"/>
                <w:lang w:eastAsia="lv-LV"/>
              </w:rPr>
              <w:t>gada slēgumā</w:t>
            </w:r>
          </w:p>
        </w:tc>
      </w:tr>
      <w:tr w:rsidR="000A3462" w:rsidRPr="004772D2" w14:paraId="3CA9E733" w14:textId="77777777" w:rsidTr="00477783">
        <w:trPr>
          <w:jc w:val="center"/>
        </w:trPr>
        <w:tc>
          <w:tcPr>
            <w:tcW w:w="4957" w:type="dxa"/>
          </w:tcPr>
          <w:p w14:paraId="1F947052" w14:textId="77777777" w:rsidR="000A3462" w:rsidRPr="004772D2" w:rsidRDefault="000A3462" w:rsidP="00F1406C">
            <w:pPr>
              <w:numPr>
                <w:ilvl w:val="0"/>
                <w:numId w:val="1"/>
              </w:numPr>
              <w:spacing w:line="276" w:lineRule="auto"/>
              <w:ind w:firstLine="0"/>
              <w:jc w:val="both"/>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Iekšlietu ministrijas Informācijas centrs</w:t>
            </w:r>
          </w:p>
        </w:tc>
        <w:tc>
          <w:tcPr>
            <w:tcW w:w="2107" w:type="dxa"/>
          </w:tcPr>
          <w:p w14:paraId="1CA5AA92" w14:textId="3144B971" w:rsidR="000A3462" w:rsidRPr="004772D2" w:rsidRDefault="000A3462" w:rsidP="00F1406C">
            <w:pPr>
              <w:numPr>
                <w:ilvl w:val="0"/>
                <w:numId w:val="1"/>
              </w:numPr>
              <w:spacing w:line="276" w:lineRule="auto"/>
              <w:ind w:firstLine="0"/>
              <w:jc w:val="center"/>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102</w:t>
            </w:r>
            <w:r w:rsidR="00477783" w:rsidRPr="004772D2">
              <w:rPr>
                <w:rFonts w:ascii="Times New Roman" w:eastAsia="Times New Roman" w:hAnsi="Times New Roman" w:cs="Times New Roman"/>
                <w:color w:val="000000" w:themeColor="text1"/>
                <w:sz w:val="20"/>
                <w:szCs w:val="20"/>
                <w:lang w:eastAsia="lv-LV"/>
              </w:rPr>
              <w:t> </w:t>
            </w:r>
            <w:r w:rsidRPr="004772D2">
              <w:rPr>
                <w:rFonts w:ascii="Times New Roman" w:eastAsia="Times New Roman" w:hAnsi="Times New Roman" w:cs="Times New Roman"/>
                <w:color w:val="000000" w:themeColor="text1"/>
                <w:sz w:val="20"/>
                <w:szCs w:val="20"/>
                <w:lang w:eastAsia="lv-LV"/>
              </w:rPr>
              <w:t>792</w:t>
            </w:r>
          </w:p>
        </w:tc>
        <w:tc>
          <w:tcPr>
            <w:tcW w:w="2059" w:type="dxa"/>
          </w:tcPr>
          <w:p w14:paraId="1A8D6009" w14:textId="77777777" w:rsidR="000A3462" w:rsidRPr="004772D2" w:rsidRDefault="000A3462" w:rsidP="00F1406C">
            <w:pPr>
              <w:numPr>
                <w:ilvl w:val="0"/>
                <w:numId w:val="1"/>
              </w:numPr>
              <w:spacing w:line="276" w:lineRule="auto"/>
              <w:ind w:firstLine="0"/>
              <w:jc w:val="center"/>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0</w:t>
            </w:r>
          </w:p>
        </w:tc>
      </w:tr>
      <w:tr w:rsidR="000A3462" w:rsidRPr="004772D2" w14:paraId="7A312E53" w14:textId="77777777" w:rsidTr="00477783">
        <w:trPr>
          <w:jc w:val="center"/>
        </w:trPr>
        <w:tc>
          <w:tcPr>
            <w:tcW w:w="4957" w:type="dxa"/>
          </w:tcPr>
          <w:p w14:paraId="5D1776A1" w14:textId="77777777" w:rsidR="000A3462" w:rsidRPr="004772D2" w:rsidRDefault="000A3462" w:rsidP="00F1406C">
            <w:pPr>
              <w:numPr>
                <w:ilvl w:val="0"/>
                <w:numId w:val="1"/>
              </w:numPr>
              <w:spacing w:line="276" w:lineRule="auto"/>
              <w:ind w:firstLine="0"/>
              <w:jc w:val="both"/>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Valsts policija</w:t>
            </w:r>
          </w:p>
        </w:tc>
        <w:tc>
          <w:tcPr>
            <w:tcW w:w="2107" w:type="dxa"/>
          </w:tcPr>
          <w:p w14:paraId="682ED5ED" w14:textId="508624AB" w:rsidR="000A3462" w:rsidRPr="004772D2" w:rsidRDefault="000A3462" w:rsidP="00F1406C">
            <w:pPr>
              <w:numPr>
                <w:ilvl w:val="0"/>
                <w:numId w:val="1"/>
              </w:numPr>
              <w:spacing w:line="276" w:lineRule="auto"/>
              <w:ind w:firstLine="0"/>
              <w:jc w:val="center"/>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664</w:t>
            </w:r>
            <w:r w:rsidR="00477783" w:rsidRPr="004772D2">
              <w:rPr>
                <w:rFonts w:ascii="Times New Roman" w:eastAsia="Times New Roman" w:hAnsi="Times New Roman" w:cs="Times New Roman"/>
                <w:color w:val="000000" w:themeColor="text1"/>
                <w:sz w:val="20"/>
                <w:szCs w:val="20"/>
                <w:lang w:eastAsia="lv-LV"/>
              </w:rPr>
              <w:t> </w:t>
            </w:r>
            <w:r w:rsidRPr="004772D2">
              <w:rPr>
                <w:rFonts w:ascii="Times New Roman" w:eastAsia="Times New Roman" w:hAnsi="Times New Roman" w:cs="Times New Roman"/>
                <w:color w:val="000000" w:themeColor="text1"/>
                <w:sz w:val="20"/>
                <w:szCs w:val="20"/>
                <w:lang w:eastAsia="lv-LV"/>
              </w:rPr>
              <w:t>050</w:t>
            </w:r>
          </w:p>
        </w:tc>
        <w:tc>
          <w:tcPr>
            <w:tcW w:w="2059" w:type="dxa"/>
          </w:tcPr>
          <w:p w14:paraId="67D1E453" w14:textId="17D806EF" w:rsidR="000A3462" w:rsidRPr="004772D2" w:rsidRDefault="000A3462" w:rsidP="00F1406C">
            <w:pPr>
              <w:numPr>
                <w:ilvl w:val="0"/>
                <w:numId w:val="1"/>
              </w:numPr>
              <w:spacing w:line="276" w:lineRule="auto"/>
              <w:ind w:firstLine="0"/>
              <w:jc w:val="center"/>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0</w:t>
            </w:r>
          </w:p>
        </w:tc>
      </w:tr>
      <w:tr w:rsidR="000A3462" w:rsidRPr="004772D2" w14:paraId="59366381" w14:textId="77777777" w:rsidTr="00477783">
        <w:trPr>
          <w:jc w:val="center"/>
        </w:trPr>
        <w:tc>
          <w:tcPr>
            <w:tcW w:w="4957" w:type="dxa"/>
          </w:tcPr>
          <w:p w14:paraId="4BCB0EC0" w14:textId="77777777" w:rsidR="000A3462" w:rsidRPr="004772D2" w:rsidRDefault="000A3462" w:rsidP="00F1406C">
            <w:pPr>
              <w:numPr>
                <w:ilvl w:val="0"/>
                <w:numId w:val="1"/>
              </w:numPr>
              <w:spacing w:line="276" w:lineRule="auto"/>
              <w:ind w:firstLine="0"/>
              <w:jc w:val="both"/>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Valsts ugunsdzēsības un glābšanas dienests</w:t>
            </w:r>
          </w:p>
        </w:tc>
        <w:tc>
          <w:tcPr>
            <w:tcW w:w="2107" w:type="dxa"/>
          </w:tcPr>
          <w:p w14:paraId="4801CB78" w14:textId="4B52D030" w:rsidR="000A3462" w:rsidRPr="004772D2" w:rsidRDefault="000A3462" w:rsidP="00F1406C">
            <w:pPr>
              <w:numPr>
                <w:ilvl w:val="0"/>
                <w:numId w:val="1"/>
              </w:numPr>
              <w:spacing w:line="276" w:lineRule="auto"/>
              <w:ind w:firstLine="0"/>
              <w:jc w:val="center"/>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722</w:t>
            </w:r>
            <w:r w:rsidR="00477783" w:rsidRPr="004772D2">
              <w:rPr>
                <w:rFonts w:ascii="Times New Roman" w:eastAsia="Times New Roman" w:hAnsi="Times New Roman" w:cs="Times New Roman"/>
                <w:color w:val="000000" w:themeColor="text1"/>
                <w:sz w:val="20"/>
                <w:szCs w:val="20"/>
                <w:lang w:eastAsia="lv-LV"/>
              </w:rPr>
              <w:t> </w:t>
            </w:r>
            <w:r w:rsidRPr="004772D2">
              <w:rPr>
                <w:rFonts w:ascii="Times New Roman" w:eastAsia="Times New Roman" w:hAnsi="Times New Roman" w:cs="Times New Roman"/>
                <w:color w:val="000000" w:themeColor="text1"/>
                <w:sz w:val="20"/>
                <w:szCs w:val="20"/>
                <w:lang w:eastAsia="lv-LV"/>
              </w:rPr>
              <w:t>421</w:t>
            </w:r>
          </w:p>
        </w:tc>
        <w:tc>
          <w:tcPr>
            <w:tcW w:w="2059" w:type="dxa"/>
          </w:tcPr>
          <w:p w14:paraId="07E78DC5" w14:textId="00EDD1E2" w:rsidR="000A3462" w:rsidRPr="004772D2" w:rsidRDefault="000A3462" w:rsidP="00F1406C">
            <w:pPr>
              <w:numPr>
                <w:ilvl w:val="0"/>
                <w:numId w:val="1"/>
              </w:numPr>
              <w:spacing w:line="276" w:lineRule="auto"/>
              <w:ind w:firstLine="0"/>
              <w:jc w:val="center"/>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588</w:t>
            </w:r>
            <w:r w:rsidR="00477783" w:rsidRPr="004772D2">
              <w:rPr>
                <w:rFonts w:ascii="Times New Roman" w:eastAsia="Times New Roman" w:hAnsi="Times New Roman" w:cs="Times New Roman"/>
                <w:color w:val="000000" w:themeColor="text1"/>
                <w:sz w:val="20"/>
                <w:szCs w:val="20"/>
                <w:lang w:eastAsia="lv-LV"/>
              </w:rPr>
              <w:t> </w:t>
            </w:r>
            <w:r w:rsidRPr="004772D2">
              <w:rPr>
                <w:rFonts w:ascii="Times New Roman" w:eastAsia="Times New Roman" w:hAnsi="Times New Roman" w:cs="Times New Roman"/>
                <w:color w:val="000000" w:themeColor="text1"/>
                <w:sz w:val="20"/>
                <w:szCs w:val="20"/>
                <w:lang w:eastAsia="lv-LV"/>
              </w:rPr>
              <w:t>526</w:t>
            </w:r>
          </w:p>
        </w:tc>
      </w:tr>
      <w:tr w:rsidR="000A3462" w:rsidRPr="004772D2" w14:paraId="26A6A118" w14:textId="77777777" w:rsidTr="00477783">
        <w:trPr>
          <w:jc w:val="center"/>
        </w:trPr>
        <w:tc>
          <w:tcPr>
            <w:tcW w:w="4957" w:type="dxa"/>
          </w:tcPr>
          <w:p w14:paraId="16943AC3" w14:textId="77777777" w:rsidR="000A3462" w:rsidRPr="004772D2" w:rsidRDefault="000A3462" w:rsidP="00F1406C">
            <w:pPr>
              <w:numPr>
                <w:ilvl w:val="0"/>
                <w:numId w:val="1"/>
              </w:numPr>
              <w:spacing w:line="276" w:lineRule="auto"/>
              <w:ind w:firstLine="0"/>
              <w:jc w:val="both"/>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Valsts robežsardze</w:t>
            </w:r>
          </w:p>
        </w:tc>
        <w:tc>
          <w:tcPr>
            <w:tcW w:w="2107" w:type="dxa"/>
          </w:tcPr>
          <w:p w14:paraId="4F9EF7B9" w14:textId="612F74A1" w:rsidR="000A3462" w:rsidRPr="004772D2" w:rsidRDefault="000A3462" w:rsidP="00F1406C">
            <w:pPr>
              <w:numPr>
                <w:ilvl w:val="0"/>
                <w:numId w:val="1"/>
              </w:numPr>
              <w:spacing w:line="276" w:lineRule="auto"/>
              <w:ind w:firstLine="0"/>
              <w:jc w:val="center"/>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27</w:t>
            </w:r>
            <w:r w:rsidR="00477783" w:rsidRPr="004772D2">
              <w:rPr>
                <w:rFonts w:ascii="Times New Roman" w:eastAsia="Times New Roman" w:hAnsi="Times New Roman" w:cs="Times New Roman"/>
                <w:color w:val="000000" w:themeColor="text1"/>
                <w:sz w:val="20"/>
                <w:szCs w:val="20"/>
                <w:lang w:eastAsia="lv-LV"/>
              </w:rPr>
              <w:t> </w:t>
            </w:r>
            <w:r w:rsidRPr="004772D2">
              <w:rPr>
                <w:rFonts w:ascii="Times New Roman" w:eastAsia="Times New Roman" w:hAnsi="Times New Roman" w:cs="Times New Roman"/>
                <w:color w:val="000000" w:themeColor="text1"/>
                <w:sz w:val="20"/>
                <w:szCs w:val="20"/>
                <w:lang w:eastAsia="lv-LV"/>
              </w:rPr>
              <w:t>481</w:t>
            </w:r>
          </w:p>
        </w:tc>
        <w:tc>
          <w:tcPr>
            <w:tcW w:w="2059" w:type="dxa"/>
          </w:tcPr>
          <w:p w14:paraId="2092467B" w14:textId="1EB9E68C" w:rsidR="000A3462" w:rsidRPr="004772D2" w:rsidRDefault="000A3462" w:rsidP="00F1406C">
            <w:pPr>
              <w:numPr>
                <w:ilvl w:val="0"/>
                <w:numId w:val="1"/>
              </w:numPr>
              <w:spacing w:line="276" w:lineRule="auto"/>
              <w:ind w:firstLine="0"/>
              <w:jc w:val="center"/>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21</w:t>
            </w:r>
            <w:r w:rsidR="00477783" w:rsidRPr="004772D2">
              <w:rPr>
                <w:rFonts w:ascii="Times New Roman" w:eastAsia="Times New Roman" w:hAnsi="Times New Roman" w:cs="Times New Roman"/>
                <w:color w:val="000000" w:themeColor="text1"/>
                <w:sz w:val="20"/>
                <w:szCs w:val="20"/>
                <w:lang w:eastAsia="lv-LV"/>
              </w:rPr>
              <w:t> </w:t>
            </w:r>
            <w:r w:rsidRPr="004772D2">
              <w:rPr>
                <w:rFonts w:ascii="Times New Roman" w:eastAsia="Times New Roman" w:hAnsi="Times New Roman" w:cs="Times New Roman"/>
                <w:color w:val="000000" w:themeColor="text1"/>
                <w:sz w:val="20"/>
                <w:szCs w:val="20"/>
                <w:lang w:eastAsia="lv-LV"/>
              </w:rPr>
              <w:t>549</w:t>
            </w:r>
          </w:p>
        </w:tc>
      </w:tr>
      <w:tr w:rsidR="000A3462" w:rsidRPr="004772D2" w14:paraId="7DEEA08F" w14:textId="77777777" w:rsidTr="00477783">
        <w:trPr>
          <w:jc w:val="center"/>
        </w:trPr>
        <w:tc>
          <w:tcPr>
            <w:tcW w:w="4957" w:type="dxa"/>
          </w:tcPr>
          <w:p w14:paraId="617EE956" w14:textId="77777777" w:rsidR="000A3462" w:rsidRPr="004772D2" w:rsidRDefault="000A3462" w:rsidP="00F1406C">
            <w:pPr>
              <w:numPr>
                <w:ilvl w:val="0"/>
                <w:numId w:val="1"/>
              </w:numPr>
              <w:spacing w:line="276" w:lineRule="auto"/>
              <w:ind w:firstLine="0"/>
              <w:jc w:val="both"/>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Pilsonības un migrācijas lietu pārvalde</w:t>
            </w:r>
          </w:p>
        </w:tc>
        <w:tc>
          <w:tcPr>
            <w:tcW w:w="2107" w:type="dxa"/>
          </w:tcPr>
          <w:p w14:paraId="5CCA7D5B" w14:textId="59EE92A4" w:rsidR="000A3462" w:rsidRPr="004772D2" w:rsidRDefault="000A3462" w:rsidP="00F1406C">
            <w:pPr>
              <w:numPr>
                <w:ilvl w:val="0"/>
                <w:numId w:val="1"/>
              </w:numPr>
              <w:spacing w:line="276" w:lineRule="auto"/>
              <w:ind w:firstLine="0"/>
              <w:jc w:val="center"/>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56</w:t>
            </w:r>
            <w:r w:rsidR="00477783" w:rsidRPr="004772D2">
              <w:rPr>
                <w:rFonts w:ascii="Times New Roman" w:eastAsia="Times New Roman" w:hAnsi="Times New Roman" w:cs="Times New Roman"/>
                <w:color w:val="000000" w:themeColor="text1"/>
                <w:sz w:val="20"/>
                <w:szCs w:val="20"/>
                <w:lang w:eastAsia="lv-LV"/>
              </w:rPr>
              <w:t> </w:t>
            </w:r>
            <w:r w:rsidRPr="004772D2">
              <w:rPr>
                <w:rFonts w:ascii="Times New Roman" w:eastAsia="Times New Roman" w:hAnsi="Times New Roman" w:cs="Times New Roman"/>
                <w:color w:val="000000" w:themeColor="text1"/>
                <w:sz w:val="20"/>
                <w:szCs w:val="20"/>
                <w:lang w:eastAsia="lv-LV"/>
              </w:rPr>
              <w:t>450</w:t>
            </w:r>
          </w:p>
        </w:tc>
        <w:tc>
          <w:tcPr>
            <w:tcW w:w="2059" w:type="dxa"/>
          </w:tcPr>
          <w:p w14:paraId="5F37E239" w14:textId="77777777" w:rsidR="000A3462" w:rsidRPr="004772D2" w:rsidRDefault="000A3462" w:rsidP="00F1406C">
            <w:pPr>
              <w:numPr>
                <w:ilvl w:val="0"/>
                <w:numId w:val="1"/>
              </w:numPr>
              <w:spacing w:line="276" w:lineRule="auto"/>
              <w:ind w:firstLine="0"/>
              <w:jc w:val="center"/>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0</w:t>
            </w:r>
          </w:p>
        </w:tc>
      </w:tr>
      <w:tr w:rsidR="000A3462" w:rsidRPr="004772D2" w14:paraId="5DB1E485" w14:textId="77777777" w:rsidTr="00477783">
        <w:trPr>
          <w:jc w:val="center"/>
        </w:trPr>
        <w:tc>
          <w:tcPr>
            <w:tcW w:w="4957" w:type="dxa"/>
          </w:tcPr>
          <w:p w14:paraId="469297D1" w14:textId="77777777" w:rsidR="000A3462" w:rsidRPr="004772D2" w:rsidRDefault="000A3462" w:rsidP="00F1406C">
            <w:pPr>
              <w:numPr>
                <w:ilvl w:val="0"/>
                <w:numId w:val="1"/>
              </w:numPr>
              <w:spacing w:line="276" w:lineRule="auto"/>
              <w:ind w:firstLine="0"/>
              <w:jc w:val="both"/>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Iekšlietu ministrijas veselības un sporta centrs</w:t>
            </w:r>
          </w:p>
        </w:tc>
        <w:tc>
          <w:tcPr>
            <w:tcW w:w="2107" w:type="dxa"/>
          </w:tcPr>
          <w:p w14:paraId="00D70F29" w14:textId="329F0E4D" w:rsidR="000A3462" w:rsidRPr="004772D2" w:rsidRDefault="000A3462" w:rsidP="00F1406C">
            <w:pPr>
              <w:numPr>
                <w:ilvl w:val="0"/>
                <w:numId w:val="1"/>
              </w:numPr>
              <w:spacing w:line="276" w:lineRule="auto"/>
              <w:ind w:firstLine="0"/>
              <w:jc w:val="center"/>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12</w:t>
            </w:r>
            <w:r w:rsidR="00477783" w:rsidRPr="004772D2">
              <w:rPr>
                <w:rFonts w:ascii="Times New Roman" w:eastAsia="Times New Roman" w:hAnsi="Times New Roman" w:cs="Times New Roman"/>
                <w:color w:val="000000" w:themeColor="text1"/>
                <w:sz w:val="20"/>
                <w:szCs w:val="20"/>
                <w:lang w:eastAsia="lv-LV"/>
              </w:rPr>
              <w:t> </w:t>
            </w:r>
            <w:r w:rsidRPr="004772D2">
              <w:rPr>
                <w:rFonts w:ascii="Times New Roman" w:eastAsia="Times New Roman" w:hAnsi="Times New Roman" w:cs="Times New Roman"/>
                <w:color w:val="000000" w:themeColor="text1"/>
                <w:sz w:val="20"/>
                <w:szCs w:val="20"/>
                <w:lang w:eastAsia="lv-LV"/>
              </w:rPr>
              <w:t>270</w:t>
            </w:r>
          </w:p>
        </w:tc>
        <w:tc>
          <w:tcPr>
            <w:tcW w:w="2059" w:type="dxa"/>
          </w:tcPr>
          <w:p w14:paraId="556D5064" w14:textId="77777777" w:rsidR="000A3462" w:rsidRPr="004772D2" w:rsidRDefault="000A3462" w:rsidP="00F1406C">
            <w:pPr>
              <w:numPr>
                <w:ilvl w:val="0"/>
                <w:numId w:val="1"/>
              </w:numPr>
              <w:spacing w:line="276" w:lineRule="auto"/>
              <w:ind w:firstLine="0"/>
              <w:jc w:val="center"/>
              <w:rPr>
                <w:rFonts w:ascii="Times New Roman" w:eastAsia="Times New Roman" w:hAnsi="Times New Roman" w:cs="Times New Roman"/>
                <w:color w:val="000000" w:themeColor="text1"/>
                <w:sz w:val="20"/>
                <w:szCs w:val="20"/>
                <w:lang w:eastAsia="lv-LV"/>
              </w:rPr>
            </w:pPr>
            <w:r w:rsidRPr="004772D2">
              <w:rPr>
                <w:rFonts w:ascii="Times New Roman" w:eastAsia="Times New Roman" w:hAnsi="Times New Roman" w:cs="Times New Roman"/>
                <w:color w:val="000000" w:themeColor="text1"/>
                <w:sz w:val="20"/>
                <w:szCs w:val="20"/>
                <w:lang w:eastAsia="lv-LV"/>
              </w:rPr>
              <w:t>0</w:t>
            </w:r>
          </w:p>
        </w:tc>
      </w:tr>
      <w:tr w:rsidR="000A3462" w:rsidRPr="004772D2" w14:paraId="7BD5F1B5" w14:textId="77777777" w:rsidTr="00477783">
        <w:trPr>
          <w:jc w:val="center"/>
        </w:trPr>
        <w:tc>
          <w:tcPr>
            <w:tcW w:w="4957" w:type="dxa"/>
          </w:tcPr>
          <w:p w14:paraId="0C989F9B" w14:textId="77777777" w:rsidR="000A3462" w:rsidRPr="004772D2" w:rsidRDefault="000A3462" w:rsidP="00477783">
            <w:pPr>
              <w:numPr>
                <w:ilvl w:val="0"/>
                <w:numId w:val="1"/>
              </w:numPr>
              <w:spacing w:line="276" w:lineRule="auto"/>
              <w:ind w:firstLine="0"/>
              <w:jc w:val="right"/>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Kopā</w:t>
            </w:r>
          </w:p>
        </w:tc>
        <w:tc>
          <w:tcPr>
            <w:tcW w:w="2107" w:type="dxa"/>
          </w:tcPr>
          <w:p w14:paraId="562FB641" w14:textId="5461B9D3" w:rsidR="000A3462" w:rsidRPr="004772D2" w:rsidRDefault="000A3462" w:rsidP="00F1406C">
            <w:pPr>
              <w:numPr>
                <w:ilvl w:val="0"/>
                <w:numId w:val="1"/>
              </w:numPr>
              <w:spacing w:line="276" w:lineRule="auto"/>
              <w:ind w:firstLine="0"/>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1</w:t>
            </w:r>
            <w:r w:rsidR="00477783" w:rsidRPr="004772D2">
              <w:rPr>
                <w:rFonts w:ascii="Times New Roman" w:eastAsia="Times New Roman" w:hAnsi="Times New Roman" w:cs="Times New Roman"/>
                <w:b/>
                <w:bCs/>
                <w:color w:val="000000" w:themeColor="text1"/>
                <w:sz w:val="20"/>
                <w:szCs w:val="20"/>
                <w:lang w:eastAsia="lv-LV"/>
              </w:rPr>
              <w:t> </w:t>
            </w:r>
            <w:r w:rsidRPr="004772D2">
              <w:rPr>
                <w:rFonts w:ascii="Times New Roman" w:eastAsia="Times New Roman" w:hAnsi="Times New Roman" w:cs="Times New Roman"/>
                <w:b/>
                <w:bCs/>
                <w:color w:val="000000" w:themeColor="text1"/>
                <w:sz w:val="20"/>
                <w:szCs w:val="20"/>
                <w:lang w:eastAsia="lv-LV"/>
              </w:rPr>
              <w:t>585</w:t>
            </w:r>
            <w:r w:rsidR="00477783" w:rsidRPr="004772D2">
              <w:rPr>
                <w:rFonts w:ascii="Times New Roman" w:eastAsia="Times New Roman" w:hAnsi="Times New Roman" w:cs="Times New Roman"/>
                <w:b/>
                <w:bCs/>
                <w:color w:val="000000" w:themeColor="text1"/>
                <w:sz w:val="20"/>
                <w:szCs w:val="20"/>
                <w:lang w:eastAsia="lv-LV"/>
              </w:rPr>
              <w:t> </w:t>
            </w:r>
            <w:r w:rsidRPr="004772D2">
              <w:rPr>
                <w:rFonts w:ascii="Times New Roman" w:eastAsia="Times New Roman" w:hAnsi="Times New Roman" w:cs="Times New Roman"/>
                <w:b/>
                <w:bCs/>
                <w:color w:val="000000" w:themeColor="text1"/>
                <w:sz w:val="20"/>
                <w:szCs w:val="20"/>
                <w:lang w:eastAsia="lv-LV"/>
              </w:rPr>
              <w:t>464</w:t>
            </w:r>
          </w:p>
        </w:tc>
        <w:tc>
          <w:tcPr>
            <w:tcW w:w="2059" w:type="dxa"/>
          </w:tcPr>
          <w:p w14:paraId="7F6FB73F" w14:textId="7373ECCB" w:rsidR="000A3462" w:rsidRPr="004772D2" w:rsidRDefault="000A3462" w:rsidP="00F1406C">
            <w:pPr>
              <w:numPr>
                <w:ilvl w:val="0"/>
                <w:numId w:val="1"/>
              </w:numPr>
              <w:spacing w:line="276" w:lineRule="auto"/>
              <w:ind w:firstLine="0"/>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610</w:t>
            </w:r>
            <w:r w:rsidR="00477783" w:rsidRPr="004772D2">
              <w:rPr>
                <w:rFonts w:ascii="Times New Roman" w:eastAsia="Times New Roman" w:hAnsi="Times New Roman" w:cs="Times New Roman"/>
                <w:b/>
                <w:bCs/>
                <w:color w:val="000000" w:themeColor="text1"/>
                <w:sz w:val="20"/>
                <w:szCs w:val="20"/>
                <w:lang w:eastAsia="lv-LV"/>
              </w:rPr>
              <w:t> </w:t>
            </w:r>
            <w:r w:rsidRPr="004772D2">
              <w:rPr>
                <w:rFonts w:ascii="Times New Roman" w:eastAsia="Times New Roman" w:hAnsi="Times New Roman" w:cs="Times New Roman"/>
                <w:b/>
                <w:bCs/>
                <w:color w:val="000000" w:themeColor="text1"/>
                <w:sz w:val="20"/>
                <w:szCs w:val="20"/>
                <w:lang w:eastAsia="lv-LV"/>
              </w:rPr>
              <w:t>075</w:t>
            </w:r>
          </w:p>
        </w:tc>
      </w:tr>
    </w:tbl>
    <w:p w14:paraId="58A9B338" w14:textId="1B396F2C" w:rsidR="00C42AF4" w:rsidRPr="004772D2" w:rsidRDefault="004811EA" w:rsidP="00477783">
      <w:pPr>
        <w:pStyle w:val="tv213"/>
        <w:shd w:val="clear" w:color="auto" w:fill="FFFFFF"/>
        <w:spacing w:before="240" w:beforeAutospacing="0" w:after="0" w:afterAutospacing="0" w:line="276" w:lineRule="auto"/>
        <w:ind w:firstLine="721"/>
        <w:jc w:val="both"/>
        <w:rPr>
          <w:color w:val="000000" w:themeColor="text1"/>
          <w:sz w:val="28"/>
          <w:szCs w:val="28"/>
        </w:rPr>
      </w:pPr>
      <w:r w:rsidRPr="004772D2">
        <w:rPr>
          <w:color w:val="000000" w:themeColor="text1"/>
          <w:sz w:val="28"/>
          <w:szCs w:val="28"/>
        </w:rPr>
        <w:t>Finansējuma piešķiršana</w:t>
      </w:r>
      <w:r w:rsidR="00C349C0">
        <w:rPr>
          <w:color w:val="000000" w:themeColor="text1"/>
          <w:sz w:val="28"/>
          <w:szCs w:val="28"/>
        </w:rPr>
        <w:t xml:space="preserve"> minētajiem dienestiem (Valsts ugundzēsības un glābšanas dienests un Valsts robežsardze) noteiktajā apmērā, 610 075 </w:t>
      </w:r>
      <w:r w:rsidR="00C349C0" w:rsidRPr="00C349C0">
        <w:rPr>
          <w:i/>
          <w:iCs/>
          <w:color w:val="000000" w:themeColor="text1"/>
          <w:sz w:val="28"/>
          <w:szCs w:val="28"/>
        </w:rPr>
        <w:t>euro</w:t>
      </w:r>
      <w:r w:rsidR="00C349C0">
        <w:rPr>
          <w:color w:val="000000" w:themeColor="text1"/>
          <w:sz w:val="28"/>
          <w:szCs w:val="28"/>
        </w:rPr>
        <w:t xml:space="preserve"> apmērā</w:t>
      </w:r>
      <w:r w:rsidRPr="004772D2">
        <w:rPr>
          <w:color w:val="000000" w:themeColor="text1"/>
          <w:sz w:val="28"/>
          <w:szCs w:val="28"/>
        </w:rPr>
        <w:t xml:space="preserve"> 2026.</w:t>
      </w:r>
      <w:r w:rsidR="00477783" w:rsidRPr="004772D2">
        <w:rPr>
          <w:color w:val="000000" w:themeColor="text1"/>
          <w:sz w:val="28"/>
          <w:szCs w:val="28"/>
        </w:rPr>
        <w:t> </w:t>
      </w:r>
      <w:r w:rsidRPr="004772D2">
        <w:rPr>
          <w:color w:val="000000" w:themeColor="text1"/>
          <w:sz w:val="28"/>
          <w:szCs w:val="28"/>
        </w:rPr>
        <w:t>gadam ir būtiska, lai nodrošinātu dienestu funkciju pilnvērtīgu izpildi attiecīgajos KPC.</w:t>
      </w:r>
    </w:p>
    <w:p w14:paraId="4169C498" w14:textId="67C95577" w:rsidR="004811EA" w:rsidRPr="004772D2" w:rsidRDefault="004811EA" w:rsidP="00C349C0">
      <w:pPr>
        <w:spacing w:before="120" w:after="0"/>
        <w:ind w:firstLine="340"/>
        <w:jc w:val="right"/>
        <w:rPr>
          <w:color w:val="000000" w:themeColor="text1"/>
        </w:rPr>
      </w:pPr>
      <w:r w:rsidRPr="004772D2">
        <w:rPr>
          <w:rFonts w:ascii="Times New Roman" w:eastAsia="Times New Roman" w:hAnsi="Times New Roman" w:cs="Times New Roman"/>
          <w:color w:val="000000" w:themeColor="text1"/>
          <w:sz w:val="24"/>
          <w:szCs w:val="24"/>
        </w:rPr>
        <w:t>11.</w:t>
      </w:r>
      <w:r w:rsidR="00477783" w:rsidRPr="004772D2">
        <w:rPr>
          <w:rFonts w:ascii="Times New Roman" w:eastAsia="Times New Roman" w:hAnsi="Times New Roman" w:cs="Times New Roman"/>
          <w:color w:val="000000" w:themeColor="text1"/>
          <w:sz w:val="24"/>
          <w:szCs w:val="24"/>
        </w:rPr>
        <w:t> </w:t>
      </w:r>
      <w:r w:rsidRPr="004772D2">
        <w:rPr>
          <w:rFonts w:ascii="Times New Roman" w:eastAsia="Times New Roman" w:hAnsi="Times New Roman" w:cs="Times New Roman"/>
          <w:color w:val="000000" w:themeColor="text1"/>
          <w:sz w:val="24"/>
          <w:szCs w:val="24"/>
        </w:rPr>
        <w:t>tabula</w:t>
      </w:r>
      <w:r w:rsidR="00C349C0">
        <w:rPr>
          <w:rFonts w:ascii="Times New Roman" w:eastAsia="Times New Roman" w:hAnsi="Times New Roman" w:cs="Times New Roman"/>
          <w:color w:val="000000" w:themeColor="text1"/>
          <w:sz w:val="24"/>
          <w:szCs w:val="24"/>
        </w:rPr>
        <w:br/>
      </w:r>
      <w:r w:rsidRPr="00C349C0">
        <w:rPr>
          <w:rFonts w:ascii="Times New Roman" w:eastAsia="Times New Roman" w:hAnsi="Times New Roman" w:cs="Times New Roman"/>
          <w:color w:val="000000" w:themeColor="text1"/>
          <w:sz w:val="24"/>
          <w:szCs w:val="24"/>
        </w:rPr>
        <w:t>Pārskats par apakšpasākuma īstenošanai nepieciešamajiem līdzekļiem</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2"/>
        <w:gridCol w:w="1417"/>
      </w:tblGrid>
      <w:tr w:rsidR="004811EA" w:rsidRPr="004772D2" w14:paraId="3C91A1AB" w14:textId="77777777" w:rsidTr="00477783">
        <w:trPr>
          <w:trHeight w:val="310"/>
          <w:jc w:val="center"/>
        </w:trPr>
        <w:tc>
          <w:tcPr>
            <w:tcW w:w="7792" w:type="dxa"/>
            <w:shd w:val="clear" w:color="000000" w:fill="D9D9D9"/>
            <w:vAlign w:val="center"/>
            <w:hideMark/>
          </w:tcPr>
          <w:p w14:paraId="11A7D5BC" w14:textId="77777777" w:rsidR="004811EA" w:rsidRPr="004772D2" w:rsidRDefault="004811EA" w:rsidP="00A60C65">
            <w:pPr>
              <w:spacing w:after="0" w:line="240" w:lineRule="auto"/>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EKK, mērķis</w:t>
            </w:r>
          </w:p>
        </w:tc>
        <w:tc>
          <w:tcPr>
            <w:tcW w:w="1417" w:type="dxa"/>
            <w:shd w:val="clear" w:color="000000" w:fill="D9D9D9"/>
            <w:vAlign w:val="center"/>
            <w:hideMark/>
          </w:tcPr>
          <w:p w14:paraId="6EBF50F4" w14:textId="77777777" w:rsidR="004811EA" w:rsidRPr="004772D2" w:rsidRDefault="004811EA" w:rsidP="00A60C65">
            <w:pPr>
              <w:spacing w:after="0" w:line="240" w:lineRule="auto"/>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 xml:space="preserve">Papildu nepieciešams, </w:t>
            </w:r>
            <w:r w:rsidRPr="004772D2">
              <w:rPr>
                <w:rFonts w:ascii="Times New Roman" w:eastAsia="Times New Roman" w:hAnsi="Times New Roman" w:cs="Times New Roman"/>
                <w:b/>
                <w:bCs/>
                <w:i/>
                <w:iCs/>
                <w:color w:val="000000" w:themeColor="text1"/>
                <w:sz w:val="20"/>
                <w:szCs w:val="20"/>
                <w:lang w:eastAsia="lv-LV"/>
              </w:rPr>
              <w:t>euro</w:t>
            </w:r>
          </w:p>
        </w:tc>
      </w:tr>
      <w:tr w:rsidR="00E01EE1" w:rsidRPr="004772D2" w14:paraId="6E98A75E" w14:textId="77777777" w:rsidTr="00477783">
        <w:trPr>
          <w:trHeight w:val="310"/>
          <w:jc w:val="center"/>
        </w:trPr>
        <w:tc>
          <w:tcPr>
            <w:tcW w:w="7792" w:type="dxa"/>
            <w:shd w:val="clear" w:color="000000" w:fill="D9D9D9"/>
            <w:vAlign w:val="center"/>
          </w:tcPr>
          <w:p w14:paraId="55ADE973" w14:textId="70F28157" w:rsidR="00E01EE1" w:rsidRPr="004772D2" w:rsidRDefault="00E01EE1" w:rsidP="00E01EE1">
            <w:pPr>
              <w:spacing w:after="0" w:line="240" w:lineRule="auto"/>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Izdevumi (kopā), tajā skaitā:</w:t>
            </w:r>
          </w:p>
        </w:tc>
        <w:tc>
          <w:tcPr>
            <w:tcW w:w="1417" w:type="dxa"/>
            <w:shd w:val="clear" w:color="000000" w:fill="D9D9D9"/>
            <w:vAlign w:val="center"/>
          </w:tcPr>
          <w:p w14:paraId="0BE1C03D" w14:textId="68F5DBB4" w:rsidR="00E01EE1" w:rsidRPr="004772D2" w:rsidRDefault="00E01EE1" w:rsidP="00477783">
            <w:pPr>
              <w:spacing w:after="0" w:line="240" w:lineRule="auto"/>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610</w:t>
            </w:r>
            <w:r w:rsidR="00477783" w:rsidRPr="004772D2">
              <w:rPr>
                <w:rFonts w:ascii="Times New Roman" w:eastAsia="Times New Roman" w:hAnsi="Times New Roman" w:cs="Times New Roman"/>
                <w:b/>
                <w:bCs/>
                <w:color w:val="000000" w:themeColor="text1"/>
                <w:sz w:val="20"/>
                <w:szCs w:val="20"/>
                <w:lang w:eastAsia="lv-LV"/>
              </w:rPr>
              <w:t> </w:t>
            </w:r>
            <w:r w:rsidRPr="004772D2">
              <w:rPr>
                <w:rFonts w:ascii="Times New Roman" w:eastAsia="Times New Roman" w:hAnsi="Times New Roman" w:cs="Times New Roman"/>
                <w:b/>
                <w:bCs/>
                <w:color w:val="000000" w:themeColor="text1"/>
                <w:sz w:val="20"/>
                <w:szCs w:val="20"/>
                <w:lang w:eastAsia="lv-LV"/>
              </w:rPr>
              <w:t>075</w:t>
            </w:r>
          </w:p>
        </w:tc>
      </w:tr>
      <w:tr w:rsidR="00324E00" w:rsidRPr="004772D2" w14:paraId="1F5E29C9" w14:textId="77777777" w:rsidTr="00477783">
        <w:trPr>
          <w:trHeight w:val="305"/>
          <w:jc w:val="center"/>
        </w:trPr>
        <w:tc>
          <w:tcPr>
            <w:tcW w:w="77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F995C5" w14:textId="10BE532C" w:rsidR="00324E00" w:rsidRPr="004772D2" w:rsidRDefault="00324E00" w:rsidP="00A60C65">
            <w:pPr>
              <w:spacing w:after="0" w:line="240" w:lineRule="auto"/>
              <w:jc w:val="both"/>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Izdevumi</w:t>
            </w:r>
            <w:r w:rsidR="004811EA" w:rsidRPr="004772D2">
              <w:rPr>
                <w:rFonts w:ascii="Times New Roman" w:eastAsia="Times New Roman" w:hAnsi="Times New Roman" w:cs="Times New Roman"/>
                <w:b/>
                <w:bCs/>
                <w:color w:val="000000" w:themeColor="text1"/>
                <w:sz w:val="20"/>
                <w:szCs w:val="20"/>
                <w:lang w:eastAsia="lv-LV"/>
              </w:rPr>
              <w:t xml:space="preserve"> (Valsts robežsardze)</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F37F0F" w14:textId="32ED7F3A" w:rsidR="00324E00" w:rsidRPr="004772D2" w:rsidRDefault="00324E00" w:rsidP="00477783">
            <w:pPr>
              <w:spacing w:after="0" w:line="240" w:lineRule="auto"/>
              <w:jc w:val="center"/>
              <w:rPr>
                <w:rFonts w:ascii="Times New Roman" w:eastAsia="Times New Roman" w:hAnsi="Times New Roman" w:cs="Times New Roman"/>
                <w:b/>
                <w:bCs/>
                <w:color w:val="000000" w:themeColor="text1"/>
                <w:sz w:val="20"/>
                <w:szCs w:val="20"/>
                <w:lang w:eastAsia="lv-LV"/>
              </w:rPr>
            </w:pPr>
            <w:r w:rsidRPr="004772D2">
              <w:rPr>
                <w:rFonts w:ascii="Times New Roman" w:eastAsia="Times New Roman" w:hAnsi="Times New Roman" w:cs="Times New Roman"/>
                <w:b/>
                <w:bCs/>
                <w:color w:val="000000" w:themeColor="text1"/>
                <w:sz w:val="20"/>
                <w:szCs w:val="20"/>
                <w:lang w:eastAsia="lv-LV"/>
              </w:rPr>
              <w:t>21</w:t>
            </w:r>
            <w:r w:rsidR="00477783" w:rsidRPr="004772D2">
              <w:rPr>
                <w:rFonts w:ascii="Times New Roman" w:eastAsia="Times New Roman" w:hAnsi="Times New Roman" w:cs="Times New Roman"/>
                <w:b/>
                <w:bCs/>
                <w:color w:val="000000" w:themeColor="text1"/>
                <w:sz w:val="20"/>
                <w:szCs w:val="20"/>
                <w:lang w:eastAsia="lv-LV"/>
              </w:rPr>
              <w:t> </w:t>
            </w:r>
            <w:r w:rsidRPr="004772D2">
              <w:rPr>
                <w:rFonts w:ascii="Times New Roman" w:eastAsia="Times New Roman" w:hAnsi="Times New Roman" w:cs="Times New Roman"/>
                <w:b/>
                <w:bCs/>
                <w:color w:val="000000" w:themeColor="text1"/>
                <w:sz w:val="20"/>
                <w:szCs w:val="20"/>
                <w:lang w:eastAsia="lv-LV"/>
              </w:rPr>
              <w:t>549</w:t>
            </w:r>
          </w:p>
        </w:tc>
      </w:tr>
      <w:tr w:rsidR="00324E00" w:rsidRPr="004772D2" w14:paraId="0C7AD71E" w14:textId="77777777" w:rsidTr="00477783">
        <w:trPr>
          <w:trHeight w:val="305"/>
          <w:jc w:val="center"/>
        </w:trPr>
        <w:tc>
          <w:tcPr>
            <w:tcW w:w="7792" w:type="dxa"/>
            <w:tcBorders>
              <w:top w:val="single" w:sz="4" w:space="0" w:color="auto"/>
              <w:left w:val="single" w:sz="4" w:space="0" w:color="auto"/>
              <w:bottom w:val="single" w:sz="4" w:space="0" w:color="auto"/>
              <w:right w:val="single" w:sz="4" w:space="0" w:color="auto"/>
            </w:tcBorders>
            <w:hideMark/>
          </w:tcPr>
          <w:p w14:paraId="7A75B47F" w14:textId="50A00438" w:rsidR="00324E00" w:rsidRPr="004772D2" w:rsidRDefault="00324E00" w:rsidP="00A60C65">
            <w:pPr>
              <w:spacing w:after="0" w:line="240" w:lineRule="auto"/>
              <w:jc w:val="both"/>
              <w:rPr>
                <w:rFonts w:ascii="Times New Roman" w:eastAsia="Calibri" w:hAnsi="Times New Roman" w:cs="Times New Roman"/>
                <w:color w:val="000000" w:themeColor="text1"/>
                <w:sz w:val="20"/>
                <w:szCs w:val="20"/>
              </w:rPr>
            </w:pPr>
            <w:r w:rsidRPr="004772D2">
              <w:rPr>
                <w:rFonts w:ascii="Times New Roman" w:eastAsia="Times New Roman" w:hAnsi="Times New Roman" w:cs="Times New Roman"/>
                <w:b/>
                <w:bCs/>
                <w:color w:val="000000" w:themeColor="text1"/>
                <w:sz w:val="20"/>
                <w:szCs w:val="20"/>
                <w:lang w:eastAsia="lv-LV"/>
              </w:rPr>
              <w:lastRenderedPageBreak/>
              <w:t>2000 Preces un pakalpojumi*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09A59FC" w14:textId="3761A4D6" w:rsidR="00324E00" w:rsidRPr="004772D2" w:rsidRDefault="00324E00" w:rsidP="00477783">
            <w:pPr>
              <w:spacing w:after="0" w:line="240" w:lineRule="auto"/>
              <w:jc w:val="center"/>
              <w:rPr>
                <w:rFonts w:ascii="Times New Roman" w:eastAsia="Times New Roman" w:hAnsi="Times New Roman" w:cs="Times New Roman"/>
                <w:b/>
                <w:bCs/>
                <w:color w:val="000000" w:themeColor="text1"/>
                <w:sz w:val="20"/>
                <w:szCs w:val="20"/>
                <w:lang w:eastAsia="lv-LV"/>
              </w:rPr>
            </w:pPr>
            <w:r w:rsidRPr="004772D2">
              <w:rPr>
                <w:rFonts w:ascii="Times New Roman" w:hAnsi="Times New Roman" w:cs="Times New Roman"/>
                <w:b/>
                <w:color w:val="000000" w:themeColor="text1"/>
                <w:sz w:val="20"/>
                <w:szCs w:val="20"/>
              </w:rPr>
              <w:t>10</w:t>
            </w:r>
            <w:r w:rsidR="00477783" w:rsidRPr="004772D2">
              <w:rPr>
                <w:rFonts w:ascii="Times New Roman" w:hAnsi="Times New Roman" w:cs="Times New Roman"/>
                <w:b/>
                <w:color w:val="000000" w:themeColor="text1"/>
                <w:sz w:val="20"/>
                <w:szCs w:val="20"/>
              </w:rPr>
              <w:t> </w:t>
            </w:r>
            <w:r w:rsidRPr="004772D2">
              <w:rPr>
                <w:rFonts w:ascii="Times New Roman" w:hAnsi="Times New Roman" w:cs="Times New Roman"/>
                <w:b/>
                <w:color w:val="000000" w:themeColor="text1"/>
                <w:sz w:val="20"/>
                <w:szCs w:val="20"/>
              </w:rPr>
              <w:t>044</w:t>
            </w:r>
          </w:p>
        </w:tc>
      </w:tr>
      <w:tr w:rsidR="00324E00" w:rsidRPr="004772D2" w14:paraId="090BB9F8" w14:textId="77777777" w:rsidTr="00477783">
        <w:trPr>
          <w:trHeight w:val="305"/>
          <w:jc w:val="center"/>
        </w:trPr>
        <w:tc>
          <w:tcPr>
            <w:tcW w:w="7792" w:type="dxa"/>
            <w:tcBorders>
              <w:top w:val="single" w:sz="4" w:space="0" w:color="auto"/>
              <w:left w:val="single" w:sz="4" w:space="0" w:color="auto"/>
              <w:bottom w:val="single" w:sz="4" w:space="0" w:color="auto"/>
              <w:right w:val="single" w:sz="4" w:space="0" w:color="auto"/>
            </w:tcBorders>
            <w:hideMark/>
          </w:tcPr>
          <w:p w14:paraId="5F9B40B6" w14:textId="603E49BF" w:rsidR="00324E00" w:rsidRPr="004772D2" w:rsidRDefault="00324E00" w:rsidP="00A60C65">
            <w:pPr>
              <w:spacing w:after="0" w:line="240" w:lineRule="auto"/>
              <w:jc w:val="both"/>
              <w:rPr>
                <w:rFonts w:ascii="Times New Roman" w:eastAsia="Calibri" w:hAnsi="Times New Roman" w:cs="Times New Roman"/>
                <w:color w:val="000000" w:themeColor="text1"/>
                <w:sz w:val="20"/>
                <w:szCs w:val="20"/>
                <w:u w:val="single"/>
              </w:rPr>
            </w:pPr>
            <w:r w:rsidRPr="004772D2">
              <w:rPr>
                <w:rFonts w:ascii="Times New Roman" w:eastAsia="Calibri" w:hAnsi="Times New Roman" w:cs="Times New Roman"/>
                <w:color w:val="000000" w:themeColor="text1"/>
                <w:sz w:val="20"/>
                <w:szCs w:val="20"/>
                <w:u w:val="single"/>
              </w:rPr>
              <w:t>2312 Inventārs</w:t>
            </w:r>
          </w:p>
          <w:p w14:paraId="2308BC85" w14:textId="5120B4F0" w:rsidR="00324E00" w:rsidRPr="004772D2" w:rsidRDefault="004811EA" w:rsidP="00477783">
            <w:pPr>
              <w:spacing w:after="0" w:line="240" w:lineRule="auto"/>
              <w:jc w:val="both"/>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 xml:space="preserve">Biroja mēbeles vid. 34 vien. x vid. 294,17 </w:t>
            </w:r>
            <w:r w:rsidRPr="004772D2">
              <w:rPr>
                <w:rFonts w:ascii="Times New Roman" w:eastAsia="Calibri" w:hAnsi="Times New Roman" w:cs="Times New Roman"/>
                <w:i/>
                <w:iCs/>
                <w:color w:val="000000" w:themeColor="text1"/>
                <w:sz w:val="20"/>
                <w:szCs w:val="20"/>
              </w:rPr>
              <w:t>euro</w:t>
            </w:r>
            <w:r w:rsidRPr="004772D2">
              <w:rPr>
                <w:rFonts w:ascii="Times New Roman" w:eastAsia="Calibri" w:hAnsi="Times New Roman" w:cs="Times New Roman"/>
                <w:color w:val="000000" w:themeColor="text1"/>
                <w:sz w:val="20"/>
                <w:szCs w:val="20"/>
              </w:rPr>
              <w:t>/</w:t>
            </w:r>
            <w:r w:rsidR="00477783" w:rsidRPr="004772D2">
              <w:rPr>
                <w:rFonts w:ascii="Times New Roman" w:eastAsia="Calibri" w:hAnsi="Times New Roman" w:cs="Times New Roman"/>
                <w:color w:val="000000" w:themeColor="text1"/>
                <w:sz w:val="20"/>
                <w:szCs w:val="20"/>
              </w:rPr>
              <w:t xml:space="preserve"> </w:t>
            </w:r>
            <w:r w:rsidRPr="004772D2">
              <w:rPr>
                <w:rFonts w:ascii="Times New Roman" w:eastAsia="Calibri" w:hAnsi="Times New Roman" w:cs="Times New Roman"/>
                <w:color w:val="000000" w:themeColor="text1"/>
                <w:sz w:val="20"/>
                <w:szCs w:val="20"/>
              </w:rPr>
              <w:t xml:space="preserve">vien. = 10 001,78 </w:t>
            </w:r>
            <w:r w:rsidRPr="004772D2">
              <w:rPr>
                <w:rFonts w:ascii="Times New Roman" w:eastAsia="Calibri" w:hAnsi="Times New Roman" w:cs="Times New Roman"/>
                <w:i/>
                <w:iCs/>
                <w:color w:val="000000" w:themeColor="text1"/>
                <w:sz w:val="20"/>
                <w:szCs w:val="20"/>
              </w:rPr>
              <w:t>euro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134FE47" w14:textId="126210D2" w:rsidR="00324E00" w:rsidRPr="004772D2" w:rsidRDefault="00324E00" w:rsidP="00477783">
            <w:pPr>
              <w:jc w:val="center"/>
              <w:rPr>
                <w:rFonts w:ascii="Times New Roman" w:hAnsi="Times New Roman" w:cs="Times New Roman"/>
                <w:color w:val="000000" w:themeColor="text1"/>
                <w:sz w:val="20"/>
                <w:szCs w:val="20"/>
              </w:rPr>
            </w:pPr>
            <w:r w:rsidRPr="004772D2">
              <w:rPr>
                <w:rFonts w:ascii="Times New Roman" w:hAnsi="Times New Roman" w:cs="Times New Roman"/>
                <w:color w:val="000000" w:themeColor="text1"/>
                <w:sz w:val="20"/>
                <w:szCs w:val="20"/>
              </w:rPr>
              <w:t>10</w:t>
            </w:r>
            <w:r w:rsidR="00477783" w:rsidRPr="004772D2">
              <w:rPr>
                <w:rFonts w:ascii="Times New Roman" w:hAnsi="Times New Roman" w:cs="Times New Roman"/>
                <w:color w:val="000000" w:themeColor="text1"/>
                <w:sz w:val="20"/>
                <w:szCs w:val="20"/>
              </w:rPr>
              <w:t> </w:t>
            </w:r>
            <w:r w:rsidRPr="004772D2">
              <w:rPr>
                <w:rFonts w:ascii="Times New Roman" w:hAnsi="Times New Roman" w:cs="Times New Roman"/>
                <w:color w:val="000000" w:themeColor="text1"/>
                <w:sz w:val="20"/>
                <w:szCs w:val="20"/>
              </w:rPr>
              <w:t>002</w:t>
            </w:r>
          </w:p>
        </w:tc>
      </w:tr>
      <w:tr w:rsidR="00324E00" w:rsidRPr="004772D2" w14:paraId="5CD8AD5B" w14:textId="77777777" w:rsidTr="00477783">
        <w:trPr>
          <w:trHeight w:val="305"/>
          <w:jc w:val="center"/>
        </w:trPr>
        <w:tc>
          <w:tcPr>
            <w:tcW w:w="7792" w:type="dxa"/>
            <w:tcBorders>
              <w:top w:val="single" w:sz="4" w:space="0" w:color="auto"/>
              <w:left w:val="single" w:sz="4" w:space="0" w:color="auto"/>
              <w:bottom w:val="single" w:sz="4" w:space="0" w:color="auto"/>
              <w:right w:val="single" w:sz="4" w:space="0" w:color="auto"/>
            </w:tcBorders>
          </w:tcPr>
          <w:p w14:paraId="21EA2035" w14:textId="77777777" w:rsidR="00324E00" w:rsidRPr="004772D2" w:rsidRDefault="00324E00" w:rsidP="00A60C65">
            <w:pPr>
              <w:spacing w:after="0" w:line="240" w:lineRule="auto"/>
              <w:jc w:val="both"/>
              <w:rPr>
                <w:rFonts w:ascii="Times New Roman" w:eastAsia="Calibri" w:hAnsi="Times New Roman" w:cs="Times New Roman"/>
                <w:color w:val="000000" w:themeColor="text1"/>
                <w:sz w:val="20"/>
                <w:szCs w:val="20"/>
                <w:u w:val="single"/>
              </w:rPr>
            </w:pPr>
            <w:r w:rsidRPr="004772D2">
              <w:rPr>
                <w:rFonts w:ascii="Times New Roman" w:eastAsia="Calibri" w:hAnsi="Times New Roman" w:cs="Times New Roman"/>
                <w:color w:val="000000" w:themeColor="text1"/>
                <w:sz w:val="20"/>
                <w:szCs w:val="20"/>
                <w:u w:val="single"/>
              </w:rPr>
              <w:t>2350 Iestāžu uzturēšanas materiāli un preces</w:t>
            </w:r>
          </w:p>
          <w:p w14:paraId="2DE2652D" w14:textId="290CF869" w:rsidR="00324E00" w:rsidRPr="004772D2" w:rsidRDefault="004811EA" w:rsidP="00A60C65">
            <w:pPr>
              <w:spacing w:after="0" w:line="240" w:lineRule="auto"/>
              <w:jc w:val="both"/>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v</w:t>
            </w:r>
            <w:r w:rsidR="00324E00" w:rsidRPr="004772D2">
              <w:rPr>
                <w:rFonts w:ascii="Times New Roman" w:eastAsia="Calibri" w:hAnsi="Times New Roman" w:cs="Times New Roman"/>
                <w:color w:val="000000" w:themeColor="text1"/>
                <w:sz w:val="20"/>
                <w:szCs w:val="20"/>
              </w:rPr>
              <w:t xml:space="preserve">id.cena 5,2 </w:t>
            </w:r>
            <w:r w:rsidR="00324E00" w:rsidRPr="004772D2">
              <w:rPr>
                <w:rFonts w:ascii="Times New Roman" w:eastAsia="Calibri" w:hAnsi="Times New Roman" w:cs="Times New Roman"/>
                <w:i/>
                <w:iCs/>
                <w:color w:val="000000" w:themeColor="text1"/>
                <w:sz w:val="20"/>
                <w:szCs w:val="20"/>
              </w:rPr>
              <w:t>euro</w:t>
            </w:r>
            <w:r w:rsidR="00324E00" w:rsidRPr="004772D2">
              <w:rPr>
                <w:rFonts w:ascii="Times New Roman" w:eastAsia="Calibri" w:hAnsi="Times New Roman" w:cs="Times New Roman"/>
                <w:color w:val="000000" w:themeColor="text1"/>
                <w:sz w:val="20"/>
                <w:szCs w:val="20"/>
              </w:rPr>
              <w:t xml:space="preserve"> x 8 gab. = 41,6</w:t>
            </w:r>
            <w:r w:rsidR="00324E00" w:rsidRPr="004772D2">
              <w:rPr>
                <w:rFonts w:ascii="Times New Roman" w:eastAsia="Calibri" w:hAnsi="Times New Roman" w:cs="Times New Roman"/>
                <w:i/>
                <w:iCs/>
                <w:color w:val="000000" w:themeColor="text1"/>
                <w:sz w:val="20"/>
                <w:szCs w:val="20"/>
              </w:rPr>
              <w:t xml:space="preserve"> euro</w:t>
            </w:r>
          </w:p>
        </w:tc>
        <w:tc>
          <w:tcPr>
            <w:tcW w:w="1417" w:type="dxa"/>
            <w:tcBorders>
              <w:top w:val="single" w:sz="4" w:space="0" w:color="auto"/>
              <w:left w:val="single" w:sz="4" w:space="0" w:color="auto"/>
              <w:bottom w:val="single" w:sz="4" w:space="0" w:color="auto"/>
              <w:right w:val="single" w:sz="4" w:space="0" w:color="auto"/>
            </w:tcBorders>
            <w:vAlign w:val="center"/>
          </w:tcPr>
          <w:p w14:paraId="6150339B" w14:textId="77777777" w:rsidR="00324E00" w:rsidRPr="004772D2" w:rsidRDefault="00324E00" w:rsidP="00477783">
            <w:pPr>
              <w:jc w:val="center"/>
              <w:rPr>
                <w:rFonts w:ascii="Times New Roman" w:hAnsi="Times New Roman" w:cs="Times New Roman"/>
                <w:color w:val="000000" w:themeColor="text1"/>
                <w:sz w:val="20"/>
                <w:szCs w:val="20"/>
              </w:rPr>
            </w:pPr>
            <w:r w:rsidRPr="004772D2">
              <w:rPr>
                <w:rFonts w:ascii="Times New Roman" w:hAnsi="Times New Roman" w:cs="Times New Roman"/>
                <w:color w:val="000000" w:themeColor="text1"/>
                <w:sz w:val="20"/>
                <w:szCs w:val="20"/>
              </w:rPr>
              <w:t>42</w:t>
            </w:r>
          </w:p>
        </w:tc>
      </w:tr>
      <w:tr w:rsidR="00324E00" w:rsidRPr="004772D2" w14:paraId="2960149E" w14:textId="77777777" w:rsidTr="00477783">
        <w:trPr>
          <w:trHeight w:val="305"/>
          <w:jc w:val="center"/>
        </w:trPr>
        <w:tc>
          <w:tcPr>
            <w:tcW w:w="77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7F530C" w14:textId="77777777" w:rsidR="00324E00" w:rsidRPr="004772D2" w:rsidRDefault="00324E00" w:rsidP="00A60C65">
            <w:pPr>
              <w:spacing w:after="0" w:line="240" w:lineRule="auto"/>
              <w:rPr>
                <w:rFonts w:ascii="Times New Roman" w:eastAsia="Calibri" w:hAnsi="Times New Roman" w:cs="Times New Roman"/>
                <w:color w:val="000000" w:themeColor="text1"/>
                <w:sz w:val="20"/>
                <w:szCs w:val="20"/>
                <w:u w:val="single"/>
              </w:rPr>
            </w:pPr>
            <w:r w:rsidRPr="004772D2">
              <w:rPr>
                <w:rFonts w:ascii="Times New Roman" w:eastAsia="Times New Roman" w:hAnsi="Times New Roman" w:cs="Times New Roman"/>
                <w:b/>
                <w:bCs/>
                <w:color w:val="000000" w:themeColor="text1"/>
                <w:sz w:val="20"/>
                <w:szCs w:val="20"/>
                <w:lang w:eastAsia="lv-LV"/>
              </w:rPr>
              <w:t>5000 Pamatkapitāla veidošana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A1EF24" w14:textId="1E752711" w:rsidR="00324E00" w:rsidRPr="004772D2" w:rsidRDefault="00324E00" w:rsidP="00477783">
            <w:pPr>
              <w:jc w:val="center"/>
              <w:rPr>
                <w:rFonts w:ascii="Times New Roman" w:hAnsi="Times New Roman" w:cs="Times New Roman"/>
                <w:b/>
                <w:color w:val="000000" w:themeColor="text1"/>
                <w:sz w:val="20"/>
                <w:szCs w:val="20"/>
              </w:rPr>
            </w:pPr>
            <w:r w:rsidRPr="004772D2">
              <w:rPr>
                <w:rFonts w:ascii="Times New Roman" w:hAnsi="Times New Roman" w:cs="Times New Roman"/>
                <w:b/>
                <w:color w:val="000000" w:themeColor="text1"/>
                <w:sz w:val="20"/>
                <w:szCs w:val="20"/>
              </w:rPr>
              <w:t>11</w:t>
            </w:r>
            <w:r w:rsidR="00477783" w:rsidRPr="004772D2">
              <w:rPr>
                <w:rFonts w:ascii="Times New Roman" w:hAnsi="Times New Roman" w:cs="Times New Roman"/>
                <w:b/>
                <w:color w:val="000000" w:themeColor="text1"/>
                <w:sz w:val="20"/>
                <w:szCs w:val="20"/>
              </w:rPr>
              <w:t> </w:t>
            </w:r>
            <w:r w:rsidRPr="004772D2">
              <w:rPr>
                <w:rFonts w:ascii="Times New Roman" w:hAnsi="Times New Roman" w:cs="Times New Roman"/>
                <w:b/>
                <w:color w:val="000000" w:themeColor="text1"/>
                <w:sz w:val="20"/>
                <w:szCs w:val="20"/>
              </w:rPr>
              <w:t>505</w:t>
            </w:r>
          </w:p>
        </w:tc>
      </w:tr>
      <w:tr w:rsidR="00324E00" w:rsidRPr="004772D2" w14:paraId="26C89DA1" w14:textId="77777777" w:rsidTr="00477783">
        <w:trPr>
          <w:trHeight w:val="305"/>
          <w:jc w:val="center"/>
        </w:trPr>
        <w:tc>
          <w:tcPr>
            <w:tcW w:w="7792" w:type="dxa"/>
            <w:tcBorders>
              <w:top w:val="single" w:sz="4" w:space="0" w:color="auto"/>
              <w:left w:val="single" w:sz="4" w:space="0" w:color="auto"/>
              <w:bottom w:val="single" w:sz="4" w:space="0" w:color="auto"/>
              <w:right w:val="single" w:sz="4" w:space="0" w:color="auto"/>
            </w:tcBorders>
          </w:tcPr>
          <w:p w14:paraId="6603B163" w14:textId="25CEBE66" w:rsidR="00324E00" w:rsidRPr="004772D2" w:rsidRDefault="00324E00" w:rsidP="00A60C65">
            <w:pPr>
              <w:spacing w:after="0" w:line="240" w:lineRule="auto"/>
              <w:jc w:val="both"/>
              <w:rPr>
                <w:rFonts w:ascii="Times New Roman" w:eastAsia="Calibri" w:hAnsi="Times New Roman" w:cs="Times New Roman"/>
                <w:color w:val="000000" w:themeColor="text1"/>
                <w:sz w:val="20"/>
                <w:szCs w:val="20"/>
                <w:u w:val="single"/>
              </w:rPr>
            </w:pPr>
            <w:r w:rsidRPr="004772D2">
              <w:rPr>
                <w:rFonts w:ascii="Times New Roman" w:eastAsia="Calibri" w:hAnsi="Times New Roman" w:cs="Times New Roman"/>
                <w:color w:val="000000" w:themeColor="text1"/>
                <w:sz w:val="20"/>
                <w:szCs w:val="20"/>
                <w:u w:val="single"/>
              </w:rPr>
              <w:t xml:space="preserve">5239 Pārējie iepriekš neklasificētie pamatlīdzekļi </w:t>
            </w:r>
          </w:p>
          <w:p w14:paraId="3876C5D7" w14:textId="076B11AB" w:rsidR="00324E00" w:rsidRPr="004772D2" w:rsidRDefault="00324E00" w:rsidP="004811EA">
            <w:pPr>
              <w:spacing w:after="0" w:line="240" w:lineRule="auto"/>
              <w:jc w:val="both"/>
              <w:rPr>
                <w:rFonts w:ascii="Times New Roman" w:eastAsia="Calibri" w:hAnsi="Times New Roman" w:cs="Times New Roman"/>
                <w:color w:val="000000" w:themeColor="text1"/>
                <w:sz w:val="20"/>
                <w:szCs w:val="20"/>
                <w:u w:val="single"/>
              </w:rPr>
            </w:pPr>
            <w:r w:rsidRPr="004772D2">
              <w:rPr>
                <w:rFonts w:ascii="Times New Roman" w:eastAsia="Calibri" w:hAnsi="Times New Roman" w:cs="Times New Roman"/>
                <w:color w:val="000000" w:themeColor="text1"/>
                <w:sz w:val="20"/>
                <w:szCs w:val="20"/>
              </w:rPr>
              <w:t xml:space="preserve">Biroja </w:t>
            </w:r>
            <w:r w:rsidR="004811EA" w:rsidRPr="004772D2">
              <w:rPr>
                <w:rFonts w:ascii="Times New Roman" w:eastAsia="Calibri" w:hAnsi="Times New Roman" w:cs="Times New Roman"/>
                <w:color w:val="000000" w:themeColor="text1"/>
                <w:sz w:val="20"/>
                <w:szCs w:val="20"/>
              </w:rPr>
              <w:t>mēbeles</w:t>
            </w:r>
            <w:r w:rsidRPr="004772D2">
              <w:rPr>
                <w:rFonts w:ascii="Times New Roman" w:eastAsia="Calibri" w:hAnsi="Times New Roman" w:cs="Times New Roman"/>
                <w:color w:val="000000" w:themeColor="text1"/>
                <w:sz w:val="20"/>
                <w:szCs w:val="20"/>
              </w:rPr>
              <w:t xml:space="preserve">  vid.cena 7</w:t>
            </w:r>
            <w:r w:rsidR="004811EA" w:rsidRPr="004772D2">
              <w:rPr>
                <w:rFonts w:ascii="Times New Roman" w:eastAsia="Calibri" w:hAnsi="Times New Roman" w:cs="Times New Roman"/>
                <w:color w:val="000000" w:themeColor="text1"/>
                <w:sz w:val="20"/>
                <w:szCs w:val="20"/>
              </w:rPr>
              <w:t>19,06</w:t>
            </w:r>
            <w:r w:rsidRPr="004772D2">
              <w:rPr>
                <w:rFonts w:ascii="Times New Roman" w:eastAsia="Calibri" w:hAnsi="Times New Roman" w:cs="Times New Roman"/>
                <w:color w:val="000000" w:themeColor="text1"/>
                <w:sz w:val="20"/>
                <w:szCs w:val="20"/>
              </w:rPr>
              <w:t xml:space="preserve"> </w:t>
            </w:r>
            <w:r w:rsidRPr="004772D2">
              <w:rPr>
                <w:rFonts w:ascii="Times New Roman" w:eastAsia="Calibri" w:hAnsi="Times New Roman" w:cs="Times New Roman"/>
                <w:i/>
                <w:iCs/>
                <w:color w:val="000000" w:themeColor="text1"/>
                <w:sz w:val="20"/>
                <w:szCs w:val="20"/>
              </w:rPr>
              <w:t>euro</w:t>
            </w:r>
            <w:r w:rsidRPr="004772D2">
              <w:rPr>
                <w:rFonts w:ascii="Times New Roman" w:eastAsia="Calibri" w:hAnsi="Times New Roman" w:cs="Times New Roman"/>
                <w:color w:val="000000" w:themeColor="text1"/>
                <w:sz w:val="20"/>
                <w:szCs w:val="20"/>
              </w:rPr>
              <w:t xml:space="preserve"> x 1</w:t>
            </w:r>
            <w:r w:rsidR="004811EA" w:rsidRPr="004772D2">
              <w:rPr>
                <w:rFonts w:ascii="Times New Roman" w:eastAsia="Calibri" w:hAnsi="Times New Roman" w:cs="Times New Roman"/>
                <w:color w:val="000000" w:themeColor="text1"/>
                <w:sz w:val="20"/>
                <w:szCs w:val="20"/>
              </w:rPr>
              <w:t>6</w:t>
            </w:r>
            <w:r w:rsidRPr="004772D2">
              <w:rPr>
                <w:rFonts w:ascii="Times New Roman" w:eastAsia="Calibri" w:hAnsi="Times New Roman" w:cs="Times New Roman"/>
                <w:color w:val="000000" w:themeColor="text1"/>
                <w:sz w:val="20"/>
                <w:szCs w:val="20"/>
              </w:rPr>
              <w:t xml:space="preserve"> gab. = </w:t>
            </w:r>
            <w:r w:rsidR="004811EA" w:rsidRPr="004772D2">
              <w:rPr>
                <w:rFonts w:ascii="Times New Roman" w:eastAsia="Calibri" w:hAnsi="Times New Roman" w:cs="Times New Roman"/>
                <w:color w:val="000000" w:themeColor="text1"/>
                <w:sz w:val="20"/>
                <w:szCs w:val="20"/>
              </w:rPr>
              <w:t>11 504,96</w:t>
            </w:r>
            <w:r w:rsidRPr="004772D2">
              <w:rPr>
                <w:rFonts w:ascii="Times New Roman" w:eastAsia="Calibri" w:hAnsi="Times New Roman" w:cs="Times New Roman"/>
                <w:color w:val="000000" w:themeColor="text1"/>
                <w:sz w:val="20"/>
                <w:szCs w:val="20"/>
              </w:rPr>
              <w:t xml:space="preserve"> </w:t>
            </w:r>
            <w:r w:rsidRPr="004772D2">
              <w:rPr>
                <w:rFonts w:ascii="Times New Roman" w:eastAsia="Calibri" w:hAnsi="Times New Roman" w:cs="Times New Roman"/>
                <w:i/>
                <w:iCs/>
                <w:color w:val="000000" w:themeColor="text1"/>
                <w:sz w:val="20"/>
                <w:szCs w:val="20"/>
              </w:rPr>
              <w:t>euro</w:t>
            </w:r>
          </w:p>
        </w:tc>
        <w:tc>
          <w:tcPr>
            <w:tcW w:w="1417" w:type="dxa"/>
            <w:tcBorders>
              <w:top w:val="single" w:sz="4" w:space="0" w:color="auto"/>
              <w:left w:val="single" w:sz="4" w:space="0" w:color="auto"/>
              <w:bottom w:val="single" w:sz="4" w:space="0" w:color="auto"/>
              <w:right w:val="single" w:sz="4" w:space="0" w:color="auto"/>
            </w:tcBorders>
            <w:vAlign w:val="center"/>
          </w:tcPr>
          <w:p w14:paraId="3F908845" w14:textId="2232A7DC" w:rsidR="00324E00" w:rsidRPr="004772D2" w:rsidRDefault="004811EA" w:rsidP="00477783">
            <w:pPr>
              <w:jc w:val="center"/>
              <w:rPr>
                <w:rFonts w:ascii="Times New Roman" w:hAnsi="Times New Roman" w:cs="Times New Roman"/>
                <w:color w:val="000000" w:themeColor="text1"/>
                <w:sz w:val="20"/>
                <w:szCs w:val="20"/>
              </w:rPr>
            </w:pPr>
            <w:r w:rsidRPr="004772D2">
              <w:rPr>
                <w:rFonts w:ascii="Times New Roman" w:hAnsi="Times New Roman" w:cs="Times New Roman"/>
                <w:color w:val="000000" w:themeColor="text1"/>
                <w:sz w:val="20"/>
                <w:szCs w:val="20"/>
              </w:rPr>
              <w:t>11</w:t>
            </w:r>
            <w:r w:rsidR="00477783" w:rsidRPr="004772D2">
              <w:rPr>
                <w:rFonts w:ascii="Times New Roman" w:hAnsi="Times New Roman" w:cs="Times New Roman"/>
                <w:color w:val="000000" w:themeColor="text1"/>
                <w:sz w:val="20"/>
                <w:szCs w:val="20"/>
              </w:rPr>
              <w:t> </w:t>
            </w:r>
            <w:r w:rsidRPr="004772D2">
              <w:rPr>
                <w:rFonts w:ascii="Times New Roman" w:hAnsi="Times New Roman" w:cs="Times New Roman"/>
                <w:color w:val="000000" w:themeColor="text1"/>
                <w:sz w:val="20"/>
                <w:szCs w:val="20"/>
              </w:rPr>
              <w:t>505</w:t>
            </w:r>
          </w:p>
        </w:tc>
      </w:tr>
      <w:tr w:rsidR="00324E00" w:rsidRPr="004772D2" w14:paraId="7EE703BE" w14:textId="77777777" w:rsidTr="00477783">
        <w:trPr>
          <w:trHeight w:val="364"/>
          <w:jc w:val="center"/>
        </w:trPr>
        <w:tc>
          <w:tcPr>
            <w:tcW w:w="7792" w:type="dxa"/>
            <w:shd w:val="clear" w:color="auto" w:fill="D9D9D9" w:themeFill="background1" w:themeFillShade="D9"/>
            <w:vAlign w:val="center"/>
          </w:tcPr>
          <w:p w14:paraId="35CB51C3" w14:textId="285F2C7B" w:rsidR="00324E00" w:rsidRPr="004772D2" w:rsidRDefault="00324E00" w:rsidP="00A60C65">
            <w:pPr>
              <w:spacing w:after="0" w:line="240" w:lineRule="auto"/>
              <w:ind w:left="34"/>
              <w:contextualSpacing/>
              <w:rPr>
                <w:rFonts w:ascii="Times New Roman" w:eastAsia="Calibri" w:hAnsi="Times New Roman" w:cs="Times New Roman"/>
                <w:b/>
                <w:color w:val="000000" w:themeColor="text1"/>
                <w:sz w:val="20"/>
                <w:szCs w:val="20"/>
              </w:rPr>
            </w:pPr>
            <w:r w:rsidRPr="004772D2">
              <w:rPr>
                <w:rFonts w:ascii="Times New Roman" w:eastAsia="Calibri" w:hAnsi="Times New Roman" w:cs="Times New Roman"/>
                <w:b/>
                <w:color w:val="000000" w:themeColor="text1"/>
                <w:sz w:val="20"/>
                <w:szCs w:val="20"/>
              </w:rPr>
              <w:t>Izdevumi</w:t>
            </w:r>
            <w:r w:rsidR="004811EA" w:rsidRPr="004772D2">
              <w:rPr>
                <w:rFonts w:ascii="Times New Roman" w:eastAsia="Calibri" w:hAnsi="Times New Roman" w:cs="Times New Roman"/>
                <w:b/>
                <w:color w:val="000000" w:themeColor="text1"/>
                <w:sz w:val="20"/>
                <w:szCs w:val="20"/>
              </w:rPr>
              <w:t xml:space="preserve"> (Valsts ugunsdzēsības un glābšanas dienests)</w:t>
            </w:r>
          </w:p>
        </w:tc>
        <w:tc>
          <w:tcPr>
            <w:tcW w:w="1417" w:type="dxa"/>
            <w:shd w:val="clear" w:color="auto" w:fill="D9D9D9" w:themeFill="background1" w:themeFillShade="D9"/>
            <w:vAlign w:val="center"/>
          </w:tcPr>
          <w:p w14:paraId="540C8213" w14:textId="265C66BB" w:rsidR="00324E00" w:rsidRPr="004772D2" w:rsidRDefault="00324E00" w:rsidP="00477783">
            <w:pPr>
              <w:spacing w:after="0" w:line="240" w:lineRule="auto"/>
              <w:jc w:val="center"/>
              <w:rPr>
                <w:rFonts w:ascii="Times New Roman" w:eastAsia="Calibri" w:hAnsi="Times New Roman" w:cs="Times New Roman"/>
                <w:b/>
                <w:color w:val="000000" w:themeColor="text1"/>
                <w:sz w:val="20"/>
                <w:szCs w:val="20"/>
              </w:rPr>
            </w:pPr>
            <w:r w:rsidRPr="004772D2">
              <w:rPr>
                <w:rFonts w:ascii="Times New Roman" w:eastAsia="Times New Roman" w:hAnsi="Times New Roman" w:cs="Times New Roman"/>
                <w:b/>
                <w:color w:val="000000" w:themeColor="text1"/>
                <w:sz w:val="20"/>
                <w:szCs w:val="20"/>
              </w:rPr>
              <w:t>588</w:t>
            </w:r>
            <w:r w:rsidR="00477783" w:rsidRPr="004772D2">
              <w:rPr>
                <w:rFonts w:ascii="Times New Roman" w:eastAsia="Times New Roman" w:hAnsi="Times New Roman" w:cs="Times New Roman"/>
                <w:b/>
                <w:color w:val="000000" w:themeColor="text1"/>
                <w:sz w:val="20"/>
                <w:szCs w:val="20"/>
              </w:rPr>
              <w:t> </w:t>
            </w:r>
            <w:r w:rsidRPr="004772D2">
              <w:rPr>
                <w:rFonts w:ascii="Times New Roman" w:eastAsia="Times New Roman" w:hAnsi="Times New Roman" w:cs="Times New Roman"/>
                <w:b/>
                <w:color w:val="000000" w:themeColor="text1"/>
                <w:sz w:val="20"/>
                <w:szCs w:val="20"/>
              </w:rPr>
              <w:t>526</w:t>
            </w:r>
          </w:p>
        </w:tc>
      </w:tr>
      <w:tr w:rsidR="00324E00" w:rsidRPr="004772D2" w14:paraId="36C55982" w14:textId="77777777" w:rsidTr="00477783">
        <w:trPr>
          <w:trHeight w:val="323"/>
          <w:jc w:val="center"/>
        </w:trPr>
        <w:tc>
          <w:tcPr>
            <w:tcW w:w="7792" w:type="dxa"/>
            <w:shd w:val="clear" w:color="auto" w:fill="auto"/>
            <w:vAlign w:val="center"/>
          </w:tcPr>
          <w:p w14:paraId="7F877EFD" w14:textId="77777777" w:rsidR="00324E00" w:rsidRPr="004772D2" w:rsidRDefault="00324E00" w:rsidP="00A60C65">
            <w:pPr>
              <w:ind w:left="34"/>
              <w:contextualSpacing/>
              <w:rPr>
                <w:rFonts w:ascii="Times New Roman" w:eastAsia="Calibri" w:hAnsi="Times New Roman" w:cs="Times New Roman"/>
                <w:color w:val="000000" w:themeColor="text1"/>
                <w:sz w:val="20"/>
                <w:szCs w:val="20"/>
              </w:rPr>
            </w:pPr>
            <w:r w:rsidRPr="004772D2">
              <w:rPr>
                <w:rFonts w:ascii="Times New Roman" w:eastAsia="Calibri" w:hAnsi="Times New Roman" w:cs="Times New Roman"/>
                <w:b/>
                <w:color w:val="000000" w:themeColor="text1"/>
                <w:sz w:val="20"/>
                <w:szCs w:val="20"/>
              </w:rPr>
              <w:t>Preces un pakalpojumi</w:t>
            </w:r>
            <w:r w:rsidRPr="004772D2">
              <w:rPr>
                <w:rFonts w:ascii="Calibri" w:eastAsia="Calibri" w:hAnsi="Calibri" w:cs="Calibri"/>
                <w:b/>
                <w:color w:val="000000" w:themeColor="text1"/>
                <w:sz w:val="20"/>
                <w:szCs w:val="20"/>
              </w:rPr>
              <w:t>*</w:t>
            </w:r>
          </w:p>
        </w:tc>
        <w:tc>
          <w:tcPr>
            <w:tcW w:w="1417" w:type="dxa"/>
            <w:shd w:val="clear" w:color="auto" w:fill="auto"/>
            <w:vAlign w:val="center"/>
          </w:tcPr>
          <w:p w14:paraId="0C1FB091" w14:textId="750F6F1D" w:rsidR="00324E00" w:rsidRPr="004772D2" w:rsidRDefault="00324E00" w:rsidP="00477783">
            <w:pPr>
              <w:spacing w:after="0" w:line="240" w:lineRule="auto"/>
              <w:jc w:val="center"/>
              <w:rPr>
                <w:rFonts w:ascii="Times New Roman" w:eastAsia="Calibri" w:hAnsi="Times New Roman" w:cs="Times New Roman"/>
                <w:b/>
                <w:color w:val="000000" w:themeColor="text1"/>
                <w:sz w:val="20"/>
                <w:szCs w:val="20"/>
              </w:rPr>
            </w:pPr>
            <w:r w:rsidRPr="004772D2">
              <w:rPr>
                <w:rFonts w:ascii="Times New Roman" w:eastAsia="Calibri" w:hAnsi="Times New Roman" w:cs="Times New Roman"/>
                <w:b/>
                <w:color w:val="000000" w:themeColor="text1"/>
                <w:sz w:val="20"/>
                <w:szCs w:val="20"/>
              </w:rPr>
              <w:t>265</w:t>
            </w:r>
            <w:r w:rsidR="00477783" w:rsidRPr="004772D2">
              <w:rPr>
                <w:rFonts w:ascii="Times New Roman" w:eastAsia="Calibri" w:hAnsi="Times New Roman" w:cs="Times New Roman"/>
                <w:b/>
                <w:color w:val="000000" w:themeColor="text1"/>
                <w:sz w:val="20"/>
                <w:szCs w:val="20"/>
              </w:rPr>
              <w:t> </w:t>
            </w:r>
            <w:r w:rsidRPr="004772D2">
              <w:rPr>
                <w:rFonts w:ascii="Times New Roman" w:eastAsia="Calibri" w:hAnsi="Times New Roman" w:cs="Times New Roman"/>
                <w:b/>
                <w:color w:val="000000" w:themeColor="text1"/>
                <w:sz w:val="20"/>
                <w:szCs w:val="20"/>
              </w:rPr>
              <w:t>168</w:t>
            </w:r>
          </w:p>
        </w:tc>
      </w:tr>
      <w:tr w:rsidR="00324E00" w:rsidRPr="004772D2" w14:paraId="3B401DCA" w14:textId="77777777" w:rsidTr="00477783">
        <w:trPr>
          <w:trHeight w:val="323"/>
          <w:jc w:val="center"/>
        </w:trPr>
        <w:tc>
          <w:tcPr>
            <w:tcW w:w="7792" w:type="dxa"/>
            <w:shd w:val="clear" w:color="auto" w:fill="auto"/>
            <w:vAlign w:val="center"/>
          </w:tcPr>
          <w:p w14:paraId="4C0797DC" w14:textId="77777777" w:rsidR="00324E00" w:rsidRPr="004772D2" w:rsidRDefault="00324E00" w:rsidP="00A60C65">
            <w:pPr>
              <w:ind w:left="34"/>
              <w:contextualSpacing/>
              <w:rPr>
                <w:rFonts w:ascii="Times New Roman" w:eastAsia="Calibri" w:hAnsi="Times New Roman" w:cs="Times New Roman"/>
                <w:color w:val="000000" w:themeColor="text1"/>
                <w:sz w:val="20"/>
                <w:szCs w:val="20"/>
                <w:u w:val="single"/>
              </w:rPr>
            </w:pPr>
            <w:r w:rsidRPr="004772D2">
              <w:rPr>
                <w:rFonts w:ascii="Times New Roman" w:eastAsia="Calibri" w:hAnsi="Times New Roman" w:cs="Times New Roman"/>
                <w:color w:val="000000" w:themeColor="text1"/>
                <w:sz w:val="20"/>
                <w:szCs w:val="20"/>
                <w:u w:val="single"/>
              </w:rPr>
              <w:t>2312 Inventārs</w:t>
            </w:r>
          </w:p>
        </w:tc>
        <w:tc>
          <w:tcPr>
            <w:tcW w:w="1417" w:type="dxa"/>
            <w:shd w:val="clear" w:color="auto" w:fill="auto"/>
            <w:vAlign w:val="center"/>
          </w:tcPr>
          <w:p w14:paraId="5A599F46" w14:textId="4CA00844" w:rsidR="00324E00" w:rsidRPr="004772D2" w:rsidRDefault="00324E00" w:rsidP="00477783">
            <w:pPr>
              <w:spacing w:after="0" w:line="240" w:lineRule="auto"/>
              <w:jc w:val="center"/>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265</w:t>
            </w:r>
            <w:r w:rsidR="00477783" w:rsidRPr="004772D2">
              <w:rPr>
                <w:rFonts w:ascii="Times New Roman" w:eastAsia="Calibri" w:hAnsi="Times New Roman" w:cs="Times New Roman"/>
                <w:color w:val="000000" w:themeColor="text1"/>
                <w:sz w:val="20"/>
                <w:szCs w:val="20"/>
              </w:rPr>
              <w:t> </w:t>
            </w:r>
            <w:r w:rsidRPr="004772D2">
              <w:rPr>
                <w:rFonts w:ascii="Times New Roman" w:eastAsia="Calibri" w:hAnsi="Times New Roman" w:cs="Times New Roman"/>
                <w:color w:val="000000" w:themeColor="text1"/>
                <w:sz w:val="20"/>
                <w:szCs w:val="20"/>
              </w:rPr>
              <w:t>168</w:t>
            </w:r>
          </w:p>
        </w:tc>
      </w:tr>
      <w:tr w:rsidR="00324E00" w:rsidRPr="004772D2" w14:paraId="7B41F02A" w14:textId="77777777" w:rsidTr="00477783">
        <w:trPr>
          <w:trHeight w:val="323"/>
          <w:jc w:val="center"/>
        </w:trPr>
        <w:tc>
          <w:tcPr>
            <w:tcW w:w="7792" w:type="dxa"/>
            <w:shd w:val="clear" w:color="auto" w:fill="auto"/>
            <w:vAlign w:val="center"/>
          </w:tcPr>
          <w:p w14:paraId="25C3B4A9" w14:textId="3E0FCB0A" w:rsidR="00324E00" w:rsidRPr="004772D2" w:rsidRDefault="00324E00" w:rsidP="00A60C65">
            <w:pPr>
              <w:ind w:left="34"/>
              <w:contextualSpacing/>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Daugavpils KPC (A kategorija) aprīkošana atbilstoši telpu grupām (mēbeles, sadzīves tehnika un inventārs, sporta inventārs, speciālais aprīkojums)</w:t>
            </w:r>
          </w:p>
          <w:p w14:paraId="5FF68EE9" w14:textId="792525FE" w:rsidR="00324E00" w:rsidRPr="004772D2" w:rsidRDefault="00324E00" w:rsidP="00A60C65">
            <w:pPr>
              <w:ind w:left="34"/>
              <w:contextualSpacing/>
              <w:rPr>
                <w:rFonts w:ascii="Times New Roman" w:eastAsia="Calibri" w:hAnsi="Times New Roman" w:cs="Times New Roman"/>
                <w:i/>
                <w:color w:val="000000" w:themeColor="text1"/>
                <w:sz w:val="20"/>
                <w:szCs w:val="20"/>
              </w:rPr>
            </w:pPr>
            <w:r w:rsidRPr="004772D2">
              <w:rPr>
                <w:rFonts w:ascii="Times New Roman" w:eastAsia="Calibri" w:hAnsi="Times New Roman" w:cs="Times New Roman"/>
                <w:color w:val="000000" w:themeColor="text1"/>
                <w:sz w:val="20"/>
                <w:szCs w:val="20"/>
              </w:rPr>
              <w:t xml:space="preserve">1 KPC x 48 276,66 </w:t>
            </w:r>
            <w:r w:rsidRPr="004772D2">
              <w:rPr>
                <w:rFonts w:ascii="Times New Roman" w:eastAsia="Calibri" w:hAnsi="Times New Roman" w:cs="Times New Roman"/>
                <w:i/>
                <w:color w:val="000000" w:themeColor="text1"/>
                <w:sz w:val="20"/>
                <w:szCs w:val="20"/>
              </w:rPr>
              <w:t xml:space="preserve">euro </w:t>
            </w:r>
            <w:r w:rsidR="00477783" w:rsidRPr="004772D2">
              <w:rPr>
                <w:rFonts w:ascii="Times New Roman" w:eastAsia="Calibri" w:hAnsi="Times New Roman" w:cs="Times New Roman"/>
                <w:i/>
                <w:color w:val="000000" w:themeColor="text1"/>
                <w:sz w:val="20"/>
                <w:szCs w:val="20"/>
              </w:rPr>
              <w:t>–</w:t>
            </w:r>
            <w:r w:rsidRPr="004772D2">
              <w:rPr>
                <w:rFonts w:ascii="Times New Roman" w:eastAsia="Calibri" w:hAnsi="Times New Roman" w:cs="Times New Roman"/>
                <w:i/>
                <w:color w:val="000000" w:themeColor="text1"/>
                <w:sz w:val="20"/>
                <w:szCs w:val="20"/>
              </w:rPr>
              <w:t xml:space="preserve"> </w:t>
            </w:r>
            <w:r w:rsidRPr="004772D2">
              <w:rPr>
                <w:rFonts w:ascii="Times New Roman" w:eastAsia="Calibri" w:hAnsi="Times New Roman" w:cs="Times New Roman"/>
                <w:color w:val="000000" w:themeColor="text1"/>
                <w:sz w:val="20"/>
                <w:szCs w:val="20"/>
              </w:rPr>
              <w:t>27</w:t>
            </w:r>
            <w:r w:rsidR="00477783" w:rsidRPr="004772D2">
              <w:rPr>
                <w:rFonts w:ascii="Times New Roman" w:eastAsia="Calibri" w:hAnsi="Times New Roman" w:cs="Times New Roman"/>
                <w:color w:val="000000" w:themeColor="text1"/>
                <w:sz w:val="20"/>
                <w:szCs w:val="20"/>
              </w:rPr>
              <w:t> </w:t>
            </w:r>
            <w:r w:rsidRPr="004772D2">
              <w:rPr>
                <w:rFonts w:ascii="Times New Roman" w:eastAsia="Calibri" w:hAnsi="Times New Roman" w:cs="Times New Roman"/>
                <w:color w:val="000000" w:themeColor="text1"/>
                <w:sz w:val="20"/>
                <w:szCs w:val="20"/>
              </w:rPr>
              <w:t xml:space="preserve">061,89 </w:t>
            </w:r>
            <w:r w:rsidRPr="004772D2">
              <w:rPr>
                <w:rFonts w:ascii="Times New Roman" w:eastAsia="Calibri" w:hAnsi="Times New Roman" w:cs="Times New Roman"/>
                <w:i/>
                <w:color w:val="000000" w:themeColor="text1"/>
                <w:sz w:val="20"/>
                <w:szCs w:val="20"/>
              </w:rPr>
              <w:t>euro</w:t>
            </w:r>
            <w:r w:rsidRPr="004772D2">
              <w:rPr>
                <w:rFonts w:ascii="Times New Roman" w:eastAsia="Calibri" w:hAnsi="Times New Roman" w:cs="Times New Roman"/>
                <w:color w:val="000000" w:themeColor="text1"/>
                <w:sz w:val="20"/>
                <w:szCs w:val="20"/>
              </w:rPr>
              <w:t xml:space="preserve"> (2025.</w:t>
            </w:r>
            <w:r w:rsidR="00477783" w:rsidRPr="004772D2">
              <w:rPr>
                <w:rFonts w:ascii="Times New Roman" w:eastAsia="Calibri" w:hAnsi="Times New Roman" w:cs="Times New Roman"/>
                <w:color w:val="000000" w:themeColor="text1"/>
                <w:sz w:val="20"/>
                <w:szCs w:val="20"/>
              </w:rPr>
              <w:t> </w:t>
            </w:r>
            <w:r w:rsidRPr="004772D2">
              <w:rPr>
                <w:rFonts w:ascii="Times New Roman" w:eastAsia="Calibri" w:hAnsi="Times New Roman" w:cs="Times New Roman"/>
                <w:color w:val="000000" w:themeColor="text1"/>
                <w:sz w:val="20"/>
                <w:szCs w:val="20"/>
              </w:rPr>
              <w:t>gadā veiktie izdevumi)</w:t>
            </w:r>
            <w:r w:rsidRPr="004772D2">
              <w:rPr>
                <w:rFonts w:ascii="Times New Roman" w:eastAsia="Calibri" w:hAnsi="Times New Roman" w:cs="Times New Roman"/>
                <w:i/>
                <w:color w:val="000000" w:themeColor="text1"/>
                <w:sz w:val="20"/>
                <w:szCs w:val="20"/>
              </w:rPr>
              <w:t xml:space="preserve"> </w:t>
            </w:r>
            <w:r w:rsidRPr="004772D2">
              <w:rPr>
                <w:rFonts w:ascii="Times New Roman" w:eastAsia="Calibri" w:hAnsi="Times New Roman" w:cs="Times New Roman"/>
                <w:color w:val="000000" w:themeColor="text1"/>
                <w:sz w:val="20"/>
                <w:szCs w:val="20"/>
              </w:rPr>
              <w:t>= 21 214,77</w:t>
            </w:r>
            <w:r w:rsidRPr="004772D2">
              <w:rPr>
                <w:rFonts w:ascii="Times New Roman" w:eastAsia="Calibri" w:hAnsi="Times New Roman" w:cs="Times New Roman"/>
                <w:i/>
                <w:color w:val="000000" w:themeColor="text1"/>
                <w:sz w:val="20"/>
                <w:szCs w:val="20"/>
              </w:rPr>
              <w:t xml:space="preserve"> euro</w:t>
            </w:r>
          </w:p>
          <w:p w14:paraId="10D5607B" w14:textId="7EED0F07" w:rsidR="00324E00" w:rsidRPr="004772D2" w:rsidRDefault="00324E00" w:rsidP="00A60C65">
            <w:pPr>
              <w:ind w:left="34"/>
              <w:contextualSpacing/>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Liepājas, Līvānu, Madonas KPC (B kategorija) aprīkošana atbilstoši telpu grupām (mēbeles, sadzīves tehnika un inventārs, sporta inventārs, speciālais aprīkojums)</w:t>
            </w:r>
          </w:p>
          <w:p w14:paraId="64E30E5F" w14:textId="19B96A06" w:rsidR="00324E00" w:rsidRPr="004772D2" w:rsidRDefault="00324E00" w:rsidP="00A60C65">
            <w:pPr>
              <w:ind w:left="34"/>
              <w:contextualSpacing/>
              <w:rPr>
                <w:rFonts w:ascii="Times New Roman" w:eastAsia="Calibri" w:hAnsi="Times New Roman" w:cs="Times New Roman"/>
                <w:i/>
                <w:color w:val="000000" w:themeColor="text1"/>
                <w:sz w:val="20"/>
                <w:szCs w:val="20"/>
              </w:rPr>
            </w:pPr>
            <w:r w:rsidRPr="004772D2">
              <w:rPr>
                <w:rFonts w:ascii="Times New Roman" w:eastAsia="Calibri" w:hAnsi="Times New Roman" w:cs="Times New Roman"/>
                <w:color w:val="000000" w:themeColor="text1"/>
                <w:sz w:val="20"/>
                <w:szCs w:val="20"/>
              </w:rPr>
              <w:t xml:space="preserve">3 KPC x 38 856,74 </w:t>
            </w:r>
            <w:r w:rsidRPr="004772D2">
              <w:rPr>
                <w:rFonts w:ascii="Times New Roman" w:eastAsia="Calibri" w:hAnsi="Times New Roman" w:cs="Times New Roman"/>
                <w:i/>
                <w:color w:val="000000" w:themeColor="text1"/>
                <w:sz w:val="20"/>
                <w:szCs w:val="20"/>
              </w:rPr>
              <w:t>euro</w:t>
            </w:r>
            <w:r w:rsidRPr="004772D2">
              <w:rPr>
                <w:rFonts w:ascii="Times New Roman" w:eastAsia="Calibri" w:hAnsi="Times New Roman" w:cs="Times New Roman"/>
                <w:color w:val="000000" w:themeColor="text1"/>
                <w:sz w:val="20"/>
                <w:szCs w:val="20"/>
              </w:rPr>
              <w:t xml:space="preserve"> </w:t>
            </w:r>
            <w:r w:rsidR="00477783" w:rsidRPr="004772D2">
              <w:rPr>
                <w:rFonts w:ascii="Times New Roman" w:eastAsia="Calibri" w:hAnsi="Times New Roman" w:cs="Times New Roman"/>
                <w:i/>
                <w:color w:val="000000" w:themeColor="text1"/>
                <w:sz w:val="20"/>
                <w:szCs w:val="20"/>
              </w:rPr>
              <w:t>–</w:t>
            </w:r>
            <w:r w:rsidRPr="004772D2">
              <w:rPr>
                <w:rFonts w:ascii="Times New Roman" w:eastAsia="Calibri" w:hAnsi="Times New Roman" w:cs="Times New Roman"/>
                <w:i/>
                <w:color w:val="000000" w:themeColor="text1"/>
                <w:sz w:val="20"/>
                <w:szCs w:val="20"/>
              </w:rPr>
              <w:t xml:space="preserve"> </w:t>
            </w:r>
            <w:r w:rsidRPr="004772D2">
              <w:rPr>
                <w:rFonts w:ascii="Times New Roman" w:eastAsia="Calibri" w:hAnsi="Times New Roman" w:cs="Times New Roman"/>
                <w:color w:val="000000" w:themeColor="text1"/>
                <w:sz w:val="20"/>
                <w:szCs w:val="20"/>
              </w:rPr>
              <w:t xml:space="preserve">38 944,40 </w:t>
            </w:r>
            <w:r w:rsidRPr="004772D2">
              <w:rPr>
                <w:rFonts w:ascii="Times New Roman" w:eastAsia="Calibri" w:hAnsi="Times New Roman" w:cs="Times New Roman"/>
                <w:i/>
                <w:color w:val="000000" w:themeColor="text1"/>
                <w:sz w:val="20"/>
                <w:szCs w:val="20"/>
              </w:rPr>
              <w:t>euro</w:t>
            </w:r>
            <w:r w:rsidRPr="004772D2">
              <w:rPr>
                <w:rFonts w:ascii="Times New Roman" w:eastAsia="Calibri" w:hAnsi="Times New Roman" w:cs="Times New Roman"/>
                <w:color w:val="000000" w:themeColor="text1"/>
                <w:sz w:val="20"/>
                <w:szCs w:val="20"/>
              </w:rPr>
              <w:t xml:space="preserve"> (2025.</w:t>
            </w:r>
            <w:r w:rsidR="00477783" w:rsidRPr="004772D2">
              <w:rPr>
                <w:rFonts w:ascii="Times New Roman" w:eastAsia="Calibri" w:hAnsi="Times New Roman" w:cs="Times New Roman"/>
                <w:color w:val="000000" w:themeColor="text1"/>
                <w:sz w:val="20"/>
                <w:szCs w:val="20"/>
              </w:rPr>
              <w:t> </w:t>
            </w:r>
            <w:r w:rsidRPr="004772D2">
              <w:rPr>
                <w:rFonts w:ascii="Times New Roman" w:eastAsia="Calibri" w:hAnsi="Times New Roman" w:cs="Times New Roman"/>
                <w:color w:val="000000" w:themeColor="text1"/>
                <w:sz w:val="20"/>
                <w:szCs w:val="20"/>
              </w:rPr>
              <w:t>gadā veiktie izdevumi)</w:t>
            </w:r>
            <w:r w:rsidRPr="004772D2">
              <w:rPr>
                <w:rFonts w:ascii="Times New Roman" w:eastAsia="Calibri" w:hAnsi="Times New Roman" w:cs="Times New Roman"/>
                <w:i/>
                <w:color w:val="000000" w:themeColor="text1"/>
                <w:sz w:val="20"/>
                <w:szCs w:val="20"/>
              </w:rPr>
              <w:t xml:space="preserve"> </w:t>
            </w:r>
            <w:r w:rsidRPr="004772D2">
              <w:rPr>
                <w:rFonts w:ascii="Times New Roman" w:eastAsia="Calibri" w:hAnsi="Times New Roman" w:cs="Times New Roman"/>
                <w:color w:val="000000" w:themeColor="text1"/>
                <w:sz w:val="20"/>
                <w:szCs w:val="20"/>
              </w:rPr>
              <w:t>= 77 625,82</w:t>
            </w:r>
            <w:r w:rsidRPr="004772D2">
              <w:rPr>
                <w:rFonts w:ascii="Times New Roman" w:eastAsia="Calibri" w:hAnsi="Times New Roman" w:cs="Times New Roman"/>
                <w:i/>
                <w:color w:val="000000" w:themeColor="text1"/>
                <w:sz w:val="20"/>
                <w:szCs w:val="20"/>
              </w:rPr>
              <w:t xml:space="preserve"> euro</w:t>
            </w:r>
          </w:p>
          <w:p w14:paraId="75AB3B7C" w14:textId="77777777" w:rsidR="00324E00" w:rsidRPr="004772D2" w:rsidRDefault="00324E00" w:rsidP="00A60C65">
            <w:pPr>
              <w:ind w:left="34"/>
              <w:contextualSpacing/>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Salacgrīvas, Alsungas, Viļānu KPC (D kategorija) aprīkošana atbilstoši telpu grupām (mēbeles, sadzīves tehnika un inventārs, sporta inventārs, speciālais aprīkojums)</w:t>
            </w:r>
          </w:p>
          <w:p w14:paraId="4515F03E" w14:textId="3E62D0F8" w:rsidR="00324E00" w:rsidRPr="004772D2" w:rsidRDefault="00324E00" w:rsidP="00A60C65">
            <w:pPr>
              <w:ind w:left="34"/>
              <w:contextualSpacing/>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 xml:space="preserve">3 KPC x 18 884,85 </w:t>
            </w:r>
            <w:r w:rsidRPr="004772D2">
              <w:rPr>
                <w:rFonts w:ascii="Times New Roman" w:eastAsia="Calibri" w:hAnsi="Times New Roman" w:cs="Times New Roman"/>
                <w:i/>
                <w:color w:val="000000" w:themeColor="text1"/>
                <w:sz w:val="20"/>
                <w:szCs w:val="20"/>
              </w:rPr>
              <w:t xml:space="preserve">euro </w:t>
            </w:r>
            <w:r w:rsidR="00477783" w:rsidRPr="004772D2">
              <w:rPr>
                <w:rFonts w:ascii="Times New Roman" w:eastAsia="Calibri" w:hAnsi="Times New Roman" w:cs="Times New Roman"/>
                <w:i/>
                <w:color w:val="000000" w:themeColor="text1"/>
                <w:sz w:val="20"/>
                <w:szCs w:val="20"/>
              </w:rPr>
              <w:t>–</w:t>
            </w:r>
            <w:r w:rsidRPr="004772D2">
              <w:rPr>
                <w:rFonts w:ascii="Times New Roman" w:eastAsia="Calibri" w:hAnsi="Times New Roman" w:cs="Times New Roman"/>
                <w:color w:val="000000" w:themeColor="text1"/>
                <w:sz w:val="20"/>
                <w:szCs w:val="20"/>
              </w:rPr>
              <w:t xml:space="preserve"> 6 897,73</w:t>
            </w:r>
            <w:r w:rsidRPr="004772D2">
              <w:rPr>
                <w:rFonts w:ascii="Times New Roman" w:eastAsia="Calibri" w:hAnsi="Times New Roman" w:cs="Times New Roman"/>
                <w:i/>
                <w:color w:val="000000" w:themeColor="text1"/>
                <w:sz w:val="20"/>
                <w:szCs w:val="20"/>
              </w:rPr>
              <w:t xml:space="preserve"> euro </w:t>
            </w:r>
            <w:r w:rsidRPr="004772D2">
              <w:rPr>
                <w:rFonts w:ascii="Times New Roman" w:eastAsia="Calibri" w:hAnsi="Times New Roman" w:cs="Times New Roman"/>
                <w:color w:val="000000" w:themeColor="text1"/>
                <w:sz w:val="20"/>
                <w:szCs w:val="20"/>
              </w:rPr>
              <w:t>(2025.</w:t>
            </w:r>
            <w:r w:rsidR="00477783" w:rsidRPr="004772D2">
              <w:rPr>
                <w:rFonts w:ascii="Times New Roman" w:eastAsia="Calibri" w:hAnsi="Times New Roman" w:cs="Times New Roman"/>
                <w:color w:val="000000" w:themeColor="text1"/>
                <w:sz w:val="20"/>
                <w:szCs w:val="20"/>
              </w:rPr>
              <w:t> </w:t>
            </w:r>
            <w:r w:rsidRPr="004772D2">
              <w:rPr>
                <w:rFonts w:ascii="Times New Roman" w:eastAsia="Calibri" w:hAnsi="Times New Roman" w:cs="Times New Roman"/>
                <w:color w:val="000000" w:themeColor="text1"/>
                <w:sz w:val="20"/>
                <w:szCs w:val="20"/>
              </w:rPr>
              <w:t>gadā veiktie izdevumi)</w:t>
            </w:r>
            <w:r w:rsidRPr="004772D2">
              <w:rPr>
                <w:rFonts w:ascii="Times New Roman" w:eastAsia="Calibri" w:hAnsi="Times New Roman" w:cs="Times New Roman"/>
                <w:i/>
                <w:color w:val="000000" w:themeColor="text1"/>
                <w:sz w:val="20"/>
                <w:szCs w:val="20"/>
              </w:rPr>
              <w:t xml:space="preserve"> </w:t>
            </w:r>
            <w:r w:rsidRPr="004772D2">
              <w:rPr>
                <w:rFonts w:ascii="Times New Roman" w:eastAsia="Calibri" w:hAnsi="Times New Roman" w:cs="Times New Roman"/>
                <w:color w:val="000000" w:themeColor="text1"/>
                <w:sz w:val="20"/>
                <w:szCs w:val="20"/>
              </w:rPr>
              <w:t>= 49 756,82</w:t>
            </w:r>
            <w:r w:rsidRPr="004772D2">
              <w:rPr>
                <w:rFonts w:ascii="Times New Roman" w:eastAsia="Calibri" w:hAnsi="Times New Roman" w:cs="Times New Roman"/>
                <w:i/>
                <w:color w:val="000000" w:themeColor="text1"/>
                <w:sz w:val="20"/>
                <w:szCs w:val="20"/>
              </w:rPr>
              <w:t xml:space="preserve"> euro</w:t>
            </w:r>
          </w:p>
          <w:p w14:paraId="75AE5F73" w14:textId="6FF78193" w:rsidR="00324E00" w:rsidRPr="004772D2" w:rsidRDefault="00324E00" w:rsidP="00A60C65">
            <w:pPr>
              <w:ind w:left="34"/>
              <w:contextualSpacing/>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Alūksnes, Talsu, Tukuma KPC (B kategorija) aprīkošana atbilstoši telpu grupām (mēbeles, sadzīves tehnika un inventārs, sporta inventārs, speciālais aprīkojums)</w:t>
            </w:r>
          </w:p>
          <w:p w14:paraId="3D90B251" w14:textId="02C7A135" w:rsidR="0071778B" w:rsidRPr="004772D2" w:rsidRDefault="0071778B" w:rsidP="00A60C65">
            <w:pPr>
              <w:ind w:left="34"/>
              <w:contextualSpacing/>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 xml:space="preserve">3 KPC x 38 856,74 </w:t>
            </w:r>
            <w:r w:rsidRPr="004772D2">
              <w:rPr>
                <w:rFonts w:ascii="Times New Roman" w:eastAsia="Calibri" w:hAnsi="Times New Roman" w:cs="Times New Roman"/>
                <w:i/>
                <w:color w:val="000000" w:themeColor="text1"/>
                <w:sz w:val="20"/>
                <w:szCs w:val="20"/>
              </w:rPr>
              <w:t xml:space="preserve">euro </w:t>
            </w:r>
            <w:r w:rsidRPr="004772D2">
              <w:rPr>
                <w:rFonts w:ascii="Times New Roman" w:eastAsia="Calibri" w:hAnsi="Times New Roman" w:cs="Times New Roman"/>
                <w:color w:val="000000" w:themeColor="text1"/>
                <w:sz w:val="20"/>
                <w:szCs w:val="20"/>
              </w:rPr>
              <w:t>= 116 570,22</w:t>
            </w:r>
            <w:r w:rsidRPr="004772D2">
              <w:rPr>
                <w:rFonts w:ascii="Times New Roman" w:eastAsia="Calibri" w:hAnsi="Times New Roman" w:cs="Times New Roman"/>
                <w:i/>
                <w:color w:val="000000" w:themeColor="text1"/>
                <w:sz w:val="20"/>
                <w:szCs w:val="20"/>
              </w:rPr>
              <w:t xml:space="preserve"> euro</w:t>
            </w:r>
          </w:p>
        </w:tc>
        <w:tc>
          <w:tcPr>
            <w:tcW w:w="1417" w:type="dxa"/>
            <w:shd w:val="clear" w:color="auto" w:fill="auto"/>
            <w:vAlign w:val="center"/>
          </w:tcPr>
          <w:p w14:paraId="2148A72B" w14:textId="38BF7F92" w:rsidR="00324E00" w:rsidRPr="004772D2" w:rsidRDefault="00324E00" w:rsidP="00477783">
            <w:pPr>
              <w:spacing w:after="0" w:line="240" w:lineRule="auto"/>
              <w:jc w:val="center"/>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265 168</w:t>
            </w:r>
          </w:p>
        </w:tc>
      </w:tr>
      <w:tr w:rsidR="00324E00" w:rsidRPr="004772D2" w14:paraId="5D40AA9D" w14:textId="77777777" w:rsidTr="00477783">
        <w:trPr>
          <w:trHeight w:val="323"/>
          <w:jc w:val="center"/>
        </w:trPr>
        <w:tc>
          <w:tcPr>
            <w:tcW w:w="7792" w:type="dxa"/>
            <w:shd w:val="clear" w:color="auto" w:fill="auto"/>
            <w:vAlign w:val="center"/>
          </w:tcPr>
          <w:p w14:paraId="2BA76967" w14:textId="77777777" w:rsidR="00324E00" w:rsidRPr="004772D2" w:rsidRDefault="00324E00" w:rsidP="00A60C65">
            <w:pPr>
              <w:ind w:left="34"/>
              <w:contextualSpacing/>
              <w:rPr>
                <w:rFonts w:ascii="Times New Roman" w:eastAsia="Calibri" w:hAnsi="Times New Roman" w:cs="Times New Roman"/>
                <w:b/>
                <w:color w:val="000000" w:themeColor="text1"/>
                <w:sz w:val="20"/>
                <w:szCs w:val="20"/>
              </w:rPr>
            </w:pPr>
            <w:r w:rsidRPr="004772D2">
              <w:rPr>
                <w:rFonts w:ascii="Times New Roman" w:eastAsia="Calibri" w:hAnsi="Times New Roman" w:cs="Times New Roman"/>
                <w:b/>
                <w:color w:val="000000" w:themeColor="text1"/>
                <w:sz w:val="20"/>
                <w:szCs w:val="20"/>
              </w:rPr>
              <w:t>Pamatkapitāla veidošana</w:t>
            </w:r>
            <w:r w:rsidRPr="004772D2">
              <w:rPr>
                <w:rFonts w:ascii="Calibri" w:eastAsia="Calibri" w:hAnsi="Calibri" w:cs="Calibri"/>
                <w:b/>
                <w:color w:val="000000" w:themeColor="text1"/>
                <w:sz w:val="20"/>
                <w:szCs w:val="20"/>
              </w:rPr>
              <w:t>*</w:t>
            </w:r>
          </w:p>
        </w:tc>
        <w:tc>
          <w:tcPr>
            <w:tcW w:w="1417" w:type="dxa"/>
            <w:shd w:val="clear" w:color="auto" w:fill="auto"/>
            <w:vAlign w:val="center"/>
          </w:tcPr>
          <w:p w14:paraId="50836EDB" w14:textId="085CCF64" w:rsidR="00324E00" w:rsidRPr="004772D2" w:rsidRDefault="00324E00" w:rsidP="00477783">
            <w:pPr>
              <w:spacing w:after="0" w:line="240" w:lineRule="auto"/>
              <w:jc w:val="center"/>
              <w:rPr>
                <w:rFonts w:ascii="Times New Roman" w:eastAsia="Calibri" w:hAnsi="Times New Roman" w:cs="Times New Roman"/>
                <w:b/>
                <w:color w:val="000000" w:themeColor="text1"/>
                <w:sz w:val="20"/>
                <w:szCs w:val="20"/>
              </w:rPr>
            </w:pPr>
            <w:r w:rsidRPr="004772D2">
              <w:rPr>
                <w:rFonts w:ascii="Times New Roman" w:eastAsia="Calibri" w:hAnsi="Times New Roman" w:cs="Times New Roman"/>
                <w:b/>
                <w:color w:val="000000" w:themeColor="text1"/>
                <w:sz w:val="20"/>
                <w:szCs w:val="20"/>
              </w:rPr>
              <w:t>323</w:t>
            </w:r>
            <w:r w:rsidR="00477783" w:rsidRPr="004772D2">
              <w:rPr>
                <w:rFonts w:ascii="Times New Roman" w:eastAsia="Calibri" w:hAnsi="Times New Roman" w:cs="Times New Roman"/>
                <w:b/>
                <w:color w:val="000000" w:themeColor="text1"/>
                <w:sz w:val="20"/>
                <w:szCs w:val="20"/>
              </w:rPr>
              <w:t> </w:t>
            </w:r>
            <w:r w:rsidRPr="004772D2">
              <w:rPr>
                <w:rFonts w:ascii="Times New Roman" w:eastAsia="Calibri" w:hAnsi="Times New Roman" w:cs="Times New Roman"/>
                <w:b/>
                <w:color w:val="000000" w:themeColor="text1"/>
                <w:sz w:val="20"/>
                <w:szCs w:val="20"/>
              </w:rPr>
              <w:t>358</w:t>
            </w:r>
          </w:p>
        </w:tc>
      </w:tr>
      <w:tr w:rsidR="00324E00" w:rsidRPr="004772D2" w14:paraId="0B449B89" w14:textId="77777777" w:rsidTr="00477783">
        <w:trPr>
          <w:trHeight w:val="323"/>
          <w:jc w:val="center"/>
        </w:trPr>
        <w:tc>
          <w:tcPr>
            <w:tcW w:w="7792" w:type="dxa"/>
            <w:shd w:val="clear" w:color="auto" w:fill="auto"/>
            <w:vAlign w:val="center"/>
          </w:tcPr>
          <w:p w14:paraId="14DE27D3" w14:textId="77777777" w:rsidR="00324E00" w:rsidRPr="004772D2" w:rsidRDefault="00324E00" w:rsidP="00A60C65">
            <w:pPr>
              <w:spacing w:after="0" w:line="240" w:lineRule="auto"/>
              <w:rPr>
                <w:rFonts w:ascii="Times New Roman" w:eastAsia="Calibri" w:hAnsi="Times New Roman" w:cs="Times New Roman"/>
                <w:color w:val="000000" w:themeColor="text1"/>
                <w:sz w:val="20"/>
                <w:szCs w:val="20"/>
                <w:u w:val="single"/>
              </w:rPr>
            </w:pPr>
            <w:r w:rsidRPr="004772D2">
              <w:rPr>
                <w:rFonts w:ascii="Times New Roman" w:hAnsi="Times New Roman" w:cs="Times New Roman"/>
                <w:color w:val="000000" w:themeColor="text1"/>
                <w:sz w:val="20"/>
                <w:szCs w:val="20"/>
                <w:u w:val="single"/>
              </w:rPr>
              <w:t>5239 Pārējie iepriekš neklasificētie pamatlīdzekļi un ieguldījuma īpašumi</w:t>
            </w:r>
          </w:p>
        </w:tc>
        <w:tc>
          <w:tcPr>
            <w:tcW w:w="1417" w:type="dxa"/>
            <w:shd w:val="clear" w:color="auto" w:fill="auto"/>
            <w:vAlign w:val="center"/>
          </w:tcPr>
          <w:p w14:paraId="29AA7483" w14:textId="19B18A4F" w:rsidR="00324E00" w:rsidRPr="004772D2" w:rsidRDefault="00324E00" w:rsidP="00477783">
            <w:pPr>
              <w:spacing w:after="0" w:line="240" w:lineRule="auto"/>
              <w:jc w:val="center"/>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323</w:t>
            </w:r>
            <w:r w:rsidR="00477783" w:rsidRPr="004772D2">
              <w:rPr>
                <w:rFonts w:ascii="Times New Roman" w:eastAsia="Calibri" w:hAnsi="Times New Roman" w:cs="Times New Roman"/>
                <w:color w:val="000000" w:themeColor="text1"/>
                <w:sz w:val="20"/>
                <w:szCs w:val="20"/>
              </w:rPr>
              <w:t> </w:t>
            </w:r>
            <w:r w:rsidRPr="004772D2">
              <w:rPr>
                <w:rFonts w:ascii="Times New Roman" w:eastAsia="Calibri" w:hAnsi="Times New Roman" w:cs="Times New Roman"/>
                <w:color w:val="000000" w:themeColor="text1"/>
                <w:sz w:val="20"/>
                <w:szCs w:val="20"/>
              </w:rPr>
              <w:t>358</w:t>
            </w:r>
          </w:p>
        </w:tc>
      </w:tr>
      <w:tr w:rsidR="00324E00" w:rsidRPr="004772D2" w14:paraId="7065BEFF" w14:textId="77777777" w:rsidTr="00477783">
        <w:trPr>
          <w:trHeight w:val="364"/>
          <w:jc w:val="center"/>
        </w:trPr>
        <w:tc>
          <w:tcPr>
            <w:tcW w:w="7792" w:type="dxa"/>
            <w:shd w:val="clear" w:color="auto" w:fill="auto"/>
          </w:tcPr>
          <w:p w14:paraId="620F975B" w14:textId="0F123FA7" w:rsidR="00324E00" w:rsidRPr="004772D2" w:rsidRDefault="00324E00" w:rsidP="00A60C65">
            <w:pPr>
              <w:ind w:left="34"/>
              <w:contextualSpacing/>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Daugavpils KPC (A kategorija) aprīkošana atbilstoši telpu grupām (mēbeles, sadzīves tehnika un inventārs, sporta inventārs, speciālais aprīkojums)</w:t>
            </w:r>
          </w:p>
          <w:p w14:paraId="0B2E6DEE" w14:textId="5621CF10" w:rsidR="00324E00" w:rsidRPr="004772D2" w:rsidRDefault="00324E00" w:rsidP="00A60C65">
            <w:pPr>
              <w:ind w:left="34"/>
              <w:contextualSpacing/>
              <w:rPr>
                <w:rFonts w:ascii="Times New Roman" w:eastAsia="Calibri" w:hAnsi="Times New Roman" w:cs="Times New Roman"/>
                <w:i/>
                <w:color w:val="000000" w:themeColor="text1"/>
                <w:sz w:val="20"/>
                <w:szCs w:val="20"/>
              </w:rPr>
            </w:pPr>
            <w:r w:rsidRPr="004772D2">
              <w:rPr>
                <w:rFonts w:ascii="Times New Roman" w:eastAsia="Calibri" w:hAnsi="Times New Roman" w:cs="Times New Roman"/>
                <w:color w:val="000000" w:themeColor="text1"/>
                <w:sz w:val="20"/>
                <w:szCs w:val="20"/>
              </w:rPr>
              <w:t xml:space="preserve">1 KPC x 51 106,46 </w:t>
            </w:r>
            <w:r w:rsidRPr="004772D2">
              <w:rPr>
                <w:rFonts w:ascii="Times New Roman" w:eastAsia="Calibri" w:hAnsi="Times New Roman" w:cs="Times New Roman"/>
                <w:i/>
                <w:color w:val="000000" w:themeColor="text1"/>
                <w:sz w:val="20"/>
                <w:szCs w:val="20"/>
              </w:rPr>
              <w:t>euro</w:t>
            </w:r>
            <w:r w:rsidRPr="004772D2">
              <w:rPr>
                <w:rFonts w:ascii="Times New Roman" w:eastAsia="Calibri" w:hAnsi="Times New Roman" w:cs="Times New Roman"/>
                <w:color w:val="000000" w:themeColor="text1"/>
                <w:sz w:val="20"/>
                <w:szCs w:val="20"/>
              </w:rPr>
              <w:t xml:space="preserve"> </w:t>
            </w:r>
            <w:r w:rsidRPr="004772D2">
              <w:rPr>
                <w:rFonts w:ascii="Times New Roman" w:eastAsia="Calibri" w:hAnsi="Times New Roman" w:cs="Times New Roman"/>
                <w:i/>
                <w:color w:val="000000" w:themeColor="text1"/>
                <w:sz w:val="20"/>
                <w:szCs w:val="20"/>
              </w:rPr>
              <w:t xml:space="preserve">– </w:t>
            </w:r>
            <w:r w:rsidRPr="004772D2">
              <w:rPr>
                <w:rFonts w:ascii="Times New Roman" w:eastAsia="Calibri" w:hAnsi="Times New Roman" w:cs="Times New Roman"/>
                <w:color w:val="000000" w:themeColor="text1"/>
                <w:sz w:val="20"/>
                <w:szCs w:val="20"/>
              </w:rPr>
              <w:t xml:space="preserve">18 821,37 </w:t>
            </w:r>
            <w:r w:rsidRPr="004772D2">
              <w:rPr>
                <w:rFonts w:ascii="Times New Roman" w:eastAsia="Calibri" w:hAnsi="Times New Roman" w:cs="Times New Roman"/>
                <w:i/>
                <w:color w:val="000000" w:themeColor="text1"/>
                <w:sz w:val="20"/>
                <w:szCs w:val="20"/>
              </w:rPr>
              <w:t>euro</w:t>
            </w:r>
            <w:r w:rsidRPr="004772D2">
              <w:rPr>
                <w:rFonts w:ascii="Times New Roman" w:eastAsia="Calibri" w:hAnsi="Times New Roman" w:cs="Times New Roman"/>
                <w:color w:val="000000" w:themeColor="text1"/>
                <w:sz w:val="20"/>
                <w:szCs w:val="20"/>
              </w:rPr>
              <w:t xml:space="preserve"> (2025.</w:t>
            </w:r>
            <w:r w:rsidR="00477783" w:rsidRPr="004772D2">
              <w:rPr>
                <w:rFonts w:ascii="Times New Roman" w:eastAsia="Calibri" w:hAnsi="Times New Roman" w:cs="Times New Roman"/>
                <w:color w:val="000000" w:themeColor="text1"/>
                <w:sz w:val="20"/>
                <w:szCs w:val="20"/>
              </w:rPr>
              <w:t> </w:t>
            </w:r>
            <w:r w:rsidRPr="004772D2">
              <w:rPr>
                <w:rFonts w:ascii="Times New Roman" w:eastAsia="Calibri" w:hAnsi="Times New Roman" w:cs="Times New Roman"/>
                <w:color w:val="000000" w:themeColor="text1"/>
                <w:sz w:val="20"/>
                <w:szCs w:val="20"/>
              </w:rPr>
              <w:t>gadā veiktie izdevumi)</w:t>
            </w:r>
            <w:r w:rsidRPr="004772D2">
              <w:rPr>
                <w:rFonts w:ascii="Times New Roman" w:eastAsia="Calibri" w:hAnsi="Times New Roman" w:cs="Times New Roman"/>
                <w:i/>
                <w:color w:val="000000" w:themeColor="text1"/>
                <w:sz w:val="20"/>
                <w:szCs w:val="20"/>
              </w:rPr>
              <w:t xml:space="preserve"> </w:t>
            </w:r>
            <w:r w:rsidRPr="004772D2">
              <w:rPr>
                <w:rFonts w:ascii="Times New Roman" w:eastAsia="Calibri" w:hAnsi="Times New Roman" w:cs="Times New Roman"/>
                <w:color w:val="000000" w:themeColor="text1"/>
                <w:sz w:val="20"/>
                <w:szCs w:val="20"/>
              </w:rPr>
              <w:t>= 32 285,09</w:t>
            </w:r>
            <w:r w:rsidRPr="004772D2">
              <w:rPr>
                <w:rFonts w:ascii="Times New Roman" w:eastAsia="Calibri" w:hAnsi="Times New Roman" w:cs="Times New Roman"/>
                <w:i/>
                <w:color w:val="000000" w:themeColor="text1"/>
                <w:sz w:val="20"/>
                <w:szCs w:val="20"/>
              </w:rPr>
              <w:t xml:space="preserve"> euro</w:t>
            </w:r>
          </w:p>
          <w:p w14:paraId="0F3BFE35" w14:textId="5A5453A8" w:rsidR="00324E00" w:rsidRPr="004772D2" w:rsidRDefault="00324E00" w:rsidP="00A60C65">
            <w:pPr>
              <w:ind w:left="34"/>
              <w:contextualSpacing/>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Liepājas, Līvānu, Madonas KPC (B kategorija) aprīkošana atbilstoši telpu grupām (mēbeles, sadzīves tehnika un inventārs, sporta inventārs, speciālais aprīkojums)</w:t>
            </w:r>
          </w:p>
          <w:p w14:paraId="0B93FA51" w14:textId="34F3A046" w:rsidR="00324E00" w:rsidRPr="004772D2" w:rsidRDefault="00324E00" w:rsidP="00A60C65">
            <w:pPr>
              <w:ind w:left="34"/>
              <w:contextualSpacing/>
              <w:rPr>
                <w:rFonts w:ascii="Times New Roman" w:eastAsia="Calibri" w:hAnsi="Times New Roman" w:cs="Times New Roman"/>
                <w:i/>
                <w:color w:val="000000" w:themeColor="text1"/>
                <w:sz w:val="20"/>
                <w:szCs w:val="20"/>
              </w:rPr>
            </w:pPr>
            <w:r w:rsidRPr="004772D2">
              <w:rPr>
                <w:rFonts w:ascii="Times New Roman" w:eastAsia="Calibri" w:hAnsi="Times New Roman" w:cs="Times New Roman"/>
                <w:color w:val="000000" w:themeColor="text1"/>
                <w:sz w:val="20"/>
                <w:szCs w:val="20"/>
              </w:rPr>
              <w:t xml:space="preserve">3 KPC x 42 566,37 </w:t>
            </w:r>
            <w:r w:rsidRPr="004772D2">
              <w:rPr>
                <w:rFonts w:ascii="Times New Roman" w:eastAsia="Calibri" w:hAnsi="Times New Roman" w:cs="Times New Roman"/>
                <w:i/>
                <w:color w:val="000000" w:themeColor="text1"/>
                <w:sz w:val="20"/>
                <w:szCs w:val="20"/>
              </w:rPr>
              <w:t>euro</w:t>
            </w:r>
            <w:r w:rsidRPr="004772D2">
              <w:rPr>
                <w:rFonts w:ascii="Times New Roman" w:eastAsia="Calibri" w:hAnsi="Times New Roman" w:cs="Times New Roman"/>
                <w:color w:val="000000" w:themeColor="text1"/>
                <w:sz w:val="20"/>
                <w:szCs w:val="20"/>
              </w:rPr>
              <w:t xml:space="preserve"> </w:t>
            </w:r>
            <w:r w:rsidRPr="004772D2">
              <w:rPr>
                <w:rFonts w:ascii="Times New Roman" w:eastAsia="Calibri" w:hAnsi="Times New Roman" w:cs="Times New Roman"/>
                <w:i/>
                <w:color w:val="000000" w:themeColor="text1"/>
                <w:sz w:val="20"/>
                <w:szCs w:val="20"/>
              </w:rPr>
              <w:t xml:space="preserve">– </w:t>
            </w:r>
            <w:r w:rsidRPr="004772D2">
              <w:rPr>
                <w:rFonts w:ascii="Times New Roman" w:eastAsia="Calibri" w:hAnsi="Times New Roman" w:cs="Times New Roman"/>
                <w:color w:val="000000" w:themeColor="text1"/>
                <w:sz w:val="20"/>
                <w:szCs w:val="20"/>
              </w:rPr>
              <w:t xml:space="preserve">38 774,39 </w:t>
            </w:r>
            <w:r w:rsidRPr="004772D2">
              <w:rPr>
                <w:rFonts w:ascii="Times New Roman" w:eastAsia="Calibri" w:hAnsi="Times New Roman" w:cs="Times New Roman"/>
                <w:i/>
                <w:color w:val="000000" w:themeColor="text1"/>
                <w:sz w:val="20"/>
                <w:szCs w:val="20"/>
              </w:rPr>
              <w:t>euro</w:t>
            </w:r>
            <w:r w:rsidRPr="004772D2">
              <w:rPr>
                <w:rFonts w:ascii="Times New Roman" w:eastAsia="Calibri" w:hAnsi="Times New Roman" w:cs="Times New Roman"/>
                <w:color w:val="000000" w:themeColor="text1"/>
                <w:sz w:val="20"/>
                <w:szCs w:val="20"/>
              </w:rPr>
              <w:t xml:space="preserve"> (2025.</w:t>
            </w:r>
            <w:r w:rsidR="00477783" w:rsidRPr="004772D2">
              <w:rPr>
                <w:rFonts w:ascii="Times New Roman" w:eastAsia="Calibri" w:hAnsi="Times New Roman" w:cs="Times New Roman"/>
                <w:color w:val="000000" w:themeColor="text1"/>
                <w:sz w:val="20"/>
                <w:szCs w:val="20"/>
              </w:rPr>
              <w:t> </w:t>
            </w:r>
            <w:r w:rsidRPr="004772D2">
              <w:rPr>
                <w:rFonts w:ascii="Times New Roman" w:eastAsia="Calibri" w:hAnsi="Times New Roman" w:cs="Times New Roman"/>
                <w:color w:val="000000" w:themeColor="text1"/>
                <w:sz w:val="20"/>
                <w:szCs w:val="20"/>
              </w:rPr>
              <w:t>gadā veiktie izdevumi)</w:t>
            </w:r>
            <w:r w:rsidRPr="004772D2">
              <w:rPr>
                <w:rFonts w:ascii="Times New Roman" w:eastAsia="Calibri" w:hAnsi="Times New Roman" w:cs="Times New Roman"/>
                <w:i/>
                <w:color w:val="000000" w:themeColor="text1"/>
                <w:sz w:val="20"/>
                <w:szCs w:val="20"/>
              </w:rPr>
              <w:t xml:space="preserve"> </w:t>
            </w:r>
            <w:r w:rsidRPr="004772D2">
              <w:rPr>
                <w:rFonts w:ascii="Times New Roman" w:eastAsia="Calibri" w:hAnsi="Times New Roman" w:cs="Times New Roman"/>
                <w:color w:val="000000" w:themeColor="text1"/>
                <w:sz w:val="20"/>
                <w:szCs w:val="20"/>
              </w:rPr>
              <w:t>= 88 924,72</w:t>
            </w:r>
            <w:r w:rsidRPr="004772D2">
              <w:rPr>
                <w:rFonts w:ascii="Times New Roman" w:eastAsia="Calibri" w:hAnsi="Times New Roman" w:cs="Times New Roman"/>
                <w:i/>
                <w:color w:val="000000" w:themeColor="text1"/>
                <w:sz w:val="20"/>
                <w:szCs w:val="20"/>
              </w:rPr>
              <w:t xml:space="preserve"> euro</w:t>
            </w:r>
          </w:p>
          <w:p w14:paraId="46F6BEB5" w14:textId="77777777" w:rsidR="00324E00" w:rsidRPr="004772D2" w:rsidRDefault="00324E00" w:rsidP="00A60C65">
            <w:pPr>
              <w:ind w:left="34"/>
              <w:contextualSpacing/>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Salacgrīvas, Alsungas, Viļānu KPC (D kategorija) aprīkošana atbilstoši telpu grupām (mēbeles, sadzīves tehnika un inventārs, sporta inventārs, speciālais aprīkojums)</w:t>
            </w:r>
          </w:p>
          <w:p w14:paraId="02FEF1F6" w14:textId="2A619448" w:rsidR="00324E00" w:rsidRPr="004772D2" w:rsidRDefault="00324E00" w:rsidP="00A60C65">
            <w:pPr>
              <w:ind w:left="34"/>
              <w:contextualSpacing/>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 xml:space="preserve">3 KPC x 25 948,15 </w:t>
            </w:r>
            <w:r w:rsidRPr="004772D2">
              <w:rPr>
                <w:rFonts w:ascii="Times New Roman" w:eastAsia="Calibri" w:hAnsi="Times New Roman" w:cs="Times New Roman"/>
                <w:i/>
                <w:color w:val="000000" w:themeColor="text1"/>
                <w:sz w:val="20"/>
                <w:szCs w:val="20"/>
              </w:rPr>
              <w:t xml:space="preserve">euro </w:t>
            </w:r>
            <w:r w:rsidR="00477783" w:rsidRPr="004772D2">
              <w:rPr>
                <w:rFonts w:ascii="Times New Roman" w:eastAsia="Calibri" w:hAnsi="Times New Roman" w:cs="Times New Roman"/>
                <w:i/>
                <w:color w:val="000000" w:themeColor="text1"/>
                <w:sz w:val="20"/>
                <w:szCs w:val="20"/>
              </w:rPr>
              <w:t xml:space="preserve">– </w:t>
            </w:r>
            <w:r w:rsidRPr="004772D2">
              <w:rPr>
                <w:rFonts w:ascii="Times New Roman" w:eastAsia="Calibri" w:hAnsi="Times New Roman" w:cs="Times New Roman"/>
                <w:color w:val="000000" w:themeColor="text1"/>
                <w:sz w:val="20"/>
                <w:szCs w:val="20"/>
              </w:rPr>
              <w:t>3</w:t>
            </w:r>
            <w:r w:rsidR="00477783" w:rsidRPr="004772D2">
              <w:rPr>
                <w:rFonts w:ascii="Times New Roman" w:eastAsia="Calibri" w:hAnsi="Times New Roman" w:cs="Times New Roman"/>
                <w:color w:val="000000" w:themeColor="text1"/>
                <w:sz w:val="20"/>
                <w:szCs w:val="20"/>
              </w:rPr>
              <w:t> </w:t>
            </w:r>
            <w:r w:rsidRPr="004772D2">
              <w:rPr>
                <w:rFonts w:ascii="Times New Roman" w:eastAsia="Calibri" w:hAnsi="Times New Roman" w:cs="Times New Roman"/>
                <w:color w:val="000000" w:themeColor="text1"/>
                <w:sz w:val="20"/>
                <w:szCs w:val="20"/>
              </w:rPr>
              <w:t>394,96</w:t>
            </w:r>
            <w:r w:rsidRPr="004772D2">
              <w:rPr>
                <w:rFonts w:ascii="Times New Roman" w:eastAsia="Calibri" w:hAnsi="Times New Roman" w:cs="Times New Roman"/>
                <w:i/>
                <w:color w:val="000000" w:themeColor="text1"/>
                <w:sz w:val="20"/>
                <w:szCs w:val="20"/>
              </w:rPr>
              <w:t xml:space="preserve"> euro </w:t>
            </w:r>
            <w:r w:rsidRPr="004772D2">
              <w:rPr>
                <w:rFonts w:ascii="Times New Roman" w:eastAsia="Calibri" w:hAnsi="Times New Roman" w:cs="Times New Roman"/>
                <w:color w:val="000000" w:themeColor="text1"/>
                <w:sz w:val="20"/>
                <w:szCs w:val="20"/>
              </w:rPr>
              <w:t>(2025.</w:t>
            </w:r>
            <w:r w:rsidR="00477783" w:rsidRPr="004772D2">
              <w:rPr>
                <w:rFonts w:ascii="Times New Roman" w:eastAsia="Calibri" w:hAnsi="Times New Roman" w:cs="Times New Roman"/>
                <w:color w:val="000000" w:themeColor="text1"/>
                <w:sz w:val="20"/>
                <w:szCs w:val="20"/>
              </w:rPr>
              <w:t> </w:t>
            </w:r>
            <w:r w:rsidRPr="004772D2">
              <w:rPr>
                <w:rFonts w:ascii="Times New Roman" w:eastAsia="Calibri" w:hAnsi="Times New Roman" w:cs="Times New Roman"/>
                <w:color w:val="000000" w:themeColor="text1"/>
                <w:sz w:val="20"/>
                <w:szCs w:val="20"/>
              </w:rPr>
              <w:t>gadā veiktie izdevumi)</w:t>
            </w:r>
            <w:r w:rsidRPr="004772D2">
              <w:rPr>
                <w:rFonts w:ascii="Times New Roman" w:eastAsia="Calibri" w:hAnsi="Times New Roman" w:cs="Times New Roman"/>
                <w:i/>
                <w:color w:val="000000" w:themeColor="text1"/>
                <w:sz w:val="20"/>
                <w:szCs w:val="20"/>
              </w:rPr>
              <w:t xml:space="preserve"> </w:t>
            </w:r>
            <w:r w:rsidRPr="004772D2">
              <w:rPr>
                <w:rFonts w:ascii="Times New Roman" w:eastAsia="Calibri" w:hAnsi="Times New Roman" w:cs="Times New Roman"/>
                <w:color w:val="000000" w:themeColor="text1"/>
                <w:sz w:val="20"/>
                <w:szCs w:val="20"/>
              </w:rPr>
              <w:t>= 74 449,49</w:t>
            </w:r>
            <w:r w:rsidRPr="004772D2">
              <w:rPr>
                <w:rFonts w:ascii="Times New Roman" w:eastAsia="Calibri" w:hAnsi="Times New Roman" w:cs="Times New Roman"/>
                <w:i/>
                <w:color w:val="000000" w:themeColor="text1"/>
                <w:sz w:val="20"/>
                <w:szCs w:val="20"/>
              </w:rPr>
              <w:t xml:space="preserve"> euro</w:t>
            </w:r>
          </w:p>
          <w:p w14:paraId="0995136E" w14:textId="7C825F86" w:rsidR="00324E00" w:rsidRPr="004772D2" w:rsidRDefault="00324E00" w:rsidP="00A60C65">
            <w:pPr>
              <w:ind w:left="34"/>
              <w:contextualSpacing/>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Alūksnes, Talsu, Tukuma KPC (B kategorija) aprīkošana atbilstoši telpu grupām (mēbeles, sadzīves tehnika un inventārs, sporta inventārs, speciālais aprīkojums)</w:t>
            </w:r>
          </w:p>
          <w:p w14:paraId="37172B1F" w14:textId="77777777" w:rsidR="00324E00" w:rsidRPr="004772D2" w:rsidRDefault="00324E00" w:rsidP="00A60C65">
            <w:pPr>
              <w:ind w:left="34"/>
              <w:contextualSpacing/>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 xml:space="preserve">3 KPC x 42 566,37 </w:t>
            </w:r>
            <w:r w:rsidRPr="004772D2">
              <w:rPr>
                <w:rFonts w:ascii="Times New Roman" w:eastAsia="Calibri" w:hAnsi="Times New Roman" w:cs="Times New Roman"/>
                <w:i/>
                <w:color w:val="000000" w:themeColor="text1"/>
                <w:sz w:val="20"/>
                <w:szCs w:val="20"/>
              </w:rPr>
              <w:t xml:space="preserve">euro </w:t>
            </w:r>
            <w:r w:rsidRPr="004772D2">
              <w:rPr>
                <w:rFonts w:ascii="Times New Roman" w:eastAsia="Calibri" w:hAnsi="Times New Roman" w:cs="Times New Roman"/>
                <w:color w:val="000000" w:themeColor="text1"/>
                <w:sz w:val="20"/>
                <w:szCs w:val="20"/>
              </w:rPr>
              <w:t>= 127 699,11</w:t>
            </w:r>
            <w:r w:rsidRPr="004772D2">
              <w:rPr>
                <w:rFonts w:ascii="Times New Roman" w:eastAsia="Calibri" w:hAnsi="Times New Roman" w:cs="Times New Roman"/>
                <w:i/>
                <w:color w:val="000000" w:themeColor="text1"/>
                <w:sz w:val="20"/>
                <w:szCs w:val="20"/>
              </w:rPr>
              <w:t xml:space="preserve"> euro</w:t>
            </w:r>
          </w:p>
        </w:tc>
        <w:tc>
          <w:tcPr>
            <w:tcW w:w="1417" w:type="dxa"/>
            <w:shd w:val="clear" w:color="auto" w:fill="auto"/>
            <w:vAlign w:val="center"/>
          </w:tcPr>
          <w:p w14:paraId="777220EB" w14:textId="4E257BFC" w:rsidR="00324E00" w:rsidRPr="004772D2" w:rsidRDefault="00324E00" w:rsidP="00477783">
            <w:pPr>
              <w:jc w:val="center"/>
              <w:rPr>
                <w:rFonts w:ascii="Times New Roman" w:eastAsia="Calibri" w:hAnsi="Times New Roman" w:cs="Times New Roman"/>
                <w:color w:val="000000" w:themeColor="text1"/>
                <w:sz w:val="20"/>
                <w:szCs w:val="20"/>
              </w:rPr>
            </w:pPr>
            <w:r w:rsidRPr="004772D2">
              <w:rPr>
                <w:rFonts w:ascii="Times New Roman" w:eastAsia="Calibri" w:hAnsi="Times New Roman" w:cs="Times New Roman"/>
                <w:color w:val="000000" w:themeColor="text1"/>
                <w:sz w:val="20"/>
                <w:szCs w:val="20"/>
              </w:rPr>
              <w:t>323</w:t>
            </w:r>
            <w:r w:rsidR="00477783" w:rsidRPr="004772D2">
              <w:rPr>
                <w:rFonts w:ascii="Times New Roman" w:eastAsia="Calibri" w:hAnsi="Times New Roman" w:cs="Times New Roman"/>
                <w:color w:val="000000" w:themeColor="text1"/>
                <w:sz w:val="20"/>
                <w:szCs w:val="20"/>
              </w:rPr>
              <w:t> </w:t>
            </w:r>
            <w:r w:rsidRPr="004772D2">
              <w:rPr>
                <w:rFonts w:ascii="Times New Roman" w:eastAsia="Calibri" w:hAnsi="Times New Roman" w:cs="Times New Roman"/>
                <w:color w:val="000000" w:themeColor="text1"/>
                <w:sz w:val="20"/>
                <w:szCs w:val="20"/>
              </w:rPr>
              <w:t>358</w:t>
            </w:r>
          </w:p>
        </w:tc>
      </w:tr>
    </w:tbl>
    <w:p w14:paraId="0A5D1E92" w14:textId="77777777" w:rsidR="00324E00" w:rsidRPr="004772D2" w:rsidRDefault="00324E00" w:rsidP="00477783">
      <w:pPr>
        <w:spacing w:after="0" w:line="240" w:lineRule="auto"/>
        <w:ind w:left="709"/>
        <w:jc w:val="both"/>
        <w:rPr>
          <w:rFonts w:ascii="Times New Roman" w:eastAsia="Times New Roman" w:hAnsi="Times New Roman" w:cs="Times New Roman"/>
          <w:color w:val="000000" w:themeColor="text1"/>
          <w:sz w:val="24"/>
          <w:szCs w:val="24"/>
        </w:rPr>
      </w:pPr>
      <w:r w:rsidRPr="004772D2">
        <w:rPr>
          <w:rFonts w:ascii="Calibri" w:eastAsia="Times New Roman" w:hAnsi="Calibri" w:cs="Calibri"/>
          <w:color w:val="000000" w:themeColor="text1"/>
          <w:sz w:val="24"/>
          <w:szCs w:val="24"/>
        </w:rPr>
        <w:t>*</w:t>
      </w:r>
      <w:r w:rsidRPr="004772D2">
        <w:rPr>
          <w:rFonts w:ascii="Times New Roman" w:eastAsia="Calibri" w:hAnsi="Times New Roman" w:cs="Times New Roman"/>
          <w:i/>
          <w:color w:val="000000" w:themeColor="text1"/>
          <w:sz w:val="20"/>
          <w:szCs w:val="20"/>
        </w:rPr>
        <w:t xml:space="preserve"> Izdevumu ekonomiskās klasifikācijas kodi iegādēm var tikt precizēti piešķirtā finansējuma ietvaros atbilstoši normatīvā akta par budžeta izdevumu klasifikāciju atbilstoši ekonomiskajām kategorijām prasībām.</w:t>
      </w:r>
    </w:p>
    <w:p w14:paraId="722B9EF7" w14:textId="274B41C1" w:rsidR="00410105" w:rsidRPr="004772D2" w:rsidRDefault="00410105" w:rsidP="00E34C9B">
      <w:pPr>
        <w:pStyle w:val="tv213"/>
        <w:numPr>
          <w:ilvl w:val="0"/>
          <w:numId w:val="4"/>
        </w:numPr>
        <w:shd w:val="clear" w:color="auto" w:fill="FFFFFF"/>
        <w:spacing w:before="240" w:beforeAutospacing="0" w:after="240" w:afterAutospacing="0" w:line="276" w:lineRule="auto"/>
        <w:jc w:val="center"/>
        <w:rPr>
          <w:b/>
          <w:bCs/>
          <w:color w:val="000000" w:themeColor="text1"/>
          <w:sz w:val="28"/>
          <w:szCs w:val="28"/>
        </w:rPr>
      </w:pPr>
      <w:r w:rsidRPr="004772D2">
        <w:rPr>
          <w:b/>
          <w:bCs/>
          <w:color w:val="000000" w:themeColor="text1"/>
          <w:sz w:val="28"/>
          <w:szCs w:val="28"/>
        </w:rPr>
        <w:t>Speciālo ugunsdzēsības un glābšanas transportlīdzekļu iegāde</w:t>
      </w:r>
    </w:p>
    <w:p w14:paraId="3E4C9000" w14:textId="614EF4CE" w:rsidR="00E01EE1" w:rsidRPr="004772D2" w:rsidRDefault="00E01EE1" w:rsidP="00E34C9B">
      <w:pPr>
        <w:spacing w:before="120" w:after="0"/>
        <w:ind w:firstLine="709"/>
        <w:jc w:val="both"/>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8"/>
          <w:szCs w:val="28"/>
          <w:lang w:eastAsia="lv-LV"/>
        </w:rPr>
        <w:t>Ministru kabineta 2023.</w:t>
      </w:r>
      <w:r w:rsidR="00E34C9B"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gada 13.</w:t>
      </w:r>
      <w:r w:rsidR="00E34C9B"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janvāra sēdē (prot</w:t>
      </w:r>
      <w:r w:rsidR="00E34C9B" w:rsidRPr="004772D2">
        <w:rPr>
          <w:rFonts w:ascii="Times New Roman" w:eastAsia="Times New Roman" w:hAnsi="Times New Roman" w:cs="Times New Roman"/>
          <w:color w:val="000000" w:themeColor="text1"/>
          <w:sz w:val="28"/>
          <w:szCs w:val="28"/>
          <w:lang w:eastAsia="lv-LV"/>
        </w:rPr>
        <w:t>okols</w:t>
      </w:r>
      <w:r w:rsidRPr="004772D2">
        <w:rPr>
          <w:rFonts w:ascii="Times New Roman" w:eastAsia="Times New Roman" w:hAnsi="Times New Roman" w:cs="Times New Roman"/>
          <w:color w:val="000000" w:themeColor="text1"/>
          <w:sz w:val="28"/>
          <w:szCs w:val="28"/>
          <w:lang w:eastAsia="lv-LV"/>
        </w:rPr>
        <w:t xml:space="preserve"> Nr.</w:t>
      </w:r>
      <w:r w:rsidR="00E34C9B"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2, 1.§) kā ārpus fiskālās telpas plānotajiem ar valsts drošību saistītiem pasākumiem un kā valsts nozīmes prioritātēm ir atbalstīta finansējuma piešķiršana Iekšlietu ministrijai pasākumam “</w:t>
      </w:r>
      <w:r w:rsidR="003E59EC" w:rsidRPr="004772D2">
        <w:rPr>
          <w:rFonts w:ascii="Times New Roman" w:eastAsia="Times New Roman" w:hAnsi="Times New Roman" w:cs="Times New Roman"/>
          <w:color w:val="000000" w:themeColor="text1"/>
          <w:sz w:val="28"/>
          <w:szCs w:val="28"/>
          <w:lang w:eastAsia="lv-LV"/>
        </w:rPr>
        <w:t>Speciālo ugunsdzēsības un glābšanas transportlīdzekļu iegāde</w:t>
      </w:r>
      <w:r w:rsidRPr="004772D2">
        <w:rPr>
          <w:rFonts w:ascii="Times New Roman" w:eastAsia="Times New Roman" w:hAnsi="Times New Roman" w:cs="Times New Roman"/>
          <w:color w:val="000000" w:themeColor="text1"/>
          <w:sz w:val="28"/>
          <w:szCs w:val="28"/>
          <w:lang w:eastAsia="lv-LV"/>
        </w:rPr>
        <w:t>” 2023. – 2025.</w:t>
      </w:r>
      <w:r w:rsidR="00E34C9B"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gadam 1</w:t>
      </w:r>
      <w:r w:rsidR="003E59EC" w:rsidRPr="004772D2">
        <w:rPr>
          <w:rFonts w:ascii="Times New Roman" w:eastAsia="Times New Roman" w:hAnsi="Times New Roman" w:cs="Times New Roman"/>
          <w:color w:val="000000" w:themeColor="text1"/>
          <w:sz w:val="28"/>
          <w:szCs w:val="28"/>
          <w:lang w:eastAsia="lv-LV"/>
        </w:rPr>
        <w:t>66 305</w:t>
      </w:r>
      <w:r w:rsidR="00E34C9B" w:rsidRPr="004772D2">
        <w:rPr>
          <w:rFonts w:ascii="Times New Roman" w:eastAsia="Times New Roman" w:hAnsi="Times New Roman" w:cs="Times New Roman"/>
          <w:color w:val="000000" w:themeColor="text1"/>
          <w:sz w:val="28"/>
          <w:szCs w:val="28"/>
          <w:lang w:eastAsia="lv-LV"/>
        </w:rPr>
        <w:t> </w:t>
      </w:r>
      <w:r w:rsidR="003E59EC" w:rsidRPr="004772D2">
        <w:rPr>
          <w:rFonts w:ascii="Times New Roman" w:eastAsia="Times New Roman" w:hAnsi="Times New Roman" w:cs="Times New Roman"/>
          <w:color w:val="000000" w:themeColor="text1"/>
          <w:sz w:val="28"/>
          <w:szCs w:val="28"/>
          <w:lang w:eastAsia="lv-LV"/>
        </w:rPr>
        <w:t>199</w:t>
      </w:r>
      <w:r w:rsidR="00E34C9B" w:rsidRPr="004772D2">
        <w:rPr>
          <w:rFonts w:ascii="Times New Roman" w:eastAsia="Times New Roman" w:hAnsi="Times New Roman" w:cs="Times New Roman"/>
          <w:color w:val="000000" w:themeColor="text1"/>
          <w:sz w:val="28"/>
          <w:szCs w:val="28"/>
          <w:lang w:eastAsia="lv-LV"/>
        </w:rPr>
        <w:t xml:space="preserve"> </w:t>
      </w:r>
      <w:r w:rsidRPr="004772D2">
        <w:rPr>
          <w:rFonts w:ascii="Times New Roman" w:eastAsia="Times New Roman" w:hAnsi="Times New Roman" w:cs="Times New Roman"/>
          <w:i/>
          <w:iCs/>
          <w:color w:val="000000" w:themeColor="text1"/>
          <w:sz w:val="28"/>
          <w:szCs w:val="28"/>
          <w:lang w:eastAsia="lv-LV"/>
        </w:rPr>
        <w:t>euro</w:t>
      </w:r>
      <w:r w:rsidRPr="004772D2">
        <w:rPr>
          <w:rFonts w:ascii="Times New Roman" w:eastAsia="Times New Roman" w:hAnsi="Times New Roman" w:cs="Times New Roman"/>
          <w:color w:val="000000" w:themeColor="text1"/>
          <w:sz w:val="28"/>
          <w:szCs w:val="28"/>
          <w:lang w:eastAsia="lv-LV"/>
        </w:rPr>
        <w:t xml:space="preserve"> apmērā.</w:t>
      </w:r>
    </w:p>
    <w:p w14:paraId="1A3D23FF" w14:textId="078C14DA" w:rsidR="00E01EE1" w:rsidRPr="004772D2" w:rsidRDefault="00E01EE1" w:rsidP="00E34C9B">
      <w:pPr>
        <w:spacing w:before="120" w:after="0"/>
        <w:ind w:firstLine="709"/>
        <w:jc w:val="both"/>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8"/>
          <w:szCs w:val="28"/>
          <w:lang w:eastAsia="lv-LV"/>
        </w:rPr>
        <w:t>Ar 2023.</w:t>
      </w:r>
      <w:r w:rsidR="00E34C9B" w:rsidRPr="004772D2">
        <w:rPr>
          <w:rFonts w:ascii="Times New Roman" w:eastAsia="Times New Roman" w:hAnsi="Times New Roman" w:cs="Times New Roman"/>
          <w:color w:val="000000" w:themeColor="text1"/>
          <w:sz w:val="28"/>
          <w:szCs w:val="28"/>
          <w:lang w:eastAsia="lv-LV"/>
        </w:rPr>
        <w:t xml:space="preserve"> – </w:t>
      </w:r>
      <w:r w:rsidRPr="004772D2">
        <w:rPr>
          <w:rFonts w:ascii="Times New Roman" w:eastAsia="Times New Roman" w:hAnsi="Times New Roman" w:cs="Times New Roman"/>
          <w:color w:val="000000" w:themeColor="text1"/>
          <w:sz w:val="28"/>
          <w:szCs w:val="28"/>
          <w:lang w:eastAsia="lv-LV"/>
        </w:rPr>
        <w:t>202</w:t>
      </w:r>
      <w:r w:rsidR="00987D12" w:rsidRPr="004772D2">
        <w:rPr>
          <w:rFonts w:ascii="Times New Roman" w:eastAsia="Times New Roman" w:hAnsi="Times New Roman" w:cs="Times New Roman"/>
          <w:color w:val="000000" w:themeColor="text1"/>
          <w:sz w:val="28"/>
          <w:szCs w:val="28"/>
          <w:lang w:eastAsia="lv-LV"/>
        </w:rPr>
        <w:t>6</w:t>
      </w:r>
      <w:r w:rsidRPr="004772D2">
        <w:rPr>
          <w:rFonts w:ascii="Times New Roman" w:eastAsia="Times New Roman" w:hAnsi="Times New Roman" w:cs="Times New Roman"/>
          <w:color w:val="000000" w:themeColor="text1"/>
          <w:sz w:val="28"/>
          <w:szCs w:val="28"/>
          <w:lang w:eastAsia="lv-LV"/>
        </w:rPr>
        <w:t>.</w:t>
      </w:r>
      <w:r w:rsidR="00E34C9B"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 xml:space="preserve">gadā pieņemtajiem lēmumiem </w:t>
      </w:r>
      <w:r w:rsidR="003E59EC" w:rsidRPr="004772D2">
        <w:rPr>
          <w:rFonts w:ascii="Times New Roman" w:eastAsia="Times New Roman" w:hAnsi="Times New Roman" w:cs="Times New Roman"/>
          <w:color w:val="000000" w:themeColor="text1"/>
          <w:sz w:val="28"/>
          <w:szCs w:val="28"/>
          <w:lang w:eastAsia="lv-LV"/>
        </w:rPr>
        <w:t xml:space="preserve">pasākuma īstenošanai </w:t>
      </w:r>
      <w:r w:rsidRPr="004772D2">
        <w:rPr>
          <w:rFonts w:ascii="Times New Roman" w:eastAsia="Times New Roman" w:hAnsi="Times New Roman" w:cs="Times New Roman"/>
          <w:color w:val="000000" w:themeColor="text1"/>
          <w:sz w:val="28"/>
          <w:szCs w:val="28"/>
          <w:lang w:eastAsia="lv-LV"/>
        </w:rPr>
        <w:t>ir atbalstīta finansējuma piešķiršana 2023. – 202</w:t>
      </w:r>
      <w:r w:rsidR="003E59EC" w:rsidRPr="004772D2">
        <w:rPr>
          <w:rFonts w:ascii="Times New Roman" w:eastAsia="Times New Roman" w:hAnsi="Times New Roman" w:cs="Times New Roman"/>
          <w:color w:val="000000" w:themeColor="text1"/>
          <w:sz w:val="28"/>
          <w:szCs w:val="28"/>
          <w:lang w:eastAsia="lv-LV"/>
        </w:rPr>
        <w:t>6</w:t>
      </w:r>
      <w:r w:rsidRPr="004772D2">
        <w:rPr>
          <w:rFonts w:ascii="Times New Roman" w:eastAsia="Times New Roman" w:hAnsi="Times New Roman" w:cs="Times New Roman"/>
          <w:color w:val="000000" w:themeColor="text1"/>
          <w:sz w:val="28"/>
          <w:szCs w:val="28"/>
          <w:lang w:eastAsia="lv-LV"/>
        </w:rPr>
        <w:t>.</w:t>
      </w:r>
      <w:r w:rsidR="00E34C9B"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 xml:space="preserve">gadam </w:t>
      </w:r>
      <w:r w:rsidR="003E59EC" w:rsidRPr="004772D2">
        <w:rPr>
          <w:rFonts w:ascii="Times New Roman" w:eastAsia="Times New Roman" w:hAnsi="Times New Roman" w:cs="Times New Roman"/>
          <w:color w:val="000000" w:themeColor="text1"/>
          <w:sz w:val="28"/>
          <w:szCs w:val="28"/>
          <w:lang w:eastAsia="lv-LV"/>
        </w:rPr>
        <w:t>108 069</w:t>
      </w:r>
      <w:r w:rsidR="00E34C9B" w:rsidRPr="004772D2">
        <w:rPr>
          <w:rFonts w:ascii="Times New Roman" w:eastAsia="Times New Roman" w:hAnsi="Times New Roman" w:cs="Times New Roman"/>
          <w:color w:val="000000" w:themeColor="text1"/>
          <w:sz w:val="28"/>
          <w:szCs w:val="28"/>
          <w:lang w:eastAsia="lv-LV"/>
        </w:rPr>
        <w:t> </w:t>
      </w:r>
      <w:r w:rsidR="003E59EC" w:rsidRPr="004772D2">
        <w:rPr>
          <w:rFonts w:ascii="Times New Roman" w:eastAsia="Times New Roman" w:hAnsi="Times New Roman" w:cs="Times New Roman"/>
          <w:color w:val="000000" w:themeColor="text1"/>
          <w:sz w:val="28"/>
          <w:szCs w:val="28"/>
          <w:lang w:eastAsia="lv-LV"/>
        </w:rPr>
        <w:t>456</w:t>
      </w:r>
      <w:r w:rsidR="00E34C9B" w:rsidRPr="004772D2">
        <w:rPr>
          <w:rFonts w:ascii="Times New Roman" w:eastAsia="Times New Roman" w:hAnsi="Times New Roman" w:cs="Times New Roman"/>
          <w:color w:val="000000" w:themeColor="text1"/>
          <w:sz w:val="28"/>
          <w:szCs w:val="28"/>
          <w:lang w:eastAsia="lv-LV"/>
        </w:rPr>
        <w:t xml:space="preserve"> </w:t>
      </w:r>
      <w:r w:rsidRPr="004772D2">
        <w:rPr>
          <w:rFonts w:ascii="Times New Roman" w:eastAsia="Times New Roman" w:hAnsi="Times New Roman" w:cs="Times New Roman"/>
          <w:i/>
          <w:iCs/>
          <w:color w:val="000000" w:themeColor="text1"/>
          <w:sz w:val="28"/>
          <w:szCs w:val="28"/>
          <w:lang w:eastAsia="lv-LV"/>
        </w:rPr>
        <w:t>euro</w:t>
      </w:r>
      <w:r w:rsidRPr="004772D2">
        <w:rPr>
          <w:rFonts w:ascii="Times New Roman" w:eastAsia="Times New Roman" w:hAnsi="Times New Roman" w:cs="Times New Roman"/>
          <w:color w:val="000000" w:themeColor="text1"/>
          <w:sz w:val="28"/>
          <w:szCs w:val="28"/>
          <w:lang w:eastAsia="lv-LV"/>
        </w:rPr>
        <w:t xml:space="preserve"> apmērā:</w:t>
      </w:r>
    </w:p>
    <w:p w14:paraId="68B2DE35" w14:textId="2C5DCFE6" w:rsidR="00E01EE1" w:rsidRPr="004772D2" w:rsidRDefault="00E01EE1" w:rsidP="00E34C9B">
      <w:pPr>
        <w:spacing w:before="120" w:after="0"/>
        <w:ind w:firstLine="340"/>
        <w:jc w:val="right"/>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4"/>
          <w:szCs w:val="24"/>
        </w:rPr>
        <w:lastRenderedPageBreak/>
        <w:t>1</w:t>
      </w:r>
      <w:r w:rsidR="003E59EC" w:rsidRPr="004772D2">
        <w:rPr>
          <w:rFonts w:ascii="Times New Roman" w:eastAsia="Times New Roman" w:hAnsi="Times New Roman" w:cs="Times New Roman"/>
          <w:color w:val="000000" w:themeColor="text1"/>
          <w:sz w:val="24"/>
          <w:szCs w:val="24"/>
        </w:rPr>
        <w:t>2</w:t>
      </w:r>
      <w:r w:rsidRPr="004772D2">
        <w:rPr>
          <w:rFonts w:ascii="Times New Roman" w:eastAsia="Times New Roman" w:hAnsi="Times New Roman" w:cs="Times New Roman"/>
          <w:color w:val="000000" w:themeColor="text1"/>
          <w:sz w:val="24"/>
          <w:szCs w:val="24"/>
        </w:rPr>
        <w:t>.</w:t>
      </w:r>
      <w:r w:rsidR="00E34C9B" w:rsidRPr="004772D2">
        <w:rPr>
          <w:rFonts w:ascii="Times New Roman" w:eastAsia="Times New Roman" w:hAnsi="Times New Roman" w:cs="Times New Roman"/>
          <w:color w:val="000000" w:themeColor="text1"/>
          <w:sz w:val="24"/>
          <w:szCs w:val="24"/>
        </w:rPr>
        <w:t> </w:t>
      </w:r>
      <w:r w:rsidRPr="004772D2">
        <w:rPr>
          <w:rFonts w:ascii="Times New Roman" w:eastAsia="Times New Roman" w:hAnsi="Times New Roman" w:cs="Times New Roman"/>
          <w:color w:val="000000" w:themeColor="text1"/>
          <w:sz w:val="24"/>
          <w:szCs w:val="24"/>
        </w:rPr>
        <w:t>tabula</w:t>
      </w:r>
      <w:r w:rsidR="00C349C0">
        <w:rPr>
          <w:rFonts w:ascii="Times New Roman" w:eastAsia="Times New Roman" w:hAnsi="Times New Roman" w:cs="Times New Roman"/>
          <w:color w:val="000000" w:themeColor="text1"/>
          <w:sz w:val="24"/>
          <w:szCs w:val="24"/>
        </w:rPr>
        <w:br/>
      </w:r>
      <w:r w:rsidRPr="004772D2">
        <w:rPr>
          <w:rFonts w:ascii="Times New Roman" w:eastAsia="Times New Roman" w:hAnsi="Times New Roman" w:cs="Times New Roman"/>
          <w:color w:val="000000" w:themeColor="text1"/>
          <w:sz w:val="24"/>
          <w:szCs w:val="24"/>
        </w:rPr>
        <w:t xml:space="preserve">Pārskats par pasākuma īstenošanai piešķirtajiem valsts budžeta līdzekļiem </w:t>
      </w:r>
    </w:p>
    <w:tbl>
      <w:tblPr>
        <w:tblW w:w="9633" w:type="dxa"/>
        <w:jc w:val="center"/>
        <w:tblLook w:val="04A0" w:firstRow="1" w:lastRow="0" w:firstColumn="1" w:lastColumn="0" w:noHBand="0" w:noVBand="1"/>
      </w:tblPr>
      <w:tblGrid>
        <w:gridCol w:w="436"/>
        <w:gridCol w:w="3912"/>
        <w:gridCol w:w="1034"/>
        <w:gridCol w:w="6"/>
        <w:gridCol w:w="1095"/>
        <w:gridCol w:w="6"/>
        <w:gridCol w:w="1020"/>
        <w:gridCol w:w="6"/>
        <w:gridCol w:w="978"/>
        <w:gridCol w:w="6"/>
        <w:gridCol w:w="1128"/>
        <w:gridCol w:w="6"/>
      </w:tblGrid>
      <w:tr w:rsidR="008038D7" w:rsidRPr="004772D2" w14:paraId="22003E53" w14:textId="77777777" w:rsidTr="00C349C0">
        <w:trPr>
          <w:trHeight w:val="372"/>
          <w:jc w:val="center"/>
        </w:trPr>
        <w:tc>
          <w:tcPr>
            <w:tcW w:w="4348"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310394FC" w14:textId="6E73BBA0" w:rsidR="003E59EC" w:rsidRPr="004772D2" w:rsidRDefault="003E59EC" w:rsidP="00A60C65">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Pasākums/</w:t>
            </w:r>
            <w:r w:rsidR="001D6597" w:rsidRPr="004772D2">
              <w:rPr>
                <w:rFonts w:ascii="Times New Roman" w:eastAsia="Times New Roman" w:hAnsi="Times New Roman" w:cs="Times New Roman"/>
                <w:b/>
                <w:bCs/>
                <w:color w:val="000000" w:themeColor="text1"/>
                <w:sz w:val="18"/>
                <w:szCs w:val="18"/>
                <w:lang w:eastAsia="lv-LV"/>
              </w:rPr>
              <w:t xml:space="preserve"> </w:t>
            </w:r>
            <w:r w:rsidRPr="004772D2">
              <w:rPr>
                <w:rFonts w:ascii="Times New Roman" w:eastAsia="Times New Roman" w:hAnsi="Times New Roman" w:cs="Times New Roman"/>
                <w:b/>
                <w:bCs/>
                <w:color w:val="000000" w:themeColor="text1"/>
                <w:sz w:val="18"/>
                <w:szCs w:val="18"/>
                <w:lang w:eastAsia="lv-LV"/>
              </w:rPr>
              <w:t>apakšpasākumi</w:t>
            </w:r>
          </w:p>
        </w:tc>
        <w:tc>
          <w:tcPr>
            <w:tcW w:w="1040" w:type="dxa"/>
            <w:gridSpan w:val="2"/>
            <w:tcBorders>
              <w:top w:val="single" w:sz="4" w:space="0" w:color="000000"/>
              <w:left w:val="nil"/>
              <w:bottom w:val="single" w:sz="4" w:space="0" w:color="000000"/>
              <w:right w:val="single" w:sz="4" w:space="0" w:color="000000"/>
            </w:tcBorders>
            <w:shd w:val="clear" w:color="auto" w:fill="E7E6E6" w:themeFill="background2"/>
            <w:vAlign w:val="center"/>
          </w:tcPr>
          <w:p w14:paraId="71775971" w14:textId="77777777" w:rsidR="003E59EC" w:rsidRPr="004772D2" w:rsidRDefault="003E59EC" w:rsidP="00A60C65">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hAnsi="Times New Roman" w:cs="Times New Roman"/>
                <w:b/>
                <w:bCs/>
                <w:color w:val="000000" w:themeColor="text1"/>
                <w:sz w:val="18"/>
                <w:szCs w:val="18"/>
              </w:rPr>
              <w:t>2023</w:t>
            </w:r>
          </w:p>
        </w:tc>
        <w:tc>
          <w:tcPr>
            <w:tcW w:w="1101" w:type="dxa"/>
            <w:gridSpan w:val="2"/>
            <w:tcBorders>
              <w:top w:val="single" w:sz="4" w:space="0" w:color="000000"/>
              <w:left w:val="nil"/>
              <w:bottom w:val="single" w:sz="4" w:space="0" w:color="000000"/>
              <w:right w:val="single" w:sz="4" w:space="0" w:color="000000"/>
            </w:tcBorders>
            <w:shd w:val="clear" w:color="auto" w:fill="E7E6E6" w:themeFill="background2"/>
            <w:vAlign w:val="center"/>
          </w:tcPr>
          <w:p w14:paraId="0AAF3259" w14:textId="77777777" w:rsidR="003E59EC" w:rsidRPr="004772D2" w:rsidRDefault="003E59EC" w:rsidP="00A60C65">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hAnsi="Times New Roman" w:cs="Times New Roman"/>
                <w:b/>
                <w:bCs/>
                <w:color w:val="000000" w:themeColor="text1"/>
                <w:sz w:val="18"/>
                <w:szCs w:val="18"/>
              </w:rPr>
              <w:t>2024</w:t>
            </w:r>
          </w:p>
        </w:tc>
        <w:tc>
          <w:tcPr>
            <w:tcW w:w="1026" w:type="dxa"/>
            <w:gridSpan w:val="2"/>
            <w:tcBorders>
              <w:top w:val="single" w:sz="4" w:space="0" w:color="000000"/>
              <w:left w:val="nil"/>
              <w:bottom w:val="single" w:sz="4" w:space="0" w:color="000000"/>
              <w:right w:val="single" w:sz="4" w:space="0" w:color="000000"/>
            </w:tcBorders>
            <w:shd w:val="clear" w:color="auto" w:fill="E7E6E6" w:themeFill="background2"/>
            <w:vAlign w:val="center"/>
          </w:tcPr>
          <w:p w14:paraId="7E2B4231" w14:textId="77777777" w:rsidR="003E59EC" w:rsidRPr="004772D2" w:rsidRDefault="003E59EC" w:rsidP="00A60C65">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hAnsi="Times New Roman" w:cs="Times New Roman"/>
                <w:b/>
                <w:bCs/>
                <w:color w:val="000000" w:themeColor="text1"/>
                <w:sz w:val="18"/>
                <w:szCs w:val="18"/>
              </w:rPr>
              <w:t>2025</w:t>
            </w:r>
          </w:p>
        </w:tc>
        <w:tc>
          <w:tcPr>
            <w:tcW w:w="984" w:type="dxa"/>
            <w:gridSpan w:val="2"/>
            <w:tcBorders>
              <w:top w:val="single" w:sz="4" w:space="0" w:color="000000"/>
              <w:left w:val="nil"/>
              <w:bottom w:val="single" w:sz="4" w:space="0" w:color="000000"/>
              <w:right w:val="single" w:sz="4" w:space="0" w:color="000000"/>
            </w:tcBorders>
            <w:shd w:val="clear" w:color="auto" w:fill="E7E6E6" w:themeFill="background2"/>
            <w:vAlign w:val="center"/>
          </w:tcPr>
          <w:p w14:paraId="5C97450A" w14:textId="77777777" w:rsidR="003E59EC" w:rsidRPr="004772D2" w:rsidRDefault="003E59EC" w:rsidP="00A60C65">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hAnsi="Times New Roman" w:cs="Times New Roman"/>
                <w:b/>
                <w:bCs/>
                <w:color w:val="000000" w:themeColor="text1"/>
                <w:sz w:val="18"/>
                <w:szCs w:val="18"/>
              </w:rPr>
              <w:t>2026</w:t>
            </w:r>
          </w:p>
        </w:tc>
        <w:tc>
          <w:tcPr>
            <w:tcW w:w="1134" w:type="dxa"/>
            <w:gridSpan w:val="2"/>
            <w:tcBorders>
              <w:top w:val="single" w:sz="4" w:space="0" w:color="000000"/>
              <w:left w:val="nil"/>
              <w:bottom w:val="single" w:sz="4" w:space="0" w:color="000000"/>
              <w:right w:val="single" w:sz="4" w:space="0" w:color="000000"/>
            </w:tcBorders>
            <w:shd w:val="clear" w:color="auto" w:fill="E7E6E6" w:themeFill="background2"/>
            <w:noWrap/>
            <w:vAlign w:val="center"/>
          </w:tcPr>
          <w:p w14:paraId="6E5DDD50" w14:textId="77777777" w:rsidR="003E59EC" w:rsidRPr="004772D2" w:rsidRDefault="003E59EC" w:rsidP="00A60C65">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KOPĀ</w:t>
            </w:r>
          </w:p>
        </w:tc>
      </w:tr>
      <w:tr w:rsidR="008038D7" w:rsidRPr="004772D2" w14:paraId="0D3F3F49" w14:textId="77777777" w:rsidTr="00C349C0">
        <w:trPr>
          <w:gridAfter w:val="1"/>
          <w:wAfter w:w="6" w:type="dxa"/>
          <w:trHeight w:val="372"/>
          <w:jc w:val="center"/>
        </w:trPr>
        <w:tc>
          <w:tcPr>
            <w:tcW w:w="436"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extDirection w:val="btLr"/>
            <w:vAlign w:val="center"/>
            <w:hideMark/>
          </w:tcPr>
          <w:p w14:paraId="7E63BE28" w14:textId="1FE3B532" w:rsidR="0044317B" w:rsidRPr="004772D2" w:rsidRDefault="0044317B" w:rsidP="00F86AE0">
            <w:pPr>
              <w:spacing w:after="0" w:line="240" w:lineRule="auto"/>
              <w:ind w:left="113" w:right="113"/>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Speciālo ugunsdzēsības un glābšanas transportlīdzekļu iegāde</w:t>
            </w:r>
          </w:p>
        </w:tc>
        <w:tc>
          <w:tcPr>
            <w:tcW w:w="3912" w:type="dxa"/>
            <w:tcBorders>
              <w:top w:val="single" w:sz="4" w:space="0" w:color="000000"/>
              <w:left w:val="nil"/>
              <w:bottom w:val="single" w:sz="4" w:space="0" w:color="000000"/>
              <w:right w:val="single" w:sz="4" w:space="0" w:color="000000"/>
            </w:tcBorders>
            <w:shd w:val="clear" w:color="auto" w:fill="E7E6E6" w:themeFill="background2"/>
            <w:vAlign w:val="center"/>
            <w:hideMark/>
          </w:tcPr>
          <w:p w14:paraId="5382F3B9" w14:textId="5C240F81" w:rsidR="0044317B" w:rsidRPr="004772D2" w:rsidRDefault="0044317B" w:rsidP="0044317B">
            <w:pPr>
              <w:spacing w:after="0" w:line="240" w:lineRule="auto"/>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piešķirts finansējums 2023.</w:t>
            </w:r>
            <w:r w:rsidR="001D6597" w:rsidRPr="004772D2">
              <w:rPr>
                <w:rFonts w:ascii="Times New Roman" w:eastAsia="Times New Roman" w:hAnsi="Times New Roman" w:cs="Times New Roman"/>
                <w:b/>
                <w:bCs/>
                <w:color w:val="000000" w:themeColor="text1"/>
                <w:sz w:val="18"/>
                <w:szCs w:val="18"/>
                <w:lang w:eastAsia="lv-LV"/>
              </w:rPr>
              <w:t xml:space="preserve"> – </w:t>
            </w:r>
            <w:r w:rsidRPr="004772D2">
              <w:rPr>
                <w:rFonts w:ascii="Times New Roman" w:eastAsia="Times New Roman" w:hAnsi="Times New Roman" w:cs="Times New Roman"/>
                <w:b/>
                <w:bCs/>
                <w:color w:val="000000" w:themeColor="text1"/>
                <w:sz w:val="18"/>
                <w:szCs w:val="18"/>
                <w:lang w:eastAsia="lv-LV"/>
              </w:rPr>
              <w:t>2025.</w:t>
            </w:r>
            <w:r w:rsidR="001D6597"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gadam</w:t>
            </w:r>
          </w:p>
        </w:tc>
        <w:tc>
          <w:tcPr>
            <w:tcW w:w="1034" w:type="dxa"/>
            <w:tcBorders>
              <w:top w:val="single" w:sz="4" w:space="0" w:color="000000"/>
              <w:left w:val="nil"/>
              <w:bottom w:val="single" w:sz="4" w:space="0" w:color="000000"/>
              <w:right w:val="single" w:sz="4" w:space="0" w:color="000000"/>
            </w:tcBorders>
            <w:shd w:val="clear" w:color="auto" w:fill="E7E6E6" w:themeFill="background2"/>
            <w:vAlign w:val="center"/>
            <w:hideMark/>
          </w:tcPr>
          <w:p w14:paraId="61CCEF53" w14:textId="38ADD453" w:rsidR="0044317B" w:rsidRPr="004772D2" w:rsidRDefault="0044317B" w:rsidP="001D6597">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23</w:t>
            </w:r>
            <w:r w:rsidR="001D6597"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070</w:t>
            </w:r>
            <w:r w:rsidR="001D6597"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823</w:t>
            </w:r>
          </w:p>
        </w:tc>
        <w:tc>
          <w:tcPr>
            <w:tcW w:w="1101" w:type="dxa"/>
            <w:gridSpan w:val="2"/>
            <w:tcBorders>
              <w:top w:val="single" w:sz="4" w:space="0" w:color="000000"/>
              <w:left w:val="nil"/>
              <w:bottom w:val="single" w:sz="4" w:space="0" w:color="000000"/>
              <w:right w:val="single" w:sz="4" w:space="0" w:color="000000"/>
            </w:tcBorders>
            <w:shd w:val="clear" w:color="auto" w:fill="E7E6E6" w:themeFill="background2"/>
            <w:vAlign w:val="center"/>
          </w:tcPr>
          <w:p w14:paraId="0E062B4E" w14:textId="305EF2B4" w:rsidR="0044317B" w:rsidRPr="004772D2" w:rsidRDefault="0044317B" w:rsidP="001D6597">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61 214 946</w:t>
            </w:r>
          </w:p>
        </w:tc>
        <w:tc>
          <w:tcPr>
            <w:tcW w:w="1026" w:type="dxa"/>
            <w:gridSpan w:val="2"/>
            <w:tcBorders>
              <w:top w:val="single" w:sz="4" w:space="0" w:color="000000"/>
              <w:left w:val="nil"/>
              <w:bottom w:val="single" w:sz="4" w:space="0" w:color="000000"/>
              <w:right w:val="single" w:sz="4" w:space="0" w:color="000000"/>
            </w:tcBorders>
            <w:shd w:val="clear" w:color="auto" w:fill="E7E6E6" w:themeFill="background2"/>
            <w:vAlign w:val="center"/>
          </w:tcPr>
          <w:p w14:paraId="1DB8153F" w14:textId="3C7733A5" w:rsidR="0044317B" w:rsidRPr="004772D2" w:rsidRDefault="0044317B" w:rsidP="001D6597">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16 531 568</w:t>
            </w:r>
          </w:p>
        </w:tc>
        <w:tc>
          <w:tcPr>
            <w:tcW w:w="984" w:type="dxa"/>
            <w:gridSpan w:val="2"/>
            <w:tcBorders>
              <w:top w:val="single" w:sz="4" w:space="0" w:color="000000"/>
              <w:left w:val="nil"/>
              <w:bottom w:val="single" w:sz="4" w:space="0" w:color="000000"/>
              <w:right w:val="single" w:sz="4" w:space="0" w:color="000000"/>
            </w:tcBorders>
            <w:shd w:val="clear" w:color="auto" w:fill="E7E6E6" w:themeFill="background2"/>
            <w:vAlign w:val="center"/>
          </w:tcPr>
          <w:p w14:paraId="3A13D76C" w14:textId="4E6B35F2" w:rsidR="0044317B" w:rsidRPr="004772D2" w:rsidRDefault="0044317B" w:rsidP="001D6597">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7</w:t>
            </w:r>
            <w:r w:rsidR="001D6597"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252</w:t>
            </w:r>
            <w:r w:rsidR="001D6597"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119</w:t>
            </w:r>
          </w:p>
        </w:tc>
        <w:tc>
          <w:tcPr>
            <w:tcW w:w="1134" w:type="dxa"/>
            <w:gridSpan w:val="2"/>
            <w:tcBorders>
              <w:top w:val="single" w:sz="4" w:space="0" w:color="000000"/>
              <w:left w:val="nil"/>
              <w:bottom w:val="single" w:sz="4" w:space="0" w:color="000000"/>
              <w:right w:val="single" w:sz="4" w:space="0" w:color="000000"/>
            </w:tcBorders>
            <w:shd w:val="clear" w:color="auto" w:fill="E7E6E6" w:themeFill="background2"/>
            <w:noWrap/>
            <w:vAlign w:val="center"/>
            <w:hideMark/>
          </w:tcPr>
          <w:p w14:paraId="69BCDB8A" w14:textId="3826CD4C" w:rsidR="0044317B" w:rsidRPr="004772D2" w:rsidRDefault="0044317B" w:rsidP="001D6597">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108 069 456</w:t>
            </w:r>
          </w:p>
        </w:tc>
      </w:tr>
      <w:tr w:rsidR="008038D7" w:rsidRPr="004772D2" w14:paraId="49BF4F75" w14:textId="77777777" w:rsidTr="00C349C0">
        <w:trPr>
          <w:gridAfter w:val="1"/>
          <w:wAfter w:w="6" w:type="dxa"/>
          <w:trHeight w:val="55"/>
          <w:jc w:val="center"/>
        </w:trPr>
        <w:tc>
          <w:tcPr>
            <w:tcW w:w="436"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4E6B9A8D" w14:textId="77777777"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p>
        </w:tc>
        <w:tc>
          <w:tcPr>
            <w:tcW w:w="3912" w:type="dxa"/>
            <w:tcBorders>
              <w:top w:val="nil"/>
              <w:left w:val="nil"/>
              <w:bottom w:val="single" w:sz="4" w:space="0" w:color="000000"/>
              <w:right w:val="single" w:sz="4" w:space="0" w:color="000000"/>
            </w:tcBorders>
            <w:shd w:val="clear" w:color="auto" w:fill="auto"/>
            <w:vAlign w:val="center"/>
            <w:hideMark/>
          </w:tcPr>
          <w:p w14:paraId="1114F48F" w14:textId="77777777"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piešķirts finansējums</w:t>
            </w:r>
          </w:p>
          <w:p w14:paraId="74B8DB80" w14:textId="2A8B76E1"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MK 27.10.2023. rīk. Nr.</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708 (MK 24.10.2023. prot.</w:t>
            </w:r>
            <w:r w:rsidR="001D6597" w:rsidRPr="004772D2">
              <w:rPr>
                <w:rFonts w:ascii="Times New Roman" w:eastAsia="Times New Roman" w:hAnsi="Times New Roman" w:cs="Times New Roman"/>
                <w:color w:val="000000" w:themeColor="text1"/>
                <w:sz w:val="18"/>
                <w:szCs w:val="18"/>
                <w:lang w:eastAsia="lv-LV"/>
              </w:rPr>
              <w:t xml:space="preserve"> </w:t>
            </w:r>
            <w:r w:rsidRPr="004772D2">
              <w:rPr>
                <w:rFonts w:ascii="Times New Roman" w:eastAsia="Times New Roman" w:hAnsi="Times New Roman" w:cs="Times New Roman"/>
                <w:color w:val="000000" w:themeColor="text1"/>
                <w:sz w:val="18"/>
                <w:szCs w:val="18"/>
                <w:lang w:eastAsia="lv-LV"/>
              </w:rPr>
              <w:t>Nr.</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53, 59.§)</w:t>
            </w:r>
          </w:p>
        </w:tc>
        <w:tc>
          <w:tcPr>
            <w:tcW w:w="1034" w:type="dxa"/>
            <w:tcBorders>
              <w:top w:val="nil"/>
              <w:left w:val="nil"/>
              <w:bottom w:val="single" w:sz="4" w:space="0" w:color="000000"/>
              <w:right w:val="single" w:sz="4" w:space="0" w:color="000000"/>
            </w:tcBorders>
            <w:shd w:val="clear" w:color="auto" w:fill="auto"/>
            <w:vAlign w:val="center"/>
            <w:hideMark/>
          </w:tcPr>
          <w:p w14:paraId="72C9B143" w14:textId="6E2350C9"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23</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070</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823</w:t>
            </w:r>
          </w:p>
        </w:tc>
        <w:tc>
          <w:tcPr>
            <w:tcW w:w="1101" w:type="dxa"/>
            <w:gridSpan w:val="2"/>
            <w:tcBorders>
              <w:top w:val="nil"/>
              <w:left w:val="nil"/>
              <w:bottom w:val="single" w:sz="4" w:space="0" w:color="000000"/>
              <w:right w:val="single" w:sz="4" w:space="0" w:color="000000"/>
            </w:tcBorders>
            <w:shd w:val="clear" w:color="auto" w:fill="auto"/>
            <w:vAlign w:val="center"/>
            <w:hideMark/>
          </w:tcPr>
          <w:p w14:paraId="3EA2499B" w14:textId="3ADB5A9C"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46</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790</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488</w:t>
            </w:r>
          </w:p>
        </w:tc>
        <w:tc>
          <w:tcPr>
            <w:tcW w:w="1026" w:type="dxa"/>
            <w:gridSpan w:val="2"/>
            <w:tcBorders>
              <w:top w:val="nil"/>
              <w:left w:val="nil"/>
              <w:bottom w:val="single" w:sz="4" w:space="0" w:color="000000"/>
              <w:right w:val="single" w:sz="4" w:space="0" w:color="000000"/>
            </w:tcBorders>
            <w:shd w:val="clear" w:color="auto" w:fill="auto"/>
            <w:vAlign w:val="center"/>
          </w:tcPr>
          <w:p w14:paraId="72EE994B" w14:textId="26D406CD"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p>
        </w:tc>
        <w:tc>
          <w:tcPr>
            <w:tcW w:w="984" w:type="dxa"/>
            <w:gridSpan w:val="2"/>
            <w:tcBorders>
              <w:top w:val="nil"/>
              <w:left w:val="nil"/>
              <w:bottom w:val="single" w:sz="4" w:space="0" w:color="000000"/>
              <w:right w:val="single" w:sz="4" w:space="0" w:color="000000"/>
            </w:tcBorders>
            <w:shd w:val="clear" w:color="auto" w:fill="auto"/>
            <w:vAlign w:val="center"/>
          </w:tcPr>
          <w:p w14:paraId="467BD838" w14:textId="42E358D7"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p>
        </w:tc>
        <w:tc>
          <w:tcPr>
            <w:tcW w:w="1134" w:type="dxa"/>
            <w:gridSpan w:val="2"/>
            <w:tcBorders>
              <w:top w:val="nil"/>
              <w:left w:val="nil"/>
              <w:bottom w:val="single" w:sz="4" w:space="0" w:color="000000"/>
              <w:right w:val="single" w:sz="4" w:space="0" w:color="000000"/>
            </w:tcBorders>
            <w:shd w:val="clear" w:color="auto" w:fill="auto"/>
            <w:vAlign w:val="center"/>
            <w:hideMark/>
          </w:tcPr>
          <w:p w14:paraId="056689C0" w14:textId="243EEB75" w:rsidR="0044317B" w:rsidRPr="004772D2" w:rsidRDefault="0044317B" w:rsidP="001D6597">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69 861 311</w:t>
            </w:r>
          </w:p>
        </w:tc>
      </w:tr>
      <w:tr w:rsidR="008038D7" w:rsidRPr="004772D2" w14:paraId="36E9DC57" w14:textId="77777777" w:rsidTr="00C349C0">
        <w:trPr>
          <w:gridAfter w:val="1"/>
          <w:wAfter w:w="6" w:type="dxa"/>
          <w:trHeight w:val="699"/>
          <w:jc w:val="center"/>
        </w:trPr>
        <w:tc>
          <w:tcPr>
            <w:tcW w:w="436"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4B582AFF" w14:textId="77777777"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p>
        </w:tc>
        <w:tc>
          <w:tcPr>
            <w:tcW w:w="3912" w:type="dxa"/>
            <w:tcBorders>
              <w:top w:val="nil"/>
              <w:left w:val="nil"/>
              <w:bottom w:val="single" w:sz="4" w:space="0" w:color="000000"/>
              <w:right w:val="single" w:sz="4" w:space="0" w:color="000000"/>
            </w:tcBorders>
            <w:shd w:val="clear" w:color="auto" w:fill="auto"/>
            <w:vAlign w:val="center"/>
            <w:hideMark/>
          </w:tcPr>
          <w:p w14:paraId="10765D45" w14:textId="01B1BA8B"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piešķirts finansējums</w:t>
            </w:r>
            <w:r w:rsidRPr="004772D2">
              <w:rPr>
                <w:rFonts w:ascii="Times New Roman" w:eastAsia="Times New Roman" w:hAnsi="Times New Roman" w:cs="Times New Roman"/>
                <w:color w:val="000000" w:themeColor="text1"/>
                <w:sz w:val="18"/>
                <w:szCs w:val="18"/>
                <w:lang w:eastAsia="lv-LV"/>
              </w:rPr>
              <w:br/>
              <w:t>MK 10.04.2024. rīk.</w:t>
            </w:r>
            <w:r w:rsidR="001D6597" w:rsidRPr="004772D2">
              <w:rPr>
                <w:rFonts w:ascii="Times New Roman" w:eastAsia="Times New Roman" w:hAnsi="Times New Roman" w:cs="Times New Roman"/>
                <w:color w:val="000000" w:themeColor="text1"/>
                <w:sz w:val="18"/>
                <w:szCs w:val="18"/>
                <w:lang w:eastAsia="lv-LV"/>
              </w:rPr>
              <w:t xml:space="preserve"> </w:t>
            </w:r>
            <w:r w:rsidRPr="004772D2">
              <w:rPr>
                <w:rFonts w:ascii="Times New Roman" w:eastAsia="Times New Roman" w:hAnsi="Times New Roman" w:cs="Times New Roman"/>
                <w:color w:val="000000" w:themeColor="text1"/>
                <w:sz w:val="18"/>
                <w:szCs w:val="18"/>
                <w:lang w:eastAsia="lv-LV"/>
              </w:rPr>
              <w:t>Nr.</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260 (24-TA-548)</w:t>
            </w:r>
            <w:r w:rsidRPr="004772D2">
              <w:rPr>
                <w:rFonts w:ascii="Times New Roman" w:eastAsia="Times New Roman" w:hAnsi="Times New Roman" w:cs="Times New Roman"/>
                <w:color w:val="000000" w:themeColor="text1"/>
                <w:sz w:val="18"/>
                <w:szCs w:val="18"/>
                <w:lang w:eastAsia="lv-LV"/>
              </w:rPr>
              <w:br/>
              <w:t>MK 09.04.2024 prot.</w:t>
            </w:r>
            <w:r w:rsidR="001D6597" w:rsidRPr="004772D2">
              <w:rPr>
                <w:rFonts w:ascii="Times New Roman" w:eastAsia="Times New Roman" w:hAnsi="Times New Roman" w:cs="Times New Roman"/>
                <w:color w:val="000000" w:themeColor="text1"/>
                <w:sz w:val="18"/>
                <w:szCs w:val="18"/>
                <w:lang w:eastAsia="lv-LV"/>
              </w:rPr>
              <w:t xml:space="preserve"> </w:t>
            </w:r>
            <w:r w:rsidRPr="004772D2">
              <w:rPr>
                <w:rFonts w:ascii="Times New Roman" w:eastAsia="Times New Roman" w:hAnsi="Times New Roman" w:cs="Times New Roman"/>
                <w:color w:val="000000" w:themeColor="text1"/>
                <w:sz w:val="18"/>
                <w:szCs w:val="18"/>
                <w:lang w:eastAsia="lv-LV"/>
              </w:rPr>
              <w:t>Nr.</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 xml:space="preserve">15, 13.§, 4.p. </w:t>
            </w:r>
            <w:r w:rsidR="001D6597" w:rsidRPr="004772D2">
              <w:rPr>
                <w:rFonts w:ascii="Times New Roman" w:eastAsia="Times New Roman" w:hAnsi="Times New Roman" w:cs="Times New Roman"/>
                <w:color w:val="000000" w:themeColor="text1"/>
                <w:sz w:val="18"/>
                <w:szCs w:val="18"/>
                <w:lang w:eastAsia="lv-LV"/>
              </w:rPr>
              <w:t>–</w:t>
            </w:r>
            <w:r w:rsidRPr="004772D2">
              <w:rPr>
                <w:rFonts w:ascii="Times New Roman" w:eastAsia="Times New Roman" w:hAnsi="Times New Roman" w:cs="Times New Roman"/>
                <w:color w:val="000000" w:themeColor="text1"/>
                <w:sz w:val="18"/>
                <w:szCs w:val="18"/>
                <w:lang w:eastAsia="lv-LV"/>
              </w:rPr>
              <w:t xml:space="preserve"> 2025.g.</w:t>
            </w:r>
          </w:p>
        </w:tc>
        <w:tc>
          <w:tcPr>
            <w:tcW w:w="1034" w:type="dxa"/>
            <w:tcBorders>
              <w:top w:val="nil"/>
              <w:left w:val="nil"/>
              <w:bottom w:val="single" w:sz="4" w:space="0" w:color="000000"/>
              <w:right w:val="single" w:sz="4" w:space="0" w:color="000000"/>
            </w:tcBorders>
            <w:shd w:val="clear" w:color="auto" w:fill="auto"/>
            <w:vAlign w:val="center"/>
            <w:hideMark/>
          </w:tcPr>
          <w:p w14:paraId="27E4D15F" w14:textId="77777777"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p>
        </w:tc>
        <w:tc>
          <w:tcPr>
            <w:tcW w:w="1101" w:type="dxa"/>
            <w:gridSpan w:val="2"/>
            <w:tcBorders>
              <w:top w:val="nil"/>
              <w:left w:val="nil"/>
              <w:bottom w:val="single" w:sz="4" w:space="0" w:color="000000"/>
              <w:right w:val="single" w:sz="4" w:space="0" w:color="000000"/>
            </w:tcBorders>
            <w:shd w:val="clear" w:color="auto" w:fill="auto"/>
            <w:vAlign w:val="center"/>
            <w:hideMark/>
          </w:tcPr>
          <w:p w14:paraId="1040F0EC" w14:textId="581D0727"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5</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595</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218</w:t>
            </w:r>
          </w:p>
        </w:tc>
        <w:tc>
          <w:tcPr>
            <w:tcW w:w="1026" w:type="dxa"/>
            <w:gridSpan w:val="2"/>
            <w:tcBorders>
              <w:top w:val="nil"/>
              <w:left w:val="nil"/>
              <w:bottom w:val="single" w:sz="4" w:space="0" w:color="000000"/>
              <w:right w:val="single" w:sz="4" w:space="0" w:color="000000"/>
            </w:tcBorders>
            <w:shd w:val="clear" w:color="auto" w:fill="auto"/>
            <w:vAlign w:val="center"/>
            <w:hideMark/>
          </w:tcPr>
          <w:p w14:paraId="2667452F" w14:textId="327708E2"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4</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562</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233</w:t>
            </w:r>
          </w:p>
        </w:tc>
        <w:tc>
          <w:tcPr>
            <w:tcW w:w="984" w:type="dxa"/>
            <w:gridSpan w:val="2"/>
            <w:tcBorders>
              <w:top w:val="nil"/>
              <w:left w:val="nil"/>
              <w:bottom w:val="single" w:sz="4" w:space="0" w:color="000000"/>
              <w:right w:val="single" w:sz="4" w:space="0" w:color="000000"/>
            </w:tcBorders>
            <w:shd w:val="clear" w:color="auto" w:fill="auto"/>
            <w:vAlign w:val="center"/>
            <w:hideMark/>
          </w:tcPr>
          <w:p w14:paraId="62D5DF6F" w14:textId="77777777"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p>
        </w:tc>
        <w:tc>
          <w:tcPr>
            <w:tcW w:w="1134" w:type="dxa"/>
            <w:gridSpan w:val="2"/>
            <w:tcBorders>
              <w:top w:val="nil"/>
              <w:left w:val="nil"/>
              <w:bottom w:val="single" w:sz="4" w:space="0" w:color="000000"/>
              <w:right w:val="single" w:sz="4" w:space="0" w:color="000000"/>
            </w:tcBorders>
            <w:shd w:val="clear" w:color="auto" w:fill="auto"/>
            <w:vAlign w:val="center"/>
            <w:hideMark/>
          </w:tcPr>
          <w:p w14:paraId="37724C67" w14:textId="5D7DEC48" w:rsidR="0044317B" w:rsidRPr="004772D2" w:rsidRDefault="0044317B" w:rsidP="001D6597">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10 157 451</w:t>
            </w:r>
          </w:p>
        </w:tc>
      </w:tr>
      <w:tr w:rsidR="008038D7" w:rsidRPr="004772D2" w14:paraId="33E8B988" w14:textId="77777777" w:rsidTr="00C349C0">
        <w:trPr>
          <w:gridAfter w:val="1"/>
          <w:wAfter w:w="6" w:type="dxa"/>
          <w:trHeight w:val="469"/>
          <w:jc w:val="center"/>
        </w:trPr>
        <w:tc>
          <w:tcPr>
            <w:tcW w:w="436"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44B6D60A" w14:textId="77777777"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p>
        </w:tc>
        <w:tc>
          <w:tcPr>
            <w:tcW w:w="3912" w:type="dxa"/>
            <w:tcBorders>
              <w:top w:val="nil"/>
              <w:left w:val="nil"/>
              <w:bottom w:val="single" w:sz="4" w:space="0" w:color="000000"/>
              <w:right w:val="single" w:sz="4" w:space="0" w:color="000000"/>
            </w:tcBorders>
            <w:shd w:val="clear" w:color="auto" w:fill="auto"/>
            <w:vAlign w:val="center"/>
            <w:hideMark/>
          </w:tcPr>
          <w:p w14:paraId="353E0EB5" w14:textId="7C4F92AA"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piešķirts finansējums</w:t>
            </w:r>
            <w:r w:rsidRPr="004772D2">
              <w:rPr>
                <w:rFonts w:ascii="Times New Roman" w:eastAsia="Times New Roman" w:hAnsi="Times New Roman" w:cs="Times New Roman"/>
                <w:color w:val="000000" w:themeColor="text1"/>
                <w:sz w:val="18"/>
                <w:szCs w:val="18"/>
                <w:lang w:eastAsia="lv-LV"/>
              </w:rPr>
              <w:br/>
              <w:t>MK 24.07.2024 rīk.</w:t>
            </w:r>
            <w:r w:rsidR="001D6597" w:rsidRPr="004772D2">
              <w:rPr>
                <w:rFonts w:ascii="Times New Roman" w:eastAsia="Times New Roman" w:hAnsi="Times New Roman" w:cs="Times New Roman"/>
                <w:color w:val="000000" w:themeColor="text1"/>
                <w:sz w:val="18"/>
                <w:szCs w:val="18"/>
                <w:lang w:eastAsia="lv-LV"/>
              </w:rPr>
              <w:t xml:space="preserve"> Nr. </w:t>
            </w:r>
            <w:r w:rsidRPr="004772D2">
              <w:rPr>
                <w:rFonts w:ascii="Times New Roman" w:eastAsia="Times New Roman" w:hAnsi="Times New Roman" w:cs="Times New Roman"/>
                <w:color w:val="000000" w:themeColor="text1"/>
                <w:sz w:val="18"/>
                <w:szCs w:val="18"/>
                <w:lang w:eastAsia="lv-LV"/>
              </w:rPr>
              <w:t>625; MK 23.07.2024 prot.</w:t>
            </w:r>
            <w:r w:rsidR="001D6597" w:rsidRPr="004772D2">
              <w:rPr>
                <w:rFonts w:ascii="Times New Roman" w:eastAsia="Times New Roman" w:hAnsi="Times New Roman" w:cs="Times New Roman"/>
                <w:color w:val="000000" w:themeColor="text1"/>
                <w:sz w:val="18"/>
                <w:szCs w:val="18"/>
                <w:lang w:eastAsia="lv-LV"/>
              </w:rPr>
              <w:t xml:space="preserve"> </w:t>
            </w:r>
            <w:r w:rsidRPr="004772D2">
              <w:rPr>
                <w:rFonts w:ascii="Times New Roman" w:eastAsia="Times New Roman" w:hAnsi="Times New Roman" w:cs="Times New Roman"/>
                <w:color w:val="000000" w:themeColor="text1"/>
                <w:sz w:val="18"/>
                <w:szCs w:val="18"/>
                <w:lang w:eastAsia="lv-LV"/>
              </w:rPr>
              <w:t>Nr.</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30</w:t>
            </w:r>
            <w:r w:rsidR="001D6597" w:rsidRPr="004772D2">
              <w:rPr>
                <w:rFonts w:ascii="Times New Roman" w:eastAsia="Times New Roman" w:hAnsi="Times New Roman" w:cs="Times New Roman"/>
                <w:color w:val="000000" w:themeColor="text1"/>
                <w:sz w:val="18"/>
                <w:szCs w:val="18"/>
                <w:lang w:eastAsia="lv-LV"/>
              </w:rPr>
              <w:t>,</w:t>
            </w:r>
            <w:r w:rsidRPr="004772D2">
              <w:rPr>
                <w:rFonts w:ascii="Times New Roman" w:eastAsia="Times New Roman" w:hAnsi="Times New Roman" w:cs="Times New Roman"/>
                <w:color w:val="000000" w:themeColor="text1"/>
                <w:sz w:val="18"/>
                <w:szCs w:val="18"/>
                <w:lang w:eastAsia="lv-LV"/>
              </w:rPr>
              <w:t xml:space="preserve"> 42.§ (24-TA-1654)</w:t>
            </w:r>
          </w:p>
        </w:tc>
        <w:tc>
          <w:tcPr>
            <w:tcW w:w="1034" w:type="dxa"/>
            <w:tcBorders>
              <w:top w:val="nil"/>
              <w:left w:val="nil"/>
              <w:bottom w:val="single" w:sz="4" w:space="0" w:color="000000"/>
              <w:right w:val="single" w:sz="4" w:space="0" w:color="000000"/>
            </w:tcBorders>
            <w:shd w:val="clear" w:color="auto" w:fill="auto"/>
            <w:vAlign w:val="center"/>
            <w:hideMark/>
          </w:tcPr>
          <w:p w14:paraId="28C6FDC3" w14:textId="77777777"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 </w:t>
            </w:r>
          </w:p>
        </w:tc>
        <w:tc>
          <w:tcPr>
            <w:tcW w:w="1101" w:type="dxa"/>
            <w:gridSpan w:val="2"/>
            <w:tcBorders>
              <w:top w:val="nil"/>
              <w:left w:val="nil"/>
              <w:bottom w:val="single" w:sz="4" w:space="0" w:color="000000"/>
              <w:right w:val="single" w:sz="4" w:space="0" w:color="000000"/>
            </w:tcBorders>
            <w:shd w:val="clear" w:color="auto" w:fill="auto"/>
            <w:vAlign w:val="center"/>
            <w:hideMark/>
          </w:tcPr>
          <w:p w14:paraId="7501EAAB" w14:textId="10D5C0BC"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2</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674</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773</w:t>
            </w:r>
          </w:p>
        </w:tc>
        <w:tc>
          <w:tcPr>
            <w:tcW w:w="1026" w:type="dxa"/>
            <w:gridSpan w:val="2"/>
            <w:tcBorders>
              <w:top w:val="nil"/>
              <w:left w:val="nil"/>
              <w:bottom w:val="single" w:sz="4" w:space="0" w:color="000000"/>
              <w:right w:val="single" w:sz="4" w:space="0" w:color="000000"/>
            </w:tcBorders>
            <w:shd w:val="clear" w:color="auto" w:fill="auto"/>
            <w:vAlign w:val="center"/>
            <w:hideMark/>
          </w:tcPr>
          <w:p w14:paraId="6594913D" w14:textId="75F5B51C"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2</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262</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959</w:t>
            </w:r>
          </w:p>
        </w:tc>
        <w:tc>
          <w:tcPr>
            <w:tcW w:w="984" w:type="dxa"/>
            <w:gridSpan w:val="2"/>
            <w:tcBorders>
              <w:top w:val="nil"/>
              <w:left w:val="nil"/>
              <w:bottom w:val="single" w:sz="4" w:space="0" w:color="000000"/>
              <w:right w:val="single" w:sz="4" w:space="0" w:color="000000"/>
            </w:tcBorders>
            <w:shd w:val="clear" w:color="auto" w:fill="auto"/>
            <w:vAlign w:val="center"/>
            <w:hideMark/>
          </w:tcPr>
          <w:p w14:paraId="0F94B964" w14:textId="77777777"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 </w:t>
            </w:r>
          </w:p>
        </w:tc>
        <w:tc>
          <w:tcPr>
            <w:tcW w:w="1134" w:type="dxa"/>
            <w:gridSpan w:val="2"/>
            <w:tcBorders>
              <w:top w:val="nil"/>
              <w:left w:val="nil"/>
              <w:bottom w:val="single" w:sz="4" w:space="0" w:color="000000"/>
              <w:right w:val="single" w:sz="4" w:space="0" w:color="000000"/>
            </w:tcBorders>
            <w:shd w:val="clear" w:color="auto" w:fill="auto"/>
            <w:vAlign w:val="center"/>
            <w:hideMark/>
          </w:tcPr>
          <w:p w14:paraId="1D9D3AE2" w14:textId="51B9877B" w:rsidR="0044317B" w:rsidRPr="004772D2" w:rsidRDefault="0044317B" w:rsidP="001D6597">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4 937 732</w:t>
            </w:r>
          </w:p>
        </w:tc>
      </w:tr>
      <w:tr w:rsidR="008038D7" w:rsidRPr="004772D2" w14:paraId="2F655784" w14:textId="77777777" w:rsidTr="00C349C0">
        <w:trPr>
          <w:gridAfter w:val="1"/>
          <w:wAfter w:w="6" w:type="dxa"/>
          <w:trHeight w:val="422"/>
          <w:jc w:val="center"/>
        </w:trPr>
        <w:tc>
          <w:tcPr>
            <w:tcW w:w="436"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0222708D" w14:textId="77777777"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p>
        </w:tc>
        <w:tc>
          <w:tcPr>
            <w:tcW w:w="3912" w:type="dxa"/>
            <w:tcBorders>
              <w:top w:val="nil"/>
              <w:left w:val="nil"/>
              <w:bottom w:val="single" w:sz="4" w:space="0" w:color="000000"/>
              <w:right w:val="single" w:sz="4" w:space="0" w:color="000000"/>
            </w:tcBorders>
            <w:shd w:val="clear" w:color="auto" w:fill="auto"/>
            <w:vAlign w:val="center"/>
            <w:hideMark/>
          </w:tcPr>
          <w:p w14:paraId="7E44720A" w14:textId="320CDA2E"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piešķirts finansējums</w:t>
            </w:r>
            <w:r w:rsidRPr="004772D2">
              <w:rPr>
                <w:rFonts w:ascii="Times New Roman" w:eastAsia="Times New Roman" w:hAnsi="Times New Roman" w:cs="Times New Roman"/>
                <w:color w:val="000000" w:themeColor="text1"/>
                <w:sz w:val="18"/>
                <w:szCs w:val="18"/>
                <w:lang w:eastAsia="lv-LV"/>
              </w:rPr>
              <w:br/>
              <w:t xml:space="preserve">MK 23.10.2024. </w:t>
            </w:r>
            <w:r w:rsidR="001D6597" w:rsidRPr="004772D2">
              <w:rPr>
                <w:rFonts w:ascii="Times New Roman" w:eastAsia="Times New Roman" w:hAnsi="Times New Roman" w:cs="Times New Roman"/>
                <w:color w:val="000000" w:themeColor="text1"/>
                <w:sz w:val="18"/>
                <w:szCs w:val="18"/>
                <w:lang w:eastAsia="lv-LV"/>
              </w:rPr>
              <w:t xml:space="preserve">rīk. </w:t>
            </w:r>
            <w:r w:rsidRPr="004772D2">
              <w:rPr>
                <w:rFonts w:ascii="Times New Roman" w:eastAsia="Times New Roman" w:hAnsi="Times New Roman" w:cs="Times New Roman"/>
                <w:color w:val="000000" w:themeColor="text1"/>
                <w:sz w:val="18"/>
                <w:szCs w:val="18"/>
                <w:lang w:eastAsia="lv-LV"/>
              </w:rPr>
              <w:t>Nr.</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850; MK 23.10.2024.</w:t>
            </w:r>
            <w:r w:rsidR="001D6597" w:rsidRPr="004772D2">
              <w:rPr>
                <w:rFonts w:ascii="Times New Roman" w:eastAsia="Times New Roman" w:hAnsi="Times New Roman" w:cs="Times New Roman"/>
                <w:color w:val="000000" w:themeColor="text1"/>
                <w:sz w:val="18"/>
                <w:szCs w:val="18"/>
                <w:lang w:eastAsia="lv-LV"/>
              </w:rPr>
              <w:t xml:space="preserve"> </w:t>
            </w:r>
            <w:r w:rsidRPr="004772D2">
              <w:rPr>
                <w:rFonts w:ascii="Times New Roman" w:eastAsia="Times New Roman" w:hAnsi="Times New Roman" w:cs="Times New Roman"/>
                <w:color w:val="000000" w:themeColor="text1"/>
                <w:sz w:val="18"/>
                <w:szCs w:val="18"/>
                <w:lang w:eastAsia="lv-LV"/>
              </w:rPr>
              <w:t>prot. Nr.</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45</w:t>
            </w:r>
            <w:r w:rsidR="001D6597" w:rsidRPr="004772D2">
              <w:rPr>
                <w:rFonts w:ascii="Times New Roman" w:eastAsia="Times New Roman" w:hAnsi="Times New Roman" w:cs="Times New Roman"/>
                <w:color w:val="000000" w:themeColor="text1"/>
                <w:sz w:val="18"/>
                <w:szCs w:val="18"/>
                <w:lang w:eastAsia="lv-LV"/>
              </w:rPr>
              <w:t>,</w:t>
            </w:r>
            <w:r w:rsidRPr="004772D2">
              <w:rPr>
                <w:rFonts w:ascii="Times New Roman" w:eastAsia="Times New Roman" w:hAnsi="Times New Roman" w:cs="Times New Roman"/>
                <w:color w:val="000000" w:themeColor="text1"/>
                <w:sz w:val="18"/>
                <w:szCs w:val="18"/>
                <w:lang w:eastAsia="lv-LV"/>
              </w:rPr>
              <w:t xml:space="preserve"> 11.§ (24-TA-2115)</w:t>
            </w:r>
          </w:p>
        </w:tc>
        <w:tc>
          <w:tcPr>
            <w:tcW w:w="1034" w:type="dxa"/>
            <w:tcBorders>
              <w:top w:val="nil"/>
              <w:left w:val="nil"/>
              <w:bottom w:val="single" w:sz="4" w:space="0" w:color="000000"/>
              <w:right w:val="single" w:sz="4" w:space="0" w:color="000000"/>
            </w:tcBorders>
            <w:shd w:val="clear" w:color="auto" w:fill="auto"/>
            <w:vAlign w:val="center"/>
            <w:hideMark/>
          </w:tcPr>
          <w:p w14:paraId="22D7D8E8" w14:textId="77777777"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 </w:t>
            </w:r>
          </w:p>
        </w:tc>
        <w:tc>
          <w:tcPr>
            <w:tcW w:w="1101" w:type="dxa"/>
            <w:gridSpan w:val="2"/>
            <w:tcBorders>
              <w:top w:val="nil"/>
              <w:left w:val="nil"/>
              <w:bottom w:val="single" w:sz="4" w:space="0" w:color="000000"/>
              <w:right w:val="single" w:sz="4" w:space="0" w:color="000000"/>
            </w:tcBorders>
            <w:shd w:val="clear" w:color="auto" w:fill="auto"/>
            <w:vAlign w:val="center"/>
          </w:tcPr>
          <w:p w14:paraId="4DA8FCA5" w14:textId="6CA4AC51"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2</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514</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720</w:t>
            </w:r>
          </w:p>
        </w:tc>
        <w:tc>
          <w:tcPr>
            <w:tcW w:w="1026" w:type="dxa"/>
            <w:gridSpan w:val="2"/>
            <w:tcBorders>
              <w:top w:val="nil"/>
              <w:left w:val="nil"/>
              <w:bottom w:val="single" w:sz="4" w:space="0" w:color="000000"/>
              <w:right w:val="single" w:sz="4" w:space="0" w:color="000000"/>
            </w:tcBorders>
            <w:shd w:val="clear" w:color="auto" w:fill="auto"/>
            <w:vAlign w:val="center"/>
          </w:tcPr>
          <w:p w14:paraId="66F120E7" w14:textId="5BBB74ED"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5</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092</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309</w:t>
            </w:r>
          </w:p>
        </w:tc>
        <w:tc>
          <w:tcPr>
            <w:tcW w:w="984" w:type="dxa"/>
            <w:gridSpan w:val="2"/>
            <w:tcBorders>
              <w:top w:val="nil"/>
              <w:left w:val="nil"/>
              <w:bottom w:val="single" w:sz="4" w:space="0" w:color="000000"/>
              <w:right w:val="single" w:sz="4" w:space="0" w:color="000000"/>
            </w:tcBorders>
            <w:shd w:val="clear" w:color="auto" w:fill="auto"/>
            <w:vAlign w:val="center"/>
          </w:tcPr>
          <w:p w14:paraId="4B882B63" w14:textId="7991EA2C"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p>
        </w:tc>
        <w:tc>
          <w:tcPr>
            <w:tcW w:w="1134" w:type="dxa"/>
            <w:gridSpan w:val="2"/>
            <w:tcBorders>
              <w:top w:val="nil"/>
              <w:left w:val="nil"/>
              <w:bottom w:val="single" w:sz="4" w:space="0" w:color="000000"/>
              <w:right w:val="single" w:sz="4" w:space="0" w:color="000000"/>
            </w:tcBorders>
            <w:shd w:val="clear" w:color="auto" w:fill="auto"/>
            <w:vAlign w:val="center"/>
          </w:tcPr>
          <w:p w14:paraId="7D07CD8B" w14:textId="2158771C" w:rsidR="0044317B" w:rsidRPr="004772D2" w:rsidRDefault="0044317B" w:rsidP="001D6597">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7 607 029</w:t>
            </w:r>
          </w:p>
        </w:tc>
      </w:tr>
      <w:tr w:rsidR="008038D7" w:rsidRPr="004772D2" w14:paraId="6ACFD77D" w14:textId="77777777" w:rsidTr="00C349C0">
        <w:trPr>
          <w:gridAfter w:val="1"/>
          <w:wAfter w:w="6" w:type="dxa"/>
          <w:trHeight w:val="62"/>
          <w:jc w:val="center"/>
        </w:trPr>
        <w:tc>
          <w:tcPr>
            <w:tcW w:w="436"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5DDB2CE8" w14:textId="77777777"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p>
        </w:tc>
        <w:tc>
          <w:tcPr>
            <w:tcW w:w="3912" w:type="dxa"/>
            <w:tcBorders>
              <w:top w:val="nil"/>
              <w:left w:val="nil"/>
              <w:bottom w:val="single" w:sz="4" w:space="0" w:color="000000"/>
              <w:right w:val="single" w:sz="4" w:space="0" w:color="000000"/>
            </w:tcBorders>
            <w:shd w:val="clear" w:color="auto" w:fill="auto"/>
            <w:vAlign w:val="center"/>
            <w:hideMark/>
          </w:tcPr>
          <w:p w14:paraId="3C56A4D6" w14:textId="77777777"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piešķirts finansējums</w:t>
            </w:r>
          </w:p>
          <w:p w14:paraId="62FE7670" w14:textId="3B8CD89A"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 xml:space="preserve">MK 10.12.2024. </w:t>
            </w:r>
            <w:r w:rsidR="001D6597" w:rsidRPr="004772D2">
              <w:rPr>
                <w:rFonts w:ascii="Times New Roman" w:eastAsia="Times New Roman" w:hAnsi="Times New Roman" w:cs="Times New Roman"/>
                <w:color w:val="000000" w:themeColor="text1"/>
                <w:sz w:val="18"/>
                <w:szCs w:val="18"/>
                <w:lang w:eastAsia="lv-LV"/>
              </w:rPr>
              <w:t xml:space="preserve">rīk. </w:t>
            </w:r>
            <w:r w:rsidRPr="004772D2">
              <w:rPr>
                <w:rFonts w:ascii="Times New Roman" w:eastAsia="Times New Roman" w:hAnsi="Times New Roman" w:cs="Times New Roman"/>
                <w:color w:val="000000" w:themeColor="text1"/>
                <w:sz w:val="18"/>
                <w:szCs w:val="18"/>
                <w:lang w:eastAsia="lv-LV"/>
              </w:rPr>
              <w:t>Nr.</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1068; MK 10.12.2024.</w:t>
            </w:r>
            <w:r w:rsidR="001D6597" w:rsidRPr="004772D2">
              <w:rPr>
                <w:rFonts w:ascii="Times New Roman" w:eastAsia="Times New Roman" w:hAnsi="Times New Roman" w:cs="Times New Roman"/>
                <w:color w:val="000000" w:themeColor="text1"/>
                <w:sz w:val="18"/>
                <w:szCs w:val="18"/>
                <w:lang w:eastAsia="lv-LV"/>
              </w:rPr>
              <w:t xml:space="preserve"> </w:t>
            </w:r>
            <w:r w:rsidRPr="004772D2">
              <w:rPr>
                <w:rFonts w:ascii="Times New Roman" w:eastAsia="Times New Roman" w:hAnsi="Times New Roman" w:cs="Times New Roman"/>
                <w:color w:val="000000" w:themeColor="text1"/>
                <w:sz w:val="18"/>
                <w:szCs w:val="18"/>
                <w:lang w:eastAsia="lv-LV"/>
              </w:rPr>
              <w:t>prot. Nr.</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52</w:t>
            </w:r>
            <w:r w:rsidR="001D6597" w:rsidRPr="004772D2">
              <w:rPr>
                <w:rFonts w:ascii="Times New Roman" w:eastAsia="Times New Roman" w:hAnsi="Times New Roman" w:cs="Times New Roman"/>
                <w:color w:val="000000" w:themeColor="text1"/>
                <w:sz w:val="18"/>
                <w:szCs w:val="18"/>
                <w:lang w:eastAsia="lv-LV"/>
              </w:rPr>
              <w:t>,</w:t>
            </w:r>
            <w:r w:rsidRPr="004772D2">
              <w:rPr>
                <w:rFonts w:ascii="Times New Roman" w:eastAsia="Times New Roman" w:hAnsi="Times New Roman" w:cs="Times New Roman"/>
                <w:color w:val="000000" w:themeColor="text1"/>
                <w:sz w:val="18"/>
                <w:szCs w:val="18"/>
                <w:lang w:eastAsia="lv-LV"/>
              </w:rPr>
              <w:t xml:space="preserve"> 36.§ (24-TA-2891)</w:t>
            </w:r>
          </w:p>
        </w:tc>
        <w:tc>
          <w:tcPr>
            <w:tcW w:w="1034" w:type="dxa"/>
            <w:tcBorders>
              <w:top w:val="nil"/>
              <w:left w:val="nil"/>
              <w:bottom w:val="single" w:sz="4" w:space="0" w:color="000000"/>
              <w:right w:val="single" w:sz="4" w:space="0" w:color="000000"/>
            </w:tcBorders>
            <w:shd w:val="clear" w:color="auto" w:fill="auto"/>
            <w:vAlign w:val="center"/>
            <w:hideMark/>
          </w:tcPr>
          <w:p w14:paraId="57129894" w14:textId="77777777"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 </w:t>
            </w:r>
          </w:p>
        </w:tc>
        <w:tc>
          <w:tcPr>
            <w:tcW w:w="1101" w:type="dxa"/>
            <w:gridSpan w:val="2"/>
            <w:tcBorders>
              <w:top w:val="nil"/>
              <w:left w:val="nil"/>
              <w:bottom w:val="single" w:sz="4" w:space="0" w:color="000000"/>
              <w:right w:val="single" w:sz="4" w:space="0" w:color="000000"/>
            </w:tcBorders>
            <w:shd w:val="clear" w:color="auto" w:fill="auto"/>
            <w:vAlign w:val="center"/>
          </w:tcPr>
          <w:p w14:paraId="7F744333" w14:textId="29458E18"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3</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639</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747</w:t>
            </w:r>
          </w:p>
        </w:tc>
        <w:tc>
          <w:tcPr>
            <w:tcW w:w="1026" w:type="dxa"/>
            <w:gridSpan w:val="2"/>
            <w:tcBorders>
              <w:top w:val="nil"/>
              <w:left w:val="nil"/>
              <w:bottom w:val="single" w:sz="4" w:space="0" w:color="000000"/>
              <w:right w:val="single" w:sz="4" w:space="0" w:color="000000"/>
            </w:tcBorders>
            <w:shd w:val="clear" w:color="auto" w:fill="auto"/>
            <w:vAlign w:val="center"/>
          </w:tcPr>
          <w:p w14:paraId="2A42E8C6" w14:textId="5EEBF470"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p>
        </w:tc>
        <w:tc>
          <w:tcPr>
            <w:tcW w:w="984" w:type="dxa"/>
            <w:gridSpan w:val="2"/>
            <w:tcBorders>
              <w:top w:val="nil"/>
              <w:left w:val="nil"/>
              <w:bottom w:val="single" w:sz="4" w:space="0" w:color="000000"/>
              <w:right w:val="single" w:sz="4" w:space="0" w:color="000000"/>
            </w:tcBorders>
            <w:shd w:val="clear" w:color="auto" w:fill="auto"/>
            <w:vAlign w:val="center"/>
          </w:tcPr>
          <w:p w14:paraId="63E8C779" w14:textId="7A67105F"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p>
        </w:tc>
        <w:tc>
          <w:tcPr>
            <w:tcW w:w="1134" w:type="dxa"/>
            <w:gridSpan w:val="2"/>
            <w:tcBorders>
              <w:top w:val="nil"/>
              <w:left w:val="nil"/>
              <w:bottom w:val="single" w:sz="4" w:space="0" w:color="000000"/>
              <w:right w:val="single" w:sz="4" w:space="0" w:color="000000"/>
            </w:tcBorders>
            <w:shd w:val="clear" w:color="auto" w:fill="auto"/>
            <w:vAlign w:val="center"/>
          </w:tcPr>
          <w:p w14:paraId="5768CEBC" w14:textId="23680D62" w:rsidR="0044317B" w:rsidRPr="004772D2" w:rsidRDefault="0044317B" w:rsidP="001D6597">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3</w:t>
            </w:r>
            <w:r w:rsidR="001D6597"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639</w:t>
            </w:r>
            <w:r w:rsidR="001D6597"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747</w:t>
            </w:r>
          </w:p>
        </w:tc>
      </w:tr>
      <w:tr w:rsidR="0044317B" w:rsidRPr="004772D2" w14:paraId="1A9C4CA9" w14:textId="77777777" w:rsidTr="00C349C0">
        <w:trPr>
          <w:gridAfter w:val="1"/>
          <w:wAfter w:w="6" w:type="dxa"/>
          <w:trHeight w:val="274"/>
          <w:jc w:val="center"/>
        </w:trPr>
        <w:tc>
          <w:tcPr>
            <w:tcW w:w="436"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2848C1E4" w14:textId="77777777"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p>
        </w:tc>
        <w:tc>
          <w:tcPr>
            <w:tcW w:w="3912" w:type="dxa"/>
            <w:tcBorders>
              <w:top w:val="nil"/>
              <w:left w:val="nil"/>
              <w:bottom w:val="single" w:sz="4" w:space="0" w:color="000000"/>
              <w:right w:val="single" w:sz="4" w:space="0" w:color="000000"/>
            </w:tcBorders>
            <w:shd w:val="clear" w:color="auto" w:fill="auto"/>
            <w:vAlign w:val="center"/>
          </w:tcPr>
          <w:p w14:paraId="3E05A40E" w14:textId="77777777"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piešķirts finansējums</w:t>
            </w:r>
          </w:p>
          <w:p w14:paraId="0A4307D2" w14:textId="607E8713"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 xml:space="preserve">MK 18.03.2025. </w:t>
            </w:r>
            <w:r w:rsidR="001D6597" w:rsidRPr="004772D2">
              <w:rPr>
                <w:rFonts w:ascii="Times New Roman" w:eastAsia="Times New Roman" w:hAnsi="Times New Roman" w:cs="Times New Roman"/>
                <w:color w:val="000000" w:themeColor="text1"/>
                <w:sz w:val="18"/>
                <w:szCs w:val="18"/>
                <w:lang w:eastAsia="lv-LV"/>
              </w:rPr>
              <w:t xml:space="preserve">rīk. </w:t>
            </w:r>
            <w:r w:rsidRPr="004772D2">
              <w:rPr>
                <w:rFonts w:ascii="Times New Roman" w:eastAsia="Times New Roman" w:hAnsi="Times New Roman" w:cs="Times New Roman"/>
                <w:color w:val="000000" w:themeColor="text1"/>
                <w:sz w:val="18"/>
                <w:szCs w:val="18"/>
                <w:lang w:eastAsia="lv-LV"/>
              </w:rPr>
              <w:t>Nr.</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157</w:t>
            </w:r>
            <w:r w:rsidR="001D6597" w:rsidRPr="004772D2">
              <w:rPr>
                <w:rFonts w:ascii="Times New Roman" w:eastAsia="Times New Roman" w:hAnsi="Times New Roman" w:cs="Times New Roman"/>
                <w:color w:val="000000" w:themeColor="text1"/>
                <w:sz w:val="18"/>
                <w:szCs w:val="18"/>
                <w:lang w:eastAsia="lv-LV"/>
              </w:rPr>
              <w:t xml:space="preserve"> </w:t>
            </w:r>
            <w:r w:rsidRPr="004772D2">
              <w:rPr>
                <w:rFonts w:ascii="Times New Roman" w:eastAsia="Times New Roman" w:hAnsi="Times New Roman" w:cs="Times New Roman"/>
                <w:color w:val="000000" w:themeColor="text1"/>
                <w:sz w:val="18"/>
                <w:szCs w:val="18"/>
                <w:lang w:eastAsia="lv-LV"/>
              </w:rPr>
              <w:t>(25-TA-99), ar groz.</w:t>
            </w:r>
          </w:p>
        </w:tc>
        <w:tc>
          <w:tcPr>
            <w:tcW w:w="1034" w:type="dxa"/>
            <w:tcBorders>
              <w:top w:val="nil"/>
              <w:left w:val="nil"/>
              <w:bottom w:val="single" w:sz="4" w:space="0" w:color="000000"/>
              <w:right w:val="single" w:sz="4" w:space="0" w:color="000000"/>
            </w:tcBorders>
            <w:shd w:val="clear" w:color="auto" w:fill="auto"/>
            <w:vAlign w:val="center"/>
          </w:tcPr>
          <w:p w14:paraId="488FBB69" w14:textId="77777777"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p>
        </w:tc>
        <w:tc>
          <w:tcPr>
            <w:tcW w:w="1101" w:type="dxa"/>
            <w:gridSpan w:val="2"/>
            <w:tcBorders>
              <w:top w:val="nil"/>
              <w:left w:val="nil"/>
              <w:bottom w:val="single" w:sz="4" w:space="0" w:color="000000"/>
              <w:right w:val="single" w:sz="4" w:space="0" w:color="000000"/>
            </w:tcBorders>
            <w:shd w:val="clear" w:color="auto" w:fill="auto"/>
            <w:vAlign w:val="center"/>
          </w:tcPr>
          <w:p w14:paraId="4D1586DB" w14:textId="77777777"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p>
        </w:tc>
        <w:tc>
          <w:tcPr>
            <w:tcW w:w="1026" w:type="dxa"/>
            <w:gridSpan w:val="2"/>
            <w:tcBorders>
              <w:top w:val="nil"/>
              <w:left w:val="nil"/>
              <w:bottom w:val="single" w:sz="4" w:space="0" w:color="000000"/>
              <w:right w:val="single" w:sz="4" w:space="0" w:color="000000"/>
            </w:tcBorders>
            <w:shd w:val="clear" w:color="auto" w:fill="auto"/>
            <w:vAlign w:val="center"/>
          </w:tcPr>
          <w:p w14:paraId="4DE365FC" w14:textId="4C9C12FD"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87 679</w:t>
            </w:r>
          </w:p>
        </w:tc>
        <w:tc>
          <w:tcPr>
            <w:tcW w:w="984" w:type="dxa"/>
            <w:gridSpan w:val="2"/>
            <w:tcBorders>
              <w:top w:val="nil"/>
              <w:left w:val="nil"/>
              <w:bottom w:val="single" w:sz="4" w:space="0" w:color="000000"/>
              <w:right w:val="single" w:sz="4" w:space="0" w:color="000000"/>
            </w:tcBorders>
            <w:shd w:val="clear" w:color="auto" w:fill="auto"/>
            <w:vAlign w:val="center"/>
          </w:tcPr>
          <w:p w14:paraId="27CC5A00" w14:textId="77777777"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p>
        </w:tc>
        <w:tc>
          <w:tcPr>
            <w:tcW w:w="1134" w:type="dxa"/>
            <w:gridSpan w:val="2"/>
            <w:tcBorders>
              <w:top w:val="nil"/>
              <w:left w:val="nil"/>
              <w:bottom w:val="single" w:sz="4" w:space="0" w:color="000000"/>
              <w:right w:val="single" w:sz="4" w:space="0" w:color="000000"/>
            </w:tcBorders>
            <w:shd w:val="clear" w:color="auto" w:fill="auto"/>
            <w:vAlign w:val="center"/>
          </w:tcPr>
          <w:p w14:paraId="65A58997" w14:textId="2AFA8446" w:rsidR="0044317B" w:rsidRPr="004772D2" w:rsidRDefault="0044317B" w:rsidP="001D6597">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87 679</w:t>
            </w:r>
          </w:p>
        </w:tc>
      </w:tr>
      <w:tr w:rsidR="0044317B" w:rsidRPr="004772D2" w14:paraId="2FB4A7CD" w14:textId="77777777" w:rsidTr="00050C76">
        <w:trPr>
          <w:gridAfter w:val="1"/>
          <w:wAfter w:w="6" w:type="dxa"/>
          <w:trHeight w:val="287"/>
          <w:jc w:val="center"/>
        </w:trPr>
        <w:tc>
          <w:tcPr>
            <w:tcW w:w="436"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4CA1D5A4" w14:textId="77777777"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p>
        </w:tc>
        <w:tc>
          <w:tcPr>
            <w:tcW w:w="3912" w:type="dxa"/>
            <w:tcBorders>
              <w:top w:val="nil"/>
              <w:left w:val="nil"/>
              <w:bottom w:val="single" w:sz="4" w:space="0" w:color="000000"/>
              <w:right w:val="single" w:sz="4" w:space="0" w:color="000000"/>
            </w:tcBorders>
            <w:shd w:val="clear" w:color="auto" w:fill="E7E6E6" w:themeFill="background2"/>
            <w:vAlign w:val="center"/>
          </w:tcPr>
          <w:p w14:paraId="33370ED0" w14:textId="77777777"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piešķirts finansējums</w:t>
            </w:r>
          </w:p>
          <w:p w14:paraId="778DD1DC" w14:textId="2BC482C1"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MK 25.02.2025. rīk.</w:t>
            </w:r>
            <w:r w:rsidR="001D6597" w:rsidRPr="004772D2">
              <w:rPr>
                <w:rFonts w:ascii="Times New Roman" w:eastAsia="Times New Roman" w:hAnsi="Times New Roman" w:cs="Times New Roman"/>
                <w:color w:val="000000" w:themeColor="text1"/>
                <w:sz w:val="18"/>
                <w:szCs w:val="18"/>
                <w:lang w:eastAsia="lv-LV"/>
              </w:rPr>
              <w:t xml:space="preserve"> </w:t>
            </w:r>
            <w:r w:rsidRPr="004772D2">
              <w:rPr>
                <w:rFonts w:ascii="Times New Roman" w:eastAsia="Times New Roman" w:hAnsi="Times New Roman" w:cs="Times New Roman"/>
                <w:color w:val="000000" w:themeColor="text1"/>
                <w:sz w:val="18"/>
                <w:szCs w:val="18"/>
                <w:lang w:eastAsia="lv-LV"/>
              </w:rPr>
              <w:t>Nr.</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102 (25-TA-100)</w:t>
            </w:r>
          </w:p>
        </w:tc>
        <w:tc>
          <w:tcPr>
            <w:tcW w:w="1034" w:type="dxa"/>
            <w:tcBorders>
              <w:top w:val="nil"/>
              <w:left w:val="nil"/>
              <w:bottom w:val="single" w:sz="4" w:space="0" w:color="000000"/>
              <w:right w:val="single" w:sz="4" w:space="0" w:color="000000"/>
            </w:tcBorders>
            <w:shd w:val="clear" w:color="auto" w:fill="E7E6E6" w:themeFill="background2"/>
            <w:vAlign w:val="center"/>
          </w:tcPr>
          <w:p w14:paraId="16B8EA99" w14:textId="77777777"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p>
        </w:tc>
        <w:tc>
          <w:tcPr>
            <w:tcW w:w="1101" w:type="dxa"/>
            <w:gridSpan w:val="2"/>
            <w:tcBorders>
              <w:top w:val="nil"/>
              <w:left w:val="nil"/>
              <w:bottom w:val="single" w:sz="4" w:space="0" w:color="000000"/>
              <w:right w:val="single" w:sz="4" w:space="0" w:color="000000"/>
            </w:tcBorders>
            <w:shd w:val="clear" w:color="auto" w:fill="E7E6E6" w:themeFill="background2"/>
            <w:vAlign w:val="center"/>
          </w:tcPr>
          <w:p w14:paraId="4F0CA4DB" w14:textId="77777777"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p>
        </w:tc>
        <w:tc>
          <w:tcPr>
            <w:tcW w:w="1026" w:type="dxa"/>
            <w:gridSpan w:val="2"/>
            <w:tcBorders>
              <w:top w:val="nil"/>
              <w:left w:val="nil"/>
              <w:bottom w:val="single" w:sz="4" w:space="0" w:color="000000"/>
              <w:right w:val="single" w:sz="4" w:space="0" w:color="000000"/>
            </w:tcBorders>
            <w:shd w:val="clear" w:color="auto" w:fill="E7E6E6" w:themeFill="background2"/>
            <w:vAlign w:val="center"/>
          </w:tcPr>
          <w:p w14:paraId="331D4505" w14:textId="4EDA2789"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4</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526</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388</w:t>
            </w:r>
          </w:p>
        </w:tc>
        <w:tc>
          <w:tcPr>
            <w:tcW w:w="984" w:type="dxa"/>
            <w:gridSpan w:val="2"/>
            <w:tcBorders>
              <w:top w:val="nil"/>
              <w:left w:val="nil"/>
              <w:bottom w:val="single" w:sz="4" w:space="0" w:color="000000"/>
              <w:right w:val="single" w:sz="4" w:space="0" w:color="000000"/>
            </w:tcBorders>
            <w:shd w:val="clear" w:color="auto" w:fill="E7E6E6" w:themeFill="background2"/>
            <w:vAlign w:val="center"/>
          </w:tcPr>
          <w:p w14:paraId="04ED9408" w14:textId="77777777"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p>
        </w:tc>
        <w:tc>
          <w:tcPr>
            <w:tcW w:w="1134" w:type="dxa"/>
            <w:gridSpan w:val="2"/>
            <w:tcBorders>
              <w:top w:val="nil"/>
              <w:left w:val="nil"/>
              <w:bottom w:val="single" w:sz="4" w:space="0" w:color="000000"/>
              <w:right w:val="single" w:sz="4" w:space="0" w:color="000000"/>
            </w:tcBorders>
            <w:shd w:val="clear" w:color="auto" w:fill="E7E6E6" w:themeFill="background2"/>
            <w:vAlign w:val="center"/>
          </w:tcPr>
          <w:p w14:paraId="2954A7C3" w14:textId="1E6640CF" w:rsidR="0044317B" w:rsidRPr="004772D2" w:rsidRDefault="0044317B" w:rsidP="001D6597">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4</w:t>
            </w:r>
            <w:r w:rsidR="001D6597"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526</w:t>
            </w:r>
            <w:r w:rsidR="001D6597"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388</w:t>
            </w:r>
          </w:p>
        </w:tc>
      </w:tr>
      <w:tr w:rsidR="008038D7" w:rsidRPr="004772D2" w14:paraId="6BDCD407" w14:textId="77777777" w:rsidTr="00C349C0">
        <w:trPr>
          <w:gridAfter w:val="1"/>
          <w:wAfter w:w="6" w:type="dxa"/>
          <w:trHeight w:val="315"/>
          <w:jc w:val="center"/>
        </w:trPr>
        <w:tc>
          <w:tcPr>
            <w:tcW w:w="436"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428AC468" w14:textId="77777777"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p>
        </w:tc>
        <w:tc>
          <w:tcPr>
            <w:tcW w:w="3912" w:type="dxa"/>
            <w:tcBorders>
              <w:top w:val="nil"/>
              <w:left w:val="nil"/>
              <w:bottom w:val="single" w:sz="4" w:space="0" w:color="000000"/>
              <w:right w:val="single" w:sz="4" w:space="0" w:color="000000"/>
            </w:tcBorders>
            <w:shd w:val="clear" w:color="auto" w:fill="auto"/>
            <w:vAlign w:val="center"/>
          </w:tcPr>
          <w:p w14:paraId="14522A0E" w14:textId="77777777"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piešķirts finansējums</w:t>
            </w:r>
          </w:p>
          <w:p w14:paraId="609D9622" w14:textId="1B674ABF" w:rsidR="0044317B" w:rsidRPr="004772D2" w:rsidRDefault="0044317B" w:rsidP="0044317B">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MK 27.01.2026. rīk.</w:t>
            </w:r>
            <w:r w:rsidR="001D6597" w:rsidRPr="004772D2">
              <w:rPr>
                <w:rFonts w:ascii="Times New Roman" w:eastAsia="Times New Roman" w:hAnsi="Times New Roman" w:cs="Times New Roman"/>
                <w:color w:val="000000" w:themeColor="text1"/>
                <w:sz w:val="18"/>
                <w:szCs w:val="18"/>
                <w:lang w:eastAsia="lv-LV"/>
              </w:rPr>
              <w:t xml:space="preserve"> </w:t>
            </w:r>
            <w:r w:rsidRPr="004772D2">
              <w:rPr>
                <w:rFonts w:ascii="Times New Roman" w:eastAsia="Times New Roman" w:hAnsi="Times New Roman" w:cs="Times New Roman"/>
                <w:color w:val="000000" w:themeColor="text1"/>
                <w:sz w:val="18"/>
                <w:szCs w:val="18"/>
                <w:lang w:eastAsia="lv-LV"/>
              </w:rPr>
              <w:t>Nr.</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28 (25-TA-3064)</w:t>
            </w:r>
          </w:p>
        </w:tc>
        <w:tc>
          <w:tcPr>
            <w:tcW w:w="1034" w:type="dxa"/>
            <w:tcBorders>
              <w:top w:val="nil"/>
              <w:left w:val="nil"/>
              <w:bottom w:val="single" w:sz="4" w:space="0" w:color="000000"/>
              <w:right w:val="single" w:sz="4" w:space="0" w:color="000000"/>
            </w:tcBorders>
            <w:shd w:val="clear" w:color="auto" w:fill="auto"/>
            <w:vAlign w:val="center"/>
          </w:tcPr>
          <w:p w14:paraId="189573B7" w14:textId="4EF41564"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p>
        </w:tc>
        <w:tc>
          <w:tcPr>
            <w:tcW w:w="1101" w:type="dxa"/>
            <w:gridSpan w:val="2"/>
            <w:tcBorders>
              <w:top w:val="nil"/>
              <w:left w:val="nil"/>
              <w:bottom w:val="single" w:sz="4" w:space="0" w:color="000000"/>
              <w:right w:val="single" w:sz="4" w:space="0" w:color="000000"/>
            </w:tcBorders>
            <w:shd w:val="clear" w:color="auto" w:fill="auto"/>
            <w:vAlign w:val="center"/>
          </w:tcPr>
          <w:p w14:paraId="3884F365" w14:textId="17D0481C"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p>
        </w:tc>
        <w:tc>
          <w:tcPr>
            <w:tcW w:w="1026" w:type="dxa"/>
            <w:gridSpan w:val="2"/>
            <w:tcBorders>
              <w:top w:val="nil"/>
              <w:left w:val="nil"/>
              <w:bottom w:val="single" w:sz="4" w:space="0" w:color="000000"/>
              <w:right w:val="single" w:sz="4" w:space="0" w:color="000000"/>
            </w:tcBorders>
            <w:shd w:val="clear" w:color="auto" w:fill="auto"/>
            <w:vAlign w:val="center"/>
          </w:tcPr>
          <w:p w14:paraId="5F7A4135" w14:textId="52440DBF"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p>
        </w:tc>
        <w:tc>
          <w:tcPr>
            <w:tcW w:w="984" w:type="dxa"/>
            <w:gridSpan w:val="2"/>
            <w:tcBorders>
              <w:top w:val="nil"/>
              <w:left w:val="nil"/>
              <w:bottom w:val="single" w:sz="4" w:space="0" w:color="000000"/>
              <w:right w:val="single" w:sz="4" w:space="0" w:color="000000"/>
            </w:tcBorders>
            <w:shd w:val="clear" w:color="auto" w:fill="auto"/>
            <w:vAlign w:val="center"/>
          </w:tcPr>
          <w:p w14:paraId="70246E16" w14:textId="345DF544" w:rsidR="0044317B" w:rsidRPr="004772D2" w:rsidRDefault="0044317B" w:rsidP="001D6597">
            <w:pPr>
              <w:spacing w:after="0" w:line="240" w:lineRule="auto"/>
              <w:jc w:val="right"/>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7</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252</w:t>
            </w:r>
            <w:r w:rsidR="001D6597"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119</w:t>
            </w:r>
          </w:p>
        </w:tc>
        <w:tc>
          <w:tcPr>
            <w:tcW w:w="1134" w:type="dxa"/>
            <w:gridSpan w:val="2"/>
            <w:tcBorders>
              <w:top w:val="nil"/>
              <w:left w:val="nil"/>
              <w:bottom w:val="single" w:sz="4" w:space="0" w:color="000000"/>
              <w:right w:val="single" w:sz="4" w:space="0" w:color="000000"/>
            </w:tcBorders>
            <w:shd w:val="clear" w:color="auto" w:fill="auto"/>
            <w:vAlign w:val="center"/>
          </w:tcPr>
          <w:p w14:paraId="5B2D171F" w14:textId="5937E736" w:rsidR="0044317B" w:rsidRPr="004772D2" w:rsidRDefault="0044317B" w:rsidP="001D6597">
            <w:pPr>
              <w:spacing w:after="0" w:line="240" w:lineRule="auto"/>
              <w:jc w:val="right"/>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7</w:t>
            </w:r>
            <w:r w:rsidR="001D6597"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252</w:t>
            </w:r>
            <w:r w:rsidR="001D6597"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119</w:t>
            </w:r>
          </w:p>
        </w:tc>
      </w:tr>
    </w:tbl>
    <w:p w14:paraId="41982B56" w14:textId="058D5B40" w:rsidR="00642C0A" w:rsidRPr="004772D2" w:rsidRDefault="00E01EE1" w:rsidP="00E34C9B">
      <w:pPr>
        <w:pStyle w:val="tv213"/>
        <w:shd w:val="clear" w:color="auto" w:fill="FFFFFF"/>
        <w:spacing w:before="240" w:beforeAutospacing="0" w:after="0" w:afterAutospacing="0" w:line="276" w:lineRule="auto"/>
        <w:ind w:firstLine="709"/>
        <w:jc w:val="both"/>
        <w:rPr>
          <w:color w:val="000000" w:themeColor="text1"/>
          <w:sz w:val="28"/>
          <w:szCs w:val="28"/>
        </w:rPr>
      </w:pPr>
      <w:r w:rsidRPr="004772D2">
        <w:rPr>
          <w:color w:val="000000" w:themeColor="text1"/>
          <w:sz w:val="28"/>
          <w:szCs w:val="28"/>
        </w:rPr>
        <w:t>Atzīmējams, ka Ministru kabinets 2025.</w:t>
      </w:r>
      <w:r w:rsidR="00E34C9B" w:rsidRPr="004772D2">
        <w:rPr>
          <w:color w:val="000000" w:themeColor="text1"/>
          <w:sz w:val="28"/>
          <w:szCs w:val="28"/>
        </w:rPr>
        <w:t> </w:t>
      </w:r>
      <w:r w:rsidRPr="004772D2">
        <w:rPr>
          <w:color w:val="000000" w:themeColor="text1"/>
          <w:sz w:val="28"/>
          <w:szCs w:val="28"/>
        </w:rPr>
        <w:t xml:space="preserve">gada </w:t>
      </w:r>
      <w:r w:rsidR="00642C0A" w:rsidRPr="004772D2">
        <w:rPr>
          <w:color w:val="000000" w:themeColor="text1"/>
          <w:sz w:val="28"/>
          <w:szCs w:val="28"/>
        </w:rPr>
        <w:t>8</w:t>
      </w:r>
      <w:r w:rsidRPr="004772D2">
        <w:rPr>
          <w:color w:val="000000" w:themeColor="text1"/>
          <w:sz w:val="28"/>
          <w:szCs w:val="28"/>
        </w:rPr>
        <w:t>.</w:t>
      </w:r>
      <w:r w:rsidR="00E34C9B" w:rsidRPr="004772D2">
        <w:rPr>
          <w:color w:val="000000" w:themeColor="text1"/>
          <w:sz w:val="28"/>
          <w:szCs w:val="28"/>
        </w:rPr>
        <w:t> </w:t>
      </w:r>
      <w:r w:rsidR="00642C0A" w:rsidRPr="004772D2">
        <w:rPr>
          <w:color w:val="000000" w:themeColor="text1"/>
          <w:sz w:val="28"/>
          <w:szCs w:val="28"/>
        </w:rPr>
        <w:t>jūlija</w:t>
      </w:r>
      <w:r w:rsidRPr="004772D2">
        <w:rPr>
          <w:color w:val="000000" w:themeColor="text1"/>
          <w:sz w:val="28"/>
          <w:szCs w:val="28"/>
        </w:rPr>
        <w:t xml:space="preserve"> sēdē (protokols Nr.</w:t>
      </w:r>
      <w:r w:rsidR="00E34C9B" w:rsidRPr="004772D2">
        <w:rPr>
          <w:color w:val="000000" w:themeColor="text1"/>
          <w:sz w:val="28"/>
          <w:szCs w:val="28"/>
        </w:rPr>
        <w:t> </w:t>
      </w:r>
      <w:r w:rsidRPr="004772D2">
        <w:rPr>
          <w:color w:val="000000" w:themeColor="text1"/>
          <w:sz w:val="28"/>
          <w:szCs w:val="28"/>
        </w:rPr>
        <w:t>2</w:t>
      </w:r>
      <w:r w:rsidR="00642C0A" w:rsidRPr="004772D2">
        <w:rPr>
          <w:color w:val="000000" w:themeColor="text1"/>
          <w:sz w:val="28"/>
          <w:szCs w:val="28"/>
        </w:rPr>
        <w:t>7</w:t>
      </w:r>
      <w:r w:rsidRPr="004772D2">
        <w:rPr>
          <w:color w:val="000000" w:themeColor="text1"/>
          <w:sz w:val="28"/>
          <w:szCs w:val="28"/>
        </w:rPr>
        <w:t xml:space="preserve">, </w:t>
      </w:r>
      <w:r w:rsidR="00642C0A" w:rsidRPr="004772D2">
        <w:rPr>
          <w:color w:val="000000" w:themeColor="text1"/>
          <w:sz w:val="28"/>
          <w:szCs w:val="28"/>
        </w:rPr>
        <w:t>26</w:t>
      </w:r>
      <w:r w:rsidRPr="004772D2">
        <w:rPr>
          <w:color w:val="000000" w:themeColor="text1"/>
          <w:sz w:val="28"/>
          <w:szCs w:val="28"/>
        </w:rPr>
        <w:t xml:space="preserve">.§) atbalstīja risinājumu attiecībā uz daļēju valsts budžeta finansējuma, kas piešķirts </w:t>
      </w:r>
      <w:r w:rsidR="00642C0A" w:rsidRPr="004772D2">
        <w:rPr>
          <w:color w:val="000000" w:themeColor="text1"/>
          <w:sz w:val="28"/>
          <w:szCs w:val="28"/>
        </w:rPr>
        <w:t xml:space="preserve">pasākumam </w:t>
      </w:r>
      <w:r w:rsidR="00E34C9B" w:rsidRPr="004772D2">
        <w:rPr>
          <w:color w:val="000000" w:themeColor="text1"/>
          <w:sz w:val="28"/>
          <w:szCs w:val="28"/>
        </w:rPr>
        <w:t>“</w:t>
      </w:r>
      <w:r w:rsidR="00642C0A" w:rsidRPr="004772D2">
        <w:rPr>
          <w:color w:val="000000" w:themeColor="text1"/>
          <w:sz w:val="28"/>
          <w:szCs w:val="28"/>
        </w:rPr>
        <w:t>Speciālo ugunsdzēsības un glābšanas transportlīdzekļu iegāde</w:t>
      </w:r>
      <w:r w:rsidR="00E34C9B" w:rsidRPr="004772D2">
        <w:rPr>
          <w:color w:val="000000" w:themeColor="text1"/>
          <w:sz w:val="28"/>
          <w:szCs w:val="28"/>
        </w:rPr>
        <w:t>”</w:t>
      </w:r>
      <w:r w:rsidRPr="004772D2">
        <w:rPr>
          <w:color w:val="000000" w:themeColor="text1"/>
          <w:sz w:val="28"/>
          <w:szCs w:val="28"/>
        </w:rPr>
        <w:t xml:space="preserve"> no 18.00.00</w:t>
      </w:r>
      <w:r w:rsidR="00E34C9B" w:rsidRPr="004772D2">
        <w:rPr>
          <w:color w:val="000000" w:themeColor="text1"/>
          <w:sz w:val="28"/>
          <w:szCs w:val="28"/>
        </w:rPr>
        <w:t xml:space="preserve"> </w:t>
      </w:r>
      <w:r w:rsidRPr="004772D2">
        <w:rPr>
          <w:color w:val="000000" w:themeColor="text1"/>
          <w:sz w:val="28"/>
          <w:szCs w:val="28"/>
        </w:rPr>
        <w:t>programmas (</w:t>
      </w:r>
      <w:r w:rsidR="00642C0A" w:rsidRPr="004772D2">
        <w:rPr>
          <w:color w:val="000000" w:themeColor="text1"/>
          <w:sz w:val="28"/>
          <w:szCs w:val="28"/>
        </w:rPr>
        <w:t>102</w:t>
      </w:r>
      <w:r w:rsidR="00E34C9B" w:rsidRPr="004772D2">
        <w:rPr>
          <w:color w:val="000000" w:themeColor="text1"/>
          <w:sz w:val="28"/>
          <w:szCs w:val="28"/>
        </w:rPr>
        <w:t> </w:t>
      </w:r>
      <w:r w:rsidR="00642C0A" w:rsidRPr="004772D2">
        <w:rPr>
          <w:color w:val="000000" w:themeColor="text1"/>
          <w:sz w:val="28"/>
          <w:szCs w:val="28"/>
        </w:rPr>
        <w:t>881</w:t>
      </w:r>
      <w:r w:rsidR="00E34C9B" w:rsidRPr="004772D2">
        <w:rPr>
          <w:color w:val="000000" w:themeColor="text1"/>
          <w:sz w:val="28"/>
          <w:szCs w:val="28"/>
        </w:rPr>
        <w:t> </w:t>
      </w:r>
      <w:r w:rsidR="00642C0A" w:rsidRPr="004772D2">
        <w:rPr>
          <w:color w:val="000000" w:themeColor="text1"/>
          <w:sz w:val="28"/>
          <w:szCs w:val="28"/>
        </w:rPr>
        <w:t>742</w:t>
      </w:r>
      <w:r w:rsidR="00E34C9B" w:rsidRPr="004772D2">
        <w:rPr>
          <w:color w:val="000000" w:themeColor="text1"/>
          <w:sz w:val="28"/>
          <w:szCs w:val="28"/>
        </w:rPr>
        <w:t xml:space="preserve"> </w:t>
      </w:r>
      <w:r w:rsidR="00642C0A" w:rsidRPr="004772D2">
        <w:rPr>
          <w:i/>
          <w:iCs/>
          <w:color w:val="000000" w:themeColor="text1"/>
          <w:sz w:val="28"/>
          <w:szCs w:val="28"/>
        </w:rPr>
        <w:t>euro</w:t>
      </w:r>
      <w:r w:rsidRPr="004772D2">
        <w:rPr>
          <w:color w:val="000000" w:themeColor="text1"/>
          <w:sz w:val="28"/>
          <w:szCs w:val="28"/>
        </w:rPr>
        <w:t xml:space="preserve">) deklarēšanu Eiropas reģionālās attīstības fonda ietvaros, vienlaikus paredzot, </w:t>
      </w:r>
      <w:r w:rsidR="00642C0A" w:rsidRPr="004772D2">
        <w:rPr>
          <w:color w:val="000000" w:themeColor="text1"/>
          <w:sz w:val="28"/>
          <w:szCs w:val="28"/>
        </w:rPr>
        <w:t>ka finansējums 102</w:t>
      </w:r>
      <w:r w:rsidR="00E34C9B" w:rsidRPr="004772D2">
        <w:rPr>
          <w:color w:val="000000" w:themeColor="text1"/>
          <w:sz w:val="28"/>
          <w:szCs w:val="28"/>
        </w:rPr>
        <w:t> </w:t>
      </w:r>
      <w:r w:rsidR="00642C0A" w:rsidRPr="004772D2">
        <w:rPr>
          <w:color w:val="000000" w:themeColor="text1"/>
          <w:sz w:val="28"/>
          <w:szCs w:val="28"/>
        </w:rPr>
        <w:t>881</w:t>
      </w:r>
      <w:r w:rsidR="00E34C9B" w:rsidRPr="004772D2">
        <w:rPr>
          <w:color w:val="000000" w:themeColor="text1"/>
          <w:sz w:val="28"/>
          <w:szCs w:val="28"/>
        </w:rPr>
        <w:t> </w:t>
      </w:r>
      <w:r w:rsidR="00642C0A" w:rsidRPr="004772D2">
        <w:rPr>
          <w:color w:val="000000" w:themeColor="text1"/>
          <w:sz w:val="28"/>
          <w:szCs w:val="28"/>
        </w:rPr>
        <w:t>742</w:t>
      </w:r>
      <w:r w:rsidR="00E34C9B" w:rsidRPr="004772D2">
        <w:rPr>
          <w:color w:val="000000" w:themeColor="text1"/>
          <w:sz w:val="28"/>
          <w:szCs w:val="28"/>
        </w:rPr>
        <w:t xml:space="preserve"> </w:t>
      </w:r>
      <w:r w:rsidR="00642C0A" w:rsidRPr="004772D2">
        <w:rPr>
          <w:i/>
          <w:iCs/>
          <w:color w:val="000000" w:themeColor="text1"/>
          <w:sz w:val="28"/>
          <w:szCs w:val="28"/>
        </w:rPr>
        <w:t>euro</w:t>
      </w:r>
      <w:r w:rsidR="00E34C9B" w:rsidRPr="004772D2">
        <w:rPr>
          <w:i/>
          <w:iCs/>
          <w:color w:val="000000" w:themeColor="text1"/>
          <w:sz w:val="28"/>
          <w:szCs w:val="28"/>
        </w:rPr>
        <w:t xml:space="preserve"> </w:t>
      </w:r>
      <w:r w:rsidR="00642C0A" w:rsidRPr="004772D2">
        <w:rPr>
          <w:color w:val="000000" w:themeColor="text1"/>
          <w:sz w:val="28"/>
          <w:szCs w:val="28"/>
        </w:rPr>
        <w:t>apmērā ir uzskatāms par izmantotu, ņemot vērā tā piešķiršanas mērķi un vienreizējo raksturu, un attiecīgi nav izmantojams citu pasākumu īstenošanai</w:t>
      </w:r>
      <w:r w:rsidR="00112D9F" w:rsidRPr="004772D2">
        <w:rPr>
          <w:color w:val="000000" w:themeColor="text1"/>
          <w:sz w:val="28"/>
          <w:szCs w:val="28"/>
        </w:rPr>
        <w:t xml:space="preserve"> (detalizētāk skatīt 24-TA-2687)</w:t>
      </w:r>
      <w:r w:rsidR="00642C0A" w:rsidRPr="004772D2">
        <w:rPr>
          <w:color w:val="000000" w:themeColor="text1"/>
          <w:sz w:val="28"/>
          <w:szCs w:val="28"/>
        </w:rPr>
        <w:t>.</w:t>
      </w:r>
    </w:p>
    <w:p w14:paraId="3E236812" w14:textId="6D3FF1BB" w:rsidR="00642C0A" w:rsidRPr="004772D2" w:rsidRDefault="00112D9F" w:rsidP="00E34C9B">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No informatīvā ziņojuma 12.</w:t>
      </w:r>
      <w:r w:rsidR="00E34C9B" w:rsidRPr="004772D2">
        <w:rPr>
          <w:color w:val="000000" w:themeColor="text1"/>
          <w:sz w:val="28"/>
          <w:szCs w:val="28"/>
        </w:rPr>
        <w:t> </w:t>
      </w:r>
      <w:r w:rsidRPr="004772D2">
        <w:rPr>
          <w:color w:val="000000" w:themeColor="text1"/>
          <w:sz w:val="28"/>
          <w:szCs w:val="28"/>
        </w:rPr>
        <w:t>tabulas var redzēt, ka ar Ministru kabineta 2025.</w:t>
      </w:r>
      <w:r w:rsidR="00E34C9B" w:rsidRPr="004772D2">
        <w:rPr>
          <w:color w:val="000000" w:themeColor="text1"/>
          <w:sz w:val="28"/>
          <w:szCs w:val="28"/>
        </w:rPr>
        <w:t> </w:t>
      </w:r>
      <w:r w:rsidRPr="004772D2">
        <w:rPr>
          <w:color w:val="000000" w:themeColor="text1"/>
          <w:sz w:val="28"/>
          <w:szCs w:val="28"/>
        </w:rPr>
        <w:t>gada 25.</w:t>
      </w:r>
      <w:r w:rsidR="00E34C9B" w:rsidRPr="004772D2">
        <w:rPr>
          <w:color w:val="000000" w:themeColor="text1"/>
          <w:sz w:val="28"/>
          <w:szCs w:val="28"/>
        </w:rPr>
        <w:t> </w:t>
      </w:r>
      <w:r w:rsidRPr="004772D2">
        <w:rPr>
          <w:color w:val="000000" w:themeColor="text1"/>
          <w:sz w:val="28"/>
          <w:szCs w:val="28"/>
        </w:rPr>
        <w:t>februāra rīkojumu Nr.</w:t>
      </w:r>
      <w:r w:rsidR="00E34C9B" w:rsidRPr="004772D2">
        <w:rPr>
          <w:color w:val="000000" w:themeColor="text1"/>
          <w:sz w:val="28"/>
          <w:szCs w:val="28"/>
        </w:rPr>
        <w:t> </w:t>
      </w:r>
      <w:r w:rsidRPr="004772D2">
        <w:rPr>
          <w:color w:val="000000" w:themeColor="text1"/>
          <w:sz w:val="28"/>
          <w:szCs w:val="28"/>
        </w:rPr>
        <w:t>102 “Par apropriācijas pārdali no budžeta resora “74. Gadskārtējā valsts budžeta izpildes procesā pārdalāmais finansējums</w:t>
      </w:r>
      <w:r w:rsidR="00E34C9B" w:rsidRPr="004772D2">
        <w:rPr>
          <w:color w:val="000000" w:themeColor="text1"/>
          <w:sz w:val="28"/>
          <w:szCs w:val="28"/>
        </w:rPr>
        <w:t>”</w:t>
      </w:r>
      <w:r w:rsidRPr="004772D2">
        <w:rPr>
          <w:color w:val="000000" w:themeColor="text1"/>
          <w:sz w:val="28"/>
          <w:szCs w:val="28"/>
        </w:rPr>
        <w:t xml:space="preserve"> programmas 18.00.00 “Finansējums valsts drošības stiprināšanas pasākumiem””, Iekšlietu ministrijai (Valsts ugunsdzēsības un glābšanas dienestam) </w:t>
      </w:r>
      <w:r w:rsidR="000D223B" w:rsidRPr="004772D2">
        <w:rPr>
          <w:color w:val="000000" w:themeColor="text1"/>
          <w:sz w:val="28"/>
          <w:szCs w:val="28"/>
        </w:rPr>
        <w:t>2025.</w:t>
      </w:r>
      <w:r w:rsidR="00E34C9B" w:rsidRPr="004772D2">
        <w:rPr>
          <w:color w:val="000000" w:themeColor="text1"/>
          <w:sz w:val="28"/>
          <w:szCs w:val="28"/>
        </w:rPr>
        <w:t> </w:t>
      </w:r>
      <w:r w:rsidR="000D223B" w:rsidRPr="004772D2">
        <w:rPr>
          <w:color w:val="000000" w:themeColor="text1"/>
          <w:sz w:val="28"/>
          <w:szCs w:val="28"/>
        </w:rPr>
        <w:t>gadam</w:t>
      </w:r>
      <w:r w:rsidR="00C349C0">
        <w:rPr>
          <w:color w:val="000000" w:themeColor="text1"/>
          <w:sz w:val="28"/>
          <w:szCs w:val="28"/>
        </w:rPr>
        <w:t xml:space="preserve"> pasākuma īstenošanai</w:t>
      </w:r>
      <w:r w:rsidR="000D223B" w:rsidRPr="004772D2">
        <w:rPr>
          <w:color w:val="000000" w:themeColor="text1"/>
          <w:sz w:val="28"/>
          <w:szCs w:val="28"/>
        </w:rPr>
        <w:t xml:space="preserve"> ir piešķirts finansējums 4 526 388 </w:t>
      </w:r>
      <w:r w:rsidR="000D223B" w:rsidRPr="004772D2">
        <w:rPr>
          <w:i/>
          <w:iCs/>
          <w:color w:val="000000" w:themeColor="text1"/>
          <w:sz w:val="28"/>
          <w:szCs w:val="28"/>
        </w:rPr>
        <w:t>euro</w:t>
      </w:r>
      <w:r w:rsidR="000D223B" w:rsidRPr="004772D2">
        <w:rPr>
          <w:color w:val="000000" w:themeColor="text1"/>
          <w:sz w:val="28"/>
          <w:szCs w:val="28"/>
        </w:rPr>
        <w:t xml:space="preserve"> apmērā. Finansējums ir paredzēts, lai ar valsts drošību saistītā prioritārā pasākuma </w:t>
      </w:r>
      <w:r w:rsidR="00E34C9B" w:rsidRPr="004772D2">
        <w:rPr>
          <w:color w:val="000000" w:themeColor="text1"/>
          <w:sz w:val="28"/>
          <w:szCs w:val="28"/>
        </w:rPr>
        <w:t>“</w:t>
      </w:r>
      <w:r w:rsidR="000D223B" w:rsidRPr="004772D2">
        <w:rPr>
          <w:color w:val="000000" w:themeColor="text1"/>
          <w:sz w:val="28"/>
          <w:szCs w:val="28"/>
        </w:rPr>
        <w:t>Speciālo ugunsdzēsības un glābšanas transportlīdzekļu iegāde</w:t>
      </w:r>
      <w:r w:rsidR="00E34C9B" w:rsidRPr="004772D2">
        <w:rPr>
          <w:color w:val="000000" w:themeColor="text1"/>
          <w:sz w:val="28"/>
          <w:szCs w:val="28"/>
        </w:rPr>
        <w:t>”</w:t>
      </w:r>
      <w:r w:rsidR="000D223B" w:rsidRPr="004772D2">
        <w:rPr>
          <w:color w:val="000000" w:themeColor="text1"/>
          <w:sz w:val="28"/>
          <w:szCs w:val="28"/>
        </w:rPr>
        <w:t xml:space="preserve"> ietvaros iegādātos 11</w:t>
      </w:r>
      <w:r w:rsidR="00284985">
        <w:rPr>
          <w:color w:val="000000" w:themeColor="text1"/>
          <w:sz w:val="28"/>
          <w:szCs w:val="28"/>
        </w:rPr>
        <w:t xml:space="preserve"> </w:t>
      </w:r>
      <w:r w:rsidR="000D223B" w:rsidRPr="004772D2">
        <w:rPr>
          <w:color w:val="000000" w:themeColor="text1"/>
          <w:sz w:val="28"/>
          <w:szCs w:val="28"/>
        </w:rPr>
        <w:t>specializētos konteinerus un to komplektācijā esošo aprīkojumu</w:t>
      </w:r>
      <w:r w:rsidR="00F00628" w:rsidRPr="004772D2">
        <w:rPr>
          <w:color w:val="000000" w:themeColor="text1"/>
          <w:sz w:val="28"/>
          <w:szCs w:val="28"/>
        </w:rPr>
        <w:t>.</w:t>
      </w:r>
    </w:p>
    <w:p w14:paraId="32A6C5FC" w14:textId="5D4B7EF9" w:rsidR="00F00628" w:rsidRPr="004772D2" w:rsidRDefault="00F00628" w:rsidP="00E34C9B">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Lai nodrošinātu specializēto konteineru ar to komplektācijā esošā aprīkojuma iegādi, Valsts ugunsdzēsības un glābšanas dienests 2024.</w:t>
      </w:r>
      <w:r w:rsidR="00E34C9B" w:rsidRPr="004772D2">
        <w:rPr>
          <w:color w:val="000000" w:themeColor="text1"/>
          <w:sz w:val="28"/>
          <w:szCs w:val="28"/>
        </w:rPr>
        <w:t> </w:t>
      </w:r>
      <w:r w:rsidRPr="004772D2">
        <w:rPr>
          <w:color w:val="000000" w:themeColor="text1"/>
          <w:sz w:val="28"/>
          <w:szCs w:val="28"/>
        </w:rPr>
        <w:t xml:space="preserve">gadā organizēja nepieciešamās iepirkuma procedūras. Atbilstoši to rezultātiem ir pieņemti vairāki lēmumi par līgumu slēgšanas tiesību piešķiršanu par kopējo </w:t>
      </w:r>
      <w:r w:rsidRPr="004772D2">
        <w:rPr>
          <w:color w:val="000000" w:themeColor="text1"/>
          <w:sz w:val="28"/>
          <w:szCs w:val="28"/>
        </w:rPr>
        <w:lastRenderedPageBreak/>
        <w:t xml:space="preserve">summu 4 526 387,46 </w:t>
      </w:r>
      <w:r w:rsidRPr="004772D2">
        <w:rPr>
          <w:i/>
          <w:iCs/>
          <w:color w:val="000000" w:themeColor="text1"/>
          <w:sz w:val="28"/>
          <w:szCs w:val="28"/>
        </w:rPr>
        <w:t>euro</w:t>
      </w:r>
      <w:r w:rsidRPr="004772D2">
        <w:rPr>
          <w:color w:val="000000" w:themeColor="text1"/>
          <w:sz w:val="28"/>
          <w:szCs w:val="28"/>
        </w:rPr>
        <w:t>, tajā skaitā</w:t>
      </w:r>
      <w:r w:rsidR="00C349C0">
        <w:rPr>
          <w:color w:val="000000" w:themeColor="text1"/>
          <w:sz w:val="28"/>
          <w:szCs w:val="28"/>
        </w:rPr>
        <w:t xml:space="preserve"> par šādu specializēto konteineru ar to komplektācijā esošā aprīkojuma iegādi</w:t>
      </w:r>
      <w:r w:rsidRPr="004772D2">
        <w:rPr>
          <w:color w:val="000000" w:themeColor="text1"/>
          <w:sz w:val="28"/>
          <w:szCs w:val="28"/>
        </w:rPr>
        <w:t>:</w:t>
      </w:r>
    </w:p>
    <w:p w14:paraId="481BB51C" w14:textId="170732AD" w:rsidR="00F00628" w:rsidRPr="004772D2" w:rsidRDefault="000D223B" w:rsidP="00E34C9B">
      <w:pPr>
        <w:pStyle w:val="tv213"/>
        <w:numPr>
          <w:ilvl w:val="0"/>
          <w:numId w:val="9"/>
        </w:numPr>
        <w:shd w:val="clear" w:color="auto" w:fill="FFFFFF"/>
        <w:spacing w:before="60" w:beforeAutospacing="0" w:after="0" w:afterAutospacing="0" w:line="276" w:lineRule="auto"/>
        <w:ind w:left="993" w:hanging="284"/>
        <w:jc w:val="both"/>
        <w:rPr>
          <w:color w:val="000000" w:themeColor="text1"/>
          <w:sz w:val="28"/>
          <w:szCs w:val="28"/>
        </w:rPr>
      </w:pPr>
      <w:r w:rsidRPr="004772D2">
        <w:rPr>
          <w:color w:val="000000" w:themeColor="text1"/>
          <w:sz w:val="28"/>
          <w:szCs w:val="28"/>
        </w:rPr>
        <w:t>1 plūdu konteineris 193</w:t>
      </w:r>
      <w:r w:rsidR="00E34C9B" w:rsidRPr="004772D2">
        <w:rPr>
          <w:color w:val="000000" w:themeColor="text1"/>
          <w:sz w:val="28"/>
          <w:szCs w:val="28"/>
        </w:rPr>
        <w:t> </w:t>
      </w:r>
      <w:r w:rsidRPr="004772D2">
        <w:rPr>
          <w:color w:val="000000" w:themeColor="text1"/>
          <w:sz w:val="28"/>
          <w:szCs w:val="28"/>
        </w:rPr>
        <w:t>683,01</w:t>
      </w:r>
      <w:r w:rsidR="00E34C9B" w:rsidRPr="004772D2">
        <w:rPr>
          <w:color w:val="000000" w:themeColor="text1"/>
          <w:sz w:val="28"/>
          <w:szCs w:val="28"/>
        </w:rPr>
        <w:t xml:space="preserve"> </w:t>
      </w:r>
      <w:r w:rsidRPr="004772D2">
        <w:rPr>
          <w:i/>
          <w:iCs/>
          <w:color w:val="000000" w:themeColor="text1"/>
          <w:sz w:val="28"/>
          <w:szCs w:val="28"/>
        </w:rPr>
        <w:t>euro</w:t>
      </w:r>
      <w:r w:rsidR="00F00628" w:rsidRPr="004772D2">
        <w:rPr>
          <w:color w:val="000000" w:themeColor="text1"/>
          <w:sz w:val="28"/>
          <w:szCs w:val="28"/>
        </w:rPr>
        <w:t>;</w:t>
      </w:r>
    </w:p>
    <w:p w14:paraId="23384CE4" w14:textId="3C2B98D2" w:rsidR="00F00628" w:rsidRPr="004772D2" w:rsidRDefault="00F00628" w:rsidP="00E34C9B">
      <w:pPr>
        <w:pStyle w:val="tv213"/>
        <w:numPr>
          <w:ilvl w:val="0"/>
          <w:numId w:val="9"/>
        </w:numPr>
        <w:shd w:val="clear" w:color="auto" w:fill="FFFFFF"/>
        <w:spacing w:before="60" w:beforeAutospacing="0" w:after="0" w:afterAutospacing="0" w:line="276" w:lineRule="auto"/>
        <w:ind w:left="993" w:hanging="284"/>
        <w:jc w:val="both"/>
        <w:rPr>
          <w:color w:val="000000" w:themeColor="text1"/>
          <w:sz w:val="28"/>
          <w:szCs w:val="28"/>
        </w:rPr>
      </w:pPr>
      <w:r w:rsidRPr="004772D2">
        <w:rPr>
          <w:color w:val="000000" w:themeColor="text1"/>
          <w:sz w:val="28"/>
          <w:szCs w:val="28"/>
        </w:rPr>
        <w:t>3 savvaļas ugunsgrēku konteineri 725</w:t>
      </w:r>
      <w:r w:rsidR="00E34C9B" w:rsidRPr="004772D2">
        <w:rPr>
          <w:color w:val="000000" w:themeColor="text1"/>
          <w:sz w:val="28"/>
          <w:szCs w:val="28"/>
        </w:rPr>
        <w:t> </w:t>
      </w:r>
      <w:r w:rsidRPr="004772D2">
        <w:rPr>
          <w:color w:val="000000" w:themeColor="text1"/>
          <w:sz w:val="28"/>
          <w:szCs w:val="28"/>
        </w:rPr>
        <w:t>996,95</w:t>
      </w:r>
      <w:r w:rsidR="00E34C9B" w:rsidRPr="004772D2">
        <w:rPr>
          <w:color w:val="000000" w:themeColor="text1"/>
          <w:sz w:val="28"/>
          <w:szCs w:val="28"/>
        </w:rPr>
        <w:t xml:space="preserve"> </w:t>
      </w:r>
      <w:r w:rsidRPr="004772D2">
        <w:rPr>
          <w:i/>
          <w:iCs/>
          <w:color w:val="000000" w:themeColor="text1"/>
          <w:sz w:val="28"/>
          <w:szCs w:val="28"/>
        </w:rPr>
        <w:t>euro</w:t>
      </w:r>
      <w:r w:rsidRPr="004772D2">
        <w:rPr>
          <w:color w:val="000000" w:themeColor="text1"/>
          <w:sz w:val="28"/>
          <w:szCs w:val="28"/>
        </w:rPr>
        <w:t>;</w:t>
      </w:r>
    </w:p>
    <w:p w14:paraId="04872414" w14:textId="2A97630A" w:rsidR="00F00628" w:rsidRPr="004772D2" w:rsidRDefault="00F00628" w:rsidP="00E34C9B">
      <w:pPr>
        <w:pStyle w:val="tv213"/>
        <w:numPr>
          <w:ilvl w:val="0"/>
          <w:numId w:val="9"/>
        </w:numPr>
        <w:shd w:val="clear" w:color="auto" w:fill="FFFFFF"/>
        <w:spacing w:before="60" w:beforeAutospacing="0" w:after="0" w:afterAutospacing="0" w:line="276" w:lineRule="auto"/>
        <w:ind w:left="993" w:hanging="284"/>
        <w:jc w:val="both"/>
        <w:rPr>
          <w:color w:val="000000" w:themeColor="text1"/>
          <w:sz w:val="28"/>
          <w:szCs w:val="28"/>
        </w:rPr>
      </w:pPr>
      <w:r w:rsidRPr="004772D2">
        <w:rPr>
          <w:color w:val="000000" w:themeColor="text1"/>
          <w:sz w:val="28"/>
          <w:szCs w:val="28"/>
        </w:rPr>
        <w:t>2 dekontaminācijas konteineri 643</w:t>
      </w:r>
      <w:r w:rsidR="00E34C9B" w:rsidRPr="004772D2">
        <w:rPr>
          <w:color w:val="000000" w:themeColor="text1"/>
          <w:sz w:val="28"/>
          <w:szCs w:val="28"/>
        </w:rPr>
        <w:t> </w:t>
      </w:r>
      <w:r w:rsidRPr="004772D2">
        <w:rPr>
          <w:color w:val="000000" w:themeColor="text1"/>
          <w:sz w:val="28"/>
          <w:szCs w:val="28"/>
        </w:rPr>
        <w:t>405,40</w:t>
      </w:r>
      <w:r w:rsidR="00E34C9B" w:rsidRPr="004772D2">
        <w:rPr>
          <w:color w:val="000000" w:themeColor="text1"/>
          <w:sz w:val="28"/>
          <w:szCs w:val="28"/>
        </w:rPr>
        <w:t xml:space="preserve"> </w:t>
      </w:r>
      <w:r w:rsidRPr="004772D2">
        <w:rPr>
          <w:i/>
          <w:iCs/>
          <w:color w:val="000000" w:themeColor="text1"/>
          <w:sz w:val="28"/>
          <w:szCs w:val="28"/>
        </w:rPr>
        <w:t>euro</w:t>
      </w:r>
      <w:r w:rsidRPr="004772D2">
        <w:rPr>
          <w:color w:val="000000" w:themeColor="text1"/>
          <w:sz w:val="28"/>
          <w:szCs w:val="28"/>
        </w:rPr>
        <w:t>;</w:t>
      </w:r>
    </w:p>
    <w:p w14:paraId="10815012" w14:textId="21E41853" w:rsidR="00F00628" w:rsidRPr="004772D2" w:rsidRDefault="00F00628" w:rsidP="00E34C9B">
      <w:pPr>
        <w:pStyle w:val="tv213"/>
        <w:numPr>
          <w:ilvl w:val="0"/>
          <w:numId w:val="9"/>
        </w:numPr>
        <w:shd w:val="clear" w:color="auto" w:fill="FFFFFF"/>
        <w:spacing w:before="60" w:beforeAutospacing="0" w:after="0" w:afterAutospacing="0" w:line="276" w:lineRule="auto"/>
        <w:ind w:left="993" w:hanging="284"/>
        <w:jc w:val="both"/>
        <w:rPr>
          <w:color w:val="000000" w:themeColor="text1"/>
          <w:sz w:val="28"/>
          <w:szCs w:val="28"/>
        </w:rPr>
      </w:pPr>
      <w:r w:rsidRPr="004772D2">
        <w:rPr>
          <w:color w:val="000000" w:themeColor="text1"/>
          <w:sz w:val="28"/>
          <w:szCs w:val="28"/>
        </w:rPr>
        <w:t>1 putu koncentrāta konteineris 479</w:t>
      </w:r>
      <w:r w:rsidR="00E34C9B" w:rsidRPr="004772D2">
        <w:rPr>
          <w:color w:val="000000" w:themeColor="text1"/>
          <w:sz w:val="28"/>
          <w:szCs w:val="28"/>
        </w:rPr>
        <w:t> </w:t>
      </w:r>
      <w:r w:rsidRPr="004772D2">
        <w:rPr>
          <w:color w:val="000000" w:themeColor="text1"/>
          <w:sz w:val="28"/>
          <w:szCs w:val="28"/>
        </w:rPr>
        <w:t>244,70</w:t>
      </w:r>
      <w:r w:rsidR="00E34C9B" w:rsidRPr="004772D2">
        <w:rPr>
          <w:color w:val="000000" w:themeColor="text1"/>
          <w:sz w:val="28"/>
          <w:szCs w:val="28"/>
        </w:rPr>
        <w:t xml:space="preserve"> </w:t>
      </w:r>
      <w:r w:rsidRPr="004772D2">
        <w:rPr>
          <w:i/>
          <w:iCs/>
          <w:color w:val="000000" w:themeColor="text1"/>
          <w:sz w:val="28"/>
          <w:szCs w:val="28"/>
        </w:rPr>
        <w:t>euro</w:t>
      </w:r>
      <w:r w:rsidRPr="004772D2">
        <w:rPr>
          <w:color w:val="000000" w:themeColor="text1"/>
          <w:sz w:val="28"/>
          <w:szCs w:val="28"/>
        </w:rPr>
        <w:t>;</w:t>
      </w:r>
    </w:p>
    <w:p w14:paraId="6FC8C6BB" w14:textId="2B40A73C" w:rsidR="00F00628" w:rsidRPr="004772D2" w:rsidRDefault="00F00628" w:rsidP="00E34C9B">
      <w:pPr>
        <w:pStyle w:val="tv213"/>
        <w:numPr>
          <w:ilvl w:val="0"/>
          <w:numId w:val="9"/>
        </w:numPr>
        <w:shd w:val="clear" w:color="auto" w:fill="FFFFFF"/>
        <w:spacing w:before="60" w:beforeAutospacing="0" w:after="0" w:afterAutospacing="0" w:line="276" w:lineRule="auto"/>
        <w:ind w:left="993" w:hanging="284"/>
        <w:jc w:val="both"/>
        <w:rPr>
          <w:color w:val="000000" w:themeColor="text1"/>
          <w:sz w:val="28"/>
          <w:szCs w:val="28"/>
        </w:rPr>
      </w:pPr>
      <w:r w:rsidRPr="004772D2">
        <w:rPr>
          <w:color w:val="000000" w:themeColor="text1"/>
          <w:sz w:val="28"/>
          <w:szCs w:val="28"/>
        </w:rPr>
        <w:t>1 konteineris noliktavai utilizējamajām formām un aprīkojumam 104</w:t>
      </w:r>
      <w:r w:rsidR="00E34C9B" w:rsidRPr="004772D2">
        <w:rPr>
          <w:color w:val="000000" w:themeColor="text1"/>
          <w:sz w:val="28"/>
          <w:szCs w:val="28"/>
        </w:rPr>
        <w:t> </w:t>
      </w:r>
      <w:r w:rsidRPr="004772D2">
        <w:rPr>
          <w:color w:val="000000" w:themeColor="text1"/>
          <w:sz w:val="28"/>
          <w:szCs w:val="28"/>
        </w:rPr>
        <w:t>181</w:t>
      </w:r>
      <w:r w:rsidR="00E34C9B" w:rsidRPr="004772D2">
        <w:rPr>
          <w:color w:val="000000" w:themeColor="text1"/>
          <w:sz w:val="28"/>
          <w:szCs w:val="28"/>
        </w:rPr>
        <w:t xml:space="preserve"> </w:t>
      </w:r>
      <w:r w:rsidRPr="004772D2">
        <w:rPr>
          <w:i/>
          <w:iCs/>
          <w:color w:val="000000" w:themeColor="text1"/>
          <w:sz w:val="28"/>
          <w:szCs w:val="28"/>
        </w:rPr>
        <w:t>euro</w:t>
      </w:r>
      <w:r w:rsidRPr="004772D2">
        <w:rPr>
          <w:color w:val="000000" w:themeColor="text1"/>
          <w:sz w:val="28"/>
          <w:szCs w:val="28"/>
        </w:rPr>
        <w:t>;</w:t>
      </w:r>
    </w:p>
    <w:p w14:paraId="28B0CE66" w14:textId="1AFB0871" w:rsidR="00F00628" w:rsidRPr="004772D2" w:rsidRDefault="00F00628" w:rsidP="00E34C9B">
      <w:pPr>
        <w:pStyle w:val="tv213"/>
        <w:numPr>
          <w:ilvl w:val="0"/>
          <w:numId w:val="9"/>
        </w:numPr>
        <w:shd w:val="clear" w:color="auto" w:fill="FFFFFF"/>
        <w:spacing w:before="60" w:beforeAutospacing="0" w:after="0" w:afterAutospacing="0" w:line="276" w:lineRule="auto"/>
        <w:ind w:left="993" w:hanging="284"/>
        <w:jc w:val="both"/>
        <w:rPr>
          <w:color w:val="000000" w:themeColor="text1"/>
          <w:sz w:val="28"/>
          <w:szCs w:val="28"/>
        </w:rPr>
      </w:pPr>
      <w:r w:rsidRPr="004772D2">
        <w:rPr>
          <w:color w:val="000000" w:themeColor="text1"/>
          <w:sz w:val="28"/>
          <w:szCs w:val="28"/>
        </w:rPr>
        <w:t>1 konteineris naftas produktu savākšanai 281</w:t>
      </w:r>
      <w:r w:rsidR="00E34C9B" w:rsidRPr="004772D2">
        <w:rPr>
          <w:color w:val="000000" w:themeColor="text1"/>
          <w:sz w:val="28"/>
          <w:szCs w:val="28"/>
        </w:rPr>
        <w:t> </w:t>
      </w:r>
      <w:r w:rsidRPr="004772D2">
        <w:rPr>
          <w:color w:val="000000" w:themeColor="text1"/>
          <w:sz w:val="28"/>
          <w:szCs w:val="28"/>
        </w:rPr>
        <w:t>760,60</w:t>
      </w:r>
      <w:r w:rsidR="00E34C9B" w:rsidRPr="004772D2">
        <w:rPr>
          <w:color w:val="000000" w:themeColor="text1"/>
          <w:sz w:val="28"/>
          <w:szCs w:val="28"/>
        </w:rPr>
        <w:t xml:space="preserve"> </w:t>
      </w:r>
      <w:r w:rsidRPr="004772D2">
        <w:rPr>
          <w:i/>
          <w:iCs/>
          <w:color w:val="000000" w:themeColor="text1"/>
          <w:sz w:val="28"/>
          <w:szCs w:val="28"/>
        </w:rPr>
        <w:t>euro;</w:t>
      </w:r>
    </w:p>
    <w:p w14:paraId="489C72D0" w14:textId="674825F0" w:rsidR="00F00628" w:rsidRPr="004772D2" w:rsidRDefault="00F00628" w:rsidP="00E34C9B">
      <w:pPr>
        <w:pStyle w:val="tv213"/>
        <w:numPr>
          <w:ilvl w:val="0"/>
          <w:numId w:val="9"/>
        </w:numPr>
        <w:shd w:val="clear" w:color="auto" w:fill="FFFFFF"/>
        <w:spacing w:before="60" w:beforeAutospacing="0" w:after="0" w:afterAutospacing="0" w:line="276" w:lineRule="auto"/>
        <w:ind w:left="993" w:hanging="284"/>
        <w:jc w:val="both"/>
        <w:rPr>
          <w:color w:val="000000" w:themeColor="text1"/>
          <w:sz w:val="28"/>
          <w:szCs w:val="28"/>
        </w:rPr>
      </w:pPr>
      <w:r w:rsidRPr="004772D2">
        <w:rPr>
          <w:color w:val="000000" w:themeColor="text1"/>
          <w:sz w:val="28"/>
          <w:szCs w:val="28"/>
        </w:rPr>
        <w:t>2 sagruvuma konteineri 2</w:t>
      </w:r>
      <w:r w:rsidR="00E34C9B" w:rsidRPr="004772D2">
        <w:rPr>
          <w:color w:val="000000" w:themeColor="text1"/>
          <w:sz w:val="28"/>
          <w:szCs w:val="28"/>
        </w:rPr>
        <w:t> </w:t>
      </w:r>
      <w:r w:rsidRPr="004772D2">
        <w:rPr>
          <w:color w:val="000000" w:themeColor="text1"/>
          <w:sz w:val="28"/>
          <w:szCs w:val="28"/>
        </w:rPr>
        <w:t>098</w:t>
      </w:r>
      <w:r w:rsidR="00E34C9B" w:rsidRPr="004772D2">
        <w:rPr>
          <w:color w:val="000000" w:themeColor="text1"/>
          <w:sz w:val="28"/>
          <w:szCs w:val="28"/>
        </w:rPr>
        <w:t> </w:t>
      </w:r>
      <w:r w:rsidRPr="004772D2">
        <w:rPr>
          <w:color w:val="000000" w:themeColor="text1"/>
          <w:sz w:val="28"/>
          <w:szCs w:val="28"/>
        </w:rPr>
        <w:t>115,80</w:t>
      </w:r>
      <w:r w:rsidR="00E34C9B" w:rsidRPr="004772D2">
        <w:rPr>
          <w:color w:val="000000" w:themeColor="text1"/>
          <w:sz w:val="28"/>
          <w:szCs w:val="28"/>
        </w:rPr>
        <w:t xml:space="preserve"> </w:t>
      </w:r>
      <w:r w:rsidRPr="004772D2">
        <w:rPr>
          <w:i/>
          <w:iCs/>
          <w:color w:val="000000" w:themeColor="text1"/>
          <w:sz w:val="28"/>
          <w:szCs w:val="28"/>
        </w:rPr>
        <w:t>euro</w:t>
      </w:r>
      <w:r w:rsidRPr="004772D2">
        <w:rPr>
          <w:color w:val="000000" w:themeColor="text1"/>
          <w:sz w:val="28"/>
          <w:szCs w:val="28"/>
        </w:rPr>
        <w:t>.</w:t>
      </w:r>
    </w:p>
    <w:p w14:paraId="1870DAD9" w14:textId="7085C48A" w:rsidR="00F00628" w:rsidRPr="004772D2" w:rsidRDefault="00F00628" w:rsidP="00E34C9B">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 xml:space="preserve">Noslēgto līgumu nosacījumi paredzēja preču piegādes termiņus – 10 </w:t>
      </w:r>
      <w:r w:rsidR="00E34C9B" w:rsidRPr="004772D2">
        <w:rPr>
          <w:color w:val="000000" w:themeColor="text1"/>
          <w:sz w:val="28"/>
          <w:szCs w:val="28"/>
        </w:rPr>
        <w:t xml:space="preserve">(desmit) </w:t>
      </w:r>
      <w:r w:rsidRPr="004772D2">
        <w:rPr>
          <w:color w:val="000000" w:themeColor="text1"/>
          <w:sz w:val="28"/>
          <w:szCs w:val="28"/>
        </w:rPr>
        <w:t>mēneš</w:t>
      </w:r>
      <w:r w:rsidR="00C349C0">
        <w:rPr>
          <w:color w:val="000000" w:themeColor="text1"/>
          <w:sz w:val="28"/>
          <w:szCs w:val="28"/>
        </w:rPr>
        <w:t>u laikā</w:t>
      </w:r>
      <w:r w:rsidRPr="004772D2">
        <w:rPr>
          <w:color w:val="000000" w:themeColor="text1"/>
          <w:sz w:val="28"/>
          <w:szCs w:val="28"/>
        </w:rPr>
        <w:t xml:space="preserve"> no līguma noslēgšanas dienas, kā arī priekšapmaksu 40% apmērā.</w:t>
      </w:r>
    </w:p>
    <w:p w14:paraId="5FE589A6" w14:textId="77B68768" w:rsidR="004B1D61" w:rsidRPr="004772D2" w:rsidRDefault="004B1D61" w:rsidP="00050C76">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ab/>
        <w:t>Atbilstoši noslēgto līgumu nosacījumiem Valsts ugunsdzēsības un glābšanas dienests 2025.</w:t>
      </w:r>
      <w:r w:rsidR="00E34C9B" w:rsidRPr="004772D2">
        <w:rPr>
          <w:color w:val="000000" w:themeColor="text1"/>
          <w:sz w:val="28"/>
          <w:szCs w:val="28"/>
        </w:rPr>
        <w:t> </w:t>
      </w:r>
      <w:r w:rsidRPr="004772D2">
        <w:rPr>
          <w:color w:val="000000" w:themeColor="text1"/>
          <w:sz w:val="28"/>
          <w:szCs w:val="28"/>
        </w:rPr>
        <w:t>gadā ir veicis priekšapmaksu</w:t>
      </w:r>
      <w:r w:rsidR="00055C55" w:rsidRPr="004772D2">
        <w:rPr>
          <w:color w:val="000000" w:themeColor="text1"/>
          <w:sz w:val="28"/>
          <w:szCs w:val="28"/>
        </w:rPr>
        <w:t xml:space="preserve"> 1 810 554 </w:t>
      </w:r>
      <w:r w:rsidR="00055C55" w:rsidRPr="004772D2">
        <w:rPr>
          <w:i/>
          <w:iCs/>
          <w:color w:val="000000" w:themeColor="text1"/>
          <w:sz w:val="28"/>
          <w:szCs w:val="28"/>
        </w:rPr>
        <w:t>euro</w:t>
      </w:r>
      <w:r w:rsidR="00055C55" w:rsidRPr="004772D2">
        <w:rPr>
          <w:color w:val="000000" w:themeColor="text1"/>
          <w:sz w:val="28"/>
          <w:szCs w:val="28"/>
        </w:rPr>
        <w:t xml:space="preserve"> apmērā</w:t>
      </w:r>
      <w:r w:rsidRPr="004772D2">
        <w:rPr>
          <w:color w:val="000000" w:themeColor="text1"/>
          <w:sz w:val="28"/>
          <w:szCs w:val="28"/>
        </w:rPr>
        <w:t>, taču preču piegādes līdz 2025.</w:t>
      </w:r>
      <w:r w:rsidR="00E34C9B" w:rsidRPr="004772D2">
        <w:rPr>
          <w:color w:val="000000" w:themeColor="text1"/>
          <w:sz w:val="28"/>
          <w:szCs w:val="28"/>
        </w:rPr>
        <w:t> </w:t>
      </w:r>
      <w:r w:rsidRPr="004772D2">
        <w:rPr>
          <w:color w:val="000000" w:themeColor="text1"/>
          <w:sz w:val="28"/>
          <w:szCs w:val="28"/>
        </w:rPr>
        <w:t>gada beigām nav veiktas, tās ir piegādātas 2026.</w:t>
      </w:r>
      <w:r w:rsidR="00E34C9B" w:rsidRPr="004772D2">
        <w:rPr>
          <w:color w:val="000000" w:themeColor="text1"/>
          <w:sz w:val="28"/>
          <w:szCs w:val="28"/>
        </w:rPr>
        <w:t> </w:t>
      </w:r>
      <w:r w:rsidRPr="004772D2">
        <w:rPr>
          <w:color w:val="000000" w:themeColor="text1"/>
          <w:sz w:val="28"/>
          <w:szCs w:val="28"/>
        </w:rPr>
        <w:t>gadā, attiecīgi noslēguma maksājums ir veicams 2026.</w:t>
      </w:r>
      <w:r w:rsidR="00E34C9B" w:rsidRPr="004772D2">
        <w:rPr>
          <w:color w:val="000000" w:themeColor="text1"/>
          <w:sz w:val="28"/>
          <w:szCs w:val="28"/>
        </w:rPr>
        <w:t> </w:t>
      </w:r>
      <w:r w:rsidRPr="004772D2">
        <w:rPr>
          <w:color w:val="000000" w:themeColor="text1"/>
          <w:sz w:val="28"/>
          <w:szCs w:val="28"/>
        </w:rPr>
        <w:t>gadā un finansējums</w:t>
      </w:r>
      <w:r w:rsidR="00055C55" w:rsidRPr="004772D2">
        <w:rPr>
          <w:color w:val="000000" w:themeColor="text1"/>
          <w:sz w:val="28"/>
          <w:szCs w:val="28"/>
        </w:rPr>
        <w:t xml:space="preserve"> 2 715 834 </w:t>
      </w:r>
      <w:r w:rsidR="00055C55" w:rsidRPr="004772D2">
        <w:rPr>
          <w:i/>
          <w:iCs/>
          <w:color w:val="000000" w:themeColor="text1"/>
          <w:sz w:val="28"/>
          <w:szCs w:val="28"/>
        </w:rPr>
        <w:t>euro</w:t>
      </w:r>
      <w:r w:rsidRPr="004772D2">
        <w:rPr>
          <w:color w:val="000000" w:themeColor="text1"/>
          <w:sz w:val="28"/>
          <w:szCs w:val="28"/>
        </w:rPr>
        <w:t xml:space="preserve"> apmērā attiecīgajam mērķim ir nepieciešams 2026.</w:t>
      </w:r>
      <w:r w:rsidR="00E34C9B" w:rsidRPr="004772D2">
        <w:rPr>
          <w:color w:val="000000" w:themeColor="text1"/>
          <w:sz w:val="28"/>
          <w:szCs w:val="28"/>
        </w:rPr>
        <w:t> </w:t>
      </w:r>
      <w:r w:rsidRPr="004772D2">
        <w:rPr>
          <w:color w:val="000000" w:themeColor="text1"/>
          <w:sz w:val="28"/>
          <w:szCs w:val="28"/>
        </w:rPr>
        <w:t>gadā</w:t>
      </w:r>
      <w:r w:rsidR="007E4748" w:rsidRPr="004772D2">
        <w:rPr>
          <w:color w:val="000000" w:themeColor="text1"/>
          <w:sz w:val="28"/>
          <w:szCs w:val="28"/>
        </w:rPr>
        <w:t xml:space="preserve"> (gala norēķins plānots no 2026.</w:t>
      </w:r>
      <w:r w:rsidR="00E34C9B" w:rsidRPr="004772D2">
        <w:rPr>
          <w:color w:val="000000" w:themeColor="text1"/>
          <w:sz w:val="28"/>
          <w:szCs w:val="28"/>
        </w:rPr>
        <w:t> </w:t>
      </w:r>
      <w:r w:rsidR="007E4748" w:rsidRPr="004772D2">
        <w:rPr>
          <w:color w:val="000000" w:themeColor="text1"/>
          <w:sz w:val="28"/>
          <w:szCs w:val="28"/>
        </w:rPr>
        <w:t>gada maija līdz jūlijam)</w:t>
      </w:r>
      <w:r w:rsidR="00055C55" w:rsidRPr="004772D2">
        <w:rPr>
          <w:color w:val="000000" w:themeColor="text1"/>
          <w:sz w:val="28"/>
          <w:szCs w:val="28"/>
        </w:rPr>
        <w:t>:</w:t>
      </w:r>
    </w:p>
    <w:p w14:paraId="77990FAA" w14:textId="2C62CD39" w:rsidR="004B1D61" w:rsidRPr="004772D2" w:rsidRDefault="004B1D61" w:rsidP="00050C76">
      <w:pPr>
        <w:spacing w:before="120" w:after="0"/>
        <w:ind w:firstLine="340"/>
        <w:jc w:val="right"/>
        <w:rPr>
          <w:color w:val="000000" w:themeColor="text1"/>
        </w:rPr>
      </w:pPr>
      <w:r w:rsidRPr="004772D2">
        <w:rPr>
          <w:rFonts w:ascii="Times New Roman" w:eastAsia="Times New Roman" w:hAnsi="Times New Roman" w:cs="Times New Roman"/>
          <w:color w:val="000000" w:themeColor="text1"/>
          <w:sz w:val="24"/>
          <w:szCs w:val="24"/>
        </w:rPr>
        <w:t>13.</w:t>
      </w:r>
      <w:r w:rsidR="00E34C9B" w:rsidRPr="004772D2">
        <w:rPr>
          <w:rFonts w:ascii="Times New Roman" w:eastAsia="Times New Roman" w:hAnsi="Times New Roman" w:cs="Times New Roman"/>
          <w:color w:val="000000" w:themeColor="text1"/>
          <w:sz w:val="24"/>
          <w:szCs w:val="24"/>
        </w:rPr>
        <w:t> </w:t>
      </w:r>
      <w:r w:rsidRPr="004772D2">
        <w:rPr>
          <w:rFonts w:ascii="Times New Roman" w:eastAsia="Times New Roman" w:hAnsi="Times New Roman" w:cs="Times New Roman"/>
          <w:color w:val="000000" w:themeColor="text1"/>
          <w:sz w:val="24"/>
          <w:szCs w:val="24"/>
        </w:rPr>
        <w:t>tabula</w:t>
      </w:r>
      <w:r w:rsidR="00050C76">
        <w:rPr>
          <w:rFonts w:ascii="Times New Roman" w:eastAsia="Times New Roman" w:hAnsi="Times New Roman" w:cs="Times New Roman"/>
          <w:color w:val="000000" w:themeColor="text1"/>
          <w:sz w:val="24"/>
          <w:szCs w:val="24"/>
        </w:rPr>
        <w:br/>
      </w:r>
      <w:r w:rsidRPr="00050C76">
        <w:rPr>
          <w:rFonts w:ascii="Times New Roman" w:eastAsia="Times New Roman" w:hAnsi="Times New Roman" w:cs="Times New Roman"/>
          <w:color w:val="000000" w:themeColor="text1"/>
          <w:sz w:val="24"/>
          <w:szCs w:val="24"/>
        </w:rPr>
        <w:t>Pārskats par apakšpasākuma īstenošanai nepieciešamajiem līdzekļiem</w:t>
      </w: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425"/>
        <w:gridCol w:w="993"/>
        <w:gridCol w:w="8"/>
        <w:gridCol w:w="1126"/>
        <w:gridCol w:w="8"/>
        <w:gridCol w:w="984"/>
        <w:gridCol w:w="1128"/>
        <w:gridCol w:w="992"/>
        <w:gridCol w:w="851"/>
        <w:gridCol w:w="998"/>
        <w:gridCol w:w="8"/>
      </w:tblGrid>
      <w:tr w:rsidR="004B1D61" w:rsidRPr="004772D2" w14:paraId="4C3E4FAC" w14:textId="77777777" w:rsidTr="001D6597">
        <w:trPr>
          <w:gridAfter w:val="1"/>
          <w:wAfter w:w="8" w:type="dxa"/>
          <w:trHeight w:val="236"/>
          <w:jc w:val="center"/>
        </w:trPr>
        <w:tc>
          <w:tcPr>
            <w:tcW w:w="1696" w:type="dxa"/>
            <w:vMerge w:val="restart"/>
            <w:shd w:val="clear" w:color="000000" w:fill="F2F2F2"/>
            <w:vAlign w:val="center"/>
            <w:hideMark/>
          </w:tcPr>
          <w:p w14:paraId="181E84B4" w14:textId="77777777" w:rsidR="004B1D61" w:rsidRPr="004772D2" w:rsidRDefault="004B1D61" w:rsidP="004B1D61">
            <w:pPr>
              <w:spacing w:after="0" w:line="240" w:lineRule="auto"/>
              <w:jc w:val="center"/>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Konteinera veids</w:t>
            </w:r>
          </w:p>
        </w:tc>
        <w:tc>
          <w:tcPr>
            <w:tcW w:w="425" w:type="dxa"/>
            <w:vMerge w:val="restart"/>
            <w:shd w:val="clear" w:color="000000" w:fill="F2F2F2"/>
            <w:textDirection w:val="btLr"/>
            <w:vAlign w:val="center"/>
            <w:hideMark/>
          </w:tcPr>
          <w:p w14:paraId="65D5A74F" w14:textId="77777777" w:rsidR="004B1D61" w:rsidRPr="004772D2" w:rsidRDefault="004B1D61" w:rsidP="004B1D61">
            <w:pPr>
              <w:spacing w:after="0" w:line="240" w:lineRule="auto"/>
              <w:ind w:left="113" w:right="113"/>
              <w:jc w:val="center"/>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Skaits</w:t>
            </w:r>
          </w:p>
        </w:tc>
        <w:tc>
          <w:tcPr>
            <w:tcW w:w="993" w:type="dxa"/>
            <w:vMerge w:val="restart"/>
            <w:shd w:val="clear" w:color="000000" w:fill="F2F2F2"/>
            <w:vAlign w:val="center"/>
            <w:hideMark/>
          </w:tcPr>
          <w:p w14:paraId="50806B33" w14:textId="675521BE" w:rsidR="004B1D61" w:rsidRPr="004772D2" w:rsidRDefault="004B1D61" w:rsidP="004B1D61">
            <w:pPr>
              <w:spacing w:after="0" w:line="240" w:lineRule="auto"/>
              <w:jc w:val="center"/>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 xml:space="preserve">Plānotie izdevumi (ar PVN) </w:t>
            </w:r>
            <w:r w:rsidR="00A37196" w:rsidRPr="004772D2">
              <w:rPr>
                <w:rFonts w:ascii="Times New Roman" w:eastAsia="Times New Roman" w:hAnsi="Times New Roman" w:cs="Times New Roman"/>
                <w:color w:val="000000" w:themeColor="text1"/>
                <w:sz w:val="16"/>
                <w:szCs w:val="16"/>
                <w:lang w:eastAsia="lv-LV"/>
              </w:rPr>
              <w:t>–</w:t>
            </w:r>
            <w:r w:rsidRPr="004772D2">
              <w:rPr>
                <w:rFonts w:ascii="Times New Roman" w:eastAsia="Times New Roman" w:hAnsi="Times New Roman" w:cs="Times New Roman"/>
                <w:color w:val="000000" w:themeColor="text1"/>
                <w:sz w:val="16"/>
                <w:szCs w:val="16"/>
                <w:lang w:eastAsia="lv-LV"/>
              </w:rPr>
              <w:t xml:space="preserve"> kopā, </w:t>
            </w:r>
            <w:r w:rsidRPr="004772D2">
              <w:rPr>
                <w:rFonts w:ascii="Times New Roman" w:eastAsia="Times New Roman" w:hAnsi="Times New Roman" w:cs="Times New Roman"/>
                <w:i/>
                <w:iCs/>
                <w:color w:val="000000" w:themeColor="text1"/>
                <w:sz w:val="16"/>
                <w:szCs w:val="16"/>
                <w:lang w:eastAsia="lv-LV"/>
              </w:rPr>
              <w:t>euro</w:t>
            </w:r>
          </w:p>
        </w:tc>
        <w:tc>
          <w:tcPr>
            <w:tcW w:w="1134" w:type="dxa"/>
            <w:gridSpan w:val="2"/>
            <w:vMerge w:val="restart"/>
            <w:shd w:val="clear" w:color="000000" w:fill="F2F2F2"/>
            <w:vAlign w:val="center"/>
            <w:hideMark/>
          </w:tcPr>
          <w:p w14:paraId="699D53C6" w14:textId="79F0FEBB" w:rsidR="004B1D61" w:rsidRPr="004772D2" w:rsidRDefault="004B1D61" w:rsidP="004B1D61">
            <w:pPr>
              <w:spacing w:after="0" w:line="240" w:lineRule="auto"/>
              <w:jc w:val="center"/>
              <w:rPr>
                <w:rFonts w:ascii="Times New Roman" w:eastAsia="Times New Roman" w:hAnsi="Times New Roman" w:cs="Times New Roman"/>
                <w:b/>
                <w:bCs/>
                <w:color w:val="000000" w:themeColor="text1"/>
                <w:sz w:val="16"/>
                <w:szCs w:val="16"/>
                <w:lang w:eastAsia="lv-LV"/>
              </w:rPr>
            </w:pPr>
            <w:r w:rsidRPr="004772D2">
              <w:rPr>
                <w:rFonts w:ascii="Times New Roman" w:eastAsia="Times New Roman" w:hAnsi="Times New Roman" w:cs="Times New Roman"/>
                <w:b/>
                <w:bCs/>
                <w:color w:val="000000" w:themeColor="text1"/>
                <w:sz w:val="16"/>
                <w:szCs w:val="16"/>
                <w:lang w:eastAsia="lv-LV"/>
              </w:rPr>
              <w:t>Izpilde 2025.</w:t>
            </w:r>
            <w:r w:rsidR="00A37196" w:rsidRPr="004772D2">
              <w:rPr>
                <w:rFonts w:ascii="Times New Roman" w:eastAsia="Times New Roman" w:hAnsi="Times New Roman" w:cs="Times New Roman"/>
                <w:b/>
                <w:bCs/>
                <w:color w:val="000000" w:themeColor="text1"/>
                <w:sz w:val="16"/>
                <w:szCs w:val="16"/>
                <w:lang w:eastAsia="lv-LV"/>
              </w:rPr>
              <w:t> </w:t>
            </w:r>
            <w:r w:rsidRPr="004772D2">
              <w:rPr>
                <w:rFonts w:ascii="Times New Roman" w:eastAsia="Times New Roman" w:hAnsi="Times New Roman" w:cs="Times New Roman"/>
                <w:b/>
                <w:bCs/>
                <w:color w:val="000000" w:themeColor="text1"/>
                <w:sz w:val="16"/>
                <w:szCs w:val="16"/>
                <w:lang w:eastAsia="lv-LV"/>
              </w:rPr>
              <w:t>gadā (ar PVN),</w:t>
            </w:r>
            <w:r w:rsidRPr="004772D2">
              <w:rPr>
                <w:rFonts w:ascii="Times New Roman" w:eastAsia="Times New Roman" w:hAnsi="Times New Roman" w:cs="Times New Roman"/>
                <w:b/>
                <w:bCs/>
                <w:i/>
                <w:iCs/>
                <w:color w:val="000000" w:themeColor="text1"/>
                <w:sz w:val="16"/>
                <w:szCs w:val="16"/>
                <w:lang w:eastAsia="lv-LV"/>
              </w:rPr>
              <w:t xml:space="preserve"> euro</w:t>
            </w:r>
          </w:p>
        </w:tc>
        <w:tc>
          <w:tcPr>
            <w:tcW w:w="4961" w:type="dxa"/>
            <w:gridSpan w:val="6"/>
            <w:shd w:val="clear" w:color="000000" w:fill="F2F2F2"/>
            <w:hideMark/>
          </w:tcPr>
          <w:p w14:paraId="53A3C160" w14:textId="51CC7236" w:rsidR="004B1D61" w:rsidRPr="004772D2" w:rsidRDefault="004B1D61" w:rsidP="004B1D61">
            <w:pPr>
              <w:spacing w:after="0" w:line="240" w:lineRule="auto"/>
              <w:jc w:val="center"/>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b/>
                <w:bCs/>
                <w:color w:val="000000" w:themeColor="text1"/>
                <w:sz w:val="16"/>
                <w:szCs w:val="16"/>
                <w:lang w:eastAsia="lv-LV"/>
              </w:rPr>
              <w:t xml:space="preserve"> </w:t>
            </w:r>
            <w:r w:rsidR="00050C76">
              <w:rPr>
                <w:rFonts w:ascii="Times New Roman" w:eastAsia="Times New Roman" w:hAnsi="Times New Roman" w:cs="Times New Roman"/>
                <w:b/>
                <w:bCs/>
                <w:color w:val="000000" w:themeColor="text1"/>
                <w:sz w:val="16"/>
                <w:szCs w:val="16"/>
                <w:lang w:eastAsia="lv-LV"/>
              </w:rPr>
              <w:t xml:space="preserve">Nepieciešams </w:t>
            </w:r>
            <w:r w:rsidRPr="004772D2">
              <w:rPr>
                <w:rFonts w:ascii="Times New Roman" w:eastAsia="Times New Roman" w:hAnsi="Times New Roman" w:cs="Times New Roman"/>
                <w:b/>
                <w:bCs/>
                <w:color w:val="000000" w:themeColor="text1"/>
                <w:sz w:val="16"/>
                <w:szCs w:val="16"/>
                <w:lang w:eastAsia="lv-LV"/>
              </w:rPr>
              <w:t>2026.</w:t>
            </w:r>
            <w:r w:rsidR="00A37196" w:rsidRPr="004772D2">
              <w:rPr>
                <w:rFonts w:ascii="Times New Roman" w:eastAsia="Times New Roman" w:hAnsi="Times New Roman" w:cs="Times New Roman"/>
                <w:b/>
                <w:bCs/>
                <w:color w:val="000000" w:themeColor="text1"/>
                <w:sz w:val="16"/>
                <w:szCs w:val="16"/>
                <w:lang w:eastAsia="lv-LV"/>
              </w:rPr>
              <w:t> </w:t>
            </w:r>
            <w:r w:rsidRPr="004772D2">
              <w:rPr>
                <w:rFonts w:ascii="Times New Roman" w:eastAsia="Times New Roman" w:hAnsi="Times New Roman" w:cs="Times New Roman"/>
                <w:b/>
                <w:bCs/>
                <w:color w:val="000000" w:themeColor="text1"/>
                <w:sz w:val="16"/>
                <w:szCs w:val="16"/>
                <w:lang w:eastAsia="lv-LV"/>
              </w:rPr>
              <w:t xml:space="preserve">gadā (ar PVN), </w:t>
            </w:r>
            <w:r w:rsidRPr="004772D2">
              <w:rPr>
                <w:rFonts w:ascii="Times New Roman" w:eastAsia="Times New Roman" w:hAnsi="Times New Roman" w:cs="Times New Roman"/>
                <w:b/>
                <w:bCs/>
                <w:i/>
                <w:iCs/>
                <w:color w:val="000000" w:themeColor="text1"/>
                <w:sz w:val="16"/>
                <w:szCs w:val="16"/>
                <w:lang w:eastAsia="lv-LV"/>
              </w:rPr>
              <w:t>euro</w:t>
            </w:r>
          </w:p>
        </w:tc>
      </w:tr>
      <w:tr w:rsidR="004B1D61" w:rsidRPr="004772D2" w14:paraId="0BE4C354" w14:textId="77777777" w:rsidTr="001D6597">
        <w:trPr>
          <w:gridAfter w:val="1"/>
          <w:wAfter w:w="8" w:type="dxa"/>
          <w:trHeight w:val="492"/>
          <w:jc w:val="center"/>
        </w:trPr>
        <w:tc>
          <w:tcPr>
            <w:tcW w:w="1696" w:type="dxa"/>
            <w:vMerge/>
            <w:vAlign w:val="center"/>
            <w:hideMark/>
          </w:tcPr>
          <w:p w14:paraId="0D83647C"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p>
        </w:tc>
        <w:tc>
          <w:tcPr>
            <w:tcW w:w="425" w:type="dxa"/>
            <w:vMerge/>
            <w:vAlign w:val="center"/>
            <w:hideMark/>
          </w:tcPr>
          <w:p w14:paraId="04B2AB36"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p>
        </w:tc>
        <w:tc>
          <w:tcPr>
            <w:tcW w:w="993" w:type="dxa"/>
            <w:vMerge/>
            <w:vAlign w:val="center"/>
            <w:hideMark/>
          </w:tcPr>
          <w:p w14:paraId="555EF901"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p>
        </w:tc>
        <w:tc>
          <w:tcPr>
            <w:tcW w:w="1134" w:type="dxa"/>
            <w:gridSpan w:val="2"/>
            <w:vMerge/>
            <w:vAlign w:val="center"/>
            <w:hideMark/>
          </w:tcPr>
          <w:p w14:paraId="378372A8" w14:textId="77777777" w:rsidR="004B1D61" w:rsidRPr="004772D2" w:rsidRDefault="004B1D61" w:rsidP="004B1D61">
            <w:pPr>
              <w:spacing w:after="0" w:line="240" w:lineRule="auto"/>
              <w:rPr>
                <w:rFonts w:ascii="Times New Roman" w:eastAsia="Times New Roman" w:hAnsi="Times New Roman" w:cs="Times New Roman"/>
                <w:b/>
                <w:bCs/>
                <w:color w:val="000000" w:themeColor="text1"/>
                <w:sz w:val="16"/>
                <w:szCs w:val="16"/>
                <w:lang w:eastAsia="lv-LV"/>
              </w:rPr>
            </w:pPr>
          </w:p>
        </w:tc>
        <w:tc>
          <w:tcPr>
            <w:tcW w:w="992" w:type="dxa"/>
            <w:gridSpan w:val="2"/>
            <w:vMerge w:val="restart"/>
            <w:shd w:val="clear" w:color="000000" w:fill="F2F2F2"/>
            <w:vAlign w:val="center"/>
            <w:hideMark/>
          </w:tcPr>
          <w:p w14:paraId="48D261F6" w14:textId="747E8D3D" w:rsidR="004B1D61" w:rsidRPr="004772D2" w:rsidRDefault="004B1D61" w:rsidP="004B1D61">
            <w:pPr>
              <w:spacing w:after="0" w:line="240" w:lineRule="auto"/>
              <w:jc w:val="center"/>
              <w:rPr>
                <w:rFonts w:ascii="Times New Roman" w:eastAsia="Times New Roman" w:hAnsi="Times New Roman" w:cs="Times New Roman"/>
                <w:b/>
                <w:bCs/>
                <w:color w:val="000000" w:themeColor="text1"/>
                <w:sz w:val="16"/>
                <w:szCs w:val="16"/>
                <w:lang w:eastAsia="lv-LV"/>
              </w:rPr>
            </w:pPr>
            <w:r w:rsidRPr="004772D2">
              <w:rPr>
                <w:rFonts w:ascii="Times New Roman" w:eastAsia="Times New Roman" w:hAnsi="Times New Roman" w:cs="Times New Roman"/>
                <w:b/>
                <w:bCs/>
                <w:color w:val="000000" w:themeColor="text1"/>
                <w:sz w:val="16"/>
                <w:szCs w:val="16"/>
                <w:lang w:eastAsia="lv-LV"/>
              </w:rPr>
              <w:t>Gala maksā</w:t>
            </w:r>
            <w:r w:rsidR="00055C55" w:rsidRPr="004772D2">
              <w:rPr>
                <w:rFonts w:ascii="Times New Roman" w:eastAsia="Times New Roman" w:hAnsi="Times New Roman" w:cs="Times New Roman"/>
                <w:b/>
                <w:bCs/>
                <w:color w:val="000000" w:themeColor="text1"/>
                <w:sz w:val="16"/>
                <w:szCs w:val="16"/>
                <w:lang w:eastAsia="lv-LV"/>
              </w:rPr>
              <w:t>-</w:t>
            </w:r>
            <w:r w:rsidRPr="004772D2">
              <w:rPr>
                <w:rFonts w:ascii="Times New Roman" w:eastAsia="Times New Roman" w:hAnsi="Times New Roman" w:cs="Times New Roman"/>
                <w:b/>
                <w:bCs/>
                <w:color w:val="000000" w:themeColor="text1"/>
                <w:sz w:val="16"/>
                <w:szCs w:val="16"/>
                <w:lang w:eastAsia="lv-LV"/>
              </w:rPr>
              <w:t xml:space="preserve">jums </w:t>
            </w:r>
            <w:r w:rsidR="00A37196" w:rsidRPr="004772D2">
              <w:rPr>
                <w:rFonts w:ascii="Times New Roman" w:eastAsia="Times New Roman" w:hAnsi="Times New Roman" w:cs="Times New Roman"/>
                <w:b/>
                <w:bCs/>
                <w:color w:val="000000" w:themeColor="text1"/>
                <w:sz w:val="16"/>
                <w:szCs w:val="16"/>
                <w:lang w:eastAsia="lv-LV"/>
              </w:rPr>
              <w:t xml:space="preserve">– </w:t>
            </w:r>
            <w:r w:rsidRPr="004772D2">
              <w:rPr>
                <w:rFonts w:ascii="Times New Roman" w:eastAsia="Times New Roman" w:hAnsi="Times New Roman" w:cs="Times New Roman"/>
                <w:b/>
                <w:bCs/>
                <w:color w:val="000000" w:themeColor="text1"/>
                <w:sz w:val="16"/>
                <w:szCs w:val="16"/>
                <w:lang w:eastAsia="lv-LV"/>
              </w:rPr>
              <w:t>kopā, tajā skaitā:</w:t>
            </w:r>
          </w:p>
        </w:tc>
        <w:tc>
          <w:tcPr>
            <w:tcW w:w="1128" w:type="dxa"/>
            <w:vMerge w:val="restart"/>
            <w:shd w:val="clear" w:color="000000" w:fill="F2F2F2"/>
            <w:vAlign w:val="center"/>
            <w:hideMark/>
          </w:tcPr>
          <w:p w14:paraId="4A04E66B" w14:textId="0B1DE638" w:rsidR="004B1D61" w:rsidRPr="004772D2" w:rsidRDefault="004B1D61" w:rsidP="004B1D61">
            <w:pPr>
              <w:spacing w:after="0" w:line="240" w:lineRule="auto"/>
              <w:jc w:val="center"/>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Norēķins par konteineriem</w:t>
            </w:r>
            <w:r w:rsidRPr="004772D2">
              <w:rPr>
                <w:rFonts w:ascii="Times New Roman" w:eastAsia="Times New Roman" w:hAnsi="Times New Roman" w:cs="Times New Roman"/>
                <w:color w:val="000000" w:themeColor="text1"/>
                <w:sz w:val="16"/>
                <w:szCs w:val="16"/>
                <w:lang w:eastAsia="lv-LV"/>
              </w:rPr>
              <w:br/>
              <w:t>(EKK 5239)</w:t>
            </w:r>
          </w:p>
        </w:tc>
        <w:tc>
          <w:tcPr>
            <w:tcW w:w="992" w:type="dxa"/>
            <w:vMerge w:val="restart"/>
            <w:shd w:val="clear" w:color="000000" w:fill="F2F2F2"/>
            <w:vAlign w:val="center"/>
            <w:hideMark/>
          </w:tcPr>
          <w:p w14:paraId="39087EB9" w14:textId="7E29AAF4" w:rsidR="004B1D61" w:rsidRPr="004772D2" w:rsidRDefault="004B1D61" w:rsidP="004B1D61">
            <w:pPr>
              <w:spacing w:after="0" w:line="240" w:lineRule="auto"/>
              <w:jc w:val="center"/>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 xml:space="preserve"> Norēķins par aprīkojumu kopā</w:t>
            </w:r>
          </w:p>
        </w:tc>
        <w:tc>
          <w:tcPr>
            <w:tcW w:w="1849" w:type="dxa"/>
            <w:gridSpan w:val="2"/>
            <w:shd w:val="clear" w:color="000000" w:fill="F2F2F2"/>
            <w:vAlign w:val="center"/>
            <w:hideMark/>
          </w:tcPr>
          <w:p w14:paraId="15F24F9C" w14:textId="1F904A4E" w:rsidR="004B1D61" w:rsidRPr="004772D2" w:rsidRDefault="004B1D61" w:rsidP="004B1D61">
            <w:pPr>
              <w:spacing w:after="0" w:line="240" w:lineRule="auto"/>
              <w:jc w:val="center"/>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tajā skaitā aprīkojums sadalījumā pa EKK</w:t>
            </w:r>
          </w:p>
        </w:tc>
      </w:tr>
      <w:tr w:rsidR="004B1D61" w:rsidRPr="004772D2" w14:paraId="7E38608A" w14:textId="77777777" w:rsidTr="001D6597">
        <w:trPr>
          <w:gridAfter w:val="1"/>
          <w:wAfter w:w="8" w:type="dxa"/>
          <w:trHeight w:val="450"/>
          <w:jc w:val="center"/>
        </w:trPr>
        <w:tc>
          <w:tcPr>
            <w:tcW w:w="1696" w:type="dxa"/>
            <w:vMerge/>
            <w:vAlign w:val="center"/>
            <w:hideMark/>
          </w:tcPr>
          <w:p w14:paraId="62263512"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p>
        </w:tc>
        <w:tc>
          <w:tcPr>
            <w:tcW w:w="425" w:type="dxa"/>
            <w:vMerge/>
            <w:vAlign w:val="center"/>
            <w:hideMark/>
          </w:tcPr>
          <w:p w14:paraId="6ECEDF49"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p>
        </w:tc>
        <w:tc>
          <w:tcPr>
            <w:tcW w:w="993" w:type="dxa"/>
            <w:vMerge/>
            <w:vAlign w:val="center"/>
            <w:hideMark/>
          </w:tcPr>
          <w:p w14:paraId="1158D501"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p>
        </w:tc>
        <w:tc>
          <w:tcPr>
            <w:tcW w:w="1134" w:type="dxa"/>
            <w:gridSpan w:val="2"/>
            <w:vMerge/>
            <w:vAlign w:val="center"/>
            <w:hideMark/>
          </w:tcPr>
          <w:p w14:paraId="17F046FB" w14:textId="77777777" w:rsidR="004B1D61" w:rsidRPr="004772D2" w:rsidRDefault="004B1D61" w:rsidP="004B1D61">
            <w:pPr>
              <w:spacing w:after="0" w:line="240" w:lineRule="auto"/>
              <w:rPr>
                <w:rFonts w:ascii="Times New Roman" w:eastAsia="Times New Roman" w:hAnsi="Times New Roman" w:cs="Times New Roman"/>
                <w:b/>
                <w:bCs/>
                <w:color w:val="000000" w:themeColor="text1"/>
                <w:sz w:val="16"/>
                <w:szCs w:val="16"/>
                <w:lang w:eastAsia="lv-LV"/>
              </w:rPr>
            </w:pPr>
          </w:p>
        </w:tc>
        <w:tc>
          <w:tcPr>
            <w:tcW w:w="992" w:type="dxa"/>
            <w:gridSpan w:val="2"/>
            <w:vMerge/>
            <w:vAlign w:val="center"/>
            <w:hideMark/>
          </w:tcPr>
          <w:p w14:paraId="77DFC6D3"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p>
        </w:tc>
        <w:tc>
          <w:tcPr>
            <w:tcW w:w="1128" w:type="dxa"/>
            <w:vMerge/>
            <w:vAlign w:val="center"/>
            <w:hideMark/>
          </w:tcPr>
          <w:p w14:paraId="5EDB7CF8"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p>
        </w:tc>
        <w:tc>
          <w:tcPr>
            <w:tcW w:w="992" w:type="dxa"/>
            <w:vMerge/>
            <w:vAlign w:val="center"/>
            <w:hideMark/>
          </w:tcPr>
          <w:p w14:paraId="25561AB9"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p>
        </w:tc>
        <w:tc>
          <w:tcPr>
            <w:tcW w:w="851" w:type="dxa"/>
            <w:vMerge w:val="restart"/>
            <w:shd w:val="clear" w:color="000000" w:fill="F2F2F2"/>
            <w:vAlign w:val="center"/>
            <w:hideMark/>
          </w:tcPr>
          <w:p w14:paraId="734C02DF" w14:textId="77777777" w:rsidR="004B1D61" w:rsidRPr="004772D2" w:rsidRDefault="004B1D61" w:rsidP="004B1D61">
            <w:pPr>
              <w:spacing w:after="0" w:line="240" w:lineRule="auto"/>
              <w:jc w:val="center"/>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EKK 2000 kopā</w:t>
            </w:r>
          </w:p>
        </w:tc>
        <w:tc>
          <w:tcPr>
            <w:tcW w:w="998" w:type="dxa"/>
            <w:vMerge w:val="restart"/>
            <w:shd w:val="clear" w:color="000000" w:fill="F2F2F2"/>
            <w:vAlign w:val="center"/>
            <w:hideMark/>
          </w:tcPr>
          <w:p w14:paraId="461712C8" w14:textId="77777777" w:rsidR="004B1D61" w:rsidRPr="004772D2" w:rsidRDefault="004B1D61" w:rsidP="004B1D61">
            <w:pPr>
              <w:spacing w:after="0" w:line="240" w:lineRule="auto"/>
              <w:jc w:val="center"/>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EKK 5000 kopā</w:t>
            </w:r>
          </w:p>
        </w:tc>
      </w:tr>
      <w:tr w:rsidR="004B1D61" w:rsidRPr="004772D2" w14:paraId="2188FAC7" w14:textId="77777777" w:rsidTr="001D6597">
        <w:trPr>
          <w:gridAfter w:val="1"/>
          <w:wAfter w:w="8" w:type="dxa"/>
          <w:trHeight w:val="339"/>
          <w:jc w:val="center"/>
        </w:trPr>
        <w:tc>
          <w:tcPr>
            <w:tcW w:w="1696" w:type="dxa"/>
            <w:vMerge/>
            <w:vAlign w:val="center"/>
            <w:hideMark/>
          </w:tcPr>
          <w:p w14:paraId="53DC7ED3"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p>
        </w:tc>
        <w:tc>
          <w:tcPr>
            <w:tcW w:w="425" w:type="dxa"/>
            <w:vMerge/>
            <w:vAlign w:val="center"/>
            <w:hideMark/>
          </w:tcPr>
          <w:p w14:paraId="4CFA45AF"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p>
        </w:tc>
        <w:tc>
          <w:tcPr>
            <w:tcW w:w="993" w:type="dxa"/>
            <w:vMerge/>
            <w:vAlign w:val="center"/>
            <w:hideMark/>
          </w:tcPr>
          <w:p w14:paraId="38502D08"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p>
        </w:tc>
        <w:tc>
          <w:tcPr>
            <w:tcW w:w="1134" w:type="dxa"/>
            <w:gridSpan w:val="2"/>
            <w:shd w:val="clear" w:color="000000" w:fill="F2F2F2"/>
            <w:vAlign w:val="center"/>
            <w:hideMark/>
          </w:tcPr>
          <w:p w14:paraId="76DC594E" w14:textId="532773A3" w:rsidR="004B1D61" w:rsidRPr="004772D2" w:rsidRDefault="004B1D61" w:rsidP="004B1D61">
            <w:pPr>
              <w:spacing w:after="0" w:line="240" w:lineRule="auto"/>
              <w:jc w:val="center"/>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Avansa maksājums</w:t>
            </w:r>
            <w:r w:rsidRPr="004772D2">
              <w:rPr>
                <w:rFonts w:ascii="Times New Roman" w:eastAsia="Times New Roman" w:hAnsi="Times New Roman" w:cs="Times New Roman"/>
                <w:color w:val="000000" w:themeColor="text1"/>
                <w:sz w:val="16"/>
                <w:szCs w:val="16"/>
                <w:lang w:eastAsia="lv-LV"/>
              </w:rPr>
              <w:br/>
              <w:t>(EKK 5239)</w:t>
            </w:r>
          </w:p>
        </w:tc>
        <w:tc>
          <w:tcPr>
            <w:tcW w:w="992" w:type="dxa"/>
            <w:gridSpan w:val="2"/>
            <w:vMerge/>
            <w:vAlign w:val="center"/>
            <w:hideMark/>
          </w:tcPr>
          <w:p w14:paraId="7E5AF786"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p>
        </w:tc>
        <w:tc>
          <w:tcPr>
            <w:tcW w:w="1128" w:type="dxa"/>
            <w:vMerge/>
            <w:vAlign w:val="center"/>
            <w:hideMark/>
          </w:tcPr>
          <w:p w14:paraId="02D6C8FE"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p>
        </w:tc>
        <w:tc>
          <w:tcPr>
            <w:tcW w:w="992" w:type="dxa"/>
            <w:vMerge/>
            <w:vAlign w:val="center"/>
            <w:hideMark/>
          </w:tcPr>
          <w:p w14:paraId="04E96EC0"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p>
        </w:tc>
        <w:tc>
          <w:tcPr>
            <w:tcW w:w="851" w:type="dxa"/>
            <w:vMerge/>
            <w:vAlign w:val="center"/>
            <w:hideMark/>
          </w:tcPr>
          <w:p w14:paraId="0A4A7141"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p>
        </w:tc>
        <w:tc>
          <w:tcPr>
            <w:tcW w:w="998" w:type="dxa"/>
            <w:vMerge/>
            <w:vAlign w:val="center"/>
            <w:hideMark/>
          </w:tcPr>
          <w:p w14:paraId="64E7893E"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p>
        </w:tc>
      </w:tr>
      <w:tr w:rsidR="004B1D61" w:rsidRPr="004772D2" w14:paraId="1A7F037F" w14:textId="77777777" w:rsidTr="001D6597">
        <w:trPr>
          <w:gridAfter w:val="1"/>
          <w:wAfter w:w="8" w:type="dxa"/>
          <w:trHeight w:val="63"/>
          <w:jc w:val="center"/>
        </w:trPr>
        <w:tc>
          <w:tcPr>
            <w:tcW w:w="1696" w:type="dxa"/>
            <w:shd w:val="clear" w:color="000000" w:fill="FFFFFF"/>
            <w:vAlign w:val="center"/>
            <w:hideMark/>
          </w:tcPr>
          <w:p w14:paraId="23FF8CC6"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Konteineris naftas produktu savākšanai</w:t>
            </w:r>
          </w:p>
        </w:tc>
        <w:tc>
          <w:tcPr>
            <w:tcW w:w="425" w:type="dxa"/>
            <w:shd w:val="clear" w:color="000000" w:fill="FFFFFF"/>
            <w:vAlign w:val="center"/>
            <w:hideMark/>
          </w:tcPr>
          <w:p w14:paraId="1DC84706" w14:textId="77777777" w:rsidR="004B1D61" w:rsidRPr="004772D2" w:rsidRDefault="004B1D61" w:rsidP="004B1D61">
            <w:pPr>
              <w:spacing w:after="0" w:line="240" w:lineRule="auto"/>
              <w:jc w:val="center"/>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w:t>
            </w:r>
          </w:p>
        </w:tc>
        <w:tc>
          <w:tcPr>
            <w:tcW w:w="993" w:type="dxa"/>
            <w:shd w:val="clear" w:color="000000" w:fill="FFFFFF"/>
            <w:vAlign w:val="center"/>
            <w:hideMark/>
          </w:tcPr>
          <w:p w14:paraId="27596269" w14:textId="7851EE7C"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281</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761</w:t>
            </w:r>
          </w:p>
        </w:tc>
        <w:tc>
          <w:tcPr>
            <w:tcW w:w="1134" w:type="dxa"/>
            <w:gridSpan w:val="2"/>
            <w:shd w:val="clear" w:color="000000" w:fill="FFFFFF"/>
            <w:vAlign w:val="center"/>
            <w:hideMark/>
          </w:tcPr>
          <w:p w14:paraId="2B211696" w14:textId="77047149"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112</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704</w:t>
            </w:r>
          </w:p>
        </w:tc>
        <w:tc>
          <w:tcPr>
            <w:tcW w:w="992" w:type="dxa"/>
            <w:gridSpan w:val="2"/>
            <w:shd w:val="clear" w:color="000000" w:fill="FFFFFF"/>
            <w:vAlign w:val="center"/>
            <w:hideMark/>
          </w:tcPr>
          <w:p w14:paraId="2F6C3410" w14:textId="58315CDC"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169</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057</w:t>
            </w:r>
          </w:p>
        </w:tc>
        <w:tc>
          <w:tcPr>
            <w:tcW w:w="1128" w:type="dxa"/>
            <w:shd w:val="clear" w:color="000000" w:fill="FFFFFF"/>
            <w:vAlign w:val="center"/>
            <w:hideMark/>
          </w:tcPr>
          <w:p w14:paraId="65160CCC" w14:textId="670F44DA"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20</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649</w:t>
            </w:r>
          </w:p>
        </w:tc>
        <w:tc>
          <w:tcPr>
            <w:tcW w:w="992" w:type="dxa"/>
            <w:shd w:val="clear" w:color="000000" w:fill="FFFFFF"/>
            <w:vAlign w:val="center"/>
            <w:hideMark/>
          </w:tcPr>
          <w:p w14:paraId="19F5D6C9" w14:textId="5F4D14CF"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148</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408</w:t>
            </w:r>
          </w:p>
        </w:tc>
        <w:tc>
          <w:tcPr>
            <w:tcW w:w="851" w:type="dxa"/>
            <w:shd w:val="clear" w:color="000000" w:fill="FFFFFF"/>
            <w:vAlign w:val="center"/>
            <w:hideMark/>
          </w:tcPr>
          <w:p w14:paraId="073DAD59" w14:textId="2F4ACA52"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5</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589</w:t>
            </w:r>
          </w:p>
        </w:tc>
        <w:tc>
          <w:tcPr>
            <w:tcW w:w="998" w:type="dxa"/>
            <w:shd w:val="clear" w:color="000000" w:fill="FFFFFF"/>
            <w:vAlign w:val="center"/>
            <w:hideMark/>
          </w:tcPr>
          <w:p w14:paraId="642FD804" w14:textId="45AF62E4"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142</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819</w:t>
            </w:r>
          </w:p>
        </w:tc>
      </w:tr>
      <w:tr w:rsidR="004B1D61" w:rsidRPr="004772D2" w14:paraId="76700ABC" w14:textId="77777777" w:rsidTr="001D6597">
        <w:trPr>
          <w:gridAfter w:val="1"/>
          <w:wAfter w:w="8" w:type="dxa"/>
          <w:trHeight w:val="112"/>
          <w:jc w:val="center"/>
        </w:trPr>
        <w:tc>
          <w:tcPr>
            <w:tcW w:w="1696" w:type="dxa"/>
            <w:shd w:val="clear" w:color="000000" w:fill="FFFFFF"/>
            <w:vAlign w:val="center"/>
            <w:hideMark/>
          </w:tcPr>
          <w:p w14:paraId="15B5E426"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Sagruvuma konteineris</w:t>
            </w:r>
          </w:p>
        </w:tc>
        <w:tc>
          <w:tcPr>
            <w:tcW w:w="425" w:type="dxa"/>
            <w:shd w:val="clear" w:color="000000" w:fill="FFFFFF"/>
            <w:vAlign w:val="center"/>
            <w:hideMark/>
          </w:tcPr>
          <w:p w14:paraId="7DFE4471" w14:textId="77777777" w:rsidR="004B1D61" w:rsidRPr="004772D2" w:rsidRDefault="004B1D61" w:rsidP="004B1D61">
            <w:pPr>
              <w:spacing w:after="0" w:line="240" w:lineRule="auto"/>
              <w:jc w:val="center"/>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2</w:t>
            </w:r>
          </w:p>
        </w:tc>
        <w:tc>
          <w:tcPr>
            <w:tcW w:w="993" w:type="dxa"/>
            <w:shd w:val="clear" w:color="000000" w:fill="FFFFFF"/>
            <w:vAlign w:val="center"/>
            <w:hideMark/>
          </w:tcPr>
          <w:p w14:paraId="1E949D90" w14:textId="5C64F2D1"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2</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098</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116</w:t>
            </w:r>
          </w:p>
        </w:tc>
        <w:tc>
          <w:tcPr>
            <w:tcW w:w="1134" w:type="dxa"/>
            <w:gridSpan w:val="2"/>
            <w:shd w:val="clear" w:color="000000" w:fill="FFFFFF"/>
            <w:vAlign w:val="center"/>
            <w:hideMark/>
          </w:tcPr>
          <w:p w14:paraId="466D5030" w14:textId="70F44C3B"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839</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246</w:t>
            </w:r>
          </w:p>
        </w:tc>
        <w:tc>
          <w:tcPr>
            <w:tcW w:w="992" w:type="dxa"/>
            <w:gridSpan w:val="2"/>
            <w:shd w:val="clear" w:color="000000" w:fill="FFFFFF"/>
            <w:vAlign w:val="center"/>
            <w:hideMark/>
          </w:tcPr>
          <w:p w14:paraId="6AAA2816" w14:textId="4D4902F5"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258</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870</w:t>
            </w:r>
          </w:p>
        </w:tc>
        <w:tc>
          <w:tcPr>
            <w:tcW w:w="1128" w:type="dxa"/>
            <w:shd w:val="clear" w:color="000000" w:fill="FFFFFF"/>
            <w:vAlign w:val="center"/>
            <w:hideMark/>
          </w:tcPr>
          <w:p w14:paraId="1CD0CE5A" w14:textId="3822DCC2"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148</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135</w:t>
            </w:r>
          </w:p>
        </w:tc>
        <w:tc>
          <w:tcPr>
            <w:tcW w:w="992" w:type="dxa"/>
            <w:shd w:val="clear" w:color="000000" w:fill="FFFFFF"/>
            <w:vAlign w:val="center"/>
            <w:hideMark/>
          </w:tcPr>
          <w:p w14:paraId="11891DED" w14:textId="3B39C9F9"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110</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735</w:t>
            </w:r>
          </w:p>
        </w:tc>
        <w:tc>
          <w:tcPr>
            <w:tcW w:w="851" w:type="dxa"/>
            <w:shd w:val="clear" w:color="000000" w:fill="FFFFFF"/>
            <w:vAlign w:val="center"/>
            <w:hideMark/>
          </w:tcPr>
          <w:p w14:paraId="544DCEA9" w14:textId="2D944ACE"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88</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481</w:t>
            </w:r>
          </w:p>
        </w:tc>
        <w:tc>
          <w:tcPr>
            <w:tcW w:w="998" w:type="dxa"/>
            <w:shd w:val="clear" w:color="000000" w:fill="FFFFFF"/>
            <w:vAlign w:val="center"/>
            <w:hideMark/>
          </w:tcPr>
          <w:p w14:paraId="47FE00C3" w14:textId="071622DC"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022</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254</w:t>
            </w:r>
          </w:p>
        </w:tc>
      </w:tr>
      <w:tr w:rsidR="004B1D61" w:rsidRPr="004772D2" w14:paraId="1063438E" w14:textId="77777777" w:rsidTr="001D6597">
        <w:trPr>
          <w:gridAfter w:val="1"/>
          <w:wAfter w:w="8" w:type="dxa"/>
          <w:trHeight w:val="199"/>
          <w:jc w:val="center"/>
        </w:trPr>
        <w:tc>
          <w:tcPr>
            <w:tcW w:w="1696" w:type="dxa"/>
            <w:shd w:val="clear" w:color="000000" w:fill="FFFFFF"/>
            <w:vAlign w:val="center"/>
            <w:hideMark/>
          </w:tcPr>
          <w:p w14:paraId="4358BC97"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 xml:space="preserve">Plūdu konteneris </w:t>
            </w:r>
          </w:p>
        </w:tc>
        <w:tc>
          <w:tcPr>
            <w:tcW w:w="425" w:type="dxa"/>
            <w:shd w:val="clear" w:color="000000" w:fill="FFFFFF"/>
            <w:vAlign w:val="center"/>
            <w:hideMark/>
          </w:tcPr>
          <w:p w14:paraId="3E47D515" w14:textId="77777777" w:rsidR="004B1D61" w:rsidRPr="004772D2" w:rsidRDefault="004B1D61" w:rsidP="004B1D61">
            <w:pPr>
              <w:spacing w:after="0" w:line="240" w:lineRule="auto"/>
              <w:jc w:val="center"/>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w:t>
            </w:r>
          </w:p>
        </w:tc>
        <w:tc>
          <w:tcPr>
            <w:tcW w:w="993" w:type="dxa"/>
            <w:shd w:val="clear" w:color="000000" w:fill="FFFFFF"/>
            <w:vAlign w:val="center"/>
            <w:hideMark/>
          </w:tcPr>
          <w:p w14:paraId="64C65381" w14:textId="3647EB7B"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193</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683</w:t>
            </w:r>
          </w:p>
        </w:tc>
        <w:tc>
          <w:tcPr>
            <w:tcW w:w="1134" w:type="dxa"/>
            <w:gridSpan w:val="2"/>
            <w:shd w:val="clear" w:color="000000" w:fill="FFFFFF"/>
            <w:vAlign w:val="center"/>
            <w:hideMark/>
          </w:tcPr>
          <w:p w14:paraId="277E63A4" w14:textId="2E01223E"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77</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473</w:t>
            </w:r>
          </w:p>
        </w:tc>
        <w:tc>
          <w:tcPr>
            <w:tcW w:w="992" w:type="dxa"/>
            <w:gridSpan w:val="2"/>
            <w:shd w:val="clear" w:color="000000" w:fill="FFFFFF"/>
            <w:vAlign w:val="center"/>
            <w:hideMark/>
          </w:tcPr>
          <w:p w14:paraId="36C15402" w14:textId="52CA8225"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116</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210</w:t>
            </w:r>
          </w:p>
        </w:tc>
        <w:tc>
          <w:tcPr>
            <w:tcW w:w="1128" w:type="dxa"/>
            <w:shd w:val="clear" w:color="000000" w:fill="FFFFFF"/>
            <w:vAlign w:val="center"/>
            <w:hideMark/>
          </w:tcPr>
          <w:p w14:paraId="31C0AADE" w14:textId="4B2B51E0"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25</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385</w:t>
            </w:r>
          </w:p>
        </w:tc>
        <w:tc>
          <w:tcPr>
            <w:tcW w:w="992" w:type="dxa"/>
            <w:shd w:val="clear" w:color="000000" w:fill="FFFFFF"/>
            <w:vAlign w:val="center"/>
            <w:hideMark/>
          </w:tcPr>
          <w:p w14:paraId="4767CDD5" w14:textId="3E428C48"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90</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825</w:t>
            </w:r>
          </w:p>
        </w:tc>
        <w:tc>
          <w:tcPr>
            <w:tcW w:w="851" w:type="dxa"/>
            <w:shd w:val="clear" w:color="000000" w:fill="FFFFFF"/>
            <w:vAlign w:val="center"/>
            <w:hideMark/>
          </w:tcPr>
          <w:p w14:paraId="74502D48" w14:textId="1BB6E6FD"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45</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045</w:t>
            </w:r>
          </w:p>
        </w:tc>
        <w:tc>
          <w:tcPr>
            <w:tcW w:w="998" w:type="dxa"/>
            <w:shd w:val="clear" w:color="000000" w:fill="FFFFFF"/>
            <w:vAlign w:val="center"/>
            <w:hideMark/>
          </w:tcPr>
          <w:p w14:paraId="42E6193E" w14:textId="63CEB9E3"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45</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780</w:t>
            </w:r>
          </w:p>
        </w:tc>
      </w:tr>
      <w:tr w:rsidR="004B1D61" w:rsidRPr="004772D2" w14:paraId="2594B205" w14:textId="77777777" w:rsidTr="001D6597">
        <w:trPr>
          <w:gridAfter w:val="1"/>
          <w:wAfter w:w="8" w:type="dxa"/>
          <w:trHeight w:val="274"/>
          <w:jc w:val="center"/>
        </w:trPr>
        <w:tc>
          <w:tcPr>
            <w:tcW w:w="1696" w:type="dxa"/>
            <w:shd w:val="clear" w:color="000000" w:fill="FFFFFF"/>
            <w:vAlign w:val="center"/>
            <w:hideMark/>
          </w:tcPr>
          <w:p w14:paraId="4B2364DE" w14:textId="34C04790"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Savvaļas ugunsgrēku konteneris</w:t>
            </w:r>
          </w:p>
        </w:tc>
        <w:tc>
          <w:tcPr>
            <w:tcW w:w="425" w:type="dxa"/>
            <w:shd w:val="clear" w:color="000000" w:fill="FFFFFF"/>
            <w:vAlign w:val="center"/>
            <w:hideMark/>
          </w:tcPr>
          <w:p w14:paraId="27E18106" w14:textId="77777777" w:rsidR="004B1D61" w:rsidRPr="004772D2" w:rsidRDefault="004B1D61" w:rsidP="004B1D61">
            <w:pPr>
              <w:spacing w:after="0" w:line="240" w:lineRule="auto"/>
              <w:jc w:val="center"/>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3</w:t>
            </w:r>
          </w:p>
        </w:tc>
        <w:tc>
          <w:tcPr>
            <w:tcW w:w="993" w:type="dxa"/>
            <w:shd w:val="clear" w:color="000000" w:fill="FFFFFF"/>
            <w:vAlign w:val="center"/>
            <w:hideMark/>
          </w:tcPr>
          <w:p w14:paraId="111F9DFF" w14:textId="13BE708C"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725</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997</w:t>
            </w:r>
          </w:p>
        </w:tc>
        <w:tc>
          <w:tcPr>
            <w:tcW w:w="1134" w:type="dxa"/>
            <w:gridSpan w:val="2"/>
            <w:shd w:val="clear" w:color="000000" w:fill="FFFFFF"/>
            <w:vAlign w:val="center"/>
            <w:hideMark/>
          </w:tcPr>
          <w:p w14:paraId="04FCF8D0" w14:textId="38DE71B9"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290</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399</w:t>
            </w:r>
          </w:p>
        </w:tc>
        <w:tc>
          <w:tcPr>
            <w:tcW w:w="992" w:type="dxa"/>
            <w:gridSpan w:val="2"/>
            <w:shd w:val="clear" w:color="000000" w:fill="FFFFFF"/>
            <w:vAlign w:val="center"/>
            <w:hideMark/>
          </w:tcPr>
          <w:p w14:paraId="77E1E760" w14:textId="43664C3E"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435</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598</w:t>
            </w:r>
          </w:p>
        </w:tc>
        <w:tc>
          <w:tcPr>
            <w:tcW w:w="1128" w:type="dxa"/>
            <w:shd w:val="clear" w:color="000000" w:fill="FFFFFF"/>
            <w:vAlign w:val="center"/>
            <w:hideMark/>
          </w:tcPr>
          <w:p w14:paraId="30764756" w14:textId="724F7735"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111</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079</w:t>
            </w:r>
          </w:p>
        </w:tc>
        <w:tc>
          <w:tcPr>
            <w:tcW w:w="992" w:type="dxa"/>
            <w:shd w:val="clear" w:color="000000" w:fill="FFFFFF"/>
            <w:vAlign w:val="center"/>
            <w:hideMark/>
          </w:tcPr>
          <w:p w14:paraId="449B72A7" w14:textId="2426AC3E"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324</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519</w:t>
            </w:r>
          </w:p>
        </w:tc>
        <w:tc>
          <w:tcPr>
            <w:tcW w:w="851" w:type="dxa"/>
            <w:shd w:val="clear" w:color="000000" w:fill="FFFFFF"/>
            <w:vAlign w:val="center"/>
            <w:hideMark/>
          </w:tcPr>
          <w:p w14:paraId="1A8A444A" w14:textId="06951F17"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148</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464</w:t>
            </w:r>
          </w:p>
        </w:tc>
        <w:tc>
          <w:tcPr>
            <w:tcW w:w="998" w:type="dxa"/>
            <w:shd w:val="clear" w:color="000000" w:fill="FFFFFF"/>
            <w:vAlign w:val="center"/>
            <w:hideMark/>
          </w:tcPr>
          <w:p w14:paraId="456A99A2" w14:textId="0D33A59B"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176</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055</w:t>
            </w:r>
          </w:p>
        </w:tc>
      </w:tr>
      <w:tr w:rsidR="004B1D61" w:rsidRPr="004772D2" w14:paraId="565CCA35" w14:textId="77777777" w:rsidTr="001D6597">
        <w:trPr>
          <w:gridAfter w:val="1"/>
          <w:wAfter w:w="8" w:type="dxa"/>
          <w:trHeight w:val="179"/>
          <w:jc w:val="center"/>
        </w:trPr>
        <w:tc>
          <w:tcPr>
            <w:tcW w:w="1696" w:type="dxa"/>
            <w:shd w:val="clear" w:color="000000" w:fill="FFFFFF"/>
            <w:vAlign w:val="center"/>
            <w:hideMark/>
          </w:tcPr>
          <w:p w14:paraId="547E3F4F" w14:textId="41B76C3D"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Dekontaminācijas konteneris</w:t>
            </w:r>
          </w:p>
        </w:tc>
        <w:tc>
          <w:tcPr>
            <w:tcW w:w="425" w:type="dxa"/>
            <w:shd w:val="clear" w:color="000000" w:fill="FFFFFF"/>
            <w:vAlign w:val="center"/>
            <w:hideMark/>
          </w:tcPr>
          <w:p w14:paraId="0A4F9D35" w14:textId="77777777" w:rsidR="004B1D61" w:rsidRPr="004772D2" w:rsidRDefault="004B1D61" w:rsidP="004B1D61">
            <w:pPr>
              <w:spacing w:after="0" w:line="240" w:lineRule="auto"/>
              <w:jc w:val="center"/>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2</w:t>
            </w:r>
          </w:p>
        </w:tc>
        <w:tc>
          <w:tcPr>
            <w:tcW w:w="993" w:type="dxa"/>
            <w:shd w:val="clear" w:color="000000" w:fill="FFFFFF"/>
            <w:vAlign w:val="center"/>
            <w:hideMark/>
          </w:tcPr>
          <w:p w14:paraId="2B4EB620" w14:textId="3245BC00"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643</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405</w:t>
            </w:r>
          </w:p>
        </w:tc>
        <w:tc>
          <w:tcPr>
            <w:tcW w:w="1134" w:type="dxa"/>
            <w:gridSpan w:val="2"/>
            <w:shd w:val="clear" w:color="000000" w:fill="FFFFFF"/>
            <w:vAlign w:val="center"/>
            <w:hideMark/>
          </w:tcPr>
          <w:p w14:paraId="05ADA220" w14:textId="32C1641D"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257</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362</w:t>
            </w:r>
          </w:p>
        </w:tc>
        <w:tc>
          <w:tcPr>
            <w:tcW w:w="992" w:type="dxa"/>
            <w:gridSpan w:val="2"/>
            <w:shd w:val="clear" w:color="000000" w:fill="FFFFFF"/>
            <w:vAlign w:val="center"/>
            <w:hideMark/>
          </w:tcPr>
          <w:p w14:paraId="71315773" w14:textId="5F02B5EA"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386</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043</w:t>
            </w:r>
          </w:p>
        </w:tc>
        <w:tc>
          <w:tcPr>
            <w:tcW w:w="1128" w:type="dxa"/>
            <w:shd w:val="clear" w:color="000000" w:fill="FFFFFF"/>
            <w:vAlign w:val="center"/>
            <w:hideMark/>
          </w:tcPr>
          <w:p w14:paraId="0CF4CEF7" w14:textId="01A6D031"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178</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778</w:t>
            </w:r>
          </w:p>
        </w:tc>
        <w:tc>
          <w:tcPr>
            <w:tcW w:w="992" w:type="dxa"/>
            <w:shd w:val="clear" w:color="000000" w:fill="FFFFFF"/>
            <w:vAlign w:val="center"/>
            <w:hideMark/>
          </w:tcPr>
          <w:p w14:paraId="26B49AB2" w14:textId="4D817B8B"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207</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265</w:t>
            </w:r>
          </w:p>
        </w:tc>
        <w:tc>
          <w:tcPr>
            <w:tcW w:w="851" w:type="dxa"/>
            <w:shd w:val="clear" w:color="000000" w:fill="FFFFFF"/>
            <w:vAlign w:val="center"/>
            <w:hideMark/>
          </w:tcPr>
          <w:p w14:paraId="799F64A5" w14:textId="719E4314"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15</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307</w:t>
            </w:r>
          </w:p>
        </w:tc>
        <w:tc>
          <w:tcPr>
            <w:tcW w:w="998" w:type="dxa"/>
            <w:shd w:val="clear" w:color="000000" w:fill="FFFFFF"/>
            <w:vAlign w:val="center"/>
            <w:hideMark/>
          </w:tcPr>
          <w:p w14:paraId="72E500CE" w14:textId="3B096D98"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191</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958</w:t>
            </w:r>
          </w:p>
        </w:tc>
      </w:tr>
      <w:tr w:rsidR="004B1D61" w:rsidRPr="004772D2" w14:paraId="167A68B6" w14:textId="77777777" w:rsidTr="001D6597">
        <w:trPr>
          <w:gridAfter w:val="1"/>
          <w:wAfter w:w="8" w:type="dxa"/>
          <w:trHeight w:val="268"/>
          <w:jc w:val="center"/>
        </w:trPr>
        <w:tc>
          <w:tcPr>
            <w:tcW w:w="1696" w:type="dxa"/>
            <w:shd w:val="clear" w:color="000000" w:fill="FFFFFF"/>
            <w:vAlign w:val="center"/>
            <w:hideMark/>
          </w:tcPr>
          <w:p w14:paraId="40C63855" w14:textId="4F862C43"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Putu koncentrāta konteneris</w:t>
            </w:r>
          </w:p>
        </w:tc>
        <w:tc>
          <w:tcPr>
            <w:tcW w:w="425" w:type="dxa"/>
            <w:shd w:val="clear" w:color="000000" w:fill="FFFFFF"/>
            <w:vAlign w:val="center"/>
            <w:hideMark/>
          </w:tcPr>
          <w:p w14:paraId="0F6BEFFF" w14:textId="77777777" w:rsidR="004B1D61" w:rsidRPr="004772D2" w:rsidRDefault="004B1D61" w:rsidP="004B1D61">
            <w:pPr>
              <w:spacing w:after="0" w:line="240" w:lineRule="auto"/>
              <w:jc w:val="center"/>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w:t>
            </w:r>
          </w:p>
        </w:tc>
        <w:tc>
          <w:tcPr>
            <w:tcW w:w="993" w:type="dxa"/>
            <w:shd w:val="clear" w:color="000000" w:fill="FFFFFF"/>
            <w:vAlign w:val="center"/>
            <w:hideMark/>
          </w:tcPr>
          <w:p w14:paraId="3AE2B851" w14:textId="5A1C6549"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479</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245</w:t>
            </w:r>
          </w:p>
        </w:tc>
        <w:tc>
          <w:tcPr>
            <w:tcW w:w="1134" w:type="dxa"/>
            <w:gridSpan w:val="2"/>
            <w:shd w:val="clear" w:color="000000" w:fill="FFFFFF"/>
            <w:vAlign w:val="center"/>
            <w:hideMark/>
          </w:tcPr>
          <w:p w14:paraId="26C5DB7C" w14:textId="1457E19F"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191</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698</w:t>
            </w:r>
          </w:p>
        </w:tc>
        <w:tc>
          <w:tcPr>
            <w:tcW w:w="992" w:type="dxa"/>
            <w:gridSpan w:val="2"/>
            <w:shd w:val="clear" w:color="000000" w:fill="FFFFFF"/>
            <w:vAlign w:val="center"/>
            <w:hideMark/>
          </w:tcPr>
          <w:p w14:paraId="0F81F8A5" w14:textId="7CF72EE7"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287</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547</w:t>
            </w:r>
          </w:p>
        </w:tc>
        <w:tc>
          <w:tcPr>
            <w:tcW w:w="1128" w:type="dxa"/>
            <w:shd w:val="clear" w:color="000000" w:fill="FFFFFF"/>
            <w:vAlign w:val="center"/>
            <w:hideMark/>
          </w:tcPr>
          <w:p w14:paraId="082C8831" w14:textId="15D9FF09"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248</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687</w:t>
            </w:r>
          </w:p>
        </w:tc>
        <w:tc>
          <w:tcPr>
            <w:tcW w:w="992" w:type="dxa"/>
            <w:shd w:val="clear" w:color="000000" w:fill="FFFFFF"/>
            <w:vAlign w:val="center"/>
            <w:hideMark/>
          </w:tcPr>
          <w:p w14:paraId="2F7186C2" w14:textId="765F64B2"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38</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860</w:t>
            </w:r>
          </w:p>
        </w:tc>
        <w:tc>
          <w:tcPr>
            <w:tcW w:w="851" w:type="dxa"/>
            <w:shd w:val="clear" w:color="000000" w:fill="FFFFFF"/>
            <w:vAlign w:val="center"/>
            <w:hideMark/>
          </w:tcPr>
          <w:p w14:paraId="314B9AD7" w14:textId="7A42B883"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2</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548</w:t>
            </w:r>
          </w:p>
        </w:tc>
        <w:tc>
          <w:tcPr>
            <w:tcW w:w="998" w:type="dxa"/>
            <w:shd w:val="clear" w:color="000000" w:fill="FFFFFF"/>
            <w:vAlign w:val="center"/>
            <w:hideMark/>
          </w:tcPr>
          <w:p w14:paraId="3C800631" w14:textId="143CA579"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36</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312</w:t>
            </w:r>
          </w:p>
        </w:tc>
      </w:tr>
      <w:tr w:rsidR="004B1D61" w:rsidRPr="004772D2" w14:paraId="020AF340" w14:textId="77777777" w:rsidTr="001D6597">
        <w:trPr>
          <w:gridAfter w:val="1"/>
          <w:wAfter w:w="8" w:type="dxa"/>
          <w:trHeight w:val="110"/>
          <w:jc w:val="center"/>
        </w:trPr>
        <w:tc>
          <w:tcPr>
            <w:tcW w:w="1696" w:type="dxa"/>
            <w:shd w:val="clear" w:color="000000" w:fill="FFFFFF"/>
            <w:vAlign w:val="center"/>
            <w:hideMark/>
          </w:tcPr>
          <w:p w14:paraId="710FB899" w14:textId="77777777" w:rsidR="004B1D61" w:rsidRPr="004772D2" w:rsidRDefault="004B1D61" w:rsidP="004B1D61">
            <w:pPr>
              <w:spacing w:after="0" w:line="240" w:lineRule="auto"/>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Konteineris noliktavai utilizējamajām formām un aprīkojumam</w:t>
            </w:r>
          </w:p>
        </w:tc>
        <w:tc>
          <w:tcPr>
            <w:tcW w:w="425" w:type="dxa"/>
            <w:shd w:val="clear" w:color="000000" w:fill="FFFFFF"/>
            <w:vAlign w:val="center"/>
            <w:hideMark/>
          </w:tcPr>
          <w:p w14:paraId="0329C56A" w14:textId="77777777" w:rsidR="004B1D61" w:rsidRPr="004772D2" w:rsidRDefault="004B1D61" w:rsidP="004B1D61">
            <w:pPr>
              <w:spacing w:after="0" w:line="240" w:lineRule="auto"/>
              <w:jc w:val="center"/>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w:t>
            </w:r>
          </w:p>
        </w:tc>
        <w:tc>
          <w:tcPr>
            <w:tcW w:w="993" w:type="dxa"/>
            <w:shd w:val="clear" w:color="000000" w:fill="FFFFFF"/>
            <w:vAlign w:val="center"/>
            <w:hideMark/>
          </w:tcPr>
          <w:p w14:paraId="7487227C" w14:textId="7F56E06B"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104</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181</w:t>
            </w:r>
          </w:p>
        </w:tc>
        <w:tc>
          <w:tcPr>
            <w:tcW w:w="1134" w:type="dxa"/>
            <w:gridSpan w:val="2"/>
            <w:shd w:val="clear" w:color="000000" w:fill="FFFFFF"/>
            <w:vAlign w:val="center"/>
            <w:hideMark/>
          </w:tcPr>
          <w:p w14:paraId="7F42EAFA" w14:textId="6EDD0611"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41</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672</w:t>
            </w:r>
          </w:p>
        </w:tc>
        <w:tc>
          <w:tcPr>
            <w:tcW w:w="992" w:type="dxa"/>
            <w:gridSpan w:val="2"/>
            <w:shd w:val="clear" w:color="000000" w:fill="FFFFFF"/>
            <w:vAlign w:val="center"/>
            <w:hideMark/>
          </w:tcPr>
          <w:p w14:paraId="453D7A5F" w14:textId="5CB311FA"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62</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509</w:t>
            </w:r>
          </w:p>
        </w:tc>
        <w:tc>
          <w:tcPr>
            <w:tcW w:w="1128" w:type="dxa"/>
            <w:shd w:val="clear" w:color="000000" w:fill="FFFFFF"/>
            <w:vAlign w:val="center"/>
            <w:hideMark/>
          </w:tcPr>
          <w:p w14:paraId="628C6A99" w14:textId="0C1949B7"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55</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128</w:t>
            </w:r>
          </w:p>
        </w:tc>
        <w:tc>
          <w:tcPr>
            <w:tcW w:w="992" w:type="dxa"/>
            <w:shd w:val="clear" w:color="000000" w:fill="FFFFFF"/>
            <w:vAlign w:val="center"/>
            <w:hideMark/>
          </w:tcPr>
          <w:p w14:paraId="3FE2527D" w14:textId="79C93C73"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7</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381</w:t>
            </w:r>
          </w:p>
        </w:tc>
        <w:tc>
          <w:tcPr>
            <w:tcW w:w="851" w:type="dxa"/>
            <w:shd w:val="clear" w:color="000000" w:fill="FFFFFF"/>
            <w:vAlign w:val="center"/>
            <w:hideMark/>
          </w:tcPr>
          <w:p w14:paraId="68835641" w14:textId="480CC5A0"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4</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598</w:t>
            </w:r>
          </w:p>
        </w:tc>
        <w:tc>
          <w:tcPr>
            <w:tcW w:w="998" w:type="dxa"/>
            <w:shd w:val="clear" w:color="000000" w:fill="FFFFFF"/>
            <w:vAlign w:val="center"/>
            <w:hideMark/>
          </w:tcPr>
          <w:p w14:paraId="1190FB72" w14:textId="56B9C867" w:rsidR="004B1D61" w:rsidRPr="004772D2" w:rsidRDefault="004B1D61" w:rsidP="00A37196">
            <w:pPr>
              <w:spacing w:after="0" w:line="240" w:lineRule="auto"/>
              <w:jc w:val="right"/>
              <w:rPr>
                <w:rFonts w:ascii="Times New Roman" w:eastAsia="Times New Roman" w:hAnsi="Times New Roman" w:cs="Times New Roman"/>
                <w:color w:val="000000" w:themeColor="text1"/>
                <w:sz w:val="16"/>
                <w:szCs w:val="16"/>
                <w:lang w:eastAsia="lv-LV"/>
              </w:rPr>
            </w:pPr>
            <w:r w:rsidRPr="004772D2">
              <w:rPr>
                <w:rFonts w:ascii="Times New Roman" w:eastAsia="Times New Roman" w:hAnsi="Times New Roman" w:cs="Times New Roman"/>
                <w:color w:val="000000" w:themeColor="text1"/>
                <w:sz w:val="16"/>
                <w:szCs w:val="16"/>
                <w:lang w:eastAsia="lv-LV"/>
              </w:rPr>
              <w:t>2</w:t>
            </w:r>
            <w:r w:rsidR="00A37196" w:rsidRPr="004772D2">
              <w:rPr>
                <w:rFonts w:ascii="Times New Roman" w:eastAsia="Times New Roman" w:hAnsi="Times New Roman" w:cs="Times New Roman"/>
                <w:color w:val="000000" w:themeColor="text1"/>
                <w:sz w:val="16"/>
                <w:szCs w:val="16"/>
                <w:lang w:eastAsia="lv-LV"/>
              </w:rPr>
              <w:t> </w:t>
            </w:r>
            <w:r w:rsidRPr="004772D2">
              <w:rPr>
                <w:rFonts w:ascii="Times New Roman" w:eastAsia="Times New Roman" w:hAnsi="Times New Roman" w:cs="Times New Roman"/>
                <w:color w:val="000000" w:themeColor="text1"/>
                <w:sz w:val="16"/>
                <w:szCs w:val="16"/>
                <w:lang w:eastAsia="lv-LV"/>
              </w:rPr>
              <w:t>783</w:t>
            </w:r>
          </w:p>
        </w:tc>
      </w:tr>
      <w:tr w:rsidR="004B1D61" w:rsidRPr="004772D2" w14:paraId="53CE0BBB" w14:textId="77777777" w:rsidTr="001D6597">
        <w:trPr>
          <w:gridAfter w:val="1"/>
          <w:wAfter w:w="8" w:type="dxa"/>
          <w:trHeight w:val="360"/>
          <w:jc w:val="center"/>
        </w:trPr>
        <w:tc>
          <w:tcPr>
            <w:tcW w:w="1696" w:type="dxa"/>
            <w:shd w:val="clear" w:color="000000" w:fill="FFFFFF"/>
            <w:vAlign w:val="center"/>
            <w:hideMark/>
          </w:tcPr>
          <w:p w14:paraId="79227F84" w14:textId="77777777" w:rsidR="004B1D61" w:rsidRPr="004772D2" w:rsidRDefault="004B1D61" w:rsidP="004B1D61">
            <w:pPr>
              <w:spacing w:after="0" w:line="240" w:lineRule="auto"/>
              <w:jc w:val="right"/>
              <w:rPr>
                <w:rFonts w:ascii="Times New Roman" w:eastAsia="Times New Roman" w:hAnsi="Times New Roman" w:cs="Times New Roman"/>
                <w:b/>
                <w:bCs/>
                <w:i/>
                <w:iCs/>
                <w:color w:val="000000" w:themeColor="text1"/>
                <w:sz w:val="16"/>
                <w:szCs w:val="16"/>
                <w:lang w:eastAsia="lv-LV"/>
              </w:rPr>
            </w:pPr>
            <w:r w:rsidRPr="004772D2">
              <w:rPr>
                <w:rFonts w:ascii="Times New Roman" w:eastAsia="Times New Roman" w:hAnsi="Times New Roman" w:cs="Times New Roman"/>
                <w:b/>
                <w:bCs/>
                <w:i/>
                <w:iCs/>
                <w:color w:val="000000" w:themeColor="text1"/>
                <w:sz w:val="16"/>
                <w:szCs w:val="16"/>
                <w:lang w:eastAsia="lv-LV"/>
              </w:rPr>
              <w:t>Kopā</w:t>
            </w:r>
          </w:p>
        </w:tc>
        <w:tc>
          <w:tcPr>
            <w:tcW w:w="425" w:type="dxa"/>
            <w:shd w:val="clear" w:color="000000" w:fill="FFFFFF"/>
            <w:vAlign w:val="center"/>
            <w:hideMark/>
          </w:tcPr>
          <w:p w14:paraId="3B82DDAC" w14:textId="77777777" w:rsidR="004B1D61" w:rsidRPr="004772D2" w:rsidRDefault="004B1D61" w:rsidP="004B1D61">
            <w:pPr>
              <w:spacing w:after="0" w:line="240" w:lineRule="auto"/>
              <w:jc w:val="center"/>
              <w:rPr>
                <w:rFonts w:ascii="Times New Roman" w:eastAsia="Times New Roman" w:hAnsi="Times New Roman" w:cs="Times New Roman"/>
                <w:b/>
                <w:bCs/>
                <w:i/>
                <w:iCs/>
                <w:color w:val="000000" w:themeColor="text1"/>
                <w:sz w:val="16"/>
                <w:szCs w:val="16"/>
                <w:lang w:eastAsia="lv-LV"/>
              </w:rPr>
            </w:pPr>
            <w:r w:rsidRPr="004772D2">
              <w:rPr>
                <w:rFonts w:ascii="Times New Roman" w:eastAsia="Times New Roman" w:hAnsi="Times New Roman" w:cs="Times New Roman"/>
                <w:b/>
                <w:bCs/>
                <w:i/>
                <w:iCs/>
                <w:color w:val="000000" w:themeColor="text1"/>
                <w:sz w:val="16"/>
                <w:szCs w:val="16"/>
                <w:lang w:eastAsia="lv-LV"/>
              </w:rPr>
              <w:t>11</w:t>
            </w:r>
          </w:p>
        </w:tc>
        <w:tc>
          <w:tcPr>
            <w:tcW w:w="993" w:type="dxa"/>
            <w:shd w:val="clear" w:color="000000" w:fill="FFFFFF"/>
            <w:vAlign w:val="center"/>
            <w:hideMark/>
          </w:tcPr>
          <w:p w14:paraId="267EDD7D" w14:textId="0EFFC868" w:rsidR="004B1D61" w:rsidRPr="004772D2" w:rsidRDefault="004B1D61" w:rsidP="00A37196">
            <w:pPr>
              <w:spacing w:after="0" w:line="240" w:lineRule="auto"/>
              <w:jc w:val="right"/>
              <w:rPr>
                <w:rFonts w:ascii="Times New Roman" w:eastAsia="Times New Roman" w:hAnsi="Times New Roman" w:cs="Times New Roman"/>
                <w:b/>
                <w:bCs/>
                <w:i/>
                <w:iCs/>
                <w:color w:val="000000" w:themeColor="text1"/>
                <w:sz w:val="16"/>
                <w:szCs w:val="16"/>
                <w:lang w:eastAsia="lv-LV"/>
              </w:rPr>
            </w:pPr>
            <w:r w:rsidRPr="004772D2">
              <w:rPr>
                <w:rFonts w:ascii="Times New Roman" w:eastAsia="Times New Roman" w:hAnsi="Times New Roman" w:cs="Times New Roman"/>
                <w:b/>
                <w:bCs/>
                <w:i/>
                <w:iCs/>
                <w:color w:val="000000" w:themeColor="text1"/>
                <w:sz w:val="16"/>
                <w:szCs w:val="16"/>
                <w:lang w:eastAsia="lv-LV"/>
              </w:rPr>
              <w:t>4</w:t>
            </w:r>
            <w:r w:rsidR="00A37196" w:rsidRPr="004772D2">
              <w:rPr>
                <w:rFonts w:ascii="Times New Roman" w:eastAsia="Times New Roman" w:hAnsi="Times New Roman" w:cs="Times New Roman"/>
                <w:b/>
                <w:bCs/>
                <w:i/>
                <w:iCs/>
                <w:color w:val="000000" w:themeColor="text1"/>
                <w:sz w:val="16"/>
                <w:szCs w:val="16"/>
                <w:lang w:eastAsia="lv-LV"/>
              </w:rPr>
              <w:t> </w:t>
            </w:r>
            <w:r w:rsidRPr="004772D2">
              <w:rPr>
                <w:rFonts w:ascii="Times New Roman" w:eastAsia="Times New Roman" w:hAnsi="Times New Roman" w:cs="Times New Roman"/>
                <w:b/>
                <w:bCs/>
                <w:i/>
                <w:iCs/>
                <w:color w:val="000000" w:themeColor="text1"/>
                <w:sz w:val="16"/>
                <w:szCs w:val="16"/>
                <w:lang w:eastAsia="lv-LV"/>
              </w:rPr>
              <w:t>526</w:t>
            </w:r>
            <w:r w:rsidR="00A37196" w:rsidRPr="004772D2">
              <w:rPr>
                <w:rFonts w:ascii="Times New Roman" w:eastAsia="Times New Roman" w:hAnsi="Times New Roman" w:cs="Times New Roman"/>
                <w:b/>
                <w:bCs/>
                <w:i/>
                <w:iCs/>
                <w:color w:val="000000" w:themeColor="text1"/>
                <w:sz w:val="16"/>
                <w:szCs w:val="16"/>
                <w:lang w:eastAsia="lv-LV"/>
              </w:rPr>
              <w:t> </w:t>
            </w:r>
            <w:r w:rsidRPr="004772D2">
              <w:rPr>
                <w:rFonts w:ascii="Times New Roman" w:eastAsia="Times New Roman" w:hAnsi="Times New Roman" w:cs="Times New Roman"/>
                <w:b/>
                <w:bCs/>
                <w:i/>
                <w:iCs/>
                <w:color w:val="000000" w:themeColor="text1"/>
                <w:sz w:val="16"/>
                <w:szCs w:val="16"/>
                <w:lang w:eastAsia="lv-LV"/>
              </w:rPr>
              <w:t>388</w:t>
            </w:r>
          </w:p>
        </w:tc>
        <w:tc>
          <w:tcPr>
            <w:tcW w:w="1134" w:type="dxa"/>
            <w:gridSpan w:val="2"/>
            <w:shd w:val="clear" w:color="000000" w:fill="FFFFFF"/>
            <w:vAlign w:val="center"/>
            <w:hideMark/>
          </w:tcPr>
          <w:p w14:paraId="6C03BB41" w14:textId="01589D99" w:rsidR="004B1D61" w:rsidRPr="004772D2" w:rsidRDefault="004B1D61" w:rsidP="00A37196">
            <w:pPr>
              <w:spacing w:after="0" w:line="240" w:lineRule="auto"/>
              <w:jc w:val="right"/>
              <w:rPr>
                <w:rFonts w:ascii="Times New Roman" w:eastAsia="Times New Roman" w:hAnsi="Times New Roman" w:cs="Times New Roman"/>
                <w:b/>
                <w:bCs/>
                <w:i/>
                <w:iCs/>
                <w:color w:val="000000" w:themeColor="text1"/>
                <w:sz w:val="16"/>
                <w:szCs w:val="16"/>
                <w:lang w:eastAsia="lv-LV"/>
              </w:rPr>
            </w:pPr>
            <w:r w:rsidRPr="004772D2">
              <w:rPr>
                <w:rFonts w:ascii="Times New Roman" w:eastAsia="Times New Roman" w:hAnsi="Times New Roman" w:cs="Times New Roman"/>
                <w:b/>
                <w:bCs/>
                <w:i/>
                <w:iCs/>
                <w:color w:val="000000" w:themeColor="text1"/>
                <w:sz w:val="16"/>
                <w:szCs w:val="16"/>
                <w:lang w:eastAsia="lv-LV"/>
              </w:rPr>
              <w:t>1</w:t>
            </w:r>
            <w:r w:rsidR="00A37196" w:rsidRPr="004772D2">
              <w:rPr>
                <w:rFonts w:ascii="Times New Roman" w:eastAsia="Times New Roman" w:hAnsi="Times New Roman" w:cs="Times New Roman"/>
                <w:b/>
                <w:bCs/>
                <w:i/>
                <w:iCs/>
                <w:color w:val="000000" w:themeColor="text1"/>
                <w:sz w:val="16"/>
                <w:szCs w:val="16"/>
                <w:lang w:eastAsia="lv-LV"/>
              </w:rPr>
              <w:t> </w:t>
            </w:r>
            <w:r w:rsidRPr="004772D2">
              <w:rPr>
                <w:rFonts w:ascii="Times New Roman" w:eastAsia="Times New Roman" w:hAnsi="Times New Roman" w:cs="Times New Roman"/>
                <w:b/>
                <w:bCs/>
                <w:i/>
                <w:iCs/>
                <w:color w:val="000000" w:themeColor="text1"/>
                <w:sz w:val="16"/>
                <w:szCs w:val="16"/>
                <w:lang w:eastAsia="lv-LV"/>
              </w:rPr>
              <w:t>810</w:t>
            </w:r>
            <w:r w:rsidR="00A37196" w:rsidRPr="004772D2">
              <w:rPr>
                <w:rFonts w:ascii="Times New Roman" w:eastAsia="Times New Roman" w:hAnsi="Times New Roman" w:cs="Times New Roman"/>
                <w:b/>
                <w:bCs/>
                <w:i/>
                <w:iCs/>
                <w:color w:val="000000" w:themeColor="text1"/>
                <w:sz w:val="16"/>
                <w:szCs w:val="16"/>
                <w:lang w:eastAsia="lv-LV"/>
              </w:rPr>
              <w:t> </w:t>
            </w:r>
            <w:r w:rsidRPr="004772D2">
              <w:rPr>
                <w:rFonts w:ascii="Times New Roman" w:eastAsia="Times New Roman" w:hAnsi="Times New Roman" w:cs="Times New Roman"/>
                <w:b/>
                <w:bCs/>
                <w:i/>
                <w:iCs/>
                <w:color w:val="000000" w:themeColor="text1"/>
                <w:sz w:val="16"/>
                <w:szCs w:val="16"/>
                <w:lang w:eastAsia="lv-LV"/>
              </w:rPr>
              <w:t>554</w:t>
            </w:r>
          </w:p>
        </w:tc>
        <w:tc>
          <w:tcPr>
            <w:tcW w:w="992" w:type="dxa"/>
            <w:gridSpan w:val="2"/>
            <w:shd w:val="clear" w:color="000000" w:fill="FFFFFF"/>
            <w:vAlign w:val="center"/>
            <w:hideMark/>
          </w:tcPr>
          <w:p w14:paraId="6633AB51" w14:textId="512F573F" w:rsidR="004B1D61" w:rsidRPr="004772D2" w:rsidRDefault="004B1D61" w:rsidP="00A37196">
            <w:pPr>
              <w:spacing w:after="0" w:line="240" w:lineRule="auto"/>
              <w:jc w:val="right"/>
              <w:rPr>
                <w:rFonts w:ascii="Times New Roman" w:eastAsia="Times New Roman" w:hAnsi="Times New Roman" w:cs="Times New Roman"/>
                <w:b/>
                <w:bCs/>
                <w:i/>
                <w:iCs/>
                <w:color w:val="000000" w:themeColor="text1"/>
                <w:sz w:val="16"/>
                <w:szCs w:val="16"/>
                <w:lang w:eastAsia="lv-LV"/>
              </w:rPr>
            </w:pPr>
            <w:r w:rsidRPr="004772D2">
              <w:rPr>
                <w:rFonts w:ascii="Times New Roman" w:eastAsia="Times New Roman" w:hAnsi="Times New Roman" w:cs="Times New Roman"/>
                <w:b/>
                <w:bCs/>
                <w:i/>
                <w:iCs/>
                <w:color w:val="000000" w:themeColor="text1"/>
                <w:sz w:val="16"/>
                <w:szCs w:val="16"/>
                <w:lang w:eastAsia="lv-LV"/>
              </w:rPr>
              <w:t>2</w:t>
            </w:r>
            <w:r w:rsidR="00A37196" w:rsidRPr="004772D2">
              <w:rPr>
                <w:rFonts w:ascii="Times New Roman" w:eastAsia="Times New Roman" w:hAnsi="Times New Roman" w:cs="Times New Roman"/>
                <w:b/>
                <w:bCs/>
                <w:i/>
                <w:iCs/>
                <w:color w:val="000000" w:themeColor="text1"/>
                <w:sz w:val="16"/>
                <w:szCs w:val="16"/>
                <w:lang w:eastAsia="lv-LV"/>
              </w:rPr>
              <w:t> </w:t>
            </w:r>
            <w:r w:rsidRPr="004772D2">
              <w:rPr>
                <w:rFonts w:ascii="Times New Roman" w:eastAsia="Times New Roman" w:hAnsi="Times New Roman" w:cs="Times New Roman"/>
                <w:b/>
                <w:bCs/>
                <w:i/>
                <w:iCs/>
                <w:color w:val="000000" w:themeColor="text1"/>
                <w:sz w:val="16"/>
                <w:szCs w:val="16"/>
                <w:lang w:eastAsia="lv-LV"/>
              </w:rPr>
              <w:t>715</w:t>
            </w:r>
            <w:r w:rsidR="00A37196" w:rsidRPr="004772D2">
              <w:rPr>
                <w:rFonts w:ascii="Times New Roman" w:eastAsia="Times New Roman" w:hAnsi="Times New Roman" w:cs="Times New Roman"/>
                <w:b/>
                <w:bCs/>
                <w:i/>
                <w:iCs/>
                <w:color w:val="000000" w:themeColor="text1"/>
                <w:sz w:val="16"/>
                <w:szCs w:val="16"/>
                <w:lang w:eastAsia="lv-LV"/>
              </w:rPr>
              <w:t> </w:t>
            </w:r>
            <w:r w:rsidRPr="004772D2">
              <w:rPr>
                <w:rFonts w:ascii="Times New Roman" w:eastAsia="Times New Roman" w:hAnsi="Times New Roman" w:cs="Times New Roman"/>
                <w:b/>
                <w:bCs/>
                <w:i/>
                <w:iCs/>
                <w:color w:val="000000" w:themeColor="text1"/>
                <w:sz w:val="16"/>
                <w:szCs w:val="16"/>
                <w:lang w:eastAsia="lv-LV"/>
              </w:rPr>
              <w:t>834</w:t>
            </w:r>
          </w:p>
        </w:tc>
        <w:tc>
          <w:tcPr>
            <w:tcW w:w="1128" w:type="dxa"/>
            <w:shd w:val="clear" w:color="000000" w:fill="FFFFFF"/>
            <w:vAlign w:val="center"/>
            <w:hideMark/>
          </w:tcPr>
          <w:p w14:paraId="67402242" w14:textId="76422BB0" w:rsidR="004B1D61" w:rsidRPr="004772D2" w:rsidRDefault="004B1D61" w:rsidP="00A37196">
            <w:pPr>
              <w:spacing w:after="0" w:line="240" w:lineRule="auto"/>
              <w:jc w:val="right"/>
              <w:rPr>
                <w:rFonts w:ascii="Times New Roman" w:eastAsia="Times New Roman" w:hAnsi="Times New Roman" w:cs="Times New Roman"/>
                <w:b/>
                <w:bCs/>
                <w:i/>
                <w:iCs/>
                <w:color w:val="000000" w:themeColor="text1"/>
                <w:sz w:val="16"/>
                <w:szCs w:val="16"/>
                <w:lang w:eastAsia="lv-LV"/>
              </w:rPr>
            </w:pPr>
            <w:r w:rsidRPr="004772D2">
              <w:rPr>
                <w:rFonts w:ascii="Times New Roman" w:eastAsia="Times New Roman" w:hAnsi="Times New Roman" w:cs="Times New Roman"/>
                <w:b/>
                <w:bCs/>
                <w:i/>
                <w:iCs/>
                <w:color w:val="000000" w:themeColor="text1"/>
                <w:sz w:val="16"/>
                <w:szCs w:val="16"/>
                <w:lang w:eastAsia="lv-LV"/>
              </w:rPr>
              <w:t>787</w:t>
            </w:r>
            <w:r w:rsidR="00A37196" w:rsidRPr="004772D2">
              <w:rPr>
                <w:rFonts w:ascii="Times New Roman" w:eastAsia="Times New Roman" w:hAnsi="Times New Roman" w:cs="Times New Roman"/>
                <w:b/>
                <w:bCs/>
                <w:i/>
                <w:iCs/>
                <w:color w:val="000000" w:themeColor="text1"/>
                <w:sz w:val="16"/>
                <w:szCs w:val="16"/>
                <w:lang w:eastAsia="lv-LV"/>
              </w:rPr>
              <w:t> </w:t>
            </w:r>
            <w:r w:rsidRPr="004772D2">
              <w:rPr>
                <w:rFonts w:ascii="Times New Roman" w:eastAsia="Times New Roman" w:hAnsi="Times New Roman" w:cs="Times New Roman"/>
                <w:b/>
                <w:bCs/>
                <w:i/>
                <w:iCs/>
                <w:color w:val="000000" w:themeColor="text1"/>
                <w:sz w:val="16"/>
                <w:szCs w:val="16"/>
                <w:lang w:eastAsia="lv-LV"/>
              </w:rPr>
              <w:t>841</w:t>
            </w:r>
          </w:p>
        </w:tc>
        <w:tc>
          <w:tcPr>
            <w:tcW w:w="992" w:type="dxa"/>
            <w:shd w:val="clear" w:color="000000" w:fill="FFFFFF"/>
            <w:vAlign w:val="center"/>
            <w:hideMark/>
          </w:tcPr>
          <w:p w14:paraId="226F2408" w14:textId="59DC33F9" w:rsidR="004B1D61" w:rsidRPr="004772D2" w:rsidRDefault="004B1D61" w:rsidP="00A37196">
            <w:pPr>
              <w:spacing w:after="0" w:line="240" w:lineRule="auto"/>
              <w:jc w:val="right"/>
              <w:rPr>
                <w:rFonts w:ascii="Times New Roman" w:eastAsia="Times New Roman" w:hAnsi="Times New Roman" w:cs="Times New Roman"/>
                <w:b/>
                <w:bCs/>
                <w:i/>
                <w:iCs/>
                <w:color w:val="000000" w:themeColor="text1"/>
                <w:sz w:val="16"/>
                <w:szCs w:val="16"/>
                <w:lang w:eastAsia="lv-LV"/>
              </w:rPr>
            </w:pPr>
            <w:r w:rsidRPr="004772D2">
              <w:rPr>
                <w:rFonts w:ascii="Times New Roman" w:eastAsia="Times New Roman" w:hAnsi="Times New Roman" w:cs="Times New Roman"/>
                <w:b/>
                <w:bCs/>
                <w:i/>
                <w:iCs/>
                <w:color w:val="000000" w:themeColor="text1"/>
                <w:sz w:val="16"/>
                <w:szCs w:val="16"/>
                <w:lang w:eastAsia="lv-LV"/>
              </w:rPr>
              <w:t>1</w:t>
            </w:r>
            <w:r w:rsidR="00A37196" w:rsidRPr="004772D2">
              <w:rPr>
                <w:rFonts w:ascii="Times New Roman" w:eastAsia="Times New Roman" w:hAnsi="Times New Roman" w:cs="Times New Roman"/>
                <w:b/>
                <w:bCs/>
                <w:i/>
                <w:iCs/>
                <w:color w:val="000000" w:themeColor="text1"/>
                <w:sz w:val="16"/>
                <w:szCs w:val="16"/>
                <w:lang w:eastAsia="lv-LV"/>
              </w:rPr>
              <w:t> </w:t>
            </w:r>
            <w:r w:rsidRPr="004772D2">
              <w:rPr>
                <w:rFonts w:ascii="Times New Roman" w:eastAsia="Times New Roman" w:hAnsi="Times New Roman" w:cs="Times New Roman"/>
                <w:b/>
                <w:bCs/>
                <w:i/>
                <w:iCs/>
                <w:color w:val="000000" w:themeColor="text1"/>
                <w:sz w:val="16"/>
                <w:szCs w:val="16"/>
                <w:lang w:eastAsia="lv-LV"/>
              </w:rPr>
              <w:t>927</w:t>
            </w:r>
            <w:r w:rsidR="00A37196" w:rsidRPr="004772D2">
              <w:rPr>
                <w:rFonts w:ascii="Times New Roman" w:eastAsia="Times New Roman" w:hAnsi="Times New Roman" w:cs="Times New Roman"/>
                <w:b/>
                <w:bCs/>
                <w:i/>
                <w:iCs/>
                <w:color w:val="000000" w:themeColor="text1"/>
                <w:sz w:val="16"/>
                <w:szCs w:val="16"/>
                <w:lang w:eastAsia="lv-LV"/>
              </w:rPr>
              <w:t> </w:t>
            </w:r>
            <w:r w:rsidRPr="004772D2">
              <w:rPr>
                <w:rFonts w:ascii="Times New Roman" w:eastAsia="Times New Roman" w:hAnsi="Times New Roman" w:cs="Times New Roman"/>
                <w:b/>
                <w:bCs/>
                <w:i/>
                <w:iCs/>
                <w:color w:val="000000" w:themeColor="text1"/>
                <w:sz w:val="16"/>
                <w:szCs w:val="16"/>
                <w:lang w:eastAsia="lv-LV"/>
              </w:rPr>
              <w:t>993</w:t>
            </w:r>
          </w:p>
        </w:tc>
        <w:tc>
          <w:tcPr>
            <w:tcW w:w="851" w:type="dxa"/>
            <w:shd w:val="clear" w:color="000000" w:fill="FFFFFF"/>
            <w:vAlign w:val="center"/>
            <w:hideMark/>
          </w:tcPr>
          <w:p w14:paraId="1CC60985" w14:textId="3C9F42C8" w:rsidR="004B1D61" w:rsidRPr="004772D2" w:rsidRDefault="004B1D61" w:rsidP="00A37196">
            <w:pPr>
              <w:spacing w:after="0" w:line="240" w:lineRule="auto"/>
              <w:jc w:val="right"/>
              <w:rPr>
                <w:rFonts w:ascii="Times New Roman" w:eastAsia="Times New Roman" w:hAnsi="Times New Roman" w:cs="Times New Roman"/>
                <w:b/>
                <w:bCs/>
                <w:i/>
                <w:iCs/>
                <w:color w:val="000000" w:themeColor="text1"/>
                <w:sz w:val="16"/>
                <w:szCs w:val="16"/>
                <w:lang w:eastAsia="lv-LV"/>
              </w:rPr>
            </w:pPr>
            <w:r w:rsidRPr="004772D2">
              <w:rPr>
                <w:rFonts w:ascii="Times New Roman" w:eastAsia="Times New Roman" w:hAnsi="Times New Roman" w:cs="Times New Roman"/>
                <w:b/>
                <w:bCs/>
                <w:i/>
                <w:iCs/>
                <w:color w:val="000000" w:themeColor="text1"/>
                <w:sz w:val="16"/>
                <w:szCs w:val="16"/>
                <w:lang w:eastAsia="lv-LV"/>
              </w:rPr>
              <w:t>310</w:t>
            </w:r>
            <w:r w:rsidR="00A37196" w:rsidRPr="004772D2">
              <w:rPr>
                <w:rFonts w:ascii="Times New Roman" w:eastAsia="Times New Roman" w:hAnsi="Times New Roman" w:cs="Times New Roman"/>
                <w:b/>
                <w:bCs/>
                <w:i/>
                <w:iCs/>
                <w:color w:val="000000" w:themeColor="text1"/>
                <w:sz w:val="16"/>
                <w:szCs w:val="16"/>
                <w:lang w:eastAsia="lv-LV"/>
              </w:rPr>
              <w:t> </w:t>
            </w:r>
            <w:r w:rsidRPr="004772D2">
              <w:rPr>
                <w:rFonts w:ascii="Times New Roman" w:eastAsia="Times New Roman" w:hAnsi="Times New Roman" w:cs="Times New Roman"/>
                <w:b/>
                <w:bCs/>
                <w:i/>
                <w:iCs/>
                <w:color w:val="000000" w:themeColor="text1"/>
                <w:sz w:val="16"/>
                <w:szCs w:val="16"/>
                <w:lang w:eastAsia="lv-LV"/>
              </w:rPr>
              <w:t>032</w:t>
            </w:r>
          </w:p>
        </w:tc>
        <w:tc>
          <w:tcPr>
            <w:tcW w:w="998" w:type="dxa"/>
            <w:shd w:val="clear" w:color="000000" w:fill="FFFFFF"/>
            <w:vAlign w:val="center"/>
            <w:hideMark/>
          </w:tcPr>
          <w:p w14:paraId="7467F926" w14:textId="17AC5FFB" w:rsidR="004B1D61" w:rsidRPr="004772D2" w:rsidRDefault="004B1D61" w:rsidP="00A37196">
            <w:pPr>
              <w:spacing w:after="0" w:line="240" w:lineRule="auto"/>
              <w:jc w:val="right"/>
              <w:rPr>
                <w:rFonts w:ascii="Times New Roman" w:eastAsia="Times New Roman" w:hAnsi="Times New Roman" w:cs="Times New Roman"/>
                <w:b/>
                <w:bCs/>
                <w:i/>
                <w:iCs/>
                <w:color w:val="000000" w:themeColor="text1"/>
                <w:sz w:val="16"/>
                <w:szCs w:val="16"/>
                <w:lang w:eastAsia="lv-LV"/>
              </w:rPr>
            </w:pPr>
            <w:r w:rsidRPr="004772D2">
              <w:rPr>
                <w:rFonts w:ascii="Times New Roman" w:eastAsia="Times New Roman" w:hAnsi="Times New Roman" w:cs="Times New Roman"/>
                <w:b/>
                <w:bCs/>
                <w:i/>
                <w:iCs/>
                <w:color w:val="000000" w:themeColor="text1"/>
                <w:sz w:val="16"/>
                <w:szCs w:val="16"/>
                <w:lang w:eastAsia="lv-LV"/>
              </w:rPr>
              <w:t>1</w:t>
            </w:r>
            <w:r w:rsidR="00A37196" w:rsidRPr="004772D2">
              <w:rPr>
                <w:rFonts w:ascii="Times New Roman" w:eastAsia="Times New Roman" w:hAnsi="Times New Roman" w:cs="Times New Roman"/>
                <w:b/>
                <w:bCs/>
                <w:i/>
                <w:iCs/>
                <w:color w:val="000000" w:themeColor="text1"/>
                <w:sz w:val="16"/>
                <w:szCs w:val="16"/>
                <w:lang w:eastAsia="lv-LV"/>
              </w:rPr>
              <w:t> </w:t>
            </w:r>
            <w:r w:rsidRPr="004772D2">
              <w:rPr>
                <w:rFonts w:ascii="Times New Roman" w:eastAsia="Times New Roman" w:hAnsi="Times New Roman" w:cs="Times New Roman"/>
                <w:b/>
                <w:bCs/>
                <w:i/>
                <w:iCs/>
                <w:color w:val="000000" w:themeColor="text1"/>
                <w:sz w:val="16"/>
                <w:szCs w:val="16"/>
                <w:lang w:eastAsia="lv-LV"/>
              </w:rPr>
              <w:t>617</w:t>
            </w:r>
            <w:r w:rsidR="00A37196" w:rsidRPr="004772D2">
              <w:rPr>
                <w:rFonts w:ascii="Times New Roman" w:eastAsia="Times New Roman" w:hAnsi="Times New Roman" w:cs="Times New Roman"/>
                <w:b/>
                <w:bCs/>
                <w:i/>
                <w:iCs/>
                <w:color w:val="000000" w:themeColor="text1"/>
                <w:sz w:val="16"/>
                <w:szCs w:val="16"/>
                <w:lang w:eastAsia="lv-LV"/>
              </w:rPr>
              <w:t> </w:t>
            </w:r>
            <w:r w:rsidRPr="004772D2">
              <w:rPr>
                <w:rFonts w:ascii="Times New Roman" w:eastAsia="Times New Roman" w:hAnsi="Times New Roman" w:cs="Times New Roman"/>
                <w:b/>
                <w:bCs/>
                <w:i/>
                <w:iCs/>
                <w:color w:val="000000" w:themeColor="text1"/>
                <w:sz w:val="16"/>
                <w:szCs w:val="16"/>
                <w:lang w:eastAsia="lv-LV"/>
              </w:rPr>
              <w:t>961</w:t>
            </w:r>
          </w:p>
        </w:tc>
      </w:tr>
      <w:tr w:rsidR="004B1D61" w:rsidRPr="004772D2" w14:paraId="252E0B39" w14:textId="77777777" w:rsidTr="001D6597">
        <w:trPr>
          <w:trHeight w:val="55"/>
          <w:jc w:val="center"/>
        </w:trPr>
        <w:tc>
          <w:tcPr>
            <w:tcW w:w="3122" w:type="dxa"/>
            <w:gridSpan w:val="4"/>
            <w:shd w:val="clear" w:color="auto" w:fill="E7E6E6" w:themeFill="background2"/>
            <w:noWrap/>
            <w:vAlign w:val="center"/>
            <w:hideMark/>
          </w:tcPr>
          <w:p w14:paraId="22A4F88D" w14:textId="77777777" w:rsidR="004B1D61" w:rsidRPr="004772D2" w:rsidRDefault="004B1D61" w:rsidP="00A37196">
            <w:pPr>
              <w:spacing w:after="0" w:line="240" w:lineRule="auto"/>
              <w:jc w:val="right"/>
              <w:rPr>
                <w:rFonts w:ascii="Times New Roman" w:eastAsia="Times New Roman" w:hAnsi="Times New Roman" w:cs="Times New Roman"/>
                <w:b/>
                <w:bCs/>
                <w:color w:val="000000" w:themeColor="text1"/>
                <w:sz w:val="16"/>
                <w:szCs w:val="16"/>
                <w:lang w:eastAsia="lv-LV"/>
              </w:rPr>
            </w:pPr>
            <w:r w:rsidRPr="004772D2">
              <w:rPr>
                <w:rFonts w:ascii="Times New Roman" w:eastAsia="Times New Roman" w:hAnsi="Times New Roman" w:cs="Times New Roman"/>
                <w:b/>
                <w:bCs/>
                <w:color w:val="000000" w:themeColor="text1"/>
                <w:sz w:val="16"/>
                <w:szCs w:val="16"/>
                <w:lang w:eastAsia="lv-LV"/>
              </w:rPr>
              <w:t>Kopā pa gadiem</w:t>
            </w:r>
          </w:p>
        </w:tc>
        <w:tc>
          <w:tcPr>
            <w:tcW w:w="1134" w:type="dxa"/>
            <w:gridSpan w:val="2"/>
            <w:shd w:val="clear" w:color="auto" w:fill="E7E6E6" w:themeFill="background2"/>
            <w:noWrap/>
            <w:vAlign w:val="center"/>
            <w:hideMark/>
          </w:tcPr>
          <w:p w14:paraId="2DDFF71D" w14:textId="53AB61E9" w:rsidR="004B1D61" w:rsidRPr="004772D2" w:rsidRDefault="004B1D61" w:rsidP="00A37196">
            <w:pPr>
              <w:spacing w:after="0" w:line="240" w:lineRule="auto"/>
              <w:jc w:val="right"/>
              <w:rPr>
                <w:rFonts w:ascii="Times New Roman" w:eastAsia="Times New Roman" w:hAnsi="Times New Roman" w:cs="Times New Roman"/>
                <w:b/>
                <w:bCs/>
                <w:color w:val="000000" w:themeColor="text1"/>
                <w:sz w:val="16"/>
                <w:szCs w:val="16"/>
                <w:lang w:eastAsia="lv-LV"/>
              </w:rPr>
            </w:pPr>
            <w:r w:rsidRPr="004772D2">
              <w:rPr>
                <w:rFonts w:ascii="Times New Roman" w:eastAsia="Times New Roman" w:hAnsi="Times New Roman" w:cs="Times New Roman"/>
                <w:b/>
                <w:bCs/>
                <w:color w:val="000000" w:themeColor="text1"/>
                <w:sz w:val="16"/>
                <w:szCs w:val="16"/>
                <w:lang w:eastAsia="lv-LV"/>
              </w:rPr>
              <w:t>1</w:t>
            </w:r>
            <w:r w:rsidR="00A37196" w:rsidRPr="004772D2">
              <w:rPr>
                <w:rFonts w:ascii="Times New Roman" w:eastAsia="Times New Roman" w:hAnsi="Times New Roman" w:cs="Times New Roman"/>
                <w:b/>
                <w:bCs/>
                <w:color w:val="000000" w:themeColor="text1"/>
                <w:sz w:val="16"/>
                <w:szCs w:val="16"/>
                <w:lang w:eastAsia="lv-LV"/>
              </w:rPr>
              <w:t> </w:t>
            </w:r>
            <w:r w:rsidRPr="004772D2">
              <w:rPr>
                <w:rFonts w:ascii="Times New Roman" w:eastAsia="Times New Roman" w:hAnsi="Times New Roman" w:cs="Times New Roman"/>
                <w:b/>
                <w:bCs/>
                <w:color w:val="000000" w:themeColor="text1"/>
                <w:sz w:val="16"/>
                <w:szCs w:val="16"/>
                <w:lang w:eastAsia="lv-LV"/>
              </w:rPr>
              <w:t>810</w:t>
            </w:r>
            <w:r w:rsidR="00A37196" w:rsidRPr="004772D2">
              <w:rPr>
                <w:rFonts w:ascii="Times New Roman" w:eastAsia="Times New Roman" w:hAnsi="Times New Roman" w:cs="Times New Roman"/>
                <w:b/>
                <w:bCs/>
                <w:color w:val="000000" w:themeColor="text1"/>
                <w:sz w:val="16"/>
                <w:szCs w:val="16"/>
                <w:lang w:eastAsia="lv-LV"/>
              </w:rPr>
              <w:t> </w:t>
            </w:r>
            <w:r w:rsidRPr="004772D2">
              <w:rPr>
                <w:rFonts w:ascii="Times New Roman" w:eastAsia="Times New Roman" w:hAnsi="Times New Roman" w:cs="Times New Roman"/>
                <w:b/>
                <w:bCs/>
                <w:color w:val="000000" w:themeColor="text1"/>
                <w:sz w:val="16"/>
                <w:szCs w:val="16"/>
                <w:lang w:eastAsia="lv-LV"/>
              </w:rPr>
              <w:t>554</w:t>
            </w:r>
          </w:p>
        </w:tc>
        <w:tc>
          <w:tcPr>
            <w:tcW w:w="4961" w:type="dxa"/>
            <w:gridSpan w:val="6"/>
            <w:shd w:val="clear" w:color="auto" w:fill="E7E6E6" w:themeFill="background2"/>
            <w:noWrap/>
            <w:vAlign w:val="center"/>
            <w:hideMark/>
          </w:tcPr>
          <w:p w14:paraId="0417EEBA" w14:textId="1C4A2F2A" w:rsidR="004B1D61" w:rsidRPr="004772D2" w:rsidRDefault="004B1D61" w:rsidP="00A37196">
            <w:pPr>
              <w:spacing w:after="0" w:line="240" w:lineRule="auto"/>
              <w:jc w:val="right"/>
              <w:rPr>
                <w:rFonts w:ascii="Times New Roman" w:eastAsia="Times New Roman" w:hAnsi="Times New Roman" w:cs="Times New Roman"/>
                <w:b/>
                <w:bCs/>
                <w:color w:val="000000" w:themeColor="text1"/>
                <w:sz w:val="16"/>
                <w:szCs w:val="16"/>
                <w:lang w:eastAsia="lv-LV"/>
              </w:rPr>
            </w:pPr>
            <w:r w:rsidRPr="004772D2">
              <w:rPr>
                <w:rFonts w:ascii="Times New Roman" w:eastAsia="Times New Roman" w:hAnsi="Times New Roman" w:cs="Times New Roman"/>
                <w:b/>
                <w:bCs/>
                <w:color w:val="000000" w:themeColor="text1"/>
                <w:sz w:val="16"/>
                <w:szCs w:val="16"/>
                <w:lang w:eastAsia="lv-LV"/>
              </w:rPr>
              <w:t>2</w:t>
            </w:r>
            <w:r w:rsidR="00A37196" w:rsidRPr="004772D2">
              <w:rPr>
                <w:rFonts w:ascii="Times New Roman" w:eastAsia="Times New Roman" w:hAnsi="Times New Roman" w:cs="Times New Roman"/>
                <w:b/>
                <w:bCs/>
                <w:color w:val="000000" w:themeColor="text1"/>
                <w:sz w:val="16"/>
                <w:szCs w:val="16"/>
                <w:lang w:eastAsia="lv-LV"/>
              </w:rPr>
              <w:t> </w:t>
            </w:r>
            <w:r w:rsidRPr="004772D2">
              <w:rPr>
                <w:rFonts w:ascii="Times New Roman" w:eastAsia="Times New Roman" w:hAnsi="Times New Roman" w:cs="Times New Roman"/>
                <w:b/>
                <w:bCs/>
                <w:color w:val="000000" w:themeColor="text1"/>
                <w:sz w:val="16"/>
                <w:szCs w:val="16"/>
                <w:lang w:eastAsia="lv-LV"/>
              </w:rPr>
              <w:t>715</w:t>
            </w:r>
            <w:r w:rsidR="00A37196" w:rsidRPr="004772D2">
              <w:rPr>
                <w:rFonts w:ascii="Times New Roman" w:eastAsia="Times New Roman" w:hAnsi="Times New Roman" w:cs="Times New Roman"/>
                <w:b/>
                <w:bCs/>
                <w:color w:val="000000" w:themeColor="text1"/>
                <w:sz w:val="16"/>
                <w:szCs w:val="16"/>
                <w:lang w:eastAsia="lv-LV"/>
              </w:rPr>
              <w:t> </w:t>
            </w:r>
            <w:r w:rsidRPr="004772D2">
              <w:rPr>
                <w:rFonts w:ascii="Times New Roman" w:eastAsia="Times New Roman" w:hAnsi="Times New Roman" w:cs="Times New Roman"/>
                <w:b/>
                <w:bCs/>
                <w:color w:val="000000" w:themeColor="text1"/>
                <w:sz w:val="16"/>
                <w:szCs w:val="16"/>
                <w:lang w:eastAsia="lv-LV"/>
              </w:rPr>
              <w:t>834</w:t>
            </w:r>
          </w:p>
        </w:tc>
      </w:tr>
      <w:tr w:rsidR="004B1D61" w:rsidRPr="004772D2" w14:paraId="7D95821F" w14:textId="77777777" w:rsidTr="001D6597">
        <w:trPr>
          <w:trHeight w:val="55"/>
          <w:jc w:val="center"/>
        </w:trPr>
        <w:tc>
          <w:tcPr>
            <w:tcW w:w="9217" w:type="dxa"/>
            <w:gridSpan w:val="12"/>
            <w:shd w:val="clear" w:color="auto" w:fill="FFFFFF" w:themeFill="background1"/>
            <w:vAlign w:val="center"/>
            <w:hideMark/>
          </w:tcPr>
          <w:p w14:paraId="72713F47" w14:textId="77777777" w:rsidR="004B1D61" w:rsidRPr="004772D2" w:rsidRDefault="004B1D61" w:rsidP="00055C55">
            <w:pPr>
              <w:spacing w:after="0" w:line="240" w:lineRule="auto"/>
              <w:rPr>
                <w:rFonts w:ascii="Times New Roman" w:eastAsia="Times New Roman" w:hAnsi="Times New Roman" w:cs="Times New Roman"/>
                <w:b/>
                <w:bCs/>
                <w:color w:val="000000" w:themeColor="text1"/>
                <w:sz w:val="16"/>
                <w:szCs w:val="16"/>
                <w:lang w:eastAsia="lv-LV"/>
              </w:rPr>
            </w:pPr>
            <w:r w:rsidRPr="004772D2">
              <w:rPr>
                <w:rFonts w:ascii="Times New Roman" w:eastAsia="Times New Roman" w:hAnsi="Times New Roman" w:cs="Times New Roman"/>
                <w:b/>
                <w:bCs/>
                <w:color w:val="000000" w:themeColor="text1"/>
                <w:sz w:val="16"/>
                <w:szCs w:val="16"/>
                <w:lang w:eastAsia="lv-LV"/>
              </w:rPr>
              <w:t>tajā skaitā:</w:t>
            </w:r>
          </w:p>
        </w:tc>
      </w:tr>
      <w:tr w:rsidR="004B1D61" w:rsidRPr="004772D2" w14:paraId="5E235910" w14:textId="77777777" w:rsidTr="001D6597">
        <w:trPr>
          <w:trHeight w:val="55"/>
          <w:jc w:val="center"/>
        </w:trPr>
        <w:tc>
          <w:tcPr>
            <w:tcW w:w="3122" w:type="dxa"/>
            <w:gridSpan w:val="4"/>
            <w:shd w:val="clear" w:color="000000" w:fill="FFFFFF"/>
            <w:vAlign w:val="center"/>
            <w:hideMark/>
          </w:tcPr>
          <w:p w14:paraId="6BADDEDD" w14:textId="77777777" w:rsidR="004B1D61" w:rsidRPr="004772D2" w:rsidRDefault="004B1D61" w:rsidP="004B1D61">
            <w:pPr>
              <w:spacing w:after="0" w:line="240" w:lineRule="auto"/>
              <w:jc w:val="right"/>
              <w:rPr>
                <w:rFonts w:ascii="Times New Roman" w:eastAsia="Times New Roman" w:hAnsi="Times New Roman" w:cs="Times New Roman"/>
                <w:b/>
                <w:bCs/>
                <w:color w:val="000000" w:themeColor="text1"/>
                <w:sz w:val="16"/>
                <w:szCs w:val="16"/>
                <w:lang w:eastAsia="lv-LV"/>
              </w:rPr>
            </w:pPr>
            <w:r w:rsidRPr="004772D2">
              <w:rPr>
                <w:rFonts w:ascii="Times New Roman" w:eastAsia="Times New Roman" w:hAnsi="Times New Roman" w:cs="Times New Roman"/>
                <w:b/>
                <w:bCs/>
                <w:color w:val="000000" w:themeColor="text1"/>
                <w:sz w:val="16"/>
                <w:szCs w:val="16"/>
                <w:lang w:eastAsia="lv-LV"/>
              </w:rPr>
              <w:t>EKK 2000 Preces un pakalpojumi</w:t>
            </w:r>
          </w:p>
        </w:tc>
        <w:tc>
          <w:tcPr>
            <w:tcW w:w="1134" w:type="dxa"/>
            <w:gridSpan w:val="2"/>
            <w:shd w:val="clear" w:color="auto" w:fill="FFFFFF" w:themeFill="background1"/>
            <w:noWrap/>
            <w:vAlign w:val="center"/>
            <w:hideMark/>
          </w:tcPr>
          <w:p w14:paraId="084BAB04" w14:textId="77777777" w:rsidR="004B1D61" w:rsidRPr="004772D2" w:rsidRDefault="004B1D61" w:rsidP="004B1D61">
            <w:pPr>
              <w:spacing w:after="0" w:line="240" w:lineRule="auto"/>
              <w:jc w:val="center"/>
              <w:rPr>
                <w:rFonts w:ascii="Times New Roman" w:eastAsia="Times New Roman" w:hAnsi="Times New Roman" w:cs="Times New Roman"/>
                <w:b/>
                <w:bCs/>
                <w:color w:val="000000" w:themeColor="text1"/>
                <w:sz w:val="16"/>
                <w:szCs w:val="16"/>
                <w:lang w:eastAsia="lv-LV"/>
              </w:rPr>
            </w:pPr>
            <w:r w:rsidRPr="004772D2">
              <w:rPr>
                <w:rFonts w:ascii="Times New Roman" w:eastAsia="Times New Roman" w:hAnsi="Times New Roman" w:cs="Times New Roman"/>
                <w:b/>
                <w:bCs/>
                <w:color w:val="000000" w:themeColor="text1"/>
                <w:sz w:val="16"/>
                <w:szCs w:val="16"/>
                <w:lang w:eastAsia="lv-LV"/>
              </w:rPr>
              <w:t xml:space="preserve"> x </w:t>
            </w:r>
          </w:p>
        </w:tc>
        <w:tc>
          <w:tcPr>
            <w:tcW w:w="4961" w:type="dxa"/>
            <w:gridSpan w:val="6"/>
            <w:shd w:val="clear" w:color="auto" w:fill="FFFFFF" w:themeFill="background1"/>
            <w:noWrap/>
            <w:vAlign w:val="center"/>
            <w:hideMark/>
          </w:tcPr>
          <w:p w14:paraId="59EC6D20" w14:textId="35E2C802" w:rsidR="004B1D61" w:rsidRPr="004772D2" w:rsidRDefault="004B1D61" w:rsidP="00A37196">
            <w:pPr>
              <w:spacing w:after="0" w:line="240" w:lineRule="auto"/>
              <w:jc w:val="right"/>
              <w:rPr>
                <w:rFonts w:ascii="Times New Roman" w:eastAsia="Times New Roman" w:hAnsi="Times New Roman" w:cs="Times New Roman"/>
                <w:b/>
                <w:bCs/>
                <w:color w:val="000000" w:themeColor="text1"/>
                <w:sz w:val="16"/>
                <w:szCs w:val="16"/>
                <w:lang w:eastAsia="lv-LV"/>
              </w:rPr>
            </w:pPr>
            <w:r w:rsidRPr="004772D2">
              <w:rPr>
                <w:rFonts w:ascii="Times New Roman" w:eastAsia="Times New Roman" w:hAnsi="Times New Roman" w:cs="Times New Roman"/>
                <w:b/>
                <w:bCs/>
                <w:color w:val="000000" w:themeColor="text1"/>
                <w:sz w:val="16"/>
                <w:szCs w:val="16"/>
                <w:lang w:eastAsia="lv-LV"/>
              </w:rPr>
              <w:t>310</w:t>
            </w:r>
            <w:r w:rsidR="00A37196" w:rsidRPr="004772D2">
              <w:rPr>
                <w:rFonts w:ascii="Times New Roman" w:eastAsia="Times New Roman" w:hAnsi="Times New Roman" w:cs="Times New Roman"/>
                <w:b/>
                <w:bCs/>
                <w:color w:val="000000" w:themeColor="text1"/>
                <w:sz w:val="16"/>
                <w:szCs w:val="16"/>
                <w:lang w:eastAsia="lv-LV"/>
              </w:rPr>
              <w:t> </w:t>
            </w:r>
            <w:r w:rsidRPr="004772D2">
              <w:rPr>
                <w:rFonts w:ascii="Times New Roman" w:eastAsia="Times New Roman" w:hAnsi="Times New Roman" w:cs="Times New Roman"/>
                <w:b/>
                <w:bCs/>
                <w:color w:val="000000" w:themeColor="text1"/>
                <w:sz w:val="16"/>
                <w:szCs w:val="16"/>
                <w:lang w:eastAsia="lv-LV"/>
              </w:rPr>
              <w:t>032</w:t>
            </w:r>
          </w:p>
        </w:tc>
      </w:tr>
      <w:tr w:rsidR="004B1D61" w:rsidRPr="004772D2" w14:paraId="0CA6D6D9" w14:textId="77777777" w:rsidTr="001D6597">
        <w:trPr>
          <w:trHeight w:val="55"/>
          <w:jc w:val="center"/>
        </w:trPr>
        <w:tc>
          <w:tcPr>
            <w:tcW w:w="3122" w:type="dxa"/>
            <w:gridSpan w:val="4"/>
            <w:shd w:val="clear" w:color="000000" w:fill="FFFFFF"/>
            <w:vAlign w:val="center"/>
            <w:hideMark/>
          </w:tcPr>
          <w:p w14:paraId="0D1C9EFF" w14:textId="77777777" w:rsidR="004B1D61" w:rsidRPr="004772D2" w:rsidRDefault="004B1D61" w:rsidP="004B1D61">
            <w:pPr>
              <w:spacing w:after="0" w:line="240" w:lineRule="auto"/>
              <w:jc w:val="right"/>
              <w:rPr>
                <w:rFonts w:ascii="Times New Roman" w:eastAsia="Times New Roman" w:hAnsi="Times New Roman" w:cs="Times New Roman"/>
                <w:b/>
                <w:bCs/>
                <w:color w:val="000000" w:themeColor="text1"/>
                <w:sz w:val="16"/>
                <w:szCs w:val="16"/>
                <w:lang w:eastAsia="lv-LV"/>
              </w:rPr>
            </w:pPr>
            <w:r w:rsidRPr="004772D2">
              <w:rPr>
                <w:rFonts w:ascii="Times New Roman" w:eastAsia="Times New Roman" w:hAnsi="Times New Roman" w:cs="Times New Roman"/>
                <w:b/>
                <w:bCs/>
                <w:color w:val="000000" w:themeColor="text1"/>
                <w:sz w:val="16"/>
                <w:szCs w:val="16"/>
                <w:lang w:eastAsia="lv-LV"/>
              </w:rPr>
              <w:t>EKK 5000 Pamatkapitāla veidošana</w:t>
            </w:r>
          </w:p>
        </w:tc>
        <w:tc>
          <w:tcPr>
            <w:tcW w:w="1134" w:type="dxa"/>
            <w:gridSpan w:val="2"/>
            <w:shd w:val="clear" w:color="auto" w:fill="FFFFFF" w:themeFill="background1"/>
            <w:noWrap/>
            <w:vAlign w:val="center"/>
            <w:hideMark/>
          </w:tcPr>
          <w:p w14:paraId="1E0C4A7F" w14:textId="4EAFF726" w:rsidR="004B1D61" w:rsidRPr="004772D2" w:rsidRDefault="004B1D61" w:rsidP="00A37196">
            <w:pPr>
              <w:spacing w:after="0" w:line="240" w:lineRule="auto"/>
              <w:jc w:val="right"/>
              <w:rPr>
                <w:rFonts w:ascii="Times New Roman" w:eastAsia="Times New Roman" w:hAnsi="Times New Roman" w:cs="Times New Roman"/>
                <w:b/>
                <w:bCs/>
                <w:color w:val="000000" w:themeColor="text1"/>
                <w:sz w:val="16"/>
                <w:szCs w:val="16"/>
                <w:lang w:eastAsia="lv-LV"/>
              </w:rPr>
            </w:pPr>
            <w:r w:rsidRPr="004772D2">
              <w:rPr>
                <w:rFonts w:ascii="Times New Roman" w:eastAsia="Times New Roman" w:hAnsi="Times New Roman" w:cs="Times New Roman"/>
                <w:b/>
                <w:bCs/>
                <w:color w:val="000000" w:themeColor="text1"/>
                <w:sz w:val="16"/>
                <w:szCs w:val="16"/>
                <w:lang w:eastAsia="lv-LV"/>
              </w:rPr>
              <w:t>1</w:t>
            </w:r>
            <w:r w:rsidR="00A37196" w:rsidRPr="004772D2">
              <w:rPr>
                <w:rFonts w:ascii="Times New Roman" w:eastAsia="Times New Roman" w:hAnsi="Times New Roman" w:cs="Times New Roman"/>
                <w:b/>
                <w:bCs/>
                <w:color w:val="000000" w:themeColor="text1"/>
                <w:sz w:val="16"/>
                <w:szCs w:val="16"/>
                <w:lang w:eastAsia="lv-LV"/>
              </w:rPr>
              <w:t> </w:t>
            </w:r>
            <w:r w:rsidRPr="004772D2">
              <w:rPr>
                <w:rFonts w:ascii="Times New Roman" w:eastAsia="Times New Roman" w:hAnsi="Times New Roman" w:cs="Times New Roman"/>
                <w:b/>
                <w:bCs/>
                <w:color w:val="000000" w:themeColor="text1"/>
                <w:sz w:val="16"/>
                <w:szCs w:val="16"/>
                <w:lang w:eastAsia="lv-LV"/>
              </w:rPr>
              <w:t>810</w:t>
            </w:r>
            <w:r w:rsidR="00A37196" w:rsidRPr="004772D2">
              <w:rPr>
                <w:rFonts w:ascii="Times New Roman" w:eastAsia="Times New Roman" w:hAnsi="Times New Roman" w:cs="Times New Roman"/>
                <w:b/>
                <w:bCs/>
                <w:color w:val="000000" w:themeColor="text1"/>
                <w:sz w:val="16"/>
                <w:szCs w:val="16"/>
                <w:lang w:eastAsia="lv-LV"/>
              </w:rPr>
              <w:t> </w:t>
            </w:r>
            <w:r w:rsidRPr="004772D2">
              <w:rPr>
                <w:rFonts w:ascii="Times New Roman" w:eastAsia="Times New Roman" w:hAnsi="Times New Roman" w:cs="Times New Roman"/>
                <w:b/>
                <w:bCs/>
                <w:color w:val="000000" w:themeColor="text1"/>
                <w:sz w:val="16"/>
                <w:szCs w:val="16"/>
                <w:lang w:eastAsia="lv-LV"/>
              </w:rPr>
              <w:t>554</w:t>
            </w:r>
            <w:r w:rsidR="00A37196" w:rsidRPr="004772D2">
              <w:rPr>
                <w:rFonts w:ascii="Times New Roman" w:eastAsia="Times New Roman" w:hAnsi="Times New Roman" w:cs="Times New Roman"/>
                <w:b/>
                <w:bCs/>
                <w:color w:val="000000" w:themeColor="text1"/>
                <w:sz w:val="16"/>
                <w:szCs w:val="16"/>
                <w:lang w:eastAsia="lv-LV"/>
              </w:rPr>
              <w:t> </w:t>
            </w:r>
          </w:p>
        </w:tc>
        <w:tc>
          <w:tcPr>
            <w:tcW w:w="4961" w:type="dxa"/>
            <w:gridSpan w:val="6"/>
            <w:shd w:val="clear" w:color="auto" w:fill="FFFFFF" w:themeFill="background1"/>
            <w:noWrap/>
            <w:vAlign w:val="center"/>
            <w:hideMark/>
          </w:tcPr>
          <w:p w14:paraId="5892A3E8" w14:textId="71730036" w:rsidR="004B1D61" w:rsidRPr="004772D2" w:rsidRDefault="004B1D61" w:rsidP="00A37196">
            <w:pPr>
              <w:spacing w:after="0" w:line="240" w:lineRule="auto"/>
              <w:jc w:val="right"/>
              <w:rPr>
                <w:rFonts w:ascii="Times New Roman" w:eastAsia="Times New Roman" w:hAnsi="Times New Roman" w:cs="Times New Roman"/>
                <w:b/>
                <w:bCs/>
                <w:color w:val="000000" w:themeColor="text1"/>
                <w:sz w:val="16"/>
                <w:szCs w:val="16"/>
                <w:lang w:eastAsia="lv-LV"/>
              </w:rPr>
            </w:pPr>
            <w:r w:rsidRPr="004772D2">
              <w:rPr>
                <w:rFonts w:ascii="Times New Roman" w:eastAsia="Times New Roman" w:hAnsi="Times New Roman" w:cs="Times New Roman"/>
                <w:b/>
                <w:bCs/>
                <w:color w:val="000000" w:themeColor="text1"/>
                <w:sz w:val="16"/>
                <w:szCs w:val="16"/>
                <w:lang w:eastAsia="lv-LV"/>
              </w:rPr>
              <w:t>2</w:t>
            </w:r>
            <w:r w:rsidR="00A37196" w:rsidRPr="004772D2">
              <w:rPr>
                <w:rFonts w:ascii="Times New Roman" w:eastAsia="Times New Roman" w:hAnsi="Times New Roman" w:cs="Times New Roman"/>
                <w:b/>
                <w:bCs/>
                <w:color w:val="000000" w:themeColor="text1"/>
                <w:sz w:val="16"/>
                <w:szCs w:val="16"/>
                <w:lang w:eastAsia="lv-LV"/>
              </w:rPr>
              <w:t> </w:t>
            </w:r>
            <w:r w:rsidRPr="004772D2">
              <w:rPr>
                <w:rFonts w:ascii="Times New Roman" w:eastAsia="Times New Roman" w:hAnsi="Times New Roman" w:cs="Times New Roman"/>
                <w:b/>
                <w:bCs/>
                <w:color w:val="000000" w:themeColor="text1"/>
                <w:sz w:val="16"/>
                <w:szCs w:val="16"/>
                <w:lang w:eastAsia="lv-LV"/>
              </w:rPr>
              <w:t>405</w:t>
            </w:r>
            <w:r w:rsidR="00A37196" w:rsidRPr="004772D2">
              <w:rPr>
                <w:rFonts w:ascii="Times New Roman" w:eastAsia="Times New Roman" w:hAnsi="Times New Roman" w:cs="Times New Roman"/>
                <w:b/>
                <w:bCs/>
                <w:color w:val="000000" w:themeColor="text1"/>
                <w:sz w:val="16"/>
                <w:szCs w:val="16"/>
                <w:lang w:eastAsia="lv-LV"/>
              </w:rPr>
              <w:t> </w:t>
            </w:r>
            <w:r w:rsidRPr="004772D2">
              <w:rPr>
                <w:rFonts w:ascii="Times New Roman" w:eastAsia="Times New Roman" w:hAnsi="Times New Roman" w:cs="Times New Roman"/>
                <w:b/>
                <w:bCs/>
                <w:color w:val="000000" w:themeColor="text1"/>
                <w:sz w:val="16"/>
                <w:szCs w:val="16"/>
                <w:lang w:eastAsia="lv-LV"/>
              </w:rPr>
              <w:t>802</w:t>
            </w:r>
          </w:p>
        </w:tc>
      </w:tr>
    </w:tbl>
    <w:p w14:paraId="5E8C7700" w14:textId="536D2C7E" w:rsidR="00410105" w:rsidRPr="004772D2" w:rsidRDefault="00410105" w:rsidP="00A37196">
      <w:pPr>
        <w:pStyle w:val="tv213"/>
        <w:numPr>
          <w:ilvl w:val="0"/>
          <w:numId w:val="4"/>
        </w:numPr>
        <w:shd w:val="clear" w:color="auto" w:fill="FFFFFF"/>
        <w:spacing w:before="240" w:beforeAutospacing="0" w:after="240" w:afterAutospacing="0" w:line="276" w:lineRule="auto"/>
        <w:jc w:val="center"/>
        <w:rPr>
          <w:b/>
          <w:bCs/>
          <w:color w:val="000000" w:themeColor="text1"/>
          <w:sz w:val="28"/>
          <w:szCs w:val="28"/>
        </w:rPr>
      </w:pPr>
      <w:r w:rsidRPr="004772D2">
        <w:rPr>
          <w:b/>
          <w:bCs/>
          <w:color w:val="000000" w:themeColor="text1"/>
          <w:sz w:val="28"/>
          <w:szCs w:val="28"/>
        </w:rPr>
        <w:t>Valsts robežas joslas infrastruktūras izveide</w:t>
      </w:r>
    </w:p>
    <w:p w14:paraId="09D74415" w14:textId="3CBBAF63" w:rsidR="00A87AE6" w:rsidRPr="004772D2" w:rsidRDefault="00A87AE6" w:rsidP="00050C76">
      <w:pPr>
        <w:spacing w:before="120" w:line="276" w:lineRule="auto"/>
        <w:ind w:firstLine="709"/>
        <w:jc w:val="both"/>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8"/>
          <w:szCs w:val="28"/>
          <w:lang w:eastAsia="lv-LV"/>
        </w:rPr>
        <w:lastRenderedPageBreak/>
        <w:t>Ministru kabineta 2023.</w:t>
      </w:r>
      <w:r w:rsidR="00A37196"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gada 13.</w:t>
      </w:r>
      <w:r w:rsidR="00A37196"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janvāra sēdē (prot</w:t>
      </w:r>
      <w:r w:rsidR="00A37196" w:rsidRPr="004772D2">
        <w:rPr>
          <w:rFonts w:ascii="Times New Roman" w:eastAsia="Times New Roman" w:hAnsi="Times New Roman" w:cs="Times New Roman"/>
          <w:color w:val="000000" w:themeColor="text1"/>
          <w:sz w:val="28"/>
          <w:szCs w:val="28"/>
          <w:lang w:eastAsia="lv-LV"/>
        </w:rPr>
        <w:t>okols</w:t>
      </w:r>
      <w:r w:rsidRPr="004772D2">
        <w:rPr>
          <w:rFonts w:ascii="Times New Roman" w:eastAsia="Times New Roman" w:hAnsi="Times New Roman" w:cs="Times New Roman"/>
          <w:color w:val="000000" w:themeColor="text1"/>
          <w:sz w:val="28"/>
          <w:szCs w:val="28"/>
          <w:lang w:eastAsia="lv-LV"/>
        </w:rPr>
        <w:t xml:space="preserve"> Nr.</w:t>
      </w:r>
      <w:r w:rsidR="00A37196"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2, 1.§) kā ārpus fiskālās telpas plānotajiem ar valsts drošību saistītiem pasākumiem un kā valsts nozīmes prioritātēm ir atbalstīta finansējuma piešķiršana Iekšlietu ministrijai pasākumam “</w:t>
      </w:r>
      <w:r w:rsidR="00987D12" w:rsidRPr="004772D2">
        <w:rPr>
          <w:rFonts w:ascii="Times New Roman" w:eastAsia="Times New Roman" w:hAnsi="Times New Roman" w:cs="Times New Roman"/>
          <w:color w:val="000000" w:themeColor="text1"/>
          <w:sz w:val="28"/>
          <w:szCs w:val="28"/>
          <w:lang w:eastAsia="lv-LV"/>
        </w:rPr>
        <w:t>Valsts robežas joslas infrastruktūras izveide</w:t>
      </w:r>
      <w:r w:rsidRPr="004772D2">
        <w:rPr>
          <w:rFonts w:ascii="Times New Roman" w:eastAsia="Times New Roman" w:hAnsi="Times New Roman" w:cs="Times New Roman"/>
          <w:color w:val="000000" w:themeColor="text1"/>
          <w:sz w:val="28"/>
          <w:szCs w:val="28"/>
          <w:lang w:eastAsia="lv-LV"/>
        </w:rPr>
        <w:t>” 2023. – 2025.</w:t>
      </w:r>
      <w:r w:rsidR="00A37196"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 xml:space="preserve">gadam </w:t>
      </w:r>
      <w:r w:rsidR="00987D12" w:rsidRPr="004772D2">
        <w:rPr>
          <w:rFonts w:ascii="Times New Roman" w:eastAsia="Times New Roman" w:hAnsi="Times New Roman" w:cs="Times New Roman"/>
          <w:color w:val="000000" w:themeColor="text1"/>
          <w:sz w:val="28"/>
          <w:szCs w:val="28"/>
          <w:lang w:eastAsia="lv-LV"/>
        </w:rPr>
        <w:t>77</w:t>
      </w:r>
      <w:r w:rsidR="00A37196" w:rsidRPr="004772D2">
        <w:rPr>
          <w:rFonts w:ascii="Times New Roman" w:eastAsia="Times New Roman" w:hAnsi="Times New Roman" w:cs="Times New Roman"/>
          <w:color w:val="000000" w:themeColor="text1"/>
          <w:sz w:val="28"/>
          <w:szCs w:val="28"/>
          <w:lang w:eastAsia="lv-LV"/>
        </w:rPr>
        <w:t> </w:t>
      </w:r>
      <w:r w:rsidR="00987D12" w:rsidRPr="004772D2">
        <w:rPr>
          <w:rFonts w:ascii="Times New Roman" w:eastAsia="Times New Roman" w:hAnsi="Times New Roman" w:cs="Times New Roman"/>
          <w:color w:val="000000" w:themeColor="text1"/>
          <w:sz w:val="28"/>
          <w:szCs w:val="28"/>
          <w:lang w:eastAsia="lv-LV"/>
        </w:rPr>
        <w:t>574</w:t>
      </w:r>
      <w:r w:rsidR="00A37196" w:rsidRPr="004772D2">
        <w:rPr>
          <w:rFonts w:ascii="Times New Roman" w:eastAsia="Times New Roman" w:hAnsi="Times New Roman" w:cs="Times New Roman"/>
          <w:color w:val="000000" w:themeColor="text1"/>
          <w:sz w:val="28"/>
          <w:szCs w:val="28"/>
          <w:lang w:eastAsia="lv-LV"/>
        </w:rPr>
        <w:t> </w:t>
      </w:r>
      <w:r w:rsidR="00987D12" w:rsidRPr="004772D2">
        <w:rPr>
          <w:rFonts w:ascii="Times New Roman" w:eastAsia="Times New Roman" w:hAnsi="Times New Roman" w:cs="Times New Roman"/>
          <w:color w:val="000000" w:themeColor="text1"/>
          <w:sz w:val="28"/>
          <w:szCs w:val="28"/>
          <w:lang w:eastAsia="lv-LV"/>
        </w:rPr>
        <w:t>494</w:t>
      </w:r>
      <w:r w:rsidR="00A37196" w:rsidRPr="004772D2">
        <w:rPr>
          <w:rFonts w:ascii="Times New Roman" w:eastAsia="Times New Roman" w:hAnsi="Times New Roman" w:cs="Times New Roman"/>
          <w:color w:val="000000" w:themeColor="text1"/>
          <w:sz w:val="28"/>
          <w:szCs w:val="28"/>
          <w:lang w:eastAsia="lv-LV"/>
        </w:rPr>
        <w:t xml:space="preserve"> </w:t>
      </w:r>
      <w:r w:rsidRPr="004772D2">
        <w:rPr>
          <w:rFonts w:ascii="Times New Roman" w:eastAsia="Times New Roman" w:hAnsi="Times New Roman" w:cs="Times New Roman"/>
          <w:i/>
          <w:iCs/>
          <w:color w:val="000000" w:themeColor="text1"/>
          <w:sz w:val="28"/>
          <w:szCs w:val="28"/>
          <w:lang w:eastAsia="lv-LV"/>
        </w:rPr>
        <w:t>euro</w:t>
      </w:r>
      <w:r w:rsidRPr="004772D2">
        <w:rPr>
          <w:rFonts w:ascii="Times New Roman" w:eastAsia="Times New Roman" w:hAnsi="Times New Roman" w:cs="Times New Roman"/>
          <w:color w:val="000000" w:themeColor="text1"/>
          <w:sz w:val="28"/>
          <w:szCs w:val="28"/>
          <w:lang w:eastAsia="lv-LV"/>
        </w:rPr>
        <w:t xml:space="preserve"> apmērā.</w:t>
      </w:r>
    </w:p>
    <w:p w14:paraId="0FA55EDD" w14:textId="77D629C8" w:rsidR="00987D12" w:rsidRPr="004772D2" w:rsidRDefault="00987D12" w:rsidP="00050C76">
      <w:pPr>
        <w:spacing w:before="120" w:line="276" w:lineRule="auto"/>
        <w:ind w:firstLine="709"/>
        <w:jc w:val="both"/>
        <w:rPr>
          <w:color w:val="000000" w:themeColor="text1"/>
        </w:rPr>
      </w:pPr>
      <w:r w:rsidRPr="004772D2">
        <w:rPr>
          <w:rFonts w:ascii="Times New Roman" w:eastAsia="Times New Roman" w:hAnsi="Times New Roman" w:cs="Times New Roman"/>
          <w:color w:val="000000" w:themeColor="text1"/>
          <w:sz w:val="28"/>
          <w:szCs w:val="28"/>
          <w:lang w:eastAsia="lv-LV"/>
        </w:rPr>
        <w:t>Ievērojot pieņemtos lēmumus par veicamajiem pasākumiem valsts ārējās sauszemes robežas drošības stiprināšanai, kā arī organizēto iepirkuma procedūru rezultātu, ar Ministru kabineta lēmumiem</w:t>
      </w:r>
      <w:r w:rsidR="00A37196" w:rsidRPr="004772D2">
        <w:rPr>
          <w:rFonts w:ascii="Times New Roman" w:eastAsia="Times New Roman" w:hAnsi="Times New Roman" w:cs="Times New Roman"/>
          <w:color w:val="000000" w:themeColor="text1"/>
          <w:sz w:val="28"/>
          <w:szCs w:val="28"/>
          <w:lang w:eastAsia="lv-LV"/>
        </w:rPr>
        <w:t xml:space="preserve"> </w:t>
      </w:r>
      <w:r w:rsidRPr="004772D2">
        <w:rPr>
          <w:rFonts w:ascii="Times New Roman" w:eastAsia="Times New Roman" w:hAnsi="Times New Roman" w:cs="Times New Roman"/>
          <w:color w:val="000000" w:themeColor="text1"/>
          <w:sz w:val="28"/>
          <w:szCs w:val="28"/>
          <w:lang w:eastAsia="lv-LV"/>
        </w:rPr>
        <w:t xml:space="preserve">ir atbalstīta finansējuma piešķiršana (pārdale) valsts ārējās sauszemes robežas infrastruktūras izbūvei 2023. </w:t>
      </w:r>
      <w:r w:rsidR="00A37196" w:rsidRPr="004772D2">
        <w:rPr>
          <w:rFonts w:ascii="Times New Roman" w:eastAsia="Times New Roman" w:hAnsi="Times New Roman" w:cs="Times New Roman"/>
          <w:color w:val="000000" w:themeColor="text1"/>
          <w:sz w:val="28"/>
          <w:szCs w:val="28"/>
          <w:lang w:eastAsia="lv-LV"/>
        </w:rPr>
        <w:t>–</w:t>
      </w:r>
      <w:r w:rsidRPr="004772D2">
        <w:rPr>
          <w:rFonts w:ascii="Times New Roman" w:eastAsia="Times New Roman" w:hAnsi="Times New Roman" w:cs="Times New Roman"/>
          <w:color w:val="000000" w:themeColor="text1"/>
          <w:sz w:val="28"/>
          <w:szCs w:val="28"/>
          <w:lang w:eastAsia="lv-LV"/>
        </w:rPr>
        <w:t xml:space="preserve"> 20</w:t>
      </w:r>
      <w:r w:rsidR="009771D7" w:rsidRPr="004772D2">
        <w:rPr>
          <w:rFonts w:ascii="Times New Roman" w:eastAsia="Times New Roman" w:hAnsi="Times New Roman" w:cs="Times New Roman"/>
          <w:color w:val="000000" w:themeColor="text1"/>
          <w:sz w:val="28"/>
          <w:szCs w:val="28"/>
          <w:lang w:eastAsia="lv-LV"/>
        </w:rPr>
        <w:t>27</w:t>
      </w:r>
      <w:r w:rsidRPr="004772D2">
        <w:rPr>
          <w:rFonts w:ascii="Times New Roman" w:eastAsia="Times New Roman" w:hAnsi="Times New Roman" w:cs="Times New Roman"/>
          <w:color w:val="000000" w:themeColor="text1"/>
          <w:sz w:val="28"/>
          <w:szCs w:val="28"/>
          <w:lang w:eastAsia="lv-LV"/>
        </w:rPr>
        <w:t>.</w:t>
      </w:r>
      <w:r w:rsidR="00A37196"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 xml:space="preserve">gadam </w:t>
      </w:r>
      <w:r w:rsidR="009771D7" w:rsidRPr="004772D2">
        <w:rPr>
          <w:rFonts w:ascii="Times New Roman" w:eastAsia="Times New Roman" w:hAnsi="Times New Roman" w:cs="Times New Roman"/>
          <w:color w:val="000000" w:themeColor="text1"/>
          <w:sz w:val="28"/>
          <w:szCs w:val="28"/>
          <w:lang w:eastAsia="lv-LV"/>
        </w:rPr>
        <w:t>182</w:t>
      </w:r>
      <w:r w:rsidR="00E859AA" w:rsidRPr="004772D2">
        <w:rPr>
          <w:rFonts w:ascii="Times New Roman" w:eastAsia="Times New Roman" w:hAnsi="Times New Roman" w:cs="Times New Roman"/>
          <w:color w:val="000000" w:themeColor="text1"/>
          <w:sz w:val="28"/>
          <w:szCs w:val="28"/>
          <w:lang w:eastAsia="lv-LV"/>
        </w:rPr>
        <w:t> </w:t>
      </w:r>
      <w:r w:rsidR="009771D7" w:rsidRPr="004772D2">
        <w:rPr>
          <w:rFonts w:ascii="Times New Roman" w:eastAsia="Times New Roman" w:hAnsi="Times New Roman" w:cs="Times New Roman"/>
          <w:color w:val="000000" w:themeColor="text1"/>
          <w:sz w:val="28"/>
          <w:szCs w:val="28"/>
          <w:lang w:eastAsia="lv-LV"/>
        </w:rPr>
        <w:t>056</w:t>
      </w:r>
      <w:r w:rsidR="00E859AA" w:rsidRPr="004772D2">
        <w:rPr>
          <w:rFonts w:ascii="Times New Roman" w:eastAsia="Times New Roman" w:hAnsi="Times New Roman" w:cs="Times New Roman"/>
          <w:color w:val="000000" w:themeColor="text1"/>
          <w:sz w:val="28"/>
          <w:szCs w:val="28"/>
          <w:lang w:eastAsia="lv-LV"/>
        </w:rPr>
        <w:t> </w:t>
      </w:r>
      <w:r w:rsidR="009771D7" w:rsidRPr="004772D2">
        <w:rPr>
          <w:rFonts w:ascii="Times New Roman" w:eastAsia="Times New Roman" w:hAnsi="Times New Roman" w:cs="Times New Roman"/>
          <w:color w:val="000000" w:themeColor="text1"/>
          <w:sz w:val="28"/>
          <w:szCs w:val="28"/>
          <w:lang w:eastAsia="lv-LV"/>
        </w:rPr>
        <w:t>425</w:t>
      </w:r>
      <w:r w:rsidRPr="004772D2">
        <w:rPr>
          <w:rFonts w:ascii="Times New Roman" w:eastAsia="Times New Roman" w:hAnsi="Times New Roman" w:cs="Times New Roman"/>
          <w:color w:val="000000" w:themeColor="text1"/>
          <w:sz w:val="28"/>
          <w:szCs w:val="28"/>
          <w:lang w:eastAsia="lv-LV"/>
        </w:rPr>
        <w:t xml:space="preserve"> </w:t>
      </w:r>
      <w:r w:rsidRPr="004772D2">
        <w:rPr>
          <w:rFonts w:ascii="Times New Roman" w:eastAsia="Times New Roman" w:hAnsi="Times New Roman" w:cs="Times New Roman"/>
          <w:i/>
          <w:iCs/>
          <w:color w:val="000000" w:themeColor="text1"/>
          <w:sz w:val="28"/>
          <w:szCs w:val="28"/>
          <w:lang w:eastAsia="lv-LV"/>
        </w:rPr>
        <w:t xml:space="preserve">euro </w:t>
      </w:r>
      <w:r w:rsidRPr="004772D2">
        <w:rPr>
          <w:rFonts w:ascii="Times New Roman" w:eastAsia="Times New Roman" w:hAnsi="Times New Roman" w:cs="Times New Roman"/>
          <w:color w:val="000000" w:themeColor="text1"/>
          <w:sz w:val="28"/>
          <w:szCs w:val="28"/>
          <w:lang w:eastAsia="lv-LV"/>
        </w:rPr>
        <w:t>apmērā</w:t>
      </w:r>
      <w:r w:rsidR="009771D7" w:rsidRPr="004772D2">
        <w:rPr>
          <w:rFonts w:ascii="Times New Roman" w:eastAsia="Times New Roman" w:hAnsi="Times New Roman" w:cs="Times New Roman"/>
          <w:color w:val="000000" w:themeColor="text1"/>
          <w:sz w:val="28"/>
          <w:szCs w:val="28"/>
          <w:lang w:eastAsia="lv-LV"/>
        </w:rPr>
        <w:t xml:space="preserve">, </w:t>
      </w:r>
      <w:r w:rsidRPr="004772D2">
        <w:rPr>
          <w:rFonts w:ascii="Times New Roman" w:eastAsia="Times New Roman" w:hAnsi="Times New Roman" w:cs="Times New Roman"/>
          <w:color w:val="000000" w:themeColor="text1"/>
          <w:sz w:val="28"/>
          <w:szCs w:val="28"/>
          <w:lang w:eastAsia="lv-LV"/>
        </w:rPr>
        <w:t>tajā skaitā:</w:t>
      </w:r>
    </w:p>
    <w:p w14:paraId="50445080" w14:textId="24E4237D" w:rsidR="00A87AE6" w:rsidRPr="00050C76" w:rsidRDefault="00A87AE6" w:rsidP="00050C76">
      <w:pPr>
        <w:spacing w:before="120" w:after="0"/>
        <w:ind w:firstLine="340"/>
        <w:jc w:val="right"/>
        <w:rPr>
          <w:rFonts w:ascii="Times New Roman" w:eastAsia="Times New Roman" w:hAnsi="Times New Roman" w:cs="Times New Roman"/>
          <w:color w:val="000000" w:themeColor="text1"/>
          <w:sz w:val="24"/>
          <w:szCs w:val="24"/>
        </w:rPr>
      </w:pPr>
      <w:r w:rsidRPr="004772D2">
        <w:rPr>
          <w:rFonts w:ascii="Times New Roman" w:eastAsia="Times New Roman" w:hAnsi="Times New Roman" w:cs="Times New Roman"/>
          <w:color w:val="000000" w:themeColor="text1"/>
          <w:sz w:val="24"/>
          <w:szCs w:val="24"/>
        </w:rPr>
        <w:t>14.</w:t>
      </w:r>
      <w:r w:rsidR="00E859AA" w:rsidRPr="004772D2">
        <w:rPr>
          <w:rFonts w:ascii="Times New Roman" w:eastAsia="Times New Roman" w:hAnsi="Times New Roman" w:cs="Times New Roman"/>
          <w:color w:val="000000" w:themeColor="text1"/>
          <w:sz w:val="24"/>
          <w:szCs w:val="24"/>
        </w:rPr>
        <w:t> </w:t>
      </w:r>
      <w:r w:rsidRPr="004772D2">
        <w:rPr>
          <w:rFonts w:ascii="Times New Roman" w:eastAsia="Times New Roman" w:hAnsi="Times New Roman" w:cs="Times New Roman"/>
          <w:color w:val="000000" w:themeColor="text1"/>
          <w:sz w:val="24"/>
          <w:szCs w:val="24"/>
        </w:rPr>
        <w:t>tabula</w:t>
      </w:r>
      <w:r w:rsidR="00050C76">
        <w:rPr>
          <w:rFonts w:ascii="Times New Roman" w:eastAsia="Times New Roman" w:hAnsi="Times New Roman" w:cs="Times New Roman"/>
          <w:color w:val="000000" w:themeColor="text1"/>
          <w:sz w:val="24"/>
          <w:szCs w:val="24"/>
        </w:rPr>
        <w:br/>
      </w:r>
      <w:r w:rsidRPr="004772D2">
        <w:rPr>
          <w:rFonts w:ascii="Times New Roman" w:eastAsia="Times New Roman" w:hAnsi="Times New Roman" w:cs="Times New Roman"/>
          <w:color w:val="000000" w:themeColor="text1"/>
          <w:sz w:val="24"/>
          <w:szCs w:val="24"/>
        </w:rPr>
        <w:t>Pārskats par pasākuma īstenošanai piešķirtajiem valsts budžeta līdzekļiem</w:t>
      </w:r>
    </w:p>
    <w:tbl>
      <w:tblPr>
        <w:tblW w:w="10502" w:type="dxa"/>
        <w:jc w:val="center"/>
        <w:tblLook w:val="04A0" w:firstRow="1" w:lastRow="0" w:firstColumn="1" w:lastColumn="0" w:noHBand="0" w:noVBand="1"/>
      </w:tblPr>
      <w:tblGrid>
        <w:gridCol w:w="435"/>
        <w:gridCol w:w="3855"/>
        <w:gridCol w:w="1019"/>
        <w:gridCol w:w="1116"/>
        <w:gridCol w:w="1026"/>
        <w:gridCol w:w="959"/>
        <w:gridCol w:w="958"/>
        <w:gridCol w:w="1134"/>
      </w:tblGrid>
      <w:tr w:rsidR="005327B2" w:rsidRPr="004772D2" w14:paraId="4AB33BF5" w14:textId="77777777" w:rsidTr="00050C76">
        <w:trPr>
          <w:trHeight w:val="372"/>
          <w:jc w:val="center"/>
        </w:trPr>
        <w:tc>
          <w:tcPr>
            <w:tcW w:w="4283"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67D1296C" w14:textId="09C49AB4" w:rsidR="00987D12" w:rsidRPr="004772D2" w:rsidRDefault="00987D12" w:rsidP="00987D12">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Pasākums/</w:t>
            </w:r>
            <w:r w:rsidR="00E859AA" w:rsidRPr="004772D2">
              <w:rPr>
                <w:rFonts w:ascii="Times New Roman" w:eastAsia="Times New Roman" w:hAnsi="Times New Roman" w:cs="Times New Roman"/>
                <w:b/>
                <w:bCs/>
                <w:color w:val="000000" w:themeColor="text1"/>
                <w:sz w:val="18"/>
                <w:szCs w:val="18"/>
                <w:lang w:eastAsia="lv-LV"/>
              </w:rPr>
              <w:t xml:space="preserve"> </w:t>
            </w:r>
            <w:r w:rsidRPr="004772D2">
              <w:rPr>
                <w:rFonts w:ascii="Times New Roman" w:eastAsia="Times New Roman" w:hAnsi="Times New Roman" w:cs="Times New Roman"/>
                <w:b/>
                <w:bCs/>
                <w:color w:val="000000" w:themeColor="text1"/>
                <w:sz w:val="18"/>
                <w:szCs w:val="18"/>
                <w:lang w:eastAsia="lv-LV"/>
              </w:rPr>
              <w:t>apakšpasākumi</w:t>
            </w:r>
          </w:p>
        </w:tc>
        <w:tc>
          <w:tcPr>
            <w:tcW w:w="1024" w:type="dxa"/>
            <w:tcBorders>
              <w:top w:val="single" w:sz="4" w:space="0" w:color="000000"/>
              <w:left w:val="nil"/>
              <w:bottom w:val="single" w:sz="4" w:space="0" w:color="000000"/>
              <w:right w:val="single" w:sz="4" w:space="0" w:color="000000"/>
            </w:tcBorders>
            <w:shd w:val="clear" w:color="auto" w:fill="E7E6E6" w:themeFill="background2"/>
            <w:vAlign w:val="center"/>
          </w:tcPr>
          <w:p w14:paraId="5E2EF5CA" w14:textId="77777777" w:rsidR="00987D12" w:rsidRPr="004772D2" w:rsidRDefault="00987D12" w:rsidP="00987D12">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hAnsi="Times New Roman" w:cs="Times New Roman"/>
                <w:b/>
                <w:bCs/>
                <w:color w:val="000000" w:themeColor="text1"/>
                <w:sz w:val="18"/>
                <w:szCs w:val="18"/>
              </w:rPr>
              <w:t>2023</w:t>
            </w:r>
          </w:p>
        </w:tc>
        <w:tc>
          <w:tcPr>
            <w:tcW w:w="1116" w:type="dxa"/>
            <w:tcBorders>
              <w:top w:val="single" w:sz="4" w:space="0" w:color="000000"/>
              <w:left w:val="nil"/>
              <w:bottom w:val="single" w:sz="4" w:space="0" w:color="000000"/>
              <w:right w:val="single" w:sz="4" w:space="0" w:color="000000"/>
            </w:tcBorders>
            <w:shd w:val="clear" w:color="auto" w:fill="E7E6E6" w:themeFill="background2"/>
            <w:vAlign w:val="center"/>
          </w:tcPr>
          <w:p w14:paraId="4A983341" w14:textId="77777777" w:rsidR="00987D12" w:rsidRPr="004772D2" w:rsidRDefault="00987D12" w:rsidP="00987D12">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hAnsi="Times New Roman" w:cs="Times New Roman"/>
                <w:b/>
                <w:bCs/>
                <w:color w:val="000000" w:themeColor="text1"/>
                <w:sz w:val="18"/>
                <w:szCs w:val="18"/>
              </w:rPr>
              <w:t>2024</w:t>
            </w:r>
          </w:p>
        </w:tc>
        <w:tc>
          <w:tcPr>
            <w:tcW w:w="1026" w:type="dxa"/>
            <w:tcBorders>
              <w:top w:val="single" w:sz="4" w:space="0" w:color="000000"/>
              <w:left w:val="nil"/>
              <w:bottom w:val="single" w:sz="4" w:space="0" w:color="000000"/>
              <w:right w:val="single" w:sz="4" w:space="0" w:color="000000"/>
            </w:tcBorders>
            <w:shd w:val="clear" w:color="auto" w:fill="E7E6E6" w:themeFill="background2"/>
            <w:vAlign w:val="center"/>
          </w:tcPr>
          <w:p w14:paraId="4BF31B88" w14:textId="77777777" w:rsidR="00987D12" w:rsidRPr="004772D2" w:rsidRDefault="00987D12" w:rsidP="00987D12">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hAnsi="Times New Roman" w:cs="Times New Roman"/>
                <w:b/>
                <w:bCs/>
                <w:color w:val="000000" w:themeColor="text1"/>
                <w:sz w:val="18"/>
                <w:szCs w:val="18"/>
              </w:rPr>
              <w:t>2025</w:t>
            </w:r>
          </w:p>
        </w:tc>
        <w:tc>
          <w:tcPr>
            <w:tcW w:w="960" w:type="dxa"/>
            <w:tcBorders>
              <w:top w:val="single" w:sz="4" w:space="0" w:color="000000"/>
              <w:left w:val="nil"/>
              <w:bottom w:val="single" w:sz="4" w:space="0" w:color="000000"/>
              <w:right w:val="single" w:sz="4" w:space="0" w:color="auto"/>
            </w:tcBorders>
            <w:shd w:val="clear" w:color="auto" w:fill="E7E6E6" w:themeFill="background2"/>
            <w:vAlign w:val="center"/>
          </w:tcPr>
          <w:p w14:paraId="4873FEDB" w14:textId="77777777" w:rsidR="00987D12" w:rsidRPr="004772D2" w:rsidRDefault="00987D12" w:rsidP="00987D12">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hAnsi="Times New Roman" w:cs="Times New Roman"/>
                <w:b/>
                <w:bCs/>
                <w:color w:val="000000" w:themeColor="text1"/>
                <w:sz w:val="18"/>
                <w:szCs w:val="18"/>
              </w:rPr>
              <w:t>2026</w:t>
            </w:r>
          </w:p>
        </w:tc>
        <w:tc>
          <w:tcPr>
            <w:tcW w:w="9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459835" w14:textId="384251BD" w:rsidR="00987D12" w:rsidRPr="004772D2" w:rsidRDefault="00987D12" w:rsidP="00987D12">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hAnsi="Times New Roman" w:cs="Times New Roman"/>
                <w:b/>
                <w:bCs/>
                <w:color w:val="000000" w:themeColor="text1"/>
                <w:sz w:val="18"/>
                <w:szCs w:val="18"/>
              </w:rPr>
              <w:t>2027</w:t>
            </w:r>
          </w:p>
        </w:tc>
        <w:tc>
          <w:tcPr>
            <w:tcW w:w="1134" w:type="dxa"/>
            <w:tcBorders>
              <w:top w:val="single" w:sz="4" w:space="0" w:color="000000"/>
              <w:left w:val="single" w:sz="4" w:space="0" w:color="auto"/>
              <w:bottom w:val="single" w:sz="4" w:space="0" w:color="000000"/>
              <w:right w:val="single" w:sz="4" w:space="0" w:color="000000"/>
            </w:tcBorders>
            <w:shd w:val="clear" w:color="auto" w:fill="E7E6E6" w:themeFill="background2"/>
            <w:noWrap/>
            <w:vAlign w:val="center"/>
          </w:tcPr>
          <w:p w14:paraId="2504F838" w14:textId="2143C0BB" w:rsidR="00987D12" w:rsidRPr="004772D2" w:rsidRDefault="00987D12" w:rsidP="00987D12">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KOPĀ</w:t>
            </w:r>
          </w:p>
        </w:tc>
      </w:tr>
      <w:tr w:rsidR="005327B2" w:rsidRPr="004772D2" w14:paraId="11E072BF" w14:textId="77777777" w:rsidTr="00050C76">
        <w:trPr>
          <w:trHeight w:val="372"/>
          <w:jc w:val="center"/>
        </w:trPr>
        <w:tc>
          <w:tcPr>
            <w:tcW w:w="279"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extDirection w:val="btLr"/>
            <w:vAlign w:val="center"/>
            <w:hideMark/>
          </w:tcPr>
          <w:p w14:paraId="59100802" w14:textId="7506324D" w:rsidR="009771D7" w:rsidRPr="004772D2" w:rsidRDefault="009771D7" w:rsidP="00E859AA">
            <w:pPr>
              <w:spacing w:after="0" w:line="240" w:lineRule="auto"/>
              <w:ind w:left="113" w:right="113"/>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Valsts robežas joslas infrastruktūras izveide</w:t>
            </w:r>
          </w:p>
        </w:tc>
        <w:tc>
          <w:tcPr>
            <w:tcW w:w="4004" w:type="dxa"/>
            <w:tcBorders>
              <w:top w:val="single" w:sz="4" w:space="0" w:color="000000"/>
              <w:left w:val="nil"/>
              <w:bottom w:val="single" w:sz="4" w:space="0" w:color="000000"/>
              <w:right w:val="single" w:sz="4" w:space="0" w:color="000000"/>
            </w:tcBorders>
            <w:shd w:val="clear" w:color="auto" w:fill="E7E6E6" w:themeFill="background2"/>
            <w:vAlign w:val="center"/>
            <w:hideMark/>
          </w:tcPr>
          <w:p w14:paraId="5710250B" w14:textId="11198664" w:rsidR="009771D7" w:rsidRPr="004772D2" w:rsidRDefault="009771D7" w:rsidP="009771D7">
            <w:pPr>
              <w:spacing w:after="0" w:line="240" w:lineRule="auto"/>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piešķirts finansējums 2023.</w:t>
            </w:r>
            <w:r w:rsidR="00E859AA" w:rsidRPr="004772D2">
              <w:rPr>
                <w:rFonts w:ascii="Times New Roman" w:eastAsia="Times New Roman" w:hAnsi="Times New Roman" w:cs="Times New Roman"/>
                <w:b/>
                <w:bCs/>
                <w:color w:val="000000" w:themeColor="text1"/>
                <w:sz w:val="18"/>
                <w:szCs w:val="18"/>
                <w:lang w:eastAsia="lv-LV"/>
              </w:rPr>
              <w:t xml:space="preserve"> – </w:t>
            </w:r>
            <w:r w:rsidRPr="004772D2">
              <w:rPr>
                <w:rFonts w:ascii="Times New Roman" w:eastAsia="Times New Roman" w:hAnsi="Times New Roman" w:cs="Times New Roman"/>
                <w:b/>
                <w:bCs/>
                <w:color w:val="000000" w:themeColor="text1"/>
                <w:sz w:val="18"/>
                <w:szCs w:val="18"/>
                <w:lang w:eastAsia="lv-LV"/>
              </w:rPr>
              <w:t>2027.</w:t>
            </w:r>
            <w:r w:rsidR="00E859AA"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gadam</w:t>
            </w:r>
          </w:p>
        </w:tc>
        <w:tc>
          <w:tcPr>
            <w:tcW w:w="1024" w:type="dxa"/>
            <w:tcBorders>
              <w:top w:val="single" w:sz="4" w:space="0" w:color="000000"/>
              <w:left w:val="nil"/>
              <w:bottom w:val="single" w:sz="4" w:space="0" w:color="000000"/>
              <w:right w:val="single" w:sz="4" w:space="0" w:color="000000"/>
            </w:tcBorders>
            <w:shd w:val="clear" w:color="auto" w:fill="E7E6E6" w:themeFill="background2"/>
            <w:vAlign w:val="center"/>
          </w:tcPr>
          <w:p w14:paraId="2169FB8D" w14:textId="3C304CE4"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8 809 628</w:t>
            </w:r>
          </w:p>
        </w:tc>
        <w:tc>
          <w:tcPr>
            <w:tcW w:w="1116" w:type="dxa"/>
            <w:tcBorders>
              <w:top w:val="single" w:sz="4" w:space="0" w:color="000000"/>
              <w:left w:val="nil"/>
              <w:bottom w:val="single" w:sz="4" w:space="0" w:color="000000"/>
              <w:right w:val="single" w:sz="4" w:space="0" w:color="000000"/>
            </w:tcBorders>
            <w:shd w:val="clear" w:color="auto" w:fill="E7E6E6" w:themeFill="background2"/>
            <w:vAlign w:val="center"/>
          </w:tcPr>
          <w:p w14:paraId="79E420EB" w14:textId="6953E270"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134 268 511</w:t>
            </w:r>
          </w:p>
        </w:tc>
        <w:tc>
          <w:tcPr>
            <w:tcW w:w="1026" w:type="dxa"/>
            <w:tcBorders>
              <w:top w:val="single" w:sz="4" w:space="0" w:color="000000"/>
              <w:left w:val="nil"/>
              <w:bottom w:val="single" w:sz="4" w:space="0" w:color="000000"/>
              <w:right w:val="single" w:sz="4" w:space="0" w:color="000000"/>
            </w:tcBorders>
            <w:shd w:val="clear" w:color="auto" w:fill="E7E6E6" w:themeFill="background2"/>
            <w:vAlign w:val="center"/>
          </w:tcPr>
          <w:p w14:paraId="3FCFC943" w14:textId="10C78046"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23 319 246</w:t>
            </w:r>
          </w:p>
        </w:tc>
        <w:tc>
          <w:tcPr>
            <w:tcW w:w="960" w:type="dxa"/>
            <w:tcBorders>
              <w:top w:val="single" w:sz="4" w:space="0" w:color="000000"/>
              <w:left w:val="nil"/>
              <w:bottom w:val="single" w:sz="4" w:space="0" w:color="000000"/>
              <w:right w:val="single" w:sz="4" w:space="0" w:color="auto"/>
            </w:tcBorders>
            <w:shd w:val="clear" w:color="auto" w:fill="E7E6E6" w:themeFill="background2"/>
            <w:vAlign w:val="center"/>
          </w:tcPr>
          <w:p w14:paraId="2168ECC7" w14:textId="229D2638"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8</w:t>
            </w:r>
            <w:r w:rsidR="00E859AA"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794</w:t>
            </w:r>
            <w:r w:rsidR="00E859AA"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848</w:t>
            </w:r>
          </w:p>
        </w:tc>
        <w:tc>
          <w:tcPr>
            <w:tcW w:w="9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B666660" w14:textId="2B4108E0"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6</w:t>
            </w:r>
            <w:r w:rsidR="00E859AA"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864</w:t>
            </w:r>
            <w:r w:rsidR="00E859AA"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192</w:t>
            </w:r>
          </w:p>
        </w:tc>
        <w:tc>
          <w:tcPr>
            <w:tcW w:w="1134" w:type="dxa"/>
            <w:tcBorders>
              <w:top w:val="single" w:sz="4" w:space="0" w:color="000000"/>
              <w:left w:val="single" w:sz="4" w:space="0" w:color="auto"/>
              <w:bottom w:val="single" w:sz="4" w:space="0" w:color="000000"/>
              <w:right w:val="single" w:sz="4" w:space="0" w:color="000000"/>
            </w:tcBorders>
            <w:shd w:val="clear" w:color="auto" w:fill="E7E6E6" w:themeFill="background2"/>
            <w:noWrap/>
            <w:vAlign w:val="center"/>
          </w:tcPr>
          <w:p w14:paraId="5150552D" w14:textId="20F38D3A"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182 056 425</w:t>
            </w:r>
          </w:p>
        </w:tc>
      </w:tr>
      <w:tr w:rsidR="005327B2" w:rsidRPr="004772D2" w14:paraId="5C2DBA1E" w14:textId="77777777" w:rsidTr="00050C76">
        <w:trPr>
          <w:trHeight w:val="55"/>
          <w:jc w:val="center"/>
        </w:trPr>
        <w:tc>
          <w:tcPr>
            <w:tcW w:w="279"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6A9EC33B" w14:textId="77777777" w:rsidR="009771D7" w:rsidRPr="004772D2" w:rsidRDefault="009771D7" w:rsidP="009771D7">
            <w:pPr>
              <w:spacing w:after="0" w:line="240" w:lineRule="auto"/>
              <w:rPr>
                <w:rFonts w:ascii="Times New Roman" w:eastAsia="Times New Roman" w:hAnsi="Times New Roman" w:cs="Times New Roman"/>
                <w:color w:val="000000" w:themeColor="text1"/>
                <w:sz w:val="18"/>
                <w:szCs w:val="18"/>
                <w:lang w:eastAsia="lv-LV"/>
              </w:rPr>
            </w:pPr>
          </w:p>
        </w:tc>
        <w:tc>
          <w:tcPr>
            <w:tcW w:w="4004" w:type="dxa"/>
            <w:tcBorders>
              <w:top w:val="nil"/>
              <w:left w:val="nil"/>
              <w:bottom w:val="single" w:sz="4" w:space="0" w:color="000000"/>
              <w:right w:val="single" w:sz="4" w:space="0" w:color="000000"/>
            </w:tcBorders>
            <w:shd w:val="clear" w:color="auto" w:fill="auto"/>
            <w:vAlign w:val="center"/>
            <w:hideMark/>
          </w:tcPr>
          <w:p w14:paraId="67B490F6" w14:textId="77777777" w:rsidR="009771D7" w:rsidRPr="004772D2" w:rsidRDefault="009771D7" w:rsidP="009771D7">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piešķirts finansējums</w:t>
            </w:r>
          </w:p>
          <w:p w14:paraId="152A281A" w14:textId="4EB97EAE" w:rsidR="009771D7" w:rsidRPr="004772D2" w:rsidRDefault="009771D7" w:rsidP="009771D7">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MK 27.06.2023.</w:t>
            </w:r>
            <w:r w:rsidR="00E859AA" w:rsidRPr="004772D2">
              <w:rPr>
                <w:rFonts w:ascii="Times New Roman" w:eastAsia="Times New Roman" w:hAnsi="Times New Roman" w:cs="Times New Roman"/>
                <w:color w:val="000000" w:themeColor="text1"/>
                <w:sz w:val="18"/>
                <w:szCs w:val="18"/>
                <w:lang w:eastAsia="lv-LV"/>
              </w:rPr>
              <w:t xml:space="preserve"> </w:t>
            </w:r>
            <w:r w:rsidRPr="004772D2">
              <w:rPr>
                <w:rFonts w:ascii="Times New Roman" w:eastAsia="Times New Roman" w:hAnsi="Times New Roman" w:cs="Times New Roman"/>
                <w:color w:val="000000" w:themeColor="text1"/>
                <w:sz w:val="18"/>
                <w:szCs w:val="18"/>
                <w:lang w:eastAsia="lv-LV"/>
              </w:rPr>
              <w:t>Nr.</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397</w:t>
            </w:r>
          </w:p>
        </w:tc>
        <w:tc>
          <w:tcPr>
            <w:tcW w:w="1024" w:type="dxa"/>
            <w:tcBorders>
              <w:top w:val="nil"/>
              <w:left w:val="nil"/>
              <w:bottom w:val="single" w:sz="4" w:space="0" w:color="000000"/>
              <w:right w:val="single" w:sz="4" w:space="0" w:color="000000"/>
            </w:tcBorders>
            <w:shd w:val="clear" w:color="auto" w:fill="auto"/>
            <w:vAlign w:val="center"/>
          </w:tcPr>
          <w:p w14:paraId="0D513528" w14:textId="73A3EB64"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1</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412</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195</w:t>
            </w:r>
          </w:p>
        </w:tc>
        <w:tc>
          <w:tcPr>
            <w:tcW w:w="1116" w:type="dxa"/>
            <w:tcBorders>
              <w:top w:val="nil"/>
              <w:left w:val="nil"/>
              <w:bottom w:val="single" w:sz="4" w:space="0" w:color="000000"/>
              <w:right w:val="single" w:sz="4" w:space="0" w:color="000000"/>
            </w:tcBorders>
            <w:shd w:val="clear" w:color="auto" w:fill="auto"/>
            <w:vAlign w:val="center"/>
          </w:tcPr>
          <w:p w14:paraId="7F70EC7C" w14:textId="3AC50CF0"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p>
        </w:tc>
        <w:tc>
          <w:tcPr>
            <w:tcW w:w="1026" w:type="dxa"/>
            <w:tcBorders>
              <w:top w:val="nil"/>
              <w:left w:val="nil"/>
              <w:bottom w:val="single" w:sz="4" w:space="0" w:color="000000"/>
              <w:right w:val="single" w:sz="4" w:space="0" w:color="000000"/>
            </w:tcBorders>
            <w:shd w:val="clear" w:color="auto" w:fill="auto"/>
            <w:vAlign w:val="center"/>
          </w:tcPr>
          <w:p w14:paraId="2A2D50A7" w14:textId="77777777"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p>
        </w:tc>
        <w:tc>
          <w:tcPr>
            <w:tcW w:w="960" w:type="dxa"/>
            <w:tcBorders>
              <w:top w:val="nil"/>
              <w:left w:val="nil"/>
              <w:bottom w:val="single" w:sz="4" w:space="0" w:color="000000"/>
              <w:right w:val="single" w:sz="4" w:space="0" w:color="auto"/>
            </w:tcBorders>
            <w:shd w:val="clear" w:color="auto" w:fill="auto"/>
            <w:vAlign w:val="center"/>
          </w:tcPr>
          <w:p w14:paraId="277BD708" w14:textId="77777777"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p>
        </w:tc>
        <w:tc>
          <w:tcPr>
            <w:tcW w:w="959" w:type="dxa"/>
            <w:tcBorders>
              <w:top w:val="single" w:sz="4" w:space="0" w:color="auto"/>
              <w:left w:val="single" w:sz="4" w:space="0" w:color="auto"/>
              <w:bottom w:val="single" w:sz="4" w:space="0" w:color="auto"/>
              <w:right w:val="single" w:sz="4" w:space="0" w:color="auto"/>
            </w:tcBorders>
          </w:tcPr>
          <w:p w14:paraId="19BF7128" w14:textId="77777777"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p>
        </w:tc>
        <w:tc>
          <w:tcPr>
            <w:tcW w:w="1134" w:type="dxa"/>
            <w:tcBorders>
              <w:top w:val="nil"/>
              <w:left w:val="single" w:sz="4" w:space="0" w:color="auto"/>
              <w:bottom w:val="single" w:sz="4" w:space="0" w:color="000000"/>
              <w:right w:val="single" w:sz="4" w:space="0" w:color="000000"/>
            </w:tcBorders>
            <w:shd w:val="clear" w:color="auto" w:fill="auto"/>
            <w:vAlign w:val="center"/>
          </w:tcPr>
          <w:p w14:paraId="54F528DE" w14:textId="7C23A98A"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1</w:t>
            </w:r>
            <w:r w:rsidR="00E859AA"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412</w:t>
            </w:r>
            <w:r w:rsidR="00E859AA"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195</w:t>
            </w:r>
          </w:p>
        </w:tc>
      </w:tr>
      <w:tr w:rsidR="005327B2" w:rsidRPr="004772D2" w14:paraId="6C03CECE" w14:textId="77777777" w:rsidTr="00050C76">
        <w:trPr>
          <w:trHeight w:val="55"/>
          <w:jc w:val="center"/>
        </w:trPr>
        <w:tc>
          <w:tcPr>
            <w:tcW w:w="279"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6149F932" w14:textId="77777777" w:rsidR="009771D7" w:rsidRPr="004772D2" w:rsidRDefault="009771D7" w:rsidP="009771D7">
            <w:pPr>
              <w:spacing w:after="0" w:line="240" w:lineRule="auto"/>
              <w:rPr>
                <w:rFonts w:ascii="Times New Roman" w:eastAsia="Times New Roman" w:hAnsi="Times New Roman" w:cs="Times New Roman"/>
                <w:color w:val="000000" w:themeColor="text1"/>
                <w:sz w:val="18"/>
                <w:szCs w:val="18"/>
                <w:lang w:eastAsia="lv-LV"/>
              </w:rPr>
            </w:pPr>
          </w:p>
        </w:tc>
        <w:tc>
          <w:tcPr>
            <w:tcW w:w="4004" w:type="dxa"/>
            <w:tcBorders>
              <w:top w:val="nil"/>
              <w:left w:val="nil"/>
              <w:bottom w:val="single" w:sz="4" w:space="0" w:color="000000"/>
              <w:right w:val="single" w:sz="4" w:space="0" w:color="000000"/>
            </w:tcBorders>
            <w:shd w:val="clear" w:color="auto" w:fill="auto"/>
            <w:vAlign w:val="center"/>
            <w:hideMark/>
          </w:tcPr>
          <w:p w14:paraId="6DE9ED5F" w14:textId="29206C62" w:rsidR="009771D7" w:rsidRPr="004772D2" w:rsidRDefault="009771D7" w:rsidP="009771D7">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piešķirts finansējums</w:t>
            </w:r>
            <w:r w:rsidRPr="004772D2">
              <w:rPr>
                <w:rFonts w:ascii="Times New Roman" w:eastAsia="Times New Roman" w:hAnsi="Times New Roman" w:cs="Times New Roman"/>
                <w:color w:val="000000" w:themeColor="text1"/>
                <w:sz w:val="18"/>
                <w:szCs w:val="18"/>
                <w:lang w:eastAsia="lv-LV"/>
              </w:rPr>
              <w:br/>
              <w:t>MK 31.08.2023.</w:t>
            </w:r>
            <w:r w:rsidR="00E859AA" w:rsidRPr="004772D2">
              <w:rPr>
                <w:rFonts w:ascii="Times New Roman" w:eastAsia="Times New Roman" w:hAnsi="Times New Roman" w:cs="Times New Roman"/>
                <w:color w:val="000000" w:themeColor="text1"/>
                <w:sz w:val="18"/>
                <w:szCs w:val="18"/>
                <w:lang w:eastAsia="lv-LV"/>
              </w:rPr>
              <w:t xml:space="preserve"> </w:t>
            </w:r>
            <w:r w:rsidRPr="004772D2">
              <w:rPr>
                <w:rFonts w:ascii="Times New Roman" w:eastAsia="Times New Roman" w:hAnsi="Times New Roman" w:cs="Times New Roman"/>
                <w:color w:val="000000" w:themeColor="text1"/>
                <w:sz w:val="18"/>
                <w:szCs w:val="18"/>
                <w:lang w:eastAsia="lv-LV"/>
              </w:rPr>
              <w:t>Nr.</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554 (MK 29.08.2023. sēdes prot. Nr.</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42, 7.§ un 8.§)</w:t>
            </w:r>
          </w:p>
        </w:tc>
        <w:tc>
          <w:tcPr>
            <w:tcW w:w="1024" w:type="dxa"/>
            <w:tcBorders>
              <w:top w:val="nil"/>
              <w:left w:val="nil"/>
              <w:bottom w:val="single" w:sz="4" w:space="0" w:color="000000"/>
              <w:right w:val="single" w:sz="4" w:space="0" w:color="000000"/>
            </w:tcBorders>
            <w:shd w:val="clear" w:color="auto" w:fill="auto"/>
            <w:vAlign w:val="center"/>
          </w:tcPr>
          <w:p w14:paraId="4244392B" w14:textId="2F3F4D0B"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3</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085</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798</w:t>
            </w:r>
          </w:p>
        </w:tc>
        <w:tc>
          <w:tcPr>
            <w:tcW w:w="1116" w:type="dxa"/>
            <w:tcBorders>
              <w:top w:val="nil"/>
              <w:left w:val="nil"/>
              <w:bottom w:val="single" w:sz="4" w:space="0" w:color="000000"/>
              <w:right w:val="single" w:sz="4" w:space="0" w:color="000000"/>
            </w:tcBorders>
            <w:shd w:val="clear" w:color="auto" w:fill="auto"/>
            <w:vAlign w:val="center"/>
          </w:tcPr>
          <w:p w14:paraId="4E51F093" w14:textId="0311D97E"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6</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036</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846</w:t>
            </w:r>
          </w:p>
        </w:tc>
        <w:tc>
          <w:tcPr>
            <w:tcW w:w="1026" w:type="dxa"/>
            <w:tcBorders>
              <w:top w:val="nil"/>
              <w:left w:val="nil"/>
              <w:bottom w:val="single" w:sz="4" w:space="0" w:color="000000"/>
              <w:right w:val="single" w:sz="4" w:space="0" w:color="000000"/>
            </w:tcBorders>
            <w:shd w:val="clear" w:color="auto" w:fill="auto"/>
            <w:vAlign w:val="center"/>
          </w:tcPr>
          <w:p w14:paraId="38871BF5" w14:textId="2192BA30"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510</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873</w:t>
            </w:r>
          </w:p>
        </w:tc>
        <w:tc>
          <w:tcPr>
            <w:tcW w:w="960" w:type="dxa"/>
            <w:tcBorders>
              <w:top w:val="nil"/>
              <w:left w:val="nil"/>
              <w:bottom w:val="single" w:sz="4" w:space="0" w:color="000000"/>
              <w:right w:val="single" w:sz="4" w:space="0" w:color="auto"/>
            </w:tcBorders>
            <w:shd w:val="clear" w:color="auto" w:fill="auto"/>
            <w:vAlign w:val="center"/>
          </w:tcPr>
          <w:p w14:paraId="324856B4" w14:textId="77777777"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p>
        </w:tc>
        <w:tc>
          <w:tcPr>
            <w:tcW w:w="959" w:type="dxa"/>
            <w:tcBorders>
              <w:top w:val="single" w:sz="4" w:space="0" w:color="auto"/>
              <w:left w:val="single" w:sz="4" w:space="0" w:color="auto"/>
              <w:bottom w:val="single" w:sz="4" w:space="0" w:color="auto"/>
              <w:right w:val="single" w:sz="4" w:space="0" w:color="auto"/>
            </w:tcBorders>
          </w:tcPr>
          <w:p w14:paraId="14651CE0" w14:textId="77777777"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p>
        </w:tc>
        <w:tc>
          <w:tcPr>
            <w:tcW w:w="1134" w:type="dxa"/>
            <w:tcBorders>
              <w:top w:val="nil"/>
              <w:left w:val="single" w:sz="4" w:space="0" w:color="auto"/>
              <w:bottom w:val="single" w:sz="4" w:space="0" w:color="000000"/>
              <w:right w:val="single" w:sz="4" w:space="0" w:color="000000"/>
            </w:tcBorders>
            <w:shd w:val="clear" w:color="auto" w:fill="auto"/>
            <w:vAlign w:val="center"/>
          </w:tcPr>
          <w:p w14:paraId="1C3302EC" w14:textId="5C9F579A"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9 633 517</w:t>
            </w:r>
          </w:p>
        </w:tc>
      </w:tr>
      <w:tr w:rsidR="005327B2" w:rsidRPr="004772D2" w14:paraId="4AB03049" w14:textId="77777777" w:rsidTr="00050C76">
        <w:trPr>
          <w:trHeight w:val="353"/>
          <w:jc w:val="center"/>
        </w:trPr>
        <w:tc>
          <w:tcPr>
            <w:tcW w:w="279"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6921A214" w14:textId="77777777" w:rsidR="009771D7" w:rsidRPr="004772D2" w:rsidRDefault="009771D7" w:rsidP="009771D7">
            <w:pPr>
              <w:spacing w:after="0" w:line="240" w:lineRule="auto"/>
              <w:rPr>
                <w:rFonts w:ascii="Times New Roman" w:eastAsia="Times New Roman" w:hAnsi="Times New Roman" w:cs="Times New Roman"/>
                <w:color w:val="000000" w:themeColor="text1"/>
                <w:sz w:val="18"/>
                <w:szCs w:val="18"/>
                <w:lang w:eastAsia="lv-LV"/>
              </w:rPr>
            </w:pPr>
          </w:p>
        </w:tc>
        <w:tc>
          <w:tcPr>
            <w:tcW w:w="4004" w:type="dxa"/>
            <w:tcBorders>
              <w:top w:val="nil"/>
              <w:left w:val="nil"/>
              <w:bottom w:val="single" w:sz="4" w:space="0" w:color="000000"/>
              <w:right w:val="single" w:sz="4" w:space="0" w:color="000000"/>
            </w:tcBorders>
            <w:shd w:val="clear" w:color="auto" w:fill="auto"/>
            <w:vAlign w:val="center"/>
            <w:hideMark/>
          </w:tcPr>
          <w:p w14:paraId="4A53D32C" w14:textId="0BCC57CA" w:rsidR="009771D7" w:rsidRPr="004772D2" w:rsidRDefault="009771D7" w:rsidP="00E859AA">
            <w:pPr>
              <w:spacing w:after="0"/>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piešķirts finansējums</w:t>
            </w:r>
            <w:r w:rsidRPr="004772D2">
              <w:rPr>
                <w:rFonts w:ascii="Times New Roman" w:eastAsia="Times New Roman" w:hAnsi="Times New Roman" w:cs="Times New Roman"/>
                <w:color w:val="000000" w:themeColor="text1"/>
                <w:sz w:val="18"/>
                <w:szCs w:val="18"/>
                <w:lang w:eastAsia="lv-LV"/>
              </w:rPr>
              <w:br/>
              <w:t>2023.</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gadam:</w:t>
            </w:r>
            <w:r w:rsidR="00E859AA" w:rsidRPr="004772D2">
              <w:rPr>
                <w:rFonts w:ascii="Times New Roman" w:eastAsia="Times New Roman" w:hAnsi="Times New Roman" w:cs="Times New Roman"/>
                <w:color w:val="000000" w:themeColor="text1"/>
                <w:sz w:val="18"/>
                <w:szCs w:val="18"/>
                <w:lang w:eastAsia="lv-LV"/>
              </w:rPr>
              <w:t xml:space="preserve"> </w:t>
            </w:r>
            <w:r w:rsidRPr="004772D2">
              <w:rPr>
                <w:rFonts w:ascii="Times New Roman" w:eastAsia="Times New Roman" w:hAnsi="Times New Roman" w:cs="Times New Roman"/>
                <w:color w:val="000000" w:themeColor="text1"/>
                <w:sz w:val="18"/>
                <w:szCs w:val="18"/>
                <w:lang w:eastAsia="lv-LV"/>
              </w:rPr>
              <w:t>MK 28.11.2023. rīk.</w:t>
            </w:r>
            <w:r w:rsidR="00E859AA" w:rsidRPr="004772D2">
              <w:rPr>
                <w:rFonts w:ascii="Times New Roman" w:eastAsia="Times New Roman" w:hAnsi="Times New Roman" w:cs="Times New Roman"/>
                <w:color w:val="000000" w:themeColor="text1"/>
                <w:sz w:val="18"/>
                <w:szCs w:val="18"/>
                <w:lang w:eastAsia="lv-LV"/>
              </w:rPr>
              <w:t xml:space="preserve"> </w:t>
            </w:r>
            <w:r w:rsidRPr="004772D2">
              <w:rPr>
                <w:rFonts w:ascii="Times New Roman" w:eastAsia="Times New Roman" w:hAnsi="Times New Roman" w:cs="Times New Roman"/>
                <w:color w:val="000000" w:themeColor="text1"/>
                <w:sz w:val="18"/>
                <w:szCs w:val="18"/>
                <w:lang w:eastAsia="lv-LV"/>
              </w:rPr>
              <w:t>Nr.</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824 (MK 28.11.2023. sēdes prot. Nr.</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59, 36.§, 4.2.p., 23-TA-2919); 2024.</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gadam: MK 23.01.2024. rīk.</w:t>
            </w:r>
            <w:r w:rsidR="00E859AA" w:rsidRPr="004772D2">
              <w:rPr>
                <w:rFonts w:ascii="Times New Roman" w:eastAsia="Times New Roman" w:hAnsi="Times New Roman" w:cs="Times New Roman"/>
                <w:color w:val="000000" w:themeColor="text1"/>
                <w:sz w:val="18"/>
                <w:szCs w:val="18"/>
                <w:lang w:eastAsia="lv-LV"/>
              </w:rPr>
              <w:t xml:space="preserve"> </w:t>
            </w:r>
            <w:r w:rsidRPr="004772D2">
              <w:rPr>
                <w:rFonts w:ascii="Times New Roman" w:eastAsia="Times New Roman" w:hAnsi="Times New Roman" w:cs="Times New Roman"/>
                <w:color w:val="000000" w:themeColor="text1"/>
                <w:sz w:val="18"/>
                <w:szCs w:val="18"/>
                <w:lang w:eastAsia="lv-LV"/>
              </w:rPr>
              <w:t>Nr.</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65 (MK 23.01.2024. sēdes prot. Nr</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3, 25.§, 24-TA-22)</w:t>
            </w:r>
          </w:p>
        </w:tc>
        <w:tc>
          <w:tcPr>
            <w:tcW w:w="1024" w:type="dxa"/>
            <w:tcBorders>
              <w:top w:val="nil"/>
              <w:left w:val="nil"/>
              <w:bottom w:val="single" w:sz="4" w:space="0" w:color="000000"/>
              <w:right w:val="single" w:sz="4" w:space="0" w:color="000000"/>
            </w:tcBorders>
            <w:shd w:val="clear" w:color="auto" w:fill="auto"/>
            <w:vAlign w:val="center"/>
          </w:tcPr>
          <w:p w14:paraId="0CD92D22" w14:textId="02AFA960"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4</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311 635</w:t>
            </w:r>
          </w:p>
        </w:tc>
        <w:tc>
          <w:tcPr>
            <w:tcW w:w="1116" w:type="dxa"/>
            <w:tcBorders>
              <w:top w:val="nil"/>
              <w:left w:val="nil"/>
              <w:bottom w:val="single" w:sz="4" w:space="0" w:color="000000"/>
              <w:right w:val="single" w:sz="4" w:space="0" w:color="000000"/>
            </w:tcBorders>
            <w:shd w:val="clear" w:color="auto" w:fill="auto"/>
            <w:vAlign w:val="center"/>
          </w:tcPr>
          <w:p w14:paraId="02A52548" w14:textId="177F3F4F"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19 033 004</w:t>
            </w:r>
          </w:p>
        </w:tc>
        <w:tc>
          <w:tcPr>
            <w:tcW w:w="1026" w:type="dxa"/>
            <w:tcBorders>
              <w:top w:val="nil"/>
              <w:left w:val="nil"/>
              <w:bottom w:val="single" w:sz="4" w:space="0" w:color="000000"/>
              <w:right w:val="single" w:sz="4" w:space="0" w:color="000000"/>
            </w:tcBorders>
            <w:shd w:val="clear" w:color="auto" w:fill="auto"/>
            <w:vAlign w:val="center"/>
          </w:tcPr>
          <w:p w14:paraId="1493E9EA" w14:textId="0E335794" w:rsidR="009771D7" w:rsidRPr="004772D2" w:rsidRDefault="009771D7" w:rsidP="009771D7">
            <w:pPr>
              <w:spacing w:after="0" w:line="240" w:lineRule="auto"/>
              <w:jc w:val="right"/>
              <w:rPr>
                <w:rFonts w:ascii="Times New Roman" w:eastAsia="Times New Roman" w:hAnsi="Times New Roman" w:cs="Times New Roman"/>
                <w:color w:val="000000" w:themeColor="text1"/>
                <w:sz w:val="18"/>
                <w:szCs w:val="18"/>
                <w:lang w:eastAsia="lv-LV"/>
              </w:rPr>
            </w:pPr>
          </w:p>
        </w:tc>
        <w:tc>
          <w:tcPr>
            <w:tcW w:w="960" w:type="dxa"/>
            <w:tcBorders>
              <w:top w:val="nil"/>
              <w:left w:val="nil"/>
              <w:bottom w:val="single" w:sz="4" w:space="0" w:color="000000"/>
              <w:right w:val="single" w:sz="4" w:space="0" w:color="auto"/>
            </w:tcBorders>
            <w:shd w:val="clear" w:color="auto" w:fill="auto"/>
            <w:vAlign w:val="center"/>
          </w:tcPr>
          <w:p w14:paraId="098176AD" w14:textId="265461A9" w:rsidR="009771D7" w:rsidRPr="004772D2" w:rsidRDefault="009771D7" w:rsidP="009771D7">
            <w:pPr>
              <w:spacing w:after="0" w:line="240" w:lineRule="auto"/>
              <w:jc w:val="right"/>
              <w:rPr>
                <w:rFonts w:ascii="Times New Roman" w:eastAsia="Times New Roman" w:hAnsi="Times New Roman" w:cs="Times New Roman"/>
                <w:color w:val="000000" w:themeColor="text1"/>
                <w:sz w:val="18"/>
                <w:szCs w:val="18"/>
                <w:lang w:eastAsia="lv-LV"/>
              </w:rPr>
            </w:pPr>
          </w:p>
        </w:tc>
        <w:tc>
          <w:tcPr>
            <w:tcW w:w="959" w:type="dxa"/>
            <w:tcBorders>
              <w:top w:val="single" w:sz="4" w:space="0" w:color="auto"/>
              <w:left w:val="single" w:sz="4" w:space="0" w:color="auto"/>
              <w:bottom w:val="single" w:sz="4" w:space="0" w:color="auto"/>
              <w:right w:val="single" w:sz="4" w:space="0" w:color="auto"/>
            </w:tcBorders>
          </w:tcPr>
          <w:p w14:paraId="67737DBC" w14:textId="77777777"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p>
        </w:tc>
        <w:tc>
          <w:tcPr>
            <w:tcW w:w="1134" w:type="dxa"/>
            <w:tcBorders>
              <w:top w:val="nil"/>
              <w:left w:val="single" w:sz="4" w:space="0" w:color="auto"/>
              <w:bottom w:val="single" w:sz="4" w:space="0" w:color="000000"/>
              <w:right w:val="single" w:sz="4" w:space="0" w:color="000000"/>
            </w:tcBorders>
            <w:shd w:val="clear" w:color="auto" w:fill="auto"/>
            <w:vAlign w:val="center"/>
          </w:tcPr>
          <w:p w14:paraId="46B28BF6" w14:textId="59746DA0"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23 344 639</w:t>
            </w:r>
          </w:p>
        </w:tc>
      </w:tr>
      <w:tr w:rsidR="005327B2" w:rsidRPr="004772D2" w14:paraId="535BA9BA" w14:textId="77777777" w:rsidTr="00050C76">
        <w:trPr>
          <w:trHeight w:val="1100"/>
          <w:jc w:val="center"/>
        </w:trPr>
        <w:tc>
          <w:tcPr>
            <w:tcW w:w="279"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64394B24" w14:textId="77777777" w:rsidR="009771D7" w:rsidRPr="004772D2" w:rsidRDefault="009771D7" w:rsidP="009771D7">
            <w:pPr>
              <w:spacing w:after="0" w:line="240" w:lineRule="auto"/>
              <w:rPr>
                <w:rFonts w:ascii="Times New Roman" w:eastAsia="Times New Roman" w:hAnsi="Times New Roman" w:cs="Times New Roman"/>
                <w:color w:val="000000" w:themeColor="text1"/>
                <w:sz w:val="18"/>
                <w:szCs w:val="18"/>
                <w:lang w:eastAsia="lv-LV"/>
              </w:rPr>
            </w:pPr>
          </w:p>
        </w:tc>
        <w:tc>
          <w:tcPr>
            <w:tcW w:w="4004" w:type="dxa"/>
            <w:tcBorders>
              <w:top w:val="nil"/>
              <w:left w:val="nil"/>
              <w:bottom w:val="single" w:sz="4" w:space="0" w:color="000000"/>
              <w:right w:val="single" w:sz="4" w:space="0" w:color="000000"/>
            </w:tcBorders>
            <w:shd w:val="clear" w:color="auto" w:fill="E7E6E6" w:themeFill="background2"/>
            <w:vAlign w:val="center"/>
            <w:hideMark/>
          </w:tcPr>
          <w:p w14:paraId="05049021" w14:textId="7658AF99" w:rsidR="009771D7" w:rsidRPr="004772D2" w:rsidRDefault="009771D7" w:rsidP="00E859AA">
            <w:pPr>
              <w:spacing w:after="0"/>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piešķirts finansējums</w:t>
            </w:r>
            <w:r w:rsidRPr="004772D2">
              <w:rPr>
                <w:rFonts w:ascii="Times New Roman" w:eastAsia="Times New Roman" w:hAnsi="Times New Roman" w:cs="Times New Roman"/>
                <w:color w:val="000000" w:themeColor="text1"/>
                <w:sz w:val="18"/>
                <w:szCs w:val="18"/>
                <w:lang w:eastAsia="lv-LV"/>
              </w:rPr>
              <w:br/>
              <w:t>MK 06.02.2024. sēdes prot. Nr.</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6, 1.§ (24-TA-23); 2024.</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gadam: MK 14.02.2024. rīk.</w:t>
            </w:r>
            <w:r w:rsidR="00E859AA" w:rsidRPr="004772D2">
              <w:rPr>
                <w:rFonts w:ascii="Times New Roman" w:eastAsia="Times New Roman" w:hAnsi="Times New Roman" w:cs="Times New Roman"/>
                <w:color w:val="000000" w:themeColor="text1"/>
                <w:sz w:val="18"/>
                <w:szCs w:val="18"/>
                <w:lang w:eastAsia="lv-LV"/>
              </w:rPr>
              <w:t xml:space="preserve"> </w:t>
            </w:r>
            <w:r w:rsidRPr="004772D2">
              <w:rPr>
                <w:rFonts w:ascii="Times New Roman" w:eastAsia="Times New Roman" w:hAnsi="Times New Roman" w:cs="Times New Roman"/>
                <w:color w:val="000000" w:themeColor="text1"/>
                <w:sz w:val="18"/>
                <w:szCs w:val="18"/>
                <w:lang w:eastAsia="lv-LV"/>
              </w:rPr>
              <w:t>Nr.</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110 (24-TA-193); 2025.</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gadam: MK 1</w:t>
            </w:r>
            <w:r w:rsidR="006A7AED" w:rsidRPr="004772D2">
              <w:rPr>
                <w:rFonts w:ascii="Times New Roman" w:eastAsia="Times New Roman" w:hAnsi="Times New Roman" w:cs="Times New Roman"/>
                <w:color w:val="000000" w:themeColor="text1"/>
                <w:sz w:val="18"/>
                <w:szCs w:val="18"/>
                <w:lang w:eastAsia="lv-LV"/>
              </w:rPr>
              <w:t>3</w:t>
            </w:r>
            <w:r w:rsidRPr="004772D2">
              <w:rPr>
                <w:rFonts w:ascii="Times New Roman" w:eastAsia="Times New Roman" w:hAnsi="Times New Roman" w:cs="Times New Roman"/>
                <w:color w:val="000000" w:themeColor="text1"/>
                <w:sz w:val="18"/>
                <w:szCs w:val="18"/>
                <w:lang w:eastAsia="lv-LV"/>
              </w:rPr>
              <w:t>.02.2024. sēdes prot. Nr.</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7, 18.§ (24-TA-193)</w:t>
            </w:r>
          </w:p>
        </w:tc>
        <w:tc>
          <w:tcPr>
            <w:tcW w:w="1024" w:type="dxa"/>
            <w:tcBorders>
              <w:top w:val="nil"/>
              <w:left w:val="nil"/>
              <w:bottom w:val="single" w:sz="4" w:space="0" w:color="000000"/>
              <w:right w:val="single" w:sz="4" w:space="0" w:color="000000"/>
            </w:tcBorders>
            <w:shd w:val="clear" w:color="auto" w:fill="E7E6E6" w:themeFill="background2"/>
            <w:vAlign w:val="center"/>
          </w:tcPr>
          <w:p w14:paraId="1B19F29F" w14:textId="4A4A4AFF" w:rsidR="009771D7" w:rsidRPr="004772D2" w:rsidRDefault="009771D7" w:rsidP="009771D7">
            <w:pPr>
              <w:spacing w:after="0" w:line="240" w:lineRule="auto"/>
              <w:jc w:val="right"/>
              <w:rPr>
                <w:rFonts w:ascii="Times New Roman" w:eastAsia="Times New Roman" w:hAnsi="Times New Roman" w:cs="Times New Roman"/>
                <w:color w:val="000000" w:themeColor="text1"/>
                <w:sz w:val="18"/>
                <w:szCs w:val="18"/>
                <w:lang w:eastAsia="lv-LV"/>
              </w:rPr>
            </w:pPr>
          </w:p>
        </w:tc>
        <w:tc>
          <w:tcPr>
            <w:tcW w:w="1116" w:type="dxa"/>
            <w:tcBorders>
              <w:top w:val="nil"/>
              <w:left w:val="nil"/>
              <w:bottom w:val="single" w:sz="4" w:space="0" w:color="000000"/>
              <w:right w:val="single" w:sz="4" w:space="0" w:color="000000"/>
            </w:tcBorders>
            <w:shd w:val="clear" w:color="auto" w:fill="E7E6E6" w:themeFill="background2"/>
            <w:vAlign w:val="center"/>
          </w:tcPr>
          <w:p w14:paraId="4D7D6CD1" w14:textId="2B97084C"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57</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211</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644</w:t>
            </w:r>
          </w:p>
        </w:tc>
        <w:tc>
          <w:tcPr>
            <w:tcW w:w="1026" w:type="dxa"/>
            <w:tcBorders>
              <w:top w:val="nil"/>
              <w:left w:val="nil"/>
              <w:bottom w:val="single" w:sz="4" w:space="0" w:color="000000"/>
              <w:right w:val="single" w:sz="4" w:space="0" w:color="000000"/>
            </w:tcBorders>
            <w:shd w:val="clear" w:color="auto" w:fill="E7E6E6" w:themeFill="background2"/>
            <w:vAlign w:val="center"/>
          </w:tcPr>
          <w:p w14:paraId="5FC46A76" w14:textId="1DB7EE63"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2</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847</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001</w:t>
            </w:r>
          </w:p>
        </w:tc>
        <w:tc>
          <w:tcPr>
            <w:tcW w:w="960" w:type="dxa"/>
            <w:tcBorders>
              <w:top w:val="nil"/>
              <w:left w:val="nil"/>
              <w:bottom w:val="single" w:sz="4" w:space="0" w:color="000000"/>
              <w:right w:val="single" w:sz="4" w:space="0" w:color="auto"/>
            </w:tcBorders>
            <w:shd w:val="clear" w:color="auto" w:fill="E7E6E6" w:themeFill="background2"/>
            <w:vAlign w:val="center"/>
          </w:tcPr>
          <w:p w14:paraId="0D351739" w14:textId="77777777" w:rsidR="009771D7" w:rsidRPr="004772D2" w:rsidRDefault="009771D7" w:rsidP="009771D7">
            <w:pPr>
              <w:spacing w:after="0" w:line="240" w:lineRule="auto"/>
              <w:jc w:val="right"/>
              <w:rPr>
                <w:rFonts w:ascii="Times New Roman" w:eastAsia="Times New Roman" w:hAnsi="Times New Roman" w:cs="Times New Roman"/>
                <w:color w:val="000000" w:themeColor="text1"/>
                <w:sz w:val="18"/>
                <w:szCs w:val="18"/>
                <w:lang w:eastAsia="lv-LV"/>
              </w:rPr>
            </w:pPr>
          </w:p>
        </w:tc>
        <w:tc>
          <w:tcPr>
            <w:tcW w:w="959" w:type="dxa"/>
            <w:tcBorders>
              <w:top w:val="single" w:sz="4" w:space="0" w:color="auto"/>
              <w:left w:val="single" w:sz="4" w:space="0" w:color="auto"/>
              <w:bottom w:val="single" w:sz="4" w:space="0" w:color="auto"/>
              <w:right w:val="single" w:sz="4" w:space="0" w:color="auto"/>
            </w:tcBorders>
            <w:shd w:val="clear" w:color="auto" w:fill="E7E6E6" w:themeFill="background2"/>
          </w:tcPr>
          <w:p w14:paraId="523D6795" w14:textId="77777777"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p>
        </w:tc>
        <w:tc>
          <w:tcPr>
            <w:tcW w:w="1134" w:type="dxa"/>
            <w:tcBorders>
              <w:top w:val="nil"/>
              <w:left w:val="single" w:sz="4" w:space="0" w:color="auto"/>
              <w:bottom w:val="single" w:sz="4" w:space="0" w:color="000000"/>
              <w:right w:val="single" w:sz="4" w:space="0" w:color="000000"/>
            </w:tcBorders>
            <w:shd w:val="clear" w:color="auto" w:fill="E7E6E6" w:themeFill="background2"/>
            <w:vAlign w:val="center"/>
          </w:tcPr>
          <w:p w14:paraId="48C89DD4" w14:textId="20DDED6E"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60 058 645</w:t>
            </w:r>
          </w:p>
        </w:tc>
      </w:tr>
      <w:tr w:rsidR="005327B2" w:rsidRPr="004772D2" w14:paraId="049D62F3" w14:textId="77777777" w:rsidTr="00050C76">
        <w:trPr>
          <w:trHeight w:val="491"/>
          <w:jc w:val="center"/>
        </w:trPr>
        <w:tc>
          <w:tcPr>
            <w:tcW w:w="279"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7E8B2AFE" w14:textId="77777777" w:rsidR="009771D7" w:rsidRPr="004772D2" w:rsidRDefault="009771D7" w:rsidP="009771D7">
            <w:pPr>
              <w:spacing w:after="0" w:line="240" w:lineRule="auto"/>
              <w:rPr>
                <w:rFonts w:ascii="Times New Roman" w:eastAsia="Times New Roman" w:hAnsi="Times New Roman" w:cs="Times New Roman"/>
                <w:color w:val="000000" w:themeColor="text1"/>
                <w:sz w:val="18"/>
                <w:szCs w:val="18"/>
                <w:lang w:eastAsia="lv-LV"/>
              </w:rPr>
            </w:pPr>
          </w:p>
        </w:tc>
        <w:tc>
          <w:tcPr>
            <w:tcW w:w="4004" w:type="dxa"/>
            <w:tcBorders>
              <w:top w:val="nil"/>
              <w:left w:val="nil"/>
              <w:bottom w:val="single" w:sz="4" w:space="0" w:color="000000"/>
              <w:right w:val="single" w:sz="4" w:space="0" w:color="000000"/>
            </w:tcBorders>
            <w:shd w:val="clear" w:color="auto" w:fill="auto"/>
            <w:vAlign w:val="center"/>
            <w:hideMark/>
          </w:tcPr>
          <w:p w14:paraId="3BFD5E17" w14:textId="77777777" w:rsidR="009771D7" w:rsidRPr="004772D2" w:rsidRDefault="009771D7" w:rsidP="009771D7">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piešķirts finansējums</w:t>
            </w:r>
          </w:p>
          <w:p w14:paraId="020F701A" w14:textId="54C937A9" w:rsidR="009771D7" w:rsidRPr="004772D2" w:rsidRDefault="009771D7" w:rsidP="00E859AA">
            <w:pPr>
              <w:spacing w:after="0"/>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2024.</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gadam: MK 22.02.2024. rīk. Nr.</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144 (24-TA-394), 2025.</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gadam: MK 20.02.2024. sēdes prot. Nr.</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8, 53.§ un 54.§ (24-TA-393)</w:t>
            </w:r>
          </w:p>
        </w:tc>
        <w:tc>
          <w:tcPr>
            <w:tcW w:w="1024" w:type="dxa"/>
            <w:tcBorders>
              <w:top w:val="nil"/>
              <w:left w:val="nil"/>
              <w:bottom w:val="single" w:sz="4" w:space="0" w:color="000000"/>
              <w:right w:val="single" w:sz="4" w:space="0" w:color="000000"/>
            </w:tcBorders>
            <w:shd w:val="clear" w:color="auto" w:fill="auto"/>
            <w:vAlign w:val="center"/>
          </w:tcPr>
          <w:p w14:paraId="254C3D75" w14:textId="7640EA20" w:rsidR="009771D7" w:rsidRPr="004772D2" w:rsidRDefault="009771D7" w:rsidP="009771D7">
            <w:pPr>
              <w:spacing w:after="0" w:line="240" w:lineRule="auto"/>
              <w:jc w:val="right"/>
              <w:rPr>
                <w:rFonts w:ascii="Times New Roman" w:eastAsia="Times New Roman" w:hAnsi="Times New Roman" w:cs="Times New Roman"/>
                <w:color w:val="000000" w:themeColor="text1"/>
                <w:sz w:val="18"/>
                <w:szCs w:val="18"/>
                <w:lang w:eastAsia="lv-LV"/>
              </w:rPr>
            </w:pPr>
          </w:p>
        </w:tc>
        <w:tc>
          <w:tcPr>
            <w:tcW w:w="1116" w:type="dxa"/>
            <w:tcBorders>
              <w:top w:val="nil"/>
              <w:left w:val="nil"/>
              <w:bottom w:val="single" w:sz="4" w:space="0" w:color="000000"/>
              <w:right w:val="single" w:sz="4" w:space="0" w:color="000000"/>
            </w:tcBorders>
            <w:shd w:val="clear" w:color="auto" w:fill="auto"/>
            <w:vAlign w:val="center"/>
          </w:tcPr>
          <w:p w14:paraId="78DE8B31" w14:textId="3F7D4C38"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50</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102</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337</w:t>
            </w:r>
          </w:p>
        </w:tc>
        <w:tc>
          <w:tcPr>
            <w:tcW w:w="1026" w:type="dxa"/>
            <w:tcBorders>
              <w:top w:val="nil"/>
              <w:left w:val="nil"/>
              <w:bottom w:val="single" w:sz="4" w:space="0" w:color="000000"/>
              <w:right w:val="single" w:sz="4" w:space="0" w:color="000000"/>
            </w:tcBorders>
            <w:shd w:val="clear" w:color="auto" w:fill="auto"/>
            <w:vAlign w:val="center"/>
          </w:tcPr>
          <w:p w14:paraId="0C8ED7E8" w14:textId="6C89EB24"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17</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255</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743</w:t>
            </w:r>
          </w:p>
        </w:tc>
        <w:tc>
          <w:tcPr>
            <w:tcW w:w="960" w:type="dxa"/>
            <w:tcBorders>
              <w:top w:val="nil"/>
              <w:left w:val="nil"/>
              <w:bottom w:val="single" w:sz="4" w:space="0" w:color="000000"/>
              <w:right w:val="single" w:sz="4" w:space="0" w:color="auto"/>
            </w:tcBorders>
            <w:shd w:val="clear" w:color="auto" w:fill="auto"/>
            <w:vAlign w:val="center"/>
          </w:tcPr>
          <w:p w14:paraId="5EFD918E" w14:textId="77777777" w:rsidR="009771D7" w:rsidRPr="004772D2" w:rsidRDefault="009771D7" w:rsidP="009771D7">
            <w:pPr>
              <w:spacing w:after="0" w:line="240" w:lineRule="auto"/>
              <w:jc w:val="right"/>
              <w:rPr>
                <w:rFonts w:ascii="Times New Roman" w:eastAsia="Times New Roman" w:hAnsi="Times New Roman" w:cs="Times New Roman"/>
                <w:color w:val="000000" w:themeColor="text1"/>
                <w:sz w:val="18"/>
                <w:szCs w:val="18"/>
                <w:lang w:eastAsia="lv-LV"/>
              </w:rPr>
            </w:pPr>
          </w:p>
        </w:tc>
        <w:tc>
          <w:tcPr>
            <w:tcW w:w="959" w:type="dxa"/>
            <w:tcBorders>
              <w:top w:val="single" w:sz="4" w:space="0" w:color="auto"/>
              <w:left w:val="single" w:sz="4" w:space="0" w:color="auto"/>
              <w:bottom w:val="single" w:sz="4" w:space="0" w:color="auto"/>
              <w:right w:val="single" w:sz="4" w:space="0" w:color="auto"/>
            </w:tcBorders>
          </w:tcPr>
          <w:p w14:paraId="6F4A1AE0" w14:textId="77777777"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p>
        </w:tc>
        <w:tc>
          <w:tcPr>
            <w:tcW w:w="1134" w:type="dxa"/>
            <w:tcBorders>
              <w:top w:val="nil"/>
              <w:left w:val="single" w:sz="4" w:space="0" w:color="auto"/>
              <w:bottom w:val="single" w:sz="4" w:space="0" w:color="000000"/>
              <w:right w:val="single" w:sz="4" w:space="0" w:color="000000"/>
            </w:tcBorders>
            <w:shd w:val="clear" w:color="auto" w:fill="auto"/>
            <w:vAlign w:val="center"/>
          </w:tcPr>
          <w:p w14:paraId="40C5F038" w14:textId="5FCF5B21"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67 358 080</w:t>
            </w:r>
          </w:p>
        </w:tc>
      </w:tr>
      <w:tr w:rsidR="005327B2" w:rsidRPr="004772D2" w14:paraId="7626518C" w14:textId="77777777" w:rsidTr="00050C76">
        <w:trPr>
          <w:trHeight w:val="55"/>
          <w:jc w:val="center"/>
        </w:trPr>
        <w:tc>
          <w:tcPr>
            <w:tcW w:w="279"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24E9A626" w14:textId="77777777" w:rsidR="009771D7" w:rsidRPr="004772D2" w:rsidRDefault="009771D7" w:rsidP="009771D7">
            <w:pPr>
              <w:spacing w:after="0" w:line="240" w:lineRule="auto"/>
              <w:rPr>
                <w:rFonts w:ascii="Times New Roman" w:eastAsia="Times New Roman" w:hAnsi="Times New Roman" w:cs="Times New Roman"/>
                <w:color w:val="000000" w:themeColor="text1"/>
                <w:sz w:val="18"/>
                <w:szCs w:val="18"/>
                <w:lang w:eastAsia="lv-LV"/>
              </w:rPr>
            </w:pPr>
          </w:p>
        </w:tc>
        <w:tc>
          <w:tcPr>
            <w:tcW w:w="4004" w:type="dxa"/>
            <w:tcBorders>
              <w:top w:val="nil"/>
              <w:left w:val="nil"/>
              <w:bottom w:val="single" w:sz="4" w:space="0" w:color="000000"/>
              <w:right w:val="single" w:sz="4" w:space="0" w:color="000000"/>
            </w:tcBorders>
            <w:shd w:val="clear" w:color="auto" w:fill="auto"/>
            <w:vAlign w:val="center"/>
          </w:tcPr>
          <w:p w14:paraId="3297B72E" w14:textId="77777777" w:rsidR="009771D7" w:rsidRPr="004772D2" w:rsidRDefault="009771D7" w:rsidP="009771D7">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piešķirts finansējums</w:t>
            </w:r>
          </w:p>
          <w:p w14:paraId="015B1C1B" w14:textId="46692DA1" w:rsidR="009771D7" w:rsidRPr="004772D2" w:rsidRDefault="009771D7" w:rsidP="00E859AA">
            <w:pPr>
              <w:spacing w:after="0"/>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2024.</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gadam: MK 10.04.2024.</w:t>
            </w:r>
            <w:r w:rsidR="00E859AA" w:rsidRPr="004772D2">
              <w:rPr>
                <w:rFonts w:ascii="Times New Roman" w:eastAsia="Times New Roman" w:hAnsi="Times New Roman" w:cs="Times New Roman"/>
                <w:color w:val="000000" w:themeColor="text1"/>
                <w:sz w:val="18"/>
                <w:szCs w:val="18"/>
                <w:lang w:eastAsia="lv-LV"/>
              </w:rPr>
              <w:t xml:space="preserve"> </w:t>
            </w:r>
            <w:r w:rsidRPr="004772D2">
              <w:rPr>
                <w:rFonts w:ascii="Times New Roman" w:eastAsia="Times New Roman" w:hAnsi="Times New Roman" w:cs="Times New Roman"/>
                <w:color w:val="000000" w:themeColor="text1"/>
                <w:sz w:val="18"/>
                <w:szCs w:val="18"/>
                <w:lang w:eastAsia="lv-LV"/>
              </w:rPr>
              <w:t>rīk. Nr.</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285 (24-TA-598); 2025.</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gadam: MK 09.04.2024. sēdes prot. Nr.</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15, 47.§, 3.p</w:t>
            </w:r>
            <w:r w:rsidR="00E859AA" w:rsidRPr="004772D2">
              <w:rPr>
                <w:rFonts w:ascii="Times New Roman" w:eastAsia="Times New Roman" w:hAnsi="Times New Roman" w:cs="Times New Roman"/>
                <w:color w:val="000000" w:themeColor="text1"/>
                <w:sz w:val="18"/>
                <w:szCs w:val="18"/>
                <w:lang w:eastAsia="lv-LV"/>
              </w:rPr>
              <w:t>.</w:t>
            </w:r>
            <w:r w:rsidRPr="004772D2">
              <w:rPr>
                <w:rFonts w:ascii="Times New Roman" w:eastAsia="Times New Roman" w:hAnsi="Times New Roman" w:cs="Times New Roman"/>
                <w:color w:val="000000" w:themeColor="text1"/>
                <w:sz w:val="18"/>
                <w:szCs w:val="18"/>
                <w:lang w:eastAsia="lv-LV"/>
              </w:rPr>
              <w:t xml:space="preserve"> (24-TA-583)</w:t>
            </w:r>
          </w:p>
        </w:tc>
        <w:tc>
          <w:tcPr>
            <w:tcW w:w="1024" w:type="dxa"/>
            <w:tcBorders>
              <w:top w:val="nil"/>
              <w:left w:val="nil"/>
              <w:bottom w:val="single" w:sz="4" w:space="0" w:color="000000"/>
              <w:right w:val="single" w:sz="4" w:space="0" w:color="000000"/>
            </w:tcBorders>
            <w:shd w:val="clear" w:color="auto" w:fill="auto"/>
            <w:vAlign w:val="center"/>
          </w:tcPr>
          <w:p w14:paraId="1F51FAB9" w14:textId="77777777" w:rsidR="009771D7" w:rsidRPr="004772D2" w:rsidRDefault="009771D7" w:rsidP="009771D7">
            <w:pPr>
              <w:spacing w:after="0" w:line="240" w:lineRule="auto"/>
              <w:jc w:val="right"/>
              <w:rPr>
                <w:rFonts w:ascii="Times New Roman" w:eastAsia="Times New Roman" w:hAnsi="Times New Roman" w:cs="Times New Roman"/>
                <w:color w:val="000000" w:themeColor="text1"/>
                <w:sz w:val="18"/>
                <w:szCs w:val="18"/>
                <w:lang w:eastAsia="lv-LV"/>
              </w:rPr>
            </w:pPr>
          </w:p>
        </w:tc>
        <w:tc>
          <w:tcPr>
            <w:tcW w:w="1116" w:type="dxa"/>
            <w:tcBorders>
              <w:top w:val="nil"/>
              <w:left w:val="nil"/>
              <w:bottom w:val="single" w:sz="4" w:space="0" w:color="000000"/>
              <w:right w:val="single" w:sz="4" w:space="0" w:color="000000"/>
            </w:tcBorders>
            <w:shd w:val="clear" w:color="auto" w:fill="auto"/>
            <w:vAlign w:val="center"/>
          </w:tcPr>
          <w:p w14:paraId="270C468E" w14:textId="3CBA420E"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1 884 680</w:t>
            </w:r>
          </w:p>
        </w:tc>
        <w:tc>
          <w:tcPr>
            <w:tcW w:w="1026" w:type="dxa"/>
            <w:tcBorders>
              <w:top w:val="nil"/>
              <w:left w:val="nil"/>
              <w:bottom w:val="single" w:sz="4" w:space="0" w:color="000000"/>
              <w:right w:val="single" w:sz="4" w:space="0" w:color="000000"/>
            </w:tcBorders>
            <w:shd w:val="clear" w:color="auto" w:fill="auto"/>
            <w:vAlign w:val="center"/>
          </w:tcPr>
          <w:p w14:paraId="1CFB6F2C" w14:textId="0BB22E26"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2</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705 629</w:t>
            </w:r>
          </w:p>
        </w:tc>
        <w:tc>
          <w:tcPr>
            <w:tcW w:w="960" w:type="dxa"/>
            <w:tcBorders>
              <w:top w:val="nil"/>
              <w:left w:val="nil"/>
              <w:bottom w:val="single" w:sz="4" w:space="0" w:color="000000"/>
              <w:right w:val="single" w:sz="4" w:space="0" w:color="auto"/>
            </w:tcBorders>
            <w:shd w:val="clear" w:color="auto" w:fill="auto"/>
            <w:vAlign w:val="center"/>
          </w:tcPr>
          <w:p w14:paraId="74E4A1F1" w14:textId="77777777" w:rsidR="009771D7" w:rsidRPr="004772D2" w:rsidRDefault="009771D7" w:rsidP="009771D7">
            <w:pPr>
              <w:spacing w:after="0" w:line="240" w:lineRule="auto"/>
              <w:jc w:val="right"/>
              <w:rPr>
                <w:rFonts w:ascii="Times New Roman" w:eastAsia="Times New Roman" w:hAnsi="Times New Roman" w:cs="Times New Roman"/>
                <w:color w:val="000000" w:themeColor="text1"/>
                <w:sz w:val="18"/>
                <w:szCs w:val="18"/>
                <w:lang w:eastAsia="lv-LV"/>
              </w:rPr>
            </w:pPr>
          </w:p>
        </w:tc>
        <w:tc>
          <w:tcPr>
            <w:tcW w:w="959" w:type="dxa"/>
            <w:tcBorders>
              <w:top w:val="single" w:sz="4" w:space="0" w:color="auto"/>
              <w:left w:val="single" w:sz="4" w:space="0" w:color="auto"/>
              <w:bottom w:val="single" w:sz="4" w:space="0" w:color="auto"/>
              <w:right w:val="single" w:sz="4" w:space="0" w:color="auto"/>
            </w:tcBorders>
          </w:tcPr>
          <w:p w14:paraId="605BBD71" w14:textId="77777777"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p>
        </w:tc>
        <w:tc>
          <w:tcPr>
            <w:tcW w:w="1134" w:type="dxa"/>
            <w:tcBorders>
              <w:top w:val="nil"/>
              <w:left w:val="single" w:sz="4" w:space="0" w:color="auto"/>
              <w:bottom w:val="single" w:sz="4" w:space="0" w:color="000000"/>
              <w:right w:val="single" w:sz="4" w:space="0" w:color="000000"/>
            </w:tcBorders>
            <w:shd w:val="clear" w:color="auto" w:fill="auto"/>
            <w:vAlign w:val="center"/>
          </w:tcPr>
          <w:p w14:paraId="02259088" w14:textId="4CF5CC1E"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4 590 309</w:t>
            </w:r>
          </w:p>
        </w:tc>
      </w:tr>
      <w:tr w:rsidR="005327B2" w:rsidRPr="004772D2" w14:paraId="381E4681" w14:textId="77777777" w:rsidTr="00050C76">
        <w:trPr>
          <w:trHeight w:val="287"/>
          <w:jc w:val="center"/>
        </w:trPr>
        <w:tc>
          <w:tcPr>
            <w:tcW w:w="279"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37136525" w14:textId="77777777" w:rsidR="009771D7" w:rsidRPr="004772D2" w:rsidRDefault="009771D7" w:rsidP="009771D7">
            <w:pPr>
              <w:spacing w:after="0" w:line="240" w:lineRule="auto"/>
              <w:rPr>
                <w:rFonts w:ascii="Times New Roman" w:eastAsia="Times New Roman" w:hAnsi="Times New Roman" w:cs="Times New Roman"/>
                <w:color w:val="000000" w:themeColor="text1"/>
                <w:sz w:val="18"/>
                <w:szCs w:val="18"/>
                <w:lang w:eastAsia="lv-LV"/>
              </w:rPr>
            </w:pPr>
          </w:p>
        </w:tc>
        <w:tc>
          <w:tcPr>
            <w:tcW w:w="4004" w:type="dxa"/>
            <w:tcBorders>
              <w:top w:val="nil"/>
              <w:left w:val="nil"/>
              <w:bottom w:val="single" w:sz="4" w:space="0" w:color="000000"/>
              <w:right w:val="single" w:sz="4" w:space="0" w:color="000000"/>
            </w:tcBorders>
            <w:shd w:val="clear" w:color="auto" w:fill="auto"/>
            <w:vAlign w:val="center"/>
          </w:tcPr>
          <w:p w14:paraId="7E1BFB9A" w14:textId="77777777" w:rsidR="009771D7" w:rsidRPr="004772D2" w:rsidRDefault="009771D7" w:rsidP="009771D7">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piešķirts finansējums</w:t>
            </w:r>
          </w:p>
          <w:p w14:paraId="129047DF" w14:textId="35A9D698" w:rsidR="009771D7" w:rsidRPr="004772D2" w:rsidRDefault="009771D7" w:rsidP="009771D7">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MK 13.02.2026.</w:t>
            </w:r>
            <w:r w:rsidR="00E859AA" w:rsidRPr="004772D2">
              <w:rPr>
                <w:rFonts w:ascii="Times New Roman" w:eastAsia="Times New Roman" w:hAnsi="Times New Roman" w:cs="Times New Roman"/>
                <w:color w:val="000000" w:themeColor="text1"/>
                <w:sz w:val="18"/>
                <w:szCs w:val="18"/>
                <w:lang w:eastAsia="lv-LV"/>
              </w:rPr>
              <w:t xml:space="preserve"> rīk. </w:t>
            </w:r>
            <w:r w:rsidRPr="004772D2">
              <w:rPr>
                <w:rFonts w:ascii="Times New Roman" w:eastAsia="Times New Roman" w:hAnsi="Times New Roman" w:cs="Times New Roman"/>
                <w:color w:val="000000" w:themeColor="text1"/>
                <w:sz w:val="18"/>
                <w:szCs w:val="18"/>
                <w:lang w:eastAsia="lv-LV"/>
              </w:rPr>
              <w:t>Nr.</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52 (MK 10.02.2026. sēdes prot. Nr.</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6, 14.§ 3.1.p. 25-TA-2827)</w:t>
            </w:r>
          </w:p>
        </w:tc>
        <w:tc>
          <w:tcPr>
            <w:tcW w:w="1024" w:type="dxa"/>
            <w:tcBorders>
              <w:top w:val="nil"/>
              <w:left w:val="nil"/>
              <w:bottom w:val="single" w:sz="4" w:space="0" w:color="000000"/>
              <w:right w:val="single" w:sz="4" w:space="0" w:color="000000"/>
            </w:tcBorders>
            <w:shd w:val="clear" w:color="auto" w:fill="auto"/>
            <w:vAlign w:val="center"/>
          </w:tcPr>
          <w:p w14:paraId="4421F27B" w14:textId="77777777" w:rsidR="009771D7" w:rsidRPr="004772D2" w:rsidRDefault="009771D7" w:rsidP="009771D7">
            <w:pPr>
              <w:spacing w:after="0" w:line="240" w:lineRule="auto"/>
              <w:jc w:val="right"/>
              <w:rPr>
                <w:rFonts w:ascii="Times New Roman" w:eastAsia="Times New Roman" w:hAnsi="Times New Roman" w:cs="Times New Roman"/>
                <w:color w:val="000000" w:themeColor="text1"/>
                <w:sz w:val="18"/>
                <w:szCs w:val="18"/>
                <w:lang w:eastAsia="lv-LV"/>
              </w:rPr>
            </w:pPr>
          </w:p>
        </w:tc>
        <w:tc>
          <w:tcPr>
            <w:tcW w:w="1116" w:type="dxa"/>
            <w:tcBorders>
              <w:top w:val="nil"/>
              <w:left w:val="nil"/>
              <w:bottom w:val="single" w:sz="4" w:space="0" w:color="000000"/>
              <w:right w:val="single" w:sz="4" w:space="0" w:color="000000"/>
            </w:tcBorders>
            <w:shd w:val="clear" w:color="auto" w:fill="auto"/>
            <w:vAlign w:val="center"/>
          </w:tcPr>
          <w:p w14:paraId="65602290" w14:textId="77777777" w:rsidR="009771D7" w:rsidRPr="004772D2" w:rsidRDefault="009771D7" w:rsidP="009771D7">
            <w:pPr>
              <w:spacing w:after="0" w:line="240" w:lineRule="auto"/>
              <w:jc w:val="right"/>
              <w:rPr>
                <w:rFonts w:ascii="Times New Roman" w:eastAsia="Times New Roman" w:hAnsi="Times New Roman" w:cs="Times New Roman"/>
                <w:color w:val="000000" w:themeColor="text1"/>
                <w:sz w:val="18"/>
                <w:szCs w:val="18"/>
                <w:lang w:eastAsia="lv-LV"/>
              </w:rPr>
            </w:pPr>
          </w:p>
        </w:tc>
        <w:tc>
          <w:tcPr>
            <w:tcW w:w="1026" w:type="dxa"/>
            <w:tcBorders>
              <w:top w:val="nil"/>
              <w:left w:val="nil"/>
              <w:bottom w:val="single" w:sz="4" w:space="0" w:color="000000"/>
              <w:right w:val="single" w:sz="4" w:space="0" w:color="000000"/>
            </w:tcBorders>
            <w:shd w:val="clear" w:color="auto" w:fill="auto"/>
            <w:vAlign w:val="center"/>
          </w:tcPr>
          <w:p w14:paraId="341ACBE6" w14:textId="6DA4F09C" w:rsidR="009771D7" w:rsidRPr="004772D2" w:rsidRDefault="009771D7" w:rsidP="009771D7">
            <w:pPr>
              <w:spacing w:after="0" w:line="240" w:lineRule="auto"/>
              <w:jc w:val="right"/>
              <w:rPr>
                <w:rFonts w:ascii="Times New Roman" w:eastAsia="Times New Roman" w:hAnsi="Times New Roman" w:cs="Times New Roman"/>
                <w:color w:val="000000" w:themeColor="text1"/>
                <w:sz w:val="18"/>
                <w:szCs w:val="18"/>
                <w:lang w:eastAsia="lv-LV"/>
              </w:rPr>
            </w:pPr>
          </w:p>
        </w:tc>
        <w:tc>
          <w:tcPr>
            <w:tcW w:w="960" w:type="dxa"/>
            <w:tcBorders>
              <w:top w:val="nil"/>
              <w:left w:val="nil"/>
              <w:bottom w:val="single" w:sz="4" w:space="0" w:color="000000"/>
              <w:right w:val="single" w:sz="4" w:space="0" w:color="auto"/>
            </w:tcBorders>
            <w:shd w:val="clear" w:color="auto" w:fill="auto"/>
            <w:vAlign w:val="center"/>
          </w:tcPr>
          <w:p w14:paraId="030D0B61" w14:textId="2BF50CB1"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8</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794</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848</w:t>
            </w:r>
          </w:p>
        </w:tc>
        <w:tc>
          <w:tcPr>
            <w:tcW w:w="959" w:type="dxa"/>
            <w:tcBorders>
              <w:top w:val="single" w:sz="4" w:space="0" w:color="auto"/>
              <w:left w:val="single" w:sz="4" w:space="0" w:color="auto"/>
              <w:bottom w:val="single" w:sz="4" w:space="0" w:color="auto"/>
              <w:right w:val="single" w:sz="4" w:space="0" w:color="auto"/>
            </w:tcBorders>
            <w:vAlign w:val="center"/>
          </w:tcPr>
          <w:p w14:paraId="46832687" w14:textId="4279CC52" w:rsidR="009771D7" w:rsidRPr="004772D2" w:rsidRDefault="009771D7" w:rsidP="009771D7">
            <w:pPr>
              <w:spacing w:after="0" w:line="240" w:lineRule="auto"/>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6</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864</w:t>
            </w:r>
            <w:r w:rsidR="00E859AA"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192</w:t>
            </w:r>
          </w:p>
        </w:tc>
        <w:tc>
          <w:tcPr>
            <w:tcW w:w="1134" w:type="dxa"/>
            <w:tcBorders>
              <w:top w:val="nil"/>
              <w:left w:val="single" w:sz="4" w:space="0" w:color="auto"/>
              <w:bottom w:val="single" w:sz="4" w:space="0" w:color="000000"/>
              <w:right w:val="single" w:sz="4" w:space="0" w:color="000000"/>
            </w:tcBorders>
            <w:shd w:val="clear" w:color="auto" w:fill="auto"/>
            <w:vAlign w:val="center"/>
          </w:tcPr>
          <w:p w14:paraId="267A2D08" w14:textId="56689C2E" w:rsidR="009771D7" w:rsidRPr="004772D2" w:rsidRDefault="009771D7" w:rsidP="009771D7">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15 659 040</w:t>
            </w:r>
          </w:p>
        </w:tc>
      </w:tr>
    </w:tbl>
    <w:p w14:paraId="5CF5163E" w14:textId="2D785F7C" w:rsidR="005327B2" w:rsidRPr="004772D2" w:rsidRDefault="00A87AE6" w:rsidP="00E859AA">
      <w:pPr>
        <w:pStyle w:val="tv213"/>
        <w:shd w:val="clear" w:color="auto" w:fill="FFFFFF"/>
        <w:spacing w:before="240" w:beforeAutospacing="0" w:after="0" w:afterAutospacing="0" w:line="276" w:lineRule="auto"/>
        <w:ind w:firstLine="709"/>
        <w:jc w:val="both"/>
        <w:rPr>
          <w:color w:val="000000" w:themeColor="text1"/>
          <w:sz w:val="28"/>
          <w:szCs w:val="28"/>
        </w:rPr>
      </w:pPr>
      <w:r w:rsidRPr="004772D2">
        <w:rPr>
          <w:color w:val="000000" w:themeColor="text1"/>
          <w:sz w:val="28"/>
          <w:szCs w:val="28"/>
        </w:rPr>
        <w:t>No informatīvā ziņojuma 1</w:t>
      </w:r>
      <w:r w:rsidR="00537618" w:rsidRPr="004772D2">
        <w:rPr>
          <w:color w:val="000000" w:themeColor="text1"/>
          <w:sz w:val="28"/>
          <w:szCs w:val="28"/>
        </w:rPr>
        <w:t>4</w:t>
      </w:r>
      <w:r w:rsidRPr="004772D2">
        <w:rPr>
          <w:color w:val="000000" w:themeColor="text1"/>
          <w:sz w:val="28"/>
          <w:szCs w:val="28"/>
        </w:rPr>
        <w:t>.</w:t>
      </w:r>
      <w:r w:rsidR="00E859AA" w:rsidRPr="004772D2">
        <w:rPr>
          <w:color w:val="000000" w:themeColor="text1"/>
          <w:sz w:val="28"/>
          <w:szCs w:val="28"/>
        </w:rPr>
        <w:t> </w:t>
      </w:r>
      <w:r w:rsidRPr="004772D2">
        <w:rPr>
          <w:color w:val="000000" w:themeColor="text1"/>
          <w:sz w:val="28"/>
          <w:szCs w:val="28"/>
        </w:rPr>
        <w:t>tabulas var redzēt, ka</w:t>
      </w:r>
      <w:r w:rsidR="006A7AED" w:rsidRPr="004772D2">
        <w:rPr>
          <w:color w:val="000000" w:themeColor="text1"/>
          <w:sz w:val="28"/>
          <w:szCs w:val="28"/>
        </w:rPr>
        <w:t xml:space="preserve"> pamatojoties uz Ministru kabineta 2024.</w:t>
      </w:r>
      <w:r w:rsidR="00E859AA" w:rsidRPr="004772D2">
        <w:rPr>
          <w:color w:val="000000" w:themeColor="text1"/>
          <w:sz w:val="28"/>
          <w:szCs w:val="28"/>
        </w:rPr>
        <w:t> </w:t>
      </w:r>
      <w:r w:rsidR="006A7AED" w:rsidRPr="004772D2">
        <w:rPr>
          <w:color w:val="000000" w:themeColor="text1"/>
          <w:sz w:val="28"/>
          <w:szCs w:val="28"/>
        </w:rPr>
        <w:t>gada 13.</w:t>
      </w:r>
      <w:r w:rsidR="00E859AA" w:rsidRPr="004772D2">
        <w:rPr>
          <w:color w:val="000000" w:themeColor="text1"/>
          <w:sz w:val="28"/>
          <w:szCs w:val="28"/>
        </w:rPr>
        <w:t> </w:t>
      </w:r>
      <w:r w:rsidR="006A7AED" w:rsidRPr="004772D2">
        <w:rPr>
          <w:color w:val="000000" w:themeColor="text1"/>
          <w:sz w:val="28"/>
          <w:szCs w:val="28"/>
        </w:rPr>
        <w:t>februāra sēdē (protokols Nr.</w:t>
      </w:r>
      <w:r w:rsidR="00E859AA" w:rsidRPr="004772D2">
        <w:rPr>
          <w:color w:val="000000" w:themeColor="text1"/>
          <w:sz w:val="28"/>
          <w:szCs w:val="28"/>
        </w:rPr>
        <w:t> </w:t>
      </w:r>
      <w:r w:rsidR="006A7AED" w:rsidRPr="004772D2">
        <w:rPr>
          <w:color w:val="000000" w:themeColor="text1"/>
          <w:sz w:val="28"/>
          <w:szCs w:val="28"/>
        </w:rPr>
        <w:t>7, 18</w:t>
      </w:r>
      <w:r w:rsidR="00E859AA" w:rsidRPr="004772D2">
        <w:rPr>
          <w:color w:val="000000" w:themeColor="text1"/>
          <w:sz w:val="28"/>
          <w:szCs w:val="28"/>
        </w:rPr>
        <w:t>.</w:t>
      </w:r>
      <w:r w:rsidR="006A7AED" w:rsidRPr="004772D2">
        <w:rPr>
          <w:color w:val="000000" w:themeColor="text1"/>
          <w:sz w:val="28"/>
          <w:szCs w:val="28"/>
        </w:rPr>
        <w:t>§) lemto, lai turpinātu valsts ārējās sauszemes robežas apsardzības infrastruktūras izbūvi, izbūvējot žogu gar Latvijas Republikas un Krievijas Federācijas ārējo sauszemes robežu (aptuveni 64,95 km garajā posmā) 202</w:t>
      </w:r>
      <w:r w:rsidR="005327B2" w:rsidRPr="004772D2">
        <w:rPr>
          <w:color w:val="000000" w:themeColor="text1"/>
          <w:sz w:val="28"/>
          <w:szCs w:val="28"/>
        </w:rPr>
        <w:t>4.</w:t>
      </w:r>
      <w:r w:rsidR="00E859AA" w:rsidRPr="004772D2">
        <w:rPr>
          <w:color w:val="000000" w:themeColor="text1"/>
          <w:sz w:val="28"/>
          <w:szCs w:val="28"/>
        </w:rPr>
        <w:t xml:space="preserve"> – </w:t>
      </w:r>
      <w:r w:rsidR="005327B2" w:rsidRPr="004772D2">
        <w:rPr>
          <w:color w:val="000000" w:themeColor="text1"/>
          <w:sz w:val="28"/>
          <w:szCs w:val="28"/>
        </w:rPr>
        <w:t>2025</w:t>
      </w:r>
      <w:r w:rsidR="006A7AED" w:rsidRPr="004772D2">
        <w:rPr>
          <w:color w:val="000000" w:themeColor="text1"/>
          <w:sz w:val="28"/>
          <w:szCs w:val="28"/>
        </w:rPr>
        <w:t>.</w:t>
      </w:r>
      <w:r w:rsidR="00E859AA" w:rsidRPr="004772D2">
        <w:rPr>
          <w:color w:val="000000" w:themeColor="text1"/>
          <w:sz w:val="28"/>
          <w:szCs w:val="28"/>
        </w:rPr>
        <w:t> </w:t>
      </w:r>
      <w:r w:rsidR="006A7AED" w:rsidRPr="004772D2">
        <w:rPr>
          <w:color w:val="000000" w:themeColor="text1"/>
          <w:sz w:val="28"/>
          <w:szCs w:val="28"/>
        </w:rPr>
        <w:t>gadam Iekšlietu ministrijai (</w:t>
      </w:r>
      <w:r w:rsidR="00E859AA" w:rsidRPr="004772D2">
        <w:rPr>
          <w:color w:val="000000" w:themeColor="text1"/>
          <w:sz w:val="28"/>
          <w:szCs w:val="28"/>
        </w:rPr>
        <w:t>NVA</w:t>
      </w:r>
      <w:r w:rsidR="006A7AED" w:rsidRPr="004772D2">
        <w:rPr>
          <w:color w:val="000000" w:themeColor="text1"/>
          <w:sz w:val="28"/>
          <w:szCs w:val="28"/>
        </w:rPr>
        <w:t xml:space="preserve">) ir piešķirts finansējums </w:t>
      </w:r>
      <w:r w:rsidR="005327B2" w:rsidRPr="004772D2">
        <w:rPr>
          <w:color w:val="000000" w:themeColor="text1"/>
          <w:sz w:val="28"/>
          <w:szCs w:val="28"/>
        </w:rPr>
        <w:t>60</w:t>
      </w:r>
      <w:r w:rsidR="00E859AA" w:rsidRPr="004772D2">
        <w:rPr>
          <w:color w:val="000000" w:themeColor="text1"/>
          <w:sz w:val="28"/>
          <w:szCs w:val="28"/>
        </w:rPr>
        <w:t> </w:t>
      </w:r>
      <w:r w:rsidR="005327B2" w:rsidRPr="004772D2">
        <w:rPr>
          <w:color w:val="000000" w:themeColor="text1"/>
          <w:sz w:val="28"/>
          <w:szCs w:val="28"/>
        </w:rPr>
        <w:t>058</w:t>
      </w:r>
      <w:r w:rsidR="00E859AA" w:rsidRPr="004772D2">
        <w:rPr>
          <w:color w:val="000000" w:themeColor="text1"/>
          <w:sz w:val="28"/>
          <w:szCs w:val="28"/>
        </w:rPr>
        <w:t> </w:t>
      </w:r>
      <w:r w:rsidR="005327B2" w:rsidRPr="004772D2">
        <w:rPr>
          <w:color w:val="000000" w:themeColor="text1"/>
          <w:sz w:val="28"/>
          <w:szCs w:val="28"/>
        </w:rPr>
        <w:t>645</w:t>
      </w:r>
      <w:r w:rsidR="006A7AED" w:rsidRPr="004772D2">
        <w:rPr>
          <w:color w:val="000000" w:themeColor="text1"/>
          <w:sz w:val="28"/>
          <w:szCs w:val="28"/>
        </w:rPr>
        <w:t xml:space="preserve"> </w:t>
      </w:r>
      <w:r w:rsidR="006A7AED" w:rsidRPr="004772D2">
        <w:rPr>
          <w:i/>
          <w:iCs/>
          <w:color w:val="000000" w:themeColor="text1"/>
          <w:sz w:val="28"/>
          <w:szCs w:val="28"/>
        </w:rPr>
        <w:t xml:space="preserve">euro </w:t>
      </w:r>
      <w:r w:rsidR="006A7AED" w:rsidRPr="004772D2">
        <w:rPr>
          <w:color w:val="000000" w:themeColor="text1"/>
          <w:sz w:val="28"/>
          <w:szCs w:val="28"/>
        </w:rPr>
        <w:t>apmērā</w:t>
      </w:r>
      <w:r w:rsidR="005327B2" w:rsidRPr="004772D2">
        <w:rPr>
          <w:color w:val="000000" w:themeColor="text1"/>
          <w:sz w:val="28"/>
          <w:szCs w:val="28"/>
        </w:rPr>
        <w:t xml:space="preserve">, tajā skaitā finansējums 620 857 </w:t>
      </w:r>
      <w:r w:rsidR="005327B2" w:rsidRPr="004772D2">
        <w:rPr>
          <w:i/>
          <w:iCs/>
          <w:color w:val="000000" w:themeColor="text1"/>
          <w:sz w:val="28"/>
          <w:szCs w:val="28"/>
        </w:rPr>
        <w:t>euro</w:t>
      </w:r>
      <w:r w:rsidR="005327B2" w:rsidRPr="004772D2">
        <w:rPr>
          <w:color w:val="000000" w:themeColor="text1"/>
          <w:sz w:val="28"/>
          <w:szCs w:val="28"/>
        </w:rPr>
        <w:t xml:space="preserve"> apmērā apakšpasākumam “Finansējums </w:t>
      </w:r>
      <w:bookmarkStart w:id="1" w:name="_Hlk156898827"/>
      <w:r w:rsidR="005327B2" w:rsidRPr="004772D2">
        <w:rPr>
          <w:color w:val="000000" w:themeColor="text1"/>
          <w:sz w:val="28"/>
          <w:szCs w:val="28"/>
        </w:rPr>
        <w:t xml:space="preserve">zemes vienību atsavināšanai valsts ārējās sauszemes robežas apsardzībai nepieciešamās </w:t>
      </w:r>
      <w:r w:rsidR="005327B2" w:rsidRPr="004772D2">
        <w:rPr>
          <w:color w:val="000000" w:themeColor="text1"/>
          <w:sz w:val="28"/>
          <w:szCs w:val="28"/>
        </w:rPr>
        <w:lastRenderedPageBreak/>
        <w:t>infrastruktūras izbūvei uz Latvijas Republikas un Baltkrievijas Republikas valsts robežas un īpašuma tiesību nostiprināšanai zemesgrāmatā uz valsts vārda Iekšlietu ministrijas personā</w:t>
      </w:r>
      <w:bookmarkEnd w:id="1"/>
      <w:r w:rsidR="005327B2" w:rsidRPr="004772D2">
        <w:rPr>
          <w:color w:val="000000" w:themeColor="text1"/>
          <w:sz w:val="28"/>
          <w:szCs w:val="28"/>
        </w:rPr>
        <w:t xml:space="preserve">” (detalizētāk skatīt informatīvajā ziņojumā “Par pastāvīgās infrastruktūras uz valsts ārējās sauszemes robežas izbūves </w:t>
      </w:r>
      <w:bookmarkStart w:id="2" w:name="_Hlk149036087"/>
      <w:r w:rsidR="005327B2" w:rsidRPr="004772D2">
        <w:rPr>
          <w:color w:val="000000" w:themeColor="text1"/>
          <w:sz w:val="28"/>
          <w:szCs w:val="28"/>
        </w:rPr>
        <w:t>turpināšanu un šim mērķim nepieciešamo finansējumu</w:t>
      </w:r>
      <w:bookmarkEnd w:id="2"/>
      <w:r w:rsidR="005327B2" w:rsidRPr="004772D2">
        <w:rPr>
          <w:color w:val="000000" w:themeColor="text1"/>
          <w:sz w:val="28"/>
          <w:szCs w:val="28"/>
        </w:rPr>
        <w:t>” (24-TA-23, izskatīts Ministru kabineta 2024.</w:t>
      </w:r>
      <w:r w:rsidR="00E859AA" w:rsidRPr="004772D2">
        <w:rPr>
          <w:color w:val="000000" w:themeColor="text1"/>
          <w:sz w:val="28"/>
          <w:szCs w:val="28"/>
        </w:rPr>
        <w:t> </w:t>
      </w:r>
      <w:r w:rsidR="005327B2" w:rsidRPr="004772D2">
        <w:rPr>
          <w:color w:val="000000" w:themeColor="text1"/>
          <w:sz w:val="28"/>
          <w:szCs w:val="28"/>
        </w:rPr>
        <w:t>gada 6.</w:t>
      </w:r>
      <w:r w:rsidR="00E859AA" w:rsidRPr="004772D2">
        <w:rPr>
          <w:color w:val="000000" w:themeColor="text1"/>
          <w:sz w:val="28"/>
          <w:szCs w:val="28"/>
        </w:rPr>
        <w:t> </w:t>
      </w:r>
      <w:r w:rsidR="005327B2" w:rsidRPr="004772D2">
        <w:rPr>
          <w:color w:val="000000" w:themeColor="text1"/>
          <w:sz w:val="28"/>
          <w:szCs w:val="28"/>
        </w:rPr>
        <w:t>februāra sēdē (protokols Nr.</w:t>
      </w:r>
      <w:r w:rsidR="00E859AA" w:rsidRPr="004772D2">
        <w:rPr>
          <w:color w:val="000000" w:themeColor="text1"/>
          <w:sz w:val="28"/>
          <w:szCs w:val="28"/>
        </w:rPr>
        <w:t> </w:t>
      </w:r>
      <w:r w:rsidR="005327B2" w:rsidRPr="004772D2">
        <w:rPr>
          <w:color w:val="000000" w:themeColor="text1"/>
          <w:sz w:val="28"/>
          <w:szCs w:val="28"/>
        </w:rPr>
        <w:t>6, 1.§)).</w:t>
      </w:r>
    </w:p>
    <w:p w14:paraId="789BFA78" w14:textId="57A31F7E" w:rsidR="00324E00" w:rsidRPr="004772D2" w:rsidRDefault="00324E00" w:rsidP="00E859AA">
      <w:pPr>
        <w:tabs>
          <w:tab w:val="left" w:pos="357"/>
        </w:tabs>
        <w:spacing w:before="120" w:after="0" w:line="276" w:lineRule="auto"/>
        <w:ind w:firstLine="709"/>
        <w:jc w:val="both"/>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8"/>
          <w:szCs w:val="28"/>
          <w:lang w:eastAsia="lv-LV"/>
        </w:rPr>
        <w:t>Pasākuma ietvaros paredzēts atvasināt no zemes īpašniekiem tiem piederošo nekustamo īpašumu daļas, kas atrodas pie valsts ārējās robežas ar Baltkrievijas Republiku, lai nodrošinātu valsts ārējās robežas efektīvu kontroli un aizsardzību. Lai uzsāktu līgumu par zemes ierīcības projektu izstrādi un īstenošanu, kā arī līgumu slēgšanu par zemes kadastrālās uzmērīšanas darbiem, nepieciešams saņemt no pašvaldības lēmumu par zemes ierīcības projekta izstrādes nosacījumiem un lēmumu par pašvaldības zemes vienību sadali. Lēmumu saņemšana no pašvaldības ilgst aptuveni divus mēnešus. Pēc lēmumu saņemšanas tiek rīkota cenu aptauja un izvēlēts komersants šo darbu veikšanai, kas ilgst aptuveni pusotru mēnesi.</w:t>
      </w:r>
    </w:p>
    <w:p w14:paraId="12E4D85D" w14:textId="20BA55EC" w:rsidR="00324E00" w:rsidRPr="004772D2" w:rsidRDefault="005327B2" w:rsidP="00E859AA">
      <w:pPr>
        <w:tabs>
          <w:tab w:val="left" w:pos="357"/>
        </w:tabs>
        <w:spacing w:before="120" w:after="0" w:line="276" w:lineRule="auto"/>
        <w:ind w:firstLine="709"/>
        <w:jc w:val="both"/>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8"/>
          <w:szCs w:val="28"/>
          <w:lang w:eastAsia="lv-LV"/>
        </w:rPr>
        <w:t>Iepriekšējā periodā no pasākuma ietvaros piešķirtā finansējuma</w:t>
      </w:r>
      <w:r w:rsidR="00050C76">
        <w:rPr>
          <w:rFonts w:ascii="Times New Roman" w:eastAsia="Times New Roman" w:hAnsi="Times New Roman" w:cs="Times New Roman"/>
          <w:color w:val="000000" w:themeColor="text1"/>
          <w:sz w:val="28"/>
          <w:szCs w:val="28"/>
          <w:lang w:eastAsia="lv-LV"/>
        </w:rPr>
        <w:t xml:space="preserve"> </w:t>
      </w:r>
      <w:r w:rsidR="00050C76" w:rsidRPr="00050C76">
        <w:rPr>
          <w:rFonts w:ascii="Times New Roman" w:eastAsia="Times New Roman" w:hAnsi="Times New Roman" w:cs="Times New Roman"/>
          <w:color w:val="000000" w:themeColor="text1"/>
          <w:sz w:val="28"/>
          <w:szCs w:val="28"/>
          <w:lang w:eastAsia="lv-LV"/>
        </w:rPr>
        <w:t xml:space="preserve">620 857 </w:t>
      </w:r>
      <w:r w:rsidR="00050C76" w:rsidRPr="00050C76">
        <w:rPr>
          <w:rFonts w:ascii="Times New Roman" w:eastAsia="Times New Roman" w:hAnsi="Times New Roman" w:cs="Times New Roman"/>
          <w:i/>
          <w:iCs/>
          <w:color w:val="000000" w:themeColor="text1"/>
          <w:sz w:val="28"/>
          <w:szCs w:val="28"/>
          <w:lang w:eastAsia="lv-LV"/>
        </w:rPr>
        <w:t>euro</w:t>
      </w:r>
      <w:r w:rsidR="00050C76" w:rsidRPr="00050C76">
        <w:rPr>
          <w:rFonts w:ascii="Times New Roman" w:eastAsia="Times New Roman" w:hAnsi="Times New Roman" w:cs="Times New Roman"/>
          <w:color w:val="000000" w:themeColor="text1"/>
          <w:sz w:val="28"/>
          <w:szCs w:val="28"/>
          <w:lang w:eastAsia="lv-LV"/>
        </w:rPr>
        <w:t xml:space="preserve"> apmērā </w:t>
      </w:r>
      <w:r w:rsidR="00050C76">
        <w:rPr>
          <w:rFonts w:ascii="Times New Roman" w:eastAsia="Times New Roman" w:hAnsi="Times New Roman" w:cs="Times New Roman"/>
          <w:color w:val="000000" w:themeColor="text1"/>
          <w:sz w:val="28"/>
          <w:szCs w:val="28"/>
          <w:lang w:eastAsia="lv-LV"/>
        </w:rPr>
        <w:t xml:space="preserve"> NVA ir veicis</w:t>
      </w:r>
      <w:r w:rsidRPr="004772D2">
        <w:rPr>
          <w:rFonts w:ascii="Times New Roman" w:eastAsia="Times New Roman" w:hAnsi="Times New Roman" w:cs="Times New Roman"/>
          <w:color w:val="000000" w:themeColor="text1"/>
          <w:sz w:val="28"/>
          <w:szCs w:val="28"/>
          <w:lang w:eastAsia="lv-LV"/>
        </w:rPr>
        <w:t xml:space="preserve"> izdevum</w:t>
      </w:r>
      <w:r w:rsidR="00050C76">
        <w:rPr>
          <w:rFonts w:ascii="Times New Roman" w:eastAsia="Times New Roman" w:hAnsi="Times New Roman" w:cs="Times New Roman"/>
          <w:color w:val="000000" w:themeColor="text1"/>
          <w:sz w:val="28"/>
          <w:szCs w:val="28"/>
          <w:lang w:eastAsia="lv-LV"/>
        </w:rPr>
        <w:t>us</w:t>
      </w:r>
      <w:r w:rsidRPr="004772D2">
        <w:rPr>
          <w:rFonts w:ascii="Times New Roman" w:eastAsia="Times New Roman" w:hAnsi="Times New Roman" w:cs="Times New Roman"/>
          <w:color w:val="000000" w:themeColor="text1"/>
          <w:sz w:val="28"/>
          <w:szCs w:val="28"/>
          <w:lang w:eastAsia="lv-LV"/>
        </w:rPr>
        <w:t xml:space="preserve"> 472 310 </w:t>
      </w:r>
      <w:r w:rsidRPr="004772D2">
        <w:rPr>
          <w:rFonts w:ascii="Times New Roman" w:eastAsia="Times New Roman" w:hAnsi="Times New Roman" w:cs="Times New Roman"/>
          <w:i/>
          <w:iCs/>
          <w:color w:val="000000" w:themeColor="text1"/>
          <w:sz w:val="28"/>
          <w:szCs w:val="28"/>
          <w:lang w:eastAsia="lv-LV"/>
        </w:rPr>
        <w:t>euro</w:t>
      </w:r>
      <w:r w:rsidRPr="004772D2">
        <w:rPr>
          <w:rFonts w:ascii="Times New Roman" w:eastAsia="Times New Roman" w:hAnsi="Times New Roman" w:cs="Times New Roman"/>
          <w:color w:val="000000" w:themeColor="text1"/>
          <w:sz w:val="28"/>
          <w:szCs w:val="28"/>
          <w:lang w:eastAsia="lv-LV"/>
        </w:rPr>
        <w:t xml:space="preserve"> apmērā, attiecīgi 2025.</w:t>
      </w:r>
      <w:r w:rsidR="00E859AA"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 xml:space="preserve">gada slēgumā ir izveidojiet neapgūto asignējumu atlikums 148 547 </w:t>
      </w:r>
      <w:r w:rsidRPr="004772D2">
        <w:rPr>
          <w:rFonts w:ascii="Times New Roman" w:eastAsia="Times New Roman" w:hAnsi="Times New Roman" w:cs="Times New Roman"/>
          <w:i/>
          <w:iCs/>
          <w:color w:val="000000" w:themeColor="text1"/>
          <w:sz w:val="28"/>
          <w:szCs w:val="28"/>
          <w:lang w:eastAsia="lv-LV"/>
        </w:rPr>
        <w:t>euro</w:t>
      </w:r>
      <w:r w:rsidRPr="004772D2">
        <w:rPr>
          <w:rFonts w:ascii="Times New Roman" w:eastAsia="Times New Roman" w:hAnsi="Times New Roman" w:cs="Times New Roman"/>
          <w:color w:val="000000" w:themeColor="text1"/>
          <w:sz w:val="28"/>
          <w:szCs w:val="28"/>
          <w:lang w:eastAsia="lv-LV"/>
        </w:rPr>
        <w:t xml:space="preserve"> (izdevumi pamatkapitāla veidošanai) apmērā. </w:t>
      </w:r>
      <w:r w:rsidR="00324E00" w:rsidRPr="004772D2">
        <w:rPr>
          <w:rFonts w:ascii="Times New Roman" w:eastAsia="Times New Roman" w:hAnsi="Times New Roman" w:cs="Times New Roman"/>
          <w:color w:val="000000" w:themeColor="text1"/>
          <w:sz w:val="28"/>
          <w:szCs w:val="28"/>
          <w:lang w:eastAsia="lv-LV"/>
        </w:rPr>
        <w:t>2025.</w:t>
      </w:r>
      <w:r w:rsidR="00E859AA" w:rsidRPr="004772D2">
        <w:rPr>
          <w:rFonts w:ascii="Times New Roman" w:eastAsia="Times New Roman" w:hAnsi="Times New Roman" w:cs="Times New Roman"/>
          <w:color w:val="000000" w:themeColor="text1"/>
          <w:sz w:val="28"/>
          <w:szCs w:val="28"/>
          <w:lang w:eastAsia="lv-LV"/>
        </w:rPr>
        <w:t> </w:t>
      </w:r>
      <w:r w:rsidR="00324E00" w:rsidRPr="004772D2">
        <w:rPr>
          <w:rFonts w:ascii="Times New Roman" w:eastAsia="Times New Roman" w:hAnsi="Times New Roman" w:cs="Times New Roman"/>
          <w:color w:val="000000" w:themeColor="text1"/>
          <w:sz w:val="28"/>
          <w:szCs w:val="28"/>
          <w:lang w:eastAsia="lv-LV"/>
        </w:rPr>
        <w:t>gadā</w:t>
      </w:r>
      <w:r w:rsidR="00050C76">
        <w:rPr>
          <w:rFonts w:ascii="Times New Roman" w:eastAsia="Times New Roman" w:hAnsi="Times New Roman" w:cs="Times New Roman"/>
          <w:color w:val="000000" w:themeColor="text1"/>
          <w:sz w:val="28"/>
          <w:szCs w:val="28"/>
          <w:lang w:eastAsia="lv-LV"/>
        </w:rPr>
        <w:t xml:space="preserve"> izveidojās slēgtie asignējumi</w:t>
      </w:r>
      <w:r w:rsidR="00324E00" w:rsidRPr="004772D2">
        <w:rPr>
          <w:rFonts w:ascii="Times New Roman" w:eastAsia="Times New Roman" w:hAnsi="Times New Roman" w:cs="Times New Roman"/>
          <w:color w:val="000000" w:themeColor="text1"/>
          <w:sz w:val="28"/>
          <w:szCs w:val="28"/>
          <w:lang w:eastAsia="lv-LV"/>
        </w:rPr>
        <w:t xml:space="preserve"> </w:t>
      </w:r>
      <w:r w:rsidR="008930D2" w:rsidRPr="004772D2">
        <w:rPr>
          <w:rFonts w:ascii="Times New Roman" w:eastAsia="Times New Roman" w:hAnsi="Times New Roman" w:cs="Times New Roman"/>
          <w:color w:val="000000" w:themeColor="text1"/>
          <w:sz w:val="28"/>
          <w:szCs w:val="28"/>
          <w:lang w:eastAsia="lv-LV"/>
        </w:rPr>
        <w:t>NVA</w:t>
      </w:r>
      <w:r w:rsidR="00324E00" w:rsidRPr="004772D2">
        <w:rPr>
          <w:rFonts w:ascii="Times New Roman" w:eastAsia="Times New Roman" w:hAnsi="Times New Roman" w:cs="Times New Roman"/>
          <w:color w:val="000000" w:themeColor="text1"/>
          <w:sz w:val="28"/>
          <w:szCs w:val="28"/>
          <w:lang w:eastAsia="lv-LV"/>
        </w:rPr>
        <w:t xml:space="preserve"> noslēgt</w:t>
      </w:r>
      <w:r w:rsidR="00050C76">
        <w:rPr>
          <w:rFonts w:ascii="Times New Roman" w:eastAsia="Times New Roman" w:hAnsi="Times New Roman" w:cs="Times New Roman"/>
          <w:color w:val="000000" w:themeColor="text1"/>
          <w:sz w:val="28"/>
          <w:szCs w:val="28"/>
          <w:lang w:eastAsia="lv-LV"/>
        </w:rPr>
        <w:t>o</w:t>
      </w:r>
      <w:r w:rsidR="00324E00" w:rsidRPr="004772D2">
        <w:rPr>
          <w:rFonts w:ascii="Times New Roman" w:eastAsia="Times New Roman" w:hAnsi="Times New Roman" w:cs="Times New Roman"/>
          <w:color w:val="000000" w:themeColor="text1"/>
          <w:sz w:val="28"/>
          <w:szCs w:val="28"/>
          <w:lang w:eastAsia="lv-LV"/>
        </w:rPr>
        <w:t xml:space="preserve"> līgum</w:t>
      </w:r>
      <w:r w:rsidR="00050C76">
        <w:rPr>
          <w:rFonts w:ascii="Times New Roman" w:eastAsia="Times New Roman" w:hAnsi="Times New Roman" w:cs="Times New Roman"/>
          <w:color w:val="000000" w:themeColor="text1"/>
          <w:sz w:val="28"/>
          <w:szCs w:val="28"/>
          <w:lang w:eastAsia="lv-LV"/>
        </w:rPr>
        <w:t>u ietvaros</w:t>
      </w:r>
      <w:r w:rsidRPr="004772D2">
        <w:rPr>
          <w:rFonts w:ascii="Times New Roman" w:eastAsia="Times New Roman" w:hAnsi="Times New Roman" w:cs="Times New Roman"/>
          <w:color w:val="000000" w:themeColor="text1"/>
          <w:sz w:val="28"/>
          <w:szCs w:val="28"/>
          <w:lang w:eastAsia="lv-LV"/>
        </w:rPr>
        <w:t xml:space="preserve"> par mērniecības pakalpojumu saņemšanu</w:t>
      </w:r>
      <w:r w:rsidR="00324E00" w:rsidRPr="004772D2">
        <w:rPr>
          <w:rFonts w:ascii="Times New Roman" w:eastAsia="Times New Roman" w:hAnsi="Times New Roman" w:cs="Times New Roman"/>
          <w:color w:val="000000" w:themeColor="text1"/>
          <w:sz w:val="28"/>
          <w:szCs w:val="28"/>
          <w:lang w:eastAsia="lv-LV"/>
        </w:rPr>
        <w:t>, jo vairāki nekustamo īpašumu īpašnieki nesadarbojās zemes vienību kadastrālās uzmērīšanas darbu veikšanā. Tas kavēja valsts robežas infrastruktūras izbūves turpināšanu, tai skaitā zemes vienību atvasināšanu, kadastrālo uzmērīšanu un robežu ierīkošanu valsts ārējās sauszemes robežas apsardzībai nepieciešamās infrastruktūras izbūvei plānotajā teritorija gar Baltkrievijas Republikas un Krievijas Federācijas robežu.</w:t>
      </w:r>
    </w:p>
    <w:p w14:paraId="063B220F" w14:textId="469AB6B8" w:rsidR="00537618" w:rsidRPr="004772D2" w:rsidRDefault="00537618" w:rsidP="00050C76">
      <w:pPr>
        <w:pStyle w:val="ListParagraph"/>
        <w:tabs>
          <w:tab w:val="left" w:pos="357"/>
        </w:tabs>
        <w:spacing w:before="120" w:after="120" w:line="276" w:lineRule="auto"/>
        <w:ind w:left="0" w:firstLine="709"/>
        <w:contextualSpacing w:val="0"/>
        <w:jc w:val="both"/>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8"/>
          <w:szCs w:val="28"/>
          <w:lang w:eastAsia="lv-LV"/>
        </w:rPr>
        <w:t>Lai nodrošinātu ar valsts drošību saistītā prioritārā pasākuma “Valsts robežas joslas infrastruktūras izveide” turpināšanu, 2026.</w:t>
      </w:r>
      <w:r w:rsidR="008930D2"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 xml:space="preserve">gadā </w:t>
      </w:r>
      <w:r w:rsidR="008930D2" w:rsidRPr="004772D2">
        <w:rPr>
          <w:rFonts w:ascii="Times New Roman" w:eastAsia="Times New Roman" w:hAnsi="Times New Roman" w:cs="Times New Roman"/>
          <w:color w:val="000000" w:themeColor="text1"/>
          <w:sz w:val="28"/>
          <w:szCs w:val="28"/>
          <w:lang w:eastAsia="lv-LV"/>
        </w:rPr>
        <w:t>NVA</w:t>
      </w:r>
      <w:r w:rsidR="005327B2" w:rsidRPr="004772D2">
        <w:rPr>
          <w:rFonts w:ascii="Times New Roman" w:eastAsia="Times New Roman" w:hAnsi="Times New Roman" w:cs="Times New Roman"/>
          <w:color w:val="000000" w:themeColor="text1"/>
          <w:sz w:val="28"/>
          <w:szCs w:val="28"/>
          <w:lang w:eastAsia="lv-LV"/>
        </w:rPr>
        <w:t xml:space="preserve"> </w:t>
      </w:r>
      <w:r w:rsidRPr="004772D2">
        <w:rPr>
          <w:rFonts w:ascii="Times New Roman" w:eastAsia="Times New Roman" w:hAnsi="Times New Roman" w:cs="Times New Roman"/>
          <w:color w:val="000000" w:themeColor="text1"/>
          <w:sz w:val="28"/>
          <w:szCs w:val="28"/>
          <w:lang w:eastAsia="lv-LV"/>
        </w:rPr>
        <w:t xml:space="preserve">nepieciešams finansējums 148 547 </w:t>
      </w:r>
      <w:r w:rsidRPr="004772D2">
        <w:rPr>
          <w:rFonts w:ascii="Times New Roman" w:eastAsia="Times New Roman" w:hAnsi="Times New Roman" w:cs="Times New Roman"/>
          <w:i/>
          <w:iCs/>
          <w:color w:val="000000" w:themeColor="text1"/>
          <w:sz w:val="28"/>
          <w:szCs w:val="28"/>
          <w:lang w:eastAsia="lv-LV"/>
        </w:rPr>
        <w:t>euro</w:t>
      </w:r>
      <w:r w:rsidRPr="004772D2">
        <w:rPr>
          <w:rFonts w:ascii="Times New Roman" w:eastAsia="Times New Roman" w:hAnsi="Times New Roman" w:cs="Times New Roman"/>
          <w:color w:val="000000" w:themeColor="text1"/>
          <w:sz w:val="28"/>
          <w:szCs w:val="28"/>
          <w:lang w:eastAsia="lv-LV"/>
        </w:rPr>
        <w:t xml:space="preserve"> (izdevumi pamatkapitāla veidošanai)</w:t>
      </w:r>
      <w:r w:rsidR="005327B2" w:rsidRPr="004772D2">
        <w:rPr>
          <w:rFonts w:ascii="Times New Roman" w:eastAsia="Times New Roman" w:hAnsi="Times New Roman" w:cs="Times New Roman"/>
          <w:color w:val="000000" w:themeColor="text1"/>
          <w:sz w:val="28"/>
          <w:szCs w:val="28"/>
          <w:lang w:eastAsia="lv-LV"/>
        </w:rPr>
        <w:t xml:space="preserve">, nodrošinot tās kompetencē esošo uzdevumu izpildi </w:t>
      </w:r>
      <w:r w:rsidR="005327B2" w:rsidRPr="004772D2">
        <w:rPr>
          <w:rFonts w:ascii="Times New Roman" w:hAnsi="Times New Roman" w:cs="Times New Roman"/>
          <w:color w:val="000000" w:themeColor="text1"/>
          <w:sz w:val="28"/>
          <w:szCs w:val="28"/>
        </w:rPr>
        <w:t>zemes vienību atsavināšanai valsts ārējās sauszemes robežas apsardzībai nepieciešamās infrastruktūras izbūvei uz Latvijas Republikas un Baltkrievijas Republikas valsts robežas un īpašuma tiesību nostiprināšanai zemesgrāmatā uz valsts vārda Iekšlietu ministrijas personā</w:t>
      </w:r>
      <w:r w:rsidR="00050C76">
        <w:rPr>
          <w:rFonts w:ascii="Times New Roman" w:hAnsi="Times New Roman" w:cs="Times New Roman"/>
          <w:color w:val="000000" w:themeColor="text1"/>
          <w:sz w:val="28"/>
          <w:szCs w:val="28"/>
        </w:rPr>
        <w:t>. Ja finansējums netiks piešķirts, NVA nevarēs izpildīt tās atbildībā esošos uzdevumus valsts ārējās sauszemes robežas izbūves nodrošināšanai</w:t>
      </w:r>
      <w:r w:rsidR="005327B2" w:rsidRPr="004772D2">
        <w:rPr>
          <w:rFonts w:ascii="Times New Roman" w:hAnsi="Times New Roman" w:cs="Times New Roman"/>
          <w:color w:val="000000" w:themeColor="text1"/>
          <w:sz w:val="28"/>
          <w:szCs w:val="28"/>
        </w:rPr>
        <w:t>:</w:t>
      </w:r>
    </w:p>
    <w:p w14:paraId="0ED61C66" w14:textId="5D7F9DBB" w:rsidR="005327B2" w:rsidRPr="00050C76" w:rsidRDefault="005327B2" w:rsidP="00050C76">
      <w:pPr>
        <w:spacing w:before="120" w:after="0"/>
        <w:ind w:firstLine="709"/>
        <w:jc w:val="right"/>
        <w:rPr>
          <w:rFonts w:ascii="Times New Roman" w:eastAsia="Times New Roman" w:hAnsi="Times New Roman" w:cs="Times New Roman"/>
          <w:color w:val="000000" w:themeColor="text1"/>
          <w:sz w:val="24"/>
          <w:szCs w:val="24"/>
        </w:rPr>
      </w:pPr>
      <w:r w:rsidRPr="004772D2">
        <w:rPr>
          <w:rFonts w:ascii="Times New Roman" w:eastAsia="Times New Roman" w:hAnsi="Times New Roman" w:cs="Times New Roman"/>
          <w:color w:val="000000" w:themeColor="text1"/>
          <w:sz w:val="24"/>
          <w:szCs w:val="24"/>
        </w:rPr>
        <w:t>15.</w:t>
      </w:r>
      <w:r w:rsidR="008930D2" w:rsidRPr="004772D2">
        <w:rPr>
          <w:rFonts w:ascii="Times New Roman" w:eastAsia="Times New Roman" w:hAnsi="Times New Roman" w:cs="Times New Roman"/>
          <w:color w:val="000000" w:themeColor="text1"/>
          <w:sz w:val="24"/>
          <w:szCs w:val="24"/>
        </w:rPr>
        <w:t> </w:t>
      </w:r>
      <w:r w:rsidRPr="004772D2">
        <w:rPr>
          <w:rFonts w:ascii="Times New Roman" w:eastAsia="Times New Roman" w:hAnsi="Times New Roman" w:cs="Times New Roman"/>
          <w:color w:val="000000" w:themeColor="text1"/>
          <w:sz w:val="24"/>
          <w:szCs w:val="24"/>
        </w:rPr>
        <w:t>tabula</w:t>
      </w:r>
      <w:r w:rsidR="00050C76">
        <w:rPr>
          <w:rFonts w:ascii="Times New Roman" w:eastAsia="Times New Roman" w:hAnsi="Times New Roman" w:cs="Times New Roman"/>
          <w:color w:val="000000" w:themeColor="text1"/>
          <w:sz w:val="24"/>
          <w:szCs w:val="24"/>
        </w:rPr>
        <w:br/>
      </w:r>
      <w:r w:rsidRPr="00050C76">
        <w:rPr>
          <w:rFonts w:ascii="Times New Roman" w:eastAsia="Times New Roman" w:hAnsi="Times New Roman" w:cs="Times New Roman"/>
          <w:color w:val="000000" w:themeColor="text1"/>
          <w:sz w:val="24"/>
          <w:szCs w:val="24"/>
        </w:rPr>
        <w:t>Pārskats par apakšpasākuma īstenošanai nepieciešamajiem līdzekļiem</w:t>
      </w:r>
    </w:p>
    <w:tbl>
      <w:tblPr>
        <w:tblW w:w="9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2"/>
        <w:gridCol w:w="1610"/>
      </w:tblGrid>
      <w:tr w:rsidR="008038D7" w:rsidRPr="004772D2" w14:paraId="2D36D73B" w14:textId="77777777" w:rsidTr="008930D2">
        <w:trPr>
          <w:trHeight w:val="305"/>
          <w:jc w:val="center"/>
        </w:trPr>
        <w:tc>
          <w:tcPr>
            <w:tcW w:w="75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F8701C" w14:textId="77777777" w:rsidR="008038D7" w:rsidRPr="004772D2" w:rsidRDefault="008038D7" w:rsidP="008038D7">
            <w:pPr>
              <w:spacing w:after="0" w:line="240" w:lineRule="auto"/>
              <w:jc w:val="center"/>
              <w:rPr>
                <w:rFonts w:ascii="Times New Roman" w:eastAsia="Times New Roman" w:hAnsi="Times New Roman" w:cs="Times New Roman"/>
                <w:b/>
                <w:bCs/>
                <w:color w:val="000000" w:themeColor="text1"/>
                <w:sz w:val="24"/>
                <w:szCs w:val="24"/>
              </w:rPr>
            </w:pPr>
            <w:r w:rsidRPr="004772D2">
              <w:rPr>
                <w:rFonts w:ascii="Times New Roman" w:eastAsia="Times New Roman" w:hAnsi="Times New Roman" w:cs="Times New Roman"/>
                <w:b/>
                <w:bCs/>
                <w:color w:val="000000" w:themeColor="text1"/>
                <w:sz w:val="24"/>
                <w:szCs w:val="24"/>
              </w:rPr>
              <w:lastRenderedPageBreak/>
              <w:t>EKK, mērķis</w:t>
            </w:r>
          </w:p>
        </w:tc>
        <w:tc>
          <w:tcPr>
            <w:tcW w:w="16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F1B844" w14:textId="77777777" w:rsidR="008038D7" w:rsidRPr="004772D2" w:rsidRDefault="008038D7" w:rsidP="00A60C65">
            <w:pPr>
              <w:spacing w:after="0" w:line="240" w:lineRule="auto"/>
              <w:jc w:val="center"/>
              <w:rPr>
                <w:rFonts w:ascii="Times New Roman" w:eastAsia="Times New Roman" w:hAnsi="Times New Roman" w:cs="Times New Roman"/>
                <w:b/>
                <w:bCs/>
                <w:color w:val="000000" w:themeColor="text1"/>
                <w:sz w:val="24"/>
                <w:szCs w:val="24"/>
                <w:lang w:eastAsia="lv-LV"/>
              </w:rPr>
            </w:pPr>
            <w:r w:rsidRPr="004772D2">
              <w:rPr>
                <w:rFonts w:ascii="Times New Roman" w:eastAsia="Times New Roman" w:hAnsi="Times New Roman" w:cs="Times New Roman"/>
                <w:b/>
                <w:bCs/>
                <w:color w:val="000000" w:themeColor="text1"/>
                <w:sz w:val="24"/>
                <w:szCs w:val="24"/>
                <w:lang w:eastAsia="lv-LV"/>
              </w:rPr>
              <w:t xml:space="preserve">Papildu nepieciešams, </w:t>
            </w:r>
            <w:r w:rsidRPr="004772D2">
              <w:rPr>
                <w:rFonts w:ascii="Times New Roman" w:eastAsia="Times New Roman" w:hAnsi="Times New Roman" w:cs="Times New Roman"/>
                <w:b/>
                <w:bCs/>
                <w:i/>
                <w:iCs/>
                <w:color w:val="000000" w:themeColor="text1"/>
                <w:sz w:val="24"/>
                <w:szCs w:val="24"/>
                <w:lang w:eastAsia="lv-LV"/>
              </w:rPr>
              <w:t>euro</w:t>
            </w:r>
          </w:p>
        </w:tc>
      </w:tr>
      <w:tr w:rsidR="00324E00" w:rsidRPr="004772D2" w14:paraId="55A7DAD2" w14:textId="77777777" w:rsidTr="008930D2">
        <w:trPr>
          <w:trHeight w:val="305"/>
          <w:jc w:val="center"/>
        </w:trPr>
        <w:tc>
          <w:tcPr>
            <w:tcW w:w="7542" w:type="dxa"/>
            <w:shd w:val="clear" w:color="auto" w:fill="auto"/>
            <w:hideMark/>
          </w:tcPr>
          <w:p w14:paraId="4BD7F89A" w14:textId="77777777" w:rsidR="00324E00" w:rsidRPr="004772D2" w:rsidRDefault="00324E00" w:rsidP="00F86AE0">
            <w:pPr>
              <w:spacing w:after="0"/>
              <w:rPr>
                <w:rFonts w:ascii="Times New Roman" w:eastAsia="Times New Roman" w:hAnsi="Times New Roman" w:cs="Times New Roman"/>
                <w:b/>
                <w:bCs/>
                <w:color w:val="000000" w:themeColor="text1"/>
                <w:sz w:val="24"/>
                <w:szCs w:val="24"/>
                <w:lang w:eastAsia="lv-LV"/>
              </w:rPr>
            </w:pPr>
            <w:r w:rsidRPr="004772D2">
              <w:rPr>
                <w:rFonts w:ascii="Times New Roman" w:eastAsia="Times New Roman" w:hAnsi="Times New Roman" w:cs="Times New Roman"/>
                <w:b/>
                <w:bCs/>
                <w:color w:val="000000" w:themeColor="text1"/>
                <w:sz w:val="24"/>
                <w:szCs w:val="24"/>
                <w:lang w:eastAsia="lv-LV"/>
              </w:rPr>
              <w:t>5000 Pamatkapitāla veidošana</w:t>
            </w:r>
          </w:p>
        </w:tc>
        <w:tc>
          <w:tcPr>
            <w:tcW w:w="1610" w:type="dxa"/>
            <w:shd w:val="clear" w:color="auto" w:fill="auto"/>
            <w:vAlign w:val="center"/>
          </w:tcPr>
          <w:p w14:paraId="37691719" w14:textId="1FD5EEA8" w:rsidR="00324E00" w:rsidRPr="004772D2" w:rsidRDefault="00324E00" w:rsidP="00F86AE0">
            <w:pPr>
              <w:spacing w:after="0"/>
              <w:jc w:val="center"/>
              <w:rPr>
                <w:rFonts w:ascii="Times New Roman" w:eastAsia="Times New Roman" w:hAnsi="Times New Roman" w:cs="Times New Roman"/>
                <w:b/>
                <w:bCs/>
                <w:color w:val="000000" w:themeColor="text1"/>
                <w:sz w:val="24"/>
                <w:szCs w:val="24"/>
                <w:lang w:eastAsia="lv-LV"/>
              </w:rPr>
            </w:pPr>
            <w:r w:rsidRPr="004772D2">
              <w:rPr>
                <w:rFonts w:ascii="Times New Roman" w:hAnsi="Times New Roman" w:cs="Times New Roman"/>
                <w:b/>
                <w:bCs/>
                <w:color w:val="000000" w:themeColor="text1"/>
                <w:sz w:val="24"/>
                <w:szCs w:val="24"/>
              </w:rPr>
              <w:t>148</w:t>
            </w:r>
            <w:r w:rsidR="008930D2" w:rsidRPr="004772D2">
              <w:rPr>
                <w:rFonts w:ascii="Times New Roman" w:hAnsi="Times New Roman" w:cs="Times New Roman"/>
                <w:b/>
                <w:bCs/>
                <w:color w:val="000000" w:themeColor="text1"/>
                <w:sz w:val="24"/>
                <w:szCs w:val="24"/>
              </w:rPr>
              <w:t> </w:t>
            </w:r>
            <w:r w:rsidRPr="004772D2">
              <w:rPr>
                <w:rFonts w:ascii="Times New Roman" w:hAnsi="Times New Roman" w:cs="Times New Roman"/>
                <w:b/>
                <w:bCs/>
                <w:color w:val="000000" w:themeColor="text1"/>
                <w:sz w:val="24"/>
                <w:szCs w:val="24"/>
              </w:rPr>
              <w:t>547</w:t>
            </w:r>
          </w:p>
        </w:tc>
      </w:tr>
      <w:tr w:rsidR="00324E00" w:rsidRPr="004772D2" w14:paraId="3D79BAAD" w14:textId="77777777" w:rsidTr="008930D2">
        <w:trPr>
          <w:trHeight w:val="305"/>
          <w:jc w:val="center"/>
        </w:trPr>
        <w:tc>
          <w:tcPr>
            <w:tcW w:w="7542" w:type="dxa"/>
            <w:shd w:val="clear" w:color="auto" w:fill="auto"/>
          </w:tcPr>
          <w:p w14:paraId="238281BC" w14:textId="77777777" w:rsidR="00324E00" w:rsidRPr="004772D2" w:rsidRDefault="00324E00" w:rsidP="00A60C65">
            <w:pPr>
              <w:spacing w:after="0" w:line="240" w:lineRule="auto"/>
              <w:rPr>
                <w:rFonts w:ascii="Times New Roman" w:eastAsia="Times New Roman" w:hAnsi="Times New Roman" w:cs="Times New Roman"/>
                <w:bCs/>
                <w:color w:val="000000" w:themeColor="text1"/>
                <w:sz w:val="24"/>
                <w:szCs w:val="24"/>
                <w:u w:val="single"/>
                <w:lang w:eastAsia="lv-LV"/>
              </w:rPr>
            </w:pPr>
            <w:r w:rsidRPr="004772D2">
              <w:rPr>
                <w:rFonts w:ascii="Times New Roman" w:eastAsia="Times New Roman" w:hAnsi="Times New Roman" w:cs="Times New Roman"/>
                <w:bCs/>
                <w:color w:val="000000" w:themeColor="text1"/>
                <w:sz w:val="24"/>
                <w:szCs w:val="24"/>
                <w:u w:val="single"/>
                <w:lang w:eastAsia="lv-LV"/>
              </w:rPr>
              <w:t>5240 Pamatlīdzekļu un ieguldījuma īpašumu izveidošana un nepabeigtā būvniecība</w:t>
            </w:r>
          </w:p>
          <w:p w14:paraId="60B7BBCC" w14:textId="77777777" w:rsidR="00324E00" w:rsidRPr="004772D2" w:rsidRDefault="00324E00" w:rsidP="008930D2">
            <w:pPr>
              <w:spacing w:after="0" w:line="240" w:lineRule="auto"/>
              <w:jc w:val="both"/>
              <w:rPr>
                <w:rFonts w:ascii="Times New Roman" w:hAnsi="Times New Roman" w:cs="Times New Roman"/>
                <w:color w:val="000000" w:themeColor="text1"/>
                <w:sz w:val="24"/>
                <w:szCs w:val="24"/>
              </w:rPr>
            </w:pPr>
            <w:r w:rsidRPr="004772D2">
              <w:rPr>
                <w:rFonts w:ascii="Times New Roman" w:hAnsi="Times New Roman" w:cs="Times New Roman"/>
                <w:color w:val="000000" w:themeColor="text1"/>
                <w:sz w:val="24"/>
                <w:szCs w:val="24"/>
                <w:lang w:eastAsia="lv-LV"/>
              </w:rPr>
              <w:t>Z</w:t>
            </w:r>
            <w:r w:rsidRPr="004772D2">
              <w:rPr>
                <w:rFonts w:ascii="Times New Roman" w:hAnsi="Times New Roman" w:cs="Times New Roman"/>
                <w:color w:val="000000" w:themeColor="text1"/>
                <w:sz w:val="24"/>
                <w:szCs w:val="24"/>
              </w:rPr>
              <w:t>emes vienību kadastrālā uzmērīšana un robežu ierīkošana valsts ārējās sauszemes robežas apsardzībai nepieciešamās infrastruktūras izbūvei plānotajā teritorijā, gar Baltkrievijas Republiku un Krievijas Federāciju:</w:t>
            </w:r>
          </w:p>
          <w:p w14:paraId="03AC6B49" w14:textId="56CDE9DA" w:rsidR="00324E00" w:rsidRPr="004772D2" w:rsidRDefault="00324E00" w:rsidP="00F1406C">
            <w:pPr>
              <w:pStyle w:val="ListParagraph"/>
              <w:numPr>
                <w:ilvl w:val="0"/>
                <w:numId w:val="7"/>
              </w:numPr>
              <w:spacing w:after="0" w:line="240" w:lineRule="auto"/>
              <w:rPr>
                <w:rFonts w:ascii="Times New Roman" w:hAnsi="Times New Roman" w:cs="Times New Roman"/>
                <w:color w:val="000000" w:themeColor="text1"/>
                <w:sz w:val="24"/>
                <w:szCs w:val="24"/>
              </w:rPr>
            </w:pPr>
            <w:r w:rsidRPr="004772D2">
              <w:rPr>
                <w:rFonts w:ascii="Times New Roman" w:hAnsi="Times New Roman" w:cs="Times New Roman"/>
                <w:color w:val="000000" w:themeColor="text1"/>
                <w:sz w:val="24"/>
                <w:szCs w:val="24"/>
              </w:rPr>
              <w:t>zemes ierīcības projektu izstrāde un īstenošana – 75</w:t>
            </w:r>
            <w:r w:rsidR="008930D2" w:rsidRPr="004772D2">
              <w:rPr>
                <w:rFonts w:ascii="Times New Roman" w:hAnsi="Times New Roman" w:cs="Times New Roman"/>
                <w:color w:val="000000" w:themeColor="text1"/>
                <w:sz w:val="24"/>
                <w:szCs w:val="24"/>
              </w:rPr>
              <w:t> </w:t>
            </w:r>
            <w:r w:rsidRPr="004772D2">
              <w:rPr>
                <w:rFonts w:ascii="Times New Roman" w:hAnsi="Times New Roman" w:cs="Times New Roman"/>
                <w:color w:val="000000" w:themeColor="text1"/>
                <w:sz w:val="24"/>
                <w:szCs w:val="24"/>
              </w:rPr>
              <w:t xml:space="preserve">412 </w:t>
            </w:r>
            <w:r w:rsidRPr="004772D2">
              <w:rPr>
                <w:rFonts w:ascii="Times New Roman" w:hAnsi="Times New Roman" w:cs="Times New Roman"/>
                <w:i/>
                <w:iCs/>
                <w:color w:val="000000" w:themeColor="text1"/>
                <w:sz w:val="24"/>
                <w:szCs w:val="24"/>
              </w:rPr>
              <w:t>euro;</w:t>
            </w:r>
          </w:p>
          <w:p w14:paraId="089C91C3" w14:textId="29B803AC" w:rsidR="00324E00" w:rsidRPr="004772D2" w:rsidRDefault="00324E00" w:rsidP="00F1406C">
            <w:pPr>
              <w:pStyle w:val="ListParagraph"/>
              <w:numPr>
                <w:ilvl w:val="0"/>
                <w:numId w:val="7"/>
              </w:numPr>
              <w:spacing w:after="0" w:line="240" w:lineRule="auto"/>
              <w:rPr>
                <w:rFonts w:ascii="Times New Roman" w:hAnsi="Times New Roman" w:cs="Times New Roman"/>
                <w:color w:val="000000" w:themeColor="text1"/>
                <w:sz w:val="24"/>
                <w:szCs w:val="24"/>
              </w:rPr>
            </w:pPr>
            <w:r w:rsidRPr="004772D2">
              <w:rPr>
                <w:rFonts w:ascii="Times New Roman" w:hAnsi="Times New Roman" w:cs="Times New Roman"/>
                <w:color w:val="000000" w:themeColor="text1"/>
                <w:sz w:val="24"/>
                <w:szCs w:val="24"/>
              </w:rPr>
              <w:t>atlīdzības izmaksas par atsavināmām zemes vienības daļām un kompensējamiem zaudējumiem – 67 18</w:t>
            </w:r>
            <w:r w:rsidR="005327B2" w:rsidRPr="004772D2">
              <w:rPr>
                <w:rFonts w:ascii="Times New Roman" w:hAnsi="Times New Roman" w:cs="Times New Roman"/>
                <w:color w:val="000000" w:themeColor="text1"/>
                <w:sz w:val="24"/>
                <w:szCs w:val="24"/>
              </w:rPr>
              <w:t>5</w:t>
            </w:r>
            <w:r w:rsidRPr="004772D2">
              <w:rPr>
                <w:rFonts w:ascii="Times New Roman" w:hAnsi="Times New Roman" w:cs="Times New Roman"/>
                <w:color w:val="000000" w:themeColor="text1"/>
                <w:sz w:val="24"/>
                <w:szCs w:val="24"/>
              </w:rPr>
              <w:t xml:space="preserve"> </w:t>
            </w:r>
            <w:r w:rsidRPr="004772D2">
              <w:rPr>
                <w:rFonts w:ascii="Times New Roman" w:hAnsi="Times New Roman" w:cs="Times New Roman"/>
                <w:i/>
                <w:iCs/>
                <w:color w:val="000000" w:themeColor="text1"/>
                <w:sz w:val="24"/>
                <w:szCs w:val="24"/>
              </w:rPr>
              <w:t>euro;</w:t>
            </w:r>
          </w:p>
          <w:p w14:paraId="799088D4" w14:textId="431449C4" w:rsidR="00324E00" w:rsidRPr="004772D2" w:rsidRDefault="00324E00" w:rsidP="00F1406C">
            <w:pPr>
              <w:pStyle w:val="ListParagraph"/>
              <w:numPr>
                <w:ilvl w:val="0"/>
                <w:numId w:val="7"/>
              </w:numPr>
              <w:spacing w:after="0" w:line="240" w:lineRule="auto"/>
              <w:rPr>
                <w:rFonts w:ascii="Times New Roman" w:hAnsi="Times New Roman" w:cs="Times New Roman"/>
                <w:color w:val="000000" w:themeColor="text1"/>
                <w:sz w:val="24"/>
                <w:szCs w:val="24"/>
              </w:rPr>
            </w:pPr>
            <w:r w:rsidRPr="004772D2">
              <w:rPr>
                <w:rFonts w:ascii="Times New Roman" w:hAnsi="Times New Roman" w:cs="Times New Roman"/>
                <w:color w:val="000000" w:themeColor="text1"/>
                <w:sz w:val="24"/>
                <w:szCs w:val="24"/>
              </w:rPr>
              <w:t>notāru un zemesgrāmatas pakalpojumi – 5</w:t>
            </w:r>
            <w:r w:rsidR="008930D2" w:rsidRPr="004772D2">
              <w:rPr>
                <w:rFonts w:ascii="Times New Roman" w:hAnsi="Times New Roman" w:cs="Times New Roman"/>
                <w:color w:val="000000" w:themeColor="text1"/>
                <w:sz w:val="24"/>
                <w:szCs w:val="24"/>
              </w:rPr>
              <w:t> </w:t>
            </w:r>
            <w:r w:rsidRPr="004772D2">
              <w:rPr>
                <w:rFonts w:ascii="Times New Roman" w:hAnsi="Times New Roman" w:cs="Times New Roman"/>
                <w:color w:val="000000" w:themeColor="text1"/>
                <w:sz w:val="24"/>
                <w:szCs w:val="24"/>
              </w:rPr>
              <w:t xml:space="preserve">950 </w:t>
            </w:r>
            <w:r w:rsidRPr="004772D2">
              <w:rPr>
                <w:rFonts w:ascii="Times New Roman" w:hAnsi="Times New Roman" w:cs="Times New Roman"/>
                <w:i/>
                <w:iCs/>
                <w:color w:val="000000" w:themeColor="text1"/>
                <w:sz w:val="24"/>
                <w:szCs w:val="24"/>
              </w:rPr>
              <w:t>euro.</w:t>
            </w:r>
          </w:p>
        </w:tc>
        <w:tc>
          <w:tcPr>
            <w:tcW w:w="1610" w:type="dxa"/>
            <w:shd w:val="clear" w:color="auto" w:fill="auto"/>
            <w:vAlign w:val="center"/>
          </w:tcPr>
          <w:p w14:paraId="38DE268D" w14:textId="1C3D4375" w:rsidR="00324E00" w:rsidRPr="004772D2" w:rsidRDefault="005327B2" w:rsidP="005327B2">
            <w:pPr>
              <w:jc w:val="center"/>
              <w:rPr>
                <w:rFonts w:ascii="Times New Roman" w:hAnsi="Times New Roman" w:cs="Times New Roman"/>
                <w:color w:val="000000" w:themeColor="text1"/>
                <w:sz w:val="24"/>
                <w:szCs w:val="24"/>
              </w:rPr>
            </w:pPr>
            <w:r w:rsidRPr="004772D2">
              <w:rPr>
                <w:rFonts w:ascii="Times New Roman" w:hAnsi="Times New Roman" w:cs="Times New Roman"/>
                <w:color w:val="000000" w:themeColor="text1"/>
                <w:sz w:val="24"/>
                <w:szCs w:val="24"/>
              </w:rPr>
              <w:t>148</w:t>
            </w:r>
            <w:r w:rsidR="008930D2" w:rsidRPr="004772D2">
              <w:rPr>
                <w:rFonts w:ascii="Times New Roman" w:hAnsi="Times New Roman" w:cs="Times New Roman"/>
                <w:color w:val="000000" w:themeColor="text1"/>
                <w:sz w:val="24"/>
                <w:szCs w:val="24"/>
              </w:rPr>
              <w:t> </w:t>
            </w:r>
            <w:r w:rsidRPr="004772D2">
              <w:rPr>
                <w:rFonts w:ascii="Times New Roman" w:hAnsi="Times New Roman" w:cs="Times New Roman"/>
                <w:color w:val="000000" w:themeColor="text1"/>
                <w:sz w:val="24"/>
                <w:szCs w:val="24"/>
              </w:rPr>
              <w:t>547</w:t>
            </w:r>
          </w:p>
        </w:tc>
      </w:tr>
    </w:tbl>
    <w:p w14:paraId="0393124D" w14:textId="08E09D24" w:rsidR="00C539C0" w:rsidRPr="004772D2" w:rsidRDefault="00C539C0" w:rsidP="008930D2">
      <w:pPr>
        <w:pStyle w:val="tv213"/>
        <w:numPr>
          <w:ilvl w:val="0"/>
          <w:numId w:val="4"/>
        </w:numPr>
        <w:shd w:val="clear" w:color="auto" w:fill="FFFFFF"/>
        <w:spacing w:before="240" w:beforeAutospacing="0" w:after="240" w:afterAutospacing="0" w:line="276" w:lineRule="auto"/>
        <w:jc w:val="center"/>
        <w:rPr>
          <w:b/>
          <w:bCs/>
          <w:color w:val="000000" w:themeColor="text1"/>
          <w:sz w:val="28"/>
          <w:szCs w:val="28"/>
        </w:rPr>
      </w:pPr>
      <w:r w:rsidRPr="004772D2">
        <w:rPr>
          <w:b/>
          <w:bCs/>
          <w:i/>
          <w:iCs/>
          <w:color w:val="000000" w:themeColor="text1"/>
          <w:sz w:val="28"/>
          <w:szCs w:val="28"/>
        </w:rPr>
        <w:t>Tempest</w:t>
      </w:r>
      <w:r w:rsidRPr="004772D2">
        <w:rPr>
          <w:b/>
          <w:bCs/>
          <w:color w:val="000000" w:themeColor="text1"/>
          <w:sz w:val="28"/>
          <w:szCs w:val="28"/>
        </w:rPr>
        <w:t xml:space="preserve"> datoru un to aprīkojuma nodrošinājums valsts noslēpuma objektu apstrādei</w:t>
      </w:r>
    </w:p>
    <w:p w14:paraId="5FE09C6B" w14:textId="1EB38C40" w:rsidR="005327B2" w:rsidRPr="004772D2" w:rsidRDefault="005327B2" w:rsidP="00050C76">
      <w:pPr>
        <w:spacing w:before="120" w:line="276" w:lineRule="auto"/>
        <w:ind w:firstLine="709"/>
        <w:jc w:val="both"/>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8"/>
          <w:szCs w:val="28"/>
          <w:lang w:eastAsia="lv-LV"/>
        </w:rPr>
        <w:t>Ministru kabineta 2023.</w:t>
      </w:r>
      <w:r w:rsidR="008930D2"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 xml:space="preserve">gada </w:t>
      </w:r>
      <w:r w:rsidR="004739C4" w:rsidRPr="004772D2">
        <w:rPr>
          <w:rFonts w:ascii="Times New Roman" w:eastAsia="Times New Roman" w:hAnsi="Times New Roman" w:cs="Times New Roman"/>
          <w:color w:val="000000" w:themeColor="text1"/>
          <w:sz w:val="28"/>
          <w:szCs w:val="28"/>
          <w:lang w:eastAsia="lv-LV"/>
        </w:rPr>
        <w:t>26</w:t>
      </w:r>
      <w:r w:rsidRPr="004772D2">
        <w:rPr>
          <w:rFonts w:ascii="Times New Roman" w:eastAsia="Times New Roman" w:hAnsi="Times New Roman" w:cs="Times New Roman"/>
          <w:color w:val="000000" w:themeColor="text1"/>
          <w:sz w:val="28"/>
          <w:szCs w:val="28"/>
          <w:lang w:eastAsia="lv-LV"/>
        </w:rPr>
        <w:t>.</w:t>
      </w:r>
      <w:r w:rsidR="008930D2" w:rsidRPr="004772D2">
        <w:rPr>
          <w:rFonts w:ascii="Times New Roman" w:eastAsia="Times New Roman" w:hAnsi="Times New Roman" w:cs="Times New Roman"/>
          <w:color w:val="000000" w:themeColor="text1"/>
          <w:sz w:val="28"/>
          <w:szCs w:val="28"/>
          <w:lang w:eastAsia="lv-LV"/>
        </w:rPr>
        <w:t> </w:t>
      </w:r>
      <w:r w:rsidR="004739C4" w:rsidRPr="004772D2">
        <w:rPr>
          <w:rFonts w:ascii="Times New Roman" w:eastAsia="Times New Roman" w:hAnsi="Times New Roman" w:cs="Times New Roman"/>
          <w:color w:val="000000" w:themeColor="text1"/>
          <w:sz w:val="28"/>
          <w:szCs w:val="28"/>
          <w:lang w:eastAsia="lv-LV"/>
        </w:rPr>
        <w:t>septembra</w:t>
      </w:r>
      <w:r w:rsidRPr="004772D2">
        <w:rPr>
          <w:rFonts w:ascii="Times New Roman" w:eastAsia="Times New Roman" w:hAnsi="Times New Roman" w:cs="Times New Roman"/>
          <w:color w:val="000000" w:themeColor="text1"/>
          <w:sz w:val="28"/>
          <w:szCs w:val="28"/>
          <w:lang w:eastAsia="lv-LV"/>
        </w:rPr>
        <w:t xml:space="preserve"> sēdē (prot</w:t>
      </w:r>
      <w:r w:rsidR="008930D2" w:rsidRPr="004772D2">
        <w:rPr>
          <w:rFonts w:ascii="Times New Roman" w:eastAsia="Times New Roman" w:hAnsi="Times New Roman" w:cs="Times New Roman"/>
          <w:color w:val="000000" w:themeColor="text1"/>
          <w:sz w:val="28"/>
          <w:szCs w:val="28"/>
          <w:lang w:eastAsia="lv-LV"/>
        </w:rPr>
        <w:t>okols</w:t>
      </w:r>
      <w:r w:rsidRPr="004772D2">
        <w:rPr>
          <w:rFonts w:ascii="Times New Roman" w:eastAsia="Times New Roman" w:hAnsi="Times New Roman" w:cs="Times New Roman"/>
          <w:color w:val="000000" w:themeColor="text1"/>
          <w:sz w:val="28"/>
          <w:szCs w:val="28"/>
          <w:lang w:eastAsia="lv-LV"/>
        </w:rPr>
        <w:t xml:space="preserve"> Nr.</w:t>
      </w:r>
      <w:r w:rsidR="008930D2" w:rsidRPr="004772D2">
        <w:rPr>
          <w:rFonts w:ascii="Times New Roman" w:eastAsia="Times New Roman" w:hAnsi="Times New Roman" w:cs="Times New Roman"/>
          <w:color w:val="000000" w:themeColor="text1"/>
          <w:sz w:val="28"/>
          <w:szCs w:val="28"/>
          <w:lang w:eastAsia="lv-LV"/>
        </w:rPr>
        <w:t> </w:t>
      </w:r>
      <w:r w:rsidR="004739C4" w:rsidRPr="004772D2">
        <w:rPr>
          <w:rFonts w:ascii="Times New Roman" w:eastAsia="Times New Roman" w:hAnsi="Times New Roman" w:cs="Times New Roman"/>
          <w:color w:val="000000" w:themeColor="text1"/>
          <w:sz w:val="28"/>
          <w:szCs w:val="28"/>
          <w:lang w:eastAsia="lv-LV"/>
        </w:rPr>
        <w:t>47</w:t>
      </w:r>
      <w:r w:rsidRPr="004772D2">
        <w:rPr>
          <w:rFonts w:ascii="Times New Roman" w:eastAsia="Times New Roman" w:hAnsi="Times New Roman" w:cs="Times New Roman"/>
          <w:color w:val="000000" w:themeColor="text1"/>
          <w:sz w:val="28"/>
          <w:szCs w:val="28"/>
          <w:lang w:eastAsia="lv-LV"/>
        </w:rPr>
        <w:t xml:space="preserve">, </w:t>
      </w:r>
      <w:r w:rsidR="004739C4" w:rsidRPr="004772D2">
        <w:rPr>
          <w:rFonts w:ascii="Times New Roman" w:eastAsia="Times New Roman" w:hAnsi="Times New Roman" w:cs="Times New Roman"/>
          <w:color w:val="000000" w:themeColor="text1"/>
          <w:sz w:val="28"/>
          <w:szCs w:val="28"/>
          <w:lang w:eastAsia="lv-LV"/>
        </w:rPr>
        <w:t>43</w:t>
      </w:r>
      <w:r w:rsidRPr="004772D2">
        <w:rPr>
          <w:rFonts w:ascii="Times New Roman" w:eastAsia="Times New Roman" w:hAnsi="Times New Roman" w:cs="Times New Roman"/>
          <w:color w:val="000000" w:themeColor="text1"/>
          <w:sz w:val="28"/>
          <w:szCs w:val="28"/>
          <w:lang w:eastAsia="lv-LV"/>
        </w:rPr>
        <w:t>.§) kā ārpus fiskālās telpas plānotajiem ar valsts drošību saistītiem pasākumiem un kā valsts nozīmes prioritātēm ir atbalstīta finansējuma piešķiršana Iekšlietu ministrijai pasākumam “</w:t>
      </w:r>
      <w:r w:rsidRPr="004772D2">
        <w:rPr>
          <w:rFonts w:ascii="Times New Roman" w:eastAsia="Times New Roman" w:hAnsi="Times New Roman" w:cs="Times New Roman"/>
          <w:i/>
          <w:iCs/>
          <w:color w:val="000000" w:themeColor="text1"/>
          <w:sz w:val="28"/>
          <w:szCs w:val="28"/>
          <w:lang w:eastAsia="lv-LV"/>
        </w:rPr>
        <w:t xml:space="preserve">Tempest </w:t>
      </w:r>
      <w:r w:rsidRPr="004772D2">
        <w:rPr>
          <w:rFonts w:ascii="Times New Roman" w:eastAsia="Times New Roman" w:hAnsi="Times New Roman" w:cs="Times New Roman"/>
          <w:color w:val="000000" w:themeColor="text1"/>
          <w:sz w:val="28"/>
          <w:szCs w:val="28"/>
          <w:lang w:eastAsia="lv-LV"/>
        </w:rPr>
        <w:t>datoru un to aprīkojuma nodrošinājums valsts noslēpuma objektu apstrādei” 2024. – 2026.</w:t>
      </w:r>
      <w:r w:rsidR="008930D2"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 xml:space="preserve">gadam 418 748 </w:t>
      </w:r>
      <w:r w:rsidRPr="004772D2">
        <w:rPr>
          <w:rFonts w:ascii="Times New Roman" w:eastAsia="Times New Roman" w:hAnsi="Times New Roman" w:cs="Times New Roman"/>
          <w:i/>
          <w:iCs/>
          <w:color w:val="000000" w:themeColor="text1"/>
          <w:sz w:val="28"/>
          <w:szCs w:val="28"/>
          <w:lang w:eastAsia="lv-LV"/>
        </w:rPr>
        <w:t>euro</w:t>
      </w:r>
      <w:r w:rsidRPr="004772D2">
        <w:rPr>
          <w:rFonts w:ascii="Times New Roman" w:eastAsia="Times New Roman" w:hAnsi="Times New Roman" w:cs="Times New Roman"/>
          <w:color w:val="000000" w:themeColor="text1"/>
          <w:sz w:val="28"/>
          <w:szCs w:val="28"/>
          <w:lang w:eastAsia="lv-LV"/>
        </w:rPr>
        <w:t xml:space="preserve"> apmērā.</w:t>
      </w:r>
    </w:p>
    <w:p w14:paraId="6A826FB9" w14:textId="160B0F1B" w:rsidR="004739C4" w:rsidRPr="004772D2" w:rsidRDefault="004739C4" w:rsidP="00050C76">
      <w:pPr>
        <w:spacing w:before="120" w:line="276" w:lineRule="auto"/>
        <w:ind w:firstLine="709"/>
        <w:jc w:val="both"/>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8"/>
          <w:szCs w:val="28"/>
          <w:lang w:eastAsia="lv-LV"/>
        </w:rPr>
        <w:t>Ar 2023.</w:t>
      </w:r>
      <w:r w:rsidR="003235F3">
        <w:rPr>
          <w:rFonts w:ascii="Times New Roman" w:eastAsia="Times New Roman" w:hAnsi="Times New Roman" w:cs="Times New Roman"/>
          <w:color w:val="000000" w:themeColor="text1"/>
          <w:sz w:val="28"/>
          <w:szCs w:val="28"/>
          <w:lang w:eastAsia="lv-LV"/>
        </w:rPr>
        <w:t xml:space="preserve"> – </w:t>
      </w:r>
      <w:r w:rsidRPr="004772D2">
        <w:rPr>
          <w:rFonts w:ascii="Times New Roman" w:eastAsia="Times New Roman" w:hAnsi="Times New Roman" w:cs="Times New Roman"/>
          <w:color w:val="000000" w:themeColor="text1"/>
          <w:sz w:val="28"/>
          <w:szCs w:val="28"/>
          <w:lang w:eastAsia="lv-LV"/>
        </w:rPr>
        <w:t>2025.</w:t>
      </w:r>
      <w:r w:rsid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gadā pieņemtajiem lēmumiem pasākuma īstenošanai ir atbalstīta finansējuma piešķiršana 2024. – 2025.</w:t>
      </w:r>
      <w:r w:rsidR="003235F3">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gadam 323</w:t>
      </w:r>
      <w:r w:rsidR="003235F3">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522</w:t>
      </w:r>
      <w:r w:rsidR="003235F3">
        <w:rPr>
          <w:rFonts w:ascii="Times New Roman" w:eastAsia="Times New Roman" w:hAnsi="Times New Roman" w:cs="Times New Roman"/>
          <w:color w:val="000000" w:themeColor="text1"/>
          <w:sz w:val="28"/>
          <w:szCs w:val="28"/>
          <w:lang w:eastAsia="lv-LV"/>
        </w:rPr>
        <w:t xml:space="preserve"> </w:t>
      </w:r>
      <w:r w:rsidRPr="004772D2">
        <w:rPr>
          <w:rFonts w:ascii="Times New Roman" w:eastAsia="Times New Roman" w:hAnsi="Times New Roman" w:cs="Times New Roman"/>
          <w:i/>
          <w:iCs/>
          <w:color w:val="000000" w:themeColor="text1"/>
          <w:sz w:val="28"/>
          <w:szCs w:val="28"/>
          <w:lang w:eastAsia="lv-LV"/>
        </w:rPr>
        <w:t>euro</w:t>
      </w:r>
      <w:r w:rsidRPr="004772D2">
        <w:rPr>
          <w:rFonts w:ascii="Times New Roman" w:eastAsia="Times New Roman" w:hAnsi="Times New Roman" w:cs="Times New Roman"/>
          <w:color w:val="000000" w:themeColor="text1"/>
          <w:sz w:val="28"/>
          <w:szCs w:val="28"/>
          <w:lang w:eastAsia="lv-LV"/>
        </w:rPr>
        <w:t xml:space="preserve"> apmērā:</w:t>
      </w:r>
    </w:p>
    <w:p w14:paraId="3D811A72" w14:textId="109EEEDA" w:rsidR="004739C4" w:rsidRPr="00050C76" w:rsidRDefault="004739C4" w:rsidP="00050C76">
      <w:pPr>
        <w:spacing w:before="120" w:after="0"/>
        <w:ind w:firstLine="340"/>
        <w:jc w:val="right"/>
        <w:rPr>
          <w:rFonts w:ascii="Times New Roman" w:eastAsia="Times New Roman" w:hAnsi="Times New Roman" w:cs="Times New Roman"/>
          <w:color w:val="000000" w:themeColor="text1"/>
          <w:sz w:val="24"/>
          <w:szCs w:val="24"/>
        </w:rPr>
      </w:pPr>
      <w:r w:rsidRPr="004772D2">
        <w:rPr>
          <w:rFonts w:ascii="Times New Roman" w:eastAsia="Times New Roman" w:hAnsi="Times New Roman" w:cs="Times New Roman"/>
          <w:color w:val="000000" w:themeColor="text1"/>
          <w:sz w:val="24"/>
          <w:szCs w:val="24"/>
        </w:rPr>
        <w:t>16.</w:t>
      </w:r>
      <w:r w:rsidR="008930D2" w:rsidRPr="004772D2">
        <w:rPr>
          <w:rFonts w:ascii="Times New Roman" w:eastAsia="Times New Roman" w:hAnsi="Times New Roman" w:cs="Times New Roman"/>
          <w:color w:val="000000" w:themeColor="text1"/>
          <w:sz w:val="24"/>
          <w:szCs w:val="24"/>
        </w:rPr>
        <w:t> </w:t>
      </w:r>
      <w:r w:rsidRPr="004772D2">
        <w:rPr>
          <w:rFonts w:ascii="Times New Roman" w:eastAsia="Times New Roman" w:hAnsi="Times New Roman" w:cs="Times New Roman"/>
          <w:color w:val="000000" w:themeColor="text1"/>
          <w:sz w:val="24"/>
          <w:szCs w:val="24"/>
        </w:rPr>
        <w:t>tabula</w:t>
      </w:r>
      <w:r w:rsidR="00050C76">
        <w:rPr>
          <w:rFonts w:ascii="Times New Roman" w:eastAsia="Times New Roman" w:hAnsi="Times New Roman" w:cs="Times New Roman"/>
          <w:color w:val="000000" w:themeColor="text1"/>
          <w:sz w:val="24"/>
          <w:szCs w:val="24"/>
        </w:rPr>
        <w:br/>
      </w:r>
      <w:r w:rsidRPr="004772D2">
        <w:rPr>
          <w:rFonts w:ascii="Times New Roman" w:eastAsia="Times New Roman" w:hAnsi="Times New Roman" w:cs="Times New Roman"/>
          <w:color w:val="000000" w:themeColor="text1"/>
          <w:sz w:val="24"/>
          <w:szCs w:val="24"/>
        </w:rPr>
        <w:t>Pārskats par pasākuma īstenošanai piešķirtajiem valsts budžeta līdzekļiem</w:t>
      </w:r>
    </w:p>
    <w:tbl>
      <w:tblPr>
        <w:tblW w:w="9067" w:type="dxa"/>
        <w:jc w:val="center"/>
        <w:tblLook w:val="04A0" w:firstRow="1" w:lastRow="0" w:firstColumn="1" w:lastColumn="0" w:noHBand="0" w:noVBand="1"/>
      </w:tblPr>
      <w:tblGrid>
        <w:gridCol w:w="1702"/>
        <w:gridCol w:w="3402"/>
        <w:gridCol w:w="1275"/>
        <w:gridCol w:w="1276"/>
        <w:gridCol w:w="1412"/>
      </w:tblGrid>
      <w:tr w:rsidR="004739C4" w:rsidRPr="004772D2" w14:paraId="3F321EC6" w14:textId="77777777" w:rsidTr="008930D2">
        <w:trPr>
          <w:trHeight w:val="372"/>
          <w:jc w:val="center"/>
        </w:trPr>
        <w:tc>
          <w:tcPr>
            <w:tcW w:w="5104"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1CE0496E" w14:textId="69183EDA" w:rsidR="004739C4" w:rsidRPr="004772D2" w:rsidRDefault="004739C4" w:rsidP="00A60C65">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Pasākums/</w:t>
            </w:r>
            <w:r w:rsidR="008930D2" w:rsidRPr="004772D2">
              <w:rPr>
                <w:rFonts w:ascii="Times New Roman" w:eastAsia="Times New Roman" w:hAnsi="Times New Roman" w:cs="Times New Roman"/>
                <w:b/>
                <w:bCs/>
                <w:color w:val="000000" w:themeColor="text1"/>
                <w:sz w:val="18"/>
                <w:szCs w:val="18"/>
                <w:lang w:eastAsia="lv-LV"/>
              </w:rPr>
              <w:t xml:space="preserve"> </w:t>
            </w:r>
            <w:r w:rsidRPr="004772D2">
              <w:rPr>
                <w:rFonts w:ascii="Times New Roman" w:eastAsia="Times New Roman" w:hAnsi="Times New Roman" w:cs="Times New Roman"/>
                <w:b/>
                <w:bCs/>
                <w:color w:val="000000" w:themeColor="text1"/>
                <w:sz w:val="18"/>
                <w:szCs w:val="18"/>
                <w:lang w:eastAsia="lv-LV"/>
              </w:rPr>
              <w:t>apakšpasākumi</w:t>
            </w:r>
          </w:p>
        </w:tc>
        <w:tc>
          <w:tcPr>
            <w:tcW w:w="1275" w:type="dxa"/>
            <w:tcBorders>
              <w:top w:val="single" w:sz="4" w:space="0" w:color="000000"/>
              <w:left w:val="nil"/>
              <w:bottom w:val="single" w:sz="4" w:space="0" w:color="000000"/>
              <w:right w:val="single" w:sz="4" w:space="0" w:color="000000"/>
            </w:tcBorders>
            <w:shd w:val="clear" w:color="auto" w:fill="E7E6E6" w:themeFill="background2"/>
            <w:vAlign w:val="center"/>
          </w:tcPr>
          <w:p w14:paraId="02D55CAF" w14:textId="77777777" w:rsidR="004739C4" w:rsidRPr="004772D2" w:rsidRDefault="004739C4" w:rsidP="00A60C65">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hAnsi="Times New Roman" w:cs="Times New Roman"/>
                <w:b/>
                <w:bCs/>
                <w:color w:val="000000" w:themeColor="text1"/>
                <w:sz w:val="18"/>
                <w:szCs w:val="18"/>
              </w:rPr>
              <w:t>2024</w:t>
            </w:r>
          </w:p>
        </w:tc>
        <w:tc>
          <w:tcPr>
            <w:tcW w:w="1276" w:type="dxa"/>
            <w:tcBorders>
              <w:top w:val="single" w:sz="4" w:space="0" w:color="000000"/>
              <w:left w:val="nil"/>
              <w:bottom w:val="single" w:sz="4" w:space="0" w:color="000000"/>
              <w:right w:val="single" w:sz="4" w:space="0" w:color="000000"/>
            </w:tcBorders>
            <w:shd w:val="clear" w:color="auto" w:fill="E7E6E6" w:themeFill="background2"/>
            <w:vAlign w:val="center"/>
          </w:tcPr>
          <w:p w14:paraId="4E514964" w14:textId="77777777" w:rsidR="004739C4" w:rsidRPr="004772D2" w:rsidRDefault="004739C4" w:rsidP="00A60C65">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hAnsi="Times New Roman" w:cs="Times New Roman"/>
                <w:b/>
                <w:bCs/>
                <w:color w:val="000000" w:themeColor="text1"/>
                <w:sz w:val="18"/>
                <w:szCs w:val="18"/>
              </w:rPr>
              <w:t>2025</w:t>
            </w:r>
          </w:p>
        </w:tc>
        <w:tc>
          <w:tcPr>
            <w:tcW w:w="1412" w:type="dxa"/>
            <w:tcBorders>
              <w:top w:val="single" w:sz="4" w:space="0" w:color="000000"/>
              <w:left w:val="nil"/>
              <w:bottom w:val="single" w:sz="4" w:space="0" w:color="000000"/>
              <w:right w:val="single" w:sz="4" w:space="0" w:color="000000"/>
            </w:tcBorders>
            <w:shd w:val="clear" w:color="auto" w:fill="E7E6E6" w:themeFill="background2"/>
            <w:noWrap/>
            <w:vAlign w:val="center"/>
          </w:tcPr>
          <w:p w14:paraId="0CA8B4F0" w14:textId="77777777" w:rsidR="004739C4" w:rsidRPr="004772D2" w:rsidRDefault="004739C4" w:rsidP="00A60C65">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KOPĀ</w:t>
            </w:r>
          </w:p>
        </w:tc>
      </w:tr>
      <w:tr w:rsidR="004739C4" w:rsidRPr="004772D2" w14:paraId="235DA182" w14:textId="77777777" w:rsidTr="008930D2">
        <w:trPr>
          <w:trHeight w:val="372"/>
          <w:jc w:val="center"/>
        </w:trPr>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00D365A1" w14:textId="41B7C0EF" w:rsidR="004739C4" w:rsidRPr="004772D2" w:rsidRDefault="004739C4" w:rsidP="004739C4">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i/>
                <w:iCs/>
                <w:color w:val="000000" w:themeColor="text1"/>
                <w:sz w:val="18"/>
                <w:szCs w:val="18"/>
                <w:lang w:eastAsia="lv-LV"/>
              </w:rPr>
              <w:t>Tempest</w:t>
            </w:r>
            <w:r w:rsidRPr="004772D2">
              <w:rPr>
                <w:rFonts w:ascii="Times New Roman" w:eastAsia="Times New Roman" w:hAnsi="Times New Roman" w:cs="Times New Roman"/>
                <w:color w:val="000000" w:themeColor="text1"/>
                <w:sz w:val="18"/>
                <w:szCs w:val="18"/>
                <w:lang w:eastAsia="lv-LV"/>
              </w:rPr>
              <w:t xml:space="preserve"> datoru un to aprīkojuma nodrošinājums valsts noslēpuma objektu apstrādei</w:t>
            </w:r>
          </w:p>
        </w:tc>
        <w:tc>
          <w:tcPr>
            <w:tcW w:w="3402" w:type="dxa"/>
            <w:tcBorders>
              <w:top w:val="single" w:sz="4" w:space="0" w:color="000000"/>
              <w:left w:val="nil"/>
              <w:bottom w:val="single" w:sz="4" w:space="0" w:color="000000"/>
              <w:right w:val="single" w:sz="4" w:space="0" w:color="000000"/>
            </w:tcBorders>
            <w:shd w:val="clear" w:color="auto" w:fill="E7E6E6" w:themeFill="background2"/>
            <w:vAlign w:val="center"/>
            <w:hideMark/>
          </w:tcPr>
          <w:p w14:paraId="48EE80D8" w14:textId="0516EAF1" w:rsidR="004739C4" w:rsidRPr="004772D2" w:rsidRDefault="004739C4" w:rsidP="008930D2">
            <w:pPr>
              <w:spacing w:after="0" w:line="240" w:lineRule="auto"/>
              <w:jc w:val="both"/>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piešķirts finansējums 2024.</w:t>
            </w:r>
            <w:r w:rsidR="008930D2" w:rsidRPr="004772D2">
              <w:rPr>
                <w:rFonts w:ascii="Times New Roman" w:eastAsia="Times New Roman" w:hAnsi="Times New Roman" w:cs="Times New Roman"/>
                <w:b/>
                <w:bCs/>
                <w:color w:val="000000" w:themeColor="text1"/>
                <w:sz w:val="18"/>
                <w:szCs w:val="18"/>
                <w:lang w:eastAsia="lv-LV"/>
              </w:rPr>
              <w:t xml:space="preserve"> </w:t>
            </w:r>
            <w:r w:rsidR="00F86AE0" w:rsidRPr="004772D2">
              <w:rPr>
                <w:rFonts w:ascii="Times New Roman" w:eastAsia="Times New Roman" w:hAnsi="Times New Roman" w:cs="Times New Roman"/>
                <w:b/>
                <w:bCs/>
                <w:color w:val="000000" w:themeColor="text1"/>
                <w:sz w:val="18"/>
                <w:szCs w:val="18"/>
                <w:lang w:eastAsia="lv-LV"/>
              </w:rPr>
              <w:t>–</w:t>
            </w:r>
            <w:r w:rsidR="008930D2" w:rsidRPr="004772D2">
              <w:rPr>
                <w:rFonts w:ascii="Times New Roman" w:eastAsia="Times New Roman" w:hAnsi="Times New Roman" w:cs="Times New Roman"/>
                <w:b/>
                <w:bCs/>
                <w:color w:val="000000" w:themeColor="text1"/>
                <w:sz w:val="18"/>
                <w:szCs w:val="18"/>
                <w:lang w:eastAsia="lv-LV"/>
              </w:rPr>
              <w:t xml:space="preserve"> </w:t>
            </w:r>
            <w:r w:rsidRPr="004772D2">
              <w:rPr>
                <w:rFonts w:ascii="Times New Roman" w:eastAsia="Times New Roman" w:hAnsi="Times New Roman" w:cs="Times New Roman"/>
                <w:b/>
                <w:bCs/>
                <w:color w:val="000000" w:themeColor="text1"/>
                <w:sz w:val="18"/>
                <w:szCs w:val="18"/>
                <w:lang w:eastAsia="lv-LV"/>
              </w:rPr>
              <w:t>2025.</w:t>
            </w:r>
            <w:r w:rsidR="008930D2"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gadam</w:t>
            </w:r>
          </w:p>
        </w:tc>
        <w:tc>
          <w:tcPr>
            <w:tcW w:w="1275" w:type="dxa"/>
            <w:tcBorders>
              <w:top w:val="single" w:sz="4" w:space="0" w:color="000000"/>
              <w:left w:val="nil"/>
              <w:bottom w:val="single" w:sz="4" w:space="0" w:color="000000"/>
              <w:right w:val="single" w:sz="4" w:space="0" w:color="000000"/>
            </w:tcBorders>
            <w:shd w:val="clear" w:color="auto" w:fill="E7E6E6" w:themeFill="background2"/>
            <w:vAlign w:val="center"/>
          </w:tcPr>
          <w:p w14:paraId="076D994A" w14:textId="7FF2DCAD" w:rsidR="004739C4" w:rsidRPr="004772D2" w:rsidRDefault="004739C4" w:rsidP="004739C4">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135</w:t>
            </w:r>
            <w:r w:rsidR="008930D2"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554</w:t>
            </w:r>
          </w:p>
        </w:tc>
        <w:tc>
          <w:tcPr>
            <w:tcW w:w="1276" w:type="dxa"/>
            <w:tcBorders>
              <w:top w:val="single" w:sz="4" w:space="0" w:color="000000"/>
              <w:left w:val="nil"/>
              <w:bottom w:val="single" w:sz="4" w:space="0" w:color="000000"/>
              <w:right w:val="single" w:sz="4" w:space="0" w:color="000000"/>
            </w:tcBorders>
            <w:shd w:val="clear" w:color="auto" w:fill="E7E6E6" w:themeFill="background2"/>
            <w:vAlign w:val="center"/>
          </w:tcPr>
          <w:p w14:paraId="129E5D7D" w14:textId="27A66070" w:rsidR="004739C4" w:rsidRPr="004772D2" w:rsidRDefault="004739C4" w:rsidP="004739C4">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20"/>
                <w:szCs w:val="20"/>
                <w:lang w:eastAsia="lv-LV"/>
              </w:rPr>
              <w:t>187</w:t>
            </w:r>
            <w:r w:rsidR="008930D2" w:rsidRPr="004772D2">
              <w:rPr>
                <w:rFonts w:ascii="Times New Roman" w:eastAsia="Times New Roman" w:hAnsi="Times New Roman" w:cs="Times New Roman"/>
                <w:b/>
                <w:bCs/>
                <w:color w:val="000000" w:themeColor="text1"/>
                <w:sz w:val="20"/>
                <w:szCs w:val="20"/>
                <w:lang w:eastAsia="lv-LV"/>
              </w:rPr>
              <w:t> </w:t>
            </w:r>
            <w:r w:rsidRPr="004772D2">
              <w:rPr>
                <w:rFonts w:ascii="Times New Roman" w:eastAsia="Times New Roman" w:hAnsi="Times New Roman" w:cs="Times New Roman"/>
                <w:b/>
                <w:bCs/>
                <w:color w:val="000000" w:themeColor="text1"/>
                <w:sz w:val="20"/>
                <w:szCs w:val="20"/>
                <w:lang w:eastAsia="lv-LV"/>
              </w:rPr>
              <w:t>968</w:t>
            </w:r>
          </w:p>
        </w:tc>
        <w:tc>
          <w:tcPr>
            <w:tcW w:w="1412" w:type="dxa"/>
            <w:tcBorders>
              <w:top w:val="single" w:sz="4" w:space="0" w:color="000000"/>
              <w:left w:val="nil"/>
              <w:bottom w:val="single" w:sz="4" w:space="0" w:color="000000"/>
              <w:right w:val="single" w:sz="4" w:space="0" w:color="000000"/>
            </w:tcBorders>
            <w:shd w:val="clear" w:color="auto" w:fill="E7E6E6" w:themeFill="background2"/>
            <w:noWrap/>
            <w:vAlign w:val="center"/>
            <w:hideMark/>
          </w:tcPr>
          <w:p w14:paraId="0F113CFE" w14:textId="3B6B1A1C" w:rsidR="004739C4" w:rsidRPr="004772D2" w:rsidRDefault="004739C4" w:rsidP="004739C4">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323 522</w:t>
            </w:r>
          </w:p>
        </w:tc>
      </w:tr>
      <w:tr w:rsidR="004739C4" w:rsidRPr="004772D2" w14:paraId="6FE3D218" w14:textId="77777777" w:rsidTr="008930D2">
        <w:trPr>
          <w:trHeight w:val="55"/>
          <w:jc w:val="center"/>
        </w:trPr>
        <w:tc>
          <w:tcPr>
            <w:tcW w:w="1702"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5A09CBC5" w14:textId="77777777" w:rsidR="004739C4" w:rsidRPr="004772D2" w:rsidRDefault="004739C4" w:rsidP="00A60C65">
            <w:pPr>
              <w:spacing w:after="0" w:line="240" w:lineRule="auto"/>
              <w:rPr>
                <w:rFonts w:ascii="Times New Roman" w:eastAsia="Times New Roman" w:hAnsi="Times New Roman" w:cs="Times New Roman"/>
                <w:color w:val="000000" w:themeColor="text1"/>
                <w:sz w:val="18"/>
                <w:szCs w:val="18"/>
                <w:lang w:eastAsia="lv-LV"/>
              </w:rPr>
            </w:pPr>
          </w:p>
        </w:tc>
        <w:tc>
          <w:tcPr>
            <w:tcW w:w="3402" w:type="dxa"/>
            <w:tcBorders>
              <w:top w:val="nil"/>
              <w:left w:val="nil"/>
              <w:bottom w:val="single" w:sz="4" w:space="0" w:color="000000"/>
              <w:right w:val="single" w:sz="4" w:space="0" w:color="000000"/>
            </w:tcBorders>
            <w:shd w:val="clear" w:color="auto" w:fill="auto"/>
            <w:vAlign w:val="center"/>
            <w:hideMark/>
          </w:tcPr>
          <w:p w14:paraId="44DB32B6" w14:textId="77777777" w:rsidR="004739C4" w:rsidRPr="004772D2" w:rsidRDefault="004739C4" w:rsidP="00A60C65">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piešķirts finansējums</w:t>
            </w:r>
          </w:p>
          <w:p w14:paraId="28354A68" w14:textId="2DAACEF0" w:rsidR="004739C4" w:rsidRPr="004772D2" w:rsidRDefault="004739C4" w:rsidP="00A60C65">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MK 09.07.2024 rīk. Nr.</w:t>
            </w:r>
            <w:r w:rsidR="008930D2"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554 (24-TA-836)</w:t>
            </w:r>
          </w:p>
        </w:tc>
        <w:tc>
          <w:tcPr>
            <w:tcW w:w="1275" w:type="dxa"/>
            <w:tcBorders>
              <w:top w:val="nil"/>
              <w:left w:val="nil"/>
              <w:bottom w:val="single" w:sz="4" w:space="0" w:color="000000"/>
              <w:right w:val="single" w:sz="4" w:space="0" w:color="000000"/>
            </w:tcBorders>
            <w:shd w:val="clear" w:color="auto" w:fill="auto"/>
            <w:vAlign w:val="center"/>
            <w:hideMark/>
          </w:tcPr>
          <w:p w14:paraId="4BB6FA95" w14:textId="6D2B17FC" w:rsidR="004739C4" w:rsidRPr="004772D2" w:rsidRDefault="004739C4" w:rsidP="00A60C65">
            <w:pPr>
              <w:spacing w:after="0" w:line="240" w:lineRule="auto"/>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135</w:t>
            </w:r>
            <w:r w:rsidR="008930D2"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554</w:t>
            </w:r>
          </w:p>
        </w:tc>
        <w:tc>
          <w:tcPr>
            <w:tcW w:w="1276" w:type="dxa"/>
            <w:tcBorders>
              <w:top w:val="nil"/>
              <w:left w:val="nil"/>
              <w:bottom w:val="single" w:sz="4" w:space="0" w:color="000000"/>
              <w:right w:val="single" w:sz="4" w:space="0" w:color="000000"/>
            </w:tcBorders>
            <w:shd w:val="clear" w:color="auto" w:fill="auto"/>
            <w:vAlign w:val="center"/>
          </w:tcPr>
          <w:p w14:paraId="45B7F69A" w14:textId="77777777" w:rsidR="004739C4" w:rsidRPr="004772D2" w:rsidRDefault="004739C4" w:rsidP="00A60C65">
            <w:pPr>
              <w:spacing w:after="0" w:line="240" w:lineRule="auto"/>
              <w:jc w:val="center"/>
              <w:rPr>
                <w:rFonts w:ascii="Times New Roman" w:eastAsia="Times New Roman" w:hAnsi="Times New Roman" w:cs="Times New Roman"/>
                <w:color w:val="000000" w:themeColor="text1"/>
                <w:sz w:val="18"/>
                <w:szCs w:val="18"/>
                <w:lang w:eastAsia="lv-LV"/>
              </w:rPr>
            </w:pPr>
          </w:p>
        </w:tc>
        <w:tc>
          <w:tcPr>
            <w:tcW w:w="1412" w:type="dxa"/>
            <w:tcBorders>
              <w:top w:val="nil"/>
              <w:left w:val="nil"/>
              <w:bottom w:val="single" w:sz="4" w:space="0" w:color="000000"/>
              <w:right w:val="single" w:sz="4" w:space="0" w:color="000000"/>
            </w:tcBorders>
            <w:shd w:val="clear" w:color="auto" w:fill="auto"/>
            <w:vAlign w:val="center"/>
            <w:hideMark/>
          </w:tcPr>
          <w:p w14:paraId="64ECEA42" w14:textId="34E0E2FC" w:rsidR="004739C4" w:rsidRPr="004772D2" w:rsidRDefault="004739C4" w:rsidP="00A60C65">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135</w:t>
            </w:r>
            <w:r w:rsidR="008930D2"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554</w:t>
            </w:r>
          </w:p>
        </w:tc>
      </w:tr>
      <w:tr w:rsidR="004739C4" w:rsidRPr="004772D2" w14:paraId="26C8960D" w14:textId="77777777" w:rsidTr="00050C76">
        <w:trPr>
          <w:trHeight w:val="433"/>
          <w:jc w:val="center"/>
        </w:trPr>
        <w:tc>
          <w:tcPr>
            <w:tcW w:w="1702"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hideMark/>
          </w:tcPr>
          <w:p w14:paraId="11FFE70C" w14:textId="77777777" w:rsidR="004739C4" w:rsidRPr="004772D2" w:rsidRDefault="004739C4" w:rsidP="00A60C65">
            <w:pPr>
              <w:spacing w:after="0" w:line="240" w:lineRule="auto"/>
              <w:rPr>
                <w:rFonts w:ascii="Times New Roman" w:eastAsia="Times New Roman" w:hAnsi="Times New Roman" w:cs="Times New Roman"/>
                <w:color w:val="000000" w:themeColor="text1"/>
                <w:sz w:val="18"/>
                <w:szCs w:val="18"/>
                <w:lang w:eastAsia="lv-LV"/>
              </w:rPr>
            </w:pPr>
          </w:p>
        </w:tc>
        <w:tc>
          <w:tcPr>
            <w:tcW w:w="3402" w:type="dxa"/>
            <w:tcBorders>
              <w:top w:val="nil"/>
              <w:left w:val="nil"/>
              <w:bottom w:val="single" w:sz="4" w:space="0" w:color="000000"/>
              <w:right w:val="single" w:sz="4" w:space="0" w:color="000000"/>
            </w:tcBorders>
            <w:shd w:val="clear" w:color="auto" w:fill="E7E6E6" w:themeFill="background2"/>
            <w:vAlign w:val="center"/>
            <w:hideMark/>
          </w:tcPr>
          <w:p w14:paraId="214F6272" w14:textId="5EDCAD6D" w:rsidR="004739C4" w:rsidRPr="004772D2" w:rsidRDefault="004739C4" w:rsidP="00A60C65">
            <w:pPr>
              <w:spacing w:after="0" w:line="240" w:lineRule="auto"/>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piešķirts finansējums</w:t>
            </w:r>
            <w:r w:rsidRPr="004772D2">
              <w:rPr>
                <w:rFonts w:ascii="Times New Roman" w:eastAsia="Times New Roman" w:hAnsi="Times New Roman" w:cs="Times New Roman"/>
                <w:color w:val="000000" w:themeColor="text1"/>
                <w:sz w:val="18"/>
                <w:szCs w:val="18"/>
                <w:lang w:eastAsia="lv-LV"/>
              </w:rPr>
              <w:br/>
              <w:t>MK 09.09.2025 Nr.</w:t>
            </w:r>
            <w:r w:rsidR="008930D2"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545 (25-TA-1895)</w:t>
            </w:r>
          </w:p>
        </w:tc>
        <w:tc>
          <w:tcPr>
            <w:tcW w:w="1275" w:type="dxa"/>
            <w:tcBorders>
              <w:top w:val="nil"/>
              <w:left w:val="nil"/>
              <w:bottom w:val="single" w:sz="4" w:space="0" w:color="000000"/>
              <w:right w:val="single" w:sz="4" w:space="0" w:color="000000"/>
            </w:tcBorders>
            <w:shd w:val="clear" w:color="auto" w:fill="E7E6E6" w:themeFill="background2"/>
            <w:vAlign w:val="center"/>
          </w:tcPr>
          <w:p w14:paraId="43EB1925" w14:textId="2A712763" w:rsidR="004739C4" w:rsidRPr="004772D2" w:rsidRDefault="004739C4" w:rsidP="00A60C65">
            <w:pPr>
              <w:spacing w:after="0" w:line="240" w:lineRule="auto"/>
              <w:jc w:val="center"/>
              <w:rPr>
                <w:rFonts w:ascii="Times New Roman" w:eastAsia="Times New Roman" w:hAnsi="Times New Roman" w:cs="Times New Roman"/>
                <w:color w:val="000000" w:themeColor="text1"/>
                <w:sz w:val="18"/>
                <w:szCs w:val="18"/>
                <w:lang w:eastAsia="lv-LV"/>
              </w:rPr>
            </w:pPr>
          </w:p>
        </w:tc>
        <w:tc>
          <w:tcPr>
            <w:tcW w:w="1276" w:type="dxa"/>
            <w:tcBorders>
              <w:top w:val="nil"/>
              <w:left w:val="nil"/>
              <w:bottom w:val="single" w:sz="4" w:space="0" w:color="000000"/>
              <w:right w:val="single" w:sz="4" w:space="0" w:color="000000"/>
            </w:tcBorders>
            <w:shd w:val="clear" w:color="auto" w:fill="E7E6E6" w:themeFill="background2"/>
            <w:vAlign w:val="center"/>
          </w:tcPr>
          <w:p w14:paraId="2D306B25" w14:textId="26F65CA2" w:rsidR="004739C4" w:rsidRPr="004772D2" w:rsidRDefault="004739C4" w:rsidP="00A60C65">
            <w:pPr>
              <w:spacing w:after="0" w:line="240" w:lineRule="auto"/>
              <w:jc w:val="center"/>
              <w:rPr>
                <w:rFonts w:ascii="Times New Roman" w:eastAsia="Times New Roman" w:hAnsi="Times New Roman" w:cs="Times New Roman"/>
                <w:color w:val="000000" w:themeColor="text1"/>
                <w:sz w:val="18"/>
                <w:szCs w:val="18"/>
                <w:lang w:eastAsia="lv-LV"/>
              </w:rPr>
            </w:pPr>
            <w:r w:rsidRPr="004772D2">
              <w:rPr>
                <w:rFonts w:ascii="Times New Roman" w:eastAsia="Times New Roman" w:hAnsi="Times New Roman" w:cs="Times New Roman"/>
                <w:color w:val="000000" w:themeColor="text1"/>
                <w:sz w:val="18"/>
                <w:szCs w:val="18"/>
                <w:lang w:eastAsia="lv-LV"/>
              </w:rPr>
              <w:t>187</w:t>
            </w:r>
            <w:r w:rsidR="008930D2" w:rsidRPr="004772D2">
              <w:rPr>
                <w:rFonts w:ascii="Times New Roman" w:eastAsia="Times New Roman" w:hAnsi="Times New Roman" w:cs="Times New Roman"/>
                <w:color w:val="000000" w:themeColor="text1"/>
                <w:sz w:val="18"/>
                <w:szCs w:val="18"/>
                <w:lang w:eastAsia="lv-LV"/>
              </w:rPr>
              <w:t> </w:t>
            </w:r>
            <w:r w:rsidRPr="004772D2">
              <w:rPr>
                <w:rFonts w:ascii="Times New Roman" w:eastAsia="Times New Roman" w:hAnsi="Times New Roman" w:cs="Times New Roman"/>
                <w:color w:val="000000" w:themeColor="text1"/>
                <w:sz w:val="18"/>
                <w:szCs w:val="18"/>
                <w:lang w:eastAsia="lv-LV"/>
              </w:rPr>
              <w:t>968</w:t>
            </w:r>
          </w:p>
        </w:tc>
        <w:tc>
          <w:tcPr>
            <w:tcW w:w="1412" w:type="dxa"/>
            <w:tcBorders>
              <w:top w:val="nil"/>
              <w:left w:val="nil"/>
              <w:bottom w:val="single" w:sz="4" w:space="0" w:color="000000"/>
              <w:right w:val="single" w:sz="4" w:space="0" w:color="000000"/>
            </w:tcBorders>
            <w:shd w:val="clear" w:color="auto" w:fill="E7E6E6" w:themeFill="background2"/>
            <w:vAlign w:val="center"/>
          </w:tcPr>
          <w:p w14:paraId="3B54297E" w14:textId="15542FC8" w:rsidR="004739C4" w:rsidRPr="004772D2" w:rsidRDefault="004739C4" w:rsidP="00A60C65">
            <w:pPr>
              <w:spacing w:after="0" w:line="240" w:lineRule="auto"/>
              <w:jc w:val="center"/>
              <w:rPr>
                <w:rFonts w:ascii="Times New Roman" w:eastAsia="Times New Roman" w:hAnsi="Times New Roman" w:cs="Times New Roman"/>
                <w:b/>
                <w:bCs/>
                <w:color w:val="000000" w:themeColor="text1"/>
                <w:sz w:val="18"/>
                <w:szCs w:val="18"/>
                <w:lang w:eastAsia="lv-LV"/>
              </w:rPr>
            </w:pPr>
            <w:r w:rsidRPr="004772D2">
              <w:rPr>
                <w:rFonts w:ascii="Times New Roman" w:eastAsia="Times New Roman" w:hAnsi="Times New Roman" w:cs="Times New Roman"/>
                <w:b/>
                <w:bCs/>
                <w:color w:val="000000" w:themeColor="text1"/>
                <w:sz w:val="18"/>
                <w:szCs w:val="18"/>
                <w:lang w:eastAsia="lv-LV"/>
              </w:rPr>
              <w:t>187</w:t>
            </w:r>
            <w:r w:rsidR="008930D2" w:rsidRPr="004772D2">
              <w:rPr>
                <w:rFonts w:ascii="Times New Roman" w:eastAsia="Times New Roman" w:hAnsi="Times New Roman" w:cs="Times New Roman"/>
                <w:b/>
                <w:bCs/>
                <w:color w:val="000000" w:themeColor="text1"/>
                <w:sz w:val="18"/>
                <w:szCs w:val="18"/>
                <w:lang w:eastAsia="lv-LV"/>
              </w:rPr>
              <w:t> </w:t>
            </w:r>
            <w:r w:rsidRPr="004772D2">
              <w:rPr>
                <w:rFonts w:ascii="Times New Roman" w:eastAsia="Times New Roman" w:hAnsi="Times New Roman" w:cs="Times New Roman"/>
                <w:b/>
                <w:bCs/>
                <w:color w:val="000000" w:themeColor="text1"/>
                <w:sz w:val="18"/>
                <w:szCs w:val="18"/>
                <w:lang w:eastAsia="lv-LV"/>
              </w:rPr>
              <w:t>968</w:t>
            </w:r>
          </w:p>
        </w:tc>
      </w:tr>
    </w:tbl>
    <w:p w14:paraId="7438408F" w14:textId="77777777" w:rsidR="008930D2" w:rsidRPr="004772D2" w:rsidRDefault="004739C4" w:rsidP="008930D2">
      <w:pPr>
        <w:spacing w:before="240" w:after="0" w:line="276" w:lineRule="auto"/>
        <w:ind w:firstLine="720"/>
        <w:jc w:val="both"/>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8"/>
          <w:szCs w:val="28"/>
          <w:lang w:eastAsia="lv-LV"/>
        </w:rPr>
        <w:t>No informatīvā ziņojuma 16.</w:t>
      </w:r>
      <w:r w:rsidR="008930D2"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 xml:space="preserve">tabulas var redzēt, ka pasākuma ietvaros </w:t>
      </w:r>
      <w:r w:rsidR="00537618" w:rsidRPr="004772D2">
        <w:rPr>
          <w:rFonts w:ascii="Times New Roman" w:eastAsia="Times New Roman" w:hAnsi="Times New Roman" w:cs="Times New Roman"/>
          <w:color w:val="000000" w:themeColor="text1"/>
          <w:sz w:val="28"/>
          <w:szCs w:val="28"/>
          <w:lang w:eastAsia="lv-LV"/>
        </w:rPr>
        <w:t>ar Ministru kabineta 2025.</w:t>
      </w:r>
      <w:r w:rsidR="008930D2" w:rsidRPr="004772D2">
        <w:rPr>
          <w:rFonts w:ascii="Times New Roman" w:eastAsia="Times New Roman" w:hAnsi="Times New Roman" w:cs="Times New Roman"/>
          <w:color w:val="000000" w:themeColor="text1"/>
          <w:sz w:val="28"/>
          <w:szCs w:val="28"/>
          <w:lang w:eastAsia="lv-LV"/>
        </w:rPr>
        <w:t> </w:t>
      </w:r>
      <w:r w:rsidR="00537618" w:rsidRPr="004772D2">
        <w:rPr>
          <w:rFonts w:ascii="Times New Roman" w:eastAsia="Times New Roman" w:hAnsi="Times New Roman" w:cs="Times New Roman"/>
          <w:color w:val="000000" w:themeColor="text1"/>
          <w:sz w:val="28"/>
          <w:szCs w:val="28"/>
          <w:lang w:eastAsia="lv-LV"/>
        </w:rPr>
        <w:t>gada 9.</w:t>
      </w:r>
      <w:r w:rsidR="008930D2" w:rsidRPr="004772D2">
        <w:rPr>
          <w:rFonts w:ascii="Times New Roman" w:eastAsia="Times New Roman" w:hAnsi="Times New Roman" w:cs="Times New Roman"/>
          <w:color w:val="000000" w:themeColor="text1"/>
          <w:sz w:val="28"/>
          <w:szCs w:val="28"/>
          <w:lang w:eastAsia="lv-LV"/>
        </w:rPr>
        <w:t> </w:t>
      </w:r>
      <w:r w:rsidR="00537618" w:rsidRPr="004772D2">
        <w:rPr>
          <w:rFonts w:ascii="Times New Roman" w:eastAsia="Times New Roman" w:hAnsi="Times New Roman" w:cs="Times New Roman"/>
          <w:color w:val="000000" w:themeColor="text1"/>
          <w:sz w:val="28"/>
          <w:szCs w:val="28"/>
          <w:lang w:eastAsia="lv-LV"/>
        </w:rPr>
        <w:t>septembra rīkojumu Nr.</w:t>
      </w:r>
      <w:r w:rsidR="008930D2" w:rsidRPr="004772D2">
        <w:rPr>
          <w:rFonts w:ascii="Times New Roman" w:eastAsia="Times New Roman" w:hAnsi="Times New Roman" w:cs="Times New Roman"/>
          <w:color w:val="000000" w:themeColor="text1"/>
          <w:sz w:val="28"/>
          <w:szCs w:val="28"/>
          <w:lang w:eastAsia="lv-LV"/>
        </w:rPr>
        <w:t> </w:t>
      </w:r>
      <w:r w:rsidR="00537618" w:rsidRPr="004772D2">
        <w:rPr>
          <w:rFonts w:ascii="Times New Roman" w:eastAsia="Times New Roman" w:hAnsi="Times New Roman" w:cs="Times New Roman"/>
          <w:color w:val="000000" w:themeColor="text1"/>
          <w:sz w:val="28"/>
          <w:szCs w:val="28"/>
          <w:lang w:eastAsia="lv-LV"/>
        </w:rPr>
        <w:t>545</w:t>
      </w:r>
      <w:r w:rsidRPr="004772D2">
        <w:rPr>
          <w:rFonts w:ascii="Times New Roman" w:eastAsia="Times New Roman" w:hAnsi="Times New Roman" w:cs="Times New Roman"/>
          <w:color w:val="000000" w:themeColor="text1"/>
          <w:sz w:val="28"/>
          <w:szCs w:val="28"/>
          <w:lang w:eastAsia="lv-LV"/>
        </w:rPr>
        <w:t xml:space="preserve"> “Par apropriācijas pārdali no budžeta resora “74. Gadskārtējā valsts budžeta izpildes procesā pārdalāmais finansējums” programmas 18.00.00 </w:t>
      </w:r>
      <w:r w:rsidR="008930D2" w:rsidRPr="004772D2">
        <w:rPr>
          <w:rFonts w:ascii="Times New Roman" w:eastAsia="Times New Roman" w:hAnsi="Times New Roman" w:cs="Times New Roman"/>
          <w:color w:val="000000" w:themeColor="text1"/>
          <w:sz w:val="28"/>
          <w:szCs w:val="28"/>
          <w:lang w:eastAsia="lv-LV"/>
        </w:rPr>
        <w:t>“</w:t>
      </w:r>
      <w:r w:rsidRPr="004772D2">
        <w:rPr>
          <w:rFonts w:ascii="Times New Roman" w:eastAsia="Times New Roman" w:hAnsi="Times New Roman" w:cs="Times New Roman"/>
          <w:color w:val="000000" w:themeColor="text1"/>
          <w:sz w:val="28"/>
          <w:szCs w:val="28"/>
          <w:lang w:eastAsia="lv-LV"/>
        </w:rPr>
        <w:t xml:space="preserve">Finansējums valsts drošības stiprināšanas pasākumiem”” </w:t>
      </w:r>
      <w:r w:rsidR="000C617A" w:rsidRPr="004772D2">
        <w:rPr>
          <w:rFonts w:ascii="Times New Roman" w:eastAsia="Times New Roman" w:hAnsi="Times New Roman" w:cs="Times New Roman"/>
          <w:color w:val="000000" w:themeColor="text1"/>
          <w:sz w:val="28"/>
          <w:szCs w:val="28"/>
          <w:lang w:eastAsia="lv-LV"/>
        </w:rPr>
        <w:t>Iekšlietu ministrijai 2025.</w:t>
      </w:r>
      <w:r w:rsidR="008930D2" w:rsidRPr="004772D2">
        <w:rPr>
          <w:rFonts w:ascii="Times New Roman" w:eastAsia="Times New Roman" w:hAnsi="Times New Roman" w:cs="Times New Roman"/>
          <w:color w:val="000000" w:themeColor="text1"/>
          <w:sz w:val="28"/>
          <w:szCs w:val="28"/>
          <w:lang w:eastAsia="lv-LV"/>
        </w:rPr>
        <w:t> </w:t>
      </w:r>
      <w:r w:rsidR="000C617A" w:rsidRPr="004772D2">
        <w:rPr>
          <w:rFonts w:ascii="Times New Roman" w:eastAsia="Times New Roman" w:hAnsi="Times New Roman" w:cs="Times New Roman"/>
          <w:color w:val="000000" w:themeColor="text1"/>
          <w:sz w:val="28"/>
          <w:szCs w:val="28"/>
          <w:lang w:eastAsia="lv-LV"/>
        </w:rPr>
        <w:t xml:space="preserve">gadam piešķirts finansējums 187 968 </w:t>
      </w:r>
      <w:r w:rsidR="000C617A" w:rsidRPr="004772D2">
        <w:rPr>
          <w:rFonts w:ascii="Times New Roman" w:eastAsia="Times New Roman" w:hAnsi="Times New Roman" w:cs="Times New Roman"/>
          <w:i/>
          <w:iCs/>
          <w:color w:val="000000" w:themeColor="text1"/>
          <w:sz w:val="28"/>
          <w:szCs w:val="28"/>
          <w:lang w:eastAsia="lv-LV"/>
        </w:rPr>
        <w:t>euro</w:t>
      </w:r>
      <w:r w:rsidR="000C617A" w:rsidRPr="004772D2">
        <w:rPr>
          <w:rFonts w:ascii="Times New Roman" w:eastAsia="Times New Roman" w:hAnsi="Times New Roman" w:cs="Times New Roman"/>
          <w:color w:val="000000" w:themeColor="text1"/>
          <w:sz w:val="28"/>
          <w:szCs w:val="28"/>
          <w:lang w:eastAsia="lv-LV"/>
        </w:rPr>
        <w:t xml:space="preserve"> apmērā, tajā skaitā Iekšējās drošības birojam 49 500 </w:t>
      </w:r>
      <w:r w:rsidR="000C617A" w:rsidRPr="004772D2">
        <w:rPr>
          <w:rFonts w:ascii="Times New Roman" w:eastAsia="Times New Roman" w:hAnsi="Times New Roman" w:cs="Times New Roman"/>
          <w:i/>
          <w:iCs/>
          <w:color w:val="000000" w:themeColor="text1"/>
          <w:sz w:val="28"/>
          <w:szCs w:val="28"/>
          <w:lang w:eastAsia="lv-LV"/>
        </w:rPr>
        <w:t>euro</w:t>
      </w:r>
      <w:r w:rsidR="000C617A" w:rsidRPr="004772D2">
        <w:rPr>
          <w:rFonts w:ascii="Times New Roman" w:eastAsia="Times New Roman" w:hAnsi="Times New Roman" w:cs="Times New Roman"/>
          <w:color w:val="000000" w:themeColor="text1"/>
          <w:sz w:val="28"/>
          <w:szCs w:val="28"/>
          <w:lang w:eastAsia="lv-LV"/>
        </w:rPr>
        <w:t xml:space="preserve"> apmērā serveru un komunikācijas iekārtu skapja iegādei ar aprīkojumu (EKK 5238 </w:t>
      </w:r>
      <w:r w:rsidR="008930D2" w:rsidRPr="004772D2">
        <w:rPr>
          <w:rFonts w:ascii="Times New Roman" w:eastAsia="Times New Roman" w:hAnsi="Times New Roman" w:cs="Times New Roman"/>
          <w:color w:val="000000" w:themeColor="text1"/>
          <w:sz w:val="28"/>
          <w:szCs w:val="28"/>
          <w:lang w:eastAsia="lv-LV"/>
        </w:rPr>
        <w:t>“</w:t>
      </w:r>
      <w:r w:rsidR="000C617A" w:rsidRPr="004772D2">
        <w:rPr>
          <w:rFonts w:ascii="Times New Roman" w:eastAsia="Times New Roman" w:hAnsi="Times New Roman" w:cs="Times New Roman"/>
          <w:color w:val="000000" w:themeColor="text1"/>
          <w:sz w:val="28"/>
          <w:szCs w:val="28"/>
          <w:lang w:eastAsia="lv-LV"/>
        </w:rPr>
        <w:t>Datortehnika, sakaru un cita biroja tehnika</w:t>
      </w:r>
      <w:r w:rsidR="008930D2" w:rsidRPr="004772D2">
        <w:rPr>
          <w:rFonts w:ascii="Times New Roman" w:eastAsia="Times New Roman" w:hAnsi="Times New Roman" w:cs="Times New Roman"/>
          <w:color w:val="000000" w:themeColor="text1"/>
          <w:sz w:val="28"/>
          <w:szCs w:val="28"/>
          <w:lang w:eastAsia="lv-LV"/>
        </w:rPr>
        <w:t>”</w:t>
      </w:r>
      <w:r w:rsidR="000C617A" w:rsidRPr="004772D2">
        <w:rPr>
          <w:rFonts w:ascii="Times New Roman" w:eastAsia="Times New Roman" w:hAnsi="Times New Roman" w:cs="Times New Roman"/>
          <w:color w:val="000000" w:themeColor="text1"/>
          <w:sz w:val="28"/>
          <w:szCs w:val="28"/>
          <w:lang w:eastAsia="lv-LV"/>
        </w:rPr>
        <w:t>).</w:t>
      </w:r>
    </w:p>
    <w:p w14:paraId="7FE6F9AF" w14:textId="608939B5" w:rsidR="00537618" w:rsidRPr="004772D2" w:rsidRDefault="00537618" w:rsidP="008930D2">
      <w:pPr>
        <w:spacing w:before="120" w:after="0" w:line="276" w:lineRule="auto"/>
        <w:ind w:firstLine="720"/>
        <w:jc w:val="both"/>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8"/>
          <w:szCs w:val="28"/>
          <w:lang w:eastAsia="lv-LV"/>
        </w:rPr>
        <w:t>Iekšējās drošības birojs 2025.</w:t>
      </w:r>
      <w:r w:rsidR="008930D2"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gada 11.</w:t>
      </w:r>
      <w:r w:rsidR="008930D2"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 xml:space="preserve">jūnijā veica Elektronisko iepirkumu sistēmā </w:t>
      </w:r>
      <w:r w:rsidR="000C617A" w:rsidRPr="004772D2">
        <w:rPr>
          <w:rFonts w:ascii="Times New Roman" w:eastAsia="Times New Roman" w:hAnsi="Times New Roman" w:cs="Times New Roman"/>
          <w:color w:val="000000" w:themeColor="text1"/>
          <w:sz w:val="28"/>
          <w:szCs w:val="28"/>
          <w:lang w:eastAsia="lv-LV"/>
        </w:rPr>
        <w:t>attiecīgu iepirkumu, līgums</w:t>
      </w:r>
      <w:r w:rsidRPr="004772D2">
        <w:rPr>
          <w:rFonts w:ascii="Times New Roman" w:eastAsia="Times New Roman" w:hAnsi="Times New Roman" w:cs="Times New Roman"/>
          <w:color w:val="000000" w:themeColor="text1"/>
          <w:sz w:val="28"/>
          <w:szCs w:val="28"/>
          <w:lang w:eastAsia="lv-LV"/>
        </w:rPr>
        <w:t xml:space="preserve"> ar piegādātāju noslēgts 2025.</w:t>
      </w:r>
      <w:r w:rsidR="008930D2"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gada 3.</w:t>
      </w:r>
      <w:r w:rsidR="008930D2"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 xml:space="preserve">septembrī un saskaņā ar </w:t>
      </w:r>
      <w:r w:rsidR="000C617A" w:rsidRPr="004772D2">
        <w:rPr>
          <w:rFonts w:ascii="Times New Roman" w:eastAsia="Times New Roman" w:hAnsi="Times New Roman" w:cs="Times New Roman"/>
          <w:color w:val="000000" w:themeColor="text1"/>
          <w:sz w:val="28"/>
          <w:szCs w:val="28"/>
          <w:lang w:eastAsia="lv-LV"/>
        </w:rPr>
        <w:t>to preces piegāde ir veicama</w:t>
      </w:r>
      <w:r w:rsidRPr="004772D2">
        <w:rPr>
          <w:rFonts w:ascii="Times New Roman" w:eastAsia="Times New Roman" w:hAnsi="Times New Roman" w:cs="Times New Roman"/>
          <w:color w:val="000000" w:themeColor="text1"/>
          <w:sz w:val="28"/>
          <w:szCs w:val="28"/>
          <w:lang w:eastAsia="lv-LV"/>
        </w:rPr>
        <w:t xml:space="preserve"> 26 </w:t>
      </w:r>
      <w:r w:rsidR="008930D2" w:rsidRPr="004772D2">
        <w:rPr>
          <w:rFonts w:ascii="Times New Roman" w:eastAsia="Times New Roman" w:hAnsi="Times New Roman" w:cs="Times New Roman"/>
          <w:color w:val="000000" w:themeColor="text1"/>
          <w:sz w:val="28"/>
          <w:szCs w:val="28"/>
          <w:lang w:eastAsia="lv-LV"/>
        </w:rPr>
        <w:t xml:space="preserve">(divdesmit sešu) </w:t>
      </w:r>
      <w:r w:rsidRPr="004772D2">
        <w:rPr>
          <w:rFonts w:ascii="Times New Roman" w:eastAsia="Times New Roman" w:hAnsi="Times New Roman" w:cs="Times New Roman"/>
          <w:color w:val="000000" w:themeColor="text1"/>
          <w:sz w:val="28"/>
          <w:szCs w:val="28"/>
          <w:lang w:eastAsia="lv-LV"/>
        </w:rPr>
        <w:lastRenderedPageBreak/>
        <w:t>nedēļu laikā, līdz ar to prece tik</w:t>
      </w:r>
      <w:r w:rsidR="000C617A" w:rsidRPr="004772D2">
        <w:rPr>
          <w:rFonts w:ascii="Times New Roman" w:eastAsia="Times New Roman" w:hAnsi="Times New Roman" w:cs="Times New Roman"/>
          <w:color w:val="000000" w:themeColor="text1"/>
          <w:sz w:val="28"/>
          <w:szCs w:val="28"/>
          <w:lang w:eastAsia="lv-LV"/>
        </w:rPr>
        <w:t>a</w:t>
      </w:r>
      <w:r w:rsidRPr="004772D2">
        <w:rPr>
          <w:rFonts w:ascii="Times New Roman" w:eastAsia="Times New Roman" w:hAnsi="Times New Roman" w:cs="Times New Roman"/>
          <w:color w:val="000000" w:themeColor="text1"/>
          <w:sz w:val="28"/>
          <w:szCs w:val="28"/>
          <w:lang w:eastAsia="lv-LV"/>
        </w:rPr>
        <w:t xml:space="preserve"> piegādāta 2026.</w:t>
      </w:r>
      <w:r w:rsidR="008930D2"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gad</w:t>
      </w:r>
      <w:r w:rsidR="000C617A" w:rsidRPr="004772D2">
        <w:rPr>
          <w:rFonts w:ascii="Times New Roman" w:eastAsia="Times New Roman" w:hAnsi="Times New Roman" w:cs="Times New Roman"/>
          <w:color w:val="000000" w:themeColor="text1"/>
          <w:sz w:val="28"/>
          <w:szCs w:val="28"/>
          <w:lang w:eastAsia="lv-LV"/>
        </w:rPr>
        <w:t>ā</w:t>
      </w:r>
      <w:r w:rsidRPr="004772D2">
        <w:rPr>
          <w:rFonts w:ascii="Times New Roman" w:eastAsia="Times New Roman" w:hAnsi="Times New Roman" w:cs="Times New Roman"/>
          <w:color w:val="000000" w:themeColor="text1"/>
          <w:sz w:val="28"/>
          <w:szCs w:val="28"/>
          <w:lang w:eastAsia="lv-LV"/>
        </w:rPr>
        <w:t>.</w:t>
      </w:r>
      <w:r w:rsidR="000C617A" w:rsidRPr="004772D2">
        <w:rPr>
          <w:rFonts w:ascii="Times New Roman" w:eastAsia="Times New Roman" w:hAnsi="Times New Roman" w:cs="Times New Roman"/>
          <w:color w:val="000000" w:themeColor="text1"/>
          <w:sz w:val="28"/>
          <w:szCs w:val="28"/>
          <w:lang w:eastAsia="lv-LV"/>
        </w:rPr>
        <w:t xml:space="preserve"> Faktiskā līgumcena veido 49 278 </w:t>
      </w:r>
      <w:r w:rsidR="000C617A" w:rsidRPr="004772D2">
        <w:rPr>
          <w:rFonts w:ascii="Times New Roman" w:eastAsia="Times New Roman" w:hAnsi="Times New Roman" w:cs="Times New Roman"/>
          <w:i/>
          <w:iCs/>
          <w:color w:val="000000" w:themeColor="text1"/>
          <w:sz w:val="28"/>
          <w:szCs w:val="28"/>
          <w:lang w:eastAsia="lv-LV"/>
        </w:rPr>
        <w:t>euro</w:t>
      </w:r>
      <w:r w:rsidR="000C617A" w:rsidRPr="004772D2">
        <w:rPr>
          <w:rFonts w:ascii="Times New Roman" w:eastAsia="Times New Roman" w:hAnsi="Times New Roman" w:cs="Times New Roman"/>
          <w:color w:val="000000" w:themeColor="text1"/>
          <w:sz w:val="28"/>
          <w:szCs w:val="28"/>
          <w:lang w:eastAsia="lv-LV"/>
        </w:rPr>
        <w:t>, attiecīgi pasākuma īstenošanai piešķirtais finansējums 2025.</w:t>
      </w:r>
      <w:r w:rsidR="008930D2" w:rsidRPr="004772D2">
        <w:rPr>
          <w:rFonts w:ascii="Times New Roman" w:eastAsia="Times New Roman" w:hAnsi="Times New Roman" w:cs="Times New Roman"/>
          <w:color w:val="000000" w:themeColor="text1"/>
          <w:sz w:val="28"/>
          <w:szCs w:val="28"/>
          <w:lang w:eastAsia="lv-LV"/>
        </w:rPr>
        <w:t> </w:t>
      </w:r>
      <w:r w:rsidR="000C617A" w:rsidRPr="004772D2">
        <w:rPr>
          <w:rFonts w:ascii="Times New Roman" w:eastAsia="Times New Roman" w:hAnsi="Times New Roman" w:cs="Times New Roman"/>
          <w:color w:val="000000" w:themeColor="text1"/>
          <w:sz w:val="28"/>
          <w:szCs w:val="28"/>
          <w:lang w:eastAsia="lv-LV"/>
        </w:rPr>
        <w:t>gada slēgumā veido slēgtos asignējumus un ir nepieciešams Iekšējās drošības birojam 2026.</w:t>
      </w:r>
      <w:r w:rsidR="008930D2" w:rsidRPr="004772D2">
        <w:rPr>
          <w:rFonts w:ascii="Times New Roman" w:eastAsia="Times New Roman" w:hAnsi="Times New Roman" w:cs="Times New Roman"/>
          <w:color w:val="000000" w:themeColor="text1"/>
          <w:sz w:val="28"/>
          <w:szCs w:val="28"/>
          <w:lang w:eastAsia="lv-LV"/>
        </w:rPr>
        <w:t> </w:t>
      </w:r>
      <w:r w:rsidR="000C617A" w:rsidRPr="004772D2">
        <w:rPr>
          <w:rFonts w:ascii="Times New Roman" w:eastAsia="Times New Roman" w:hAnsi="Times New Roman" w:cs="Times New Roman"/>
          <w:color w:val="000000" w:themeColor="text1"/>
          <w:sz w:val="28"/>
          <w:szCs w:val="28"/>
          <w:lang w:eastAsia="lv-LV"/>
        </w:rPr>
        <w:t>gadā, lai veiktu norēķinus ar komersantu atbilstoši noslēgtā līguma nosacījumiem:</w:t>
      </w:r>
    </w:p>
    <w:p w14:paraId="065BDB51" w14:textId="2B429A17" w:rsidR="00D20D9D" w:rsidRPr="00050C76" w:rsidRDefault="00D20D9D" w:rsidP="00050C76">
      <w:pPr>
        <w:spacing w:before="120" w:after="0"/>
        <w:ind w:firstLine="340"/>
        <w:jc w:val="right"/>
        <w:rPr>
          <w:rFonts w:ascii="Times New Roman" w:eastAsia="Times New Roman" w:hAnsi="Times New Roman" w:cs="Times New Roman"/>
          <w:color w:val="000000" w:themeColor="text1"/>
          <w:sz w:val="24"/>
          <w:szCs w:val="24"/>
        </w:rPr>
      </w:pPr>
      <w:r w:rsidRPr="004772D2">
        <w:rPr>
          <w:rFonts w:ascii="Times New Roman" w:eastAsia="Times New Roman" w:hAnsi="Times New Roman" w:cs="Times New Roman"/>
          <w:color w:val="000000" w:themeColor="text1"/>
          <w:sz w:val="24"/>
          <w:szCs w:val="24"/>
        </w:rPr>
        <w:t>17.</w:t>
      </w:r>
      <w:r w:rsidR="008930D2" w:rsidRPr="004772D2">
        <w:rPr>
          <w:rFonts w:ascii="Times New Roman" w:eastAsia="Times New Roman" w:hAnsi="Times New Roman" w:cs="Times New Roman"/>
          <w:color w:val="000000" w:themeColor="text1"/>
          <w:sz w:val="24"/>
          <w:szCs w:val="24"/>
        </w:rPr>
        <w:t> </w:t>
      </w:r>
      <w:r w:rsidRPr="004772D2">
        <w:rPr>
          <w:rFonts w:ascii="Times New Roman" w:eastAsia="Times New Roman" w:hAnsi="Times New Roman" w:cs="Times New Roman"/>
          <w:color w:val="000000" w:themeColor="text1"/>
          <w:sz w:val="24"/>
          <w:szCs w:val="24"/>
        </w:rPr>
        <w:t>tabula</w:t>
      </w:r>
      <w:r w:rsidR="00050C76">
        <w:rPr>
          <w:rFonts w:ascii="Times New Roman" w:eastAsia="Times New Roman" w:hAnsi="Times New Roman" w:cs="Times New Roman"/>
          <w:color w:val="000000" w:themeColor="text1"/>
          <w:sz w:val="24"/>
          <w:szCs w:val="24"/>
        </w:rPr>
        <w:br/>
      </w:r>
      <w:r w:rsidRPr="00050C76">
        <w:rPr>
          <w:rFonts w:ascii="Times New Roman" w:eastAsia="Times New Roman" w:hAnsi="Times New Roman" w:cs="Times New Roman"/>
          <w:color w:val="000000" w:themeColor="text1"/>
          <w:sz w:val="24"/>
          <w:szCs w:val="24"/>
        </w:rPr>
        <w:t>Pārskats par apakšpasākuma īstenošanai nepieciešamajiem līdzekļiem</w:t>
      </w:r>
    </w:p>
    <w:tbl>
      <w:tblPr>
        <w:tblW w:w="9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1"/>
        <w:gridCol w:w="1610"/>
      </w:tblGrid>
      <w:tr w:rsidR="008038D7" w:rsidRPr="004772D2" w14:paraId="5BBF0D97" w14:textId="77777777" w:rsidTr="00050C76">
        <w:trPr>
          <w:trHeight w:val="305"/>
          <w:jc w:val="center"/>
        </w:trPr>
        <w:tc>
          <w:tcPr>
            <w:tcW w:w="783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316D53" w14:textId="77777777" w:rsidR="008038D7" w:rsidRPr="004772D2" w:rsidRDefault="008038D7" w:rsidP="008930D2">
            <w:pPr>
              <w:spacing w:after="0" w:line="240" w:lineRule="auto"/>
              <w:jc w:val="center"/>
              <w:rPr>
                <w:rFonts w:ascii="Times New Roman" w:eastAsia="Times New Roman" w:hAnsi="Times New Roman" w:cs="Times New Roman"/>
                <w:b/>
                <w:bCs/>
                <w:color w:val="000000" w:themeColor="text1"/>
                <w:sz w:val="24"/>
                <w:szCs w:val="24"/>
                <w:lang w:eastAsia="lv-LV"/>
              </w:rPr>
            </w:pPr>
            <w:r w:rsidRPr="004772D2">
              <w:rPr>
                <w:rFonts w:ascii="Times New Roman" w:eastAsia="Times New Roman" w:hAnsi="Times New Roman" w:cs="Times New Roman"/>
                <w:b/>
                <w:bCs/>
                <w:color w:val="000000" w:themeColor="text1"/>
                <w:sz w:val="24"/>
                <w:szCs w:val="24"/>
                <w:lang w:eastAsia="lv-LV"/>
              </w:rPr>
              <w:t>EKK, mērķis</w:t>
            </w:r>
          </w:p>
        </w:tc>
        <w:tc>
          <w:tcPr>
            <w:tcW w:w="16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E3BEB4E" w14:textId="77777777" w:rsidR="008038D7" w:rsidRPr="004772D2" w:rsidRDefault="008038D7" w:rsidP="00A60C65">
            <w:pPr>
              <w:spacing w:after="0" w:line="240" w:lineRule="auto"/>
              <w:jc w:val="center"/>
              <w:rPr>
                <w:rFonts w:ascii="Times New Roman" w:hAnsi="Times New Roman" w:cs="Times New Roman"/>
                <w:b/>
                <w:color w:val="000000" w:themeColor="text1"/>
                <w:sz w:val="24"/>
                <w:szCs w:val="24"/>
              </w:rPr>
            </w:pPr>
            <w:r w:rsidRPr="004772D2">
              <w:rPr>
                <w:rFonts w:ascii="Times New Roman" w:hAnsi="Times New Roman" w:cs="Times New Roman"/>
                <w:b/>
                <w:color w:val="000000" w:themeColor="text1"/>
                <w:sz w:val="24"/>
                <w:szCs w:val="24"/>
              </w:rPr>
              <w:t xml:space="preserve">Papildu nepieciešams, </w:t>
            </w:r>
            <w:r w:rsidRPr="004772D2">
              <w:rPr>
                <w:rFonts w:ascii="Times New Roman" w:hAnsi="Times New Roman" w:cs="Times New Roman"/>
                <w:b/>
                <w:i/>
                <w:iCs/>
                <w:color w:val="000000" w:themeColor="text1"/>
                <w:sz w:val="24"/>
                <w:szCs w:val="24"/>
              </w:rPr>
              <w:t>euro</w:t>
            </w:r>
          </w:p>
        </w:tc>
      </w:tr>
      <w:tr w:rsidR="00537618" w:rsidRPr="004772D2" w14:paraId="35563820" w14:textId="77777777" w:rsidTr="00050C76">
        <w:trPr>
          <w:trHeight w:val="56"/>
          <w:jc w:val="center"/>
        </w:trPr>
        <w:tc>
          <w:tcPr>
            <w:tcW w:w="7831" w:type="dxa"/>
            <w:shd w:val="clear" w:color="auto" w:fill="auto"/>
            <w:hideMark/>
          </w:tcPr>
          <w:p w14:paraId="6C62949E" w14:textId="77777777" w:rsidR="00537618" w:rsidRPr="004772D2" w:rsidRDefault="00537618" w:rsidP="00A60C65">
            <w:pPr>
              <w:spacing w:after="0" w:line="240" w:lineRule="auto"/>
              <w:rPr>
                <w:rFonts w:ascii="Times New Roman" w:eastAsia="Times New Roman" w:hAnsi="Times New Roman" w:cs="Times New Roman"/>
                <w:b/>
                <w:bCs/>
                <w:color w:val="000000" w:themeColor="text1"/>
                <w:sz w:val="24"/>
                <w:szCs w:val="24"/>
                <w:lang w:eastAsia="lv-LV"/>
              </w:rPr>
            </w:pPr>
            <w:r w:rsidRPr="004772D2">
              <w:rPr>
                <w:rFonts w:ascii="Times New Roman" w:eastAsia="Times New Roman" w:hAnsi="Times New Roman" w:cs="Times New Roman"/>
                <w:b/>
                <w:bCs/>
                <w:color w:val="000000" w:themeColor="text1"/>
                <w:sz w:val="24"/>
                <w:szCs w:val="24"/>
                <w:lang w:eastAsia="lv-LV"/>
              </w:rPr>
              <w:t>5000 Pamatkapitāla veidošana</w:t>
            </w:r>
          </w:p>
        </w:tc>
        <w:tc>
          <w:tcPr>
            <w:tcW w:w="1610" w:type="dxa"/>
            <w:shd w:val="clear" w:color="auto" w:fill="auto"/>
            <w:vAlign w:val="center"/>
          </w:tcPr>
          <w:p w14:paraId="1CEC6E75" w14:textId="0EA7018A" w:rsidR="00537618" w:rsidRPr="004772D2" w:rsidRDefault="00537618" w:rsidP="00A60C65">
            <w:pPr>
              <w:spacing w:after="0" w:line="240" w:lineRule="auto"/>
              <w:jc w:val="center"/>
              <w:rPr>
                <w:rFonts w:ascii="Times New Roman" w:eastAsia="Times New Roman" w:hAnsi="Times New Roman" w:cs="Times New Roman"/>
                <w:b/>
                <w:bCs/>
                <w:color w:val="000000" w:themeColor="text1"/>
                <w:sz w:val="24"/>
                <w:szCs w:val="24"/>
                <w:lang w:eastAsia="lv-LV"/>
              </w:rPr>
            </w:pPr>
            <w:r w:rsidRPr="004772D2">
              <w:rPr>
                <w:rFonts w:ascii="Times New Roman" w:hAnsi="Times New Roman" w:cs="Times New Roman"/>
                <w:b/>
                <w:color w:val="000000" w:themeColor="text1"/>
                <w:sz w:val="24"/>
                <w:szCs w:val="24"/>
              </w:rPr>
              <w:t>49</w:t>
            </w:r>
            <w:r w:rsidR="008930D2" w:rsidRPr="004772D2">
              <w:rPr>
                <w:rFonts w:ascii="Times New Roman" w:hAnsi="Times New Roman" w:cs="Times New Roman"/>
                <w:b/>
                <w:color w:val="000000" w:themeColor="text1"/>
                <w:sz w:val="24"/>
                <w:szCs w:val="24"/>
              </w:rPr>
              <w:t> </w:t>
            </w:r>
            <w:r w:rsidRPr="004772D2">
              <w:rPr>
                <w:rFonts w:ascii="Times New Roman" w:hAnsi="Times New Roman" w:cs="Times New Roman"/>
                <w:b/>
                <w:color w:val="000000" w:themeColor="text1"/>
                <w:sz w:val="24"/>
                <w:szCs w:val="24"/>
              </w:rPr>
              <w:t>278</w:t>
            </w:r>
          </w:p>
        </w:tc>
      </w:tr>
      <w:tr w:rsidR="00537618" w:rsidRPr="004772D2" w14:paraId="3C3AFE21" w14:textId="77777777" w:rsidTr="00050C76">
        <w:trPr>
          <w:trHeight w:val="56"/>
          <w:jc w:val="center"/>
        </w:trPr>
        <w:tc>
          <w:tcPr>
            <w:tcW w:w="7831" w:type="dxa"/>
            <w:shd w:val="clear" w:color="auto" w:fill="auto"/>
          </w:tcPr>
          <w:p w14:paraId="47B3F140" w14:textId="77777777" w:rsidR="00537618" w:rsidRPr="004772D2" w:rsidRDefault="00537618" w:rsidP="00A60C65">
            <w:pPr>
              <w:spacing w:after="0" w:line="240" w:lineRule="auto"/>
              <w:rPr>
                <w:rFonts w:ascii="Times New Roman" w:eastAsia="Times New Roman" w:hAnsi="Times New Roman" w:cs="Times New Roman"/>
                <w:b/>
                <w:bCs/>
                <w:color w:val="000000" w:themeColor="text1"/>
                <w:sz w:val="24"/>
                <w:szCs w:val="24"/>
                <w:lang w:eastAsia="lv-LV"/>
              </w:rPr>
            </w:pPr>
            <w:r w:rsidRPr="004772D2">
              <w:rPr>
                <w:rFonts w:ascii="Times New Roman" w:eastAsia="Times New Roman" w:hAnsi="Times New Roman" w:cs="Times New Roman"/>
                <w:color w:val="000000" w:themeColor="text1"/>
                <w:sz w:val="24"/>
                <w:szCs w:val="24"/>
                <w:u w:val="single"/>
                <w:lang w:eastAsia="lv-LV"/>
              </w:rPr>
              <w:t>5238 Datortehnika, sakaru un cita biroja tehnika</w:t>
            </w:r>
          </w:p>
        </w:tc>
        <w:tc>
          <w:tcPr>
            <w:tcW w:w="1610" w:type="dxa"/>
            <w:shd w:val="clear" w:color="auto" w:fill="auto"/>
            <w:vAlign w:val="center"/>
          </w:tcPr>
          <w:p w14:paraId="5D3B04FB" w14:textId="49399D59" w:rsidR="00537618" w:rsidRPr="004772D2" w:rsidRDefault="00537618" w:rsidP="008930D2">
            <w:pPr>
              <w:pStyle w:val="ListParagraph"/>
              <w:numPr>
                <w:ilvl w:val="0"/>
                <w:numId w:val="11"/>
              </w:numPr>
              <w:spacing w:after="0" w:line="240" w:lineRule="auto"/>
              <w:jc w:val="center"/>
              <w:rPr>
                <w:rFonts w:ascii="Times New Roman" w:hAnsi="Times New Roman" w:cs="Times New Roman"/>
                <w:color w:val="000000" w:themeColor="text1"/>
                <w:sz w:val="24"/>
                <w:szCs w:val="24"/>
              </w:rPr>
            </w:pPr>
            <w:r w:rsidRPr="004772D2">
              <w:rPr>
                <w:rFonts w:ascii="Times New Roman" w:hAnsi="Times New Roman" w:cs="Times New Roman"/>
                <w:color w:val="000000" w:themeColor="text1"/>
                <w:sz w:val="24"/>
                <w:szCs w:val="24"/>
              </w:rPr>
              <w:t>278</w:t>
            </w:r>
          </w:p>
        </w:tc>
      </w:tr>
      <w:tr w:rsidR="00537618" w:rsidRPr="004772D2" w14:paraId="51E6666C" w14:textId="77777777" w:rsidTr="00050C76">
        <w:trPr>
          <w:trHeight w:val="305"/>
          <w:jc w:val="center"/>
        </w:trPr>
        <w:tc>
          <w:tcPr>
            <w:tcW w:w="7831" w:type="dxa"/>
            <w:shd w:val="clear" w:color="auto" w:fill="auto"/>
          </w:tcPr>
          <w:p w14:paraId="3E3415E0" w14:textId="38175713" w:rsidR="00537618" w:rsidRPr="004772D2" w:rsidRDefault="008930D2" w:rsidP="008930D2">
            <w:pPr>
              <w:pStyle w:val="ListParagraph"/>
              <w:numPr>
                <w:ilvl w:val="0"/>
                <w:numId w:val="12"/>
              </w:numPr>
              <w:tabs>
                <w:tab w:val="left" w:pos="357"/>
              </w:tabs>
              <w:spacing w:after="0" w:line="240" w:lineRule="auto"/>
              <w:rPr>
                <w:rFonts w:ascii="Times New Roman" w:eastAsia="Times New Roman" w:hAnsi="Times New Roman" w:cs="Times New Roman"/>
                <w:color w:val="000000" w:themeColor="text1"/>
                <w:sz w:val="24"/>
                <w:szCs w:val="24"/>
                <w:lang w:eastAsia="lv-LV"/>
              </w:rPr>
            </w:pPr>
            <w:r w:rsidRPr="004772D2">
              <w:rPr>
                <w:rFonts w:ascii="Times New Roman" w:eastAsia="Times New Roman" w:hAnsi="Times New Roman" w:cs="Times New Roman"/>
                <w:color w:val="000000" w:themeColor="text1"/>
                <w:sz w:val="24"/>
                <w:szCs w:val="24"/>
              </w:rPr>
              <w:t xml:space="preserve">1 </w:t>
            </w:r>
            <w:r w:rsidR="00D20D9D" w:rsidRPr="004772D2">
              <w:rPr>
                <w:rFonts w:ascii="Times New Roman" w:eastAsia="Times New Roman" w:hAnsi="Times New Roman" w:cs="Times New Roman"/>
                <w:color w:val="000000" w:themeColor="text1"/>
                <w:sz w:val="24"/>
                <w:szCs w:val="24"/>
              </w:rPr>
              <w:t>serveru un komunikācijas iekārtu</w:t>
            </w:r>
            <w:r w:rsidR="00D20D9D" w:rsidRPr="004772D2">
              <w:rPr>
                <w:rFonts w:ascii="Times New Roman" w:eastAsia="Times New Roman" w:hAnsi="Times New Roman" w:cs="Times New Roman"/>
                <w:color w:val="000000" w:themeColor="text1"/>
                <w:sz w:val="28"/>
                <w:szCs w:val="28"/>
                <w:lang w:eastAsia="lv-LV"/>
              </w:rPr>
              <w:t xml:space="preserve"> </w:t>
            </w:r>
            <w:r w:rsidR="00537618" w:rsidRPr="004772D2">
              <w:rPr>
                <w:rFonts w:ascii="Times New Roman" w:eastAsia="Times New Roman" w:hAnsi="Times New Roman" w:cs="Times New Roman"/>
                <w:color w:val="000000" w:themeColor="text1"/>
                <w:sz w:val="24"/>
                <w:szCs w:val="24"/>
              </w:rPr>
              <w:t>skapis x 49</w:t>
            </w:r>
            <w:r w:rsidRPr="004772D2">
              <w:rPr>
                <w:rFonts w:ascii="Times New Roman" w:eastAsia="Times New Roman" w:hAnsi="Times New Roman" w:cs="Times New Roman"/>
                <w:color w:val="000000" w:themeColor="text1"/>
                <w:sz w:val="24"/>
                <w:szCs w:val="24"/>
              </w:rPr>
              <w:t> </w:t>
            </w:r>
            <w:r w:rsidR="00537618" w:rsidRPr="004772D2">
              <w:rPr>
                <w:rFonts w:ascii="Times New Roman" w:eastAsia="Times New Roman" w:hAnsi="Times New Roman" w:cs="Times New Roman"/>
                <w:color w:val="000000" w:themeColor="text1"/>
                <w:sz w:val="24"/>
                <w:szCs w:val="24"/>
              </w:rPr>
              <w:t xml:space="preserve">278 </w:t>
            </w:r>
            <w:r w:rsidR="00537618" w:rsidRPr="004772D2">
              <w:rPr>
                <w:rFonts w:ascii="Times New Roman" w:eastAsia="Times New Roman" w:hAnsi="Times New Roman" w:cs="Times New Roman"/>
                <w:i/>
                <w:color w:val="000000" w:themeColor="text1"/>
                <w:sz w:val="24"/>
                <w:szCs w:val="24"/>
              </w:rPr>
              <w:t>euro</w:t>
            </w:r>
            <w:r w:rsidR="00537618" w:rsidRPr="004772D2">
              <w:rPr>
                <w:rFonts w:ascii="Times New Roman" w:eastAsia="Times New Roman" w:hAnsi="Times New Roman" w:cs="Times New Roman"/>
                <w:color w:val="000000" w:themeColor="text1"/>
                <w:sz w:val="24"/>
                <w:szCs w:val="24"/>
              </w:rPr>
              <w:t xml:space="preserve"> = 49</w:t>
            </w:r>
            <w:r w:rsidRPr="004772D2">
              <w:rPr>
                <w:rFonts w:ascii="Times New Roman" w:eastAsia="Times New Roman" w:hAnsi="Times New Roman" w:cs="Times New Roman"/>
                <w:color w:val="000000" w:themeColor="text1"/>
                <w:sz w:val="24"/>
                <w:szCs w:val="24"/>
              </w:rPr>
              <w:t> </w:t>
            </w:r>
            <w:r w:rsidR="00537618" w:rsidRPr="004772D2">
              <w:rPr>
                <w:rFonts w:ascii="Times New Roman" w:eastAsia="Times New Roman" w:hAnsi="Times New Roman" w:cs="Times New Roman"/>
                <w:color w:val="000000" w:themeColor="text1"/>
                <w:sz w:val="24"/>
                <w:szCs w:val="24"/>
              </w:rPr>
              <w:t xml:space="preserve">278 </w:t>
            </w:r>
            <w:r w:rsidR="00537618" w:rsidRPr="004772D2">
              <w:rPr>
                <w:rFonts w:ascii="Times New Roman" w:eastAsia="Times New Roman" w:hAnsi="Times New Roman" w:cs="Times New Roman"/>
                <w:i/>
                <w:color w:val="000000" w:themeColor="text1"/>
                <w:sz w:val="24"/>
                <w:szCs w:val="24"/>
              </w:rPr>
              <w:t>euro</w:t>
            </w:r>
          </w:p>
        </w:tc>
        <w:tc>
          <w:tcPr>
            <w:tcW w:w="1610" w:type="dxa"/>
            <w:shd w:val="clear" w:color="auto" w:fill="auto"/>
            <w:vAlign w:val="center"/>
          </w:tcPr>
          <w:p w14:paraId="6F37FCB4" w14:textId="77777777" w:rsidR="00537618" w:rsidRPr="004772D2" w:rsidRDefault="00537618" w:rsidP="00A60C65">
            <w:pPr>
              <w:spacing w:after="0" w:line="240" w:lineRule="auto"/>
              <w:jc w:val="center"/>
              <w:rPr>
                <w:rFonts w:ascii="Times New Roman" w:hAnsi="Times New Roman" w:cs="Times New Roman"/>
                <w:color w:val="000000" w:themeColor="text1"/>
                <w:sz w:val="24"/>
                <w:szCs w:val="24"/>
              </w:rPr>
            </w:pPr>
          </w:p>
        </w:tc>
      </w:tr>
    </w:tbl>
    <w:p w14:paraId="0C0C7BA5" w14:textId="091AEA52" w:rsidR="00410105" w:rsidRPr="004772D2" w:rsidRDefault="00410105" w:rsidP="008930D2">
      <w:pPr>
        <w:pStyle w:val="tv213"/>
        <w:shd w:val="clear" w:color="auto" w:fill="FFFFFF"/>
        <w:spacing w:before="360" w:beforeAutospacing="0" w:after="240" w:afterAutospacing="0" w:line="276" w:lineRule="auto"/>
        <w:jc w:val="center"/>
        <w:rPr>
          <w:b/>
          <w:bCs/>
          <w:color w:val="000000" w:themeColor="text1"/>
          <w:sz w:val="28"/>
          <w:szCs w:val="28"/>
        </w:rPr>
      </w:pPr>
      <w:r w:rsidRPr="004772D2">
        <w:rPr>
          <w:b/>
          <w:bCs/>
          <w:color w:val="000000" w:themeColor="text1"/>
          <w:sz w:val="28"/>
          <w:szCs w:val="28"/>
        </w:rPr>
        <w:t>Priekšlikumi turpmākai rīcībai</w:t>
      </w:r>
    </w:p>
    <w:p w14:paraId="4C6CECBD" w14:textId="668388F0" w:rsidR="007538CC" w:rsidRPr="004772D2" w:rsidRDefault="007538CC" w:rsidP="008930D2">
      <w:pPr>
        <w:pStyle w:val="tv213"/>
        <w:shd w:val="clear" w:color="auto" w:fill="FFFFFF"/>
        <w:spacing w:before="120" w:beforeAutospacing="0" w:after="0" w:afterAutospacing="0" w:line="276" w:lineRule="auto"/>
        <w:ind w:firstLine="709"/>
        <w:jc w:val="both"/>
        <w:rPr>
          <w:color w:val="000000" w:themeColor="text1"/>
          <w:sz w:val="28"/>
          <w:szCs w:val="28"/>
        </w:rPr>
      </w:pPr>
      <w:r w:rsidRPr="004772D2">
        <w:rPr>
          <w:color w:val="000000" w:themeColor="text1"/>
          <w:sz w:val="28"/>
          <w:szCs w:val="28"/>
        </w:rPr>
        <w:t xml:space="preserve">Lai nodrošinātu valsts drošības stiprināšanas pasākumu “Valsts robežas joslas infrastruktūras izveide”, “Speciālo ugunsdzēsības un glābšanas transportlīdzekļu iegāde”, “VUGD depo </w:t>
      </w:r>
      <w:r w:rsidR="00F86AE0" w:rsidRPr="004772D2">
        <w:rPr>
          <w:color w:val="000000" w:themeColor="text1"/>
          <w:sz w:val="28"/>
          <w:szCs w:val="28"/>
        </w:rPr>
        <w:t>–</w:t>
      </w:r>
      <w:r w:rsidRPr="004772D2">
        <w:rPr>
          <w:color w:val="000000" w:themeColor="text1"/>
          <w:sz w:val="28"/>
          <w:szCs w:val="28"/>
        </w:rPr>
        <w:t xml:space="preserve"> katastrofu pārvaldības centru būvniecība”, “</w:t>
      </w:r>
      <w:r w:rsidRPr="004772D2">
        <w:rPr>
          <w:i/>
          <w:iCs/>
          <w:color w:val="000000" w:themeColor="text1"/>
          <w:sz w:val="28"/>
          <w:szCs w:val="28"/>
        </w:rPr>
        <w:t>Tempest</w:t>
      </w:r>
      <w:r w:rsidRPr="004772D2">
        <w:rPr>
          <w:color w:val="000000" w:themeColor="text1"/>
          <w:sz w:val="28"/>
          <w:szCs w:val="28"/>
        </w:rPr>
        <w:t xml:space="preserve"> datoru un to aprīkojuma nodrošinājums valsts noslēpuma objektu apstrādei” īstenošanas turpināšanu un pabeigšanu 2026.</w:t>
      </w:r>
      <w:r w:rsidR="00F86AE0" w:rsidRPr="004772D2">
        <w:rPr>
          <w:color w:val="000000" w:themeColor="text1"/>
          <w:sz w:val="28"/>
          <w:szCs w:val="28"/>
        </w:rPr>
        <w:t> </w:t>
      </w:r>
      <w:r w:rsidRPr="004772D2">
        <w:rPr>
          <w:color w:val="000000" w:themeColor="text1"/>
          <w:sz w:val="28"/>
          <w:szCs w:val="28"/>
        </w:rPr>
        <w:t xml:space="preserve">gadā, Iekšlietu ministrijai ir nepieciešams finansējums 23 165 835 </w:t>
      </w:r>
      <w:r w:rsidRPr="004772D2">
        <w:rPr>
          <w:i/>
          <w:iCs/>
          <w:color w:val="000000" w:themeColor="text1"/>
          <w:sz w:val="28"/>
          <w:szCs w:val="28"/>
        </w:rPr>
        <w:t>euro</w:t>
      </w:r>
      <w:r w:rsidRPr="004772D2">
        <w:rPr>
          <w:color w:val="000000" w:themeColor="text1"/>
          <w:sz w:val="28"/>
          <w:szCs w:val="28"/>
        </w:rPr>
        <w:t xml:space="preserve"> apmērā</w:t>
      </w:r>
      <w:r w:rsidR="000E3229" w:rsidRPr="004772D2">
        <w:rPr>
          <w:color w:val="000000" w:themeColor="text1"/>
          <w:sz w:val="28"/>
          <w:szCs w:val="28"/>
        </w:rPr>
        <w:t xml:space="preserve">, kas iepriekšējā periodā tika piešķirts (pārdalīts) no budžeta resora “74. Gadskārtējā valsts budžeta izpildes procesā pārdalāmais finansējums” programmas 18.00.00 </w:t>
      </w:r>
      <w:r w:rsidR="00F86AE0" w:rsidRPr="004772D2">
        <w:rPr>
          <w:color w:val="000000" w:themeColor="text1"/>
          <w:sz w:val="28"/>
          <w:szCs w:val="28"/>
        </w:rPr>
        <w:t>“</w:t>
      </w:r>
      <w:r w:rsidR="000E3229" w:rsidRPr="004772D2">
        <w:rPr>
          <w:color w:val="000000" w:themeColor="text1"/>
          <w:sz w:val="28"/>
          <w:szCs w:val="28"/>
        </w:rPr>
        <w:t xml:space="preserve">Finansējums valsts drošības stiprināšanas pasākumiem”” </w:t>
      </w:r>
      <w:r w:rsidR="005D3351" w:rsidRPr="004772D2">
        <w:rPr>
          <w:color w:val="000000" w:themeColor="text1"/>
          <w:sz w:val="28"/>
          <w:szCs w:val="28"/>
        </w:rPr>
        <w:t>un informatīvajā ziņojumā norādīto iemeslu dēļ nebija iespējams to apgūt iepriekšējā periodā (veido slēgtos asignējumus 2025.</w:t>
      </w:r>
      <w:r w:rsidR="00F86AE0" w:rsidRPr="004772D2">
        <w:rPr>
          <w:color w:val="000000" w:themeColor="text1"/>
          <w:sz w:val="28"/>
          <w:szCs w:val="28"/>
        </w:rPr>
        <w:t> </w:t>
      </w:r>
      <w:r w:rsidR="005D3351" w:rsidRPr="004772D2">
        <w:rPr>
          <w:color w:val="000000" w:themeColor="text1"/>
          <w:sz w:val="28"/>
          <w:szCs w:val="28"/>
        </w:rPr>
        <w:t>gada slēgumā)</w:t>
      </w:r>
      <w:r w:rsidRPr="004772D2">
        <w:rPr>
          <w:color w:val="000000" w:themeColor="text1"/>
          <w:sz w:val="28"/>
          <w:szCs w:val="28"/>
        </w:rPr>
        <w:t>:</w:t>
      </w:r>
    </w:p>
    <w:p w14:paraId="04447671" w14:textId="60D4CB98" w:rsidR="005D3351" w:rsidRPr="00050C76" w:rsidRDefault="005D3351" w:rsidP="00050C76">
      <w:pPr>
        <w:spacing w:before="120" w:after="0"/>
        <w:ind w:firstLine="340"/>
        <w:jc w:val="right"/>
        <w:rPr>
          <w:rFonts w:ascii="Times New Roman" w:eastAsia="Times New Roman" w:hAnsi="Times New Roman" w:cs="Times New Roman"/>
          <w:color w:val="000000" w:themeColor="text1"/>
          <w:sz w:val="24"/>
          <w:szCs w:val="24"/>
        </w:rPr>
      </w:pPr>
      <w:r w:rsidRPr="004772D2">
        <w:rPr>
          <w:rFonts w:ascii="Times New Roman" w:eastAsia="Times New Roman" w:hAnsi="Times New Roman" w:cs="Times New Roman"/>
          <w:color w:val="000000" w:themeColor="text1"/>
          <w:sz w:val="24"/>
          <w:szCs w:val="24"/>
        </w:rPr>
        <w:t>18.</w:t>
      </w:r>
      <w:r w:rsidR="00F86AE0" w:rsidRPr="004772D2">
        <w:rPr>
          <w:rFonts w:ascii="Times New Roman" w:eastAsia="Times New Roman" w:hAnsi="Times New Roman" w:cs="Times New Roman"/>
          <w:color w:val="000000" w:themeColor="text1"/>
          <w:sz w:val="24"/>
          <w:szCs w:val="24"/>
        </w:rPr>
        <w:t> </w:t>
      </w:r>
      <w:r w:rsidRPr="004772D2">
        <w:rPr>
          <w:rFonts w:ascii="Times New Roman" w:eastAsia="Times New Roman" w:hAnsi="Times New Roman" w:cs="Times New Roman"/>
          <w:color w:val="000000" w:themeColor="text1"/>
          <w:sz w:val="24"/>
          <w:szCs w:val="24"/>
        </w:rPr>
        <w:t>tabula</w:t>
      </w:r>
      <w:r w:rsidR="00050C76">
        <w:rPr>
          <w:rFonts w:ascii="Times New Roman" w:eastAsia="Times New Roman" w:hAnsi="Times New Roman" w:cs="Times New Roman"/>
          <w:color w:val="000000" w:themeColor="text1"/>
          <w:sz w:val="24"/>
          <w:szCs w:val="24"/>
        </w:rPr>
        <w:br/>
      </w:r>
      <w:r w:rsidRPr="00050C76">
        <w:rPr>
          <w:rFonts w:ascii="Times New Roman" w:eastAsia="Times New Roman" w:hAnsi="Times New Roman" w:cs="Times New Roman"/>
          <w:color w:val="000000" w:themeColor="text1"/>
          <w:sz w:val="24"/>
          <w:szCs w:val="24"/>
        </w:rPr>
        <w:t>Kopsavilkums par pasākumu īstenošanas turpināšanai un pabeigšanai nepieciešamajiem līdzekļiem</w:t>
      </w:r>
    </w:p>
    <w:tbl>
      <w:tblPr>
        <w:tblW w:w="9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7"/>
        <w:gridCol w:w="2840"/>
        <w:gridCol w:w="1503"/>
        <w:gridCol w:w="2185"/>
        <w:gridCol w:w="1985"/>
      </w:tblGrid>
      <w:tr w:rsidR="007538CC" w:rsidRPr="004772D2" w14:paraId="54E55B5C" w14:textId="77777777" w:rsidTr="00F86AE0">
        <w:trPr>
          <w:cantSplit/>
          <w:trHeight w:val="1134"/>
          <w:tblHeader/>
          <w:jc w:val="center"/>
        </w:trPr>
        <w:tc>
          <w:tcPr>
            <w:tcW w:w="557" w:type="dxa"/>
            <w:shd w:val="clear" w:color="auto" w:fill="E7E6E6" w:themeFill="background2"/>
            <w:tcMar>
              <w:top w:w="0" w:type="dxa"/>
              <w:left w:w="108" w:type="dxa"/>
              <w:bottom w:w="0" w:type="dxa"/>
              <w:right w:w="108" w:type="dxa"/>
            </w:tcMar>
            <w:textDirection w:val="btLr"/>
            <w:vAlign w:val="center"/>
            <w:hideMark/>
          </w:tcPr>
          <w:p w14:paraId="7A8E858D" w14:textId="0532B7DF" w:rsidR="007538CC" w:rsidRPr="004772D2" w:rsidRDefault="007538CC" w:rsidP="00F86AE0">
            <w:pPr>
              <w:spacing w:after="0" w:line="240" w:lineRule="auto"/>
              <w:ind w:left="113" w:right="113"/>
              <w:jc w:val="center"/>
              <w:rPr>
                <w:rFonts w:ascii="Times New Roman" w:eastAsia="Times New Roman" w:hAnsi="Times New Roman" w:cs="Times New Roman"/>
                <w:color w:val="000000" w:themeColor="text1"/>
              </w:rPr>
            </w:pPr>
            <w:r w:rsidRPr="004772D2">
              <w:rPr>
                <w:rFonts w:ascii="Times New Roman" w:eastAsia="Times New Roman" w:hAnsi="Times New Roman" w:cs="Times New Roman"/>
                <w:color w:val="000000" w:themeColor="text1"/>
              </w:rPr>
              <w:t>Nr.p.k.</w:t>
            </w:r>
          </w:p>
        </w:tc>
        <w:tc>
          <w:tcPr>
            <w:tcW w:w="2840" w:type="dxa"/>
            <w:shd w:val="clear" w:color="auto" w:fill="E7E6E6" w:themeFill="background2"/>
            <w:tcMar>
              <w:top w:w="0" w:type="dxa"/>
              <w:left w:w="108" w:type="dxa"/>
              <w:bottom w:w="0" w:type="dxa"/>
              <w:right w:w="108" w:type="dxa"/>
            </w:tcMar>
            <w:vAlign w:val="center"/>
            <w:hideMark/>
          </w:tcPr>
          <w:p w14:paraId="48A67D11" w14:textId="0D02FA89" w:rsidR="007538CC" w:rsidRPr="004772D2" w:rsidRDefault="007538CC" w:rsidP="00A60C65">
            <w:pPr>
              <w:spacing w:after="0" w:line="240" w:lineRule="auto"/>
              <w:jc w:val="center"/>
              <w:rPr>
                <w:rFonts w:ascii="Times New Roman" w:eastAsia="Times New Roman" w:hAnsi="Times New Roman" w:cs="Times New Roman"/>
                <w:color w:val="000000" w:themeColor="text1"/>
              </w:rPr>
            </w:pPr>
            <w:r w:rsidRPr="004772D2">
              <w:rPr>
                <w:rFonts w:ascii="Times New Roman" w:eastAsia="Times New Roman" w:hAnsi="Times New Roman" w:cs="Times New Roman"/>
                <w:color w:val="000000" w:themeColor="text1"/>
              </w:rPr>
              <w:t>Pasākuma (apakšpasākuma) nosaukums</w:t>
            </w:r>
          </w:p>
        </w:tc>
        <w:tc>
          <w:tcPr>
            <w:tcW w:w="1503" w:type="dxa"/>
            <w:shd w:val="clear" w:color="auto" w:fill="E7E6E6" w:themeFill="background2"/>
            <w:vAlign w:val="center"/>
          </w:tcPr>
          <w:p w14:paraId="14B90D12" w14:textId="5AF59F08" w:rsidR="007538CC" w:rsidRPr="004772D2" w:rsidRDefault="007538CC" w:rsidP="00A60C65">
            <w:pPr>
              <w:spacing w:after="0" w:line="240" w:lineRule="auto"/>
              <w:jc w:val="center"/>
              <w:rPr>
                <w:rFonts w:ascii="Times New Roman" w:eastAsia="Times New Roman" w:hAnsi="Times New Roman" w:cs="Times New Roman"/>
                <w:color w:val="000000" w:themeColor="text1"/>
              </w:rPr>
            </w:pPr>
            <w:r w:rsidRPr="004772D2">
              <w:rPr>
                <w:rFonts w:ascii="Times New Roman" w:eastAsia="Times New Roman" w:hAnsi="Times New Roman" w:cs="Times New Roman"/>
                <w:color w:val="000000" w:themeColor="text1"/>
              </w:rPr>
              <w:t>Iestāde</w:t>
            </w:r>
          </w:p>
        </w:tc>
        <w:tc>
          <w:tcPr>
            <w:tcW w:w="2182" w:type="dxa"/>
            <w:shd w:val="clear" w:color="auto" w:fill="E7E6E6" w:themeFill="background2"/>
            <w:tcMar>
              <w:top w:w="0" w:type="dxa"/>
              <w:left w:w="108" w:type="dxa"/>
              <w:bottom w:w="0" w:type="dxa"/>
              <w:right w:w="108" w:type="dxa"/>
            </w:tcMar>
            <w:vAlign w:val="center"/>
            <w:hideMark/>
          </w:tcPr>
          <w:p w14:paraId="3618BEFB" w14:textId="39A89DC3" w:rsidR="007538CC" w:rsidRPr="004772D2" w:rsidRDefault="007538CC" w:rsidP="00A60C65">
            <w:pPr>
              <w:spacing w:after="0" w:line="240" w:lineRule="auto"/>
              <w:jc w:val="center"/>
              <w:rPr>
                <w:rFonts w:ascii="Times New Roman" w:eastAsia="Times New Roman" w:hAnsi="Times New Roman" w:cs="Times New Roman"/>
                <w:color w:val="000000" w:themeColor="text1"/>
              </w:rPr>
            </w:pPr>
            <w:r w:rsidRPr="004772D2">
              <w:rPr>
                <w:rFonts w:ascii="Times New Roman" w:eastAsia="Times New Roman" w:hAnsi="Times New Roman" w:cs="Times New Roman"/>
                <w:color w:val="000000" w:themeColor="text1"/>
              </w:rPr>
              <w:t>Budžeta programma (apakšprogramma)</w:t>
            </w:r>
          </w:p>
        </w:tc>
        <w:tc>
          <w:tcPr>
            <w:tcW w:w="1985" w:type="dxa"/>
            <w:shd w:val="clear" w:color="auto" w:fill="E7E6E6" w:themeFill="background2"/>
            <w:tcMar>
              <w:top w:w="0" w:type="dxa"/>
              <w:left w:w="108" w:type="dxa"/>
              <w:bottom w:w="0" w:type="dxa"/>
              <w:right w:w="108" w:type="dxa"/>
            </w:tcMar>
            <w:vAlign w:val="center"/>
            <w:hideMark/>
          </w:tcPr>
          <w:p w14:paraId="6E6379CC" w14:textId="66D4A9A0" w:rsidR="007538CC" w:rsidRPr="004772D2" w:rsidRDefault="007538CC" w:rsidP="00A60C65">
            <w:pPr>
              <w:spacing w:after="0" w:line="240" w:lineRule="auto"/>
              <w:jc w:val="center"/>
              <w:rPr>
                <w:rFonts w:ascii="Times New Roman" w:eastAsia="Times New Roman" w:hAnsi="Times New Roman" w:cs="Times New Roman"/>
                <w:color w:val="000000" w:themeColor="text1"/>
              </w:rPr>
            </w:pPr>
            <w:r w:rsidRPr="004772D2">
              <w:rPr>
                <w:rFonts w:ascii="Times New Roman" w:eastAsia="Times New Roman" w:hAnsi="Times New Roman" w:cs="Times New Roman"/>
                <w:color w:val="000000" w:themeColor="text1"/>
              </w:rPr>
              <w:t>Slēgto asignējumu summa/ Nepieciešamais finansējums (</w:t>
            </w:r>
            <w:r w:rsidRPr="004772D2">
              <w:rPr>
                <w:rFonts w:ascii="Times New Roman" w:eastAsia="Times New Roman" w:hAnsi="Times New Roman" w:cs="Times New Roman"/>
                <w:i/>
                <w:iCs/>
                <w:color w:val="000000" w:themeColor="text1"/>
              </w:rPr>
              <w:t>euro</w:t>
            </w:r>
            <w:r w:rsidRPr="004772D2">
              <w:rPr>
                <w:rFonts w:ascii="Times New Roman" w:eastAsia="Times New Roman" w:hAnsi="Times New Roman" w:cs="Times New Roman"/>
                <w:color w:val="000000" w:themeColor="text1"/>
              </w:rPr>
              <w:t>)</w:t>
            </w:r>
          </w:p>
        </w:tc>
      </w:tr>
      <w:tr w:rsidR="007538CC" w:rsidRPr="004772D2" w14:paraId="6E2AB3FA" w14:textId="77777777" w:rsidTr="00F86AE0">
        <w:trPr>
          <w:jc w:val="center"/>
        </w:trPr>
        <w:tc>
          <w:tcPr>
            <w:tcW w:w="557" w:type="dxa"/>
            <w:tcMar>
              <w:top w:w="0" w:type="dxa"/>
              <w:left w:w="108" w:type="dxa"/>
              <w:bottom w:w="0" w:type="dxa"/>
              <w:right w:w="108" w:type="dxa"/>
            </w:tcMar>
            <w:vAlign w:val="center"/>
          </w:tcPr>
          <w:p w14:paraId="7DEEC3F1" w14:textId="1962F674" w:rsidR="007538CC" w:rsidRPr="004772D2" w:rsidRDefault="007538CC" w:rsidP="00A60C65">
            <w:pPr>
              <w:spacing w:after="0" w:line="240" w:lineRule="auto"/>
              <w:jc w:val="center"/>
              <w:rPr>
                <w:rFonts w:ascii="Times New Roman" w:eastAsia="Times New Roman" w:hAnsi="Times New Roman" w:cs="Times New Roman"/>
                <w:color w:val="000000" w:themeColor="text1"/>
              </w:rPr>
            </w:pPr>
            <w:r w:rsidRPr="004772D2">
              <w:rPr>
                <w:rFonts w:ascii="Times New Roman" w:eastAsia="Times New Roman" w:hAnsi="Times New Roman" w:cs="Times New Roman"/>
                <w:color w:val="000000" w:themeColor="text1"/>
              </w:rPr>
              <w:t>1</w:t>
            </w:r>
          </w:p>
        </w:tc>
        <w:tc>
          <w:tcPr>
            <w:tcW w:w="2840" w:type="dxa"/>
            <w:tcMar>
              <w:top w:w="0" w:type="dxa"/>
              <w:left w:w="108" w:type="dxa"/>
              <w:bottom w:w="0" w:type="dxa"/>
              <w:right w:w="108" w:type="dxa"/>
            </w:tcMar>
            <w:vAlign w:val="center"/>
          </w:tcPr>
          <w:p w14:paraId="4BDFE77E" w14:textId="431BD0E2" w:rsidR="007538CC" w:rsidRPr="004772D2" w:rsidRDefault="007538CC" w:rsidP="00F86AE0">
            <w:pPr>
              <w:spacing w:after="0" w:line="240" w:lineRule="auto"/>
              <w:jc w:val="both"/>
              <w:rPr>
                <w:rFonts w:ascii="Times New Roman" w:eastAsia="Times New Roman" w:hAnsi="Times New Roman" w:cs="Times New Roman"/>
                <w:color w:val="000000" w:themeColor="text1"/>
              </w:rPr>
            </w:pPr>
            <w:r w:rsidRPr="004772D2">
              <w:rPr>
                <w:rFonts w:ascii="Times New Roman" w:eastAsia="Times New Roman" w:hAnsi="Times New Roman" w:cs="Times New Roman"/>
                <w:bCs/>
                <w:color w:val="000000" w:themeColor="text1"/>
                <w:lang w:eastAsia="lv-LV"/>
              </w:rPr>
              <w:t>Speciālo ugunsdzēsības un glābšanas transportlīdzekļu iegāde</w:t>
            </w:r>
          </w:p>
        </w:tc>
        <w:tc>
          <w:tcPr>
            <w:tcW w:w="1503" w:type="dxa"/>
            <w:vMerge w:val="restart"/>
            <w:vAlign w:val="center"/>
          </w:tcPr>
          <w:p w14:paraId="51CA15D0" w14:textId="180AFBC4" w:rsidR="007538CC" w:rsidRPr="004772D2" w:rsidRDefault="007538CC" w:rsidP="00F86AE0">
            <w:pPr>
              <w:spacing w:after="0" w:line="240" w:lineRule="auto"/>
              <w:ind w:left="51" w:right="65"/>
              <w:jc w:val="both"/>
              <w:rPr>
                <w:rFonts w:ascii="Times New Roman" w:hAnsi="Times New Roman" w:cs="Times New Roman"/>
                <w:color w:val="000000" w:themeColor="text1"/>
              </w:rPr>
            </w:pPr>
            <w:r w:rsidRPr="004772D2">
              <w:rPr>
                <w:rFonts w:ascii="Times New Roman" w:hAnsi="Times New Roman" w:cs="Times New Roman"/>
                <w:color w:val="000000" w:themeColor="text1"/>
              </w:rPr>
              <w:t>Valsts ugunsdzēsības un glābšanas dienests</w:t>
            </w:r>
          </w:p>
        </w:tc>
        <w:tc>
          <w:tcPr>
            <w:tcW w:w="2182" w:type="dxa"/>
            <w:vMerge w:val="restart"/>
            <w:tcMar>
              <w:top w:w="0" w:type="dxa"/>
              <w:left w:w="108" w:type="dxa"/>
              <w:bottom w:w="0" w:type="dxa"/>
              <w:right w:w="108" w:type="dxa"/>
            </w:tcMar>
            <w:vAlign w:val="center"/>
          </w:tcPr>
          <w:p w14:paraId="67C098D3" w14:textId="1A372D1B" w:rsidR="007538CC" w:rsidRPr="004772D2" w:rsidRDefault="007538CC" w:rsidP="00050C76">
            <w:pPr>
              <w:spacing w:after="0" w:line="240" w:lineRule="auto"/>
              <w:jc w:val="center"/>
              <w:rPr>
                <w:rFonts w:ascii="Times New Roman" w:eastAsia="Times New Roman" w:hAnsi="Times New Roman" w:cs="Times New Roman"/>
                <w:color w:val="000000" w:themeColor="text1"/>
              </w:rPr>
            </w:pPr>
            <w:r w:rsidRPr="004772D2">
              <w:rPr>
                <w:rFonts w:ascii="Times New Roman" w:hAnsi="Times New Roman" w:cs="Times New Roman"/>
                <w:color w:val="000000" w:themeColor="text1"/>
              </w:rPr>
              <w:t>07.00.00 “Ugunsdrošība glābšana un civilā aizsardzība”</w:t>
            </w:r>
          </w:p>
        </w:tc>
        <w:tc>
          <w:tcPr>
            <w:tcW w:w="1985" w:type="dxa"/>
            <w:shd w:val="clear" w:color="auto" w:fill="auto"/>
            <w:tcMar>
              <w:top w:w="0" w:type="dxa"/>
              <w:left w:w="108" w:type="dxa"/>
              <w:bottom w:w="0" w:type="dxa"/>
              <w:right w:w="108" w:type="dxa"/>
            </w:tcMar>
            <w:vAlign w:val="center"/>
          </w:tcPr>
          <w:p w14:paraId="62B3BE80" w14:textId="2766B9C1" w:rsidR="007538CC" w:rsidRPr="004772D2" w:rsidRDefault="007538CC" w:rsidP="00A60C65">
            <w:pPr>
              <w:spacing w:after="0" w:line="240" w:lineRule="auto"/>
              <w:jc w:val="center"/>
              <w:rPr>
                <w:rFonts w:ascii="Times New Roman" w:eastAsia="Times New Roman" w:hAnsi="Times New Roman" w:cs="Times New Roman"/>
                <w:color w:val="000000" w:themeColor="text1"/>
              </w:rPr>
            </w:pPr>
            <w:bookmarkStart w:id="3" w:name="_Hlk222815977"/>
            <w:r w:rsidRPr="004772D2">
              <w:rPr>
                <w:rFonts w:ascii="Times New Roman" w:eastAsia="Times New Roman" w:hAnsi="Times New Roman" w:cs="Times New Roman"/>
                <w:color w:val="000000" w:themeColor="text1"/>
              </w:rPr>
              <w:t>2</w:t>
            </w:r>
            <w:r w:rsidR="00F86AE0" w:rsidRPr="004772D2">
              <w:rPr>
                <w:rFonts w:ascii="Times New Roman" w:eastAsia="Times New Roman" w:hAnsi="Times New Roman" w:cs="Times New Roman"/>
                <w:color w:val="000000" w:themeColor="text1"/>
              </w:rPr>
              <w:t> </w:t>
            </w:r>
            <w:r w:rsidRPr="004772D2">
              <w:rPr>
                <w:rFonts w:ascii="Times New Roman" w:eastAsia="Times New Roman" w:hAnsi="Times New Roman" w:cs="Times New Roman"/>
                <w:color w:val="000000" w:themeColor="text1"/>
              </w:rPr>
              <w:t>715</w:t>
            </w:r>
            <w:r w:rsidR="00F86AE0" w:rsidRPr="004772D2">
              <w:rPr>
                <w:rFonts w:ascii="Times New Roman" w:eastAsia="Times New Roman" w:hAnsi="Times New Roman" w:cs="Times New Roman"/>
                <w:color w:val="000000" w:themeColor="text1"/>
              </w:rPr>
              <w:t> </w:t>
            </w:r>
            <w:r w:rsidRPr="004772D2">
              <w:rPr>
                <w:rFonts w:ascii="Times New Roman" w:eastAsia="Times New Roman" w:hAnsi="Times New Roman" w:cs="Times New Roman"/>
                <w:color w:val="000000" w:themeColor="text1"/>
              </w:rPr>
              <w:t>834</w:t>
            </w:r>
            <w:bookmarkEnd w:id="3"/>
          </w:p>
        </w:tc>
      </w:tr>
      <w:tr w:rsidR="007538CC" w:rsidRPr="004772D2" w14:paraId="7F9DA9D8" w14:textId="77777777" w:rsidTr="00F86AE0">
        <w:trPr>
          <w:jc w:val="center"/>
        </w:trPr>
        <w:tc>
          <w:tcPr>
            <w:tcW w:w="557" w:type="dxa"/>
            <w:vMerge w:val="restart"/>
            <w:tcMar>
              <w:top w:w="0" w:type="dxa"/>
              <w:left w:w="108" w:type="dxa"/>
              <w:bottom w:w="0" w:type="dxa"/>
              <w:right w:w="108" w:type="dxa"/>
            </w:tcMar>
            <w:vAlign w:val="center"/>
          </w:tcPr>
          <w:p w14:paraId="77476990" w14:textId="25E66D14" w:rsidR="007538CC" w:rsidRPr="004772D2" w:rsidRDefault="007538CC" w:rsidP="00A60C65">
            <w:pPr>
              <w:spacing w:after="0" w:line="240" w:lineRule="auto"/>
              <w:jc w:val="center"/>
              <w:rPr>
                <w:rFonts w:ascii="Times New Roman" w:eastAsia="Times New Roman" w:hAnsi="Times New Roman" w:cs="Times New Roman"/>
                <w:color w:val="000000" w:themeColor="text1"/>
              </w:rPr>
            </w:pPr>
            <w:r w:rsidRPr="004772D2">
              <w:rPr>
                <w:rFonts w:ascii="Times New Roman" w:eastAsia="Times New Roman" w:hAnsi="Times New Roman" w:cs="Times New Roman"/>
                <w:color w:val="000000" w:themeColor="text1"/>
              </w:rPr>
              <w:t>2</w:t>
            </w:r>
          </w:p>
        </w:tc>
        <w:tc>
          <w:tcPr>
            <w:tcW w:w="2840" w:type="dxa"/>
            <w:vMerge w:val="restart"/>
            <w:tcMar>
              <w:top w:w="0" w:type="dxa"/>
              <w:left w:w="108" w:type="dxa"/>
              <w:bottom w:w="0" w:type="dxa"/>
              <w:right w:w="108" w:type="dxa"/>
            </w:tcMar>
            <w:vAlign w:val="center"/>
          </w:tcPr>
          <w:p w14:paraId="09A9C150" w14:textId="77777777" w:rsidR="007538CC" w:rsidRPr="004772D2" w:rsidRDefault="007538CC" w:rsidP="00F86AE0">
            <w:pPr>
              <w:spacing w:after="0" w:line="240" w:lineRule="auto"/>
              <w:jc w:val="both"/>
              <w:rPr>
                <w:rFonts w:ascii="Times New Roman" w:eastAsia="Times New Roman" w:hAnsi="Times New Roman" w:cs="Times New Roman"/>
                <w:color w:val="000000" w:themeColor="text1"/>
              </w:rPr>
            </w:pPr>
            <w:bookmarkStart w:id="4" w:name="_Hlk219366696"/>
            <w:r w:rsidRPr="004772D2">
              <w:rPr>
                <w:rFonts w:ascii="Times New Roman" w:eastAsia="Times New Roman" w:hAnsi="Times New Roman" w:cs="Times New Roman"/>
                <w:color w:val="000000" w:themeColor="text1"/>
              </w:rPr>
              <w:t>Katastrofu pārvaldības centru nodrošināšana ar nepieciešamo aprīkojumu</w:t>
            </w:r>
            <w:bookmarkEnd w:id="4"/>
          </w:p>
        </w:tc>
        <w:tc>
          <w:tcPr>
            <w:tcW w:w="1503" w:type="dxa"/>
            <w:vMerge/>
          </w:tcPr>
          <w:p w14:paraId="15D2DCCD" w14:textId="5A2059F8" w:rsidR="007538CC" w:rsidRPr="004772D2" w:rsidRDefault="007538CC" w:rsidP="00F86AE0">
            <w:pPr>
              <w:spacing w:after="0" w:line="240" w:lineRule="auto"/>
              <w:ind w:left="51" w:right="65"/>
              <w:jc w:val="both"/>
              <w:rPr>
                <w:rFonts w:ascii="Times New Roman" w:eastAsia="Times New Roman" w:hAnsi="Times New Roman" w:cs="Times New Roman"/>
                <w:color w:val="000000" w:themeColor="text1"/>
              </w:rPr>
            </w:pPr>
          </w:p>
        </w:tc>
        <w:tc>
          <w:tcPr>
            <w:tcW w:w="2182" w:type="dxa"/>
            <w:vMerge/>
            <w:tcMar>
              <w:top w:w="0" w:type="dxa"/>
              <w:left w:w="108" w:type="dxa"/>
              <w:bottom w:w="0" w:type="dxa"/>
              <w:right w:w="108" w:type="dxa"/>
            </w:tcMar>
            <w:vAlign w:val="center"/>
          </w:tcPr>
          <w:p w14:paraId="5069C140" w14:textId="5D5CCF01" w:rsidR="007538CC" w:rsidRPr="004772D2" w:rsidRDefault="007538CC" w:rsidP="00050C76">
            <w:pPr>
              <w:spacing w:after="0" w:line="240" w:lineRule="auto"/>
              <w:jc w:val="center"/>
              <w:rPr>
                <w:rFonts w:ascii="Times New Roman" w:eastAsia="Times New Roman" w:hAnsi="Times New Roman" w:cs="Times New Roman"/>
                <w:color w:val="000000" w:themeColor="text1"/>
              </w:rPr>
            </w:pPr>
          </w:p>
        </w:tc>
        <w:tc>
          <w:tcPr>
            <w:tcW w:w="1985" w:type="dxa"/>
            <w:shd w:val="clear" w:color="auto" w:fill="auto"/>
            <w:tcMar>
              <w:top w:w="0" w:type="dxa"/>
              <w:left w:w="108" w:type="dxa"/>
              <w:bottom w:w="0" w:type="dxa"/>
              <w:right w:w="108" w:type="dxa"/>
            </w:tcMar>
            <w:vAlign w:val="center"/>
          </w:tcPr>
          <w:p w14:paraId="04278E05" w14:textId="76741B5E" w:rsidR="007538CC" w:rsidRPr="004772D2" w:rsidRDefault="007538CC" w:rsidP="00A60C65">
            <w:pPr>
              <w:spacing w:after="0" w:line="240" w:lineRule="auto"/>
              <w:jc w:val="center"/>
              <w:rPr>
                <w:rFonts w:ascii="Times New Roman" w:eastAsia="Times New Roman" w:hAnsi="Times New Roman" w:cs="Times New Roman"/>
                <w:color w:val="000000" w:themeColor="text1"/>
              </w:rPr>
            </w:pPr>
            <w:bookmarkStart w:id="5" w:name="_Hlk222816190"/>
            <w:r w:rsidRPr="004772D2">
              <w:rPr>
                <w:rFonts w:ascii="Times New Roman" w:eastAsia="Times New Roman" w:hAnsi="Times New Roman" w:cs="Times New Roman"/>
                <w:color w:val="000000" w:themeColor="text1"/>
              </w:rPr>
              <w:t>588</w:t>
            </w:r>
            <w:r w:rsidR="00F86AE0" w:rsidRPr="004772D2">
              <w:rPr>
                <w:rFonts w:ascii="Times New Roman" w:eastAsia="Times New Roman" w:hAnsi="Times New Roman" w:cs="Times New Roman"/>
                <w:color w:val="000000" w:themeColor="text1"/>
              </w:rPr>
              <w:t> </w:t>
            </w:r>
            <w:r w:rsidRPr="004772D2">
              <w:rPr>
                <w:rFonts w:ascii="Times New Roman" w:eastAsia="Times New Roman" w:hAnsi="Times New Roman" w:cs="Times New Roman"/>
                <w:color w:val="000000" w:themeColor="text1"/>
              </w:rPr>
              <w:t>526</w:t>
            </w:r>
            <w:bookmarkEnd w:id="5"/>
          </w:p>
        </w:tc>
      </w:tr>
      <w:tr w:rsidR="007538CC" w:rsidRPr="004772D2" w14:paraId="54FD9413" w14:textId="77777777" w:rsidTr="00F86AE0">
        <w:trPr>
          <w:jc w:val="center"/>
        </w:trPr>
        <w:tc>
          <w:tcPr>
            <w:tcW w:w="557" w:type="dxa"/>
            <w:vMerge/>
            <w:tcMar>
              <w:top w:w="0" w:type="dxa"/>
              <w:left w:w="108" w:type="dxa"/>
              <w:bottom w:w="0" w:type="dxa"/>
              <w:right w:w="108" w:type="dxa"/>
            </w:tcMar>
            <w:vAlign w:val="center"/>
          </w:tcPr>
          <w:p w14:paraId="5E89B91B" w14:textId="0B874D4F" w:rsidR="007538CC" w:rsidRPr="004772D2" w:rsidRDefault="007538CC" w:rsidP="00A60C65">
            <w:pPr>
              <w:spacing w:after="0" w:line="240" w:lineRule="auto"/>
              <w:jc w:val="center"/>
              <w:rPr>
                <w:rFonts w:ascii="Times New Roman" w:eastAsia="Times New Roman" w:hAnsi="Times New Roman" w:cs="Times New Roman"/>
                <w:color w:val="000000" w:themeColor="text1"/>
              </w:rPr>
            </w:pPr>
          </w:p>
        </w:tc>
        <w:tc>
          <w:tcPr>
            <w:tcW w:w="2840" w:type="dxa"/>
            <w:vMerge/>
            <w:tcMar>
              <w:top w:w="0" w:type="dxa"/>
              <w:left w:w="108" w:type="dxa"/>
              <w:bottom w:w="0" w:type="dxa"/>
              <w:right w:w="108" w:type="dxa"/>
            </w:tcMar>
            <w:vAlign w:val="center"/>
          </w:tcPr>
          <w:p w14:paraId="648F218A" w14:textId="591A25C2" w:rsidR="007538CC" w:rsidRPr="004772D2" w:rsidRDefault="007538CC" w:rsidP="00F86AE0">
            <w:pPr>
              <w:spacing w:after="0" w:line="240" w:lineRule="auto"/>
              <w:jc w:val="both"/>
              <w:rPr>
                <w:rFonts w:ascii="Times New Roman" w:eastAsia="Times New Roman" w:hAnsi="Times New Roman" w:cs="Times New Roman"/>
                <w:color w:val="000000" w:themeColor="text1"/>
              </w:rPr>
            </w:pPr>
          </w:p>
        </w:tc>
        <w:tc>
          <w:tcPr>
            <w:tcW w:w="1503" w:type="dxa"/>
          </w:tcPr>
          <w:p w14:paraId="60FBBE1E" w14:textId="62790DFA" w:rsidR="007538CC" w:rsidRPr="004772D2" w:rsidRDefault="007538CC" w:rsidP="00F86AE0">
            <w:pPr>
              <w:spacing w:after="0" w:line="240" w:lineRule="auto"/>
              <w:ind w:left="51" w:right="65"/>
              <w:jc w:val="both"/>
              <w:rPr>
                <w:rFonts w:ascii="Times New Roman" w:eastAsia="Times New Roman" w:hAnsi="Times New Roman" w:cs="Times New Roman"/>
                <w:color w:val="000000" w:themeColor="text1"/>
              </w:rPr>
            </w:pPr>
            <w:r w:rsidRPr="004772D2">
              <w:rPr>
                <w:rFonts w:ascii="Times New Roman" w:eastAsia="Times New Roman" w:hAnsi="Times New Roman" w:cs="Times New Roman"/>
                <w:color w:val="000000" w:themeColor="text1"/>
              </w:rPr>
              <w:t>Valsts robežsardze</w:t>
            </w:r>
          </w:p>
        </w:tc>
        <w:tc>
          <w:tcPr>
            <w:tcW w:w="2182" w:type="dxa"/>
            <w:tcMar>
              <w:top w:w="0" w:type="dxa"/>
              <w:left w:w="108" w:type="dxa"/>
              <w:bottom w:w="0" w:type="dxa"/>
              <w:right w:w="108" w:type="dxa"/>
            </w:tcMar>
            <w:vAlign w:val="center"/>
          </w:tcPr>
          <w:p w14:paraId="62069814" w14:textId="1D2948EB" w:rsidR="007538CC" w:rsidRPr="004772D2" w:rsidRDefault="007538CC" w:rsidP="00050C76">
            <w:pPr>
              <w:spacing w:after="0" w:line="240" w:lineRule="auto"/>
              <w:jc w:val="center"/>
              <w:rPr>
                <w:rFonts w:ascii="Times New Roman" w:eastAsia="Times New Roman" w:hAnsi="Times New Roman" w:cs="Times New Roman"/>
                <w:color w:val="000000" w:themeColor="text1"/>
              </w:rPr>
            </w:pPr>
            <w:r w:rsidRPr="004772D2">
              <w:rPr>
                <w:rFonts w:ascii="Times New Roman" w:eastAsia="Times New Roman" w:hAnsi="Times New Roman" w:cs="Times New Roman"/>
                <w:color w:val="000000" w:themeColor="text1"/>
              </w:rPr>
              <w:t>10.00.00. “Valsts robežsardzes darbība”</w:t>
            </w:r>
          </w:p>
        </w:tc>
        <w:tc>
          <w:tcPr>
            <w:tcW w:w="1985" w:type="dxa"/>
            <w:shd w:val="clear" w:color="auto" w:fill="auto"/>
            <w:tcMar>
              <w:top w:w="0" w:type="dxa"/>
              <w:left w:w="108" w:type="dxa"/>
              <w:bottom w:w="0" w:type="dxa"/>
              <w:right w:w="108" w:type="dxa"/>
            </w:tcMar>
            <w:vAlign w:val="center"/>
          </w:tcPr>
          <w:p w14:paraId="32051527" w14:textId="54062534" w:rsidR="007538CC" w:rsidRPr="004772D2" w:rsidRDefault="007538CC" w:rsidP="00A60C65">
            <w:pPr>
              <w:spacing w:after="0" w:line="240" w:lineRule="auto"/>
              <w:jc w:val="center"/>
              <w:rPr>
                <w:rFonts w:ascii="Times New Roman" w:eastAsia="Times New Roman" w:hAnsi="Times New Roman" w:cs="Times New Roman"/>
                <w:color w:val="000000" w:themeColor="text1"/>
              </w:rPr>
            </w:pPr>
            <w:r w:rsidRPr="004772D2">
              <w:rPr>
                <w:rFonts w:ascii="Times New Roman" w:hAnsi="Times New Roman" w:cs="Times New Roman"/>
                <w:color w:val="000000" w:themeColor="text1"/>
              </w:rPr>
              <w:t>21</w:t>
            </w:r>
            <w:r w:rsidR="00F86AE0" w:rsidRPr="004772D2">
              <w:rPr>
                <w:rFonts w:ascii="Times New Roman" w:hAnsi="Times New Roman" w:cs="Times New Roman"/>
                <w:color w:val="000000" w:themeColor="text1"/>
              </w:rPr>
              <w:t> </w:t>
            </w:r>
            <w:r w:rsidRPr="004772D2">
              <w:rPr>
                <w:rFonts w:ascii="Times New Roman" w:hAnsi="Times New Roman" w:cs="Times New Roman"/>
                <w:color w:val="000000" w:themeColor="text1"/>
              </w:rPr>
              <w:t>549</w:t>
            </w:r>
          </w:p>
        </w:tc>
      </w:tr>
      <w:tr w:rsidR="007538CC" w:rsidRPr="004772D2" w14:paraId="69D0B63D" w14:textId="77777777" w:rsidTr="00F86AE0">
        <w:trPr>
          <w:jc w:val="center"/>
        </w:trPr>
        <w:tc>
          <w:tcPr>
            <w:tcW w:w="557" w:type="dxa"/>
            <w:tcMar>
              <w:top w:w="0" w:type="dxa"/>
              <w:left w:w="108" w:type="dxa"/>
              <w:bottom w:w="0" w:type="dxa"/>
              <w:right w:w="108" w:type="dxa"/>
            </w:tcMar>
            <w:vAlign w:val="center"/>
          </w:tcPr>
          <w:p w14:paraId="1F2690AB" w14:textId="4939935B" w:rsidR="007538CC" w:rsidRPr="004772D2" w:rsidRDefault="007538CC" w:rsidP="00A60C65">
            <w:pPr>
              <w:spacing w:after="0" w:line="240" w:lineRule="auto"/>
              <w:jc w:val="center"/>
              <w:rPr>
                <w:rFonts w:ascii="Times New Roman" w:eastAsia="Times New Roman" w:hAnsi="Times New Roman" w:cs="Times New Roman"/>
                <w:color w:val="000000" w:themeColor="text1"/>
              </w:rPr>
            </w:pPr>
            <w:r w:rsidRPr="004772D2">
              <w:rPr>
                <w:rFonts w:ascii="Times New Roman" w:eastAsia="Times New Roman" w:hAnsi="Times New Roman" w:cs="Times New Roman"/>
                <w:color w:val="000000" w:themeColor="text1"/>
              </w:rPr>
              <w:t>3</w:t>
            </w:r>
          </w:p>
        </w:tc>
        <w:tc>
          <w:tcPr>
            <w:tcW w:w="2840" w:type="dxa"/>
            <w:tcMar>
              <w:top w:w="0" w:type="dxa"/>
              <w:left w:w="108" w:type="dxa"/>
              <w:bottom w:w="0" w:type="dxa"/>
              <w:right w:w="108" w:type="dxa"/>
            </w:tcMar>
            <w:vAlign w:val="center"/>
          </w:tcPr>
          <w:p w14:paraId="2588BBF3" w14:textId="53DF188A" w:rsidR="007538CC" w:rsidRPr="004772D2" w:rsidRDefault="007538CC" w:rsidP="00F86AE0">
            <w:pPr>
              <w:spacing w:after="0" w:line="240" w:lineRule="auto"/>
              <w:jc w:val="both"/>
              <w:rPr>
                <w:rFonts w:ascii="Times New Roman" w:eastAsia="Times New Roman" w:hAnsi="Times New Roman" w:cs="Times New Roman"/>
                <w:color w:val="000000" w:themeColor="text1"/>
                <w:lang w:eastAsia="lv-LV"/>
              </w:rPr>
            </w:pPr>
            <w:r w:rsidRPr="004772D2">
              <w:rPr>
                <w:rFonts w:ascii="Times New Roman" w:eastAsia="Times New Roman" w:hAnsi="Times New Roman" w:cs="Times New Roman"/>
                <w:color w:val="000000" w:themeColor="text1"/>
                <w:lang w:eastAsia="lv-LV"/>
              </w:rPr>
              <w:t>Pasākuma “Katastrofu pārvaldības centru būvniecība” turpināšana</w:t>
            </w:r>
          </w:p>
        </w:tc>
        <w:tc>
          <w:tcPr>
            <w:tcW w:w="1503" w:type="dxa"/>
            <w:vMerge w:val="restart"/>
            <w:vAlign w:val="center"/>
          </w:tcPr>
          <w:p w14:paraId="488AF247" w14:textId="30BD56AD" w:rsidR="007538CC" w:rsidRPr="004772D2" w:rsidRDefault="007538CC" w:rsidP="00F86AE0">
            <w:pPr>
              <w:spacing w:after="0" w:line="240" w:lineRule="auto"/>
              <w:ind w:left="51" w:right="65"/>
              <w:jc w:val="both"/>
              <w:rPr>
                <w:rFonts w:ascii="Times New Roman" w:eastAsia="Times New Roman" w:hAnsi="Times New Roman" w:cs="Times New Roman"/>
                <w:color w:val="000000" w:themeColor="text1"/>
                <w:lang w:eastAsia="lv-LV"/>
              </w:rPr>
            </w:pPr>
            <w:r w:rsidRPr="004772D2">
              <w:rPr>
                <w:rFonts w:ascii="Times New Roman" w:eastAsia="Times New Roman" w:hAnsi="Times New Roman" w:cs="Times New Roman"/>
                <w:color w:val="000000" w:themeColor="text1"/>
                <w:lang w:eastAsia="lv-LV"/>
              </w:rPr>
              <w:t>Nodrošinājuma valsts aģentura</w:t>
            </w:r>
          </w:p>
        </w:tc>
        <w:tc>
          <w:tcPr>
            <w:tcW w:w="2182" w:type="dxa"/>
            <w:vMerge w:val="restart"/>
            <w:tcMar>
              <w:top w:w="0" w:type="dxa"/>
              <w:left w:w="108" w:type="dxa"/>
              <w:bottom w:w="0" w:type="dxa"/>
              <w:right w:w="108" w:type="dxa"/>
            </w:tcMar>
            <w:vAlign w:val="center"/>
          </w:tcPr>
          <w:p w14:paraId="099F2C3A" w14:textId="34B96CAD" w:rsidR="007538CC" w:rsidRPr="004772D2" w:rsidRDefault="007538CC" w:rsidP="00050C76">
            <w:pPr>
              <w:spacing w:after="0" w:line="240" w:lineRule="auto"/>
              <w:jc w:val="center"/>
              <w:rPr>
                <w:rFonts w:ascii="Times New Roman" w:eastAsia="Times New Roman" w:hAnsi="Times New Roman" w:cs="Times New Roman"/>
                <w:color w:val="000000" w:themeColor="text1"/>
                <w:lang w:eastAsia="lv-LV"/>
              </w:rPr>
            </w:pPr>
            <w:r w:rsidRPr="004772D2">
              <w:rPr>
                <w:rFonts w:ascii="Times New Roman" w:eastAsia="Times New Roman" w:hAnsi="Times New Roman" w:cs="Times New Roman"/>
                <w:color w:val="000000" w:themeColor="text1"/>
                <w:lang w:eastAsia="lv-LV"/>
              </w:rPr>
              <w:t>40.02.00 “Nekustamais īpašums un centralizētais iepirkums</w:t>
            </w:r>
          </w:p>
        </w:tc>
        <w:tc>
          <w:tcPr>
            <w:tcW w:w="1985" w:type="dxa"/>
            <w:shd w:val="clear" w:color="auto" w:fill="auto"/>
            <w:tcMar>
              <w:top w:w="0" w:type="dxa"/>
              <w:left w:w="108" w:type="dxa"/>
              <w:bottom w:w="0" w:type="dxa"/>
              <w:right w:w="108" w:type="dxa"/>
            </w:tcMar>
            <w:vAlign w:val="center"/>
          </w:tcPr>
          <w:p w14:paraId="3A706378" w14:textId="223AF50B" w:rsidR="007538CC" w:rsidRPr="004772D2" w:rsidRDefault="007538CC" w:rsidP="00A60C65">
            <w:pPr>
              <w:spacing w:after="0" w:line="240" w:lineRule="auto"/>
              <w:jc w:val="center"/>
              <w:rPr>
                <w:rFonts w:ascii="Times New Roman" w:eastAsia="Times New Roman" w:hAnsi="Times New Roman" w:cs="Times New Roman"/>
                <w:color w:val="000000" w:themeColor="text1"/>
                <w:lang w:eastAsia="lv-LV"/>
              </w:rPr>
            </w:pPr>
            <w:r w:rsidRPr="004772D2">
              <w:rPr>
                <w:rFonts w:ascii="Times New Roman" w:eastAsia="Times New Roman" w:hAnsi="Times New Roman" w:cs="Times New Roman"/>
                <w:color w:val="000000" w:themeColor="text1"/>
                <w:lang w:eastAsia="lv-LV"/>
              </w:rPr>
              <w:t>284</w:t>
            </w:r>
            <w:r w:rsidR="00F86AE0" w:rsidRPr="004772D2">
              <w:rPr>
                <w:rFonts w:ascii="Times New Roman" w:eastAsia="Times New Roman" w:hAnsi="Times New Roman" w:cs="Times New Roman"/>
                <w:color w:val="000000" w:themeColor="text1"/>
                <w:lang w:eastAsia="lv-LV"/>
              </w:rPr>
              <w:t> </w:t>
            </w:r>
            <w:r w:rsidRPr="004772D2">
              <w:rPr>
                <w:rFonts w:ascii="Times New Roman" w:eastAsia="Times New Roman" w:hAnsi="Times New Roman" w:cs="Times New Roman"/>
                <w:color w:val="000000" w:themeColor="text1"/>
                <w:lang w:eastAsia="lv-LV"/>
              </w:rPr>
              <w:t>105</w:t>
            </w:r>
          </w:p>
        </w:tc>
      </w:tr>
      <w:tr w:rsidR="007538CC" w:rsidRPr="004772D2" w14:paraId="6058173D" w14:textId="77777777" w:rsidTr="00F86AE0">
        <w:trPr>
          <w:jc w:val="center"/>
        </w:trPr>
        <w:tc>
          <w:tcPr>
            <w:tcW w:w="557" w:type="dxa"/>
            <w:tcMar>
              <w:top w:w="0" w:type="dxa"/>
              <w:left w:w="108" w:type="dxa"/>
              <w:bottom w:w="0" w:type="dxa"/>
              <w:right w:w="108" w:type="dxa"/>
            </w:tcMar>
            <w:vAlign w:val="center"/>
          </w:tcPr>
          <w:p w14:paraId="06EC4464" w14:textId="0CDB1849" w:rsidR="007538CC" w:rsidRPr="004772D2" w:rsidRDefault="007538CC" w:rsidP="00A60C65">
            <w:pPr>
              <w:spacing w:after="0" w:line="240" w:lineRule="auto"/>
              <w:jc w:val="center"/>
              <w:rPr>
                <w:rFonts w:ascii="Times New Roman" w:eastAsia="Times New Roman" w:hAnsi="Times New Roman" w:cs="Times New Roman"/>
                <w:color w:val="000000" w:themeColor="text1"/>
              </w:rPr>
            </w:pPr>
            <w:r w:rsidRPr="004772D2">
              <w:rPr>
                <w:rFonts w:ascii="Times New Roman" w:eastAsia="Times New Roman" w:hAnsi="Times New Roman" w:cs="Times New Roman"/>
                <w:color w:val="000000" w:themeColor="text1"/>
              </w:rPr>
              <w:t>4</w:t>
            </w:r>
          </w:p>
        </w:tc>
        <w:tc>
          <w:tcPr>
            <w:tcW w:w="2840" w:type="dxa"/>
            <w:tcMar>
              <w:top w:w="0" w:type="dxa"/>
              <w:left w:w="108" w:type="dxa"/>
              <w:bottom w:w="0" w:type="dxa"/>
              <w:right w:w="108" w:type="dxa"/>
            </w:tcMar>
            <w:vAlign w:val="center"/>
          </w:tcPr>
          <w:p w14:paraId="310857F7" w14:textId="77777777" w:rsidR="007538CC" w:rsidRPr="004772D2" w:rsidRDefault="007538CC" w:rsidP="00F86AE0">
            <w:pPr>
              <w:spacing w:after="0" w:line="240" w:lineRule="auto"/>
              <w:jc w:val="both"/>
              <w:rPr>
                <w:rFonts w:ascii="Times New Roman" w:hAnsi="Times New Roman" w:cs="Times New Roman"/>
                <w:color w:val="000000" w:themeColor="text1"/>
              </w:rPr>
            </w:pPr>
            <w:r w:rsidRPr="004772D2">
              <w:rPr>
                <w:rFonts w:ascii="Times New Roman" w:eastAsia="Times New Roman" w:hAnsi="Times New Roman" w:cs="Times New Roman"/>
                <w:color w:val="000000" w:themeColor="text1"/>
                <w:lang w:eastAsia="lv-LV"/>
              </w:rPr>
              <w:t xml:space="preserve">Valsts robežas joslas infrastruktūras izbūve gar </w:t>
            </w:r>
            <w:r w:rsidRPr="004772D2">
              <w:rPr>
                <w:rFonts w:ascii="Times New Roman" w:eastAsia="Times New Roman" w:hAnsi="Times New Roman" w:cs="Times New Roman"/>
                <w:color w:val="000000" w:themeColor="text1"/>
                <w:lang w:eastAsia="lv-LV"/>
              </w:rPr>
              <w:lastRenderedPageBreak/>
              <w:t>Latvijas Republikas valsts robežu</w:t>
            </w:r>
          </w:p>
        </w:tc>
        <w:tc>
          <w:tcPr>
            <w:tcW w:w="1503" w:type="dxa"/>
            <w:vMerge/>
          </w:tcPr>
          <w:p w14:paraId="07090303" w14:textId="008F13E6" w:rsidR="007538CC" w:rsidRPr="004772D2" w:rsidRDefault="007538CC" w:rsidP="00F86AE0">
            <w:pPr>
              <w:spacing w:after="0" w:line="240" w:lineRule="auto"/>
              <w:ind w:left="51" w:firstLine="25"/>
              <w:jc w:val="both"/>
              <w:rPr>
                <w:rFonts w:ascii="Times New Roman" w:eastAsia="Times New Roman" w:hAnsi="Times New Roman" w:cs="Times New Roman"/>
                <w:color w:val="000000" w:themeColor="text1"/>
                <w:lang w:eastAsia="lv-LV"/>
              </w:rPr>
            </w:pPr>
          </w:p>
        </w:tc>
        <w:tc>
          <w:tcPr>
            <w:tcW w:w="2182" w:type="dxa"/>
            <w:vMerge/>
            <w:tcMar>
              <w:top w:w="0" w:type="dxa"/>
              <w:left w:w="108" w:type="dxa"/>
              <w:bottom w:w="0" w:type="dxa"/>
              <w:right w:w="108" w:type="dxa"/>
            </w:tcMar>
            <w:vAlign w:val="center"/>
          </w:tcPr>
          <w:p w14:paraId="28237BF1" w14:textId="3F77A6EF" w:rsidR="007538CC" w:rsidRPr="004772D2" w:rsidRDefault="007538CC" w:rsidP="00F86AE0">
            <w:pPr>
              <w:spacing w:after="0" w:line="240" w:lineRule="auto"/>
              <w:jc w:val="both"/>
              <w:rPr>
                <w:rFonts w:ascii="Times New Roman" w:eastAsia="Times New Roman" w:hAnsi="Times New Roman" w:cs="Times New Roman"/>
                <w:color w:val="000000" w:themeColor="text1"/>
              </w:rPr>
            </w:pPr>
          </w:p>
        </w:tc>
        <w:tc>
          <w:tcPr>
            <w:tcW w:w="1985" w:type="dxa"/>
            <w:shd w:val="clear" w:color="auto" w:fill="auto"/>
            <w:tcMar>
              <w:top w:w="0" w:type="dxa"/>
              <w:left w:w="108" w:type="dxa"/>
              <w:bottom w:w="0" w:type="dxa"/>
              <w:right w:w="108" w:type="dxa"/>
            </w:tcMar>
            <w:vAlign w:val="center"/>
          </w:tcPr>
          <w:p w14:paraId="7456A4E3" w14:textId="4548E803" w:rsidR="007538CC" w:rsidRPr="004772D2" w:rsidRDefault="007538CC" w:rsidP="00A60C65">
            <w:pPr>
              <w:spacing w:after="0" w:line="240" w:lineRule="auto"/>
              <w:jc w:val="center"/>
              <w:rPr>
                <w:rFonts w:ascii="Times New Roman" w:hAnsi="Times New Roman" w:cs="Times New Roman"/>
                <w:color w:val="000000" w:themeColor="text1"/>
              </w:rPr>
            </w:pPr>
            <w:r w:rsidRPr="004772D2">
              <w:rPr>
                <w:rFonts w:ascii="Times New Roman" w:eastAsia="Times New Roman" w:hAnsi="Times New Roman" w:cs="Times New Roman"/>
                <w:color w:val="000000" w:themeColor="text1"/>
                <w:lang w:eastAsia="lv-LV"/>
              </w:rPr>
              <w:t>148</w:t>
            </w:r>
            <w:r w:rsidR="00F86AE0" w:rsidRPr="004772D2">
              <w:rPr>
                <w:rFonts w:ascii="Times New Roman" w:eastAsia="Times New Roman" w:hAnsi="Times New Roman" w:cs="Times New Roman"/>
                <w:color w:val="000000" w:themeColor="text1"/>
                <w:lang w:eastAsia="lv-LV"/>
              </w:rPr>
              <w:t> </w:t>
            </w:r>
            <w:r w:rsidRPr="004772D2">
              <w:rPr>
                <w:rFonts w:ascii="Times New Roman" w:eastAsia="Times New Roman" w:hAnsi="Times New Roman" w:cs="Times New Roman"/>
                <w:color w:val="000000" w:themeColor="text1"/>
                <w:lang w:eastAsia="lv-LV"/>
              </w:rPr>
              <w:t>547</w:t>
            </w:r>
          </w:p>
        </w:tc>
      </w:tr>
      <w:tr w:rsidR="007538CC" w:rsidRPr="004772D2" w14:paraId="3DEE8970" w14:textId="77777777" w:rsidTr="00F86AE0">
        <w:trPr>
          <w:jc w:val="center"/>
        </w:trPr>
        <w:tc>
          <w:tcPr>
            <w:tcW w:w="557" w:type="dxa"/>
            <w:tcMar>
              <w:top w:w="0" w:type="dxa"/>
              <w:left w:w="108" w:type="dxa"/>
              <w:bottom w:w="0" w:type="dxa"/>
              <w:right w:w="108" w:type="dxa"/>
            </w:tcMar>
            <w:vAlign w:val="center"/>
          </w:tcPr>
          <w:p w14:paraId="2E8062BE" w14:textId="358B1961" w:rsidR="007538CC" w:rsidRPr="004772D2" w:rsidRDefault="007538CC" w:rsidP="00A60C65">
            <w:pPr>
              <w:spacing w:after="0" w:line="240" w:lineRule="auto"/>
              <w:jc w:val="center"/>
              <w:rPr>
                <w:rFonts w:ascii="Times New Roman" w:eastAsia="Times New Roman" w:hAnsi="Times New Roman" w:cs="Times New Roman"/>
                <w:color w:val="000000" w:themeColor="text1"/>
              </w:rPr>
            </w:pPr>
            <w:r w:rsidRPr="004772D2">
              <w:rPr>
                <w:rFonts w:ascii="Times New Roman" w:eastAsia="Times New Roman" w:hAnsi="Times New Roman" w:cs="Times New Roman"/>
                <w:color w:val="000000" w:themeColor="text1"/>
              </w:rPr>
              <w:t>5</w:t>
            </w:r>
          </w:p>
        </w:tc>
        <w:tc>
          <w:tcPr>
            <w:tcW w:w="2840" w:type="dxa"/>
            <w:tcMar>
              <w:top w:w="0" w:type="dxa"/>
              <w:left w:w="108" w:type="dxa"/>
              <w:bottom w:w="0" w:type="dxa"/>
              <w:right w:w="108" w:type="dxa"/>
            </w:tcMar>
            <w:vAlign w:val="center"/>
          </w:tcPr>
          <w:p w14:paraId="0E58D5DD" w14:textId="77777777" w:rsidR="007538CC" w:rsidRPr="004772D2" w:rsidRDefault="007538CC" w:rsidP="00F86AE0">
            <w:pPr>
              <w:spacing w:after="0" w:line="240" w:lineRule="auto"/>
              <w:jc w:val="both"/>
              <w:rPr>
                <w:rFonts w:ascii="Times New Roman" w:hAnsi="Times New Roman" w:cs="Times New Roman"/>
                <w:color w:val="000000" w:themeColor="text1"/>
              </w:rPr>
            </w:pPr>
            <w:r w:rsidRPr="004772D2">
              <w:rPr>
                <w:rFonts w:ascii="Times New Roman" w:eastAsia="Times New Roman" w:hAnsi="Times New Roman" w:cs="Times New Roman"/>
                <w:color w:val="000000" w:themeColor="text1"/>
                <w:lang w:eastAsia="lv-LV"/>
              </w:rPr>
              <w:t>Valsts ugunsdzēsības un glābšanas dienesta depo būvniecības turpināšana Jūrmalā (Dzintari), Preiļos, Siguldā, Rīgā (Bolderāja), Kuldīgā un Tukumā (ilgtermiņa saistību pasākums)</w:t>
            </w:r>
          </w:p>
        </w:tc>
        <w:tc>
          <w:tcPr>
            <w:tcW w:w="1503" w:type="dxa"/>
            <w:vMerge/>
          </w:tcPr>
          <w:p w14:paraId="4A4E1293" w14:textId="77777777" w:rsidR="007538CC" w:rsidRPr="004772D2" w:rsidRDefault="007538CC" w:rsidP="00F86AE0">
            <w:pPr>
              <w:spacing w:after="0" w:line="240" w:lineRule="auto"/>
              <w:ind w:left="51" w:firstLine="25"/>
              <w:jc w:val="both"/>
              <w:rPr>
                <w:rFonts w:ascii="Times New Roman" w:eastAsia="Times New Roman" w:hAnsi="Times New Roman" w:cs="Times New Roman"/>
                <w:color w:val="000000" w:themeColor="text1"/>
                <w:lang w:eastAsia="lv-LV"/>
              </w:rPr>
            </w:pPr>
          </w:p>
        </w:tc>
        <w:tc>
          <w:tcPr>
            <w:tcW w:w="2182" w:type="dxa"/>
            <w:vMerge/>
            <w:tcMar>
              <w:top w:w="0" w:type="dxa"/>
              <w:left w:w="108" w:type="dxa"/>
              <w:bottom w:w="0" w:type="dxa"/>
              <w:right w:w="108" w:type="dxa"/>
            </w:tcMar>
            <w:vAlign w:val="center"/>
          </w:tcPr>
          <w:p w14:paraId="011133AA" w14:textId="6C4BEED8" w:rsidR="007538CC" w:rsidRPr="004772D2" w:rsidRDefault="007538CC" w:rsidP="00F86AE0">
            <w:pPr>
              <w:spacing w:after="0" w:line="240" w:lineRule="auto"/>
              <w:jc w:val="both"/>
              <w:rPr>
                <w:rFonts w:ascii="Times New Roman" w:eastAsia="Times New Roman" w:hAnsi="Times New Roman" w:cs="Times New Roman"/>
                <w:color w:val="000000" w:themeColor="text1"/>
              </w:rPr>
            </w:pPr>
          </w:p>
        </w:tc>
        <w:tc>
          <w:tcPr>
            <w:tcW w:w="1985" w:type="dxa"/>
            <w:shd w:val="clear" w:color="auto" w:fill="auto"/>
            <w:tcMar>
              <w:top w:w="0" w:type="dxa"/>
              <w:left w:w="108" w:type="dxa"/>
              <w:bottom w:w="0" w:type="dxa"/>
              <w:right w:w="108" w:type="dxa"/>
            </w:tcMar>
            <w:vAlign w:val="center"/>
          </w:tcPr>
          <w:p w14:paraId="0BF7B2F7" w14:textId="767E501F" w:rsidR="007538CC" w:rsidRPr="004772D2" w:rsidRDefault="007538CC" w:rsidP="00A60C65">
            <w:pPr>
              <w:spacing w:after="0" w:line="240" w:lineRule="auto"/>
              <w:jc w:val="center"/>
              <w:rPr>
                <w:rFonts w:ascii="Times New Roman" w:hAnsi="Times New Roman" w:cs="Times New Roman"/>
                <w:color w:val="000000" w:themeColor="text1"/>
              </w:rPr>
            </w:pPr>
            <w:bookmarkStart w:id="6" w:name="_Hlk222818555"/>
            <w:r w:rsidRPr="004772D2">
              <w:rPr>
                <w:rFonts w:ascii="Times New Roman" w:eastAsia="Times New Roman" w:hAnsi="Times New Roman" w:cs="Times New Roman"/>
                <w:color w:val="000000" w:themeColor="text1"/>
                <w:lang w:eastAsia="lv-LV"/>
              </w:rPr>
              <w:t>19</w:t>
            </w:r>
            <w:r w:rsidR="00F86AE0" w:rsidRPr="004772D2">
              <w:rPr>
                <w:rFonts w:ascii="Times New Roman" w:eastAsia="Times New Roman" w:hAnsi="Times New Roman" w:cs="Times New Roman"/>
                <w:color w:val="000000" w:themeColor="text1"/>
                <w:lang w:eastAsia="lv-LV"/>
              </w:rPr>
              <w:t> </w:t>
            </w:r>
            <w:r w:rsidRPr="004772D2">
              <w:rPr>
                <w:rFonts w:ascii="Times New Roman" w:eastAsia="Times New Roman" w:hAnsi="Times New Roman" w:cs="Times New Roman"/>
                <w:color w:val="000000" w:themeColor="text1"/>
                <w:lang w:eastAsia="lv-LV"/>
              </w:rPr>
              <w:t>357</w:t>
            </w:r>
            <w:r w:rsidR="00F86AE0" w:rsidRPr="004772D2">
              <w:rPr>
                <w:rFonts w:ascii="Times New Roman" w:eastAsia="Times New Roman" w:hAnsi="Times New Roman" w:cs="Times New Roman"/>
                <w:color w:val="000000" w:themeColor="text1"/>
                <w:lang w:eastAsia="lv-LV"/>
              </w:rPr>
              <w:t> </w:t>
            </w:r>
            <w:r w:rsidRPr="004772D2">
              <w:rPr>
                <w:rFonts w:ascii="Times New Roman" w:eastAsia="Times New Roman" w:hAnsi="Times New Roman" w:cs="Times New Roman"/>
                <w:color w:val="000000" w:themeColor="text1"/>
                <w:lang w:eastAsia="lv-LV"/>
              </w:rPr>
              <w:t>996</w:t>
            </w:r>
            <w:bookmarkEnd w:id="6"/>
          </w:p>
        </w:tc>
      </w:tr>
      <w:tr w:rsidR="007538CC" w:rsidRPr="004772D2" w14:paraId="6EAA353A" w14:textId="77777777" w:rsidTr="00F86AE0">
        <w:trPr>
          <w:jc w:val="center"/>
        </w:trPr>
        <w:tc>
          <w:tcPr>
            <w:tcW w:w="557" w:type="dxa"/>
            <w:tcMar>
              <w:top w:w="0" w:type="dxa"/>
              <w:left w:w="108" w:type="dxa"/>
              <w:bottom w:w="0" w:type="dxa"/>
              <w:right w:w="108" w:type="dxa"/>
            </w:tcMar>
            <w:vAlign w:val="center"/>
          </w:tcPr>
          <w:p w14:paraId="3960AEC1" w14:textId="65B13C56" w:rsidR="007538CC" w:rsidRPr="004772D2" w:rsidRDefault="007538CC" w:rsidP="007538CC">
            <w:pPr>
              <w:spacing w:after="0" w:line="240" w:lineRule="auto"/>
              <w:jc w:val="center"/>
              <w:rPr>
                <w:rFonts w:ascii="Times New Roman" w:eastAsia="Times New Roman" w:hAnsi="Times New Roman" w:cs="Times New Roman"/>
                <w:color w:val="000000" w:themeColor="text1"/>
              </w:rPr>
            </w:pPr>
            <w:r w:rsidRPr="004772D2">
              <w:rPr>
                <w:rFonts w:ascii="Times New Roman" w:eastAsia="Times New Roman" w:hAnsi="Times New Roman" w:cs="Times New Roman"/>
                <w:color w:val="000000" w:themeColor="text1"/>
              </w:rPr>
              <w:t>6</w:t>
            </w:r>
          </w:p>
        </w:tc>
        <w:tc>
          <w:tcPr>
            <w:tcW w:w="2840" w:type="dxa"/>
            <w:tcMar>
              <w:top w:w="0" w:type="dxa"/>
              <w:left w:w="108" w:type="dxa"/>
              <w:bottom w:w="0" w:type="dxa"/>
              <w:right w:w="108" w:type="dxa"/>
            </w:tcMar>
            <w:vAlign w:val="center"/>
          </w:tcPr>
          <w:p w14:paraId="4D1CF728" w14:textId="76D3A230" w:rsidR="007538CC" w:rsidRPr="004772D2" w:rsidRDefault="007538CC" w:rsidP="00F86AE0">
            <w:pPr>
              <w:spacing w:after="0" w:line="240" w:lineRule="auto"/>
              <w:jc w:val="both"/>
              <w:rPr>
                <w:rFonts w:ascii="Times New Roman" w:eastAsia="Times New Roman" w:hAnsi="Times New Roman" w:cs="Times New Roman"/>
                <w:color w:val="000000" w:themeColor="text1"/>
                <w:lang w:eastAsia="lv-LV"/>
              </w:rPr>
            </w:pPr>
            <w:r w:rsidRPr="004772D2">
              <w:rPr>
                <w:rFonts w:ascii="Times New Roman" w:eastAsia="Times New Roman" w:hAnsi="Times New Roman" w:cs="Times New Roman"/>
                <w:color w:val="000000" w:themeColor="text1"/>
                <w:lang w:eastAsia="lv-LV"/>
              </w:rPr>
              <w:t>Serveru un komunikācijas iekārtu skapja ar aprīkojumu iegāde</w:t>
            </w:r>
          </w:p>
        </w:tc>
        <w:tc>
          <w:tcPr>
            <w:tcW w:w="1503" w:type="dxa"/>
          </w:tcPr>
          <w:p w14:paraId="0E44E99C" w14:textId="77777777" w:rsidR="007538CC" w:rsidRPr="004772D2" w:rsidRDefault="007538CC" w:rsidP="00F86AE0">
            <w:pPr>
              <w:spacing w:after="0" w:line="240" w:lineRule="auto"/>
              <w:ind w:left="51" w:firstLine="25"/>
              <w:jc w:val="both"/>
              <w:rPr>
                <w:rFonts w:ascii="Times New Roman" w:eastAsia="Times New Roman" w:hAnsi="Times New Roman" w:cs="Times New Roman"/>
                <w:color w:val="000000" w:themeColor="text1"/>
              </w:rPr>
            </w:pPr>
          </w:p>
        </w:tc>
        <w:tc>
          <w:tcPr>
            <w:tcW w:w="2182" w:type="dxa"/>
            <w:tcMar>
              <w:top w:w="0" w:type="dxa"/>
              <w:left w:w="108" w:type="dxa"/>
              <w:bottom w:w="0" w:type="dxa"/>
              <w:right w:w="108" w:type="dxa"/>
            </w:tcMar>
            <w:vAlign w:val="center"/>
          </w:tcPr>
          <w:p w14:paraId="6B429996" w14:textId="302B756F" w:rsidR="007538CC" w:rsidRPr="004772D2" w:rsidRDefault="007538CC" w:rsidP="00050C76">
            <w:pPr>
              <w:spacing w:after="0" w:line="240" w:lineRule="auto"/>
              <w:jc w:val="center"/>
              <w:rPr>
                <w:rFonts w:ascii="Times New Roman" w:eastAsia="Times New Roman" w:hAnsi="Times New Roman" w:cs="Times New Roman"/>
                <w:color w:val="000000" w:themeColor="text1"/>
                <w:lang w:eastAsia="lv-LV"/>
              </w:rPr>
            </w:pPr>
            <w:r w:rsidRPr="004772D2">
              <w:rPr>
                <w:rFonts w:ascii="Times New Roman" w:eastAsia="Times New Roman" w:hAnsi="Times New Roman" w:cs="Times New Roman"/>
                <w:color w:val="000000" w:themeColor="text1"/>
              </w:rPr>
              <w:t>42.00.00 “Iekšējās drošības biroja darbība”</w:t>
            </w:r>
          </w:p>
        </w:tc>
        <w:tc>
          <w:tcPr>
            <w:tcW w:w="1985" w:type="dxa"/>
            <w:shd w:val="clear" w:color="auto" w:fill="auto"/>
            <w:tcMar>
              <w:top w:w="0" w:type="dxa"/>
              <w:left w:w="108" w:type="dxa"/>
              <w:bottom w:w="0" w:type="dxa"/>
              <w:right w:w="108" w:type="dxa"/>
            </w:tcMar>
            <w:vAlign w:val="center"/>
          </w:tcPr>
          <w:p w14:paraId="750B0A72" w14:textId="6FC4F13F" w:rsidR="007538CC" w:rsidRPr="004772D2" w:rsidRDefault="007538CC" w:rsidP="007538CC">
            <w:pPr>
              <w:spacing w:after="0" w:line="240" w:lineRule="auto"/>
              <w:jc w:val="center"/>
              <w:rPr>
                <w:rFonts w:ascii="Times New Roman" w:eastAsia="Times New Roman" w:hAnsi="Times New Roman" w:cs="Times New Roman"/>
                <w:color w:val="000000" w:themeColor="text1"/>
                <w:lang w:eastAsia="lv-LV"/>
              </w:rPr>
            </w:pPr>
            <w:r w:rsidRPr="004772D2">
              <w:rPr>
                <w:rFonts w:ascii="Times New Roman" w:eastAsia="Times New Roman" w:hAnsi="Times New Roman" w:cs="Times New Roman"/>
                <w:color w:val="000000" w:themeColor="text1"/>
                <w:lang w:eastAsia="lv-LV"/>
              </w:rPr>
              <w:t>49</w:t>
            </w:r>
            <w:r w:rsidR="00F86AE0" w:rsidRPr="004772D2">
              <w:rPr>
                <w:rFonts w:ascii="Times New Roman" w:eastAsia="Times New Roman" w:hAnsi="Times New Roman" w:cs="Times New Roman"/>
                <w:color w:val="000000" w:themeColor="text1"/>
                <w:lang w:eastAsia="lv-LV"/>
              </w:rPr>
              <w:t> </w:t>
            </w:r>
            <w:r w:rsidRPr="004772D2">
              <w:rPr>
                <w:rFonts w:ascii="Times New Roman" w:eastAsia="Times New Roman" w:hAnsi="Times New Roman" w:cs="Times New Roman"/>
                <w:color w:val="000000" w:themeColor="text1"/>
                <w:lang w:eastAsia="lv-LV"/>
              </w:rPr>
              <w:t>278</w:t>
            </w:r>
          </w:p>
        </w:tc>
      </w:tr>
      <w:tr w:rsidR="007538CC" w:rsidRPr="004772D2" w14:paraId="706F687F" w14:textId="77777777" w:rsidTr="00F86AE0">
        <w:trPr>
          <w:jc w:val="center"/>
        </w:trPr>
        <w:tc>
          <w:tcPr>
            <w:tcW w:w="7085" w:type="dxa"/>
            <w:gridSpan w:val="4"/>
            <w:shd w:val="clear" w:color="auto" w:fill="E7E6E6" w:themeFill="background2"/>
          </w:tcPr>
          <w:p w14:paraId="031B58D8" w14:textId="56B37C59" w:rsidR="007538CC" w:rsidRPr="004772D2" w:rsidRDefault="007538CC" w:rsidP="00F86AE0">
            <w:pPr>
              <w:pStyle w:val="ListParagraph"/>
              <w:spacing w:after="120"/>
              <w:ind w:left="0"/>
              <w:contextualSpacing w:val="0"/>
              <w:jc w:val="right"/>
              <w:rPr>
                <w:rFonts w:ascii="Times New Roman" w:hAnsi="Times New Roman" w:cs="Times New Roman"/>
                <w:color w:val="000000" w:themeColor="text1"/>
              </w:rPr>
            </w:pPr>
            <w:r w:rsidRPr="004772D2">
              <w:rPr>
                <w:rFonts w:ascii="Times New Roman" w:hAnsi="Times New Roman" w:cs="Times New Roman"/>
                <w:color w:val="000000" w:themeColor="text1"/>
              </w:rPr>
              <w:t xml:space="preserve">KOPĀ, </w:t>
            </w:r>
            <w:r w:rsidRPr="004772D2">
              <w:rPr>
                <w:rFonts w:ascii="Times New Roman" w:hAnsi="Times New Roman" w:cs="Times New Roman"/>
                <w:i/>
                <w:iCs/>
                <w:color w:val="000000" w:themeColor="text1"/>
              </w:rPr>
              <w:t>euro</w:t>
            </w:r>
          </w:p>
        </w:tc>
        <w:tc>
          <w:tcPr>
            <w:tcW w:w="1985" w:type="dxa"/>
            <w:shd w:val="clear" w:color="auto" w:fill="E7E6E6" w:themeFill="background2"/>
            <w:tcMar>
              <w:top w:w="0" w:type="dxa"/>
              <w:left w:w="108" w:type="dxa"/>
              <w:bottom w:w="0" w:type="dxa"/>
              <w:right w:w="108" w:type="dxa"/>
            </w:tcMar>
            <w:vAlign w:val="center"/>
          </w:tcPr>
          <w:p w14:paraId="4B2C1110" w14:textId="489F59B0" w:rsidR="007538CC" w:rsidRPr="004772D2" w:rsidRDefault="007538CC" w:rsidP="00F86AE0">
            <w:pPr>
              <w:spacing w:after="120"/>
              <w:jc w:val="center"/>
              <w:rPr>
                <w:rFonts w:ascii="Times New Roman" w:hAnsi="Times New Roman" w:cs="Times New Roman"/>
                <w:b/>
                <w:color w:val="000000" w:themeColor="text1"/>
              </w:rPr>
            </w:pPr>
            <w:r w:rsidRPr="004772D2">
              <w:rPr>
                <w:rFonts w:ascii="Times New Roman" w:hAnsi="Times New Roman" w:cs="Times New Roman"/>
                <w:b/>
                <w:color w:val="000000" w:themeColor="text1"/>
              </w:rPr>
              <w:t>23 165 835</w:t>
            </w:r>
          </w:p>
        </w:tc>
      </w:tr>
    </w:tbl>
    <w:p w14:paraId="3DA048D4" w14:textId="3E5BD891" w:rsidR="007538CC" w:rsidRPr="004772D2" w:rsidRDefault="007538CC" w:rsidP="00F86AE0">
      <w:pPr>
        <w:spacing w:before="240" w:after="0" w:line="276" w:lineRule="auto"/>
        <w:ind w:firstLine="709"/>
        <w:jc w:val="both"/>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8"/>
          <w:szCs w:val="28"/>
          <w:lang w:eastAsia="lv-LV"/>
        </w:rPr>
        <w:t>Lai nodrošinātu Iekšlietu ministrijai finansējumu attiecīgo pasākumu īstenošanai un turpināšanai, šim informatīvajam ziņojumam pievienotais Ministru kabineta sēdes protokollēmuma projekts paredz</w:t>
      </w:r>
      <w:r w:rsidR="00537618" w:rsidRPr="004772D2">
        <w:rPr>
          <w:rFonts w:ascii="Times New Roman" w:eastAsia="Times New Roman" w:hAnsi="Times New Roman" w:cs="Times New Roman"/>
          <w:color w:val="000000" w:themeColor="text1"/>
          <w:sz w:val="28"/>
          <w:szCs w:val="28"/>
          <w:lang w:eastAsia="lv-LV"/>
        </w:rPr>
        <w:t xml:space="preserve"> noteikt, ka izmaksas, lai nodrošinātu informatīvajā ziņojumā norādīto valsts drošības stiprināšanas pasākumu īstenošanas turpināšanu un pabeigšanu 2026.</w:t>
      </w:r>
      <w:r w:rsidR="00F86AE0" w:rsidRPr="004772D2">
        <w:rPr>
          <w:rFonts w:ascii="Times New Roman" w:eastAsia="Times New Roman" w:hAnsi="Times New Roman" w:cs="Times New Roman"/>
          <w:color w:val="000000" w:themeColor="text1"/>
          <w:sz w:val="28"/>
          <w:szCs w:val="28"/>
          <w:lang w:eastAsia="lv-LV"/>
        </w:rPr>
        <w:t> </w:t>
      </w:r>
      <w:r w:rsidR="00537618" w:rsidRPr="004772D2">
        <w:rPr>
          <w:rFonts w:ascii="Times New Roman" w:eastAsia="Times New Roman" w:hAnsi="Times New Roman" w:cs="Times New Roman"/>
          <w:color w:val="000000" w:themeColor="text1"/>
          <w:sz w:val="28"/>
          <w:szCs w:val="28"/>
          <w:lang w:eastAsia="lv-LV"/>
        </w:rPr>
        <w:t xml:space="preserve">gadā, </w:t>
      </w:r>
      <w:bookmarkStart w:id="7" w:name="_Hlk229577366"/>
      <w:r w:rsidR="00537618" w:rsidRPr="004772D2">
        <w:rPr>
          <w:rFonts w:ascii="Times New Roman" w:eastAsia="Times New Roman" w:hAnsi="Times New Roman" w:cs="Times New Roman"/>
          <w:color w:val="000000" w:themeColor="text1"/>
          <w:sz w:val="28"/>
          <w:szCs w:val="28"/>
          <w:lang w:eastAsia="lv-LV"/>
        </w:rPr>
        <w:t xml:space="preserve">23 165 835 </w:t>
      </w:r>
      <w:bookmarkEnd w:id="7"/>
      <w:r w:rsidR="00537618" w:rsidRPr="004772D2">
        <w:rPr>
          <w:rFonts w:ascii="Times New Roman" w:eastAsia="Times New Roman" w:hAnsi="Times New Roman" w:cs="Times New Roman"/>
          <w:i/>
          <w:iCs/>
          <w:color w:val="000000" w:themeColor="text1"/>
          <w:sz w:val="28"/>
          <w:szCs w:val="28"/>
          <w:lang w:eastAsia="lv-LV"/>
        </w:rPr>
        <w:t xml:space="preserve">euro </w:t>
      </w:r>
      <w:r w:rsidR="00537618" w:rsidRPr="004772D2">
        <w:rPr>
          <w:rFonts w:ascii="Times New Roman" w:eastAsia="Times New Roman" w:hAnsi="Times New Roman" w:cs="Times New Roman"/>
          <w:color w:val="000000" w:themeColor="text1"/>
          <w:sz w:val="28"/>
          <w:szCs w:val="28"/>
          <w:lang w:eastAsia="lv-LV"/>
        </w:rPr>
        <w:t>apmērā tiek segtas 2026.</w:t>
      </w:r>
      <w:r w:rsidR="00F86AE0" w:rsidRPr="004772D2">
        <w:rPr>
          <w:rFonts w:ascii="Times New Roman" w:eastAsia="Times New Roman" w:hAnsi="Times New Roman" w:cs="Times New Roman"/>
          <w:color w:val="000000" w:themeColor="text1"/>
          <w:sz w:val="28"/>
          <w:szCs w:val="28"/>
          <w:lang w:eastAsia="lv-LV"/>
        </w:rPr>
        <w:t> </w:t>
      </w:r>
      <w:r w:rsidR="00537618" w:rsidRPr="004772D2">
        <w:rPr>
          <w:rFonts w:ascii="Times New Roman" w:eastAsia="Times New Roman" w:hAnsi="Times New Roman" w:cs="Times New Roman"/>
          <w:color w:val="000000" w:themeColor="text1"/>
          <w:sz w:val="28"/>
          <w:szCs w:val="28"/>
          <w:lang w:eastAsia="lv-LV"/>
        </w:rPr>
        <w:t xml:space="preserve">gadam budžeta resora </w:t>
      </w:r>
      <w:r w:rsidR="00F86AE0" w:rsidRPr="004772D2">
        <w:rPr>
          <w:rFonts w:ascii="Times New Roman" w:eastAsia="Times New Roman" w:hAnsi="Times New Roman" w:cs="Times New Roman"/>
          <w:color w:val="000000" w:themeColor="text1"/>
          <w:sz w:val="28"/>
          <w:szCs w:val="28"/>
          <w:lang w:eastAsia="lv-LV"/>
        </w:rPr>
        <w:t>“</w:t>
      </w:r>
      <w:r w:rsidR="00537618" w:rsidRPr="004772D2">
        <w:rPr>
          <w:rFonts w:ascii="Times New Roman" w:eastAsia="Times New Roman" w:hAnsi="Times New Roman" w:cs="Times New Roman"/>
          <w:color w:val="000000" w:themeColor="text1"/>
          <w:sz w:val="28"/>
          <w:szCs w:val="28"/>
          <w:lang w:eastAsia="lv-LV"/>
        </w:rPr>
        <w:t>74. Gadskārtējā valsts budžeta izpildes procesā pārdalāmais finansējums</w:t>
      </w:r>
      <w:r w:rsidR="00F86AE0" w:rsidRPr="004772D2">
        <w:rPr>
          <w:rFonts w:ascii="Times New Roman" w:eastAsia="Times New Roman" w:hAnsi="Times New Roman" w:cs="Times New Roman"/>
          <w:color w:val="000000" w:themeColor="text1"/>
          <w:sz w:val="28"/>
          <w:szCs w:val="28"/>
          <w:lang w:eastAsia="lv-LV"/>
        </w:rPr>
        <w:t>”</w:t>
      </w:r>
      <w:r w:rsidR="00537618" w:rsidRPr="004772D2">
        <w:rPr>
          <w:rFonts w:ascii="Times New Roman" w:eastAsia="Times New Roman" w:hAnsi="Times New Roman" w:cs="Times New Roman"/>
          <w:color w:val="000000" w:themeColor="text1"/>
          <w:sz w:val="28"/>
          <w:szCs w:val="28"/>
          <w:lang w:eastAsia="lv-LV"/>
        </w:rPr>
        <w:t xml:space="preserve"> programmā 18.00.00 </w:t>
      </w:r>
      <w:r w:rsidR="00F86AE0" w:rsidRPr="004772D2">
        <w:rPr>
          <w:rFonts w:ascii="Times New Roman" w:eastAsia="Times New Roman" w:hAnsi="Times New Roman" w:cs="Times New Roman"/>
          <w:color w:val="000000" w:themeColor="text1"/>
          <w:sz w:val="28"/>
          <w:szCs w:val="28"/>
          <w:lang w:eastAsia="lv-LV"/>
        </w:rPr>
        <w:t>“</w:t>
      </w:r>
      <w:r w:rsidR="00537618" w:rsidRPr="004772D2">
        <w:rPr>
          <w:rFonts w:ascii="Times New Roman" w:eastAsia="Times New Roman" w:hAnsi="Times New Roman" w:cs="Times New Roman"/>
          <w:color w:val="000000" w:themeColor="text1"/>
          <w:sz w:val="28"/>
          <w:szCs w:val="28"/>
          <w:lang w:eastAsia="lv-LV"/>
        </w:rPr>
        <w:t>Finansējums valsts drošības stiprināšanas pasākumiem</w:t>
      </w:r>
      <w:r w:rsidR="00F86AE0" w:rsidRPr="004772D2">
        <w:rPr>
          <w:rFonts w:ascii="Times New Roman" w:eastAsia="Times New Roman" w:hAnsi="Times New Roman" w:cs="Times New Roman"/>
          <w:color w:val="000000" w:themeColor="text1"/>
          <w:sz w:val="28"/>
          <w:szCs w:val="28"/>
          <w:lang w:eastAsia="lv-LV"/>
        </w:rPr>
        <w:t>””</w:t>
      </w:r>
      <w:r w:rsidR="00537618" w:rsidRPr="004772D2">
        <w:rPr>
          <w:rFonts w:ascii="Times New Roman" w:eastAsia="Times New Roman" w:hAnsi="Times New Roman" w:cs="Times New Roman"/>
          <w:color w:val="000000" w:themeColor="text1"/>
          <w:sz w:val="28"/>
          <w:szCs w:val="28"/>
          <w:lang w:eastAsia="lv-LV"/>
        </w:rPr>
        <w:t xml:space="preserve"> plānotā finansējuma ietvaros, Iekšlietu ministrijai normatīvajos aktos noteiktajā kārtībā sagatavojot un iesniedzot izskatīšanai Ministru kabinetā Ministru kabineta rīkojuma projektu par finansējuma (apropriācijas) pārdali no budžeta resora </w:t>
      </w:r>
      <w:r w:rsidR="00F86AE0" w:rsidRPr="004772D2">
        <w:rPr>
          <w:rFonts w:ascii="Times New Roman" w:eastAsia="Times New Roman" w:hAnsi="Times New Roman" w:cs="Times New Roman"/>
          <w:color w:val="000000" w:themeColor="text1"/>
          <w:sz w:val="28"/>
          <w:szCs w:val="28"/>
          <w:lang w:eastAsia="lv-LV"/>
        </w:rPr>
        <w:t>“</w:t>
      </w:r>
      <w:r w:rsidR="00537618" w:rsidRPr="004772D2">
        <w:rPr>
          <w:rFonts w:ascii="Times New Roman" w:eastAsia="Times New Roman" w:hAnsi="Times New Roman" w:cs="Times New Roman"/>
          <w:color w:val="000000" w:themeColor="text1"/>
          <w:sz w:val="28"/>
          <w:szCs w:val="28"/>
          <w:lang w:eastAsia="lv-LV"/>
        </w:rPr>
        <w:t>74. Gadskārtējā valsts budžeta izpildes procesā pārdalāmais finansējums</w:t>
      </w:r>
      <w:r w:rsidR="00F86AE0" w:rsidRPr="004772D2">
        <w:rPr>
          <w:rFonts w:ascii="Times New Roman" w:eastAsia="Times New Roman" w:hAnsi="Times New Roman" w:cs="Times New Roman"/>
          <w:color w:val="000000" w:themeColor="text1"/>
          <w:sz w:val="28"/>
          <w:szCs w:val="28"/>
          <w:lang w:eastAsia="lv-LV"/>
        </w:rPr>
        <w:t>”</w:t>
      </w:r>
      <w:r w:rsidR="00537618" w:rsidRPr="004772D2">
        <w:rPr>
          <w:rFonts w:ascii="Times New Roman" w:eastAsia="Times New Roman" w:hAnsi="Times New Roman" w:cs="Times New Roman"/>
          <w:color w:val="000000" w:themeColor="text1"/>
          <w:sz w:val="28"/>
          <w:szCs w:val="28"/>
          <w:lang w:eastAsia="lv-LV"/>
        </w:rPr>
        <w:t xml:space="preserve"> programmas 18.00.00 </w:t>
      </w:r>
      <w:r w:rsidR="00F86AE0" w:rsidRPr="004772D2">
        <w:rPr>
          <w:rFonts w:ascii="Times New Roman" w:eastAsia="Times New Roman" w:hAnsi="Times New Roman" w:cs="Times New Roman"/>
          <w:color w:val="000000" w:themeColor="text1"/>
          <w:sz w:val="28"/>
          <w:szCs w:val="28"/>
          <w:lang w:eastAsia="lv-LV"/>
        </w:rPr>
        <w:t>“</w:t>
      </w:r>
      <w:r w:rsidR="00537618" w:rsidRPr="004772D2">
        <w:rPr>
          <w:rFonts w:ascii="Times New Roman" w:eastAsia="Times New Roman" w:hAnsi="Times New Roman" w:cs="Times New Roman"/>
          <w:color w:val="000000" w:themeColor="text1"/>
          <w:sz w:val="28"/>
          <w:szCs w:val="28"/>
          <w:lang w:eastAsia="lv-LV"/>
        </w:rPr>
        <w:t>Finansējums valsts drošības stiprināšanas pasākumiem</w:t>
      </w:r>
      <w:r w:rsidR="00F86AE0" w:rsidRPr="004772D2">
        <w:rPr>
          <w:rFonts w:ascii="Times New Roman" w:eastAsia="Times New Roman" w:hAnsi="Times New Roman" w:cs="Times New Roman"/>
          <w:color w:val="000000" w:themeColor="text1"/>
          <w:sz w:val="28"/>
          <w:szCs w:val="28"/>
          <w:lang w:eastAsia="lv-LV"/>
        </w:rPr>
        <w:t>””</w:t>
      </w:r>
      <w:r w:rsidR="00537618" w:rsidRPr="004772D2">
        <w:rPr>
          <w:rFonts w:ascii="Times New Roman" w:eastAsia="Times New Roman" w:hAnsi="Times New Roman" w:cs="Times New Roman"/>
          <w:color w:val="000000" w:themeColor="text1"/>
          <w:sz w:val="28"/>
          <w:szCs w:val="28"/>
          <w:lang w:eastAsia="lv-LV"/>
        </w:rPr>
        <w:t>.</w:t>
      </w:r>
    </w:p>
    <w:p w14:paraId="66DD8FB6" w14:textId="56A4A59F" w:rsidR="00F91A99" w:rsidRPr="004772D2" w:rsidRDefault="005E49E6" w:rsidP="00F86AE0">
      <w:pPr>
        <w:spacing w:before="120" w:after="0" w:line="276" w:lineRule="auto"/>
        <w:ind w:firstLine="709"/>
        <w:jc w:val="both"/>
        <w:rPr>
          <w:rFonts w:ascii="Times New Roman" w:eastAsia="Times New Roman" w:hAnsi="Times New Roman" w:cs="Times New Roman"/>
          <w:color w:val="000000" w:themeColor="text1"/>
          <w:sz w:val="28"/>
          <w:szCs w:val="28"/>
          <w:lang w:eastAsia="lv-LV"/>
        </w:rPr>
      </w:pPr>
      <w:r w:rsidRPr="004772D2">
        <w:rPr>
          <w:rFonts w:ascii="Times New Roman" w:eastAsia="Times New Roman" w:hAnsi="Times New Roman" w:cs="Times New Roman"/>
          <w:color w:val="000000" w:themeColor="text1"/>
          <w:sz w:val="28"/>
          <w:szCs w:val="28"/>
          <w:lang w:eastAsia="lv-LV"/>
        </w:rPr>
        <w:t>Finansējums ir nepieciešams 2026.</w:t>
      </w:r>
      <w:r w:rsidR="00F86AE0"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gadam un tiks apgūts līdz 2026.</w:t>
      </w:r>
      <w:r w:rsidR="00F86AE0" w:rsidRPr="004772D2">
        <w:rPr>
          <w:rFonts w:ascii="Times New Roman" w:eastAsia="Times New Roman" w:hAnsi="Times New Roman" w:cs="Times New Roman"/>
          <w:color w:val="000000" w:themeColor="text1"/>
          <w:sz w:val="28"/>
          <w:szCs w:val="28"/>
          <w:lang w:eastAsia="lv-LV"/>
        </w:rPr>
        <w:t> </w:t>
      </w:r>
      <w:r w:rsidRPr="004772D2">
        <w:rPr>
          <w:rFonts w:ascii="Times New Roman" w:eastAsia="Times New Roman" w:hAnsi="Times New Roman" w:cs="Times New Roman"/>
          <w:color w:val="000000" w:themeColor="text1"/>
          <w:sz w:val="28"/>
          <w:szCs w:val="28"/>
          <w:lang w:eastAsia="lv-LV"/>
        </w:rPr>
        <w:t>gada beigām. Bez tā piešķiršanas Iekšlietu ministrijas resora iestādes nevarēs izpildīt iepriekšējā periodā uzņemtās līgumsaistības.</w:t>
      </w:r>
    </w:p>
    <w:sectPr w:rsidR="00F91A99" w:rsidRPr="004772D2" w:rsidSect="00A60C65">
      <w:headerReference w:type="default" r:id="rId11"/>
      <w:footerReference w:type="default" r:id="rId1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A9ABB" w14:textId="77777777" w:rsidR="006D0D92" w:rsidRDefault="006D0D92" w:rsidP="007E3666">
      <w:pPr>
        <w:spacing w:after="0" w:line="240" w:lineRule="auto"/>
      </w:pPr>
      <w:r>
        <w:separator/>
      </w:r>
    </w:p>
  </w:endnote>
  <w:endnote w:type="continuationSeparator" w:id="0">
    <w:p w14:paraId="2BA3C4C9" w14:textId="77777777" w:rsidR="006D0D92" w:rsidRDefault="006D0D92" w:rsidP="007E3666">
      <w:pPr>
        <w:spacing w:after="0" w:line="240" w:lineRule="auto"/>
      </w:pPr>
      <w:r>
        <w:continuationSeparator/>
      </w:r>
    </w:p>
  </w:endnote>
  <w:endnote w:type="continuationNotice" w:id="1">
    <w:p w14:paraId="3D061D98" w14:textId="77777777" w:rsidR="006D0D92" w:rsidRDefault="006D0D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4EE49" w14:textId="77777777" w:rsidR="00FB5500" w:rsidRDefault="00FB55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0ECBB" w14:textId="77777777" w:rsidR="006D0D92" w:rsidRDefault="006D0D92" w:rsidP="007E3666">
      <w:pPr>
        <w:spacing w:after="0" w:line="240" w:lineRule="auto"/>
      </w:pPr>
      <w:r>
        <w:separator/>
      </w:r>
    </w:p>
  </w:footnote>
  <w:footnote w:type="continuationSeparator" w:id="0">
    <w:p w14:paraId="7B55A211" w14:textId="77777777" w:rsidR="006D0D92" w:rsidRDefault="006D0D92" w:rsidP="007E3666">
      <w:pPr>
        <w:spacing w:after="0" w:line="240" w:lineRule="auto"/>
      </w:pPr>
      <w:r>
        <w:continuationSeparator/>
      </w:r>
    </w:p>
  </w:footnote>
  <w:footnote w:type="continuationNotice" w:id="1">
    <w:p w14:paraId="2A56F4E2" w14:textId="77777777" w:rsidR="006D0D92" w:rsidRDefault="006D0D92">
      <w:pPr>
        <w:spacing w:after="0" w:line="240" w:lineRule="auto"/>
      </w:pPr>
    </w:p>
  </w:footnote>
  <w:footnote w:id="2">
    <w:p w14:paraId="07DBBBB8" w14:textId="17DA06C7" w:rsidR="00FB5500" w:rsidRPr="00B015ED" w:rsidRDefault="00FB5500" w:rsidP="006E7EAD">
      <w:pPr>
        <w:pStyle w:val="FootnoteText"/>
        <w:spacing w:after="120"/>
        <w:jc w:val="both"/>
        <w:rPr>
          <w:rFonts w:ascii="Times New Roman" w:hAnsi="Times New Roman"/>
        </w:rPr>
      </w:pPr>
      <w:r w:rsidRPr="004772D2">
        <w:rPr>
          <w:rStyle w:val="FootnoteReference"/>
          <w:rFonts w:ascii="Times New Roman" w:hAnsi="Times New Roman"/>
          <w:color w:val="000000" w:themeColor="text1"/>
        </w:rPr>
        <w:footnoteRef/>
      </w:r>
      <w:r w:rsidRPr="004772D2">
        <w:rPr>
          <w:rFonts w:ascii="Times New Roman" w:hAnsi="Times New Roman"/>
          <w:color w:val="000000" w:themeColor="text1"/>
        </w:rPr>
        <w:t xml:space="preserve"> Piešķirts papildu finansējums vidēja termiņa budžeta (2024. – 2026. gadam) likumprojekta virzības gaitā (2. lasījums) 2026. gadā 1 971 938</w:t>
      </w:r>
      <w:r w:rsidRPr="004772D2">
        <w:rPr>
          <w:rFonts w:ascii="Times New Roman" w:hAnsi="Times New Roman"/>
          <w:i/>
          <w:iCs/>
          <w:color w:val="000000" w:themeColor="text1"/>
        </w:rPr>
        <w:t xml:space="preserve"> euro </w:t>
      </w:r>
      <w:r w:rsidRPr="004772D2">
        <w:rPr>
          <w:rFonts w:ascii="Times New Roman" w:hAnsi="Times New Roman"/>
          <w:color w:val="000000" w:themeColor="text1"/>
        </w:rPr>
        <w:t>apmērā, Ministru kabineta 2023. gada 24. oktobra sēdes prot. Nr. 53, 59.§, 3.2.2. apakšpunkts.</w:t>
      </w:r>
    </w:p>
  </w:footnote>
  <w:footnote w:id="3">
    <w:p w14:paraId="5AECE292" w14:textId="469244D2" w:rsidR="00FB5500" w:rsidRPr="007E77A4" w:rsidRDefault="00FB5500" w:rsidP="006E7EAD">
      <w:pPr>
        <w:pStyle w:val="FootnoteText"/>
        <w:spacing w:after="120"/>
        <w:jc w:val="both"/>
        <w:rPr>
          <w:rFonts w:ascii="Times New Roman" w:hAnsi="Times New Roman"/>
        </w:rPr>
      </w:pPr>
      <w:r w:rsidRPr="0020310F">
        <w:rPr>
          <w:rStyle w:val="FootnoteReference"/>
          <w:rFonts w:ascii="Times New Roman" w:hAnsi="Times New Roman"/>
        </w:rPr>
        <w:footnoteRef/>
      </w:r>
      <w:r w:rsidRPr="0020310F">
        <w:rPr>
          <w:rFonts w:ascii="Times New Roman" w:hAnsi="Times New Roman"/>
        </w:rPr>
        <w:t xml:space="preserve"> Inženierkonsultantu pakalpojumu izmaksu segšana KPC projektēšanai un būvniecībai Tukumā un citās Latvijas pilsētās, kuru projektēšanai un būvniecībai finansējums (izņemot inženierkonsultantu izmaksu segšanai) piešķirts no Atveseļošanas un noturības mehānisma </w:t>
      </w:r>
      <w:r w:rsidR="00B5117B">
        <w:rPr>
          <w:rFonts w:ascii="Times New Roman" w:hAnsi="Times New Roman"/>
        </w:rPr>
        <w:t>(ANM) finansējuma</w:t>
      </w:r>
      <w:r w:rsidRPr="0020310F">
        <w:rPr>
          <w:rFonts w:ascii="Times New Roman" w:hAnsi="Times New Roman"/>
        </w:rPr>
        <w:t>, detalizētāk skatīt 23-TA-2654</w:t>
      </w:r>
      <w:r w:rsidRPr="0020310F">
        <w:rPr>
          <w:rFonts w:ascii="Times New Roman" w:hAnsi="Times New Roman"/>
          <w:color w:val="FF0000"/>
        </w:rPr>
        <w:t>.</w:t>
      </w:r>
    </w:p>
  </w:footnote>
  <w:footnote w:id="4">
    <w:p w14:paraId="41460FEB" w14:textId="627A01BE" w:rsidR="00FB5500" w:rsidRPr="00684EF4" w:rsidRDefault="00FB5500" w:rsidP="006E7EAD">
      <w:pPr>
        <w:pStyle w:val="FootnoteText"/>
        <w:spacing w:after="120"/>
        <w:rPr>
          <w:rFonts w:ascii="Times New Roman" w:hAnsi="Times New Roman"/>
        </w:rPr>
      </w:pPr>
      <w:r w:rsidRPr="00C45D9E">
        <w:rPr>
          <w:rStyle w:val="FootnoteReference"/>
          <w:rFonts w:ascii="Times New Roman" w:hAnsi="Times New Roman"/>
        </w:rPr>
        <w:footnoteRef/>
      </w:r>
      <w:r w:rsidRPr="00C45D9E">
        <w:rPr>
          <w:rFonts w:ascii="Times New Roman" w:hAnsi="Times New Roman"/>
        </w:rPr>
        <w:t xml:space="preserve"> = </w:t>
      </w:r>
      <w:r w:rsidR="00CF61C4" w:rsidRPr="00CF61C4">
        <w:rPr>
          <w:rFonts w:ascii="Times New Roman" w:hAnsi="Times New Roman"/>
        </w:rPr>
        <w:t xml:space="preserve">8 558 612 </w:t>
      </w:r>
      <w:r w:rsidRPr="00CF61C4">
        <w:rPr>
          <w:rFonts w:ascii="Times New Roman" w:hAnsi="Times New Roman"/>
        </w:rPr>
        <w:t xml:space="preserve"> </w:t>
      </w:r>
      <w:r w:rsidRPr="00CF61C4">
        <w:rPr>
          <w:rFonts w:ascii="Times New Roman" w:hAnsi="Times New Roman"/>
          <w:i/>
          <w:iCs/>
        </w:rPr>
        <w:t>euro</w:t>
      </w:r>
      <w:r w:rsidRPr="00C45D9E">
        <w:rPr>
          <w:rFonts w:ascii="Times New Roman" w:hAnsi="Times New Roman"/>
        </w:rPr>
        <w:t xml:space="preserve"> – 7 767 061,99 </w:t>
      </w:r>
      <w:r w:rsidRPr="00C45D9E">
        <w:rPr>
          <w:rFonts w:ascii="Times New Roman" w:hAnsi="Times New Roman"/>
          <w:i/>
        </w:rPr>
        <w:t>euro</w:t>
      </w:r>
      <w:r w:rsidRPr="00C45D9E">
        <w:rPr>
          <w:rFonts w:ascii="Times New Roman" w:hAnsi="Times New Roman"/>
        </w:rPr>
        <w:t xml:space="preserve"> </w:t>
      </w:r>
      <w:r w:rsidR="00CF61C4">
        <w:rPr>
          <w:rFonts w:ascii="Times New Roman" w:hAnsi="Times New Roman"/>
        </w:rPr>
        <w:t>-</w:t>
      </w:r>
      <w:r w:rsidRPr="00C45D9E">
        <w:rPr>
          <w:rFonts w:ascii="Times New Roman" w:hAnsi="Times New Roman"/>
        </w:rPr>
        <w:t xml:space="preserve"> 60 913,01 </w:t>
      </w:r>
      <w:r w:rsidRPr="00C45D9E">
        <w:rPr>
          <w:rFonts w:ascii="Times New Roman" w:hAnsi="Times New Roman"/>
          <w:i/>
        </w:rPr>
        <w:t>euro</w:t>
      </w:r>
    </w:p>
  </w:footnote>
  <w:footnote w:id="5">
    <w:p w14:paraId="295FA841" w14:textId="39801332" w:rsidR="00FB5500" w:rsidRPr="00C45D9E" w:rsidRDefault="00FB5500" w:rsidP="006E7EAD">
      <w:pPr>
        <w:pStyle w:val="FootnoteText"/>
        <w:spacing w:after="120"/>
        <w:rPr>
          <w:rFonts w:ascii="Times New Roman" w:hAnsi="Times New Roman"/>
        </w:rPr>
      </w:pPr>
      <w:r w:rsidRPr="00A71D55">
        <w:rPr>
          <w:rStyle w:val="FootnoteReference"/>
          <w:rFonts w:ascii="Times New Roman" w:hAnsi="Times New Roman"/>
        </w:rPr>
        <w:footnoteRef/>
      </w:r>
      <w:r w:rsidRPr="00A71D55">
        <w:rPr>
          <w:rFonts w:ascii="Times New Roman" w:hAnsi="Times New Roman"/>
        </w:rPr>
        <w:t xml:space="preserve"> = 3 646 658,77 </w:t>
      </w:r>
      <w:r w:rsidRPr="00A71D55">
        <w:rPr>
          <w:rFonts w:ascii="Times New Roman" w:hAnsi="Times New Roman"/>
          <w:i/>
          <w:iCs/>
        </w:rPr>
        <w:t>euro</w:t>
      </w:r>
      <w:r w:rsidRPr="00A71D55">
        <w:rPr>
          <w:rFonts w:ascii="Times New Roman" w:hAnsi="Times New Roman"/>
        </w:rPr>
        <w:t xml:space="preserve"> </w:t>
      </w:r>
      <w:r>
        <w:rPr>
          <w:rFonts w:ascii="Times New Roman" w:hAnsi="Times New Roman"/>
        </w:rPr>
        <w:t>–</w:t>
      </w:r>
      <w:r w:rsidRPr="00A71D55">
        <w:rPr>
          <w:rFonts w:ascii="Times New Roman" w:hAnsi="Times New Roman"/>
        </w:rPr>
        <w:t xml:space="preserve"> 1 045 213,77 </w:t>
      </w:r>
      <w:r w:rsidRPr="00C45D9E">
        <w:rPr>
          <w:rFonts w:ascii="Times New Roman" w:hAnsi="Times New Roman"/>
          <w:i/>
          <w:iCs/>
        </w:rPr>
        <w:t>euro.</w:t>
      </w:r>
    </w:p>
  </w:footnote>
  <w:footnote w:id="6">
    <w:p w14:paraId="2692E9A6" w14:textId="49ADE4B0" w:rsidR="00FB5500" w:rsidRPr="00A71D55" w:rsidRDefault="00FB5500" w:rsidP="006E7EAD">
      <w:pPr>
        <w:pStyle w:val="FootnoteText"/>
        <w:spacing w:after="120"/>
        <w:rPr>
          <w:rFonts w:ascii="Times New Roman" w:hAnsi="Times New Roman"/>
        </w:rPr>
      </w:pPr>
      <w:r w:rsidRPr="00C45D9E">
        <w:rPr>
          <w:rStyle w:val="FootnoteReference"/>
          <w:rFonts w:ascii="Times New Roman" w:hAnsi="Times New Roman"/>
        </w:rPr>
        <w:footnoteRef/>
      </w:r>
      <w:r w:rsidRPr="00C45D9E">
        <w:rPr>
          <w:rFonts w:ascii="Times New Roman" w:hAnsi="Times New Roman"/>
        </w:rPr>
        <w:t xml:space="preserve"> = 5 837 195,57</w:t>
      </w:r>
      <w:r w:rsidRPr="00C45D9E">
        <w:rPr>
          <w:rFonts w:ascii="Times New Roman" w:hAnsi="Times New Roman"/>
          <w:sz w:val="28"/>
          <w:szCs w:val="28"/>
        </w:rPr>
        <w:t xml:space="preserve"> </w:t>
      </w:r>
      <w:r w:rsidRPr="00C45D9E">
        <w:rPr>
          <w:rFonts w:ascii="Times New Roman" w:hAnsi="Times New Roman"/>
          <w:i/>
          <w:iCs/>
        </w:rPr>
        <w:t>euro</w:t>
      </w:r>
      <w:r w:rsidRPr="00C45D9E">
        <w:rPr>
          <w:rFonts w:ascii="Times New Roman" w:hAnsi="Times New Roman"/>
        </w:rPr>
        <w:t xml:space="preserve"> – 4 416 920,57</w:t>
      </w:r>
      <w:r w:rsidRPr="00C45D9E">
        <w:rPr>
          <w:rFonts w:ascii="Times New Roman" w:hAnsi="Times New Roman"/>
          <w:sz w:val="28"/>
          <w:szCs w:val="28"/>
        </w:rPr>
        <w:t xml:space="preserve"> </w:t>
      </w:r>
      <w:r w:rsidRPr="00C45D9E">
        <w:rPr>
          <w:rFonts w:ascii="Times New Roman" w:hAnsi="Times New Roman"/>
          <w:i/>
          <w:iCs/>
        </w:rPr>
        <w:t>euro.</w:t>
      </w:r>
    </w:p>
  </w:footnote>
  <w:footnote w:id="7">
    <w:p w14:paraId="0E6D5FD8" w14:textId="28FA371F" w:rsidR="00FB5500" w:rsidRPr="00A71D55" w:rsidRDefault="00FB5500" w:rsidP="006E7EAD">
      <w:pPr>
        <w:pStyle w:val="FootnoteText"/>
        <w:spacing w:after="120"/>
        <w:rPr>
          <w:rFonts w:ascii="Times New Roman" w:hAnsi="Times New Roman"/>
        </w:rPr>
      </w:pPr>
      <w:r w:rsidRPr="00A71D55">
        <w:rPr>
          <w:rStyle w:val="FootnoteReference"/>
          <w:rFonts w:ascii="Times New Roman" w:hAnsi="Times New Roman"/>
        </w:rPr>
        <w:footnoteRef/>
      </w:r>
      <w:r w:rsidRPr="00A71D55">
        <w:rPr>
          <w:rFonts w:ascii="Times New Roman" w:hAnsi="Times New Roman"/>
        </w:rPr>
        <w:t xml:space="preserve"> = </w:t>
      </w:r>
      <w:r w:rsidRPr="00327F0D">
        <w:rPr>
          <w:rFonts w:ascii="Times New Roman" w:hAnsi="Times New Roman"/>
        </w:rPr>
        <w:t>4 6</w:t>
      </w:r>
      <w:r w:rsidR="00AB3074" w:rsidRPr="00327F0D">
        <w:rPr>
          <w:rFonts w:ascii="Times New Roman" w:hAnsi="Times New Roman"/>
        </w:rPr>
        <w:t>4</w:t>
      </w:r>
      <w:r w:rsidRPr="00327F0D">
        <w:rPr>
          <w:rFonts w:ascii="Times New Roman" w:hAnsi="Times New Roman"/>
        </w:rPr>
        <w:t>4</w:t>
      </w:r>
      <w:r w:rsidR="00AB3074" w:rsidRPr="00327F0D">
        <w:rPr>
          <w:rFonts w:ascii="Times New Roman" w:hAnsi="Times New Roman"/>
        </w:rPr>
        <w:t> 361,70</w:t>
      </w:r>
      <w:r w:rsidRPr="00327F0D">
        <w:rPr>
          <w:rFonts w:ascii="Times New Roman" w:hAnsi="Times New Roman"/>
        </w:rPr>
        <w:t xml:space="preserve"> </w:t>
      </w:r>
      <w:r w:rsidRPr="00327F0D">
        <w:rPr>
          <w:rFonts w:ascii="Times New Roman" w:hAnsi="Times New Roman"/>
          <w:i/>
          <w:iCs/>
        </w:rPr>
        <w:t xml:space="preserve">euro </w:t>
      </w:r>
      <w:r w:rsidRPr="00327F0D">
        <w:rPr>
          <w:rFonts w:ascii="Times New Roman" w:hAnsi="Times New Roman"/>
        </w:rPr>
        <w:t xml:space="preserve">+ 127 050 </w:t>
      </w:r>
      <w:r w:rsidRPr="00327F0D">
        <w:rPr>
          <w:rFonts w:ascii="Times New Roman" w:hAnsi="Times New Roman"/>
          <w:i/>
          <w:iCs/>
        </w:rPr>
        <w:t>euro</w:t>
      </w:r>
      <w:r w:rsidRPr="00327F0D">
        <w:rPr>
          <w:rFonts w:ascii="Times New Roman" w:hAnsi="Times New Roman"/>
        </w:rPr>
        <w:t xml:space="preserve"> + </w:t>
      </w:r>
      <w:r w:rsidR="00AB3074" w:rsidRPr="00327F0D">
        <w:rPr>
          <w:rFonts w:ascii="Times New Roman" w:hAnsi="Times New Roman"/>
        </w:rPr>
        <w:t>102</w:t>
      </w:r>
      <w:r w:rsidRPr="00327F0D">
        <w:rPr>
          <w:rFonts w:ascii="Times New Roman" w:hAnsi="Times New Roman"/>
        </w:rPr>
        <w:t> </w:t>
      </w:r>
      <w:r w:rsidR="00AB3074" w:rsidRPr="00327F0D">
        <w:rPr>
          <w:rFonts w:ascii="Times New Roman" w:hAnsi="Times New Roman"/>
        </w:rPr>
        <w:t>85</w:t>
      </w:r>
      <w:r w:rsidRPr="00327F0D">
        <w:rPr>
          <w:rFonts w:ascii="Times New Roman" w:hAnsi="Times New Roman"/>
        </w:rPr>
        <w:t xml:space="preserve">0 </w:t>
      </w:r>
      <w:r w:rsidRPr="00327F0D">
        <w:rPr>
          <w:rFonts w:ascii="Times New Roman" w:hAnsi="Times New Roman"/>
          <w:i/>
          <w:iCs/>
        </w:rPr>
        <w:t>euro</w:t>
      </w:r>
      <w:r w:rsidRPr="00327F0D">
        <w:rPr>
          <w:rFonts w:ascii="Times New Roman" w:hAnsi="Times New Roman"/>
        </w:rPr>
        <w:t xml:space="preserve"> + 65 188</w:t>
      </w:r>
      <w:r w:rsidRPr="00327F0D">
        <w:rPr>
          <w:rFonts w:ascii="Times New Roman" w:hAnsi="Times New Roman"/>
          <w:i/>
          <w:iCs/>
        </w:rPr>
        <w:t xml:space="preserve"> euro</w:t>
      </w:r>
    </w:p>
  </w:footnote>
  <w:footnote w:id="8">
    <w:p w14:paraId="41409B2E" w14:textId="2CD3BF14" w:rsidR="00327F0D" w:rsidRDefault="00327F0D" w:rsidP="00327F0D">
      <w:pPr>
        <w:pStyle w:val="FootnoteText"/>
        <w:spacing w:after="120"/>
      </w:pPr>
      <w:r w:rsidRPr="00A71D55">
        <w:rPr>
          <w:rStyle w:val="FootnoteReference"/>
          <w:rFonts w:ascii="Times New Roman" w:hAnsi="Times New Roman"/>
        </w:rPr>
        <w:footnoteRef/>
      </w:r>
      <w:r w:rsidRPr="00A71D55">
        <w:rPr>
          <w:rFonts w:ascii="Times New Roman" w:hAnsi="Times New Roman"/>
        </w:rPr>
        <w:t xml:space="preserve"> </w:t>
      </w:r>
      <w:r w:rsidRPr="00327F0D">
        <w:rPr>
          <w:rFonts w:ascii="Times New Roman" w:hAnsi="Times New Roman"/>
        </w:rPr>
        <w:t>= 4 939 449,70 euro – 2 254 068,70</w:t>
      </w:r>
      <w:r w:rsidRPr="00327F0D">
        <w:rPr>
          <w:rFonts w:ascii="Times New Roman" w:hAnsi="Times New Roman"/>
          <w:i/>
          <w:iCs/>
        </w:rPr>
        <w:t xml:space="preserve"> euro</w:t>
      </w:r>
    </w:p>
  </w:footnote>
  <w:footnote w:id="9">
    <w:p w14:paraId="50AD3281" w14:textId="62F62D57" w:rsidR="00FB5500" w:rsidRPr="003235F3" w:rsidRDefault="00FB5500" w:rsidP="006E7EAD">
      <w:pPr>
        <w:pStyle w:val="FootnoteText"/>
        <w:spacing w:after="120"/>
        <w:rPr>
          <w:rFonts w:ascii="Times New Roman" w:hAnsi="Times New Roman"/>
        </w:rPr>
      </w:pPr>
      <w:r w:rsidRPr="003235F3">
        <w:rPr>
          <w:rStyle w:val="FootnoteReference"/>
          <w:rFonts w:ascii="Times New Roman" w:hAnsi="Times New Roman"/>
        </w:rPr>
        <w:footnoteRef/>
      </w:r>
      <w:r w:rsidRPr="003235F3">
        <w:rPr>
          <w:rFonts w:ascii="Times New Roman" w:hAnsi="Times New Roman"/>
        </w:rPr>
        <w:t xml:space="preserve"> = 9 590 027,88 </w:t>
      </w:r>
      <w:r w:rsidRPr="003235F3">
        <w:rPr>
          <w:rFonts w:ascii="Times New Roman" w:hAnsi="Times New Roman"/>
          <w:i/>
          <w:iCs/>
        </w:rPr>
        <w:t>euro</w:t>
      </w:r>
      <w:r w:rsidRPr="003235F3">
        <w:rPr>
          <w:rFonts w:ascii="Times New Roman" w:hAnsi="Times New Roman"/>
        </w:rPr>
        <w:t xml:space="preserve"> </w:t>
      </w:r>
      <w:r>
        <w:rPr>
          <w:rFonts w:ascii="Times New Roman" w:hAnsi="Times New Roman"/>
        </w:rPr>
        <w:t>–</w:t>
      </w:r>
      <w:r w:rsidRPr="003235F3">
        <w:rPr>
          <w:rFonts w:ascii="Times New Roman" w:hAnsi="Times New Roman"/>
        </w:rPr>
        <w:t xml:space="preserve"> 2 698 345,88 </w:t>
      </w:r>
      <w:r w:rsidRPr="003235F3">
        <w:rPr>
          <w:rFonts w:ascii="Times New Roman" w:hAnsi="Times New Roman"/>
          <w:i/>
          <w:iCs/>
        </w:rPr>
        <w:t>euro</w:t>
      </w:r>
      <w:r>
        <w:rPr>
          <w:rFonts w:ascii="Times New Roman" w:hAnsi="Times New Roman"/>
          <w:i/>
          <w:iCs/>
        </w:rPr>
        <w:t>.</w:t>
      </w:r>
    </w:p>
  </w:footnote>
  <w:footnote w:id="10">
    <w:p w14:paraId="429901F4" w14:textId="19365207" w:rsidR="00FB5500" w:rsidRDefault="00FB5500" w:rsidP="006E7EAD">
      <w:pPr>
        <w:pStyle w:val="FootnoteText"/>
        <w:spacing w:after="120"/>
      </w:pPr>
      <w:r w:rsidRPr="003235F3">
        <w:rPr>
          <w:rStyle w:val="FootnoteReference"/>
          <w:rFonts w:ascii="Times New Roman" w:hAnsi="Times New Roman"/>
        </w:rPr>
        <w:footnoteRef/>
      </w:r>
      <w:r w:rsidRPr="003235F3">
        <w:rPr>
          <w:rFonts w:ascii="Times New Roman" w:hAnsi="Times New Roman"/>
        </w:rPr>
        <w:t xml:space="preserve"> = 8 860 023,54 </w:t>
      </w:r>
      <w:r w:rsidRPr="003235F3">
        <w:rPr>
          <w:rFonts w:ascii="Times New Roman" w:hAnsi="Times New Roman"/>
          <w:i/>
          <w:iCs/>
        </w:rPr>
        <w:t>euro</w:t>
      </w:r>
      <w:r w:rsidRPr="003235F3">
        <w:rPr>
          <w:rFonts w:ascii="Times New Roman" w:hAnsi="Times New Roman"/>
        </w:rPr>
        <w:t xml:space="preserve"> </w:t>
      </w:r>
      <w:r>
        <w:rPr>
          <w:rFonts w:ascii="Times New Roman" w:hAnsi="Times New Roman"/>
        </w:rPr>
        <w:t>–</w:t>
      </w:r>
      <w:r w:rsidRPr="003235F3">
        <w:rPr>
          <w:rFonts w:ascii="Times New Roman" w:hAnsi="Times New Roman"/>
        </w:rPr>
        <w:t xml:space="preserve"> 3 831 447,54 </w:t>
      </w:r>
      <w:r w:rsidRPr="003235F3">
        <w:rPr>
          <w:rFonts w:ascii="Times New Roman" w:hAnsi="Times New Roman"/>
          <w:i/>
          <w:iCs/>
        </w:rPr>
        <w:t>euro</w:t>
      </w:r>
      <w:r>
        <w:rPr>
          <w:rFonts w:ascii="Times New Roman" w:hAnsi="Times New Roman"/>
          <w:i/>
          <w:iCs/>
        </w:rPr>
        <w:t>.</w:t>
      </w:r>
    </w:p>
  </w:footnote>
  <w:footnote w:id="11">
    <w:p w14:paraId="6913EAAE" w14:textId="72C3F790" w:rsidR="00FB5500" w:rsidRPr="003235F3" w:rsidRDefault="00FB5500" w:rsidP="006E7EAD">
      <w:pPr>
        <w:pStyle w:val="FootnoteText"/>
        <w:spacing w:after="120"/>
        <w:rPr>
          <w:rFonts w:ascii="Times New Roman" w:hAnsi="Times New Roman"/>
        </w:rPr>
      </w:pPr>
      <w:r w:rsidRPr="003235F3">
        <w:rPr>
          <w:rStyle w:val="FootnoteReference"/>
          <w:rFonts w:ascii="Times New Roman" w:hAnsi="Times New Roman"/>
        </w:rPr>
        <w:footnoteRef/>
      </w:r>
      <w:r w:rsidRPr="003235F3">
        <w:rPr>
          <w:rFonts w:ascii="Times New Roman" w:hAnsi="Times New Roman"/>
        </w:rPr>
        <w:t xml:space="preserve"> = 492 376 </w:t>
      </w:r>
      <w:r w:rsidRPr="003235F3">
        <w:rPr>
          <w:rFonts w:ascii="Times New Roman" w:hAnsi="Times New Roman"/>
          <w:i/>
          <w:iCs/>
        </w:rPr>
        <w:t>euro</w:t>
      </w:r>
      <w:r w:rsidRPr="003235F3">
        <w:rPr>
          <w:rFonts w:ascii="Times New Roman" w:hAnsi="Times New Roman"/>
        </w:rPr>
        <w:t xml:space="preserve"> </w:t>
      </w:r>
      <w:r>
        <w:rPr>
          <w:rFonts w:ascii="Times New Roman" w:hAnsi="Times New Roman"/>
        </w:rPr>
        <w:t>–</w:t>
      </w:r>
      <w:r w:rsidRPr="003235F3">
        <w:rPr>
          <w:rFonts w:ascii="Times New Roman" w:hAnsi="Times New Roman"/>
        </w:rPr>
        <w:t xml:space="preserve"> 305 458,99 </w:t>
      </w:r>
      <w:r w:rsidRPr="003235F3">
        <w:rPr>
          <w:rFonts w:ascii="Times New Roman" w:hAnsi="Times New Roman"/>
          <w:i/>
          <w:iCs/>
        </w:rPr>
        <w:t>euro</w:t>
      </w:r>
      <w:r w:rsidRPr="003235F3">
        <w:rPr>
          <w:rFonts w:ascii="Times New Roman" w:hAnsi="Times New Roman"/>
        </w:rPr>
        <w:t xml:space="preserve"> </w:t>
      </w:r>
      <w:r>
        <w:rPr>
          <w:rFonts w:ascii="Times New Roman" w:hAnsi="Times New Roman"/>
        </w:rPr>
        <w:t>–</w:t>
      </w:r>
      <w:r w:rsidRPr="003235F3">
        <w:rPr>
          <w:rFonts w:ascii="Times New Roman" w:hAnsi="Times New Roman"/>
        </w:rPr>
        <w:t xml:space="preserve"> 42 955,01 </w:t>
      </w:r>
      <w:r w:rsidRPr="003235F3">
        <w:rPr>
          <w:rFonts w:ascii="Times New Roman" w:hAnsi="Times New Roman"/>
          <w:i/>
          <w:iCs/>
        </w:rPr>
        <w:t>euro</w:t>
      </w:r>
      <w:r>
        <w:rPr>
          <w:rFonts w:ascii="Times New Roman" w:hAnsi="Times New Roman"/>
          <w:i/>
          <w:iCs/>
        </w:rPr>
        <w:t>.</w:t>
      </w:r>
    </w:p>
  </w:footnote>
  <w:footnote w:id="12">
    <w:p w14:paraId="4B82F9F1" w14:textId="6658A7B5" w:rsidR="00FB5500" w:rsidRDefault="00FB5500" w:rsidP="006E7EAD">
      <w:pPr>
        <w:pStyle w:val="FootnoteText"/>
        <w:spacing w:after="120"/>
      </w:pPr>
      <w:r w:rsidRPr="003235F3">
        <w:rPr>
          <w:rStyle w:val="FootnoteReference"/>
          <w:rFonts w:ascii="Times New Roman" w:hAnsi="Times New Roman"/>
        </w:rPr>
        <w:footnoteRef/>
      </w:r>
      <w:r w:rsidRPr="003235F3">
        <w:rPr>
          <w:rFonts w:ascii="Times New Roman" w:hAnsi="Times New Roman"/>
        </w:rPr>
        <w:t xml:space="preserve"> = 462 860 </w:t>
      </w:r>
      <w:r w:rsidRPr="003235F3">
        <w:rPr>
          <w:rFonts w:ascii="Times New Roman" w:hAnsi="Times New Roman"/>
          <w:i/>
          <w:iCs/>
        </w:rPr>
        <w:t>euro</w:t>
      </w:r>
      <w:r w:rsidRPr="003235F3">
        <w:rPr>
          <w:rFonts w:ascii="Times New Roman" w:hAnsi="Times New Roman"/>
        </w:rPr>
        <w:t xml:space="preserve"> </w:t>
      </w:r>
      <w:r>
        <w:rPr>
          <w:rFonts w:ascii="Times New Roman" w:hAnsi="Times New Roman"/>
        </w:rPr>
        <w:t>–</w:t>
      </w:r>
      <w:r w:rsidRPr="003235F3">
        <w:rPr>
          <w:rFonts w:ascii="Times New Roman" w:hAnsi="Times New Roman"/>
        </w:rPr>
        <w:t xml:space="preserve"> 280 165,33 </w:t>
      </w:r>
      <w:r w:rsidRPr="003235F3">
        <w:rPr>
          <w:rFonts w:ascii="Times New Roman" w:hAnsi="Times New Roman"/>
          <w:i/>
          <w:iCs/>
        </w:rPr>
        <w:t>euro</w:t>
      </w:r>
      <w:r w:rsidRPr="003235F3">
        <w:rPr>
          <w:rFonts w:ascii="Times New Roman" w:hAnsi="Times New Roman"/>
        </w:rPr>
        <w:t xml:space="preserve"> </w:t>
      </w:r>
      <w:r>
        <w:rPr>
          <w:rFonts w:ascii="Times New Roman" w:hAnsi="Times New Roman"/>
        </w:rPr>
        <w:t>–</w:t>
      </w:r>
      <w:r w:rsidRPr="003235F3">
        <w:rPr>
          <w:rFonts w:ascii="Times New Roman" w:hAnsi="Times New Roman"/>
        </w:rPr>
        <w:t xml:space="preserve"> 42 551,67</w:t>
      </w:r>
      <w:r w:rsidRPr="003235F3">
        <w:rPr>
          <w:rFonts w:ascii="Times New Roman" w:hAnsi="Times New Roman"/>
          <w:i/>
          <w:iCs/>
        </w:rPr>
        <w:t xml:space="preserve"> euro</w:t>
      </w:r>
    </w:p>
  </w:footnote>
  <w:footnote w:id="13">
    <w:p w14:paraId="453CDBBA" w14:textId="46B76F13" w:rsidR="00FB5500" w:rsidRDefault="00FB5500" w:rsidP="006E7EAD">
      <w:pPr>
        <w:pStyle w:val="FootnoteText"/>
        <w:spacing w:after="120"/>
        <w:jc w:val="both"/>
      </w:pPr>
      <w:r w:rsidRPr="00284985">
        <w:rPr>
          <w:rStyle w:val="FootnoteReference"/>
          <w:color w:val="000000" w:themeColor="text1"/>
        </w:rPr>
        <w:footnoteRef/>
      </w:r>
      <w:r w:rsidRPr="00284985">
        <w:rPr>
          <w:color w:val="000000" w:themeColor="text1"/>
        </w:rPr>
        <w:t xml:space="preserve"> </w:t>
      </w:r>
      <w:r w:rsidRPr="00284985">
        <w:rPr>
          <w:rFonts w:ascii="Times New Roman" w:hAnsi="Times New Roman"/>
          <w:color w:val="000000" w:themeColor="text1"/>
        </w:rPr>
        <w:t>Ministru kabineta 2022. gada 5. jūlija sēdē (protokols Nr. 35, 68. §) izskatītais informatīvais ziņojums “Par Eiropas Savienības Atveseļošanas un noturības mehānisma plāna 1.komponentes “Klimata pārmaiņas un vides ilgtspēja” 1.3. reformu un investīciju virziena “Pielāgošanās klimata pārmaiņām” 1.3.1.r. reformas “Katastrofu pārvaldības sistēmas adaptācija klimata pārmaiņām, glābšanas un ātrās reaģēšanas dienestu koordinācijai” 1.3.1.1.i. investīcijas “Glābšanas dienestu kapacitātes stiprināšana, īpaši Valsts ugunsdzēsības un glābšanas dienesta infrastruktūras un materiāltehniskās bāzes modernizācija” īstenošanu” (22-TA-1974).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5875876"/>
      <w:docPartObj>
        <w:docPartGallery w:val="Page Numbers (Top of Page)"/>
        <w:docPartUnique/>
      </w:docPartObj>
    </w:sdtPr>
    <w:sdtEndPr>
      <w:rPr>
        <w:noProof/>
      </w:rPr>
    </w:sdtEndPr>
    <w:sdtContent>
      <w:p w14:paraId="4A7E3CE2" w14:textId="4CE8D5AA" w:rsidR="00FB5500" w:rsidRPr="00AE666C" w:rsidRDefault="00FB5500" w:rsidP="00AE666C">
        <w:pPr>
          <w:pStyle w:val="Header"/>
          <w:jc w:val="center"/>
          <w:rPr>
            <w:rFonts w:ascii="Times New Roman" w:hAnsi="Times New Roman" w:cs="Times New Roman"/>
            <w:noProof/>
          </w:rPr>
        </w:pPr>
        <w:r w:rsidRPr="00A9114D">
          <w:rPr>
            <w:rFonts w:ascii="Times New Roman" w:hAnsi="Times New Roman" w:cs="Times New Roman"/>
          </w:rPr>
          <w:fldChar w:fldCharType="begin"/>
        </w:r>
        <w:r w:rsidRPr="00A9114D">
          <w:rPr>
            <w:rFonts w:ascii="Times New Roman" w:hAnsi="Times New Roman" w:cs="Times New Roman"/>
          </w:rPr>
          <w:instrText xml:space="preserve"> PAGE   \* MERGEFORMAT </w:instrText>
        </w:r>
        <w:r w:rsidRPr="00A9114D">
          <w:rPr>
            <w:rFonts w:ascii="Times New Roman" w:hAnsi="Times New Roman" w:cs="Times New Roman"/>
          </w:rPr>
          <w:fldChar w:fldCharType="separate"/>
        </w:r>
        <w:r>
          <w:rPr>
            <w:rFonts w:ascii="Times New Roman" w:hAnsi="Times New Roman" w:cs="Times New Roman"/>
            <w:noProof/>
          </w:rPr>
          <w:t>15</w:t>
        </w:r>
        <w:r w:rsidRPr="00A9114D">
          <w:rPr>
            <w:rFonts w:ascii="Times New Roman" w:hAnsi="Times New Roman" w:cs="Times New Roman"/>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D5F85"/>
    <w:multiLevelType w:val="hybridMultilevel"/>
    <w:tmpl w:val="8168D8C0"/>
    <w:lvl w:ilvl="0" w:tplc="3514A730">
      <w:start w:val="1"/>
      <w:numFmt w:val="lowerLetter"/>
      <w:lvlText w:val="%1)"/>
      <w:lvlJc w:val="left"/>
      <w:pPr>
        <w:ind w:left="660" w:hanging="360"/>
      </w:pPr>
      <w:rPr>
        <w:rFonts w:hint="default"/>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1" w15:restartNumberingAfterBreak="0">
    <w:nsid w:val="029C4135"/>
    <w:multiLevelType w:val="hybridMultilevel"/>
    <w:tmpl w:val="72E410E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5246A1"/>
    <w:multiLevelType w:val="hybridMultilevel"/>
    <w:tmpl w:val="A8869FDE"/>
    <w:lvl w:ilvl="0" w:tplc="310E72B6">
      <w:start w:val="1"/>
      <w:numFmt w:val="bullet"/>
      <w:lvlText w:val=""/>
      <w:lvlJc w:val="left"/>
      <w:pPr>
        <w:ind w:left="720" w:hanging="360"/>
      </w:pPr>
      <w:rPr>
        <w:rFonts w:ascii="Symbol" w:hAnsi="Symbol" w:hint="default"/>
      </w:rPr>
    </w:lvl>
    <w:lvl w:ilvl="1" w:tplc="79FAC74C">
      <w:start w:val="1"/>
      <w:numFmt w:val="bullet"/>
      <w:lvlText w:val="-"/>
      <w:lvlJc w:val="left"/>
      <w:pPr>
        <w:ind w:left="1440" w:hanging="360"/>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2992D18"/>
    <w:multiLevelType w:val="multilevel"/>
    <w:tmpl w:val="7FCA0366"/>
    <w:lvl w:ilvl="0">
      <w:start w:val="1"/>
      <w:numFmt w:val="decimal"/>
      <w:lvlText w:val="%1."/>
      <w:lvlJc w:val="left"/>
      <w:pPr>
        <w:ind w:left="660" w:hanging="360"/>
      </w:pPr>
      <w:rPr>
        <w:rFonts w:hint="default"/>
        <w:color w:val="000000" w:themeColor="text1"/>
      </w:rPr>
    </w:lvl>
    <w:lvl w:ilvl="1">
      <w:start w:val="1"/>
      <w:numFmt w:val="decimal"/>
      <w:isLgl/>
      <w:lvlText w:val="%1.%2."/>
      <w:lvlJc w:val="left"/>
      <w:pPr>
        <w:ind w:left="1020" w:hanging="720"/>
      </w:pPr>
      <w:rPr>
        <w:rFonts w:hint="default"/>
        <w:b w:val="0"/>
        <w:color w:val="000000" w:themeColor="text1"/>
      </w:rPr>
    </w:lvl>
    <w:lvl w:ilvl="2">
      <w:start w:val="1"/>
      <w:numFmt w:val="decimal"/>
      <w:isLgl/>
      <w:lvlText w:val="%1.%2.%3."/>
      <w:lvlJc w:val="left"/>
      <w:pPr>
        <w:ind w:left="1020" w:hanging="720"/>
      </w:pPr>
      <w:rPr>
        <w:rFonts w:hint="default"/>
        <w:b w:val="0"/>
      </w:rPr>
    </w:lvl>
    <w:lvl w:ilvl="3">
      <w:start w:val="1"/>
      <w:numFmt w:val="decimal"/>
      <w:isLgl/>
      <w:lvlText w:val="%1.%2.%3.%4."/>
      <w:lvlJc w:val="left"/>
      <w:pPr>
        <w:ind w:left="1380" w:hanging="1080"/>
      </w:pPr>
      <w:rPr>
        <w:rFonts w:hint="default"/>
        <w:b w:val="0"/>
      </w:rPr>
    </w:lvl>
    <w:lvl w:ilvl="4">
      <w:start w:val="1"/>
      <w:numFmt w:val="decimal"/>
      <w:isLgl/>
      <w:lvlText w:val="%1.%2.%3.%4.%5."/>
      <w:lvlJc w:val="left"/>
      <w:pPr>
        <w:ind w:left="1380" w:hanging="1080"/>
      </w:pPr>
      <w:rPr>
        <w:rFonts w:hint="default"/>
        <w:b w:val="0"/>
      </w:rPr>
    </w:lvl>
    <w:lvl w:ilvl="5">
      <w:start w:val="1"/>
      <w:numFmt w:val="decimal"/>
      <w:isLgl/>
      <w:lvlText w:val="%1.%2.%3.%4.%5.%6."/>
      <w:lvlJc w:val="left"/>
      <w:pPr>
        <w:ind w:left="1740" w:hanging="1440"/>
      </w:pPr>
      <w:rPr>
        <w:rFonts w:hint="default"/>
        <w:b w:val="0"/>
      </w:rPr>
    </w:lvl>
    <w:lvl w:ilvl="6">
      <w:start w:val="1"/>
      <w:numFmt w:val="decimal"/>
      <w:isLgl/>
      <w:lvlText w:val="%1.%2.%3.%4.%5.%6.%7."/>
      <w:lvlJc w:val="left"/>
      <w:pPr>
        <w:ind w:left="2100" w:hanging="1800"/>
      </w:pPr>
      <w:rPr>
        <w:rFonts w:hint="default"/>
        <w:b w:val="0"/>
      </w:rPr>
    </w:lvl>
    <w:lvl w:ilvl="7">
      <w:start w:val="1"/>
      <w:numFmt w:val="decimal"/>
      <w:isLgl/>
      <w:lvlText w:val="%1.%2.%3.%4.%5.%6.%7.%8."/>
      <w:lvlJc w:val="left"/>
      <w:pPr>
        <w:ind w:left="2100" w:hanging="1800"/>
      </w:pPr>
      <w:rPr>
        <w:rFonts w:hint="default"/>
        <w:b w:val="0"/>
      </w:rPr>
    </w:lvl>
    <w:lvl w:ilvl="8">
      <w:start w:val="1"/>
      <w:numFmt w:val="decimal"/>
      <w:isLgl/>
      <w:lvlText w:val="%1.%2.%3.%4.%5.%6.%7.%8.%9."/>
      <w:lvlJc w:val="left"/>
      <w:pPr>
        <w:ind w:left="2460" w:hanging="2160"/>
      </w:pPr>
      <w:rPr>
        <w:rFonts w:hint="default"/>
        <w:b w:val="0"/>
      </w:rPr>
    </w:lvl>
  </w:abstractNum>
  <w:abstractNum w:abstractNumId="4" w15:restartNumberingAfterBreak="0">
    <w:nsid w:val="2E522F03"/>
    <w:multiLevelType w:val="hybridMultilevel"/>
    <w:tmpl w:val="72E410E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969384E"/>
    <w:multiLevelType w:val="hybridMultilevel"/>
    <w:tmpl w:val="72E410E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2557EBE"/>
    <w:multiLevelType w:val="hybridMultilevel"/>
    <w:tmpl w:val="313ADF8E"/>
    <w:lvl w:ilvl="0" w:tplc="EE3AC87E">
      <w:start w:val="4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3AD0D99"/>
    <w:multiLevelType w:val="hybridMultilevel"/>
    <w:tmpl w:val="06A64F9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46DD447E"/>
    <w:multiLevelType w:val="hybridMultilevel"/>
    <w:tmpl w:val="CDBE697E"/>
    <w:lvl w:ilvl="0" w:tplc="1602C51A">
      <w:numFmt w:val="bullet"/>
      <w:lvlText w:val="-"/>
      <w:lvlJc w:val="left"/>
      <w:pPr>
        <w:ind w:left="1429" w:hanging="360"/>
      </w:pPr>
      <w:rPr>
        <w:rFonts w:ascii="Times New Roman" w:eastAsia="Times New Roman" w:hAnsi="Times New Roman" w:cs="Times New Roman"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9" w15:restartNumberingAfterBreak="0">
    <w:nsid w:val="47472E4F"/>
    <w:multiLevelType w:val="hybridMultilevel"/>
    <w:tmpl w:val="9B00CE1E"/>
    <w:lvl w:ilvl="0" w:tplc="7374B2B6">
      <w:start w:val="1"/>
      <w:numFmt w:val="decimal"/>
      <w:lvlText w:val="%1)"/>
      <w:lvlJc w:val="left"/>
      <w:pPr>
        <w:ind w:left="1069" w:hanging="360"/>
      </w:pPr>
      <w:rPr>
        <w:rFonts w:hint="default"/>
        <w:color w:val="auto"/>
        <w:sz w:val="24"/>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0" w15:restartNumberingAfterBreak="0">
    <w:nsid w:val="4BBE0CC7"/>
    <w:multiLevelType w:val="hybridMultilevel"/>
    <w:tmpl w:val="CBA2BCC0"/>
    <w:lvl w:ilvl="0" w:tplc="AC64023C">
      <w:start w:val="1"/>
      <w:numFmt w:val="bullet"/>
      <w:lvlRestart w:val="0"/>
      <w:lvlText w:val=""/>
      <w:lvlJc w:val="left"/>
      <w:pPr>
        <w:ind w:left="0" w:firstLine="705"/>
      </w:pPr>
      <w:rPr>
        <w:u w:val="none"/>
      </w:rPr>
    </w:lvl>
    <w:lvl w:ilvl="1" w:tplc="EF588BCE">
      <w:start w:val="1"/>
      <w:numFmt w:val="bullet"/>
      <w:lvlRestart w:val="0"/>
      <w:lvlText w:val=""/>
      <w:lvlJc w:val="left"/>
      <w:pPr>
        <w:ind w:left="0" w:firstLine="705"/>
      </w:pPr>
      <w:rPr>
        <w:u w:val="none"/>
      </w:rPr>
    </w:lvl>
    <w:lvl w:ilvl="2" w:tplc="F9024BC4">
      <w:start w:val="1"/>
      <w:numFmt w:val="bullet"/>
      <w:lvlRestart w:val="1"/>
      <w:lvlText w:val=""/>
      <w:lvlJc w:val="left"/>
      <w:pPr>
        <w:ind w:left="0" w:firstLine="705"/>
      </w:pPr>
      <w:rPr>
        <w:u w:val="none"/>
      </w:rPr>
    </w:lvl>
    <w:lvl w:ilvl="3" w:tplc="0F9EA7CE">
      <w:numFmt w:val="decimal"/>
      <w:lvlText w:val=""/>
      <w:lvlJc w:val="left"/>
    </w:lvl>
    <w:lvl w:ilvl="4" w:tplc="0EC060FE">
      <w:numFmt w:val="decimal"/>
      <w:lvlText w:val=""/>
      <w:lvlJc w:val="left"/>
    </w:lvl>
    <w:lvl w:ilvl="5" w:tplc="5F48A008">
      <w:numFmt w:val="decimal"/>
      <w:lvlText w:val=""/>
      <w:lvlJc w:val="left"/>
    </w:lvl>
    <w:lvl w:ilvl="6" w:tplc="EDEE765C">
      <w:numFmt w:val="decimal"/>
      <w:lvlText w:val=""/>
      <w:lvlJc w:val="left"/>
    </w:lvl>
    <w:lvl w:ilvl="7" w:tplc="0F3CBF78">
      <w:numFmt w:val="decimal"/>
      <w:lvlText w:val=""/>
      <w:lvlJc w:val="left"/>
    </w:lvl>
    <w:lvl w:ilvl="8" w:tplc="0BC01234">
      <w:numFmt w:val="decimal"/>
      <w:lvlText w:val=""/>
      <w:lvlJc w:val="left"/>
    </w:lvl>
  </w:abstractNum>
  <w:abstractNum w:abstractNumId="11" w15:restartNumberingAfterBreak="1">
    <w:nsid w:val="5F7A17CE"/>
    <w:multiLevelType w:val="hybridMultilevel"/>
    <w:tmpl w:val="45A075B4"/>
    <w:lvl w:ilvl="0" w:tplc="F3F24ACC">
      <w:start w:val="1"/>
      <w:numFmt w:val="lowerLetter"/>
      <w:lvlText w:val="(%1)"/>
      <w:lvlJc w:val="left"/>
      <w:pPr>
        <w:ind w:left="720" w:hanging="360"/>
      </w:pPr>
      <w:rPr>
        <w:rFonts w:ascii="Times New Roman" w:eastAsia="Arial" w:hAnsi="Times New Roman" w:cs="Times New Roman"/>
      </w:rPr>
    </w:lvl>
    <w:lvl w:ilvl="1" w:tplc="DBA6165A" w:tentative="1">
      <w:start w:val="1"/>
      <w:numFmt w:val="bullet"/>
      <w:lvlText w:val="o"/>
      <w:lvlJc w:val="left"/>
      <w:pPr>
        <w:ind w:left="1440" w:hanging="360"/>
      </w:pPr>
      <w:rPr>
        <w:rFonts w:ascii="Courier New" w:hAnsi="Courier New" w:cs="Courier New" w:hint="default"/>
      </w:rPr>
    </w:lvl>
    <w:lvl w:ilvl="2" w:tplc="E850C9C4" w:tentative="1">
      <w:start w:val="1"/>
      <w:numFmt w:val="bullet"/>
      <w:lvlText w:val=""/>
      <w:lvlJc w:val="left"/>
      <w:pPr>
        <w:ind w:left="2160" w:hanging="360"/>
      </w:pPr>
      <w:rPr>
        <w:rFonts w:ascii="Wingdings" w:hAnsi="Wingdings" w:hint="default"/>
      </w:rPr>
    </w:lvl>
    <w:lvl w:ilvl="3" w:tplc="0764C0E0" w:tentative="1">
      <w:start w:val="1"/>
      <w:numFmt w:val="bullet"/>
      <w:lvlText w:val=""/>
      <w:lvlJc w:val="left"/>
      <w:pPr>
        <w:ind w:left="2880" w:hanging="360"/>
      </w:pPr>
      <w:rPr>
        <w:rFonts w:ascii="Symbol" w:hAnsi="Symbol" w:hint="default"/>
      </w:rPr>
    </w:lvl>
    <w:lvl w:ilvl="4" w:tplc="0ADE38FE" w:tentative="1">
      <w:start w:val="1"/>
      <w:numFmt w:val="bullet"/>
      <w:lvlText w:val="o"/>
      <w:lvlJc w:val="left"/>
      <w:pPr>
        <w:ind w:left="3600" w:hanging="360"/>
      </w:pPr>
      <w:rPr>
        <w:rFonts w:ascii="Courier New" w:hAnsi="Courier New" w:cs="Courier New" w:hint="default"/>
      </w:rPr>
    </w:lvl>
    <w:lvl w:ilvl="5" w:tplc="F986434A" w:tentative="1">
      <w:start w:val="1"/>
      <w:numFmt w:val="bullet"/>
      <w:lvlText w:val=""/>
      <w:lvlJc w:val="left"/>
      <w:pPr>
        <w:ind w:left="4320" w:hanging="360"/>
      </w:pPr>
      <w:rPr>
        <w:rFonts w:ascii="Wingdings" w:hAnsi="Wingdings" w:hint="default"/>
      </w:rPr>
    </w:lvl>
    <w:lvl w:ilvl="6" w:tplc="015C6C7E" w:tentative="1">
      <w:start w:val="1"/>
      <w:numFmt w:val="bullet"/>
      <w:lvlText w:val=""/>
      <w:lvlJc w:val="left"/>
      <w:pPr>
        <w:ind w:left="5040" w:hanging="360"/>
      </w:pPr>
      <w:rPr>
        <w:rFonts w:ascii="Symbol" w:hAnsi="Symbol" w:hint="default"/>
      </w:rPr>
    </w:lvl>
    <w:lvl w:ilvl="7" w:tplc="8652612E" w:tentative="1">
      <w:start w:val="1"/>
      <w:numFmt w:val="bullet"/>
      <w:lvlText w:val="o"/>
      <w:lvlJc w:val="left"/>
      <w:pPr>
        <w:ind w:left="5760" w:hanging="360"/>
      </w:pPr>
      <w:rPr>
        <w:rFonts w:ascii="Courier New" w:hAnsi="Courier New" w:cs="Courier New" w:hint="default"/>
      </w:rPr>
    </w:lvl>
    <w:lvl w:ilvl="8" w:tplc="A4AE4E6C" w:tentative="1">
      <w:start w:val="1"/>
      <w:numFmt w:val="bullet"/>
      <w:lvlText w:val=""/>
      <w:lvlJc w:val="left"/>
      <w:pPr>
        <w:ind w:left="6480" w:hanging="360"/>
      </w:pPr>
      <w:rPr>
        <w:rFonts w:ascii="Wingdings" w:hAnsi="Wingdings" w:hint="default"/>
      </w:rPr>
    </w:lvl>
  </w:abstractNum>
  <w:abstractNum w:abstractNumId="12" w15:restartNumberingAfterBreak="0">
    <w:nsid w:val="60777627"/>
    <w:multiLevelType w:val="hybridMultilevel"/>
    <w:tmpl w:val="1F2E85CC"/>
    <w:lvl w:ilvl="0" w:tplc="4378B2FC">
      <w:start w:val="1"/>
      <w:numFmt w:val="lowerLetter"/>
      <w:lvlText w:val="%1)"/>
      <w:lvlJc w:val="left"/>
      <w:pPr>
        <w:ind w:left="1069" w:hanging="360"/>
      </w:pPr>
      <w:rPr>
        <w:rFonts w:hint="default"/>
        <w:color w:val="000000" w:themeColor="text1"/>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3" w15:restartNumberingAfterBreak="0">
    <w:nsid w:val="66830F6E"/>
    <w:multiLevelType w:val="hybridMultilevel"/>
    <w:tmpl w:val="41027BC2"/>
    <w:lvl w:ilvl="0" w:tplc="1602C51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6B380770"/>
    <w:multiLevelType w:val="hybridMultilevel"/>
    <w:tmpl w:val="99CA8422"/>
    <w:lvl w:ilvl="0" w:tplc="21C6EB6E">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C583D5D"/>
    <w:multiLevelType w:val="hybridMultilevel"/>
    <w:tmpl w:val="8D764D6C"/>
    <w:lvl w:ilvl="0" w:tplc="23A24402">
      <w:start w:val="1"/>
      <w:numFmt w:val="lowerLetter"/>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6" w15:restartNumberingAfterBreak="0">
    <w:nsid w:val="712738F0"/>
    <w:multiLevelType w:val="hybridMultilevel"/>
    <w:tmpl w:val="72E410E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2737351"/>
    <w:multiLevelType w:val="hybridMultilevel"/>
    <w:tmpl w:val="9A40F138"/>
    <w:lvl w:ilvl="0" w:tplc="1602C51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777E6E29"/>
    <w:multiLevelType w:val="hybridMultilevel"/>
    <w:tmpl w:val="D3562556"/>
    <w:lvl w:ilvl="0" w:tplc="1602C51A">
      <w:numFmt w:val="bullet"/>
      <w:lvlText w:val="-"/>
      <w:lvlJc w:val="left"/>
      <w:pPr>
        <w:ind w:left="1429" w:hanging="360"/>
      </w:pPr>
      <w:rPr>
        <w:rFonts w:ascii="Times New Roman" w:eastAsia="Times New Roman" w:hAnsi="Times New Roman" w:cs="Times New Roman"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9" w15:restartNumberingAfterBreak="0">
    <w:nsid w:val="7D230B70"/>
    <w:multiLevelType w:val="hybridMultilevel"/>
    <w:tmpl w:val="88D28A50"/>
    <w:lvl w:ilvl="0" w:tplc="D62AB4BE">
      <w:start w:val="5"/>
      <w:numFmt w:val="bullet"/>
      <w:lvlText w:val="-"/>
      <w:lvlJc w:val="left"/>
      <w:pPr>
        <w:ind w:left="660" w:hanging="360"/>
      </w:pPr>
      <w:rPr>
        <w:rFonts w:ascii="Times New Roman" w:eastAsia="Times New Roman" w:hAnsi="Times New Roman" w:cs="Times New Roman" w:hint="default"/>
        <w:i/>
      </w:rPr>
    </w:lvl>
    <w:lvl w:ilvl="1" w:tplc="04260003" w:tentative="1">
      <w:start w:val="1"/>
      <w:numFmt w:val="bullet"/>
      <w:lvlText w:val="o"/>
      <w:lvlJc w:val="left"/>
      <w:pPr>
        <w:ind w:left="1380" w:hanging="360"/>
      </w:pPr>
      <w:rPr>
        <w:rFonts w:ascii="Courier New" w:hAnsi="Courier New" w:cs="Courier New" w:hint="default"/>
      </w:rPr>
    </w:lvl>
    <w:lvl w:ilvl="2" w:tplc="04260005" w:tentative="1">
      <w:start w:val="1"/>
      <w:numFmt w:val="bullet"/>
      <w:lvlText w:val=""/>
      <w:lvlJc w:val="left"/>
      <w:pPr>
        <w:ind w:left="2100" w:hanging="360"/>
      </w:pPr>
      <w:rPr>
        <w:rFonts w:ascii="Wingdings" w:hAnsi="Wingdings" w:hint="default"/>
      </w:rPr>
    </w:lvl>
    <w:lvl w:ilvl="3" w:tplc="04260001" w:tentative="1">
      <w:start w:val="1"/>
      <w:numFmt w:val="bullet"/>
      <w:lvlText w:val=""/>
      <w:lvlJc w:val="left"/>
      <w:pPr>
        <w:ind w:left="2820" w:hanging="360"/>
      </w:pPr>
      <w:rPr>
        <w:rFonts w:ascii="Symbol" w:hAnsi="Symbol" w:hint="default"/>
      </w:rPr>
    </w:lvl>
    <w:lvl w:ilvl="4" w:tplc="04260003" w:tentative="1">
      <w:start w:val="1"/>
      <w:numFmt w:val="bullet"/>
      <w:lvlText w:val="o"/>
      <w:lvlJc w:val="left"/>
      <w:pPr>
        <w:ind w:left="3540" w:hanging="360"/>
      </w:pPr>
      <w:rPr>
        <w:rFonts w:ascii="Courier New" w:hAnsi="Courier New" w:cs="Courier New" w:hint="default"/>
      </w:rPr>
    </w:lvl>
    <w:lvl w:ilvl="5" w:tplc="04260005" w:tentative="1">
      <w:start w:val="1"/>
      <w:numFmt w:val="bullet"/>
      <w:lvlText w:val=""/>
      <w:lvlJc w:val="left"/>
      <w:pPr>
        <w:ind w:left="4260" w:hanging="360"/>
      </w:pPr>
      <w:rPr>
        <w:rFonts w:ascii="Wingdings" w:hAnsi="Wingdings" w:hint="default"/>
      </w:rPr>
    </w:lvl>
    <w:lvl w:ilvl="6" w:tplc="04260001" w:tentative="1">
      <w:start w:val="1"/>
      <w:numFmt w:val="bullet"/>
      <w:lvlText w:val=""/>
      <w:lvlJc w:val="left"/>
      <w:pPr>
        <w:ind w:left="4980" w:hanging="360"/>
      </w:pPr>
      <w:rPr>
        <w:rFonts w:ascii="Symbol" w:hAnsi="Symbol" w:hint="default"/>
      </w:rPr>
    </w:lvl>
    <w:lvl w:ilvl="7" w:tplc="04260003" w:tentative="1">
      <w:start w:val="1"/>
      <w:numFmt w:val="bullet"/>
      <w:lvlText w:val="o"/>
      <w:lvlJc w:val="left"/>
      <w:pPr>
        <w:ind w:left="5700" w:hanging="360"/>
      </w:pPr>
      <w:rPr>
        <w:rFonts w:ascii="Courier New" w:hAnsi="Courier New" w:cs="Courier New" w:hint="default"/>
      </w:rPr>
    </w:lvl>
    <w:lvl w:ilvl="8" w:tplc="04260005" w:tentative="1">
      <w:start w:val="1"/>
      <w:numFmt w:val="bullet"/>
      <w:lvlText w:val=""/>
      <w:lvlJc w:val="left"/>
      <w:pPr>
        <w:ind w:left="6420" w:hanging="360"/>
      </w:pPr>
      <w:rPr>
        <w:rFonts w:ascii="Wingdings" w:hAnsi="Wingdings" w:hint="default"/>
      </w:rPr>
    </w:lvl>
  </w:abstractNum>
  <w:num w:numId="1">
    <w:abstractNumId w:val="10"/>
  </w:num>
  <w:num w:numId="2">
    <w:abstractNumId w:val="15"/>
  </w:num>
  <w:num w:numId="3">
    <w:abstractNumId w:val="0"/>
  </w:num>
  <w:num w:numId="4">
    <w:abstractNumId w:val="3"/>
  </w:num>
  <w:num w:numId="5">
    <w:abstractNumId w:val="2"/>
  </w:num>
  <w:num w:numId="6">
    <w:abstractNumId w:val="19"/>
  </w:num>
  <w:num w:numId="7">
    <w:abstractNumId w:val="7"/>
  </w:num>
  <w:num w:numId="8">
    <w:abstractNumId w:val="14"/>
  </w:num>
  <w:num w:numId="9">
    <w:abstractNumId w:val="13"/>
  </w:num>
  <w:num w:numId="10">
    <w:abstractNumId w:val="18"/>
  </w:num>
  <w:num w:numId="11">
    <w:abstractNumId w:val="6"/>
  </w:num>
  <w:num w:numId="12">
    <w:abstractNumId w:val="17"/>
  </w:num>
  <w:num w:numId="13">
    <w:abstractNumId w:val="8"/>
  </w:num>
  <w:num w:numId="14">
    <w:abstractNumId w:val="11"/>
  </w:num>
  <w:num w:numId="15">
    <w:abstractNumId w:val="9"/>
  </w:num>
  <w:num w:numId="16">
    <w:abstractNumId w:val="4"/>
  </w:num>
  <w:num w:numId="17">
    <w:abstractNumId w:val="16"/>
  </w:num>
  <w:num w:numId="18">
    <w:abstractNumId w:val="1"/>
  </w:num>
  <w:num w:numId="19">
    <w:abstractNumId w:val="5"/>
  </w:num>
  <w:num w:numId="20">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C01"/>
    <w:rsid w:val="00002218"/>
    <w:rsid w:val="000025B2"/>
    <w:rsid w:val="000033BA"/>
    <w:rsid w:val="00003B1B"/>
    <w:rsid w:val="0000476A"/>
    <w:rsid w:val="0000597D"/>
    <w:rsid w:val="0001018D"/>
    <w:rsid w:val="000106C0"/>
    <w:rsid w:val="0001074D"/>
    <w:rsid w:val="0001287E"/>
    <w:rsid w:val="0001308D"/>
    <w:rsid w:val="00014922"/>
    <w:rsid w:val="00015CFA"/>
    <w:rsid w:val="00016FF1"/>
    <w:rsid w:val="00021B86"/>
    <w:rsid w:val="00023270"/>
    <w:rsid w:val="00023A39"/>
    <w:rsid w:val="00025559"/>
    <w:rsid w:val="000276E5"/>
    <w:rsid w:val="00030CFD"/>
    <w:rsid w:val="000311B6"/>
    <w:rsid w:val="00032464"/>
    <w:rsid w:val="00032876"/>
    <w:rsid w:val="00032B39"/>
    <w:rsid w:val="00032E97"/>
    <w:rsid w:val="00040977"/>
    <w:rsid w:val="00042896"/>
    <w:rsid w:val="0004480A"/>
    <w:rsid w:val="00044B16"/>
    <w:rsid w:val="000460FD"/>
    <w:rsid w:val="000474FC"/>
    <w:rsid w:val="00047FC7"/>
    <w:rsid w:val="00050C76"/>
    <w:rsid w:val="000529D4"/>
    <w:rsid w:val="00053703"/>
    <w:rsid w:val="00053B24"/>
    <w:rsid w:val="00053BE0"/>
    <w:rsid w:val="00053E6E"/>
    <w:rsid w:val="000543D5"/>
    <w:rsid w:val="000558AD"/>
    <w:rsid w:val="00055C55"/>
    <w:rsid w:val="000561A1"/>
    <w:rsid w:val="00056E8D"/>
    <w:rsid w:val="00060E7B"/>
    <w:rsid w:val="000637B3"/>
    <w:rsid w:val="00064471"/>
    <w:rsid w:val="000644CB"/>
    <w:rsid w:val="00065499"/>
    <w:rsid w:val="00065C46"/>
    <w:rsid w:val="00065ECF"/>
    <w:rsid w:val="0007073E"/>
    <w:rsid w:val="00071200"/>
    <w:rsid w:val="00071FB8"/>
    <w:rsid w:val="0007258C"/>
    <w:rsid w:val="00073E4B"/>
    <w:rsid w:val="00074CE7"/>
    <w:rsid w:val="00075EF2"/>
    <w:rsid w:val="000763F1"/>
    <w:rsid w:val="000773DF"/>
    <w:rsid w:val="00080C24"/>
    <w:rsid w:val="00080C2F"/>
    <w:rsid w:val="00080F06"/>
    <w:rsid w:val="00082E00"/>
    <w:rsid w:val="000835D8"/>
    <w:rsid w:val="00085CED"/>
    <w:rsid w:val="0008781C"/>
    <w:rsid w:val="00087B00"/>
    <w:rsid w:val="000908FB"/>
    <w:rsid w:val="0009129C"/>
    <w:rsid w:val="00093BD4"/>
    <w:rsid w:val="00093EE1"/>
    <w:rsid w:val="000965E3"/>
    <w:rsid w:val="00096C14"/>
    <w:rsid w:val="00097688"/>
    <w:rsid w:val="000A191B"/>
    <w:rsid w:val="000A2133"/>
    <w:rsid w:val="000A26B8"/>
    <w:rsid w:val="000A3462"/>
    <w:rsid w:val="000A35A2"/>
    <w:rsid w:val="000A3AFA"/>
    <w:rsid w:val="000A5B80"/>
    <w:rsid w:val="000A682B"/>
    <w:rsid w:val="000A68D2"/>
    <w:rsid w:val="000A7FB0"/>
    <w:rsid w:val="000B0B96"/>
    <w:rsid w:val="000B141A"/>
    <w:rsid w:val="000B17D1"/>
    <w:rsid w:val="000B21F7"/>
    <w:rsid w:val="000B286D"/>
    <w:rsid w:val="000B2B0E"/>
    <w:rsid w:val="000B31D4"/>
    <w:rsid w:val="000B3BE5"/>
    <w:rsid w:val="000B3CC6"/>
    <w:rsid w:val="000B57F3"/>
    <w:rsid w:val="000C0699"/>
    <w:rsid w:val="000C0D42"/>
    <w:rsid w:val="000C182B"/>
    <w:rsid w:val="000C2B44"/>
    <w:rsid w:val="000C2F70"/>
    <w:rsid w:val="000C5F98"/>
    <w:rsid w:val="000C617A"/>
    <w:rsid w:val="000C6D8F"/>
    <w:rsid w:val="000C7E7D"/>
    <w:rsid w:val="000D00B9"/>
    <w:rsid w:val="000D085D"/>
    <w:rsid w:val="000D0954"/>
    <w:rsid w:val="000D09E0"/>
    <w:rsid w:val="000D223B"/>
    <w:rsid w:val="000D3C37"/>
    <w:rsid w:val="000D4B61"/>
    <w:rsid w:val="000D5DB1"/>
    <w:rsid w:val="000D644C"/>
    <w:rsid w:val="000E1939"/>
    <w:rsid w:val="000E1F59"/>
    <w:rsid w:val="000E3229"/>
    <w:rsid w:val="000E39DD"/>
    <w:rsid w:val="000E46C4"/>
    <w:rsid w:val="000E4885"/>
    <w:rsid w:val="000E5B88"/>
    <w:rsid w:val="000E6888"/>
    <w:rsid w:val="000E6C4C"/>
    <w:rsid w:val="000F196D"/>
    <w:rsid w:val="000F3616"/>
    <w:rsid w:val="000F3775"/>
    <w:rsid w:val="001013E2"/>
    <w:rsid w:val="00102B8A"/>
    <w:rsid w:val="001045F6"/>
    <w:rsid w:val="00104CFC"/>
    <w:rsid w:val="001058EA"/>
    <w:rsid w:val="00110290"/>
    <w:rsid w:val="00111537"/>
    <w:rsid w:val="00111B75"/>
    <w:rsid w:val="00111FF6"/>
    <w:rsid w:val="00112D9F"/>
    <w:rsid w:val="0011471B"/>
    <w:rsid w:val="00114BCC"/>
    <w:rsid w:val="001161DF"/>
    <w:rsid w:val="00116BFF"/>
    <w:rsid w:val="001213E7"/>
    <w:rsid w:val="001233D9"/>
    <w:rsid w:val="001236A5"/>
    <w:rsid w:val="00125888"/>
    <w:rsid w:val="00125C4B"/>
    <w:rsid w:val="00126A62"/>
    <w:rsid w:val="00126FC6"/>
    <w:rsid w:val="001314A3"/>
    <w:rsid w:val="00131501"/>
    <w:rsid w:val="0013249C"/>
    <w:rsid w:val="00132F0C"/>
    <w:rsid w:val="001336CE"/>
    <w:rsid w:val="00137A78"/>
    <w:rsid w:val="00140A2F"/>
    <w:rsid w:val="00140AB0"/>
    <w:rsid w:val="00140BFC"/>
    <w:rsid w:val="001415C5"/>
    <w:rsid w:val="001436E5"/>
    <w:rsid w:val="001441BA"/>
    <w:rsid w:val="00145631"/>
    <w:rsid w:val="00146622"/>
    <w:rsid w:val="00146701"/>
    <w:rsid w:val="00146B5C"/>
    <w:rsid w:val="001473B9"/>
    <w:rsid w:val="001478BC"/>
    <w:rsid w:val="001479EE"/>
    <w:rsid w:val="00150114"/>
    <w:rsid w:val="00150255"/>
    <w:rsid w:val="00150F86"/>
    <w:rsid w:val="001510D1"/>
    <w:rsid w:val="00151D2F"/>
    <w:rsid w:val="0015225E"/>
    <w:rsid w:val="00153DF1"/>
    <w:rsid w:val="00154BC1"/>
    <w:rsid w:val="001565C9"/>
    <w:rsid w:val="00156C42"/>
    <w:rsid w:val="001578A6"/>
    <w:rsid w:val="0016041A"/>
    <w:rsid w:val="001610D1"/>
    <w:rsid w:val="001610D6"/>
    <w:rsid w:val="00161295"/>
    <w:rsid w:val="0016415E"/>
    <w:rsid w:val="0016427F"/>
    <w:rsid w:val="001646A0"/>
    <w:rsid w:val="00165666"/>
    <w:rsid w:val="00170406"/>
    <w:rsid w:val="0017056F"/>
    <w:rsid w:val="001708A5"/>
    <w:rsid w:val="0017094E"/>
    <w:rsid w:val="001710F0"/>
    <w:rsid w:val="00171B40"/>
    <w:rsid w:val="001725FE"/>
    <w:rsid w:val="00174176"/>
    <w:rsid w:val="00174850"/>
    <w:rsid w:val="00175027"/>
    <w:rsid w:val="00175766"/>
    <w:rsid w:val="0017625A"/>
    <w:rsid w:val="001809B3"/>
    <w:rsid w:val="001818D9"/>
    <w:rsid w:val="00181D83"/>
    <w:rsid w:val="0018268C"/>
    <w:rsid w:val="00182A37"/>
    <w:rsid w:val="00182EEA"/>
    <w:rsid w:val="0018319C"/>
    <w:rsid w:val="001838FF"/>
    <w:rsid w:val="001844EF"/>
    <w:rsid w:val="00184F7F"/>
    <w:rsid w:val="00184FF8"/>
    <w:rsid w:val="0018517E"/>
    <w:rsid w:val="00185319"/>
    <w:rsid w:val="00185B4E"/>
    <w:rsid w:val="00185BA7"/>
    <w:rsid w:val="001901F4"/>
    <w:rsid w:val="00191410"/>
    <w:rsid w:val="00191C4C"/>
    <w:rsid w:val="0019247C"/>
    <w:rsid w:val="00192F6A"/>
    <w:rsid w:val="00194353"/>
    <w:rsid w:val="001952A5"/>
    <w:rsid w:val="001965A4"/>
    <w:rsid w:val="001A00F6"/>
    <w:rsid w:val="001A163A"/>
    <w:rsid w:val="001A2AF6"/>
    <w:rsid w:val="001A4418"/>
    <w:rsid w:val="001A5E70"/>
    <w:rsid w:val="001A6146"/>
    <w:rsid w:val="001A704B"/>
    <w:rsid w:val="001A73FF"/>
    <w:rsid w:val="001A75B7"/>
    <w:rsid w:val="001A7FC9"/>
    <w:rsid w:val="001B058B"/>
    <w:rsid w:val="001B3A18"/>
    <w:rsid w:val="001B3B73"/>
    <w:rsid w:val="001B3C0F"/>
    <w:rsid w:val="001B4320"/>
    <w:rsid w:val="001B4432"/>
    <w:rsid w:val="001B6A9D"/>
    <w:rsid w:val="001B768D"/>
    <w:rsid w:val="001B78C9"/>
    <w:rsid w:val="001C020B"/>
    <w:rsid w:val="001C0633"/>
    <w:rsid w:val="001C10E8"/>
    <w:rsid w:val="001C2BD8"/>
    <w:rsid w:val="001C4441"/>
    <w:rsid w:val="001C579A"/>
    <w:rsid w:val="001C6587"/>
    <w:rsid w:val="001C6633"/>
    <w:rsid w:val="001C6E2B"/>
    <w:rsid w:val="001D329B"/>
    <w:rsid w:val="001D32F5"/>
    <w:rsid w:val="001D360C"/>
    <w:rsid w:val="001D656D"/>
    <w:rsid w:val="001D6597"/>
    <w:rsid w:val="001D6BDB"/>
    <w:rsid w:val="001E1FB2"/>
    <w:rsid w:val="001E27E7"/>
    <w:rsid w:val="001E2D8B"/>
    <w:rsid w:val="001E2F11"/>
    <w:rsid w:val="001E4018"/>
    <w:rsid w:val="001E401C"/>
    <w:rsid w:val="001E595F"/>
    <w:rsid w:val="001E5D2C"/>
    <w:rsid w:val="001E7BAE"/>
    <w:rsid w:val="001F1A79"/>
    <w:rsid w:val="001F28F8"/>
    <w:rsid w:val="001F4247"/>
    <w:rsid w:val="001F6FE9"/>
    <w:rsid w:val="002016D1"/>
    <w:rsid w:val="00201A9C"/>
    <w:rsid w:val="00201AF9"/>
    <w:rsid w:val="00201D69"/>
    <w:rsid w:val="0020288D"/>
    <w:rsid w:val="00202A63"/>
    <w:rsid w:val="0020310F"/>
    <w:rsid w:val="00203ABD"/>
    <w:rsid w:val="0020491D"/>
    <w:rsid w:val="0020611B"/>
    <w:rsid w:val="002062C4"/>
    <w:rsid w:val="00211FDD"/>
    <w:rsid w:val="00213518"/>
    <w:rsid w:val="0021354D"/>
    <w:rsid w:val="00213AB9"/>
    <w:rsid w:val="00214096"/>
    <w:rsid w:val="0021626B"/>
    <w:rsid w:val="00216283"/>
    <w:rsid w:val="00216C68"/>
    <w:rsid w:val="002172C3"/>
    <w:rsid w:val="00217A22"/>
    <w:rsid w:val="00217C54"/>
    <w:rsid w:val="00217C88"/>
    <w:rsid w:val="00217DA0"/>
    <w:rsid w:val="00217DB5"/>
    <w:rsid w:val="002206D7"/>
    <w:rsid w:val="00220C55"/>
    <w:rsid w:val="00220EC5"/>
    <w:rsid w:val="00221AD0"/>
    <w:rsid w:val="00221D97"/>
    <w:rsid w:val="00223313"/>
    <w:rsid w:val="00223EE6"/>
    <w:rsid w:val="00224EA2"/>
    <w:rsid w:val="00225B47"/>
    <w:rsid w:val="00225CFB"/>
    <w:rsid w:val="00227297"/>
    <w:rsid w:val="002276F7"/>
    <w:rsid w:val="00230A47"/>
    <w:rsid w:val="00231CD8"/>
    <w:rsid w:val="00231E15"/>
    <w:rsid w:val="00233F9C"/>
    <w:rsid w:val="002345AA"/>
    <w:rsid w:val="00235A09"/>
    <w:rsid w:val="00236A58"/>
    <w:rsid w:val="00236D6D"/>
    <w:rsid w:val="0023790F"/>
    <w:rsid w:val="0024089F"/>
    <w:rsid w:val="00241B4B"/>
    <w:rsid w:val="00244F6C"/>
    <w:rsid w:val="00245571"/>
    <w:rsid w:val="0024566F"/>
    <w:rsid w:val="0024614F"/>
    <w:rsid w:val="00246883"/>
    <w:rsid w:val="00246A45"/>
    <w:rsid w:val="00247032"/>
    <w:rsid w:val="00247924"/>
    <w:rsid w:val="00250208"/>
    <w:rsid w:val="00251E77"/>
    <w:rsid w:val="00253838"/>
    <w:rsid w:val="002567F2"/>
    <w:rsid w:val="00256DCC"/>
    <w:rsid w:val="002606E4"/>
    <w:rsid w:val="00260F38"/>
    <w:rsid w:val="00262849"/>
    <w:rsid w:val="0026300C"/>
    <w:rsid w:val="00263A1C"/>
    <w:rsid w:val="0026462F"/>
    <w:rsid w:val="00264642"/>
    <w:rsid w:val="00265CC0"/>
    <w:rsid w:val="00265CFB"/>
    <w:rsid w:val="0026643A"/>
    <w:rsid w:val="00267182"/>
    <w:rsid w:val="00271765"/>
    <w:rsid w:val="00271918"/>
    <w:rsid w:val="00272E9F"/>
    <w:rsid w:val="0027331B"/>
    <w:rsid w:val="0027496D"/>
    <w:rsid w:val="00276087"/>
    <w:rsid w:val="002768A8"/>
    <w:rsid w:val="00276AFB"/>
    <w:rsid w:val="00276F62"/>
    <w:rsid w:val="0027765B"/>
    <w:rsid w:val="00280458"/>
    <w:rsid w:val="002823B3"/>
    <w:rsid w:val="002825B1"/>
    <w:rsid w:val="002825D4"/>
    <w:rsid w:val="00283589"/>
    <w:rsid w:val="00283821"/>
    <w:rsid w:val="00283B80"/>
    <w:rsid w:val="00284985"/>
    <w:rsid w:val="00285F10"/>
    <w:rsid w:val="00287C0B"/>
    <w:rsid w:val="00290CF8"/>
    <w:rsid w:val="00294DC3"/>
    <w:rsid w:val="00295DE7"/>
    <w:rsid w:val="002A0768"/>
    <w:rsid w:val="002A0D85"/>
    <w:rsid w:val="002A1312"/>
    <w:rsid w:val="002A1FBF"/>
    <w:rsid w:val="002A2803"/>
    <w:rsid w:val="002A36CD"/>
    <w:rsid w:val="002A42DA"/>
    <w:rsid w:val="002A4ABD"/>
    <w:rsid w:val="002A4CAA"/>
    <w:rsid w:val="002A4EC4"/>
    <w:rsid w:val="002A571A"/>
    <w:rsid w:val="002A78A5"/>
    <w:rsid w:val="002A7BAD"/>
    <w:rsid w:val="002B09F0"/>
    <w:rsid w:val="002B1C53"/>
    <w:rsid w:val="002B1EFB"/>
    <w:rsid w:val="002B27F1"/>
    <w:rsid w:val="002B4220"/>
    <w:rsid w:val="002B4441"/>
    <w:rsid w:val="002B7425"/>
    <w:rsid w:val="002B7E74"/>
    <w:rsid w:val="002C2280"/>
    <w:rsid w:val="002C2513"/>
    <w:rsid w:val="002C3736"/>
    <w:rsid w:val="002C3B7D"/>
    <w:rsid w:val="002C4339"/>
    <w:rsid w:val="002C6088"/>
    <w:rsid w:val="002C65ED"/>
    <w:rsid w:val="002C6F96"/>
    <w:rsid w:val="002C72D1"/>
    <w:rsid w:val="002D01B6"/>
    <w:rsid w:val="002D07BE"/>
    <w:rsid w:val="002D0A7B"/>
    <w:rsid w:val="002D3970"/>
    <w:rsid w:val="002D42D3"/>
    <w:rsid w:val="002D4A05"/>
    <w:rsid w:val="002D5E80"/>
    <w:rsid w:val="002D7143"/>
    <w:rsid w:val="002D7211"/>
    <w:rsid w:val="002D7FCE"/>
    <w:rsid w:val="002E2AFB"/>
    <w:rsid w:val="002E2B76"/>
    <w:rsid w:val="002E31E3"/>
    <w:rsid w:val="002E3540"/>
    <w:rsid w:val="002E40C6"/>
    <w:rsid w:val="002E60F7"/>
    <w:rsid w:val="002E707B"/>
    <w:rsid w:val="002E72B1"/>
    <w:rsid w:val="002F3053"/>
    <w:rsid w:val="002F33DF"/>
    <w:rsid w:val="002F34BD"/>
    <w:rsid w:val="002F36DA"/>
    <w:rsid w:val="002F54DA"/>
    <w:rsid w:val="002F589A"/>
    <w:rsid w:val="002F6502"/>
    <w:rsid w:val="002F6B72"/>
    <w:rsid w:val="002F76B8"/>
    <w:rsid w:val="003011E9"/>
    <w:rsid w:val="00303148"/>
    <w:rsid w:val="0030385A"/>
    <w:rsid w:val="00304527"/>
    <w:rsid w:val="003054E1"/>
    <w:rsid w:val="00306AD0"/>
    <w:rsid w:val="00306B8C"/>
    <w:rsid w:val="00307AF7"/>
    <w:rsid w:val="00311265"/>
    <w:rsid w:val="003133A0"/>
    <w:rsid w:val="00314FF1"/>
    <w:rsid w:val="00317C8A"/>
    <w:rsid w:val="00321719"/>
    <w:rsid w:val="00321B4A"/>
    <w:rsid w:val="00322ABA"/>
    <w:rsid w:val="003235F3"/>
    <w:rsid w:val="00324E00"/>
    <w:rsid w:val="00325325"/>
    <w:rsid w:val="00325BB8"/>
    <w:rsid w:val="003262D9"/>
    <w:rsid w:val="003267FD"/>
    <w:rsid w:val="00327F0D"/>
    <w:rsid w:val="00330965"/>
    <w:rsid w:val="003310C9"/>
    <w:rsid w:val="00332302"/>
    <w:rsid w:val="003328AA"/>
    <w:rsid w:val="00333762"/>
    <w:rsid w:val="00333D76"/>
    <w:rsid w:val="00336F94"/>
    <w:rsid w:val="003378E0"/>
    <w:rsid w:val="00337A6B"/>
    <w:rsid w:val="00337B2C"/>
    <w:rsid w:val="00337DB4"/>
    <w:rsid w:val="00343873"/>
    <w:rsid w:val="00344690"/>
    <w:rsid w:val="00345936"/>
    <w:rsid w:val="0034699F"/>
    <w:rsid w:val="003469BA"/>
    <w:rsid w:val="003474EB"/>
    <w:rsid w:val="003500EB"/>
    <w:rsid w:val="0035067B"/>
    <w:rsid w:val="00350942"/>
    <w:rsid w:val="00350C4C"/>
    <w:rsid w:val="0035140F"/>
    <w:rsid w:val="003528CC"/>
    <w:rsid w:val="00355EA9"/>
    <w:rsid w:val="00356A6F"/>
    <w:rsid w:val="00360775"/>
    <w:rsid w:val="003608D9"/>
    <w:rsid w:val="00361655"/>
    <w:rsid w:val="003624D7"/>
    <w:rsid w:val="00362B32"/>
    <w:rsid w:val="00362CC0"/>
    <w:rsid w:val="00362CE1"/>
    <w:rsid w:val="00362DF2"/>
    <w:rsid w:val="00366605"/>
    <w:rsid w:val="00366660"/>
    <w:rsid w:val="00366AE2"/>
    <w:rsid w:val="00370954"/>
    <w:rsid w:val="003712E2"/>
    <w:rsid w:val="0037348E"/>
    <w:rsid w:val="00374086"/>
    <w:rsid w:val="00374617"/>
    <w:rsid w:val="00374F71"/>
    <w:rsid w:val="003750E7"/>
    <w:rsid w:val="003755A6"/>
    <w:rsid w:val="0037657D"/>
    <w:rsid w:val="00380C50"/>
    <w:rsid w:val="00380FE3"/>
    <w:rsid w:val="00381F93"/>
    <w:rsid w:val="003822ED"/>
    <w:rsid w:val="00383706"/>
    <w:rsid w:val="00384861"/>
    <w:rsid w:val="00384B68"/>
    <w:rsid w:val="00386D29"/>
    <w:rsid w:val="00387000"/>
    <w:rsid w:val="0039152F"/>
    <w:rsid w:val="00391DA9"/>
    <w:rsid w:val="00393532"/>
    <w:rsid w:val="00394183"/>
    <w:rsid w:val="00394951"/>
    <w:rsid w:val="00394C33"/>
    <w:rsid w:val="00396717"/>
    <w:rsid w:val="00397270"/>
    <w:rsid w:val="003A1001"/>
    <w:rsid w:val="003A17FF"/>
    <w:rsid w:val="003A1D02"/>
    <w:rsid w:val="003A1FD7"/>
    <w:rsid w:val="003A212C"/>
    <w:rsid w:val="003A2136"/>
    <w:rsid w:val="003A2A01"/>
    <w:rsid w:val="003A2C8F"/>
    <w:rsid w:val="003A2DCF"/>
    <w:rsid w:val="003A315F"/>
    <w:rsid w:val="003A3749"/>
    <w:rsid w:val="003A4726"/>
    <w:rsid w:val="003A5EF9"/>
    <w:rsid w:val="003A70E4"/>
    <w:rsid w:val="003B1D6D"/>
    <w:rsid w:val="003B206B"/>
    <w:rsid w:val="003B26B1"/>
    <w:rsid w:val="003B2F08"/>
    <w:rsid w:val="003B5C79"/>
    <w:rsid w:val="003B63D7"/>
    <w:rsid w:val="003C035D"/>
    <w:rsid w:val="003C5387"/>
    <w:rsid w:val="003C53AF"/>
    <w:rsid w:val="003C78A7"/>
    <w:rsid w:val="003D31DD"/>
    <w:rsid w:val="003D35A5"/>
    <w:rsid w:val="003D45BD"/>
    <w:rsid w:val="003D45D3"/>
    <w:rsid w:val="003D66C6"/>
    <w:rsid w:val="003D66EE"/>
    <w:rsid w:val="003D6B41"/>
    <w:rsid w:val="003D7051"/>
    <w:rsid w:val="003D731D"/>
    <w:rsid w:val="003D7A0C"/>
    <w:rsid w:val="003D7D2C"/>
    <w:rsid w:val="003E0D03"/>
    <w:rsid w:val="003E1137"/>
    <w:rsid w:val="003E2E8B"/>
    <w:rsid w:val="003E4EF4"/>
    <w:rsid w:val="003E5330"/>
    <w:rsid w:val="003E59EC"/>
    <w:rsid w:val="003E7774"/>
    <w:rsid w:val="003E7F02"/>
    <w:rsid w:val="003F066B"/>
    <w:rsid w:val="003F0C1A"/>
    <w:rsid w:val="003F200B"/>
    <w:rsid w:val="003F21B1"/>
    <w:rsid w:val="003F33FA"/>
    <w:rsid w:val="003F3E1C"/>
    <w:rsid w:val="003F5244"/>
    <w:rsid w:val="003F59B5"/>
    <w:rsid w:val="003F6870"/>
    <w:rsid w:val="003F6A8F"/>
    <w:rsid w:val="004000C2"/>
    <w:rsid w:val="0040024E"/>
    <w:rsid w:val="00402615"/>
    <w:rsid w:val="004033CE"/>
    <w:rsid w:val="0040346E"/>
    <w:rsid w:val="00403D02"/>
    <w:rsid w:val="00404FE9"/>
    <w:rsid w:val="004056F2"/>
    <w:rsid w:val="00405D72"/>
    <w:rsid w:val="00407BB9"/>
    <w:rsid w:val="00410105"/>
    <w:rsid w:val="00411269"/>
    <w:rsid w:val="00412369"/>
    <w:rsid w:val="004129FF"/>
    <w:rsid w:val="00412B7B"/>
    <w:rsid w:val="004132AC"/>
    <w:rsid w:val="004139BA"/>
    <w:rsid w:val="00414BA9"/>
    <w:rsid w:val="0041530C"/>
    <w:rsid w:val="00415FCF"/>
    <w:rsid w:val="00416025"/>
    <w:rsid w:val="00416230"/>
    <w:rsid w:val="004167C2"/>
    <w:rsid w:val="00416A2C"/>
    <w:rsid w:val="00416FFA"/>
    <w:rsid w:val="004178E2"/>
    <w:rsid w:val="00420EF4"/>
    <w:rsid w:val="004210C8"/>
    <w:rsid w:val="004215F6"/>
    <w:rsid w:val="00423249"/>
    <w:rsid w:val="00424310"/>
    <w:rsid w:val="00424716"/>
    <w:rsid w:val="00426EB7"/>
    <w:rsid w:val="00427A7C"/>
    <w:rsid w:val="00430510"/>
    <w:rsid w:val="004305BA"/>
    <w:rsid w:val="00431886"/>
    <w:rsid w:val="00431B07"/>
    <w:rsid w:val="004333CD"/>
    <w:rsid w:val="00434495"/>
    <w:rsid w:val="00434A8C"/>
    <w:rsid w:val="00435025"/>
    <w:rsid w:val="00437E4D"/>
    <w:rsid w:val="00437E76"/>
    <w:rsid w:val="004403D6"/>
    <w:rsid w:val="00440960"/>
    <w:rsid w:val="00442653"/>
    <w:rsid w:val="0044317B"/>
    <w:rsid w:val="00443B87"/>
    <w:rsid w:val="0044532C"/>
    <w:rsid w:val="004461B4"/>
    <w:rsid w:val="004474A5"/>
    <w:rsid w:val="00451008"/>
    <w:rsid w:val="00451D17"/>
    <w:rsid w:val="004523FE"/>
    <w:rsid w:val="00453CDC"/>
    <w:rsid w:val="00454008"/>
    <w:rsid w:val="00455FC4"/>
    <w:rsid w:val="004562ED"/>
    <w:rsid w:val="00460880"/>
    <w:rsid w:val="00460CD5"/>
    <w:rsid w:val="004610CB"/>
    <w:rsid w:val="00461A1D"/>
    <w:rsid w:val="00462D98"/>
    <w:rsid w:val="00463C6E"/>
    <w:rsid w:val="00463CD4"/>
    <w:rsid w:val="004640DF"/>
    <w:rsid w:val="00464D77"/>
    <w:rsid w:val="00465C9B"/>
    <w:rsid w:val="004671B3"/>
    <w:rsid w:val="0047065B"/>
    <w:rsid w:val="004718F6"/>
    <w:rsid w:val="00472D22"/>
    <w:rsid w:val="00472D31"/>
    <w:rsid w:val="00473119"/>
    <w:rsid w:val="004735CA"/>
    <w:rsid w:val="004739C4"/>
    <w:rsid w:val="00475545"/>
    <w:rsid w:val="00476B99"/>
    <w:rsid w:val="00476F34"/>
    <w:rsid w:val="004772D2"/>
    <w:rsid w:val="0047747F"/>
    <w:rsid w:val="00477573"/>
    <w:rsid w:val="00477783"/>
    <w:rsid w:val="00480B69"/>
    <w:rsid w:val="004811EA"/>
    <w:rsid w:val="0048235B"/>
    <w:rsid w:val="004828BE"/>
    <w:rsid w:val="004835BF"/>
    <w:rsid w:val="00483DDE"/>
    <w:rsid w:val="00484930"/>
    <w:rsid w:val="00484B99"/>
    <w:rsid w:val="00485B2A"/>
    <w:rsid w:val="00485D36"/>
    <w:rsid w:val="00486A4A"/>
    <w:rsid w:val="004900B4"/>
    <w:rsid w:val="004906D8"/>
    <w:rsid w:val="004952C0"/>
    <w:rsid w:val="00495E65"/>
    <w:rsid w:val="00497777"/>
    <w:rsid w:val="004A2891"/>
    <w:rsid w:val="004A2ED8"/>
    <w:rsid w:val="004A36D2"/>
    <w:rsid w:val="004A3C50"/>
    <w:rsid w:val="004A4612"/>
    <w:rsid w:val="004A50D4"/>
    <w:rsid w:val="004A59A9"/>
    <w:rsid w:val="004A5C51"/>
    <w:rsid w:val="004A7AF4"/>
    <w:rsid w:val="004B01F4"/>
    <w:rsid w:val="004B178D"/>
    <w:rsid w:val="004B1D61"/>
    <w:rsid w:val="004B1E4A"/>
    <w:rsid w:val="004B309C"/>
    <w:rsid w:val="004B36F9"/>
    <w:rsid w:val="004B4E57"/>
    <w:rsid w:val="004B4EA4"/>
    <w:rsid w:val="004B6125"/>
    <w:rsid w:val="004B69F6"/>
    <w:rsid w:val="004B76C7"/>
    <w:rsid w:val="004B7A00"/>
    <w:rsid w:val="004C131C"/>
    <w:rsid w:val="004C1A10"/>
    <w:rsid w:val="004C441F"/>
    <w:rsid w:val="004C4748"/>
    <w:rsid w:val="004C5DD3"/>
    <w:rsid w:val="004D31CF"/>
    <w:rsid w:val="004D4F49"/>
    <w:rsid w:val="004D567E"/>
    <w:rsid w:val="004D5B1B"/>
    <w:rsid w:val="004D62B0"/>
    <w:rsid w:val="004D6A35"/>
    <w:rsid w:val="004E19D6"/>
    <w:rsid w:val="004E1DF6"/>
    <w:rsid w:val="004E2A5C"/>
    <w:rsid w:val="004E40EF"/>
    <w:rsid w:val="004E5559"/>
    <w:rsid w:val="004E5C6A"/>
    <w:rsid w:val="004E6331"/>
    <w:rsid w:val="004E76BB"/>
    <w:rsid w:val="004F0CC4"/>
    <w:rsid w:val="004F144A"/>
    <w:rsid w:val="004F2ADB"/>
    <w:rsid w:val="004F2DFC"/>
    <w:rsid w:val="004F4185"/>
    <w:rsid w:val="004F5351"/>
    <w:rsid w:val="004F5616"/>
    <w:rsid w:val="004F68F5"/>
    <w:rsid w:val="00500496"/>
    <w:rsid w:val="005005FE"/>
    <w:rsid w:val="0050080B"/>
    <w:rsid w:val="00500CCF"/>
    <w:rsid w:val="005011FC"/>
    <w:rsid w:val="005022B0"/>
    <w:rsid w:val="0050262D"/>
    <w:rsid w:val="00502D15"/>
    <w:rsid w:val="00503004"/>
    <w:rsid w:val="0050323D"/>
    <w:rsid w:val="00503A60"/>
    <w:rsid w:val="0050536F"/>
    <w:rsid w:val="00505997"/>
    <w:rsid w:val="00506954"/>
    <w:rsid w:val="00510635"/>
    <w:rsid w:val="00511DFD"/>
    <w:rsid w:val="00512E3F"/>
    <w:rsid w:val="00514BF0"/>
    <w:rsid w:val="005172C6"/>
    <w:rsid w:val="00517C96"/>
    <w:rsid w:val="0052044A"/>
    <w:rsid w:val="00520A88"/>
    <w:rsid w:val="00524A85"/>
    <w:rsid w:val="00527999"/>
    <w:rsid w:val="00531649"/>
    <w:rsid w:val="00531F56"/>
    <w:rsid w:val="005327B2"/>
    <w:rsid w:val="00534BC1"/>
    <w:rsid w:val="005352B4"/>
    <w:rsid w:val="00536F6C"/>
    <w:rsid w:val="00537255"/>
    <w:rsid w:val="00537618"/>
    <w:rsid w:val="0054128B"/>
    <w:rsid w:val="00541C75"/>
    <w:rsid w:val="005448BA"/>
    <w:rsid w:val="005450AB"/>
    <w:rsid w:val="005462E7"/>
    <w:rsid w:val="00546592"/>
    <w:rsid w:val="005477B0"/>
    <w:rsid w:val="00550802"/>
    <w:rsid w:val="00550CAE"/>
    <w:rsid w:val="005512C3"/>
    <w:rsid w:val="00551BBA"/>
    <w:rsid w:val="00551C87"/>
    <w:rsid w:val="00551EAD"/>
    <w:rsid w:val="00552013"/>
    <w:rsid w:val="00554A52"/>
    <w:rsid w:val="00554C8F"/>
    <w:rsid w:val="00555581"/>
    <w:rsid w:val="00556762"/>
    <w:rsid w:val="00556783"/>
    <w:rsid w:val="005608E6"/>
    <w:rsid w:val="00561139"/>
    <w:rsid w:val="00561141"/>
    <w:rsid w:val="00561181"/>
    <w:rsid w:val="00564CBA"/>
    <w:rsid w:val="00565068"/>
    <w:rsid w:val="00565665"/>
    <w:rsid w:val="005677A2"/>
    <w:rsid w:val="00567E3B"/>
    <w:rsid w:val="005711DD"/>
    <w:rsid w:val="00571F44"/>
    <w:rsid w:val="00572061"/>
    <w:rsid w:val="00573B2A"/>
    <w:rsid w:val="005742F6"/>
    <w:rsid w:val="00574CBC"/>
    <w:rsid w:val="0057563B"/>
    <w:rsid w:val="0057741A"/>
    <w:rsid w:val="00577801"/>
    <w:rsid w:val="00577F9C"/>
    <w:rsid w:val="005820BA"/>
    <w:rsid w:val="00582759"/>
    <w:rsid w:val="00582D60"/>
    <w:rsid w:val="00584714"/>
    <w:rsid w:val="00584F7B"/>
    <w:rsid w:val="0058649A"/>
    <w:rsid w:val="0058718B"/>
    <w:rsid w:val="00587843"/>
    <w:rsid w:val="005906C1"/>
    <w:rsid w:val="0059071E"/>
    <w:rsid w:val="00590A4B"/>
    <w:rsid w:val="00590B00"/>
    <w:rsid w:val="00590D2D"/>
    <w:rsid w:val="00592E1B"/>
    <w:rsid w:val="00594E18"/>
    <w:rsid w:val="00595A11"/>
    <w:rsid w:val="00595A95"/>
    <w:rsid w:val="005968AD"/>
    <w:rsid w:val="005969F9"/>
    <w:rsid w:val="00596F66"/>
    <w:rsid w:val="00597910"/>
    <w:rsid w:val="00597DE0"/>
    <w:rsid w:val="005A0657"/>
    <w:rsid w:val="005A12EF"/>
    <w:rsid w:val="005A1367"/>
    <w:rsid w:val="005A14B9"/>
    <w:rsid w:val="005A299F"/>
    <w:rsid w:val="005A3188"/>
    <w:rsid w:val="005A3B35"/>
    <w:rsid w:val="005A6D39"/>
    <w:rsid w:val="005A6D74"/>
    <w:rsid w:val="005A7565"/>
    <w:rsid w:val="005A7612"/>
    <w:rsid w:val="005A780F"/>
    <w:rsid w:val="005A78CD"/>
    <w:rsid w:val="005B0E7B"/>
    <w:rsid w:val="005B119E"/>
    <w:rsid w:val="005B1603"/>
    <w:rsid w:val="005B2A46"/>
    <w:rsid w:val="005B2CB9"/>
    <w:rsid w:val="005B3C25"/>
    <w:rsid w:val="005B4873"/>
    <w:rsid w:val="005B55DC"/>
    <w:rsid w:val="005B7C2E"/>
    <w:rsid w:val="005B7DBB"/>
    <w:rsid w:val="005C0D10"/>
    <w:rsid w:val="005C1351"/>
    <w:rsid w:val="005C23E6"/>
    <w:rsid w:val="005C630F"/>
    <w:rsid w:val="005D01A5"/>
    <w:rsid w:val="005D077D"/>
    <w:rsid w:val="005D29F6"/>
    <w:rsid w:val="005D3351"/>
    <w:rsid w:val="005D4C1B"/>
    <w:rsid w:val="005D4D9E"/>
    <w:rsid w:val="005D6D4C"/>
    <w:rsid w:val="005D78F4"/>
    <w:rsid w:val="005E2463"/>
    <w:rsid w:val="005E2FBF"/>
    <w:rsid w:val="005E324B"/>
    <w:rsid w:val="005E3E86"/>
    <w:rsid w:val="005E49E6"/>
    <w:rsid w:val="005E51FF"/>
    <w:rsid w:val="005E7B36"/>
    <w:rsid w:val="005F12C7"/>
    <w:rsid w:val="005F1D02"/>
    <w:rsid w:val="005F28E5"/>
    <w:rsid w:val="005F3348"/>
    <w:rsid w:val="005F3F9F"/>
    <w:rsid w:val="005F438D"/>
    <w:rsid w:val="005F448C"/>
    <w:rsid w:val="005F4579"/>
    <w:rsid w:val="005F5B66"/>
    <w:rsid w:val="005F74CC"/>
    <w:rsid w:val="005F74DD"/>
    <w:rsid w:val="00600910"/>
    <w:rsid w:val="00600F75"/>
    <w:rsid w:val="00601829"/>
    <w:rsid w:val="00602322"/>
    <w:rsid w:val="00602D74"/>
    <w:rsid w:val="006034AF"/>
    <w:rsid w:val="00603D90"/>
    <w:rsid w:val="00605283"/>
    <w:rsid w:val="0060583A"/>
    <w:rsid w:val="0060587D"/>
    <w:rsid w:val="00610F1E"/>
    <w:rsid w:val="0061358F"/>
    <w:rsid w:val="0061380F"/>
    <w:rsid w:val="006142CF"/>
    <w:rsid w:val="00614C03"/>
    <w:rsid w:val="00614FE1"/>
    <w:rsid w:val="00615EFE"/>
    <w:rsid w:val="00616B4E"/>
    <w:rsid w:val="00616B94"/>
    <w:rsid w:val="006209E6"/>
    <w:rsid w:val="00620F06"/>
    <w:rsid w:val="0062132D"/>
    <w:rsid w:val="00624872"/>
    <w:rsid w:val="00625214"/>
    <w:rsid w:val="006256B7"/>
    <w:rsid w:val="00625AA5"/>
    <w:rsid w:val="0062641A"/>
    <w:rsid w:val="00626EDB"/>
    <w:rsid w:val="006316DD"/>
    <w:rsid w:val="00635799"/>
    <w:rsid w:val="0064189C"/>
    <w:rsid w:val="00641C26"/>
    <w:rsid w:val="00642C0A"/>
    <w:rsid w:val="006435E1"/>
    <w:rsid w:val="00645253"/>
    <w:rsid w:val="00645B27"/>
    <w:rsid w:val="00646DAC"/>
    <w:rsid w:val="00646FF6"/>
    <w:rsid w:val="00647233"/>
    <w:rsid w:val="00647697"/>
    <w:rsid w:val="0065130B"/>
    <w:rsid w:val="00652DF4"/>
    <w:rsid w:val="006537EB"/>
    <w:rsid w:val="006538D0"/>
    <w:rsid w:val="00654C43"/>
    <w:rsid w:val="00657EB6"/>
    <w:rsid w:val="00663419"/>
    <w:rsid w:val="006643D8"/>
    <w:rsid w:val="00665114"/>
    <w:rsid w:val="00665377"/>
    <w:rsid w:val="00665B33"/>
    <w:rsid w:val="00665C53"/>
    <w:rsid w:val="0066637F"/>
    <w:rsid w:val="00667581"/>
    <w:rsid w:val="006716D5"/>
    <w:rsid w:val="00672DEE"/>
    <w:rsid w:val="00674135"/>
    <w:rsid w:val="00677CFB"/>
    <w:rsid w:val="0068053E"/>
    <w:rsid w:val="00681755"/>
    <w:rsid w:val="00681BEB"/>
    <w:rsid w:val="00683B4B"/>
    <w:rsid w:val="00683BFB"/>
    <w:rsid w:val="00683FB3"/>
    <w:rsid w:val="0068475C"/>
    <w:rsid w:val="00684EF4"/>
    <w:rsid w:val="00685024"/>
    <w:rsid w:val="00686203"/>
    <w:rsid w:val="00687209"/>
    <w:rsid w:val="00687589"/>
    <w:rsid w:val="00687BB0"/>
    <w:rsid w:val="00692239"/>
    <w:rsid w:val="00692BD0"/>
    <w:rsid w:val="006934DE"/>
    <w:rsid w:val="0069382F"/>
    <w:rsid w:val="00693D8B"/>
    <w:rsid w:val="00696ACB"/>
    <w:rsid w:val="00696AD6"/>
    <w:rsid w:val="006A0368"/>
    <w:rsid w:val="006A1762"/>
    <w:rsid w:val="006A22E0"/>
    <w:rsid w:val="006A2575"/>
    <w:rsid w:val="006A2AC9"/>
    <w:rsid w:val="006A47EC"/>
    <w:rsid w:val="006A5812"/>
    <w:rsid w:val="006A6C31"/>
    <w:rsid w:val="006A7AED"/>
    <w:rsid w:val="006B07B0"/>
    <w:rsid w:val="006B09F9"/>
    <w:rsid w:val="006B0CC2"/>
    <w:rsid w:val="006B1316"/>
    <w:rsid w:val="006B399A"/>
    <w:rsid w:val="006B5476"/>
    <w:rsid w:val="006B55DF"/>
    <w:rsid w:val="006B6A3D"/>
    <w:rsid w:val="006B7C21"/>
    <w:rsid w:val="006C0A57"/>
    <w:rsid w:val="006C0B72"/>
    <w:rsid w:val="006C2482"/>
    <w:rsid w:val="006C31FD"/>
    <w:rsid w:val="006C32DA"/>
    <w:rsid w:val="006C3588"/>
    <w:rsid w:val="006C3C89"/>
    <w:rsid w:val="006C5DC1"/>
    <w:rsid w:val="006C6EB3"/>
    <w:rsid w:val="006C7844"/>
    <w:rsid w:val="006C7D34"/>
    <w:rsid w:val="006D0378"/>
    <w:rsid w:val="006D0D92"/>
    <w:rsid w:val="006D44FB"/>
    <w:rsid w:val="006D4568"/>
    <w:rsid w:val="006D511E"/>
    <w:rsid w:val="006E06E9"/>
    <w:rsid w:val="006E205B"/>
    <w:rsid w:val="006E21CA"/>
    <w:rsid w:val="006E2663"/>
    <w:rsid w:val="006E4A24"/>
    <w:rsid w:val="006E5DE7"/>
    <w:rsid w:val="006E697D"/>
    <w:rsid w:val="006E7EAD"/>
    <w:rsid w:val="006F112F"/>
    <w:rsid w:val="006F126A"/>
    <w:rsid w:val="006F2897"/>
    <w:rsid w:val="006F2A1B"/>
    <w:rsid w:val="006F2A6F"/>
    <w:rsid w:val="006F37A9"/>
    <w:rsid w:val="006F4391"/>
    <w:rsid w:val="006F4842"/>
    <w:rsid w:val="006F5435"/>
    <w:rsid w:val="006F62C4"/>
    <w:rsid w:val="006F661D"/>
    <w:rsid w:val="006F7692"/>
    <w:rsid w:val="0070054D"/>
    <w:rsid w:val="00701B1C"/>
    <w:rsid w:val="00702952"/>
    <w:rsid w:val="007031DC"/>
    <w:rsid w:val="00703274"/>
    <w:rsid w:val="00703C3B"/>
    <w:rsid w:val="0070570E"/>
    <w:rsid w:val="00706534"/>
    <w:rsid w:val="0070704B"/>
    <w:rsid w:val="0070771A"/>
    <w:rsid w:val="00710713"/>
    <w:rsid w:val="00710A42"/>
    <w:rsid w:val="00714938"/>
    <w:rsid w:val="007152EB"/>
    <w:rsid w:val="00715DB5"/>
    <w:rsid w:val="00717097"/>
    <w:rsid w:val="007170F9"/>
    <w:rsid w:val="0071778B"/>
    <w:rsid w:val="00720A5C"/>
    <w:rsid w:val="00720AA8"/>
    <w:rsid w:val="00721435"/>
    <w:rsid w:val="00721FFD"/>
    <w:rsid w:val="00722C26"/>
    <w:rsid w:val="00723C51"/>
    <w:rsid w:val="00724648"/>
    <w:rsid w:val="00725D19"/>
    <w:rsid w:val="00725EB7"/>
    <w:rsid w:val="00727B87"/>
    <w:rsid w:val="00731A7A"/>
    <w:rsid w:val="007356C3"/>
    <w:rsid w:val="00736E65"/>
    <w:rsid w:val="00737895"/>
    <w:rsid w:val="00737E02"/>
    <w:rsid w:val="0074003F"/>
    <w:rsid w:val="00741B15"/>
    <w:rsid w:val="00742267"/>
    <w:rsid w:val="00742389"/>
    <w:rsid w:val="0074313C"/>
    <w:rsid w:val="007431FD"/>
    <w:rsid w:val="007445EC"/>
    <w:rsid w:val="00745CA3"/>
    <w:rsid w:val="00746099"/>
    <w:rsid w:val="007479A3"/>
    <w:rsid w:val="007512FB"/>
    <w:rsid w:val="00751A4D"/>
    <w:rsid w:val="007538CC"/>
    <w:rsid w:val="00753B72"/>
    <w:rsid w:val="00755963"/>
    <w:rsid w:val="00755AFD"/>
    <w:rsid w:val="00755E14"/>
    <w:rsid w:val="00756FB2"/>
    <w:rsid w:val="007577CD"/>
    <w:rsid w:val="007603BF"/>
    <w:rsid w:val="00761470"/>
    <w:rsid w:val="007626FA"/>
    <w:rsid w:val="00764B13"/>
    <w:rsid w:val="00764BC5"/>
    <w:rsid w:val="00765EF8"/>
    <w:rsid w:val="00766C47"/>
    <w:rsid w:val="00770C6B"/>
    <w:rsid w:val="0077279D"/>
    <w:rsid w:val="00772C5E"/>
    <w:rsid w:val="00773301"/>
    <w:rsid w:val="007735EB"/>
    <w:rsid w:val="00773E3F"/>
    <w:rsid w:val="007743FF"/>
    <w:rsid w:val="00776851"/>
    <w:rsid w:val="00776D48"/>
    <w:rsid w:val="00777C67"/>
    <w:rsid w:val="00783FF0"/>
    <w:rsid w:val="0078498E"/>
    <w:rsid w:val="00786178"/>
    <w:rsid w:val="00786A26"/>
    <w:rsid w:val="00787178"/>
    <w:rsid w:val="00790D8F"/>
    <w:rsid w:val="00792766"/>
    <w:rsid w:val="0079321C"/>
    <w:rsid w:val="00795FE0"/>
    <w:rsid w:val="00796136"/>
    <w:rsid w:val="00796162"/>
    <w:rsid w:val="00796A23"/>
    <w:rsid w:val="007973E7"/>
    <w:rsid w:val="00797435"/>
    <w:rsid w:val="007A0FC5"/>
    <w:rsid w:val="007A19AD"/>
    <w:rsid w:val="007A1E13"/>
    <w:rsid w:val="007A310F"/>
    <w:rsid w:val="007A43DC"/>
    <w:rsid w:val="007A60B9"/>
    <w:rsid w:val="007A7A6F"/>
    <w:rsid w:val="007B2572"/>
    <w:rsid w:val="007B4B40"/>
    <w:rsid w:val="007B5124"/>
    <w:rsid w:val="007B5A75"/>
    <w:rsid w:val="007B7AD7"/>
    <w:rsid w:val="007B7EA3"/>
    <w:rsid w:val="007C0C60"/>
    <w:rsid w:val="007C145E"/>
    <w:rsid w:val="007C1E2C"/>
    <w:rsid w:val="007C2199"/>
    <w:rsid w:val="007C23F6"/>
    <w:rsid w:val="007C362B"/>
    <w:rsid w:val="007C38CD"/>
    <w:rsid w:val="007C5C67"/>
    <w:rsid w:val="007C74CC"/>
    <w:rsid w:val="007C7987"/>
    <w:rsid w:val="007C7A13"/>
    <w:rsid w:val="007C7CE2"/>
    <w:rsid w:val="007D0199"/>
    <w:rsid w:val="007D1159"/>
    <w:rsid w:val="007D135B"/>
    <w:rsid w:val="007D1F20"/>
    <w:rsid w:val="007D2A46"/>
    <w:rsid w:val="007D46F1"/>
    <w:rsid w:val="007D6663"/>
    <w:rsid w:val="007E161E"/>
    <w:rsid w:val="007E17DB"/>
    <w:rsid w:val="007E2C77"/>
    <w:rsid w:val="007E3666"/>
    <w:rsid w:val="007E4748"/>
    <w:rsid w:val="007E4970"/>
    <w:rsid w:val="007E4C18"/>
    <w:rsid w:val="007E67D9"/>
    <w:rsid w:val="007E6C7C"/>
    <w:rsid w:val="007E77A4"/>
    <w:rsid w:val="007E7CDC"/>
    <w:rsid w:val="007F0035"/>
    <w:rsid w:val="007F1C7C"/>
    <w:rsid w:val="007F3438"/>
    <w:rsid w:val="007F4F49"/>
    <w:rsid w:val="007F6696"/>
    <w:rsid w:val="008010E2"/>
    <w:rsid w:val="0080156F"/>
    <w:rsid w:val="008017ED"/>
    <w:rsid w:val="008038D7"/>
    <w:rsid w:val="00803C83"/>
    <w:rsid w:val="00804BDD"/>
    <w:rsid w:val="00805D53"/>
    <w:rsid w:val="00806B89"/>
    <w:rsid w:val="00806ECD"/>
    <w:rsid w:val="00812E4F"/>
    <w:rsid w:val="00813CD6"/>
    <w:rsid w:val="0081609F"/>
    <w:rsid w:val="008168F5"/>
    <w:rsid w:val="00816FC9"/>
    <w:rsid w:val="00817993"/>
    <w:rsid w:val="00817AA3"/>
    <w:rsid w:val="00821598"/>
    <w:rsid w:val="00821FB7"/>
    <w:rsid w:val="00822967"/>
    <w:rsid w:val="008229C7"/>
    <w:rsid w:val="00823305"/>
    <w:rsid w:val="00824E2B"/>
    <w:rsid w:val="00825EB2"/>
    <w:rsid w:val="0082606F"/>
    <w:rsid w:val="0082633C"/>
    <w:rsid w:val="00827569"/>
    <w:rsid w:val="00834143"/>
    <w:rsid w:val="008344CD"/>
    <w:rsid w:val="00835772"/>
    <w:rsid w:val="00835B29"/>
    <w:rsid w:val="0083643A"/>
    <w:rsid w:val="0083680B"/>
    <w:rsid w:val="0084081D"/>
    <w:rsid w:val="00840974"/>
    <w:rsid w:val="00841174"/>
    <w:rsid w:val="00842DB5"/>
    <w:rsid w:val="00843A9D"/>
    <w:rsid w:val="00844701"/>
    <w:rsid w:val="008454FC"/>
    <w:rsid w:val="0084643A"/>
    <w:rsid w:val="00847641"/>
    <w:rsid w:val="008478AA"/>
    <w:rsid w:val="00850402"/>
    <w:rsid w:val="0085098D"/>
    <w:rsid w:val="00850CB0"/>
    <w:rsid w:val="00850CC6"/>
    <w:rsid w:val="008510DE"/>
    <w:rsid w:val="00851299"/>
    <w:rsid w:val="00852096"/>
    <w:rsid w:val="00854ADC"/>
    <w:rsid w:val="0085503B"/>
    <w:rsid w:val="00855074"/>
    <w:rsid w:val="00855624"/>
    <w:rsid w:val="00857895"/>
    <w:rsid w:val="00860AE8"/>
    <w:rsid w:val="00861164"/>
    <w:rsid w:val="00861824"/>
    <w:rsid w:val="00862819"/>
    <w:rsid w:val="008629A6"/>
    <w:rsid w:val="00862F99"/>
    <w:rsid w:val="00863AA9"/>
    <w:rsid w:val="008647AC"/>
    <w:rsid w:val="00865EFD"/>
    <w:rsid w:val="00866539"/>
    <w:rsid w:val="0086704A"/>
    <w:rsid w:val="008705AA"/>
    <w:rsid w:val="00871A5A"/>
    <w:rsid w:val="00872658"/>
    <w:rsid w:val="00872A7F"/>
    <w:rsid w:val="00872EE6"/>
    <w:rsid w:val="00872F44"/>
    <w:rsid w:val="00873922"/>
    <w:rsid w:val="00874A26"/>
    <w:rsid w:val="00874A58"/>
    <w:rsid w:val="00876D6A"/>
    <w:rsid w:val="00881536"/>
    <w:rsid w:val="00882788"/>
    <w:rsid w:val="00883653"/>
    <w:rsid w:val="00884D02"/>
    <w:rsid w:val="00885A8D"/>
    <w:rsid w:val="00886E6F"/>
    <w:rsid w:val="00887EFF"/>
    <w:rsid w:val="008930D2"/>
    <w:rsid w:val="008938C3"/>
    <w:rsid w:val="00894D19"/>
    <w:rsid w:val="0089748A"/>
    <w:rsid w:val="008A01B8"/>
    <w:rsid w:val="008A0942"/>
    <w:rsid w:val="008A0A77"/>
    <w:rsid w:val="008A1192"/>
    <w:rsid w:val="008A2433"/>
    <w:rsid w:val="008A2BE6"/>
    <w:rsid w:val="008A385B"/>
    <w:rsid w:val="008A5ECE"/>
    <w:rsid w:val="008A63DC"/>
    <w:rsid w:val="008A798C"/>
    <w:rsid w:val="008B049E"/>
    <w:rsid w:val="008B1FF5"/>
    <w:rsid w:val="008B645C"/>
    <w:rsid w:val="008B68CE"/>
    <w:rsid w:val="008B6B0E"/>
    <w:rsid w:val="008B6EF8"/>
    <w:rsid w:val="008C0149"/>
    <w:rsid w:val="008C0388"/>
    <w:rsid w:val="008C1014"/>
    <w:rsid w:val="008C1DF3"/>
    <w:rsid w:val="008C2BAD"/>
    <w:rsid w:val="008C2C5C"/>
    <w:rsid w:val="008C34B9"/>
    <w:rsid w:val="008C65D7"/>
    <w:rsid w:val="008C7600"/>
    <w:rsid w:val="008C7AA1"/>
    <w:rsid w:val="008D00A5"/>
    <w:rsid w:val="008D2329"/>
    <w:rsid w:val="008D301F"/>
    <w:rsid w:val="008D3DC0"/>
    <w:rsid w:val="008D47DB"/>
    <w:rsid w:val="008D4FC0"/>
    <w:rsid w:val="008D6C0D"/>
    <w:rsid w:val="008D6F40"/>
    <w:rsid w:val="008E1068"/>
    <w:rsid w:val="008E1071"/>
    <w:rsid w:val="008E409F"/>
    <w:rsid w:val="008E478F"/>
    <w:rsid w:val="008E4B92"/>
    <w:rsid w:val="008E4C33"/>
    <w:rsid w:val="008E53D3"/>
    <w:rsid w:val="008E5542"/>
    <w:rsid w:val="008E5855"/>
    <w:rsid w:val="008E60B3"/>
    <w:rsid w:val="008E71A5"/>
    <w:rsid w:val="008E7558"/>
    <w:rsid w:val="008E7EFB"/>
    <w:rsid w:val="008F01D1"/>
    <w:rsid w:val="008F09B7"/>
    <w:rsid w:val="008F1B97"/>
    <w:rsid w:val="008F2705"/>
    <w:rsid w:val="008F2E65"/>
    <w:rsid w:val="008F3E55"/>
    <w:rsid w:val="008F6433"/>
    <w:rsid w:val="008F6D11"/>
    <w:rsid w:val="008F7B54"/>
    <w:rsid w:val="008F7CDD"/>
    <w:rsid w:val="008F7E20"/>
    <w:rsid w:val="0090002C"/>
    <w:rsid w:val="00900A35"/>
    <w:rsid w:val="00901BDB"/>
    <w:rsid w:val="00902948"/>
    <w:rsid w:val="00903333"/>
    <w:rsid w:val="00904364"/>
    <w:rsid w:val="0090511F"/>
    <w:rsid w:val="00905299"/>
    <w:rsid w:val="00905460"/>
    <w:rsid w:val="009079A0"/>
    <w:rsid w:val="00907D28"/>
    <w:rsid w:val="009107EE"/>
    <w:rsid w:val="00910EF3"/>
    <w:rsid w:val="00911634"/>
    <w:rsid w:val="00911D13"/>
    <w:rsid w:val="00913F5B"/>
    <w:rsid w:val="00915ADE"/>
    <w:rsid w:val="0091701B"/>
    <w:rsid w:val="0092049D"/>
    <w:rsid w:val="009207E0"/>
    <w:rsid w:val="00920963"/>
    <w:rsid w:val="0092474E"/>
    <w:rsid w:val="00924D02"/>
    <w:rsid w:val="00934235"/>
    <w:rsid w:val="00935B5B"/>
    <w:rsid w:val="00937793"/>
    <w:rsid w:val="00940C01"/>
    <w:rsid w:val="00942E8C"/>
    <w:rsid w:val="00943A8B"/>
    <w:rsid w:val="00943FDB"/>
    <w:rsid w:val="00944C24"/>
    <w:rsid w:val="00944C4C"/>
    <w:rsid w:val="00947912"/>
    <w:rsid w:val="00950778"/>
    <w:rsid w:val="00951767"/>
    <w:rsid w:val="009519B7"/>
    <w:rsid w:val="009524B3"/>
    <w:rsid w:val="009537E3"/>
    <w:rsid w:val="00953FF5"/>
    <w:rsid w:val="00954373"/>
    <w:rsid w:val="0095537B"/>
    <w:rsid w:val="00957E4F"/>
    <w:rsid w:val="00961A41"/>
    <w:rsid w:val="0096430D"/>
    <w:rsid w:val="009648CC"/>
    <w:rsid w:val="00965233"/>
    <w:rsid w:val="0096626C"/>
    <w:rsid w:val="00966DD9"/>
    <w:rsid w:val="009704CA"/>
    <w:rsid w:val="00971FB4"/>
    <w:rsid w:val="009754FE"/>
    <w:rsid w:val="00975F86"/>
    <w:rsid w:val="009761C2"/>
    <w:rsid w:val="0097643E"/>
    <w:rsid w:val="009771D7"/>
    <w:rsid w:val="009773D2"/>
    <w:rsid w:val="0097776E"/>
    <w:rsid w:val="00980BE4"/>
    <w:rsid w:val="0098186B"/>
    <w:rsid w:val="009827C1"/>
    <w:rsid w:val="00984C48"/>
    <w:rsid w:val="00987D12"/>
    <w:rsid w:val="00990980"/>
    <w:rsid w:val="00990D97"/>
    <w:rsid w:val="00990DCD"/>
    <w:rsid w:val="00991061"/>
    <w:rsid w:val="00991C78"/>
    <w:rsid w:val="00993A24"/>
    <w:rsid w:val="0099498F"/>
    <w:rsid w:val="00996BD9"/>
    <w:rsid w:val="009974F7"/>
    <w:rsid w:val="009A29F6"/>
    <w:rsid w:val="009A3445"/>
    <w:rsid w:val="009A4442"/>
    <w:rsid w:val="009A5FED"/>
    <w:rsid w:val="009A6585"/>
    <w:rsid w:val="009B0A59"/>
    <w:rsid w:val="009B1C54"/>
    <w:rsid w:val="009B22EE"/>
    <w:rsid w:val="009B318B"/>
    <w:rsid w:val="009B5166"/>
    <w:rsid w:val="009B5D96"/>
    <w:rsid w:val="009B6875"/>
    <w:rsid w:val="009B6CFA"/>
    <w:rsid w:val="009B7D8D"/>
    <w:rsid w:val="009C151A"/>
    <w:rsid w:val="009C2436"/>
    <w:rsid w:val="009C2E69"/>
    <w:rsid w:val="009C3919"/>
    <w:rsid w:val="009C62B8"/>
    <w:rsid w:val="009C6E49"/>
    <w:rsid w:val="009C7522"/>
    <w:rsid w:val="009C795C"/>
    <w:rsid w:val="009D1BE1"/>
    <w:rsid w:val="009D1F1D"/>
    <w:rsid w:val="009D41F9"/>
    <w:rsid w:val="009D5CED"/>
    <w:rsid w:val="009D5D15"/>
    <w:rsid w:val="009D5ED0"/>
    <w:rsid w:val="009D6882"/>
    <w:rsid w:val="009D6A82"/>
    <w:rsid w:val="009D774D"/>
    <w:rsid w:val="009D7D58"/>
    <w:rsid w:val="009D7D9E"/>
    <w:rsid w:val="009E27E2"/>
    <w:rsid w:val="009E5131"/>
    <w:rsid w:val="009E75F0"/>
    <w:rsid w:val="009F1510"/>
    <w:rsid w:val="009F1575"/>
    <w:rsid w:val="009F1B58"/>
    <w:rsid w:val="009F28DD"/>
    <w:rsid w:val="009F46FD"/>
    <w:rsid w:val="009F5FFA"/>
    <w:rsid w:val="009F7C31"/>
    <w:rsid w:val="00A02BFE"/>
    <w:rsid w:val="00A04804"/>
    <w:rsid w:val="00A04853"/>
    <w:rsid w:val="00A04B49"/>
    <w:rsid w:val="00A05B81"/>
    <w:rsid w:val="00A05B8E"/>
    <w:rsid w:val="00A05F3E"/>
    <w:rsid w:val="00A0726B"/>
    <w:rsid w:val="00A07628"/>
    <w:rsid w:val="00A07A77"/>
    <w:rsid w:val="00A07F19"/>
    <w:rsid w:val="00A10EAF"/>
    <w:rsid w:val="00A1117A"/>
    <w:rsid w:val="00A11A20"/>
    <w:rsid w:val="00A13198"/>
    <w:rsid w:val="00A14F64"/>
    <w:rsid w:val="00A15B45"/>
    <w:rsid w:val="00A16275"/>
    <w:rsid w:val="00A20A6D"/>
    <w:rsid w:val="00A21DEF"/>
    <w:rsid w:val="00A23721"/>
    <w:rsid w:val="00A246F2"/>
    <w:rsid w:val="00A24E2C"/>
    <w:rsid w:val="00A25FA8"/>
    <w:rsid w:val="00A26177"/>
    <w:rsid w:val="00A26966"/>
    <w:rsid w:val="00A26D2A"/>
    <w:rsid w:val="00A304C6"/>
    <w:rsid w:val="00A30C5D"/>
    <w:rsid w:val="00A31587"/>
    <w:rsid w:val="00A31F99"/>
    <w:rsid w:val="00A32027"/>
    <w:rsid w:val="00A33000"/>
    <w:rsid w:val="00A334FD"/>
    <w:rsid w:val="00A34E8D"/>
    <w:rsid w:val="00A3603B"/>
    <w:rsid w:val="00A36D85"/>
    <w:rsid w:val="00A37196"/>
    <w:rsid w:val="00A4012C"/>
    <w:rsid w:val="00A40B5D"/>
    <w:rsid w:val="00A40E1D"/>
    <w:rsid w:val="00A411C2"/>
    <w:rsid w:val="00A41254"/>
    <w:rsid w:val="00A41D22"/>
    <w:rsid w:val="00A43D2C"/>
    <w:rsid w:val="00A44F1E"/>
    <w:rsid w:val="00A466BD"/>
    <w:rsid w:val="00A50564"/>
    <w:rsid w:val="00A51D48"/>
    <w:rsid w:val="00A53CD9"/>
    <w:rsid w:val="00A53D7D"/>
    <w:rsid w:val="00A55797"/>
    <w:rsid w:val="00A56457"/>
    <w:rsid w:val="00A57CF7"/>
    <w:rsid w:val="00A60C65"/>
    <w:rsid w:val="00A61577"/>
    <w:rsid w:val="00A6162D"/>
    <w:rsid w:val="00A64113"/>
    <w:rsid w:val="00A64B00"/>
    <w:rsid w:val="00A66336"/>
    <w:rsid w:val="00A70897"/>
    <w:rsid w:val="00A71D55"/>
    <w:rsid w:val="00A71FB7"/>
    <w:rsid w:val="00A731A7"/>
    <w:rsid w:val="00A73AB9"/>
    <w:rsid w:val="00A73B5A"/>
    <w:rsid w:val="00A75B4E"/>
    <w:rsid w:val="00A763EF"/>
    <w:rsid w:val="00A76923"/>
    <w:rsid w:val="00A770F3"/>
    <w:rsid w:val="00A77DDE"/>
    <w:rsid w:val="00A801F9"/>
    <w:rsid w:val="00A83689"/>
    <w:rsid w:val="00A83B74"/>
    <w:rsid w:val="00A85448"/>
    <w:rsid w:val="00A8560E"/>
    <w:rsid w:val="00A86655"/>
    <w:rsid w:val="00A86909"/>
    <w:rsid w:val="00A86D0B"/>
    <w:rsid w:val="00A87750"/>
    <w:rsid w:val="00A87AE6"/>
    <w:rsid w:val="00A87F24"/>
    <w:rsid w:val="00A90696"/>
    <w:rsid w:val="00A9093B"/>
    <w:rsid w:val="00A90AEC"/>
    <w:rsid w:val="00A90C25"/>
    <w:rsid w:val="00A9114D"/>
    <w:rsid w:val="00A916D3"/>
    <w:rsid w:val="00A925A1"/>
    <w:rsid w:val="00A94E16"/>
    <w:rsid w:val="00A952A2"/>
    <w:rsid w:val="00A9551E"/>
    <w:rsid w:val="00A95B87"/>
    <w:rsid w:val="00A95E27"/>
    <w:rsid w:val="00A95ECC"/>
    <w:rsid w:val="00A96DDA"/>
    <w:rsid w:val="00A9752F"/>
    <w:rsid w:val="00AA0379"/>
    <w:rsid w:val="00AA05AA"/>
    <w:rsid w:val="00AA087C"/>
    <w:rsid w:val="00AA0BC2"/>
    <w:rsid w:val="00AA226E"/>
    <w:rsid w:val="00AA2391"/>
    <w:rsid w:val="00AA280C"/>
    <w:rsid w:val="00AA2E96"/>
    <w:rsid w:val="00AA3C05"/>
    <w:rsid w:val="00AA44AD"/>
    <w:rsid w:val="00AA51F0"/>
    <w:rsid w:val="00AA5F8A"/>
    <w:rsid w:val="00AB2461"/>
    <w:rsid w:val="00AB3074"/>
    <w:rsid w:val="00AB4346"/>
    <w:rsid w:val="00AB4CE3"/>
    <w:rsid w:val="00AB5532"/>
    <w:rsid w:val="00AB5BAD"/>
    <w:rsid w:val="00AB76B3"/>
    <w:rsid w:val="00AB7D8E"/>
    <w:rsid w:val="00AB7E44"/>
    <w:rsid w:val="00AC19E5"/>
    <w:rsid w:val="00AC1B5F"/>
    <w:rsid w:val="00AC2555"/>
    <w:rsid w:val="00AC2BA8"/>
    <w:rsid w:val="00AC3133"/>
    <w:rsid w:val="00AC3E0E"/>
    <w:rsid w:val="00AC491C"/>
    <w:rsid w:val="00AC502B"/>
    <w:rsid w:val="00AC7043"/>
    <w:rsid w:val="00AC7E67"/>
    <w:rsid w:val="00AD05AF"/>
    <w:rsid w:val="00AD0E0F"/>
    <w:rsid w:val="00AD10A3"/>
    <w:rsid w:val="00AD352B"/>
    <w:rsid w:val="00AD39EF"/>
    <w:rsid w:val="00AD50B4"/>
    <w:rsid w:val="00AD53B1"/>
    <w:rsid w:val="00AD6293"/>
    <w:rsid w:val="00AD68E8"/>
    <w:rsid w:val="00AE0068"/>
    <w:rsid w:val="00AE00BE"/>
    <w:rsid w:val="00AE045A"/>
    <w:rsid w:val="00AE58D7"/>
    <w:rsid w:val="00AE666C"/>
    <w:rsid w:val="00AE6E18"/>
    <w:rsid w:val="00AF004B"/>
    <w:rsid w:val="00AF11C2"/>
    <w:rsid w:val="00AF131A"/>
    <w:rsid w:val="00AF1AC6"/>
    <w:rsid w:val="00AF1E06"/>
    <w:rsid w:val="00AF2CC1"/>
    <w:rsid w:val="00AF32B7"/>
    <w:rsid w:val="00AF32DC"/>
    <w:rsid w:val="00AF3FF0"/>
    <w:rsid w:val="00AF635A"/>
    <w:rsid w:val="00AF6FEA"/>
    <w:rsid w:val="00B00D6A"/>
    <w:rsid w:val="00B015ED"/>
    <w:rsid w:val="00B01B2E"/>
    <w:rsid w:val="00B0345D"/>
    <w:rsid w:val="00B0588B"/>
    <w:rsid w:val="00B0620C"/>
    <w:rsid w:val="00B06532"/>
    <w:rsid w:val="00B0747B"/>
    <w:rsid w:val="00B12C7F"/>
    <w:rsid w:val="00B142F5"/>
    <w:rsid w:val="00B14D53"/>
    <w:rsid w:val="00B15666"/>
    <w:rsid w:val="00B1576A"/>
    <w:rsid w:val="00B15BD6"/>
    <w:rsid w:val="00B16821"/>
    <w:rsid w:val="00B171A9"/>
    <w:rsid w:val="00B2022F"/>
    <w:rsid w:val="00B23C47"/>
    <w:rsid w:val="00B24129"/>
    <w:rsid w:val="00B250F7"/>
    <w:rsid w:val="00B26765"/>
    <w:rsid w:val="00B27278"/>
    <w:rsid w:val="00B27311"/>
    <w:rsid w:val="00B30555"/>
    <w:rsid w:val="00B30CEF"/>
    <w:rsid w:val="00B31E1F"/>
    <w:rsid w:val="00B33110"/>
    <w:rsid w:val="00B349D9"/>
    <w:rsid w:val="00B35759"/>
    <w:rsid w:val="00B377D7"/>
    <w:rsid w:val="00B37D6B"/>
    <w:rsid w:val="00B41116"/>
    <w:rsid w:val="00B42DF8"/>
    <w:rsid w:val="00B433EB"/>
    <w:rsid w:val="00B456D6"/>
    <w:rsid w:val="00B46584"/>
    <w:rsid w:val="00B471F1"/>
    <w:rsid w:val="00B47F2B"/>
    <w:rsid w:val="00B503F5"/>
    <w:rsid w:val="00B50FCF"/>
    <w:rsid w:val="00B51065"/>
    <w:rsid w:val="00B5117B"/>
    <w:rsid w:val="00B51DA6"/>
    <w:rsid w:val="00B52AC9"/>
    <w:rsid w:val="00B5397B"/>
    <w:rsid w:val="00B53E84"/>
    <w:rsid w:val="00B53F71"/>
    <w:rsid w:val="00B560A6"/>
    <w:rsid w:val="00B63399"/>
    <w:rsid w:val="00B635DA"/>
    <w:rsid w:val="00B65870"/>
    <w:rsid w:val="00B66B34"/>
    <w:rsid w:val="00B676A2"/>
    <w:rsid w:val="00B67D7E"/>
    <w:rsid w:val="00B708BE"/>
    <w:rsid w:val="00B715FB"/>
    <w:rsid w:val="00B71CD8"/>
    <w:rsid w:val="00B72A09"/>
    <w:rsid w:val="00B73428"/>
    <w:rsid w:val="00B73C90"/>
    <w:rsid w:val="00B7486E"/>
    <w:rsid w:val="00B76850"/>
    <w:rsid w:val="00B768D4"/>
    <w:rsid w:val="00B76E92"/>
    <w:rsid w:val="00B80190"/>
    <w:rsid w:val="00B80252"/>
    <w:rsid w:val="00B80B13"/>
    <w:rsid w:val="00B81215"/>
    <w:rsid w:val="00B81423"/>
    <w:rsid w:val="00B815A8"/>
    <w:rsid w:val="00B81C78"/>
    <w:rsid w:val="00B82EF0"/>
    <w:rsid w:val="00B82F23"/>
    <w:rsid w:val="00B84C98"/>
    <w:rsid w:val="00B86C69"/>
    <w:rsid w:val="00B878E0"/>
    <w:rsid w:val="00B904E3"/>
    <w:rsid w:val="00B905E5"/>
    <w:rsid w:val="00B9071A"/>
    <w:rsid w:val="00B911A1"/>
    <w:rsid w:val="00B9157A"/>
    <w:rsid w:val="00B91DCB"/>
    <w:rsid w:val="00B9363E"/>
    <w:rsid w:val="00B93C60"/>
    <w:rsid w:val="00B94C07"/>
    <w:rsid w:val="00B966D6"/>
    <w:rsid w:val="00B97561"/>
    <w:rsid w:val="00BA4424"/>
    <w:rsid w:val="00BA46B1"/>
    <w:rsid w:val="00BA54CA"/>
    <w:rsid w:val="00BA5675"/>
    <w:rsid w:val="00BA601D"/>
    <w:rsid w:val="00BA6144"/>
    <w:rsid w:val="00BA6AF6"/>
    <w:rsid w:val="00BA73F6"/>
    <w:rsid w:val="00BB0B9A"/>
    <w:rsid w:val="00BB3014"/>
    <w:rsid w:val="00BB32F9"/>
    <w:rsid w:val="00BB3411"/>
    <w:rsid w:val="00BB3DB8"/>
    <w:rsid w:val="00BB3FA8"/>
    <w:rsid w:val="00BB4F52"/>
    <w:rsid w:val="00BB5ACC"/>
    <w:rsid w:val="00BB6539"/>
    <w:rsid w:val="00BC0239"/>
    <w:rsid w:val="00BC09FE"/>
    <w:rsid w:val="00BC1ACF"/>
    <w:rsid w:val="00BC203C"/>
    <w:rsid w:val="00BC2144"/>
    <w:rsid w:val="00BC3A79"/>
    <w:rsid w:val="00BC68EE"/>
    <w:rsid w:val="00BC6FBF"/>
    <w:rsid w:val="00BC72D8"/>
    <w:rsid w:val="00BD1D1C"/>
    <w:rsid w:val="00BD1FF3"/>
    <w:rsid w:val="00BD34B3"/>
    <w:rsid w:val="00BD3ECE"/>
    <w:rsid w:val="00BD42CC"/>
    <w:rsid w:val="00BD582B"/>
    <w:rsid w:val="00BE0658"/>
    <w:rsid w:val="00BE07C8"/>
    <w:rsid w:val="00BE3256"/>
    <w:rsid w:val="00BE37C2"/>
    <w:rsid w:val="00BE3C4C"/>
    <w:rsid w:val="00BE6F35"/>
    <w:rsid w:val="00BE6FB9"/>
    <w:rsid w:val="00BF2936"/>
    <w:rsid w:val="00BF331D"/>
    <w:rsid w:val="00BF3747"/>
    <w:rsid w:val="00BF38D0"/>
    <w:rsid w:val="00BF3FDF"/>
    <w:rsid w:val="00BF406F"/>
    <w:rsid w:val="00BF40F5"/>
    <w:rsid w:val="00BF41DB"/>
    <w:rsid w:val="00BF5DC4"/>
    <w:rsid w:val="00BF5EA1"/>
    <w:rsid w:val="00BF6EFD"/>
    <w:rsid w:val="00C00485"/>
    <w:rsid w:val="00C02A21"/>
    <w:rsid w:val="00C02CBA"/>
    <w:rsid w:val="00C036FE"/>
    <w:rsid w:val="00C0461D"/>
    <w:rsid w:val="00C04E27"/>
    <w:rsid w:val="00C056A1"/>
    <w:rsid w:val="00C056F1"/>
    <w:rsid w:val="00C05781"/>
    <w:rsid w:val="00C077BB"/>
    <w:rsid w:val="00C07923"/>
    <w:rsid w:val="00C105BF"/>
    <w:rsid w:val="00C153C1"/>
    <w:rsid w:val="00C17E09"/>
    <w:rsid w:val="00C20987"/>
    <w:rsid w:val="00C2234F"/>
    <w:rsid w:val="00C22BBC"/>
    <w:rsid w:val="00C230E4"/>
    <w:rsid w:val="00C23542"/>
    <w:rsid w:val="00C23E08"/>
    <w:rsid w:val="00C240AE"/>
    <w:rsid w:val="00C24360"/>
    <w:rsid w:val="00C25A9C"/>
    <w:rsid w:val="00C25EDC"/>
    <w:rsid w:val="00C26583"/>
    <w:rsid w:val="00C27876"/>
    <w:rsid w:val="00C27988"/>
    <w:rsid w:val="00C308B1"/>
    <w:rsid w:val="00C30C63"/>
    <w:rsid w:val="00C30E68"/>
    <w:rsid w:val="00C31860"/>
    <w:rsid w:val="00C32BD4"/>
    <w:rsid w:val="00C33C01"/>
    <w:rsid w:val="00C349C0"/>
    <w:rsid w:val="00C35129"/>
    <w:rsid w:val="00C35621"/>
    <w:rsid w:val="00C36BAD"/>
    <w:rsid w:val="00C3762C"/>
    <w:rsid w:val="00C41867"/>
    <w:rsid w:val="00C419C1"/>
    <w:rsid w:val="00C42AF4"/>
    <w:rsid w:val="00C4496F"/>
    <w:rsid w:val="00C45D9E"/>
    <w:rsid w:val="00C4610A"/>
    <w:rsid w:val="00C46995"/>
    <w:rsid w:val="00C46E27"/>
    <w:rsid w:val="00C50C13"/>
    <w:rsid w:val="00C50C9E"/>
    <w:rsid w:val="00C539C0"/>
    <w:rsid w:val="00C55147"/>
    <w:rsid w:val="00C561B7"/>
    <w:rsid w:val="00C606A1"/>
    <w:rsid w:val="00C6092F"/>
    <w:rsid w:val="00C62C2C"/>
    <w:rsid w:val="00C63E65"/>
    <w:rsid w:val="00C64A24"/>
    <w:rsid w:val="00C65C27"/>
    <w:rsid w:val="00C65E81"/>
    <w:rsid w:val="00C661A2"/>
    <w:rsid w:val="00C66B0F"/>
    <w:rsid w:val="00C70C4D"/>
    <w:rsid w:val="00C70F8A"/>
    <w:rsid w:val="00C731BC"/>
    <w:rsid w:val="00C737CA"/>
    <w:rsid w:val="00C771CF"/>
    <w:rsid w:val="00C775EA"/>
    <w:rsid w:val="00C77A8F"/>
    <w:rsid w:val="00C801DC"/>
    <w:rsid w:val="00C80A5C"/>
    <w:rsid w:val="00C81703"/>
    <w:rsid w:val="00C82931"/>
    <w:rsid w:val="00C83193"/>
    <w:rsid w:val="00C8419B"/>
    <w:rsid w:val="00C869CF"/>
    <w:rsid w:val="00C875C3"/>
    <w:rsid w:val="00C90753"/>
    <w:rsid w:val="00C90808"/>
    <w:rsid w:val="00C90D50"/>
    <w:rsid w:val="00C90D89"/>
    <w:rsid w:val="00C9198D"/>
    <w:rsid w:val="00C9252F"/>
    <w:rsid w:val="00C93505"/>
    <w:rsid w:val="00C94017"/>
    <w:rsid w:val="00C95A1F"/>
    <w:rsid w:val="00C97A9A"/>
    <w:rsid w:val="00CA02C1"/>
    <w:rsid w:val="00CA0421"/>
    <w:rsid w:val="00CA221B"/>
    <w:rsid w:val="00CA268F"/>
    <w:rsid w:val="00CA5BA8"/>
    <w:rsid w:val="00CA649A"/>
    <w:rsid w:val="00CA705D"/>
    <w:rsid w:val="00CA796D"/>
    <w:rsid w:val="00CB08A7"/>
    <w:rsid w:val="00CB1B64"/>
    <w:rsid w:val="00CB3623"/>
    <w:rsid w:val="00CB4628"/>
    <w:rsid w:val="00CC098C"/>
    <w:rsid w:val="00CC1917"/>
    <w:rsid w:val="00CC43F6"/>
    <w:rsid w:val="00CC4503"/>
    <w:rsid w:val="00CC5F6C"/>
    <w:rsid w:val="00CC66BC"/>
    <w:rsid w:val="00CC7BBE"/>
    <w:rsid w:val="00CD10AD"/>
    <w:rsid w:val="00CD123E"/>
    <w:rsid w:val="00CD179E"/>
    <w:rsid w:val="00CD1893"/>
    <w:rsid w:val="00CD210D"/>
    <w:rsid w:val="00CD223E"/>
    <w:rsid w:val="00CD32D4"/>
    <w:rsid w:val="00CD44F6"/>
    <w:rsid w:val="00CD44F9"/>
    <w:rsid w:val="00CD55CB"/>
    <w:rsid w:val="00CD6BE0"/>
    <w:rsid w:val="00CE0735"/>
    <w:rsid w:val="00CE14F0"/>
    <w:rsid w:val="00CE27C0"/>
    <w:rsid w:val="00CE2843"/>
    <w:rsid w:val="00CE2FA2"/>
    <w:rsid w:val="00CE4D79"/>
    <w:rsid w:val="00CE5113"/>
    <w:rsid w:val="00CE5409"/>
    <w:rsid w:val="00CE7554"/>
    <w:rsid w:val="00CF0350"/>
    <w:rsid w:val="00CF0530"/>
    <w:rsid w:val="00CF1FA9"/>
    <w:rsid w:val="00CF40A4"/>
    <w:rsid w:val="00CF446B"/>
    <w:rsid w:val="00CF5833"/>
    <w:rsid w:val="00CF61C4"/>
    <w:rsid w:val="00CF699D"/>
    <w:rsid w:val="00CF6C46"/>
    <w:rsid w:val="00CF767D"/>
    <w:rsid w:val="00D0075B"/>
    <w:rsid w:val="00D00DAE"/>
    <w:rsid w:val="00D01008"/>
    <w:rsid w:val="00D012DE"/>
    <w:rsid w:val="00D0217B"/>
    <w:rsid w:val="00D0344D"/>
    <w:rsid w:val="00D03526"/>
    <w:rsid w:val="00D039F7"/>
    <w:rsid w:val="00D04341"/>
    <w:rsid w:val="00D0468E"/>
    <w:rsid w:val="00D062FD"/>
    <w:rsid w:val="00D12B3E"/>
    <w:rsid w:val="00D14DD8"/>
    <w:rsid w:val="00D17FDE"/>
    <w:rsid w:val="00D20D9D"/>
    <w:rsid w:val="00D216DF"/>
    <w:rsid w:val="00D233C9"/>
    <w:rsid w:val="00D23A82"/>
    <w:rsid w:val="00D24103"/>
    <w:rsid w:val="00D25B56"/>
    <w:rsid w:val="00D27EB1"/>
    <w:rsid w:val="00D3054F"/>
    <w:rsid w:val="00D30EEB"/>
    <w:rsid w:val="00D3132A"/>
    <w:rsid w:val="00D315EB"/>
    <w:rsid w:val="00D33E6D"/>
    <w:rsid w:val="00D35ECD"/>
    <w:rsid w:val="00D36747"/>
    <w:rsid w:val="00D370AD"/>
    <w:rsid w:val="00D4069C"/>
    <w:rsid w:val="00D40BAE"/>
    <w:rsid w:val="00D40DC2"/>
    <w:rsid w:val="00D4288B"/>
    <w:rsid w:val="00D42E70"/>
    <w:rsid w:val="00D43573"/>
    <w:rsid w:val="00D4489A"/>
    <w:rsid w:val="00D45B21"/>
    <w:rsid w:val="00D45B80"/>
    <w:rsid w:val="00D466E9"/>
    <w:rsid w:val="00D50B61"/>
    <w:rsid w:val="00D53C10"/>
    <w:rsid w:val="00D555B1"/>
    <w:rsid w:val="00D55F3F"/>
    <w:rsid w:val="00D57096"/>
    <w:rsid w:val="00D57141"/>
    <w:rsid w:val="00D57D6A"/>
    <w:rsid w:val="00D57E24"/>
    <w:rsid w:val="00D609BE"/>
    <w:rsid w:val="00D60A28"/>
    <w:rsid w:val="00D61107"/>
    <w:rsid w:val="00D62FDC"/>
    <w:rsid w:val="00D63A92"/>
    <w:rsid w:val="00D6485E"/>
    <w:rsid w:val="00D64A36"/>
    <w:rsid w:val="00D66498"/>
    <w:rsid w:val="00D67F8E"/>
    <w:rsid w:val="00D71BD3"/>
    <w:rsid w:val="00D71C5D"/>
    <w:rsid w:val="00D74C36"/>
    <w:rsid w:val="00D77126"/>
    <w:rsid w:val="00D804EB"/>
    <w:rsid w:val="00D80E65"/>
    <w:rsid w:val="00D818C9"/>
    <w:rsid w:val="00D85569"/>
    <w:rsid w:val="00D8593A"/>
    <w:rsid w:val="00D85D7B"/>
    <w:rsid w:val="00D90639"/>
    <w:rsid w:val="00D90A5C"/>
    <w:rsid w:val="00D91074"/>
    <w:rsid w:val="00D949BE"/>
    <w:rsid w:val="00D95D25"/>
    <w:rsid w:val="00DA042A"/>
    <w:rsid w:val="00DA0907"/>
    <w:rsid w:val="00DA136F"/>
    <w:rsid w:val="00DA1589"/>
    <w:rsid w:val="00DA3422"/>
    <w:rsid w:val="00DA44CE"/>
    <w:rsid w:val="00DA557D"/>
    <w:rsid w:val="00DA5C9C"/>
    <w:rsid w:val="00DA5FFC"/>
    <w:rsid w:val="00DA62ED"/>
    <w:rsid w:val="00DA710C"/>
    <w:rsid w:val="00DA78F8"/>
    <w:rsid w:val="00DB0312"/>
    <w:rsid w:val="00DB2F2D"/>
    <w:rsid w:val="00DB4074"/>
    <w:rsid w:val="00DB410D"/>
    <w:rsid w:val="00DB4E70"/>
    <w:rsid w:val="00DB557A"/>
    <w:rsid w:val="00DB5D2C"/>
    <w:rsid w:val="00DB69C2"/>
    <w:rsid w:val="00DC00E8"/>
    <w:rsid w:val="00DC14A6"/>
    <w:rsid w:val="00DC1674"/>
    <w:rsid w:val="00DC1A64"/>
    <w:rsid w:val="00DC3770"/>
    <w:rsid w:val="00DC40AC"/>
    <w:rsid w:val="00DC4274"/>
    <w:rsid w:val="00DC4AD0"/>
    <w:rsid w:val="00DC7614"/>
    <w:rsid w:val="00DD3C70"/>
    <w:rsid w:val="00DD3F3A"/>
    <w:rsid w:val="00DD4CD2"/>
    <w:rsid w:val="00DD4F38"/>
    <w:rsid w:val="00DD5A49"/>
    <w:rsid w:val="00DD5E79"/>
    <w:rsid w:val="00DD6316"/>
    <w:rsid w:val="00DD67FD"/>
    <w:rsid w:val="00DD7806"/>
    <w:rsid w:val="00DE02C6"/>
    <w:rsid w:val="00DE155C"/>
    <w:rsid w:val="00DE1676"/>
    <w:rsid w:val="00DE1910"/>
    <w:rsid w:val="00DE2D73"/>
    <w:rsid w:val="00DE4458"/>
    <w:rsid w:val="00DE4C29"/>
    <w:rsid w:val="00DE4EAC"/>
    <w:rsid w:val="00DE52F4"/>
    <w:rsid w:val="00DE609A"/>
    <w:rsid w:val="00DE6D9B"/>
    <w:rsid w:val="00DF0781"/>
    <w:rsid w:val="00DF1935"/>
    <w:rsid w:val="00DF3417"/>
    <w:rsid w:val="00DF4695"/>
    <w:rsid w:val="00DF746F"/>
    <w:rsid w:val="00DF765B"/>
    <w:rsid w:val="00DF7CAA"/>
    <w:rsid w:val="00E01EE1"/>
    <w:rsid w:val="00E023EC"/>
    <w:rsid w:val="00E02F47"/>
    <w:rsid w:val="00E032C1"/>
    <w:rsid w:val="00E045EC"/>
    <w:rsid w:val="00E04C0D"/>
    <w:rsid w:val="00E0530C"/>
    <w:rsid w:val="00E12629"/>
    <w:rsid w:val="00E127F8"/>
    <w:rsid w:val="00E165E2"/>
    <w:rsid w:val="00E17946"/>
    <w:rsid w:val="00E20CBD"/>
    <w:rsid w:val="00E2388A"/>
    <w:rsid w:val="00E27453"/>
    <w:rsid w:val="00E30CFD"/>
    <w:rsid w:val="00E31EE4"/>
    <w:rsid w:val="00E33C96"/>
    <w:rsid w:val="00E3456F"/>
    <w:rsid w:val="00E34A18"/>
    <w:rsid w:val="00E34C7C"/>
    <w:rsid w:val="00E34C9B"/>
    <w:rsid w:val="00E35187"/>
    <w:rsid w:val="00E35C83"/>
    <w:rsid w:val="00E42CD0"/>
    <w:rsid w:val="00E43A12"/>
    <w:rsid w:val="00E43EFA"/>
    <w:rsid w:val="00E45386"/>
    <w:rsid w:val="00E4750D"/>
    <w:rsid w:val="00E50786"/>
    <w:rsid w:val="00E51A95"/>
    <w:rsid w:val="00E520E3"/>
    <w:rsid w:val="00E54611"/>
    <w:rsid w:val="00E546AE"/>
    <w:rsid w:val="00E553D3"/>
    <w:rsid w:val="00E5739F"/>
    <w:rsid w:val="00E5747B"/>
    <w:rsid w:val="00E60C4E"/>
    <w:rsid w:val="00E615C2"/>
    <w:rsid w:val="00E61967"/>
    <w:rsid w:val="00E62DAB"/>
    <w:rsid w:val="00E62F0B"/>
    <w:rsid w:val="00E638C2"/>
    <w:rsid w:val="00E64725"/>
    <w:rsid w:val="00E6584B"/>
    <w:rsid w:val="00E65CFC"/>
    <w:rsid w:val="00E70A68"/>
    <w:rsid w:val="00E718F7"/>
    <w:rsid w:val="00E71ADA"/>
    <w:rsid w:val="00E71CEF"/>
    <w:rsid w:val="00E71D41"/>
    <w:rsid w:val="00E71E48"/>
    <w:rsid w:val="00E733E5"/>
    <w:rsid w:val="00E74E2C"/>
    <w:rsid w:val="00E75525"/>
    <w:rsid w:val="00E75F4A"/>
    <w:rsid w:val="00E81C4E"/>
    <w:rsid w:val="00E82BDE"/>
    <w:rsid w:val="00E82BF1"/>
    <w:rsid w:val="00E859AA"/>
    <w:rsid w:val="00E85CE8"/>
    <w:rsid w:val="00E86ED7"/>
    <w:rsid w:val="00E900BE"/>
    <w:rsid w:val="00E908BE"/>
    <w:rsid w:val="00E90E74"/>
    <w:rsid w:val="00E91974"/>
    <w:rsid w:val="00E920E1"/>
    <w:rsid w:val="00E92284"/>
    <w:rsid w:val="00E925EC"/>
    <w:rsid w:val="00E92E00"/>
    <w:rsid w:val="00E93EBA"/>
    <w:rsid w:val="00E94E1A"/>
    <w:rsid w:val="00E957B6"/>
    <w:rsid w:val="00E95CA5"/>
    <w:rsid w:val="00E95E39"/>
    <w:rsid w:val="00E95EBA"/>
    <w:rsid w:val="00E9714F"/>
    <w:rsid w:val="00E97FEC"/>
    <w:rsid w:val="00EA003A"/>
    <w:rsid w:val="00EA00A2"/>
    <w:rsid w:val="00EA0834"/>
    <w:rsid w:val="00EA1645"/>
    <w:rsid w:val="00EA2146"/>
    <w:rsid w:val="00EA2324"/>
    <w:rsid w:val="00EA41CB"/>
    <w:rsid w:val="00EA6719"/>
    <w:rsid w:val="00EA7FF4"/>
    <w:rsid w:val="00EB0222"/>
    <w:rsid w:val="00EB0387"/>
    <w:rsid w:val="00EB0562"/>
    <w:rsid w:val="00EB0596"/>
    <w:rsid w:val="00EB1A42"/>
    <w:rsid w:val="00EB1EA7"/>
    <w:rsid w:val="00EB2199"/>
    <w:rsid w:val="00EB2C57"/>
    <w:rsid w:val="00EB3048"/>
    <w:rsid w:val="00EB3EE3"/>
    <w:rsid w:val="00EB3F5E"/>
    <w:rsid w:val="00EB4CD9"/>
    <w:rsid w:val="00EB55D8"/>
    <w:rsid w:val="00EB5B24"/>
    <w:rsid w:val="00EB5D9D"/>
    <w:rsid w:val="00EB67D5"/>
    <w:rsid w:val="00EB6F07"/>
    <w:rsid w:val="00EB73D6"/>
    <w:rsid w:val="00EB7645"/>
    <w:rsid w:val="00EB7D97"/>
    <w:rsid w:val="00EC0E7C"/>
    <w:rsid w:val="00EC203B"/>
    <w:rsid w:val="00EC33C9"/>
    <w:rsid w:val="00EC3847"/>
    <w:rsid w:val="00EC391C"/>
    <w:rsid w:val="00EC4F01"/>
    <w:rsid w:val="00EC5341"/>
    <w:rsid w:val="00EC5AE5"/>
    <w:rsid w:val="00EC5B0A"/>
    <w:rsid w:val="00EC5C95"/>
    <w:rsid w:val="00EC5F7F"/>
    <w:rsid w:val="00EC6243"/>
    <w:rsid w:val="00ED12AB"/>
    <w:rsid w:val="00ED141A"/>
    <w:rsid w:val="00ED29D6"/>
    <w:rsid w:val="00ED2D43"/>
    <w:rsid w:val="00ED2D8A"/>
    <w:rsid w:val="00ED3D18"/>
    <w:rsid w:val="00ED4110"/>
    <w:rsid w:val="00ED5AEC"/>
    <w:rsid w:val="00ED6F58"/>
    <w:rsid w:val="00ED70F0"/>
    <w:rsid w:val="00EE0875"/>
    <w:rsid w:val="00EE0CFE"/>
    <w:rsid w:val="00EE106E"/>
    <w:rsid w:val="00EE1724"/>
    <w:rsid w:val="00EE186D"/>
    <w:rsid w:val="00EE195D"/>
    <w:rsid w:val="00EE4294"/>
    <w:rsid w:val="00EE44FE"/>
    <w:rsid w:val="00EE57BD"/>
    <w:rsid w:val="00EE59A0"/>
    <w:rsid w:val="00EE600D"/>
    <w:rsid w:val="00EE6235"/>
    <w:rsid w:val="00EE67C6"/>
    <w:rsid w:val="00EE72E4"/>
    <w:rsid w:val="00EE7A91"/>
    <w:rsid w:val="00EF05AA"/>
    <w:rsid w:val="00EF091A"/>
    <w:rsid w:val="00EF0FE4"/>
    <w:rsid w:val="00EF1229"/>
    <w:rsid w:val="00EF1765"/>
    <w:rsid w:val="00EF2B7D"/>
    <w:rsid w:val="00EF3EEC"/>
    <w:rsid w:val="00EF4C36"/>
    <w:rsid w:val="00EF74DC"/>
    <w:rsid w:val="00EF7C9D"/>
    <w:rsid w:val="00EF7E8B"/>
    <w:rsid w:val="00EF7EE4"/>
    <w:rsid w:val="00F00628"/>
    <w:rsid w:val="00F019F7"/>
    <w:rsid w:val="00F01D16"/>
    <w:rsid w:val="00F05233"/>
    <w:rsid w:val="00F07EFB"/>
    <w:rsid w:val="00F1172E"/>
    <w:rsid w:val="00F13FE5"/>
    <w:rsid w:val="00F1406C"/>
    <w:rsid w:val="00F153E6"/>
    <w:rsid w:val="00F15546"/>
    <w:rsid w:val="00F2010B"/>
    <w:rsid w:val="00F22A82"/>
    <w:rsid w:val="00F257E4"/>
    <w:rsid w:val="00F25847"/>
    <w:rsid w:val="00F27ECA"/>
    <w:rsid w:val="00F32243"/>
    <w:rsid w:val="00F32A70"/>
    <w:rsid w:val="00F32F61"/>
    <w:rsid w:val="00F33F6A"/>
    <w:rsid w:val="00F356C9"/>
    <w:rsid w:val="00F36EC9"/>
    <w:rsid w:val="00F37FE1"/>
    <w:rsid w:val="00F40BF5"/>
    <w:rsid w:val="00F41153"/>
    <w:rsid w:val="00F413CC"/>
    <w:rsid w:val="00F419A9"/>
    <w:rsid w:val="00F422E7"/>
    <w:rsid w:val="00F4267A"/>
    <w:rsid w:val="00F43059"/>
    <w:rsid w:val="00F44865"/>
    <w:rsid w:val="00F44DA8"/>
    <w:rsid w:val="00F456CF"/>
    <w:rsid w:val="00F4577A"/>
    <w:rsid w:val="00F4601D"/>
    <w:rsid w:val="00F460ED"/>
    <w:rsid w:val="00F52261"/>
    <w:rsid w:val="00F539F4"/>
    <w:rsid w:val="00F53CC7"/>
    <w:rsid w:val="00F542C6"/>
    <w:rsid w:val="00F544A1"/>
    <w:rsid w:val="00F55BCF"/>
    <w:rsid w:val="00F566F6"/>
    <w:rsid w:val="00F567DB"/>
    <w:rsid w:val="00F57268"/>
    <w:rsid w:val="00F574CC"/>
    <w:rsid w:val="00F60BC1"/>
    <w:rsid w:val="00F61025"/>
    <w:rsid w:val="00F61221"/>
    <w:rsid w:val="00F61603"/>
    <w:rsid w:val="00F64179"/>
    <w:rsid w:val="00F64BC2"/>
    <w:rsid w:val="00F64C8C"/>
    <w:rsid w:val="00F64D0B"/>
    <w:rsid w:val="00F66114"/>
    <w:rsid w:val="00F661A7"/>
    <w:rsid w:val="00F66269"/>
    <w:rsid w:val="00F67BC6"/>
    <w:rsid w:val="00F702D4"/>
    <w:rsid w:val="00F703BC"/>
    <w:rsid w:val="00F704A4"/>
    <w:rsid w:val="00F72326"/>
    <w:rsid w:val="00F73919"/>
    <w:rsid w:val="00F741E3"/>
    <w:rsid w:val="00F7648B"/>
    <w:rsid w:val="00F76986"/>
    <w:rsid w:val="00F779D6"/>
    <w:rsid w:val="00F77AFD"/>
    <w:rsid w:val="00F80ADE"/>
    <w:rsid w:val="00F81C41"/>
    <w:rsid w:val="00F82737"/>
    <w:rsid w:val="00F829D5"/>
    <w:rsid w:val="00F83ADC"/>
    <w:rsid w:val="00F84DCC"/>
    <w:rsid w:val="00F85F11"/>
    <w:rsid w:val="00F86AE0"/>
    <w:rsid w:val="00F87B84"/>
    <w:rsid w:val="00F915B3"/>
    <w:rsid w:val="00F91A99"/>
    <w:rsid w:val="00F9622D"/>
    <w:rsid w:val="00F967CA"/>
    <w:rsid w:val="00F973E6"/>
    <w:rsid w:val="00F97580"/>
    <w:rsid w:val="00FA1EDC"/>
    <w:rsid w:val="00FA3073"/>
    <w:rsid w:val="00FA4978"/>
    <w:rsid w:val="00FA5FD6"/>
    <w:rsid w:val="00FB0652"/>
    <w:rsid w:val="00FB329D"/>
    <w:rsid w:val="00FB40E8"/>
    <w:rsid w:val="00FB5500"/>
    <w:rsid w:val="00FB5642"/>
    <w:rsid w:val="00FB594F"/>
    <w:rsid w:val="00FC330D"/>
    <w:rsid w:val="00FC3A2B"/>
    <w:rsid w:val="00FC47F7"/>
    <w:rsid w:val="00FC4F9A"/>
    <w:rsid w:val="00FC5760"/>
    <w:rsid w:val="00FC5FF4"/>
    <w:rsid w:val="00FC60C9"/>
    <w:rsid w:val="00FC64EA"/>
    <w:rsid w:val="00FC6C15"/>
    <w:rsid w:val="00FD294A"/>
    <w:rsid w:val="00FD378B"/>
    <w:rsid w:val="00FD4797"/>
    <w:rsid w:val="00FD55E5"/>
    <w:rsid w:val="00FD7AD1"/>
    <w:rsid w:val="00FD7F25"/>
    <w:rsid w:val="00FE13A5"/>
    <w:rsid w:val="00FE1D4A"/>
    <w:rsid w:val="00FE385D"/>
    <w:rsid w:val="00FE415E"/>
    <w:rsid w:val="00FE4778"/>
    <w:rsid w:val="00FE479D"/>
    <w:rsid w:val="00FE55CC"/>
    <w:rsid w:val="00FE7F4E"/>
    <w:rsid w:val="00FF32D6"/>
    <w:rsid w:val="00FF338F"/>
    <w:rsid w:val="00FF389D"/>
    <w:rsid w:val="00FF4413"/>
    <w:rsid w:val="00FF5537"/>
    <w:rsid w:val="00FF6C32"/>
    <w:rsid w:val="00FF7784"/>
    <w:rsid w:val="08FD06EE"/>
    <w:rsid w:val="09FE060A"/>
    <w:rsid w:val="0D386DC9"/>
    <w:rsid w:val="0DA4A2E4"/>
    <w:rsid w:val="10DC43A6"/>
    <w:rsid w:val="145CAA17"/>
    <w:rsid w:val="15513ADC"/>
    <w:rsid w:val="163112AC"/>
    <w:rsid w:val="165A0947"/>
    <w:rsid w:val="1B320925"/>
    <w:rsid w:val="1B9FAF37"/>
    <w:rsid w:val="1CE497EB"/>
    <w:rsid w:val="1DE56650"/>
    <w:rsid w:val="1F950CD1"/>
    <w:rsid w:val="1FB6DBAD"/>
    <w:rsid w:val="20F34786"/>
    <w:rsid w:val="228BFE99"/>
    <w:rsid w:val="23BCA5A1"/>
    <w:rsid w:val="24D9A968"/>
    <w:rsid w:val="250291CE"/>
    <w:rsid w:val="29A185F2"/>
    <w:rsid w:val="2A27ED6A"/>
    <w:rsid w:val="2B62A159"/>
    <w:rsid w:val="2E770406"/>
    <w:rsid w:val="37663306"/>
    <w:rsid w:val="3791B375"/>
    <w:rsid w:val="39462A47"/>
    <w:rsid w:val="3BD0B9E9"/>
    <w:rsid w:val="3E14492D"/>
    <w:rsid w:val="40BD9B5B"/>
    <w:rsid w:val="410A32AF"/>
    <w:rsid w:val="411052B5"/>
    <w:rsid w:val="4526D5CD"/>
    <w:rsid w:val="460632B5"/>
    <w:rsid w:val="48FB5D37"/>
    <w:rsid w:val="49EDCE6B"/>
    <w:rsid w:val="4A2C97BC"/>
    <w:rsid w:val="4D074E9D"/>
    <w:rsid w:val="4D4B0206"/>
    <w:rsid w:val="4F41F584"/>
    <w:rsid w:val="4F70955F"/>
    <w:rsid w:val="4FE8A8AB"/>
    <w:rsid w:val="50CCBC70"/>
    <w:rsid w:val="57488397"/>
    <w:rsid w:val="57BB3112"/>
    <w:rsid w:val="5877FD31"/>
    <w:rsid w:val="5922AB5D"/>
    <w:rsid w:val="5A3E3C43"/>
    <w:rsid w:val="5ACE4A23"/>
    <w:rsid w:val="5D6238D1"/>
    <w:rsid w:val="5E3FB2B9"/>
    <w:rsid w:val="60846E90"/>
    <w:rsid w:val="609DD35B"/>
    <w:rsid w:val="61213574"/>
    <w:rsid w:val="66CBF2C1"/>
    <w:rsid w:val="6B3DC63A"/>
    <w:rsid w:val="6B672E96"/>
    <w:rsid w:val="6E0D5A4B"/>
    <w:rsid w:val="6F256687"/>
    <w:rsid w:val="708157AB"/>
    <w:rsid w:val="71196B84"/>
    <w:rsid w:val="7326FFCC"/>
    <w:rsid w:val="73F8D7AA"/>
    <w:rsid w:val="7592AD27"/>
    <w:rsid w:val="75F65F80"/>
    <w:rsid w:val="78D3DB07"/>
    <w:rsid w:val="7D813F5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A8271"/>
  <w15:chartTrackingRefBased/>
  <w15:docId w15:val="{B565F13A-FDDE-4B85-ACD3-1734E2165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45571"/>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43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FootnoteText">
    <w:name w:val="footnote text"/>
    <w:aliases w:val="Footnote,Footnote Text Char Char,Footnote Text Char Char Char Char,Footnote Text Char Char Char Char Char Char,Footnote Text Char1 Char Char,Footnote Text Char1 Char Char1 Char,Footnote Text Char1 Char Char1 Char Char,f,Fußnote"/>
    <w:basedOn w:val="Normal"/>
    <w:link w:val="FootnoteTextChar"/>
    <w:uiPriority w:val="99"/>
    <w:unhideWhenUsed/>
    <w:qFormat/>
    <w:rsid w:val="007E3666"/>
    <w:pPr>
      <w:widowControl w:val="0"/>
      <w:spacing w:after="200" w:line="276" w:lineRule="auto"/>
    </w:pPr>
    <w:rPr>
      <w:rFonts w:ascii="Calibri" w:eastAsia="Calibri" w:hAnsi="Calibri" w:cs="Times New Roman"/>
      <w:sz w:val="20"/>
      <w:szCs w:val="20"/>
    </w:rPr>
  </w:style>
  <w:style w:type="character" w:customStyle="1" w:styleId="FootnoteTextChar">
    <w:name w:val="Footnote Text Char"/>
    <w:aliases w:val="Footnote Char,Footnote Text Char Char Char,Footnote Text Char Char Char Char Char,Footnote Text Char Char Char Char Char Char Char,Footnote Text Char1 Char Char Char,Footnote Text Char1 Char Char1 Char Char1,f Char,Fußnote Char"/>
    <w:basedOn w:val="DefaultParagraphFont"/>
    <w:link w:val="FootnoteText"/>
    <w:uiPriority w:val="99"/>
    <w:qFormat/>
    <w:rsid w:val="007E3666"/>
    <w:rPr>
      <w:rFonts w:ascii="Calibri" w:eastAsia="Calibri" w:hAnsi="Calibri" w:cs="Times New Roman"/>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link w:val="CharCharCharChar"/>
    <w:uiPriority w:val="99"/>
    <w:unhideWhenUsed/>
    <w:qFormat/>
    <w:rsid w:val="007E3666"/>
    <w:rPr>
      <w:vertAlign w:val="superscript"/>
    </w:rPr>
  </w:style>
  <w:style w:type="paragraph" w:styleId="Header">
    <w:name w:val="header"/>
    <w:basedOn w:val="Normal"/>
    <w:link w:val="HeaderChar"/>
    <w:uiPriority w:val="99"/>
    <w:unhideWhenUsed/>
    <w:rsid w:val="005F4579"/>
    <w:pPr>
      <w:tabs>
        <w:tab w:val="center" w:pos="4153"/>
        <w:tab w:val="right" w:pos="8306"/>
      </w:tabs>
      <w:spacing w:after="0" w:line="240" w:lineRule="auto"/>
    </w:pPr>
  </w:style>
  <w:style w:type="character" w:customStyle="1" w:styleId="HeaderChar">
    <w:name w:val="Header Char"/>
    <w:basedOn w:val="DefaultParagraphFont"/>
    <w:link w:val="Header"/>
    <w:uiPriority w:val="99"/>
    <w:rsid w:val="005F4579"/>
  </w:style>
  <w:style w:type="paragraph" w:styleId="Footer">
    <w:name w:val="footer"/>
    <w:basedOn w:val="Normal"/>
    <w:link w:val="FooterChar"/>
    <w:uiPriority w:val="99"/>
    <w:unhideWhenUsed/>
    <w:rsid w:val="005F4579"/>
    <w:pPr>
      <w:tabs>
        <w:tab w:val="center" w:pos="4153"/>
        <w:tab w:val="right" w:pos="8306"/>
      </w:tabs>
      <w:spacing w:after="0" w:line="240" w:lineRule="auto"/>
    </w:pPr>
  </w:style>
  <w:style w:type="character" w:customStyle="1" w:styleId="FooterChar">
    <w:name w:val="Footer Char"/>
    <w:basedOn w:val="DefaultParagraphFont"/>
    <w:link w:val="Footer"/>
    <w:uiPriority w:val="99"/>
    <w:rsid w:val="005F4579"/>
  </w:style>
  <w:style w:type="character" w:styleId="CommentReference">
    <w:name w:val="annotation reference"/>
    <w:basedOn w:val="DefaultParagraphFont"/>
    <w:uiPriority w:val="99"/>
    <w:semiHidden/>
    <w:unhideWhenUsed/>
    <w:rsid w:val="003D6B41"/>
    <w:rPr>
      <w:sz w:val="16"/>
      <w:szCs w:val="16"/>
    </w:rPr>
  </w:style>
  <w:style w:type="paragraph" w:styleId="CommentText">
    <w:name w:val="annotation text"/>
    <w:basedOn w:val="Normal"/>
    <w:link w:val="CommentTextChar"/>
    <w:uiPriority w:val="99"/>
    <w:semiHidden/>
    <w:unhideWhenUsed/>
    <w:rsid w:val="003D6B41"/>
    <w:pPr>
      <w:spacing w:after="0" w:line="240" w:lineRule="auto"/>
      <w:jc w:val="both"/>
    </w:pPr>
    <w:rPr>
      <w:rFonts w:ascii="Times New Roman" w:eastAsiaTheme="minorEastAsia" w:hAnsi="Times New Roman" w:cs="Times New Roman"/>
      <w:sz w:val="20"/>
      <w:szCs w:val="20"/>
      <w:lang w:val="en-GB" w:eastAsia="en-GB"/>
    </w:rPr>
  </w:style>
  <w:style w:type="character" w:customStyle="1" w:styleId="CommentTextChar">
    <w:name w:val="Comment Text Char"/>
    <w:basedOn w:val="DefaultParagraphFont"/>
    <w:link w:val="CommentText"/>
    <w:uiPriority w:val="99"/>
    <w:semiHidden/>
    <w:rsid w:val="003D6B41"/>
    <w:rPr>
      <w:rFonts w:ascii="Times New Roman" w:eastAsiaTheme="minorEastAsia" w:hAnsi="Times New Roman" w:cs="Times New Roman"/>
      <w:sz w:val="20"/>
      <w:szCs w:val="20"/>
      <w:lang w:val="en-GB" w:eastAsia="en-GB"/>
    </w:rPr>
  </w:style>
  <w:style w:type="paragraph" w:styleId="BalloonText">
    <w:name w:val="Balloon Text"/>
    <w:basedOn w:val="Normal"/>
    <w:link w:val="BalloonTextChar"/>
    <w:uiPriority w:val="99"/>
    <w:semiHidden/>
    <w:unhideWhenUsed/>
    <w:rsid w:val="003D6B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6B41"/>
    <w:rPr>
      <w:rFonts w:ascii="Segoe UI" w:hAnsi="Segoe UI" w:cs="Segoe UI"/>
      <w:sz w:val="18"/>
      <w:szCs w:val="18"/>
    </w:rPr>
  </w:style>
  <w:style w:type="paragraph" w:styleId="ListParagraph">
    <w:name w:val="List Paragraph"/>
    <w:aliases w:val="2,Strip,Saistīto dokumentu saraksts,Syle 1,Normal bullet 2,Bullet list,H&amp;P List Paragraph,Virsraksti,Numurets,PPS_Bullet,Numbered Para 1,Dot pt,No Spacing1,List Paragraph Char Char Char,Indicator Text,List Paragraph1,Bullet 1"/>
    <w:basedOn w:val="Normal"/>
    <w:link w:val="ListParagraphChar"/>
    <w:uiPriority w:val="34"/>
    <w:qFormat/>
    <w:rsid w:val="0096430D"/>
    <w:pPr>
      <w:ind w:left="720"/>
      <w:contextualSpacing/>
    </w:pPr>
  </w:style>
  <w:style w:type="paragraph" w:styleId="NoSpacing">
    <w:name w:val="No Spacing"/>
    <w:link w:val="NoSpacingChar"/>
    <w:uiPriority w:val="1"/>
    <w:qFormat/>
    <w:rsid w:val="009F1575"/>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qFormat/>
    <w:rsid w:val="009F1575"/>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C97A9A"/>
    <w:pPr>
      <w:spacing w:after="160"/>
      <w:jc w:val="left"/>
    </w:pPr>
    <w:rPr>
      <w:rFonts w:asciiTheme="minorHAnsi" w:eastAsiaTheme="minorHAnsi" w:hAnsiTheme="minorHAnsi" w:cstheme="minorBidi"/>
      <w:b/>
      <w:bCs/>
      <w:lang w:val="lv-LV" w:eastAsia="en-US"/>
    </w:rPr>
  </w:style>
  <w:style w:type="character" w:customStyle="1" w:styleId="CommentSubjectChar">
    <w:name w:val="Comment Subject Char"/>
    <w:basedOn w:val="CommentTextChar"/>
    <w:link w:val="CommentSubject"/>
    <w:uiPriority w:val="99"/>
    <w:semiHidden/>
    <w:rsid w:val="00C97A9A"/>
    <w:rPr>
      <w:rFonts w:ascii="Times New Roman" w:eastAsiaTheme="minorEastAsia" w:hAnsi="Times New Roman" w:cs="Times New Roman"/>
      <w:b/>
      <w:bCs/>
      <w:sz w:val="20"/>
      <w:szCs w:val="20"/>
      <w:lang w:val="en-GB" w:eastAsia="en-GB"/>
    </w:rPr>
  </w:style>
  <w:style w:type="paragraph" w:customStyle="1" w:styleId="tv213">
    <w:name w:val="tv213"/>
    <w:basedOn w:val="Normal"/>
    <w:rsid w:val="00B560A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Emphasis">
    <w:name w:val="Emphasis"/>
    <w:basedOn w:val="DefaultParagraphFont"/>
    <w:uiPriority w:val="20"/>
    <w:qFormat/>
    <w:rsid w:val="00B560A6"/>
    <w:rPr>
      <w:i/>
      <w:iCs/>
    </w:rPr>
  </w:style>
  <w:style w:type="character" w:styleId="Hyperlink">
    <w:name w:val="Hyperlink"/>
    <w:basedOn w:val="DefaultParagraphFont"/>
    <w:uiPriority w:val="99"/>
    <w:unhideWhenUsed/>
    <w:rsid w:val="00B560A6"/>
    <w:rPr>
      <w:color w:val="0000FF"/>
      <w:u w:val="single"/>
    </w:rPr>
  </w:style>
  <w:style w:type="character" w:customStyle="1" w:styleId="numbered-fieldnumber-numeral">
    <w:name w:val="numbered-field__number-numeral"/>
    <w:basedOn w:val="DefaultParagraphFont"/>
    <w:rsid w:val="00465C9B"/>
  </w:style>
  <w:style w:type="table" w:styleId="TableGrid">
    <w:name w:val="Table Grid"/>
    <w:basedOn w:val="TableNormal"/>
    <w:uiPriority w:val="39"/>
    <w:rsid w:val="00F915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Strip Char,Saistīto dokumentu saraksts Char,Syle 1 Char,Normal bullet 2 Char,Bullet list Char,H&amp;P List Paragraph Char,Virsraksti Char,Numurets Char,PPS_Bullet Char,Numbered Para 1 Char,Dot pt Char,No Spacing1 Char"/>
    <w:link w:val="ListParagraph"/>
    <w:uiPriority w:val="34"/>
    <w:qFormat/>
    <w:locked/>
    <w:rsid w:val="008C1014"/>
  </w:style>
  <w:style w:type="character" w:customStyle="1" w:styleId="UnresolvedMention1">
    <w:name w:val="Unresolved Mention1"/>
    <w:basedOn w:val="DefaultParagraphFont"/>
    <w:uiPriority w:val="99"/>
    <w:unhideWhenUsed/>
    <w:rsid w:val="004210C8"/>
    <w:rPr>
      <w:color w:val="605E5C"/>
      <w:shd w:val="clear" w:color="auto" w:fill="E1DFDD"/>
    </w:rPr>
  </w:style>
  <w:style w:type="character" w:customStyle="1" w:styleId="Mention1">
    <w:name w:val="Mention1"/>
    <w:basedOn w:val="DefaultParagraphFont"/>
    <w:uiPriority w:val="99"/>
    <w:unhideWhenUsed/>
    <w:rsid w:val="004210C8"/>
    <w:rPr>
      <w:color w:val="2B579A"/>
      <w:shd w:val="clear" w:color="auto" w:fill="E1DFDD"/>
    </w:rPr>
  </w:style>
  <w:style w:type="character" w:customStyle="1" w:styleId="Heading3Char">
    <w:name w:val="Heading 3 Char"/>
    <w:basedOn w:val="DefaultParagraphFont"/>
    <w:link w:val="Heading3"/>
    <w:uiPriority w:val="9"/>
    <w:rsid w:val="00245571"/>
    <w:rPr>
      <w:rFonts w:ascii="Times New Roman" w:eastAsia="Times New Roman" w:hAnsi="Times New Roman" w:cs="Times New Roman"/>
      <w:b/>
      <w:bCs/>
      <w:sz w:val="27"/>
      <w:szCs w:val="27"/>
      <w:lang w:eastAsia="lv-LV"/>
    </w:rPr>
  </w:style>
  <w:style w:type="table" w:customStyle="1" w:styleId="TableGrid1">
    <w:name w:val="Table Grid1"/>
    <w:basedOn w:val="TableNormal"/>
    <w:next w:val="TableGrid"/>
    <w:uiPriority w:val="39"/>
    <w:rsid w:val="00E900B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E59A0"/>
    <w:pPr>
      <w:spacing w:after="0" w:line="240" w:lineRule="auto"/>
    </w:pPr>
  </w:style>
  <w:style w:type="character" w:customStyle="1" w:styleId="field-text">
    <w:name w:val="field-text"/>
    <w:basedOn w:val="DefaultParagraphFont"/>
    <w:rsid w:val="00EB3048"/>
  </w:style>
  <w:style w:type="character" w:customStyle="1" w:styleId="UnresolvedMention2">
    <w:name w:val="Unresolved Mention2"/>
    <w:basedOn w:val="DefaultParagraphFont"/>
    <w:uiPriority w:val="99"/>
    <w:semiHidden/>
    <w:unhideWhenUsed/>
    <w:rsid w:val="004E1DF6"/>
    <w:rPr>
      <w:color w:val="605E5C"/>
      <w:shd w:val="clear" w:color="auto" w:fill="E1DFDD"/>
    </w:rPr>
  </w:style>
  <w:style w:type="character" w:customStyle="1" w:styleId="markedcontent">
    <w:name w:val="markedcontent"/>
    <w:basedOn w:val="DefaultParagraphFont"/>
    <w:rsid w:val="00111FF6"/>
  </w:style>
  <w:style w:type="character" w:styleId="Strong">
    <w:name w:val="Strong"/>
    <w:basedOn w:val="DefaultParagraphFont"/>
    <w:uiPriority w:val="22"/>
    <w:qFormat/>
    <w:rsid w:val="008D2329"/>
    <w:rPr>
      <w:b/>
      <w:bCs/>
    </w:rPr>
  </w:style>
  <w:style w:type="character" w:customStyle="1" w:styleId="flextablevalue">
    <w:name w:val="flextable__value"/>
    <w:basedOn w:val="DefaultParagraphFont"/>
    <w:rsid w:val="00C33C01"/>
  </w:style>
  <w:style w:type="character" w:customStyle="1" w:styleId="tooltipster-trigger">
    <w:name w:val="tooltipster-trigger"/>
    <w:basedOn w:val="DefaultParagraphFont"/>
    <w:rsid w:val="00C33C01"/>
  </w:style>
  <w:style w:type="table" w:customStyle="1" w:styleId="TableGrid2">
    <w:name w:val="Table Grid2"/>
    <w:basedOn w:val="TableNormal"/>
    <w:next w:val="TableGrid"/>
    <w:rsid w:val="007D46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337B2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header">
    <w:name w:val="paragraph_header"/>
    <w:basedOn w:val="Normal"/>
    <w:next w:val="Normal"/>
    <w:rsid w:val="000D00B9"/>
    <w:pPr>
      <w:spacing w:before="280" w:after="280" w:line="240" w:lineRule="auto"/>
      <w:contextualSpacing/>
      <w:jc w:val="both"/>
    </w:pPr>
    <w:rPr>
      <w:rFonts w:ascii="Times New Roman" w:eastAsia="Times New Roman" w:hAnsi="Times New Roman" w:cs="Times New Roman"/>
      <w:color w:val="333333"/>
      <w:sz w:val="28"/>
      <w:szCs w:val="20"/>
      <w:lang w:eastAsia="lv-LV"/>
    </w:rPr>
  </w:style>
  <w:style w:type="paragraph" w:customStyle="1" w:styleId="CharCharCharChar">
    <w:name w:val="Char Char Char Char"/>
    <w:aliases w:val="Char2"/>
    <w:basedOn w:val="Normal"/>
    <w:next w:val="Normal"/>
    <w:link w:val="FootnoteReference"/>
    <w:uiPriority w:val="99"/>
    <w:rsid w:val="00AC7043"/>
    <w:pPr>
      <w:spacing w:after="0" w:line="240" w:lineRule="exact"/>
      <w:textAlignment w:val="baseline"/>
    </w:pPr>
    <w:rPr>
      <w:vertAlign w:val="superscript"/>
    </w:rPr>
  </w:style>
  <w:style w:type="paragraph" w:customStyle="1" w:styleId="boldparagraphheader">
    <w:name w:val="bold_paragraph_header"/>
    <w:basedOn w:val="Normal"/>
    <w:next w:val="Normal"/>
    <w:rsid w:val="00AF11C2"/>
    <w:pPr>
      <w:spacing w:after="0" w:line="240" w:lineRule="auto"/>
      <w:contextualSpacing/>
      <w:jc w:val="center"/>
    </w:pPr>
    <w:rPr>
      <w:rFonts w:ascii="Times New Roman" w:eastAsia="Times New Roman" w:hAnsi="Times New Roman" w:cs="Times New Roman"/>
      <w:b/>
      <w:color w:val="333333"/>
      <w:sz w:val="28"/>
      <w:szCs w:val="20"/>
      <w:lang w:eastAsia="lv-LV"/>
    </w:rPr>
  </w:style>
  <w:style w:type="paragraph" w:customStyle="1" w:styleId="Default">
    <w:name w:val="Default"/>
    <w:rsid w:val="00850402"/>
    <w:pPr>
      <w:autoSpaceDE w:val="0"/>
      <w:autoSpaceDN w:val="0"/>
      <w:adjustRightInd w:val="0"/>
      <w:spacing w:after="0" w:line="240" w:lineRule="auto"/>
    </w:pPr>
    <w:rPr>
      <w:rFonts w:ascii="Times New Roman" w:hAnsi="Times New Roman" w:cs="Times New Roman"/>
      <w:color w:val="000000"/>
      <w:sz w:val="24"/>
      <w:szCs w:val="24"/>
    </w:rPr>
  </w:style>
  <w:style w:type="paragraph" w:styleId="PlainText">
    <w:name w:val="Plain Text"/>
    <w:basedOn w:val="Normal"/>
    <w:link w:val="PlainTextChar"/>
    <w:uiPriority w:val="99"/>
    <w:unhideWhenUsed/>
    <w:rsid w:val="00324E00"/>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324E00"/>
    <w:rPr>
      <w:rFonts w:ascii="Calibri" w:hAnsi="Calibri"/>
      <w:szCs w:val="21"/>
    </w:rPr>
  </w:style>
  <w:style w:type="paragraph" w:styleId="EndnoteText">
    <w:name w:val="endnote text"/>
    <w:basedOn w:val="Normal"/>
    <w:link w:val="EndnoteTextChar"/>
    <w:uiPriority w:val="99"/>
    <w:semiHidden/>
    <w:unhideWhenUsed/>
    <w:rsid w:val="003310C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310C9"/>
    <w:rPr>
      <w:sz w:val="20"/>
      <w:szCs w:val="20"/>
    </w:rPr>
  </w:style>
  <w:style w:type="character" w:styleId="EndnoteReference">
    <w:name w:val="endnote reference"/>
    <w:basedOn w:val="DefaultParagraphFont"/>
    <w:uiPriority w:val="99"/>
    <w:semiHidden/>
    <w:unhideWhenUsed/>
    <w:rsid w:val="003310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406">
      <w:bodyDiv w:val="1"/>
      <w:marLeft w:val="0"/>
      <w:marRight w:val="0"/>
      <w:marTop w:val="0"/>
      <w:marBottom w:val="0"/>
      <w:divBdr>
        <w:top w:val="none" w:sz="0" w:space="0" w:color="auto"/>
        <w:left w:val="none" w:sz="0" w:space="0" w:color="auto"/>
        <w:bottom w:val="none" w:sz="0" w:space="0" w:color="auto"/>
        <w:right w:val="none" w:sz="0" w:space="0" w:color="auto"/>
      </w:divBdr>
    </w:div>
    <w:div w:id="15617381">
      <w:bodyDiv w:val="1"/>
      <w:marLeft w:val="0"/>
      <w:marRight w:val="0"/>
      <w:marTop w:val="0"/>
      <w:marBottom w:val="0"/>
      <w:divBdr>
        <w:top w:val="none" w:sz="0" w:space="0" w:color="auto"/>
        <w:left w:val="none" w:sz="0" w:space="0" w:color="auto"/>
        <w:bottom w:val="none" w:sz="0" w:space="0" w:color="auto"/>
        <w:right w:val="none" w:sz="0" w:space="0" w:color="auto"/>
      </w:divBdr>
    </w:div>
    <w:div w:id="19013244">
      <w:bodyDiv w:val="1"/>
      <w:marLeft w:val="0"/>
      <w:marRight w:val="0"/>
      <w:marTop w:val="0"/>
      <w:marBottom w:val="0"/>
      <w:divBdr>
        <w:top w:val="none" w:sz="0" w:space="0" w:color="auto"/>
        <w:left w:val="none" w:sz="0" w:space="0" w:color="auto"/>
        <w:bottom w:val="none" w:sz="0" w:space="0" w:color="auto"/>
        <w:right w:val="none" w:sz="0" w:space="0" w:color="auto"/>
      </w:divBdr>
    </w:div>
    <w:div w:id="31418414">
      <w:bodyDiv w:val="1"/>
      <w:marLeft w:val="0"/>
      <w:marRight w:val="0"/>
      <w:marTop w:val="0"/>
      <w:marBottom w:val="0"/>
      <w:divBdr>
        <w:top w:val="none" w:sz="0" w:space="0" w:color="auto"/>
        <w:left w:val="none" w:sz="0" w:space="0" w:color="auto"/>
        <w:bottom w:val="none" w:sz="0" w:space="0" w:color="auto"/>
        <w:right w:val="none" w:sz="0" w:space="0" w:color="auto"/>
      </w:divBdr>
    </w:div>
    <w:div w:id="36636274">
      <w:bodyDiv w:val="1"/>
      <w:marLeft w:val="0"/>
      <w:marRight w:val="0"/>
      <w:marTop w:val="0"/>
      <w:marBottom w:val="0"/>
      <w:divBdr>
        <w:top w:val="none" w:sz="0" w:space="0" w:color="auto"/>
        <w:left w:val="none" w:sz="0" w:space="0" w:color="auto"/>
        <w:bottom w:val="none" w:sz="0" w:space="0" w:color="auto"/>
        <w:right w:val="none" w:sz="0" w:space="0" w:color="auto"/>
      </w:divBdr>
    </w:div>
    <w:div w:id="38676745">
      <w:bodyDiv w:val="1"/>
      <w:marLeft w:val="0"/>
      <w:marRight w:val="0"/>
      <w:marTop w:val="0"/>
      <w:marBottom w:val="0"/>
      <w:divBdr>
        <w:top w:val="none" w:sz="0" w:space="0" w:color="auto"/>
        <w:left w:val="none" w:sz="0" w:space="0" w:color="auto"/>
        <w:bottom w:val="none" w:sz="0" w:space="0" w:color="auto"/>
        <w:right w:val="none" w:sz="0" w:space="0" w:color="auto"/>
      </w:divBdr>
    </w:div>
    <w:div w:id="58986537">
      <w:bodyDiv w:val="1"/>
      <w:marLeft w:val="0"/>
      <w:marRight w:val="0"/>
      <w:marTop w:val="0"/>
      <w:marBottom w:val="0"/>
      <w:divBdr>
        <w:top w:val="none" w:sz="0" w:space="0" w:color="auto"/>
        <w:left w:val="none" w:sz="0" w:space="0" w:color="auto"/>
        <w:bottom w:val="none" w:sz="0" w:space="0" w:color="auto"/>
        <w:right w:val="none" w:sz="0" w:space="0" w:color="auto"/>
      </w:divBdr>
    </w:div>
    <w:div w:id="64189379">
      <w:bodyDiv w:val="1"/>
      <w:marLeft w:val="0"/>
      <w:marRight w:val="0"/>
      <w:marTop w:val="0"/>
      <w:marBottom w:val="0"/>
      <w:divBdr>
        <w:top w:val="none" w:sz="0" w:space="0" w:color="auto"/>
        <w:left w:val="none" w:sz="0" w:space="0" w:color="auto"/>
        <w:bottom w:val="none" w:sz="0" w:space="0" w:color="auto"/>
        <w:right w:val="none" w:sz="0" w:space="0" w:color="auto"/>
      </w:divBdr>
    </w:div>
    <w:div w:id="74134134">
      <w:bodyDiv w:val="1"/>
      <w:marLeft w:val="0"/>
      <w:marRight w:val="0"/>
      <w:marTop w:val="0"/>
      <w:marBottom w:val="0"/>
      <w:divBdr>
        <w:top w:val="none" w:sz="0" w:space="0" w:color="auto"/>
        <w:left w:val="none" w:sz="0" w:space="0" w:color="auto"/>
        <w:bottom w:val="none" w:sz="0" w:space="0" w:color="auto"/>
        <w:right w:val="none" w:sz="0" w:space="0" w:color="auto"/>
      </w:divBdr>
    </w:div>
    <w:div w:id="76441408">
      <w:bodyDiv w:val="1"/>
      <w:marLeft w:val="0"/>
      <w:marRight w:val="0"/>
      <w:marTop w:val="0"/>
      <w:marBottom w:val="0"/>
      <w:divBdr>
        <w:top w:val="none" w:sz="0" w:space="0" w:color="auto"/>
        <w:left w:val="none" w:sz="0" w:space="0" w:color="auto"/>
        <w:bottom w:val="none" w:sz="0" w:space="0" w:color="auto"/>
        <w:right w:val="none" w:sz="0" w:space="0" w:color="auto"/>
      </w:divBdr>
    </w:div>
    <w:div w:id="88550817">
      <w:bodyDiv w:val="1"/>
      <w:marLeft w:val="0"/>
      <w:marRight w:val="0"/>
      <w:marTop w:val="0"/>
      <w:marBottom w:val="0"/>
      <w:divBdr>
        <w:top w:val="none" w:sz="0" w:space="0" w:color="auto"/>
        <w:left w:val="none" w:sz="0" w:space="0" w:color="auto"/>
        <w:bottom w:val="none" w:sz="0" w:space="0" w:color="auto"/>
        <w:right w:val="none" w:sz="0" w:space="0" w:color="auto"/>
      </w:divBdr>
    </w:div>
    <w:div w:id="98067329">
      <w:bodyDiv w:val="1"/>
      <w:marLeft w:val="0"/>
      <w:marRight w:val="0"/>
      <w:marTop w:val="0"/>
      <w:marBottom w:val="0"/>
      <w:divBdr>
        <w:top w:val="none" w:sz="0" w:space="0" w:color="auto"/>
        <w:left w:val="none" w:sz="0" w:space="0" w:color="auto"/>
        <w:bottom w:val="none" w:sz="0" w:space="0" w:color="auto"/>
        <w:right w:val="none" w:sz="0" w:space="0" w:color="auto"/>
      </w:divBdr>
      <w:divsChild>
        <w:div w:id="616372092">
          <w:marLeft w:val="0"/>
          <w:marRight w:val="0"/>
          <w:marTop w:val="0"/>
          <w:marBottom w:val="0"/>
          <w:divBdr>
            <w:top w:val="none" w:sz="0" w:space="0" w:color="auto"/>
            <w:left w:val="none" w:sz="0" w:space="0" w:color="auto"/>
            <w:bottom w:val="none" w:sz="0" w:space="0" w:color="auto"/>
            <w:right w:val="none" w:sz="0" w:space="0" w:color="auto"/>
          </w:divBdr>
        </w:div>
      </w:divsChild>
    </w:div>
    <w:div w:id="98532975">
      <w:bodyDiv w:val="1"/>
      <w:marLeft w:val="0"/>
      <w:marRight w:val="0"/>
      <w:marTop w:val="0"/>
      <w:marBottom w:val="0"/>
      <w:divBdr>
        <w:top w:val="none" w:sz="0" w:space="0" w:color="auto"/>
        <w:left w:val="none" w:sz="0" w:space="0" w:color="auto"/>
        <w:bottom w:val="none" w:sz="0" w:space="0" w:color="auto"/>
        <w:right w:val="none" w:sz="0" w:space="0" w:color="auto"/>
      </w:divBdr>
    </w:div>
    <w:div w:id="203296037">
      <w:bodyDiv w:val="1"/>
      <w:marLeft w:val="0"/>
      <w:marRight w:val="0"/>
      <w:marTop w:val="0"/>
      <w:marBottom w:val="0"/>
      <w:divBdr>
        <w:top w:val="none" w:sz="0" w:space="0" w:color="auto"/>
        <w:left w:val="none" w:sz="0" w:space="0" w:color="auto"/>
        <w:bottom w:val="none" w:sz="0" w:space="0" w:color="auto"/>
        <w:right w:val="none" w:sz="0" w:space="0" w:color="auto"/>
      </w:divBdr>
      <w:divsChild>
        <w:div w:id="288167508">
          <w:marLeft w:val="0"/>
          <w:marRight w:val="0"/>
          <w:marTop w:val="0"/>
          <w:marBottom w:val="567"/>
          <w:divBdr>
            <w:top w:val="none" w:sz="0" w:space="0" w:color="auto"/>
            <w:left w:val="none" w:sz="0" w:space="0" w:color="auto"/>
            <w:bottom w:val="none" w:sz="0" w:space="0" w:color="auto"/>
            <w:right w:val="none" w:sz="0" w:space="0" w:color="auto"/>
          </w:divBdr>
        </w:div>
        <w:div w:id="647900802">
          <w:marLeft w:val="0"/>
          <w:marRight w:val="0"/>
          <w:marTop w:val="0"/>
          <w:marBottom w:val="0"/>
          <w:divBdr>
            <w:top w:val="none" w:sz="0" w:space="0" w:color="auto"/>
            <w:left w:val="none" w:sz="0" w:space="0" w:color="auto"/>
            <w:bottom w:val="none" w:sz="0" w:space="0" w:color="auto"/>
            <w:right w:val="none" w:sz="0" w:space="0" w:color="auto"/>
          </w:divBdr>
        </w:div>
        <w:div w:id="888078414">
          <w:marLeft w:val="0"/>
          <w:marRight w:val="0"/>
          <w:marTop w:val="0"/>
          <w:marBottom w:val="0"/>
          <w:divBdr>
            <w:top w:val="none" w:sz="0" w:space="0" w:color="auto"/>
            <w:left w:val="none" w:sz="0" w:space="0" w:color="auto"/>
            <w:bottom w:val="none" w:sz="0" w:space="0" w:color="auto"/>
            <w:right w:val="none" w:sz="0" w:space="0" w:color="auto"/>
          </w:divBdr>
        </w:div>
        <w:div w:id="1178541497">
          <w:marLeft w:val="0"/>
          <w:marRight w:val="0"/>
          <w:marTop w:val="0"/>
          <w:marBottom w:val="0"/>
          <w:divBdr>
            <w:top w:val="none" w:sz="0" w:space="0" w:color="auto"/>
            <w:left w:val="none" w:sz="0" w:space="0" w:color="auto"/>
            <w:bottom w:val="none" w:sz="0" w:space="0" w:color="auto"/>
            <w:right w:val="none" w:sz="0" w:space="0" w:color="auto"/>
          </w:divBdr>
        </w:div>
        <w:div w:id="1407992595">
          <w:marLeft w:val="0"/>
          <w:marRight w:val="0"/>
          <w:marTop w:val="0"/>
          <w:marBottom w:val="0"/>
          <w:divBdr>
            <w:top w:val="none" w:sz="0" w:space="0" w:color="auto"/>
            <w:left w:val="none" w:sz="0" w:space="0" w:color="auto"/>
            <w:bottom w:val="none" w:sz="0" w:space="0" w:color="auto"/>
            <w:right w:val="none" w:sz="0" w:space="0" w:color="auto"/>
          </w:divBdr>
        </w:div>
        <w:div w:id="1694720631">
          <w:marLeft w:val="0"/>
          <w:marRight w:val="0"/>
          <w:marTop w:val="0"/>
          <w:marBottom w:val="0"/>
          <w:divBdr>
            <w:top w:val="none" w:sz="0" w:space="0" w:color="auto"/>
            <w:left w:val="none" w:sz="0" w:space="0" w:color="auto"/>
            <w:bottom w:val="none" w:sz="0" w:space="0" w:color="auto"/>
            <w:right w:val="none" w:sz="0" w:space="0" w:color="auto"/>
          </w:divBdr>
        </w:div>
      </w:divsChild>
    </w:div>
    <w:div w:id="213547482">
      <w:bodyDiv w:val="1"/>
      <w:marLeft w:val="0"/>
      <w:marRight w:val="0"/>
      <w:marTop w:val="0"/>
      <w:marBottom w:val="0"/>
      <w:divBdr>
        <w:top w:val="none" w:sz="0" w:space="0" w:color="auto"/>
        <w:left w:val="none" w:sz="0" w:space="0" w:color="auto"/>
        <w:bottom w:val="none" w:sz="0" w:space="0" w:color="auto"/>
        <w:right w:val="none" w:sz="0" w:space="0" w:color="auto"/>
      </w:divBdr>
    </w:div>
    <w:div w:id="229927745">
      <w:bodyDiv w:val="1"/>
      <w:marLeft w:val="0"/>
      <w:marRight w:val="0"/>
      <w:marTop w:val="0"/>
      <w:marBottom w:val="0"/>
      <w:divBdr>
        <w:top w:val="none" w:sz="0" w:space="0" w:color="auto"/>
        <w:left w:val="none" w:sz="0" w:space="0" w:color="auto"/>
        <w:bottom w:val="none" w:sz="0" w:space="0" w:color="auto"/>
        <w:right w:val="none" w:sz="0" w:space="0" w:color="auto"/>
      </w:divBdr>
    </w:div>
    <w:div w:id="230115314">
      <w:bodyDiv w:val="1"/>
      <w:marLeft w:val="0"/>
      <w:marRight w:val="0"/>
      <w:marTop w:val="0"/>
      <w:marBottom w:val="0"/>
      <w:divBdr>
        <w:top w:val="none" w:sz="0" w:space="0" w:color="auto"/>
        <w:left w:val="none" w:sz="0" w:space="0" w:color="auto"/>
        <w:bottom w:val="none" w:sz="0" w:space="0" w:color="auto"/>
        <w:right w:val="none" w:sz="0" w:space="0" w:color="auto"/>
      </w:divBdr>
    </w:div>
    <w:div w:id="253587331">
      <w:bodyDiv w:val="1"/>
      <w:marLeft w:val="0"/>
      <w:marRight w:val="0"/>
      <w:marTop w:val="0"/>
      <w:marBottom w:val="0"/>
      <w:divBdr>
        <w:top w:val="none" w:sz="0" w:space="0" w:color="auto"/>
        <w:left w:val="none" w:sz="0" w:space="0" w:color="auto"/>
        <w:bottom w:val="none" w:sz="0" w:space="0" w:color="auto"/>
        <w:right w:val="none" w:sz="0" w:space="0" w:color="auto"/>
      </w:divBdr>
    </w:div>
    <w:div w:id="278682711">
      <w:bodyDiv w:val="1"/>
      <w:marLeft w:val="0"/>
      <w:marRight w:val="0"/>
      <w:marTop w:val="0"/>
      <w:marBottom w:val="0"/>
      <w:divBdr>
        <w:top w:val="none" w:sz="0" w:space="0" w:color="auto"/>
        <w:left w:val="none" w:sz="0" w:space="0" w:color="auto"/>
        <w:bottom w:val="none" w:sz="0" w:space="0" w:color="auto"/>
        <w:right w:val="none" w:sz="0" w:space="0" w:color="auto"/>
      </w:divBdr>
    </w:div>
    <w:div w:id="283273901">
      <w:bodyDiv w:val="1"/>
      <w:marLeft w:val="0"/>
      <w:marRight w:val="0"/>
      <w:marTop w:val="0"/>
      <w:marBottom w:val="0"/>
      <w:divBdr>
        <w:top w:val="none" w:sz="0" w:space="0" w:color="auto"/>
        <w:left w:val="none" w:sz="0" w:space="0" w:color="auto"/>
        <w:bottom w:val="none" w:sz="0" w:space="0" w:color="auto"/>
        <w:right w:val="none" w:sz="0" w:space="0" w:color="auto"/>
      </w:divBdr>
    </w:div>
    <w:div w:id="294414746">
      <w:bodyDiv w:val="1"/>
      <w:marLeft w:val="0"/>
      <w:marRight w:val="0"/>
      <w:marTop w:val="0"/>
      <w:marBottom w:val="0"/>
      <w:divBdr>
        <w:top w:val="none" w:sz="0" w:space="0" w:color="auto"/>
        <w:left w:val="none" w:sz="0" w:space="0" w:color="auto"/>
        <w:bottom w:val="none" w:sz="0" w:space="0" w:color="auto"/>
        <w:right w:val="none" w:sz="0" w:space="0" w:color="auto"/>
      </w:divBdr>
    </w:div>
    <w:div w:id="306739618">
      <w:bodyDiv w:val="1"/>
      <w:marLeft w:val="0"/>
      <w:marRight w:val="0"/>
      <w:marTop w:val="0"/>
      <w:marBottom w:val="0"/>
      <w:divBdr>
        <w:top w:val="none" w:sz="0" w:space="0" w:color="auto"/>
        <w:left w:val="none" w:sz="0" w:space="0" w:color="auto"/>
        <w:bottom w:val="none" w:sz="0" w:space="0" w:color="auto"/>
        <w:right w:val="none" w:sz="0" w:space="0" w:color="auto"/>
      </w:divBdr>
    </w:div>
    <w:div w:id="327825936">
      <w:bodyDiv w:val="1"/>
      <w:marLeft w:val="0"/>
      <w:marRight w:val="0"/>
      <w:marTop w:val="0"/>
      <w:marBottom w:val="0"/>
      <w:divBdr>
        <w:top w:val="none" w:sz="0" w:space="0" w:color="auto"/>
        <w:left w:val="none" w:sz="0" w:space="0" w:color="auto"/>
        <w:bottom w:val="none" w:sz="0" w:space="0" w:color="auto"/>
        <w:right w:val="none" w:sz="0" w:space="0" w:color="auto"/>
      </w:divBdr>
    </w:div>
    <w:div w:id="341669957">
      <w:bodyDiv w:val="1"/>
      <w:marLeft w:val="0"/>
      <w:marRight w:val="0"/>
      <w:marTop w:val="0"/>
      <w:marBottom w:val="0"/>
      <w:divBdr>
        <w:top w:val="none" w:sz="0" w:space="0" w:color="auto"/>
        <w:left w:val="none" w:sz="0" w:space="0" w:color="auto"/>
        <w:bottom w:val="none" w:sz="0" w:space="0" w:color="auto"/>
        <w:right w:val="none" w:sz="0" w:space="0" w:color="auto"/>
      </w:divBdr>
    </w:div>
    <w:div w:id="356740541">
      <w:bodyDiv w:val="1"/>
      <w:marLeft w:val="0"/>
      <w:marRight w:val="0"/>
      <w:marTop w:val="0"/>
      <w:marBottom w:val="0"/>
      <w:divBdr>
        <w:top w:val="none" w:sz="0" w:space="0" w:color="auto"/>
        <w:left w:val="none" w:sz="0" w:space="0" w:color="auto"/>
        <w:bottom w:val="none" w:sz="0" w:space="0" w:color="auto"/>
        <w:right w:val="none" w:sz="0" w:space="0" w:color="auto"/>
      </w:divBdr>
    </w:div>
    <w:div w:id="398132445">
      <w:bodyDiv w:val="1"/>
      <w:marLeft w:val="0"/>
      <w:marRight w:val="0"/>
      <w:marTop w:val="0"/>
      <w:marBottom w:val="0"/>
      <w:divBdr>
        <w:top w:val="none" w:sz="0" w:space="0" w:color="auto"/>
        <w:left w:val="none" w:sz="0" w:space="0" w:color="auto"/>
        <w:bottom w:val="none" w:sz="0" w:space="0" w:color="auto"/>
        <w:right w:val="none" w:sz="0" w:space="0" w:color="auto"/>
      </w:divBdr>
      <w:divsChild>
        <w:div w:id="604967664">
          <w:marLeft w:val="0"/>
          <w:marRight w:val="0"/>
          <w:marTop w:val="0"/>
          <w:marBottom w:val="0"/>
          <w:divBdr>
            <w:top w:val="none" w:sz="0" w:space="0" w:color="auto"/>
            <w:left w:val="none" w:sz="0" w:space="0" w:color="auto"/>
            <w:bottom w:val="none" w:sz="0" w:space="0" w:color="auto"/>
            <w:right w:val="none" w:sz="0" w:space="0" w:color="auto"/>
          </w:divBdr>
        </w:div>
        <w:div w:id="1024599687">
          <w:marLeft w:val="0"/>
          <w:marRight w:val="0"/>
          <w:marTop w:val="0"/>
          <w:marBottom w:val="0"/>
          <w:divBdr>
            <w:top w:val="none" w:sz="0" w:space="0" w:color="auto"/>
            <w:left w:val="none" w:sz="0" w:space="0" w:color="auto"/>
            <w:bottom w:val="none" w:sz="0" w:space="0" w:color="auto"/>
            <w:right w:val="none" w:sz="0" w:space="0" w:color="auto"/>
          </w:divBdr>
        </w:div>
      </w:divsChild>
    </w:div>
    <w:div w:id="399837403">
      <w:bodyDiv w:val="1"/>
      <w:marLeft w:val="0"/>
      <w:marRight w:val="0"/>
      <w:marTop w:val="0"/>
      <w:marBottom w:val="0"/>
      <w:divBdr>
        <w:top w:val="none" w:sz="0" w:space="0" w:color="auto"/>
        <w:left w:val="none" w:sz="0" w:space="0" w:color="auto"/>
        <w:bottom w:val="none" w:sz="0" w:space="0" w:color="auto"/>
        <w:right w:val="none" w:sz="0" w:space="0" w:color="auto"/>
      </w:divBdr>
    </w:div>
    <w:div w:id="409619051">
      <w:bodyDiv w:val="1"/>
      <w:marLeft w:val="0"/>
      <w:marRight w:val="0"/>
      <w:marTop w:val="0"/>
      <w:marBottom w:val="0"/>
      <w:divBdr>
        <w:top w:val="none" w:sz="0" w:space="0" w:color="auto"/>
        <w:left w:val="none" w:sz="0" w:space="0" w:color="auto"/>
        <w:bottom w:val="none" w:sz="0" w:space="0" w:color="auto"/>
        <w:right w:val="none" w:sz="0" w:space="0" w:color="auto"/>
      </w:divBdr>
    </w:div>
    <w:div w:id="421025159">
      <w:bodyDiv w:val="1"/>
      <w:marLeft w:val="0"/>
      <w:marRight w:val="0"/>
      <w:marTop w:val="0"/>
      <w:marBottom w:val="0"/>
      <w:divBdr>
        <w:top w:val="none" w:sz="0" w:space="0" w:color="auto"/>
        <w:left w:val="none" w:sz="0" w:space="0" w:color="auto"/>
        <w:bottom w:val="none" w:sz="0" w:space="0" w:color="auto"/>
        <w:right w:val="none" w:sz="0" w:space="0" w:color="auto"/>
      </w:divBdr>
    </w:div>
    <w:div w:id="427192721">
      <w:bodyDiv w:val="1"/>
      <w:marLeft w:val="0"/>
      <w:marRight w:val="0"/>
      <w:marTop w:val="0"/>
      <w:marBottom w:val="0"/>
      <w:divBdr>
        <w:top w:val="none" w:sz="0" w:space="0" w:color="auto"/>
        <w:left w:val="none" w:sz="0" w:space="0" w:color="auto"/>
        <w:bottom w:val="none" w:sz="0" w:space="0" w:color="auto"/>
        <w:right w:val="none" w:sz="0" w:space="0" w:color="auto"/>
      </w:divBdr>
    </w:div>
    <w:div w:id="440564215">
      <w:bodyDiv w:val="1"/>
      <w:marLeft w:val="0"/>
      <w:marRight w:val="0"/>
      <w:marTop w:val="0"/>
      <w:marBottom w:val="0"/>
      <w:divBdr>
        <w:top w:val="none" w:sz="0" w:space="0" w:color="auto"/>
        <w:left w:val="none" w:sz="0" w:space="0" w:color="auto"/>
        <w:bottom w:val="none" w:sz="0" w:space="0" w:color="auto"/>
        <w:right w:val="none" w:sz="0" w:space="0" w:color="auto"/>
      </w:divBdr>
      <w:divsChild>
        <w:div w:id="97062460">
          <w:marLeft w:val="0"/>
          <w:marRight w:val="0"/>
          <w:marTop w:val="0"/>
          <w:marBottom w:val="0"/>
          <w:divBdr>
            <w:top w:val="none" w:sz="0" w:space="0" w:color="auto"/>
            <w:left w:val="none" w:sz="0" w:space="0" w:color="auto"/>
            <w:bottom w:val="none" w:sz="0" w:space="0" w:color="auto"/>
            <w:right w:val="none" w:sz="0" w:space="0" w:color="auto"/>
          </w:divBdr>
        </w:div>
        <w:div w:id="503478161">
          <w:marLeft w:val="0"/>
          <w:marRight w:val="0"/>
          <w:marTop w:val="0"/>
          <w:marBottom w:val="567"/>
          <w:divBdr>
            <w:top w:val="none" w:sz="0" w:space="0" w:color="auto"/>
            <w:left w:val="none" w:sz="0" w:space="0" w:color="auto"/>
            <w:bottom w:val="none" w:sz="0" w:space="0" w:color="auto"/>
            <w:right w:val="none" w:sz="0" w:space="0" w:color="auto"/>
          </w:divBdr>
        </w:div>
        <w:div w:id="741759966">
          <w:marLeft w:val="0"/>
          <w:marRight w:val="0"/>
          <w:marTop w:val="0"/>
          <w:marBottom w:val="0"/>
          <w:divBdr>
            <w:top w:val="none" w:sz="0" w:space="0" w:color="auto"/>
            <w:left w:val="none" w:sz="0" w:space="0" w:color="auto"/>
            <w:bottom w:val="none" w:sz="0" w:space="0" w:color="auto"/>
            <w:right w:val="none" w:sz="0" w:space="0" w:color="auto"/>
          </w:divBdr>
        </w:div>
        <w:div w:id="1132091432">
          <w:marLeft w:val="0"/>
          <w:marRight w:val="0"/>
          <w:marTop w:val="480"/>
          <w:marBottom w:val="240"/>
          <w:divBdr>
            <w:top w:val="none" w:sz="0" w:space="0" w:color="auto"/>
            <w:left w:val="none" w:sz="0" w:space="0" w:color="auto"/>
            <w:bottom w:val="none" w:sz="0" w:space="0" w:color="auto"/>
            <w:right w:val="none" w:sz="0" w:space="0" w:color="auto"/>
          </w:divBdr>
        </w:div>
      </w:divsChild>
    </w:div>
    <w:div w:id="445198792">
      <w:bodyDiv w:val="1"/>
      <w:marLeft w:val="0"/>
      <w:marRight w:val="0"/>
      <w:marTop w:val="0"/>
      <w:marBottom w:val="0"/>
      <w:divBdr>
        <w:top w:val="none" w:sz="0" w:space="0" w:color="auto"/>
        <w:left w:val="none" w:sz="0" w:space="0" w:color="auto"/>
        <w:bottom w:val="none" w:sz="0" w:space="0" w:color="auto"/>
        <w:right w:val="none" w:sz="0" w:space="0" w:color="auto"/>
      </w:divBdr>
      <w:divsChild>
        <w:div w:id="314801326">
          <w:marLeft w:val="0"/>
          <w:marRight w:val="0"/>
          <w:marTop w:val="480"/>
          <w:marBottom w:val="240"/>
          <w:divBdr>
            <w:top w:val="none" w:sz="0" w:space="0" w:color="auto"/>
            <w:left w:val="none" w:sz="0" w:space="0" w:color="auto"/>
            <w:bottom w:val="none" w:sz="0" w:space="0" w:color="auto"/>
            <w:right w:val="none" w:sz="0" w:space="0" w:color="auto"/>
          </w:divBdr>
        </w:div>
        <w:div w:id="978337742">
          <w:marLeft w:val="0"/>
          <w:marRight w:val="0"/>
          <w:marTop w:val="0"/>
          <w:marBottom w:val="567"/>
          <w:divBdr>
            <w:top w:val="none" w:sz="0" w:space="0" w:color="auto"/>
            <w:left w:val="none" w:sz="0" w:space="0" w:color="auto"/>
            <w:bottom w:val="none" w:sz="0" w:space="0" w:color="auto"/>
            <w:right w:val="none" w:sz="0" w:space="0" w:color="auto"/>
          </w:divBdr>
        </w:div>
        <w:div w:id="1605992164">
          <w:marLeft w:val="0"/>
          <w:marRight w:val="0"/>
          <w:marTop w:val="0"/>
          <w:marBottom w:val="0"/>
          <w:divBdr>
            <w:top w:val="none" w:sz="0" w:space="0" w:color="auto"/>
            <w:left w:val="none" w:sz="0" w:space="0" w:color="auto"/>
            <w:bottom w:val="none" w:sz="0" w:space="0" w:color="auto"/>
            <w:right w:val="none" w:sz="0" w:space="0" w:color="auto"/>
          </w:divBdr>
        </w:div>
      </w:divsChild>
    </w:div>
    <w:div w:id="469176301">
      <w:bodyDiv w:val="1"/>
      <w:marLeft w:val="0"/>
      <w:marRight w:val="0"/>
      <w:marTop w:val="0"/>
      <w:marBottom w:val="0"/>
      <w:divBdr>
        <w:top w:val="none" w:sz="0" w:space="0" w:color="auto"/>
        <w:left w:val="none" w:sz="0" w:space="0" w:color="auto"/>
        <w:bottom w:val="none" w:sz="0" w:space="0" w:color="auto"/>
        <w:right w:val="none" w:sz="0" w:space="0" w:color="auto"/>
      </w:divBdr>
    </w:div>
    <w:div w:id="481895203">
      <w:bodyDiv w:val="1"/>
      <w:marLeft w:val="0"/>
      <w:marRight w:val="0"/>
      <w:marTop w:val="0"/>
      <w:marBottom w:val="0"/>
      <w:divBdr>
        <w:top w:val="none" w:sz="0" w:space="0" w:color="auto"/>
        <w:left w:val="none" w:sz="0" w:space="0" w:color="auto"/>
        <w:bottom w:val="none" w:sz="0" w:space="0" w:color="auto"/>
        <w:right w:val="none" w:sz="0" w:space="0" w:color="auto"/>
      </w:divBdr>
    </w:div>
    <w:div w:id="491868908">
      <w:bodyDiv w:val="1"/>
      <w:marLeft w:val="0"/>
      <w:marRight w:val="0"/>
      <w:marTop w:val="0"/>
      <w:marBottom w:val="0"/>
      <w:divBdr>
        <w:top w:val="none" w:sz="0" w:space="0" w:color="auto"/>
        <w:left w:val="none" w:sz="0" w:space="0" w:color="auto"/>
        <w:bottom w:val="none" w:sz="0" w:space="0" w:color="auto"/>
        <w:right w:val="none" w:sz="0" w:space="0" w:color="auto"/>
      </w:divBdr>
    </w:div>
    <w:div w:id="535050302">
      <w:bodyDiv w:val="1"/>
      <w:marLeft w:val="0"/>
      <w:marRight w:val="0"/>
      <w:marTop w:val="0"/>
      <w:marBottom w:val="0"/>
      <w:divBdr>
        <w:top w:val="none" w:sz="0" w:space="0" w:color="auto"/>
        <w:left w:val="none" w:sz="0" w:space="0" w:color="auto"/>
        <w:bottom w:val="none" w:sz="0" w:space="0" w:color="auto"/>
        <w:right w:val="none" w:sz="0" w:space="0" w:color="auto"/>
      </w:divBdr>
    </w:div>
    <w:div w:id="545992254">
      <w:bodyDiv w:val="1"/>
      <w:marLeft w:val="0"/>
      <w:marRight w:val="0"/>
      <w:marTop w:val="0"/>
      <w:marBottom w:val="0"/>
      <w:divBdr>
        <w:top w:val="none" w:sz="0" w:space="0" w:color="auto"/>
        <w:left w:val="none" w:sz="0" w:space="0" w:color="auto"/>
        <w:bottom w:val="none" w:sz="0" w:space="0" w:color="auto"/>
        <w:right w:val="none" w:sz="0" w:space="0" w:color="auto"/>
      </w:divBdr>
    </w:div>
    <w:div w:id="557859381">
      <w:bodyDiv w:val="1"/>
      <w:marLeft w:val="0"/>
      <w:marRight w:val="0"/>
      <w:marTop w:val="0"/>
      <w:marBottom w:val="0"/>
      <w:divBdr>
        <w:top w:val="none" w:sz="0" w:space="0" w:color="auto"/>
        <w:left w:val="none" w:sz="0" w:space="0" w:color="auto"/>
        <w:bottom w:val="none" w:sz="0" w:space="0" w:color="auto"/>
        <w:right w:val="none" w:sz="0" w:space="0" w:color="auto"/>
      </w:divBdr>
    </w:div>
    <w:div w:id="564679841">
      <w:bodyDiv w:val="1"/>
      <w:marLeft w:val="0"/>
      <w:marRight w:val="0"/>
      <w:marTop w:val="0"/>
      <w:marBottom w:val="0"/>
      <w:divBdr>
        <w:top w:val="none" w:sz="0" w:space="0" w:color="auto"/>
        <w:left w:val="none" w:sz="0" w:space="0" w:color="auto"/>
        <w:bottom w:val="none" w:sz="0" w:space="0" w:color="auto"/>
        <w:right w:val="none" w:sz="0" w:space="0" w:color="auto"/>
      </w:divBdr>
    </w:div>
    <w:div w:id="565527141">
      <w:bodyDiv w:val="1"/>
      <w:marLeft w:val="0"/>
      <w:marRight w:val="0"/>
      <w:marTop w:val="0"/>
      <w:marBottom w:val="0"/>
      <w:divBdr>
        <w:top w:val="none" w:sz="0" w:space="0" w:color="auto"/>
        <w:left w:val="none" w:sz="0" w:space="0" w:color="auto"/>
        <w:bottom w:val="none" w:sz="0" w:space="0" w:color="auto"/>
        <w:right w:val="none" w:sz="0" w:space="0" w:color="auto"/>
      </w:divBdr>
    </w:div>
    <w:div w:id="566962819">
      <w:bodyDiv w:val="1"/>
      <w:marLeft w:val="0"/>
      <w:marRight w:val="0"/>
      <w:marTop w:val="0"/>
      <w:marBottom w:val="0"/>
      <w:divBdr>
        <w:top w:val="none" w:sz="0" w:space="0" w:color="auto"/>
        <w:left w:val="none" w:sz="0" w:space="0" w:color="auto"/>
        <w:bottom w:val="none" w:sz="0" w:space="0" w:color="auto"/>
        <w:right w:val="none" w:sz="0" w:space="0" w:color="auto"/>
      </w:divBdr>
      <w:divsChild>
        <w:div w:id="387729597">
          <w:marLeft w:val="0"/>
          <w:marRight w:val="0"/>
          <w:marTop w:val="0"/>
          <w:marBottom w:val="0"/>
          <w:divBdr>
            <w:top w:val="none" w:sz="0" w:space="0" w:color="auto"/>
            <w:left w:val="none" w:sz="0" w:space="0" w:color="auto"/>
            <w:bottom w:val="none" w:sz="0" w:space="0" w:color="auto"/>
            <w:right w:val="none" w:sz="0" w:space="0" w:color="auto"/>
          </w:divBdr>
        </w:div>
        <w:div w:id="457338440">
          <w:marLeft w:val="0"/>
          <w:marRight w:val="0"/>
          <w:marTop w:val="0"/>
          <w:marBottom w:val="0"/>
          <w:divBdr>
            <w:top w:val="none" w:sz="0" w:space="0" w:color="auto"/>
            <w:left w:val="none" w:sz="0" w:space="0" w:color="auto"/>
            <w:bottom w:val="none" w:sz="0" w:space="0" w:color="auto"/>
            <w:right w:val="none" w:sz="0" w:space="0" w:color="auto"/>
          </w:divBdr>
        </w:div>
        <w:div w:id="731544668">
          <w:marLeft w:val="0"/>
          <w:marRight w:val="0"/>
          <w:marTop w:val="0"/>
          <w:marBottom w:val="0"/>
          <w:divBdr>
            <w:top w:val="none" w:sz="0" w:space="0" w:color="auto"/>
            <w:left w:val="none" w:sz="0" w:space="0" w:color="auto"/>
            <w:bottom w:val="none" w:sz="0" w:space="0" w:color="auto"/>
            <w:right w:val="none" w:sz="0" w:space="0" w:color="auto"/>
          </w:divBdr>
        </w:div>
        <w:div w:id="1974867056">
          <w:marLeft w:val="0"/>
          <w:marRight w:val="0"/>
          <w:marTop w:val="0"/>
          <w:marBottom w:val="567"/>
          <w:divBdr>
            <w:top w:val="none" w:sz="0" w:space="0" w:color="auto"/>
            <w:left w:val="none" w:sz="0" w:space="0" w:color="auto"/>
            <w:bottom w:val="none" w:sz="0" w:space="0" w:color="auto"/>
            <w:right w:val="none" w:sz="0" w:space="0" w:color="auto"/>
          </w:divBdr>
        </w:div>
        <w:div w:id="1991400866">
          <w:marLeft w:val="0"/>
          <w:marRight w:val="0"/>
          <w:marTop w:val="0"/>
          <w:marBottom w:val="0"/>
          <w:divBdr>
            <w:top w:val="none" w:sz="0" w:space="0" w:color="auto"/>
            <w:left w:val="none" w:sz="0" w:space="0" w:color="auto"/>
            <w:bottom w:val="none" w:sz="0" w:space="0" w:color="auto"/>
            <w:right w:val="none" w:sz="0" w:space="0" w:color="auto"/>
          </w:divBdr>
        </w:div>
        <w:div w:id="2095278218">
          <w:marLeft w:val="0"/>
          <w:marRight w:val="0"/>
          <w:marTop w:val="0"/>
          <w:marBottom w:val="0"/>
          <w:divBdr>
            <w:top w:val="none" w:sz="0" w:space="0" w:color="auto"/>
            <w:left w:val="none" w:sz="0" w:space="0" w:color="auto"/>
            <w:bottom w:val="none" w:sz="0" w:space="0" w:color="auto"/>
            <w:right w:val="none" w:sz="0" w:space="0" w:color="auto"/>
          </w:divBdr>
        </w:div>
      </w:divsChild>
    </w:div>
    <w:div w:id="574753134">
      <w:bodyDiv w:val="1"/>
      <w:marLeft w:val="0"/>
      <w:marRight w:val="0"/>
      <w:marTop w:val="0"/>
      <w:marBottom w:val="0"/>
      <w:divBdr>
        <w:top w:val="none" w:sz="0" w:space="0" w:color="auto"/>
        <w:left w:val="none" w:sz="0" w:space="0" w:color="auto"/>
        <w:bottom w:val="none" w:sz="0" w:space="0" w:color="auto"/>
        <w:right w:val="none" w:sz="0" w:space="0" w:color="auto"/>
      </w:divBdr>
    </w:div>
    <w:div w:id="577979366">
      <w:bodyDiv w:val="1"/>
      <w:marLeft w:val="0"/>
      <w:marRight w:val="0"/>
      <w:marTop w:val="0"/>
      <w:marBottom w:val="0"/>
      <w:divBdr>
        <w:top w:val="none" w:sz="0" w:space="0" w:color="auto"/>
        <w:left w:val="none" w:sz="0" w:space="0" w:color="auto"/>
        <w:bottom w:val="none" w:sz="0" w:space="0" w:color="auto"/>
        <w:right w:val="none" w:sz="0" w:space="0" w:color="auto"/>
      </w:divBdr>
    </w:div>
    <w:div w:id="579751179">
      <w:bodyDiv w:val="1"/>
      <w:marLeft w:val="0"/>
      <w:marRight w:val="0"/>
      <w:marTop w:val="0"/>
      <w:marBottom w:val="0"/>
      <w:divBdr>
        <w:top w:val="none" w:sz="0" w:space="0" w:color="auto"/>
        <w:left w:val="none" w:sz="0" w:space="0" w:color="auto"/>
        <w:bottom w:val="none" w:sz="0" w:space="0" w:color="auto"/>
        <w:right w:val="none" w:sz="0" w:space="0" w:color="auto"/>
      </w:divBdr>
    </w:div>
    <w:div w:id="635724525">
      <w:bodyDiv w:val="1"/>
      <w:marLeft w:val="0"/>
      <w:marRight w:val="0"/>
      <w:marTop w:val="0"/>
      <w:marBottom w:val="0"/>
      <w:divBdr>
        <w:top w:val="none" w:sz="0" w:space="0" w:color="auto"/>
        <w:left w:val="none" w:sz="0" w:space="0" w:color="auto"/>
        <w:bottom w:val="none" w:sz="0" w:space="0" w:color="auto"/>
        <w:right w:val="none" w:sz="0" w:space="0" w:color="auto"/>
      </w:divBdr>
    </w:div>
    <w:div w:id="643202211">
      <w:bodyDiv w:val="1"/>
      <w:marLeft w:val="0"/>
      <w:marRight w:val="0"/>
      <w:marTop w:val="0"/>
      <w:marBottom w:val="0"/>
      <w:divBdr>
        <w:top w:val="none" w:sz="0" w:space="0" w:color="auto"/>
        <w:left w:val="none" w:sz="0" w:space="0" w:color="auto"/>
        <w:bottom w:val="none" w:sz="0" w:space="0" w:color="auto"/>
        <w:right w:val="none" w:sz="0" w:space="0" w:color="auto"/>
      </w:divBdr>
    </w:div>
    <w:div w:id="674461308">
      <w:bodyDiv w:val="1"/>
      <w:marLeft w:val="0"/>
      <w:marRight w:val="0"/>
      <w:marTop w:val="0"/>
      <w:marBottom w:val="0"/>
      <w:divBdr>
        <w:top w:val="none" w:sz="0" w:space="0" w:color="auto"/>
        <w:left w:val="none" w:sz="0" w:space="0" w:color="auto"/>
        <w:bottom w:val="none" w:sz="0" w:space="0" w:color="auto"/>
        <w:right w:val="none" w:sz="0" w:space="0" w:color="auto"/>
      </w:divBdr>
    </w:div>
    <w:div w:id="695471917">
      <w:bodyDiv w:val="1"/>
      <w:marLeft w:val="0"/>
      <w:marRight w:val="0"/>
      <w:marTop w:val="0"/>
      <w:marBottom w:val="0"/>
      <w:divBdr>
        <w:top w:val="none" w:sz="0" w:space="0" w:color="auto"/>
        <w:left w:val="none" w:sz="0" w:space="0" w:color="auto"/>
        <w:bottom w:val="none" w:sz="0" w:space="0" w:color="auto"/>
        <w:right w:val="none" w:sz="0" w:space="0" w:color="auto"/>
      </w:divBdr>
    </w:div>
    <w:div w:id="711265485">
      <w:bodyDiv w:val="1"/>
      <w:marLeft w:val="0"/>
      <w:marRight w:val="0"/>
      <w:marTop w:val="0"/>
      <w:marBottom w:val="0"/>
      <w:divBdr>
        <w:top w:val="none" w:sz="0" w:space="0" w:color="auto"/>
        <w:left w:val="none" w:sz="0" w:space="0" w:color="auto"/>
        <w:bottom w:val="none" w:sz="0" w:space="0" w:color="auto"/>
        <w:right w:val="none" w:sz="0" w:space="0" w:color="auto"/>
      </w:divBdr>
      <w:divsChild>
        <w:div w:id="1898585274">
          <w:marLeft w:val="0"/>
          <w:marRight w:val="0"/>
          <w:marTop w:val="0"/>
          <w:marBottom w:val="567"/>
          <w:divBdr>
            <w:top w:val="none" w:sz="0" w:space="0" w:color="auto"/>
            <w:left w:val="none" w:sz="0" w:space="0" w:color="auto"/>
            <w:bottom w:val="none" w:sz="0" w:space="0" w:color="auto"/>
            <w:right w:val="none" w:sz="0" w:space="0" w:color="auto"/>
          </w:divBdr>
        </w:div>
        <w:div w:id="1950965793">
          <w:marLeft w:val="0"/>
          <w:marRight w:val="0"/>
          <w:marTop w:val="480"/>
          <w:marBottom w:val="240"/>
          <w:divBdr>
            <w:top w:val="none" w:sz="0" w:space="0" w:color="auto"/>
            <w:left w:val="none" w:sz="0" w:space="0" w:color="auto"/>
            <w:bottom w:val="none" w:sz="0" w:space="0" w:color="auto"/>
            <w:right w:val="none" w:sz="0" w:space="0" w:color="auto"/>
          </w:divBdr>
        </w:div>
      </w:divsChild>
    </w:div>
    <w:div w:id="714160044">
      <w:bodyDiv w:val="1"/>
      <w:marLeft w:val="0"/>
      <w:marRight w:val="0"/>
      <w:marTop w:val="0"/>
      <w:marBottom w:val="0"/>
      <w:divBdr>
        <w:top w:val="none" w:sz="0" w:space="0" w:color="auto"/>
        <w:left w:val="none" w:sz="0" w:space="0" w:color="auto"/>
        <w:bottom w:val="none" w:sz="0" w:space="0" w:color="auto"/>
        <w:right w:val="none" w:sz="0" w:space="0" w:color="auto"/>
      </w:divBdr>
    </w:div>
    <w:div w:id="727337153">
      <w:bodyDiv w:val="1"/>
      <w:marLeft w:val="0"/>
      <w:marRight w:val="0"/>
      <w:marTop w:val="0"/>
      <w:marBottom w:val="0"/>
      <w:divBdr>
        <w:top w:val="none" w:sz="0" w:space="0" w:color="auto"/>
        <w:left w:val="none" w:sz="0" w:space="0" w:color="auto"/>
        <w:bottom w:val="none" w:sz="0" w:space="0" w:color="auto"/>
        <w:right w:val="none" w:sz="0" w:space="0" w:color="auto"/>
      </w:divBdr>
    </w:div>
    <w:div w:id="763037289">
      <w:bodyDiv w:val="1"/>
      <w:marLeft w:val="0"/>
      <w:marRight w:val="0"/>
      <w:marTop w:val="0"/>
      <w:marBottom w:val="0"/>
      <w:divBdr>
        <w:top w:val="none" w:sz="0" w:space="0" w:color="auto"/>
        <w:left w:val="none" w:sz="0" w:space="0" w:color="auto"/>
        <w:bottom w:val="none" w:sz="0" w:space="0" w:color="auto"/>
        <w:right w:val="none" w:sz="0" w:space="0" w:color="auto"/>
      </w:divBdr>
    </w:div>
    <w:div w:id="771049335">
      <w:bodyDiv w:val="1"/>
      <w:marLeft w:val="0"/>
      <w:marRight w:val="0"/>
      <w:marTop w:val="0"/>
      <w:marBottom w:val="0"/>
      <w:divBdr>
        <w:top w:val="none" w:sz="0" w:space="0" w:color="auto"/>
        <w:left w:val="none" w:sz="0" w:space="0" w:color="auto"/>
        <w:bottom w:val="none" w:sz="0" w:space="0" w:color="auto"/>
        <w:right w:val="none" w:sz="0" w:space="0" w:color="auto"/>
      </w:divBdr>
    </w:div>
    <w:div w:id="779304131">
      <w:bodyDiv w:val="1"/>
      <w:marLeft w:val="0"/>
      <w:marRight w:val="0"/>
      <w:marTop w:val="0"/>
      <w:marBottom w:val="0"/>
      <w:divBdr>
        <w:top w:val="none" w:sz="0" w:space="0" w:color="auto"/>
        <w:left w:val="none" w:sz="0" w:space="0" w:color="auto"/>
        <w:bottom w:val="none" w:sz="0" w:space="0" w:color="auto"/>
        <w:right w:val="none" w:sz="0" w:space="0" w:color="auto"/>
      </w:divBdr>
    </w:div>
    <w:div w:id="787623989">
      <w:bodyDiv w:val="1"/>
      <w:marLeft w:val="0"/>
      <w:marRight w:val="0"/>
      <w:marTop w:val="0"/>
      <w:marBottom w:val="0"/>
      <w:divBdr>
        <w:top w:val="none" w:sz="0" w:space="0" w:color="auto"/>
        <w:left w:val="none" w:sz="0" w:space="0" w:color="auto"/>
        <w:bottom w:val="none" w:sz="0" w:space="0" w:color="auto"/>
        <w:right w:val="none" w:sz="0" w:space="0" w:color="auto"/>
      </w:divBdr>
    </w:div>
    <w:div w:id="800073338">
      <w:bodyDiv w:val="1"/>
      <w:marLeft w:val="0"/>
      <w:marRight w:val="0"/>
      <w:marTop w:val="0"/>
      <w:marBottom w:val="0"/>
      <w:divBdr>
        <w:top w:val="none" w:sz="0" w:space="0" w:color="auto"/>
        <w:left w:val="none" w:sz="0" w:space="0" w:color="auto"/>
        <w:bottom w:val="none" w:sz="0" w:space="0" w:color="auto"/>
        <w:right w:val="none" w:sz="0" w:space="0" w:color="auto"/>
      </w:divBdr>
    </w:div>
    <w:div w:id="843402315">
      <w:bodyDiv w:val="1"/>
      <w:marLeft w:val="0"/>
      <w:marRight w:val="0"/>
      <w:marTop w:val="0"/>
      <w:marBottom w:val="0"/>
      <w:divBdr>
        <w:top w:val="none" w:sz="0" w:space="0" w:color="auto"/>
        <w:left w:val="none" w:sz="0" w:space="0" w:color="auto"/>
        <w:bottom w:val="none" w:sz="0" w:space="0" w:color="auto"/>
        <w:right w:val="none" w:sz="0" w:space="0" w:color="auto"/>
      </w:divBdr>
    </w:div>
    <w:div w:id="872691219">
      <w:bodyDiv w:val="1"/>
      <w:marLeft w:val="0"/>
      <w:marRight w:val="0"/>
      <w:marTop w:val="0"/>
      <w:marBottom w:val="0"/>
      <w:divBdr>
        <w:top w:val="none" w:sz="0" w:space="0" w:color="auto"/>
        <w:left w:val="none" w:sz="0" w:space="0" w:color="auto"/>
        <w:bottom w:val="none" w:sz="0" w:space="0" w:color="auto"/>
        <w:right w:val="none" w:sz="0" w:space="0" w:color="auto"/>
      </w:divBdr>
    </w:div>
    <w:div w:id="940599833">
      <w:bodyDiv w:val="1"/>
      <w:marLeft w:val="0"/>
      <w:marRight w:val="0"/>
      <w:marTop w:val="0"/>
      <w:marBottom w:val="0"/>
      <w:divBdr>
        <w:top w:val="none" w:sz="0" w:space="0" w:color="auto"/>
        <w:left w:val="none" w:sz="0" w:space="0" w:color="auto"/>
        <w:bottom w:val="none" w:sz="0" w:space="0" w:color="auto"/>
        <w:right w:val="none" w:sz="0" w:space="0" w:color="auto"/>
      </w:divBdr>
    </w:div>
    <w:div w:id="946430537">
      <w:bodyDiv w:val="1"/>
      <w:marLeft w:val="0"/>
      <w:marRight w:val="0"/>
      <w:marTop w:val="0"/>
      <w:marBottom w:val="0"/>
      <w:divBdr>
        <w:top w:val="none" w:sz="0" w:space="0" w:color="auto"/>
        <w:left w:val="none" w:sz="0" w:space="0" w:color="auto"/>
        <w:bottom w:val="none" w:sz="0" w:space="0" w:color="auto"/>
        <w:right w:val="none" w:sz="0" w:space="0" w:color="auto"/>
      </w:divBdr>
    </w:div>
    <w:div w:id="950010129">
      <w:bodyDiv w:val="1"/>
      <w:marLeft w:val="0"/>
      <w:marRight w:val="0"/>
      <w:marTop w:val="0"/>
      <w:marBottom w:val="0"/>
      <w:divBdr>
        <w:top w:val="none" w:sz="0" w:space="0" w:color="auto"/>
        <w:left w:val="none" w:sz="0" w:space="0" w:color="auto"/>
        <w:bottom w:val="none" w:sz="0" w:space="0" w:color="auto"/>
        <w:right w:val="none" w:sz="0" w:space="0" w:color="auto"/>
      </w:divBdr>
    </w:div>
    <w:div w:id="956251950">
      <w:bodyDiv w:val="1"/>
      <w:marLeft w:val="0"/>
      <w:marRight w:val="0"/>
      <w:marTop w:val="0"/>
      <w:marBottom w:val="0"/>
      <w:divBdr>
        <w:top w:val="none" w:sz="0" w:space="0" w:color="auto"/>
        <w:left w:val="none" w:sz="0" w:space="0" w:color="auto"/>
        <w:bottom w:val="none" w:sz="0" w:space="0" w:color="auto"/>
        <w:right w:val="none" w:sz="0" w:space="0" w:color="auto"/>
      </w:divBdr>
    </w:div>
    <w:div w:id="970133867">
      <w:bodyDiv w:val="1"/>
      <w:marLeft w:val="0"/>
      <w:marRight w:val="0"/>
      <w:marTop w:val="0"/>
      <w:marBottom w:val="0"/>
      <w:divBdr>
        <w:top w:val="none" w:sz="0" w:space="0" w:color="auto"/>
        <w:left w:val="none" w:sz="0" w:space="0" w:color="auto"/>
        <w:bottom w:val="none" w:sz="0" w:space="0" w:color="auto"/>
        <w:right w:val="none" w:sz="0" w:space="0" w:color="auto"/>
      </w:divBdr>
    </w:div>
    <w:div w:id="987979053">
      <w:bodyDiv w:val="1"/>
      <w:marLeft w:val="0"/>
      <w:marRight w:val="0"/>
      <w:marTop w:val="0"/>
      <w:marBottom w:val="0"/>
      <w:divBdr>
        <w:top w:val="none" w:sz="0" w:space="0" w:color="auto"/>
        <w:left w:val="none" w:sz="0" w:space="0" w:color="auto"/>
        <w:bottom w:val="none" w:sz="0" w:space="0" w:color="auto"/>
        <w:right w:val="none" w:sz="0" w:space="0" w:color="auto"/>
      </w:divBdr>
    </w:div>
    <w:div w:id="997226568">
      <w:bodyDiv w:val="1"/>
      <w:marLeft w:val="0"/>
      <w:marRight w:val="0"/>
      <w:marTop w:val="0"/>
      <w:marBottom w:val="0"/>
      <w:divBdr>
        <w:top w:val="none" w:sz="0" w:space="0" w:color="auto"/>
        <w:left w:val="none" w:sz="0" w:space="0" w:color="auto"/>
        <w:bottom w:val="none" w:sz="0" w:space="0" w:color="auto"/>
        <w:right w:val="none" w:sz="0" w:space="0" w:color="auto"/>
      </w:divBdr>
    </w:div>
    <w:div w:id="1049306236">
      <w:bodyDiv w:val="1"/>
      <w:marLeft w:val="0"/>
      <w:marRight w:val="0"/>
      <w:marTop w:val="0"/>
      <w:marBottom w:val="0"/>
      <w:divBdr>
        <w:top w:val="none" w:sz="0" w:space="0" w:color="auto"/>
        <w:left w:val="none" w:sz="0" w:space="0" w:color="auto"/>
        <w:bottom w:val="none" w:sz="0" w:space="0" w:color="auto"/>
        <w:right w:val="none" w:sz="0" w:space="0" w:color="auto"/>
      </w:divBdr>
    </w:div>
    <w:div w:id="1053426572">
      <w:bodyDiv w:val="1"/>
      <w:marLeft w:val="0"/>
      <w:marRight w:val="0"/>
      <w:marTop w:val="0"/>
      <w:marBottom w:val="0"/>
      <w:divBdr>
        <w:top w:val="none" w:sz="0" w:space="0" w:color="auto"/>
        <w:left w:val="none" w:sz="0" w:space="0" w:color="auto"/>
        <w:bottom w:val="none" w:sz="0" w:space="0" w:color="auto"/>
        <w:right w:val="none" w:sz="0" w:space="0" w:color="auto"/>
      </w:divBdr>
    </w:div>
    <w:div w:id="1061562700">
      <w:bodyDiv w:val="1"/>
      <w:marLeft w:val="0"/>
      <w:marRight w:val="0"/>
      <w:marTop w:val="0"/>
      <w:marBottom w:val="0"/>
      <w:divBdr>
        <w:top w:val="none" w:sz="0" w:space="0" w:color="auto"/>
        <w:left w:val="none" w:sz="0" w:space="0" w:color="auto"/>
        <w:bottom w:val="none" w:sz="0" w:space="0" w:color="auto"/>
        <w:right w:val="none" w:sz="0" w:space="0" w:color="auto"/>
      </w:divBdr>
    </w:div>
    <w:div w:id="1092244821">
      <w:bodyDiv w:val="1"/>
      <w:marLeft w:val="0"/>
      <w:marRight w:val="0"/>
      <w:marTop w:val="0"/>
      <w:marBottom w:val="0"/>
      <w:divBdr>
        <w:top w:val="none" w:sz="0" w:space="0" w:color="auto"/>
        <w:left w:val="none" w:sz="0" w:space="0" w:color="auto"/>
        <w:bottom w:val="none" w:sz="0" w:space="0" w:color="auto"/>
        <w:right w:val="none" w:sz="0" w:space="0" w:color="auto"/>
      </w:divBdr>
    </w:div>
    <w:div w:id="1095130796">
      <w:bodyDiv w:val="1"/>
      <w:marLeft w:val="0"/>
      <w:marRight w:val="0"/>
      <w:marTop w:val="0"/>
      <w:marBottom w:val="0"/>
      <w:divBdr>
        <w:top w:val="none" w:sz="0" w:space="0" w:color="auto"/>
        <w:left w:val="none" w:sz="0" w:space="0" w:color="auto"/>
        <w:bottom w:val="none" w:sz="0" w:space="0" w:color="auto"/>
        <w:right w:val="none" w:sz="0" w:space="0" w:color="auto"/>
      </w:divBdr>
    </w:div>
    <w:div w:id="1161771083">
      <w:bodyDiv w:val="1"/>
      <w:marLeft w:val="0"/>
      <w:marRight w:val="0"/>
      <w:marTop w:val="0"/>
      <w:marBottom w:val="0"/>
      <w:divBdr>
        <w:top w:val="none" w:sz="0" w:space="0" w:color="auto"/>
        <w:left w:val="none" w:sz="0" w:space="0" w:color="auto"/>
        <w:bottom w:val="none" w:sz="0" w:space="0" w:color="auto"/>
        <w:right w:val="none" w:sz="0" w:space="0" w:color="auto"/>
      </w:divBdr>
    </w:div>
    <w:div w:id="1168251500">
      <w:bodyDiv w:val="1"/>
      <w:marLeft w:val="0"/>
      <w:marRight w:val="0"/>
      <w:marTop w:val="0"/>
      <w:marBottom w:val="0"/>
      <w:divBdr>
        <w:top w:val="none" w:sz="0" w:space="0" w:color="auto"/>
        <w:left w:val="none" w:sz="0" w:space="0" w:color="auto"/>
        <w:bottom w:val="none" w:sz="0" w:space="0" w:color="auto"/>
        <w:right w:val="none" w:sz="0" w:space="0" w:color="auto"/>
      </w:divBdr>
    </w:div>
    <w:div w:id="1172338240">
      <w:bodyDiv w:val="1"/>
      <w:marLeft w:val="0"/>
      <w:marRight w:val="0"/>
      <w:marTop w:val="0"/>
      <w:marBottom w:val="0"/>
      <w:divBdr>
        <w:top w:val="none" w:sz="0" w:space="0" w:color="auto"/>
        <w:left w:val="none" w:sz="0" w:space="0" w:color="auto"/>
        <w:bottom w:val="none" w:sz="0" w:space="0" w:color="auto"/>
        <w:right w:val="none" w:sz="0" w:space="0" w:color="auto"/>
      </w:divBdr>
    </w:div>
    <w:div w:id="1214930104">
      <w:bodyDiv w:val="1"/>
      <w:marLeft w:val="0"/>
      <w:marRight w:val="0"/>
      <w:marTop w:val="0"/>
      <w:marBottom w:val="0"/>
      <w:divBdr>
        <w:top w:val="none" w:sz="0" w:space="0" w:color="auto"/>
        <w:left w:val="none" w:sz="0" w:space="0" w:color="auto"/>
        <w:bottom w:val="none" w:sz="0" w:space="0" w:color="auto"/>
        <w:right w:val="none" w:sz="0" w:space="0" w:color="auto"/>
      </w:divBdr>
    </w:div>
    <w:div w:id="1247230845">
      <w:bodyDiv w:val="1"/>
      <w:marLeft w:val="0"/>
      <w:marRight w:val="0"/>
      <w:marTop w:val="0"/>
      <w:marBottom w:val="0"/>
      <w:divBdr>
        <w:top w:val="none" w:sz="0" w:space="0" w:color="auto"/>
        <w:left w:val="none" w:sz="0" w:space="0" w:color="auto"/>
        <w:bottom w:val="none" w:sz="0" w:space="0" w:color="auto"/>
        <w:right w:val="none" w:sz="0" w:space="0" w:color="auto"/>
      </w:divBdr>
    </w:div>
    <w:div w:id="1255893864">
      <w:bodyDiv w:val="1"/>
      <w:marLeft w:val="0"/>
      <w:marRight w:val="0"/>
      <w:marTop w:val="0"/>
      <w:marBottom w:val="0"/>
      <w:divBdr>
        <w:top w:val="none" w:sz="0" w:space="0" w:color="auto"/>
        <w:left w:val="none" w:sz="0" w:space="0" w:color="auto"/>
        <w:bottom w:val="none" w:sz="0" w:space="0" w:color="auto"/>
        <w:right w:val="none" w:sz="0" w:space="0" w:color="auto"/>
      </w:divBdr>
    </w:div>
    <w:div w:id="1256553518">
      <w:bodyDiv w:val="1"/>
      <w:marLeft w:val="0"/>
      <w:marRight w:val="0"/>
      <w:marTop w:val="0"/>
      <w:marBottom w:val="0"/>
      <w:divBdr>
        <w:top w:val="none" w:sz="0" w:space="0" w:color="auto"/>
        <w:left w:val="none" w:sz="0" w:space="0" w:color="auto"/>
        <w:bottom w:val="none" w:sz="0" w:space="0" w:color="auto"/>
        <w:right w:val="none" w:sz="0" w:space="0" w:color="auto"/>
      </w:divBdr>
    </w:div>
    <w:div w:id="1262178845">
      <w:bodyDiv w:val="1"/>
      <w:marLeft w:val="0"/>
      <w:marRight w:val="0"/>
      <w:marTop w:val="0"/>
      <w:marBottom w:val="0"/>
      <w:divBdr>
        <w:top w:val="none" w:sz="0" w:space="0" w:color="auto"/>
        <w:left w:val="none" w:sz="0" w:space="0" w:color="auto"/>
        <w:bottom w:val="none" w:sz="0" w:space="0" w:color="auto"/>
        <w:right w:val="none" w:sz="0" w:space="0" w:color="auto"/>
      </w:divBdr>
    </w:div>
    <w:div w:id="1336689124">
      <w:bodyDiv w:val="1"/>
      <w:marLeft w:val="0"/>
      <w:marRight w:val="0"/>
      <w:marTop w:val="0"/>
      <w:marBottom w:val="0"/>
      <w:divBdr>
        <w:top w:val="none" w:sz="0" w:space="0" w:color="auto"/>
        <w:left w:val="none" w:sz="0" w:space="0" w:color="auto"/>
        <w:bottom w:val="none" w:sz="0" w:space="0" w:color="auto"/>
        <w:right w:val="none" w:sz="0" w:space="0" w:color="auto"/>
      </w:divBdr>
    </w:div>
    <w:div w:id="1347366828">
      <w:bodyDiv w:val="1"/>
      <w:marLeft w:val="0"/>
      <w:marRight w:val="0"/>
      <w:marTop w:val="0"/>
      <w:marBottom w:val="0"/>
      <w:divBdr>
        <w:top w:val="none" w:sz="0" w:space="0" w:color="auto"/>
        <w:left w:val="none" w:sz="0" w:space="0" w:color="auto"/>
        <w:bottom w:val="none" w:sz="0" w:space="0" w:color="auto"/>
        <w:right w:val="none" w:sz="0" w:space="0" w:color="auto"/>
      </w:divBdr>
    </w:div>
    <w:div w:id="1349333733">
      <w:bodyDiv w:val="1"/>
      <w:marLeft w:val="0"/>
      <w:marRight w:val="0"/>
      <w:marTop w:val="0"/>
      <w:marBottom w:val="0"/>
      <w:divBdr>
        <w:top w:val="none" w:sz="0" w:space="0" w:color="auto"/>
        <w:left w:val="none" w:sz="0" w:space="0" w:color="auto"/>
        <w:bottom w:val="none" w:sz="0" w:space="0" w:color="auto"/>
        <w:right w:val="none" w:sz="0" w:space="0" w:color="auto"/>
      </w:divBdr>
    </w:div>
    <w:div w:id="1368795675">
      <w:bodyDiv w:val="1"/>
      <w:marLeft w:val="0"/>
      <w:marRight w:val="0"/>
      <w:marTop w:val="0"/>
      <w:marBottom w:val="0"/>
      <w:divBdr>
        <w:top w:val="none" w:sz="0" w:space="0" w:color="auto"/>
        <w:left w:val="none" w:sz="0" w:space="0" w:color="auto"/>
        <w:bottom w:val="none" w:sz="0" w:space="0" w:color="auto"/>
        <w:right w:val="none" w:sz="0" w:space="0" w:color="auto"/>
      </w:divBdr>
    </w:div>
    <w:div w:id="1401515310">
      <w:bodyDiv w:val="1"/>
      <w:marLeft w:val="0"/>
      <w:marRight w:val="0"/>
      <w:marTop w:val="0"/>
      <w:marBottom w:val="0"/>
      <w:divBdr>
        <w:top w:val="none" w:sz="0" w:space="0" w:color="auto"/>
        <w:left w:val="none" w:sz="0" w:space="0" w:color="auto"/>
        <w:bottom w:val="none" w:sz="0" w:space="0" w:color="auto"/>
        <w:right w:val="none" w:sz="0" w:space="0" w:color="auto"/>
      </w:divBdr>
    </w:div>
    <w:div w:id="1422070822">
      <w:bodyDiv w:val="1"/>
      <w:marLeft w:val="0"/>
      <w:marRight w:val="0"/>
      <w:marTop w:val="0"/>
      <w:marBottom w:val="0"/>
      <w:divBdr>
        <w:top w:val="none" w:sz="0" w:space="0" w:color="auto"/>
        <w:left w:val="none" w:sz="0" w:space="0" w:color="auto"/>
        <w:bottom w:val="none" w:sz="0" w:space="0" w:color="auto"/>
        <w:right w:val="none" w:sz="0" w:space="0" w:color="auto"/>
      </w:divBdr>
    </w:div>
    <w:div w:id="1423800511">
      <w:bodyDiv w:val="1"/>
      <w:marLeft w:val="0"/>
      <w:marRight w:val="0"/>
      <w:marTop w:val="0"/>
      <w:marBottom w:val="0"/>
      <w:divBdr>
        <w:top w:val="none" w:sz="0" w:space="0" w:color="auto"/>
        <w:left w:val="none" w:sz="0" w:space="0" w:color="auto"/>
        <w:bottom w:val="none" w:sz="0" w:space="0" w:color="auto"/>
        <w:right w:val="none" w:sz="0" w:space="0" w:color="auto"/>
      </w:divBdr>
    </w:div>
    <w:div w:id="1438451665">
      <w:bodyDiv w:val="1"/>
      <w:marLeft w:val="0"/>
      <w:marRight w:val="0"/>
      <w:marTop w:val="0"/>
      <w:marBottom w:val="0"/>
      <w:divBdr>
        <w:top w:val="none" w:sz="0" w:space="0" w:color="auto"/>
        <w:left w:val="none" w:sz="0" w:space="0" w:color="auto"/>
        <w:bottom w:val="none" w:sz="0" w:space="0" w:color="auto"/>
        <w:right w:val="none" w:sz="0" w:space="0" w:color="auto"/>
      </w:divBdr>
    </w:div>
    <w:div w:id="1442914571">
      <w:bodyDiv w:val="1"/>
      <w:marLeft w:val="0"/>
      <w:marRight w:val="0"/>
      <w:marTop w:val="0"/>
      <w:marBottom w:val="0"/>
      <w:divBdr>
        <w:top w:val="none" w:sz="0" w:space="0" w:color="auto"/>
        <w:left w:val="none" w:sz="0" w:space="0" w:color="auto"/>
        <w:bottom w:val="none" w:sz="0" w:space="0" w:color="auto"/>
        <w:right w:val="none" w:sz="0" w:space="0" w:color="auto"/>
      </w:divBdr>
    </w:div>
    <w:div w:id="1444766118">
      <w:bodyDiv w:val="1"/>
      <w:marLeft w:val="0"/>
      <w:marRight w:val="0"/>
      <w:marTop w:val="0"/>
      <w:marBottom w:val="0"/>
      <w:divBdr>
        <w:top w:val="none" w:sz="0" w:space="0" w:color="auto"/>
        <w:left w:val="none" w:sz="0" w:space="0" w:color="auto"/>
        <w:bottom w:val="none" w:sz="0" w:space="0" w:color="auto"/>
        <w:right w:val="none" w:sz="0" w:space="0" w:color="auto"/>
      </w:divBdr>
    </w:div>
    <w:div w:id="1447962959">
      <w:bodyDiv w:val="1"/>
      <w:marLeft w:val="0"/>
      <w:marRight w:val="0"/>
      <w:marTop w:val="0"/>
      <w:marBottom w:val="0"/>
      <w:divBdr>
        <w:top w:val="none" w:sz="0" w:space="0" w:color="auto"/>
        <w:left w:val="none" w:sz="0" w:space="0" w:color="auto"/>
        <w:bottom w:val="none" w:sz="0" w:space="0" w:color="auto"/>
        <w:right w:val="none" w:sz="0" w:space="0" w:color="auto"/>
      </w:divBdr>
    </w:div>
    <w:div w:id="1458643433">
      <w:bodyDiv w:val="1"/>
      <w:marLeft w:val="0"/>
      <w:marRight w:val="0"/>
      <w:marTop w:val="0"/>
      <w:marBottom w:val="0"/>
      <w:divBdr>
        <w:top w:val="none" w:sz="0" w:space="0" w:color="auto"/>
        <w:left w:val="none" w:sz="0" w:space="0" w:color="auto"/>
        <w:bottom w:val="none" w:sz="0" w:space="0" w:color="auto"/>
        <w:right w:val="none" w:sz="0" w:space="0" w:color="auto"/>
      </w:divBdr>
    </w:div>
    <w:div w:id="1486433154">
      <w:bodyDiv w:val="1"/>
      <w:marLeft w:val="0"/>
      <w:marRight w:val="0"/>
      <w:marTop w:val="0"/>
      <w:marBottom w:val="0"/>
      <w:divBdr>
        <w:top w:val="none" w:sz="0" w:space="0" w:color="auto"/>
        <w:left w:val="none" w:sz="0" w:space="0" w:color="auto"/>
        <w:bottom w:val="none" w:sz="0" w:space="0" w:color="auto"/>
        <w:right w:val="none" w:sz="0" w:space="0" w:color="auto"/>
      </w:divBdr>
    </w:div>
    <w:div w:id="1500998430">
      <w:bodyDiv w:val="1"/>
      <w:marLeft w:val="0"/>
      <w:marRight w:val="0"/>
      <w:marTop w:val="0"/>
      <w:marBottom w:val="0"/>
      <w:divBdr>
        <w:top w:val="none" w:sz="0" w:space="0" w:color="auto"/>
        <w:left w:val="none" w:sz="0" w:space="0" w:color="auto"/>
        <w:bottom w:val="none" w:sz="0" w:space="0" w:color="auto"/>
        <w:right w:val="none" w:sz="0" w:space="0" w:color="auto"/>
      </w:divBdr>
    </w:div>
    <w:div w:id="1522620897">
      <w:bodyDiv w:val="1"/>
      <w:marLeft w:val="0"/>
      <w:marRight w:val="0"/>
      <w:marTop w:val="0"/>
      <w:marBottom w:val="0"/>
      <w:divBdr>
        <w:top w:val="none" w:sz="0" w:space="0" w:color="auto"/>
        <w:left w:val="none" w:sz="0" w:space="0" w:color="auto"/>
        <w:bottom w:val="none" w:sz="0" w:space="0" w:color="auto"/>
        <w:right w:val="none" w:sz="0" w:space="0" w:color="auto"/>
      </w:divBdr>
    </w:div>
    <w:div w:id="1535575741">
      <w:bodyDiv w:val="1"/>
      <w:marLeft w:val="0"/>
      <w:marRight w:val="0"/>
      <w:marTop w:val="0"/>
      <w:marBottom w:val="0"/>
      <w:divBdr>
        <w:top w:val="none" w:sz="0" w:space="0" w:color="auto"/>
        <w:left w:val="none" w:sz="0" w:space="0" w:color="auto"/>
        <w:bottom w:val="none" w:sz="0" w:space="0" w:color="auto"/>
        <w:right w:val="none" w:sz="0" w:space="0" w:color="auto"/>
      </w:divBdr>
    </w:div>
    <w:div w:id="1560364927">
      <w:bodyDiv w:val="1"/>
      <w:marLeft w:val="0"/>
      <w:marRight w:val="0"/>
      <w:marTop w:val="0"/>
      <w:marBottom w:val="0"/>
      <w:divBdr>
        <w:top w:val="none" w:sz="0" w:space="0" w:color="auto"/>
        <w:left w:val="none" w:sz="0" w:space="0" w:color="auto"/>
        <w:bottom w:val="none" w:sz="0" w:space="0" w:color="auto"/>
        <w:right w:val="none" w:sz="0" w:space="0" w:color="auto"/>
      </w:divBdr>
    </w:div>
    <w:div w:id="1563366535">
      <w:bodyDiv w:val="1"/>
      <w:marLeft w:val="0"/>
      <w:marRight w:val="0"/>
      <w:marTop w:val="0"/>
      <w:marBottom w:val="0"/>
      <w:divBdr>
        <w:top w:val="none" w:sz="0" w:space="0" w:color="auto"/>
        <w:left w:val="none" w:sz="0" w:space="0" w:color="auto"/>
        <w:bottom w:val="none" w:sz="0" w:space="0" w:color="auto"/>
        <w:right w:val="none" w:sz="0" w:space="0" w:color="auto"/>
      </w:divBdr>
    </w:div>
    <w:div w:id="1592590786">
      <w:bodyDiv w:val="1"/>
      <w:marLeft w:val="0"/>
      <w:marRight w:val="0"/>
      <w:marTop w:val="0"/>
      <w:marBottom w:val="0"/>
      <w:divBdr>
        <w:top w:val="none" w:sz="0" w:space="0" w:color="auto"/>
        <w:left w:val="none" w:sz="0" w:space="0" w:color="auto"/>
        <w:bottom w:val="none" w:sz="0" w:space="0" w:color="auto"/>
        <w:right w:val="none" w:sz="0" w:space="0" w:color="auto"/>
      </w:divBdr>
    </w:div>
    <w:div w:id="1593270704">
      <w:bodyDiv w:val="1"/>
      <w:marLeft w:val="0"/>
      <w:marRight w:val="0"/>
      <w:marTop w:val="0"/>
      <w:marBottom w:val="0"/>
      <w:divBdr>
        <w:top w:val="none" w:sz="0" w:space="0" w:color="auto"/>
        <w:left w:val="none" w:sz="0" w:space="0" w:color="auto"/>
        <w:bottom w:val="none" w:sz="0" w:space="0" w:color="auto"/>
        <w:right w:val="none" w:sz="0" w:space="0" w:color="auto"/>
      </w:divBdr>
      <w:divsChild>
        <w:div w:id="136149165">
          <w:marLeft w:val="0"/>
          <w:marRight w:val="0"/>
          <w:marTop w:val="0"/>
          <w:marBottom w:val="0"/>
          <w:divBdr>
            <w:top w:val="none" w:sz="0" w:space="0" w:color="auto"/>
            <w:left w:val="none" w:sz="0" w:space="0" w:color="auto"/>
            <w:bottom w:val="none" w:sz="0" w:space="0" w:color="auto"/>
            <w:right w:val="none" w:sz="0" w:space="0" w:color="auto"/>
          </w:divBdr>
          <w:divsChild>
            <w:div w:id="612640023">
              <w:marLeft w:val="0"/>
              <w:marRight w:val="0"/>
              <w:marTop w:val="0"/>
              <w:marBottom w:val="0"/>
              <w:divBdr>
                <w:top w:val="none" w:sz="0" w:space="0" w:color="auto"/>
                <w:left w:val="none" w:sz="0" w:space="0" w:color="auto"/>
                <w:bottom w:val="none" w:sz="0" w:space="0" w:color="auto"/>
                <w:right w:val="none" w:sz="0" w:space="0" w:color="auto"/>
              </w:divBdr>
              <w:divsChild>
                <w:div w:id="1028138431">
                  <w:marLeft w:val="0"/>
                  <w:marRight w:val="0"/>
                  <w:marTop w:val="0"/>
                  <w:marBottom w:val="0"/>
                  <w:divBdr>
                    <w:top w:val="none" w:sz="0" w:space="0" w:color="auto"/>
                    <w:left w:val="none" w:sz="0" w:space="0" w:color="auto"/>
                    <w:bottom w:val="none" w:sz="0" w:space="0" w:color="auto"/>
                    <w:right w:val="none" w:sz="0" w:space="0" w:color="auto"/>
                  </w:divBdr>
                  <w:divsChild>
                    <w:div w:id="213469480">
                      <w:marLeft w:val="0"/>
                      <w:marRight w:val="0"/>
                      <w:marTop w:val="0"/>
                      <w:marBottom w:val="0"/>
                      <w:divBdr>
                        <w:top w:val="none" w:sz="0" w:space="0" w:color="auto"/>
                        <w:left w:val="none" w:sz="0" w:space="0" w:color="auto"/>
                        <w:bottom w:val="none" w:sz="0" w:space="0" w:color="auto"/>
                        <w:right w:val="none" w:sz="0" w:space="0" w:color="auto"/>
                      </w:divBdr>
                      <w:divsChild>
                        <w:div w:id="1223296304">
                          <w:marLeft w:val="0"/>
                          <w:marRight w:val="0"/>
                          <w:marTop w:val="0"/>
                          <w:marBottom w:val="0"/>
                          <w:divBdr>
                            <w:top w:val="none" w:sz="0" w:space="0" w:color="auto"/>
                            <w:left w:val="none" w:sz="0" w:space="0" w:color="auto"/>
                            <w:bottom w:val="none" w:sz="0" w:space="0" w:color="auto"/>
                            <w:right w:val="none" w:sz="0" w:space="0" w:color="auto"/>
                          </w:divBdr>
                        </w:div>
                      </w:divsChild>
                    </w:div>
                    <w:div w:id="234316969">
                      <w:marLeft w:val="0"/>
                      <w:marRight w:val="0"/>
                      <w:marTop w:val="0"/>
                      <w:marBottom w:val="0"/>
                      <w:divBdr>
                        <w:top w:val="none" w:sz="0" w:space="0" w:color="auto"/>
                        <w:left w:val="none" w:sz="0" w:space="0" w:color="auto"/>
                        <w:bottom w:val="none" w:sz="0" w:space="0" w:color="auto"/>
                        <w:right w:val="none" w:sz="0" w:space="0" w:color="auto"/>
                      </w:divBdr>
                      <w:divsChild>
                        <w:div w:id="32940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194120">
          <w:marLeft w:val="0"/>
          <w:marRight w:val="0"/>
          <w:marTop w:val="0"/>
          <w:marBottom w:val="0"/>
          <w:divBdr>
            <w:top w:val="none" w:sz="0" w:space="0" w:color="auto"/>
            <w:left w:val="none" w:sz="0" w:space="0" w:color="auto"/>
            <w:bottom w:val="none" w:sz="0" w:space="0" w:color="auto"/>
            <w:right w:val="none" w:sz="0" w:space="0" w:color="auto"/>
          </w:divBdr>
          <w:divsChild>
            <w:div w:id="66755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957422">
      <w:bodyDiv w:val="1"/>
      <w:marLeft w:val="0"/>
      <w:marRight w:val="0"/>
      <w:marTop w:val="0"/>
      <w:marBottom w:val="0"/>
      <w:divBdr>
        <w:top w:val="none" w:sz="0" w:space="0" w:color="auto"/>
        <w:left w:val="none" w:sz="0" w:space="0" w:color="auto"/>
        <w:bottom w:val="none" w:sz="0" w:space="0" w:color="auto"/>
        <w:right w:val="none" w:sz="0" w:space="0" w:color="auto"/>
      </w:divBdr>
    </w:div>
    <w:div w:id="1619526448">
      <w:bodyDiv w:val="1"/>
      <w:marLeft w:val="0"/>
      <w:marRight w:val="0"/>
      <w:marTop w:val="0"/>
      <w:marBottom w:val="0"/>
      <w:divBdr>
        <w:top w:val="none" w:sz="0" w:space="0" w:color="auto"/>
        <w:left w:val="none" w:sz="0" w:space="0" w:color="auto"/>
        <w:bottom w:val="none" w:sz="0" w:space="0" w:color="auto"/>
        <w:right w:val="none" w:sz="0" w:space="0" w:color="auto"/>
      </w:divBdr>
    </w:div>
    <w:div w:id="1631354600">
      <w:bodyDiv w:val="1"/>
      <w:marLeft w:val="0"/>
      <w:marRight w:val="0"/>
      <w:marTop w:val="0"/>
      <w:marBottom w:val="0"/>
      <w:divBdr>
        <w:top w:val="none" w:sz="0" w:space="0" w:color="auto"/>
        <w:left w:val="none" w:sz="0" w:space="0" w:color="auto"/>
        <w:bottom w:val="none" w:sz="0" w:space="0" w:color="auto"/>
        <w:right w:val="none" w:sz="0" w:space="0" w:color="auto"/>
      </w:divBdr>
    </w:div>
    <w:div w:id="1637563771">
      <w:bodyDiv w:val="1"/>
      <w:marLeft w:val="0"/>
      <w:marRight w:val="0"/>
      <w:marTop w:val="0"/>
      <w:marBottom w:val="0"/>
      <w:divBdr>
        <w:top w:val="none" w:sz="0" w:space="0" w:color="auto"/>
        <w:left w:val="none" w:sz="0" w:space="0" w:color="auto"/>
        <w:bottom w:val="none" w:sz="0" w:space="0" w:color="auto"/>
        <w:right w:val="none" w:sz="0" w:space="0" w:color="auto"/>
      </w:divBdr>
    </w:div>
    <w:div w:id="1657417577">
      <w:bodyDiv w:val="1"/>
      <w:marLeft w:val="0"/>
      <w:marRight w:val="0"/>
      <w:marTop w:val="0"/>
      <w:marBottom w:val="0"/>
      <w:divBdr>
        <w:top w:val="none" w:sz="0" w:space="0" w:color="auto"/>
        <w:left w:val="none" w:sz="0" w:space="0" w:color="auto"/>
        <w:bottom w:val="none" w:sz="0" w:space="0" w:color="auto"/>
        <w:right w:val="none" w:sz="0" w:space="0" w:color="auto"/>
      </w:divBdr>
    </w:div>
    <w:div w:id="1668744653">
      <w:bodyDiv w:val="1"/>
      <w:marLeft w:val="0"/>
      <w:marRight w:val="0"/>
      <w:marTop w:val="0"/>
      <w:marBottom w:val="0"/>
      <w:divBdr>
        <w:top w:val="none" w:sz="0" w:space="0" w:color="auto"/>
        <w:left w:val="none" w:sz="0" w:space="0" w:color="auto"/>
        <w:bottom w:val="none" w:sz="0" w:space="0" w:color="auto"/>
        <w:right w:val="none" w:sz="0" w:space="0" w:color="auto"/>
      </w:divBdr>
    </w:div>
    <w:div w:id="1669676633">
      <w:bodyDiv w:val="1"/>
      <w:marLeft w:val="0"/>
      <w:marRight w:val="0"/>
      <w:marTop w:val="0"/>
      <w:marBottom w:val="0"/>
      <w:divBdr>
        <w:top w:val="none" w:sz="0" w:space="0" w:color="auto"/>
        <w:left w:val="none" w:sz="0" w:space="0" w:color="auto"/>
        <w:bottom w:val="none" w:sz="0" w:space="0" w:color="auto"/>
        <w:right w:val="none" w:sz="0" w:space="0" w:color="auto"/>
      </w:divBdr>
      <w:divsChild>
        <w:div w:id="438179892">
          <w:marLeft w:val="0"/>
          <w:marRight w:val="0"/>
          <w:marTop w:val="0"/>
          <w:marBottom w:val="0"/>
          <w:divBdr>
            <w:top w:val="none" w:sz="0" w:space="0" w:color="auto"/>
            <w:left w:val="none" w:sz="0" w:space="0" w:color="auto"/>
            <w:bottom w:val="none" w:sz="0" w:space="0" w:color="auto"/>
            <w:right w:val="none" w:sz="0" w:space="0" w:color="auto"/>
          </w:divBdr>
          <w:divsChild>
            <w:div w:id="1454710647">
              <w:marLeft w:val="0"/>
              <w:marRight w:val="0"/>
              <w:marTop w:val="0"/>
              <w:marBottom w:val="0"/>
              <w:divBdr>
                <w:top w:val="none" w:sz="0" w:space="0" w:color="auto"/>
                <w:left w:val="none" w:sz="0" w:space="0" w:color="auto"/>
                <w:bottom w:val="none" w:sz="0" w:space="0" w:color="auto"/>
                <w:right w:val="none" w:sz="0" w:space="0" w:color="auto"/>
              </w:divBdr>
              <w:divsChild>
                <w:div w:id="1431657487">
                  <w:marLeft w:val="0"/>
                  <w:marRight w:val="0"/>
                  <w:marTop w:val="0"/>
                  <w:marBottom w:val="0"/>
                  <w:divBdr>
                    <w:top w:val="none" w:sz="0" w:space="0" w:color="auto"/>
                    <w:left w:val="none" w:sz="0" w:space="0" w:color="auto"/>
                    <w:bottom w:val="none" w:sz="0" w:space="0" w:color="auto"/>
                    <w:right w:val="none" w:sz="0" w:space="0" w:color="auto"/>
                  </w:divBdr>
                  <w:divsChild>
                    <w:div w:id="220947419">
                      <w:marLeft w:val="0"/>
                      <w:marRight w:val="0"/>
                      <w:marTop w:val="0"/>
                      <w:marBottom w:val="0"/>
                      <w:divBdr>
                        <w:top w:val="none" w:sz="0" w:space="0" w:color="auto"/>
                        <w:left w:val="none" w:sz="0" w:space="0" w:color="auto"/>
                        <w:bottom w:val="single" w:sz="6" w:space="0" w:color="D8D8D8"/>
                        <w:right w:val="none" w:sz="0" w:space="0" w:color="auto"/>
                      </w:divBdr>
                    </w:div>
                    <w:div w:id="383531618">
                      <w:marLeft w:val="0"/>
                      <w:marRight w:val="0"/>
                      <w:marTop w:val="0"/>
                      <w:marBottom w:val="0"/>
                      <w:divBdr>
                        <w:top w:val="none" w:sz="0" w:space="0" w:color="auto"/>
                        <w:left w:val="none" w:sz="0" w:space="0" w:color="auto"/>
                        <w:bottom w:val="single" w:sz="6" w:space="0" w:color="D8D8D8"/>
                        <w:right w:val="none" w:sz="0" w:space="0" w:color="auto"/>
                      </w:divBdr>
                    </w:div>
                    <w:div w:id="890773900">
                      <w:marLeft w:val="0"/>
                      <w:marRight w:val="0"/>
                      <w:marTop w:val="0"/>
                      <w:marBottom w:val="0"/>
                      <w:divBdr>
                        <w:top w:val="none" w:sz="0" w:space="0" w:color="auto"/>
                        <w:left w:val="none" w:sz="0" w:space="0" w:color="auto"/>
                        <w:bottom w:val="single" w:sz="6" w:space="0" w:color="D8D8D8"/>
                        <w:right w:val="none" w:sz="0" w:space="0" w:color="auto"/>
                      </w:divBdr>
                      <w:divsChild>
                        <w:div w:id="777868939">
                          <w:marLeft w:val="0"/>
                          <w:marRight w:val="0"/>
                          <w:marTop w:val="0"/>
                          <w:marBottom w:val="0"/>
                          <w:divBdr>
                            <w:top w:val="none" w:sz="0" w:space="0" w:color="auto"/>
                            <w:left w:val="none" w:sz="0" w:space="0" w:color="auto"/>
                            <w:bottom w:val="none" w:sz="0" w:space="0" w:color="auto"/>
                            <w:right w:val="none" w:sz="0" w:space="0" w:color="auto"/>
                          </w:divBdr>
                        </w:div>
                      </w:divsChild>
                    </w:div>
                    <w:div w:id="1730958629">
                      <w:marLeft w:val="0"/>
                      <w:marRight w:val="0"/>
                      <w:marTop w:val="0"/>
                      <w:marBottom w:val="0"/>
                      <w:divBdr>
                        <w:top w:val="none" w:sz="0" w:space="0" w:color="auto"/>
                        <w:left w:val="none" w:sz="0" w:space="0" w:color="auto"/>
                        <w:bottom w:val="single" w:sz="6" w:space="0" w:color="D8D8D8"/>
                        <w:right w:val="none" w:sz="0" w:space="0" w:color="auto"/>
                      </w:divBdr>
                    </w:div>
                  </w:divsChild>
                </w:div>
              </w:divsChild>
            </w:div>
          </w:divsChild>
        </w:div>
        <w:div w:id="1304040929">
          <w:marLeft w:val="0"/>
          <w:marRight w:val="0"/>
          <w:marTop w:val="0"/>
          <w:marBottom w:val="0"/>
          <w:divBdr>
            <w:top w:val="none" w:sz="0" w:space="0" w:color="auto"/>
            <w:left w:val="none" w:sz="0" w:space="0" w:color="auto"/>
            <w:bottom w:val="none" w:sz="0" w:space="0" w:color="auto"/>
            <w:right w:val="none" w:sz="0" w:space="0" w:color="auto"/>
          </w:divBdr>
          <w:divsChild>
            <w:div w:id="50815030">
              <w:marLeft w:val="0"/>
              <w:marRight w:val="0"/>
              <w:marTop w:val="0"/>
              <w:marBottom w:val="0"/>
              <w:divBdr>
                <w:top w:val="none" w:sz="0" w:space="0" w:color="auto"/>
                <w:left w:val="none" w:sz="0" w:space="0" w:color="auto"/>
                <w:bottom w:val="none" w:sz="0" w:space="0" w:color="auto"/>
                <w:right w:val="none" w:sz="0" w:space="0" w:color="auto"/>
              </w:divBdr>
            </w:div>
            <w:div w:id="1737819098">
              <w:marLeft w:val="0"/>
              <w:marRight w:val="0"/>
              <w:marTop w:val="0"/>
              <w:marBottom w:val="0"/>
              <w:divBdr>
                <w:top w:val="none" w:sz="0" w:space="0" w:color="auto"/>
                <w:left w:val="none" w:sz="0" w:space="0" w:color="auto"/>
                <w:bottom w:val="none" w:sz="0" w:space="0" w:color="auto"/>
                <w:right w:val="none" w:sz="0" w:space="0" w:color="auto"/>
              </w:divBdr>
              <w:divsChild>
                <w:div w:id="1231623385">
                  <w:marLeft w:val="0"/>
                  <w:marRight w:val="0"/>
                  <w:marTop w:val="0"/>
                  <w:marBottom w:val="0"/>
                  <w:divBdr>
                    <w:top w:val="none" w:sz="0" w:space="0" w:color="auto"/>
                    <w:left w:val="none" w:sz="0" w:space="0" w:color="auto"/>
                    <w:bottom w:val="none" w:sz="0" w:space="0" w:color="auto"/>
                    <w:right w:val="none" w:sz="0" w:space="0" w:color="auto"/>
                  </w:divBdr>
                  <w:divsChild>
                    <w:div w:id="1074087539">
                      <w:marLeft w:val="0"/>
                      <w:marRight w:val="0"/>
                      <w:marTop w:val="0"/>
                      <w:marBottom w:val="0"/>
                      <w:divBdr>
                        <w:top w:val="none" w:sz="0" w:space="0" w:color="auto"/>
                        <w:left w:val="none" w:sz="0" w:space="0" w:color="auto"/>
                        <w:bottom w:val="single" w:sz="6" w:space="0" w:color="C7C7C7"/>
                        <w:right w:val="none" w:sz="0" w:space="0" w:color="auto"/>
                      </w:divBdr>
                      <w:divsChild>
                        <w:div w:id="381253472">
                          <w:marLeft w:val="0"/>
                          <w:marRight w:val="0"/>
                          <w:marTop w:val="0"/>
                          <w:marBottom w:val="0"/>
                          <w:divBdr>
                            <w:top w:val="none" w:sz="0" w:space="0" w:color="auto"/>
                            <w:left w:val="none" w:sz="0" w:space="0" w:color="auto"/>
                            <w:bottom w:val="none" w:sz="0" w:space="0" w:color="auto"/>
                            <w:right w:val="none" w:sz="0" w:space="0" w:color="auto"/>
                          </w:divBdr>
                          <w:divsChild>
                            <w:div w:id="1293633828">
                              <w:marLeft w:val="0"/>
                              <w:marRight w:val="0"/>
                              <w:marTop w:val="0"/>
                              <w:marBottom w:val="0"/>
                              <w:divBdr>
                                <w:top w:val="none" w:sz="0" w:space="0" w:color="auto"/>
                                <w:left w:val="none" w:sz="0" w:space="0" w:color="auto"/>
                                <w:bottom w:val="none" w:sz="0" w:space="0" w:color="auto"/>
                                <w:right w:val="none" w:sz="0" w:space="0" w:color="auto"/>
                              </w:divBdr>
                              <w:divsChild>
                                <w:div w:id="2106655536">
                                  <w:marLeft w:val="0"/>
                                  <w:marRight w:val="0"/>
                                  <w:marTop w:val="0"/>
                                  <w:marBottom w:val="0"/>
                                  <w:divBdr>
                                    <w:top w:val="none" w:sz="0" w:space="0" w:color="auto"/>
                                    <w:left w:val="none" w:sz="0" w:space="0" w:color="auto"/>
                                    <w:bottom w:val="none" w:sz="0" w:space="0" w:color="auto"/>
                                    <w:right w:val="none" w:sz="0" w:space="0" w:color="auto"/>
                                  </w:divBdr>
                                  <w:divsChild>
                                    <w:div w:id="549223132">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 w:id="1832795439">
                              <w:marLeft w:val="0"/>
                              <w:marRight w:val="0"/>
                              <w:marTop w:val="0"/>
                              <w:marBottom w:val="0"/>
                              <w:divBdr>
                                <w:top w:val="none" w:sz="0" w:space="0" w:color="auto"/>
                                <w:left w:val="none" w:sz="0" w:space="0" w:color="auto"/>
                                <w:bottom w:val="none" w:sz="0" w:space="0" w:color="auto"/>
                                <w:right w:val="none" w:sz="0" w:space="0" w:color="auto"/>
                              </w:divBdr>
                              <w:divsChild>
                                <w:div w:id="1583760582">
                                  <w:marLeft w:val="0"/>
                                  <w:marRight w:val="0"/>
                                  <w:marTop w:val="0"/>
                                  <w:marBottom w:val="0"/>
                                  <w:divBdr>
                                    <w:top w:val="none" w:sz="0" w:space="0" w:color="auto"/>
                                    <w:left w:val="none" w:sz="0" w:space="0" w:color="auto"/>
                                    <w:bottom w:val="none" w:sz="0" w:space="0" w:color="auto"/>
                                    <w:right w:val="none" w:sz="0" w:space="0" w:color="auto"/>
                                  </w:divBdr>
                                  <w:divsChild>
                                    <w:div w:id="220018037">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 w:id="2063015872">
                              <w:marLeft w:val="0"/>
                              <w:marRight w:val="0"/>
                              <w:marTop w:val="0"/>
                              <w:marBottom w:val="0"/>
                              <w:divBdr>
                                <w:top w:val="none" w:sz="0" w:space="0" w:color="auto"/>
                                <w:left w:val="none" w:sz="0" w:space="0" w:color="auto"/>
                                <w:bottom w:val="none" w:sz="0" w:space="0" w:color="auto"/>
                                <w:right w:val="none" w:sz="0" w:space="0" w:color="auto"/>
                              </w:divBdr>
                              <w:divsChild>
                                <w:div w:id="1668753417">
                                  <w:marLeft w:val="0"/>
                                  <w:marRight w:val="0"/>
                                  <w:marTop w:val="0"/>
                                  <w:marBottom w:val="0"/>
                                  <w:divBdr>
                                    <w:top w:val="none" w:sz="0" w:space="0" w:color="auto"/>
                                    <w:left w:val="none" w:sz="0" w:space="0" w:color="auto"/>
                                    <w:bottom w:val="none" w:sz="0" w:space="0" w:color="auto"/>
                                    <w:right w:val="none" w:sz="0" w:space="0" w:color="auto"/>
                                  </w:divBdr>
                                  <w:divsChild>
                                    <w:div w:id="1566530996">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 w:id="595401333">
                          <w:marLeft w:val="0"/>
                          <w:marRight w:val="0"/>
                          <w:marTop w:val="0"/>
                          <w:marBottom w:val="0"/>
                          <w:divBdr>
                            <w:top w:val="none" w:sz="0" w:space="0" w:color="auto"/>
                            <w:left w:val="none" w:sz="0" w:space="0" w:color="auto"/>
                            <w:bottom w:val="none" w:sz="0" w:space="0" w:color="auto"/>
                            <w:right w:val="none" w:sz="0" w:space="0" w:color="auto"/>
                          </w:divBdr>
                          <w:divsChild>
                            <w:div w:id="776144250">
                              <w:marLeft w:val="0"/>
                              <w:marRight w:val="0"/>
                              <w:marTop w:val="0"/>
                              <w:marBottom w:val="0"/>
                              <w:divBdr>
                                <w:top w:val="none" w:sz="0" w:space="0" w:color="auto"/>
                                <w:left w:val="none" w:sz="0" w:space="0" w:color="auto"/>
                                <w:bottom w:val="none" w:sz="0" w:space="0" w:color="auto"/>
                                <w:right w:val="none" w:sz="0" w:space="0" w:color="auto"/>
                              </w:divBdr>
                              <w:divsChild>
                                <w:div w:id="77099430">
                                  <w:marLeft w:val="0"/>
                                  <w:marRight w:val="0"/>
                                  <w:marTop w:val="0"/>
                                  <w:marBottom w:val="0"/>
                                  <w:divBdr>
                                    <w:top w:val="none" w:sz="0" w:space="0" w:color="auto"/>
                                    <w:left w:val="none" w:sz="0" w:space="0" w:color="auto"/>
                                    <w:bottom w:val="none" w:sz="0" w:space="0" w:color="auto"/>
                                    <w:right w:val="none" w:sz="0" w:space="0" w:color="auto"/>
                                  </w:divBdr>
                                </w:div>
                                <w:div w:id="503513856">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 w:id="1272317165">
                      <w:marLeft w:val="0"/>
                      <w:marRight w:val="0"/>
                      <w:marTop w:val="0"/>
                      <w:marBottom w:val="0"/>
                      <w:divBdr>
                        <w:top w:val="none" w:sz="0" w:space="0" w:color="auto"/>
                        <w:left w:val="none" w:sz="0" w:space="0" w:color="auto"/>
                        <w:bottom w:val="none" w:sz="0" w:space="0" w:color="auto"/>
                        <w:right w:val="none" w:sz="0" w:space="0" w:color="auto"/>
                      </w:divBdr>
                      <w:divsChild>
                        <w:div w:id="185948769">
                          <w:marLeft w:val="0"/>
                          <w:marRight w:val="0"/>
                          <w:marTop w:val="0"/>
                          <w:marBottom w:val="0"/>
                          <w:divBdr>
                            <w:top w:val="none" w:sz="0" w:space="0" w:color="auto"/>
                            <w:left w:val="none" w:sz="0" w:space="0" w:color="auto"/>
                            <w:bottom w:val="none" w:sz="0" w:space="0" w:color="auto"/>
                            <w:right w:val="none" w:sz="0" w:space="0" w:color="auto"/>
                          </w:divBdr>
                          <w:divsChild>
                            <w:div w:id="1373187706">
                              <w:marLeft w:val="0"/>
                              <w:marRight w:val="0"/>
                              <w:marTop w:val="0"/>
                              <w:marBottom w:val="0"/>
                              <w:divBdr>
                                <w:top w:val="none" w:sz="0" w:space="0" w:color="auto"/>
                                <w:left w:val="none" w:sz="0" w:space="0" w:color="auto"/>
                                <w:bottom w:val="none" w:sz="0" w:space="0" w:color="auto"/>
                                <w:right w:val="none" w:sz="0" w:space="0" w:color="auto"/>
                              </w:divBdr>
                              <w:divsChild>
                                <w:div w:id="1446079941">
                                  <w:marLeft w:val="0"/>
                                  <w:marRight w:val="0"/>
                                  <w:marTop w:val="0"/>
                                  <w:marBottom w:val="0"/>
                                  <w:divBdr>
                                    <w:top w:val="none" w:sz="0" w:space="0" w:color="auto"/>
                                    <w:left w:val="none" w:sz="0" w:space="0" w:color="auto"/>
                                    <w:bottom w:val="none" w:sz="0" w:space="0" w:color="auto"/>
                                    <w:right w:val="none" w:sz="0" w:space="0" w:color="auto"/>
                                  </w:divBdr>
                                  <w:divsChild>
                                    <w:div w:id="524828925">
                                      <w:marLeft w:val="0"/>
                                      <w:marRight w:val="0"/>
                                      <w:marTop w:val="0"/>
                                      <w:marBottom w:val="0"/>
                                      <w:divBdr>
                                        <w:top w:val="single" w:sz="6" w:space="0" w:color="D8D8D8"/>
                                        <w:left w:val="single" w:sz="6" w:space="0" w:color="D8D8D8"/>
                                        <w:bottom w:val="single" w:sz="6" w:space="0" w:color="D8D8D8"/>
                                        <w:right w:val="single" w:sz="6" w:space="0" w:color="D8D8D8"/>
                                      </w:divBdr>
                                    </w:div>
                                    <w:div w:id="52756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4990079">
      <w:bodyDiv w:val="1"/>
      <w:marLeft w:val="0"/>
      <w:marRight w:val="0"/>
      <w:marTop w:val="0"/>
      <w:marBottom w:val="0"/>
      <w:divBdr>
        <w:top w:val="none" w:sz="0" w:space="0" w:color="auto"/>
        <w:left w:val="none" w:sz="0" w:space="0" w:color="auto"/>
        <w:bottom w:val="none" w:sz="0" w:space="0" w:color="auto"/>
        <w:right w:val="none" w:sz="0" w:space="0" w:color="auto"/>
      </w:divBdr>
    </w:div>
    <w:div w:id="1696735219">
      <w:bodyDiv w:val="1"/>
      <w:marLeft w:val="0"/>
      <w:marRight w:val="0"/>
      <w:marTop w:val="0"/>
      <w:marBottom w:val="0"/>
      <w:divBdr>
        <w:top w:val="none" w:sz="0" w:space="0" w:color="auto"/>
        <w:left w:val="none" w:sz="0" w:space="0" w:color="auto"/>
        <w:bottom w:val="none" w:sz="0" w:space="0" w:color="auto"/>
        <w:right w:val="none" w:sz="0" w:space="0" w:color="auto"/>
      </w:divBdr>
    </w:div>
    <w:div w:id="1725368725">
      <w:bodyDiv w:val="1"/>
      <w:marLeft w:val="0"/>
      <w:marRight w:val="0"/>
      <w:marTop w:val="0"/>
      <w:marBottom w:val="0"/>
      <w:divBdr>
        <w:top w:val="none" w:sz="0" w:space="0" w:color="auto"/>
        <w:left w:val="none" w:sz="0" w:space="0" w:color="auto"/>
        <w:bottom w:val="none" w:sz="0" w:space="0" w:color="auto"/>
        <w:right w:val="none" w:sz="0" w:space="0" w:color="auto"/>
      </w:divBdr>
    </w:div>
    <w:div w:id="1745684840">
      <w:bodyDiv w:val="1"/>
      <w:marLeft w:val="0"/>
      <w:marRight w:val="0"/>
      <w:marTop w:val="0"/>
      <w:marBottom w:val="0"/>
      <w:divBdr>
        <w:top w:val="none" w:sz="0" w:space="0" w:color="auto"/>
        <w:left w:val="none" w:sz="0" w:space="0" w:color="auto"/>
        <w:bottom w:val="none" w:sz="0" w:space="0" w:color="auto"/>
        <w:right w:val="none" w:sz="0" w:space="0" w:color="auto"/>
      </w:divBdr>
    </w:div>
    <w:div w:id="1761608125">
      <w:bodyDiv w:val="1"/>
      <w:marLeft w:val="0"/>
      <w:marRight w:val="0"/>
      <w:marTop w:val="0"/>
      <w:marBottom w:val="0"/>
      <w:divBdr>
        <w:top w:val="none" w:sz="0" w:space="0" w:color="auto"/>
        <w:left w:val="none" w:sz="0" w:space="0" w:color="auto"/>
        <w:bottom w:val="none" w:sz="0" w:space="0" w:color="auto"/>
        <w:right w:val="none" w:sz="0" w:space="0" w:color="auto"/>
      </w:divBdr>
    </w:div>
    <w:div w:id="1769538136">
      <w:bodyDiv w:val="1"/>
      <w:marLeft w:val="0"/>
      <w:marRight w:val="0"/>
      <w:marTop w:val="0"/>
      <w:marBottom w:val="0"/>
      <w:divBdr>
        <w:top w:val="none" w:sz="0" w:space="0" w:color="auto"/>
        <w:left w:val="none" w:sz="0" w:space="0" w:color="auto"/>
        <w:bottom w:val="none" w:sz="0" w:space="0" w:color="auto"/>
        <w:right w:val="none" w:sz="0" w:space="0" w:color="auto"/>
      </w:divBdr>
    </w:div>
    <w:div w:id="1808468571">
      <w:bodyDiv w:val="1"/>
      <w:marLeft w:val="0"/>
      <w:marRight w:val="0"/>
      <w:marTop w:val="0"/>
      <w:marBottom w:val="0"/>
      <w:divBdr>
        <w:top w:val="none" w:sz="0" w:space="0" w:color="auto"/>
        <w:left w:val="none" w:sz="0" w:space="0" w:color="auto"/>
        <w:bottom w:val="none" w:sz="0" w:space="0" w:color="auto"/>
        <w:right w:val="none" w:sz="0" w:space="0" w:color="auto"/>
      </w:divBdr>
    </w:div>
    <w:div w:id="1862619507">
      <w:bodyDiv w:val="1"/>
      <w:marLeft w:val="0"/>
      <w:marRight w:val="0"/>
      <w:marTop w:val="0"/>
      <w:marBottom w:val="0"/>
      <w:divBdr>
        <w:top w:val="none" w:sz="0" w:space="0" w:color="auto"/>
        <w:left w:val="none" w:sz="0" w:space="0" w:color="auto"/>
        <w:bottom w:val="none" w:sz="0" w:space="0" w:color="auto"/>
        <w:right w:val="none" w:sz="0" w:space="0" w:color="auto"/>
      </w:divBdr>
    </w:div>
    <w:div w:id="1864397205">
      <w:bodyDiv w:val="1"/>
      <w:marLeft w:val="0"/>
      <w:marRight w:val="0"/>
      <w:marTop w:val="0"/>
      <w:marBottom w:val="0"/>
      <w:divBdr>
        <w:top w:val="none" w:sz="0" w:space="0" w:color="auto"/>
        <w:left w:val="none" w:sz="0" w:space="0" w:color="auto"/>
        <w:bottom w:val="none" w:sz="0" w:space="0" w:color="auto"/>
        <w:right w:val="none" w:sz="0" w:space="0" w:color="auto"/>
      </w:divBdr>
    </w:div>
    <w:div w:id="1864897734">
      <w:bodyDiv w:val="1"/>
      <w:marLeft w:val="0"/>
      <w:marRight w:val="0"/>
      <w:marTop w:val="0"/>
      <w:marBottom w:val="0"/>
      <w:divBdr>
        <w:top w:val="none" w:sz="0" w:space="0" w:color="auto"/>
        <w:left w:val="none" w:sz="0" w:space="0" w:color="auto"/>
        <w:bottom w:val="none" w:sz="0" w:space="0" w:color="auto"/>
        <w:right w:val="none" w:sz="0" w:space="0" w:color="auto"/>
      </w:divBdr>
    </w:div>
    <w:div w:id="1885437421">
      <w:bodyDiv w:val="1"/>
      <w:marLeft w:val="0"/>
      <w:marRight w:val="0"/>
      <w:marTop w:val="0"/>
      <w:marBottom w:val="0"/>
      <w:divBdr>
        <w:top w:val="none" w:sz="0" w:space="0" w:color="auto"/>
        <w:left w:val="none" w:sz="0" w:space="0" w:color="auto"/>
        <w:bottom w:val="none" w:sz="0" w:space="0" w:color="auto"/>
        <w:right w:val="none" w:sz="0" w:space="0" w:color="auto"/>
      </w:divBdr>
    </w:div>
    <w:div w:id="1923027332">
      <w:bodyDiv w:val="1"/>
      <w:marLeft w:val="0"/>
      <w:marRight w:val="0"/>
      <w:marTop w:val="0"/>
      <w:marBottom w:val="0"/>
      <w:divBdr>
        <w:top w:val="none" w:sz="0" w:space="0" w:color="auto"/>
        <w:left w:val="none" w:sz="0" w:space="0" w:color="auto"/>
        <w:bottom w:val="none" w:sz="0" w:space="0" w:color="auto"/>
        <w:right w:val="none" w:sz="0" w:space="0" w:color="auto"/>
      </w:divBdr>
    </w:div>
    <w:div w:id="1962567329">
      <w:bodyDiv w:val="1"/>
      <w:marLeft w:val="0"/>
      <w:marRight w:val="0"/>
      <w:marTop w:val="0"/>
      <w:marBottom w:val="0"/>
      <w:divBdr>
        <w:top w:val="none" w:sz="0" w:space="0" w:color="auto"/>
        <w:left w:val="none" w:sz="0" w:space="0" w:color="auto"/>
        <w:bottom w:val="none" w:sz="0" w:space="0" w:color="auto"/>
        <w:right w:val="none" w:sz="0" w:space="0" w:color="auto"/>
      </w:divBdr>
      <w:divsChild>
        <w:div w:id="347609696">
          <w:marLeft w:val="0"/>
          <w:marRight w:val="0"/>
          <w:marTop w:val="0"/>
          <w:marBottom w:val="0"/>
          <w:divBdr>
            <w:top w:val="none" w:sz="0" w:space="0" w:color="auto"/>
            <w:left w:val="none" w:sz="0" w:space="0" w:color="auto"/>
            <w:bottom w:val="none" w:sz="0" w:space="0" w:color="auto"/>
            <w:right w:val="none" w:sz="0" w:space="0" w:color="auto"/>
          </w:divBdr>
        </w:div>
        <w:div w:id="1195579486">
          <w:marLeft w:val="0"/>
          <w:marRight w:val="0"/>
          <w:marTop w:val="480"/>
          <w:marBottom w:val="240"/>
          <w:divBdr>
            <w:top w:val="none" w:sz="0" w:space="0" w:color="auto"/>
            <w:left w:val="none" w:sz="0" w:space="0" w:color="auto"/>
            <w:bottom w:val="none" w:sz="0" w:space="0" w:color="auto"/>
            <w:right w:val="none" w:sz="0" w:space="0" w:color="auto"/>
          </w:divBdr>
        </w:div>
        <w:div w:id="1838494103">
          <w:marLeft w:val="0"/>
          <w:marRight w:val="0"/>
          <w:marTop w:val="0"/>
          <w:marBottom w:val="567"/>
          <w:divBdr>
            <w:top w:val="none" w:sz="0" w:space="0" w:color="auto"/>
            <w:left w:val="none" w:sz="0" w:space="0" w:color="auto"/>
            <w:bottom w:val="none" w:sz="0" w:space="0" w:color="auto"/>
            <w:right w:val="none" w:sz="0" w:space="0" w:color="auto"/>
          </w:divBdr>
        </w:div>
      </w:divsChild>
    </w:div>
    <w:div w:id="1975211315">
      <w:bodyDiv w:val="1"/>
      <w:marLeft w:val="0"/>
      <w:marRight w:val="0"/>
      <w:marTop w:val="0"/>
      <w:marBottom w:val="0"/>
      <w:divBdr>
        <w:top w:val="none" w:sz="0" w:space="0" w:color="auto"/>
        <w:left w:val="none" w:sz="0" w:space="0" w:color="auto"/>
        <w:bottom w:val="none" w:sz="0" w:space="0" w:color="auto"/>
        <w:right w:val="none" w:sz="0" w:space="0" w:color="auto"/>
      </w:divBdr>
    </w:div>
    <w:div w:id="2021203702">
      <w:bodyDiv w:val="1"/>
      <w:marLeft w:val="0"/>
      <w:marRight w:val="0"/>
      <w:marTop w:val="0"/>
      <w:marBottom w:val="0"/>
      <w:divBdr>
        <w:top w:val="none" w:sz="0" w:space="0" w:color="auto"/>
        <w:left w:val="none" w:sz="0" w:space="0" w:color="auto"/>
        <w:bottom w:val="none" w:sz="0" w:space="0" w:color="auto"/>
        <w:right w:val="none" w:sz="0" w:space="0" w:color="auto"/>
      </w:divBdr>
    </w:div>
    <w:div w:id="2084713746">
      <w:bodyDiv w:val="1"/>
      <w:marLeft w:val="0"/>
      <w:marRight w:val="0"/>
      <w:marTop w:val="0"/>
      <w:marBottom w:val="0"/>
      <w:divBdr>
        <w:top w:val="none" w:sz="0" w:space="0" w:color="auto"/>
        <w:left w:val="none" w:sz="0" w:space="0" w:color="auto"/>
        <w:bottom w:val="none" w:sz="0" w:space="0" w:color="auto"/>
        <w:right w:val="none" w:sz="0" w:space="0" w:color="auto"/>
      </w:divBdr>
      <w:divsChild>
        <w:div w:id="123934771">
          <w:marLeft w:val="0"/>
          <w:marRight w:val="0"/>
          <w:marTop w:val="0"/>
          <w:marBottom w:val="0"/>
          <w:divBdr>
            <w:top w:val="none" w:sz="0" w:space="0" w:color="auto"/>
            <w:left w:val="none" w:sz="0" w:space="0" w:color="auto"/>
            <w:bottom w:val="none" w:sz="0" w:space="0" w:color="auto"/>
            <w:right w:val="none" w:sz="0" w:space="0" w:color="auto"/>
          </w:divBdr>
        </w:div>
      </w:divsChild>
    </w:div>
    <w:div w:id="2085763818">
      <w:bodyDiv w:val="1"/>
      <w:marLeft w:val="0"/>
      <w:marRight w:val="0"/>
      <w:marTop w:val="0"/>
      <w:marBottom w:val="0"/>
      <w:divBdr>
        <w:top w:val="none" w:sz="0" w:space="0" w:color="auto"/>
        <w:left w:val="none" w:sz="0" w:space="0" w:color="auto"/>
        <w:bottom w:val="none" w:sz="0" w:space="0" w:color="auto"/>
        <w:right w:val="none" w:sz="0" w:space="0" w:color="auto"/>
      </w:divBdr>
    </w:div>
    <w:div w:id="2095935105">
      <w:bodyDiv w:val="1"/>
      <w:marLeft w:val="0"/>
      <w:marRight w:val="0"/>
      <w:marTop w:val="0"/>
      <w:marBottom w:val="0"/>
      <w:divBdr>
        <w:top w:val="none" w:sz="0" w:space="0" w:color="auto"/>
        <w:left w:val="none" w:sz="0" w:space="0" w:color="auto"/>
        <w:bottom w:val="none" w:sz="0" w:space="0" w:color="auto"/>
        <w:right w:val="none" w:sz="0" w:space="0" w:color="auto"/>
      </w:divBdr>
    </w:div>
    <w:div w:id="2101560251">
      <w:bodyDiv w:val="1"/>
      <w:marLeft w:val="0"/>
      <w:marRight w:val="0"/>
      <w:marTop w:val="0"/>
      <w:marBottom w:val="0"/>
      <w:divBdr>
        <w:top w:val="none" w:sz="0" w:space="0" w:color="auto"/>
        <w:left w:val="none" w:sz="0" w:space="0" w:color="auto"/>
        <w:bottom w:val="none" w:sz="0" w:space="0" w:color="auto"/>
        <w:right w:val="none" w:sz="0" w:space="0" w:color="auto"/>
      </w:divBdr>
    </w:div>
    <w:div w:id="2104760537">
      <w:bodyDiv w:val="1"/>
      <w:marLeft w:val="0"/>
      <w:marRight w:val="0"/>
      <w:marTop w:val="0"/>
      <w:marBottom w:val="0"/>
      <w:divBdr>
        <w:top w:val="none" w:sz="0" w:space="0" w:color="auto"/>
        <w:left w:val="none" w:sz="0" w:space="0" w:color="auto"/>
        <w:bottom w:val="none" w:sz="0" w:space="0" w:color="auto"/>
        <w:right w:val="none" w:sz="0" w:space="0" w:color="auto"/>
      </w:divBdr>
    </w:div>
    <w:div w:id="2107842208">
      <w:bodyDiv w:val="1"/>
      <w:marLeft w:val="0"/>
      <w:marRight w:val="0"/>
      <w:marTop w:val="0"/>
      <w:marBottom w:val="0"/>
      <w:divBdr>
        <w:top w:val="none" w:sz="0" w:space="0" w:color="auto"/>
        <w:left w:val="none" w:sz="0" w:space="0" w:color="auto"/>
        <w:bottom w:val="none" w:sz="0" w:space="0" w:color="auto"/>
        <w:right w:val="none" w:sz="0" w:space="0" w:color="auto"/>
      </w:divBdr>
    </w:div>
    <w:div w:id="2114668844">
      <w:bodyDiv w:val="1"/>
      <w:marLeft w:val="0"/>
      <w:marRight w:val="0"/>
      <w:marTop w:val="0"/>
      <w:marBottom w:val="0"/>
      <w:divBdr>
        <w:top w:val="none" w:sz="0" w:space="0" w:color="auto"/>
        <w:left w:val="none" w:sz="0" w:space="0" w:color="auto"/>
        <w:bottom w:val="none" w:sz="0" w:space="0" w:color="auto"/>
        <w:right w:val="none" w:sz="0" w:space="0" w:color="auto"/>
      </w:divBdr>
    </w:div>
    <w:div w:id="2117826178">
      <w:bodyDiv w:val="1"/>
      <w:marLeft w:val="0"/>
      <w:marRight w:val="0"/>
      <w:marTop w:val="0"/>
      <w:marBottom w:val="0"/>
      <w:divBdr>
        <w:top w:val="none" w:sz="0" w:space="0" w:color="auto"/>
        <w:left w:val="none" w:sz="0" w:space="0" w:color="auto"/>
        <w:bottom w:val="none" w:sz="0" w:space="0" w:color="auto"/>
        <w:right w:val="none" w:sz="0" w:space="0" w:color="auto"/>
      </w:divBdr>
    </w:div>
    <w:div w:id="2120682664">
      <w:bodyDiv w:val="1"/>
      <w:marLeft w:val="0"/>
      <w:marRight w:val="0"/>
      <w:marTop w:val="0"/>
      <w:marBottom w:val="0"/>
      <w:divBdr>
        <w:top w:val="none" w:sz="0" w:space="0" w:color="auto"/>
        <w:left w:val="none" w:sz="0" w:space="0" w:color="auto"/>
        <w:bottom w:val="none" w:sz="0" w:space="0" w:color="auto"/>
        <w:right w:val="none" w:sz="0" w:space="0" w:color="auto"/>
      </w:divBdr>
    </w:div>
    <w:div w:id="2132356584">
      <w:bodyDiv w:val="1"/>
      <w:marLeft w:val="0"/>
      <w:marRight w:val="0"/>
      <w:marTop w:val="0"/>
      <w:marBottom w:val="0"/>
      <w:divBdr>
        <w:top w:val="none" w:sz="0" w:space="0" w:color="auto"/>
        <w:left w:val="none" w:sz="0" w:space="0" w:color="auto"/>
        <w:bottom w:val="none" w:sz="0" w:space="0" w:color="auto"/>
        <w:right w:val="none" w:sz="0" w:space="0" w:color="auto"/>
      </w:divBdr>
      <w:divsChild>
        <w:div w:id="368069515">
          <w:marLeft w:val="0"/>
          <w:marRight w:val="0"/>
          <w:marTop w:val="0"/>
          <w:marBottom w:val="0"/>
          <w:divBdr>
            <w:top w:val="none" w:sz="0" w:space="0" w:color="auto"/>
            <w:left w:val="none" w:sz="0" w:space="0" w:color="auto"/>
            <w:bottom w:val="none" w:sz="0" w:space="0" w:color="auto"/>
            <w:right w:val="none" w:sz="0" w:space="0" w:color="auto"/>
          </w:divBdr>
          <w:divsChild>
            <w:div w:id="1424448122">
              <w:marLeft w:val="0"/>
              <w:marRight w:val="0"/>
              <w:marTop w:val="0"/>
              <w:marBottom w:val="0"/>
              <w:divBdr>
                <w:top w:val="none" w:sz="0" w:space="0" w:color="auto"/>
                <w:left w:val="none" w:sz="0" w:space="0" w:color="auto"/>
                <w:bottom w:val="none" w:sz="0" w:space="0" w:color="auto"/>
                <w:right w:val="none" w:sz="0" w:space="0" w:color="auto"/>
              </w:divBdr>
              <w:divsChild>
                <w:div w:id="514196189">
                  <w:marLeft w:val="0"/>
                  <w:marRight w:val="0"/>
                  <w:marTop w:val="0"/>
                  <w:marBottom w:val="0"/>
                  <w:divBdr>
                    <w:top w:val="none" w:sz="0" w:space="0" w:color="auto"/>
                    <w:left w:val="none" w:sz="0" w:space="0" w:color="auto"/>
                    <w:bottom w:val="none" w:sz="0" w:space="0" w:color="auto"/>
                    <w:right w:val="none" w:sz="0" w:space="0" w:color="auto"/>
                  </w:divBdr>
                  <w:divsChild>
                    <w:div w:id="971788261">
                      <w:marLeft w:val="0"/>
                      <w:marRight w:val="0"/>
                      <w:marTop w:val="0"/>
                      <w:marBottom w:val="0"/>
                      <w:divBdr>
                        <w:top w:val="none" w:sz="0" w:space="0" w:color="auto"/>
                        <w:left w:val="none" w:sz="0" w:space="0" w:color="auto"/>
                        <w:bottom w:val="none" w:sz="0" w:space="0" w:color="auto"/>
                        <w:right w:val="none" w:sz="0" w:space="0" w:color="auto"/>
                      </w:divBdr>
                      <w:divsChild>
                        <w:div w:id="39936912">
                          <w:marLeft w:val="0"/>
                          <w:marRight w:val="0"/>
                          <w:marTop w:val="0"/>
                          <w:marBottom w:val="0"/>
                          <w:divBdr>
                            <w:top w:val="none" w:sz="0" w:space="0" w:color="auto"/>
                            <w:left w:val="none" w:sz="0" w:space="0" w:color="auto"/>
                            <w:bottom w:val="none" w:sz="0" w:space="0" w:color="auto"/>
                            <w:right w:val="none" w:sz="0" w:space="0" w:color="auto"/>
                          </w:divBdr>
                        </w:div>
                      </w:divsChild>
                    </w:div>
                    <w:div w:id="1464232053">
                      <w:marLeft w:val="0"/>
                      <w:marRight w:val="0"/>
                      <w:marTop w:val="0"/>
                      <w:marBottom w:val="0"/>
                      <w:divBdr>
                        <w:top w:val="none" w:sz="0" w:space="0" w:color="auto"/>
                        <w:left w:val="none" w:sz="0" w:space="0" w:color="auto"/>
                        <w:bottom w:val="none" w:sz="0" w:space="0" w:color="auto"/>
                        <w:right w:val="none" w:sz="0" w:space="0" w:color="auto"/>
                      </w:divBdr>
                      <w:divsChild>
                        <w:div w:id="119269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104876">
          <w:marLeft w:val="0"/>
          <w:marRight w:val="0"/>
          <w:marTop w:val="0"/>
          <w:marBottom w:val="0"/>
          <w:divBdr>
            <w:top w:val="none" w:sz="0" w:space="0" w:color="auto"/>
            <w:left w:val="none" w:sz="0" w:space="0" w:color="auto"/>
            <w:bottom w:val="none" w:sz="0" w:space="0" w:color="auto"/>
            <w:right w:val="none" w:sz="0" w:space="0" w:color="auto"/>
          </w:divBdr>
          <w:divsChild>
            <w:div w:id="86136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4" ma:contentTypeDescription="Create a new document." ma:contentTypeScope="" ma:versionID="5962f4f255100516d8265758abbe21cc">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c8ae534d5f70710733bfcfb7d9ef046f"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Personas_x0020_dati"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Personas_x0020_dati" ma:index="20" nillable="true" ma:displayName="Personas dati" ma:default="0" ma:internalName="Personas_x0020_dati">
      <xsd:simpleType>
        <xsd:restriction base="dms:Boolea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ersonas_x0020_dati xmlns="520dbaf5-aacb-4fa5-a9f5-32ab6e55aaf4">false</Personas_x0020_dati>
    <SharedWithUsers xmlns="d73c6baf-9cf2-4cf2-a117-76c67141543a">
      <UserInfo>
        <DisplayName>Jānis Ivanovskis-Pigits</DisplayName>
        <AccountId>20</AccountId>
        <AccountType/>
      </UserInfo>
      <UserInfo>
        <DisplayName>Aiga Varesa</DisplayName>
        <AccountId>404</AccountId>
        <AccountType/>
      </UserInfo>
      <UserInfo>
        <DisplayName>Una Pujāte</DisplayName>
        <AccountId>668</AccountId>
        <AccountType/>
      </UserInfo>
      <UserInfo>
        <DisplayName>Inta Plūmiņa</DisplayName>
        <AccountId>93</AccountId>
        <AccountType/>
      </UserInfo>
      <UserInfo>
        <DisplayName>Sandra Briede</DisplayName>
        <AccountId>83</AccountId>
        <AccountType/>
      </UserInfo>
      <UserInfo>
        <DisplayName>Ritvars Auziņš</DisplayName>
        <AccountId>843</AccountId>
        <AccountType/>
      </UserInfo>
    </SharedWithUsers>
  </documentManagement>
</p:properties>
</file>

<file path=customXml/itemProps1.xml><?xml version="1.0" encoding="utf-8"?>
<ds:datastoreItem xmlns:ds="http://schemas.openxmlformats.org/officeDocument/2006/customXml" ds:itemID="{130417AF-6AE7-41C8-99BA-57FF5700DB36}">
  <ds:schemaRefs>
    <ds:schemaRef ds:uri="http://schemas.microsoft.com/sharepoint/v3/contenttype/forms"/>
  </ds:schemaRefs>
</ds:datastoreItem>
</file>

<file path=customXml/itemProps2.xml><?xml version="1.0" encoding="utf-8"?>
<ds:datastoreItem xmlns:ds="http://schemas.openxmlformats.org/officeDocument/2006/customXml" ds:itemID="{0269CB33-EFCF-48B4-92BF-36A58D953A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353882-3840-4955-912E-7021E8DAC0DC}">
  <ds:schemaRefs>
    <ds:schemaRef ds:uri="http://schemas.openxmlformats.org/officeDocument/2006/bibliography"/>
  </ds:schemaRefs>
</ds:datastoreItem>
</file>

<file path=customXml/itemProps4.xml><?xml version="1.0" encoding="utf-8"?>
<ds:datastoreItem xmlns:ds="http://schemas.openxmlformats.org/officeDocument/2006/customXml" ds:itemID="{5BEF7D6C-BABF-47F5-B341-65874A27EB9A}">
  <ds:schemaRefs>
    <ds:schemaRef ds:uri="http://schemas.microsoft.com/office/2006/metadata/properties"/>
    <ds:schemaRef ds:uri="http://schemas.microsoft.com/office/infopath/2007/PartnerControls"/>
    <ds:schemaRef ds:uri="520dbaf5-aacb-4fa5-a9f5-32ab6e55aaf4"/>
    <ds:schemaRef ds:uri="d73c6baf-9cf2-4cf2-a117-76c67141543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30782</Words>
  <Characters>17547</Characters>
  <Application>Microsoft Office Word</Application>
  <DocSecurity>0</DocSecurity>
  <Lines>146</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Rudzīte</dc:creator>
  <cp:keywords/>
  <dc:description/>
  <cp:lastModifiedBy>Larisa Tumaņana</cp:lastModifiedBy>
  <cp:revision>2</cp:revision>
  <cp:lastPrinted>2022-03-15T10:15:00Z</cp:lastPrinted>
  <dcterms:created xsi:type="dcterms:W3CDTF">2026-05-28T08:43:00Z</dcterms:created>
  <dcterms:modified xsi:type="dcterms:W3CDTF">2026-05-28T08:43:00Z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ies>
</file>