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0220BB" w14:textId="70E83620" w:rsidR="00A81976" w:rsidRPr="0073366E" w:rsidRDefault="00A81976" w:rsidP="00A81976">
      <w:pPr>
        <w:spacing w:before="2280" w:line="240" w:lineRule="auto"/>
        <w:jc w:val="center"/>
        <w:rPr>
          <w:rFonts w:ascii="Times New Roman" w:eastAsia="Times New Roman" w:hAnsi="Times New Roman" w:cs="Times New Roman"/>
          <w:b/>
          <w:bCs/>
          <w:sz w:val="48"/>
          <w:szCs w:val="48"/>
        </w:rPr>
      </w:pPr>
      <w:bookmarkStart w:id="0" w:name="_Hlk183526965"/>
      <w:bookmarkStart w:id="1" w:name="_Hlk163218061"/>
      <w:r w:rsidRPr="0073366E">
        <w:rPr>
          <w:rFonts w:ascii="Times New Roman" w:eastAsia="Times New Roman" w:hAnsi="Times New Roman" w:cs="Times New Roman"/>
          <w:b/>
          <w:bCs/>
          <w:sz w:val="48"/>
          <w:szCs w:val="48"/>
        </w:rPr>
        <w:t>INFORMATĪVAIS ZIŅOJUMS</w:t>
      </w:r>
    </w:p>
    <w:p w14:paraId="0CD2C8C5" w14:textId="300C1B18" w:rsidR="00A81976" w:rsidRPr="0073366E" w:rsidRDefault="00A81976" w:rsidP="00A81976">
      <w:pPr>
        <w:spacing w:line="240" w:lineRule="auto"/>
        <w:jc w:val="center"/>
        <w:rPr>
          <w:rFonts w:ascii="Times New Roman" w:eastAsia="Times New Roman" w:hAnsi="Times New Roman" w:cs="Times New Roman"/>
          <w:b/>
          <w:bCs/>
          <w:sz w:val="48"/>
          <w:szCs w:val="48"/>
        </w:rPr>
      </w:pPr>
      <w:r w:rsidRPr="0073366E">
        <w:rPr>
          <w:rFonts w:ascii="Times New Roman" w:eastAsia="Times New Roman" w:hAnsi="Times New Roman" w:cs="Times New Roman"/>
          <w:b/>
          <w:bCs/>
          <w:sz w:val="48"/>
          <w:szCs w:val="48"/>
        </w:rPr>
        <w:t>“PAR ATBALSTA PASĀKUMIEM BĀREŅIEM UN BEZ VECĀKU GĀDĪBAS PALIKUŠIEM BĒRNIEM PĒC PILNGADĪBAS SASNIEGŠANAS”</w:t>
      </w:r>
    </w:p>
    <w:p w14:paraId="4651C319" w14:textId="35CA1AA9" w:rsidR="0073366E" w:rsidRPr="00F14858" w:rsidRDefault="00A81976" w:rsidP="0073366E">
      <w:pPr>
        <w:pStyle w:val="Subtitle"/>
        <w:rPr>
          <w:rStyle w:val="IntenseEmphasis"/>
          <w:rFonts w:ascii="Times New Roman" w:hAnsi="Times New Roman" w:cs="Times New Roman"/>
          <w:color w:val="auto"/>
          <w:sz w:val="28"/>
          <w:szCs w:val="28"/>
        </w:rPr>
      </w:pPr>
      <w:r>
        <w:rPr>
          <w:rFonts w:ascii="Times New Roman" w:eastAsia="Times New Roman" w:hAnsi="Times New Roman" w:cs="Times New Roman"/>
          <w:b/>
          <w:bCs/>
          <w:sz w:val="28"/>
          <w:szCs w:val="28"/>
        </w:rPr>
        <w:br w:type="page"/>
      </w:r>
      <w:bookmarkEnd w:id="0"/>
      <w:bookmarkEnd w:id="1"/>
      <w:r w:rsidR="0073366E" w:rsidRPr="00F14858">
        <w:rPr>
          <w:rStyle w:val="IntenseEmphasis"/>
          <w:rFonts w:ascii="Times New Roman" w:hAnsi="Times New Roman" w:cs="Times New Roman"/>
          <w:color w:val="auto"/>
          <w:sz w:val="28"/>
          <w:szCs w:val="28"/>
        </w:rPr>
        <w:lastRenderedPageBreak/>
        <w:t>SATURS</w:t>
      </w:r>
    </w:p>
    <w:p w14:paraId="619679EA" w14:textId="20558035" w:rsidR="00F14858" w:rsidRDefault="00F14858">
      <w:pPr>
        <w:pStyle w:val="TOC3"/>
        <w:tabs>
          <w:tab w:val="right" w:pos="9019"/>
        </w:tabs>
        <w:rPr>
          <w:rFonts w:asciiTheme="minorHAnsi" w:eastAsiaTheme="minorEastAsia" w:hAnsiTheme="minorHAnsi" w:cstheme="minorBidi"/>
          <w:noProof/>
          <w:lang w:val="lv-LV"/>
        </w:rPr>
      </w:pPr>
      <w:r>
        <w:rPr>
          <w:rFonts w:ascii="Times New Roman" w:hAnsi="Times New Roman" w:cs="Times New Roman"/>
          <w:sz w:val="26"/>
          <w:szCs w:val="26"/>
        </w:rPr>
        <w:fldChar w:fldCharType="begin"/>
      </w:r>
      <w:r>
        <w:rPr>
          <w:rFonts w:ascii="Times New Roman" w:hAnsi="Times New Roman" w:cs="Times New Roman"/>
          <w:sz w:val="26"/>
          <w:szCs w:val="26"/>
        </w:rPr>
        <w:instrText xml:space="preserve"> TOC \o "1-4" \h \z \u </w:instrText>
      </w:r>
      <w:r>
        <w:rPr>
          <w:rFonts w:ascii="Times New Roman" w:hAnsi="Times New Roman" w:cs="Times New Roman"/>
          <w:sz w:val="26"/>
          <w:szCs w:val="26"/>
        </w:rPr>
        <w:fldChar w:fldCharType="separate"/>
      </w:r>
      <w:hyperlink w:anchor="_Toc206084910" w:history="1">
        <w:r w:rsidRPr="00CA6737">
          <w:rPr>
            <w:rStyle w:val="Hyperlink"/>
            <w:rFonts w:ascii="Times New Roman" w:hAnsi="Times New Roman" w:cs="Times New Roman"/>
            <w:b/>
            <w:noProof/>
          </w:rPr>
          <w:t>Tekstā lietotie saīsinājumi</w:t>
        </w:r>
        <w:r>
          <w:rPr>
            <w:noProof/>
            <w:webHidden/>
          </w:rPr>
          <w:tab/>
        </w:r>
        <w:r>
          <w:rPr>
            <w:noProof/>
            <w:webHidden/>
          </w:rPr>
          <w:fldChar w:fldCharType="begin"/>
        </w:r>
        <w:r>
          <w:rPr>
            <w:noProof/>
            <w:webHidden/>
          </w:rPr>
          <w:instrText xml:space="preserve"> PAGEREF _Toc206084910 \h </w:instrText>
        </w:r>
        <w:r>
          <w:rPr>
            <w:noProof/>
            <w:webHidden/>
          </w:rPr>
        </w:r>
        <w:r>
          <w:rPr>
            <w:noProof/>
            <w:webHidden/>
          </w:rPr>
          <w:fldChar w:fldCharType="separate"/>
        </w:r>
        <w:r>
          <w:rPr>
            <w:noProof/>
            <w:webHidden/>
          </w:rPr>
          <w:t>3</w:t>
        </w:r>
        <w:r>
          <w:rPr>
            <w:noProof/>
            <w:webHidden/>
          </w:rPr>
          <w:fldChar w:fldCharType="end"/>
        </w:r>
      </w:hyperlink>
    </w:p>
    <w:p w14:paraId="64CFF2BA" w14:textId="6DB4FEE9" w:rsidR="00F14858" w:rsidRDefault="00C504AF">
      <w:pPr>
        <w:pStyle w:val="TOC3"/>
        <w:tabs>
          <w:tab w:val="right" w:pos="9019"/>
        </w:tabs>
        <w:rPr>
          <w:rFonts w:asciiTheme="minorHAnsi" w:eastAsiaTheme="minorEastAsia" w:hAnsiTheme="minorHAnsi" w:cstheme="minorBidi"/>
          <w:noProof/>
          <w:lang w:val="lv-LV"/>
        </w:rPr>
      </w:pPr>
      <w:hyperlink w:anchor="_Toc206084911" w:history="1">
        <w:r w:rsidR="00F14858" w:rsidRPr="00CA6737">
          <w:rPr>
            <w:rStyle w:val="Hyperlink"/>
            <w:rFonts w:ascii="Times New Roman" w:hAnsi="Times New Roman" w:cs="Times New Roman"/>
            <w:b/>
            <w:noProof/>
          </w:rPr>
          <w:t>Ievads</w:t>
        </w:r>
        <w:r w:rsidR="00F14858">
          <w:rPr>
            <w:noProof/>
            <w:webHidden/>
          </w:rPr>
          <w:tab/>
        </w:r>
        <w:r w:rsidR="00F14858">
          <w:rPr>
            <w:noProof/>
            <w:webHidden/>
          </w:rPr>
          <w:fldChar w:fldCharType="begin"/>
        </w:r>
        <w:r w:rsidR="00F14858">
          <w:rPr>
            <w:noProof/>
            <w:webHidden/>
          </w:rPr>
          <w:instrText xml:space="preserve"> PAGEREF _Toc206084911 \h </w:instrText>
        </w:r>
        <w:r w:rsidR="00F14858">
          <w:rPr>
            <w:noProof/>
            <w:webHidden/>
          </w:rPr>
        </w:r>
        <w:r w:rsidR="00F14858">
          <w:rPr>
            <w:noProof/>
            <w:webHidden/>
          </w:rPr>
          <w:fldChar w:fldCharType="separate"/>
        </w:r>
        <w:r w:rsidR="00F14858">
          <w:rPr>
            <w:noProof/>
            <w:webHidden/>
          </w:rPr>
          <w:t>5</w:t>
        </w:r>
        <w:r w:rsidR="00F14858">
          <w:rPr>
            <w:noProof/>
            <w:webHidden/>
          </w:rPr>
          <w:fldChar w:fldCharType="end"/>
        </w:r>
      </w:hyperlink>
    </w:p>
    <w:p w14:paraId="189FB8EB" w14:textId="532CDDB6" w:rsidR="00F14858" w:rsidRDefault="00C504AF">
      <w:pPr>
        <w:pStyle w:val="TOC3"/>
        <w:tabs>
          <w:tab w:val="left" w:pos="880"/>
          <w:tab w:val="right" w:pos="9019"/>
        </w:tabs>
        <w:rPr>
          <w:rFonts w:asciiTheme="minorHAnsi" w:eastAsiaTheme="minorEastAsia" w:hAnsiTheme="minorHAnsi" w:cstheme="minorBidi"/>
          <w:noProof/>
          <w:lang w:val="lv-LV"/>
        </w:rPr>
      </w:pPr>
      <w:hyperlink w:anchor="_Toc206084912" w:history="1">
        <w:r w:rsidR="00F14858" w:rsidRPr="00CA6737">
          <w:rPr>
            <w:rStyle w:val="Hyperlink"/>
            <w:rFonts w:ascii="Times New Roman" w:hAnsi="Times New Roman" w:cs="Times New Roman"/>
            <w:b/>
            <w:noProof/>
          </w:rPr>
          <w:t>1.</w:t>
        </w:r>
        <w:r w:rsidR="00F14858">
          <w:rPr>
            <w:rFonts w:asciiTheme="minorHAnsi" w:eastAsiaTheme="minorEastAsia" w:hAnsiTheme="minorHAnsi" w:cstheme="minorBidi"/>
            <w:noProof/>
            <w:lang w:val="lv-LV"/>
          </w:rPr>
          <w:tab/>
        </w:r>
        <w:r w:rsidR="00F14858" w:rsidRPr="00CA6737">
          <w:rPr>
            <w:rStyle w:val="Hyperlink"/>
            <w:rFonts w:ascii="Times New Roman" w:hAnsi="Times New Roman" w:cs="Times New Roman"/>
            <w:b/>
            <w:noProof/>
          </w:rPr>
          <w:t>Esošās situācijas raksturojums</w:t>
        </w:r>
        <w:r w:rsidR="00F14858">
          <w:rPr>
            <w:noProof/>
            <w:webHidden/>
          </w:rPr>
          <w:tab/>
        </w:r>
        <w:r w:rsidR="00F14858">
          <w:rPr>
            <w:noProof/>
            <w:webHidden/>
          </w:rPr>
          <w:fldChar w:fldCharType="begin"/>
        </w:r>
        <w:r w:rsidR="00F14858">
          <w:rPr>
            <w:noProof/>
            <w:webHidden/>
          </w:rPr>
          <w:instrText xml:space="preserve"> PAGEREF _Toc206084912 \h </w:instrText>
        </w:r>
        <w:r w:rsidR="00F14858">
          <w:rPr>
            <w:noProof/>
            <w:webHidden/>
          </w:rPr>
        </w:r>
        <w:r w:rsidR="00F14858">
          <w:rPr>
            <w:noProof/>
            <w:webHidden/>
          </w:rPr>
          <w:fldChar w:fldCharType="separate"/>
        </w:r>
        <w:r w:rsidR="00F14858">
          <w:rPr>
            <w:noProof/>
            <w:webHidden/>
          </w:rPr>
          <w:t>6</w:t>
        </w:r>
        <w:r w:rsidR="00F14858">
          <w:rPr>
            <w:noProof/>
            <w:webHidden/>
          </w:rPr>
          <w:fldChar w:fldCharType="end"/>
        </w:r>
      </w:hyperlink>
    </w:p>
    <w:p w14:paraId="4285BFB3" w14:textId="6C0438E0" w:rsidR="00F14858" w:rsidRDefault="00C504AF">
      <w:pPr>
        <w:pStyle w:val="TOC3"/>
        <w:tabs>
          <w:tab w:val="left" w:pos="880"/>
          <w:tab w:val="right" w:pos="9019"/>
        </w:tabs>
        <w:rPr>
          <w:rFonts w:asciiTheme="minorHAnsi" w:eastAsiaTheme="minorEastAsia" w:hAnsiTheme="minorHAnsi" w:cstheme="minorBidi"/>
          <w:noProof/>
          <w:lang w:val="lv-LV"/>
        </w:rPr>
      </w:pPr>
      <w:hyperlink w:anchor="_Toc206084913" w:history="1">
        <w:r w:rsidR="00F14858" w:rsidRPr="00CA6737">
          <w:rPr>
            <w:rStyle w:val="Hyperlink"/>
            <w:rFonts w:ascii="Times New Roman" w:eastAsia="Times New Roman" w:hAnsi="Times New Roman" w:cs="Times New Roman"/>
            <w:b/>
            <w:bCs/>
            <w:noProof/>
          </w:rPr>
          <w:t>2.</w:t>
        </w:r>
        <w:r w:rsidR="00F14858">
          <w:rPr>
            <w:rFonts w:asciiTheme="minorHAnsi" w:eastAsiaTheme="minorEastAsia" w:hAnsiTheme="minorHAnsi" w:cstheme="minorBidi"/>
            <w:noProof/>
            <w:lang w:val="lv-LV"/>
          </w:rPr>
          <w:tab/>
        </w:r>
        <w:r w:rsidR="00F14858" w:rsidRPr="00CA6737">
          <w:rPr>
            <w:rStyle w:val="Hyperlink"/>
            <w:rFonts w:ascii="Times New Roman" w:hAnsi="Times New Roman" w:cs="Times New Roman"/>
            <w:b/>
            <w:noProof/>
          </w:rPr>
          <w:t>Galvenās</w:t>
        </w:r>
        <w:r w:rsidR="00F14858" w:rsidRPr="00CA6737">
          <w:rPr>
            <w:rStyle w:val="Hyperlink"/>
            <w:rFonts w:ascii="Times New Roman" w:eastAsia="Times New Roman" w:hAnsi="Times New Roman" w:cs="Times New Roman"/>
            <w:b/>
            <w:bCs/>
            <w:noProof/>
          </w:rPr>
          <w:t xml:space="preserve"> problēmas un risinājumi</w:t>
        </w:r>
        <w:r w:rsidR="00F14858">
          <w:rPr>
            <w:noProof/>
            <w:webHidden/>
          </w:rPr>
          <w:tab/>
        </w:r>
        <w:r w:rsidR="00F14858">
          <w:rPr>
            <w:noProof/>
            <w:webHidden/>
          </w:rPr>
          <w:fldChar w:fldCharType="begin"/>
        </w:r>
        <w:r w:rsidR="00F14858">
          <w:rPr>
            <w:noProof/>
            <w:webHidden/>
          </w:rPr>
          <w:instrText xml:space="preserve"> PAGEREF _Toc206084913 \h </w:instrText>
        </w:r>
        <w:r w:rsidR="00F14858">
          <w:rPr>
            <w:noProof/>
            <w:webHidden/>
          </w:rPr>
        </w:r>
        <w:r w:rsidR="00F14858">
          <w:rPr>
            <w:noProof/>
            <w:webHidden/>
          </w:rPr>
          <w:fldChar w:fldCharType="separate"/>
        </w:r>
        <w:r w:rsidR="00F14858">
          <w:rPr>
            <w:noProof/>
            <w:webHidden/>
          </w:rPr>
          <w:t>13</w:t>
        </w:r>
        <w:r w:rsidR="00F14858">
          <w:rPr>
            <w:noProof/>
            <w:webHidden/>
          </w:rPr>
          <w:fldChar w:fldCharType="end"/>
        </w:r>
      </w:hyperlink>
    </w:p>
    <w:p w14:paraId="201815F0" w14:textId="64B5C98C" w:rsidR="00F14858" w:rsidRDefault="00C504AF" w:rsidP="00C21D6B">
      <w:pPr>
        <w:pStyle w:val="TOC4"/>
        <w:rPr>
          <w:noProof/>
        </w:rPr>
      </w:pPr>
      <w:hyperlink w:anchor="_Toc206084914" w:history="1">
        <w:r w:rsidR="00F14858" w:rsidRPr="00CA6737">
          <w:rPr>
            <w:rStyle w:val="Hyperlink"/>
            <w:rFonts w:ascii="Times New Roman" w:hAnsi="Times New Roman" w:cs="Times New Roman"/>
            <w:b/>
            <w:noProof/>
          </w:rPr>
          <w:t>2.1. Jauniešu psihiskās veselības un uzvedības traucējumi</w:t>
        </w:r>
        <w:r w:rsidR="00F14858">
          <w:rPr>
            <w:noProof/>
            <w:webHidden/>
          </w:rPr>
          <w:tab/>
        </w:r>
        <w:r w:rsidR="00F14858">
          <w:rPr>
            <w:noProof/>
            <w:webHidden/>
          </w:rPr>
          <w:fldChar w:fldCharType="begin"/>
        </w:r>
        <w:r w:rsidR="00F14858">
          <w:rPr>
            <w:noProof/>
            <w:webHidden/>
          </w:rPr>
          <w:instrText xml:space="preserve"> PAGEREF _Toc206084914 \h </w:instrText>
        </w:r>
        <w:r w:rsidR="00F14858">
          <w:rPr>
            <w:noProof/>
            <w:webHidden/>
          </w:rPr>
        </w:r>
        <w:r w:rsidR="00F14858">
          <w:rPr>
            <w:noProof/>
            <w:webHidden/>
          </w:rPr>
          <w:fldChar w:fldCharType="separate"/>
        </w:r>
        <w:r w:rsidR="00F14858">
          <w:rPr>
            <w:noProof/>
            <w:webHidden/>
          </w:rPr>
          <w:t>16</w:t>
        </w:r>
        <w:r w:rsidR="00F14858">
          <w:rPr>
            <w:noProof/>
            <w:webHidden/>
          </w:rPr>
          <w:fldChar w:fldCharType="end"/>
        </w:r>
      </w:hyperlink>
    </w:p>
    <w:p w14:paraId="570E5ED8" w14:textId="4B4A8572" w:rsidR="00F14858" w:rsidRDefault="00C504AF" w:rsidP="00C21D6B">
      <w:pPr>
        <w:pStyle w:val="TOC4"/>
        <w:rPr>
          <w:noProof/>
        </w:rPr>
      </w:pPr>
      <w:hyperlink w:anchor="_Toc206084915" w:history="1">
        <w:r w:rsidR="00F14858" w:rsidRPr="00CA6737">
          <w:rPr>
            <w:rStyle w:val="Hyperlink"/>
            <w:rFonts w:ascii="Times New Roman" w:hAnsi="Times New Roman" w:cs="Times New Roman"/>
            <w:b/>
            <w:noProof/>
          </w:rPr>
          <w:t>2.2. Atbalsts izglītības turpināšanai</w:t>
        </w:r>
        <w:r w:rsidR="00F14858">
          <w:rPr>
            <w:noProof/>
            <w:webHidden/>
          </w:rPr>
          <w:tab/>
        </w:r>
        <w:r w:rsidR="00F14858">
          <w:rPr>
            <w:noProof/>
            <w:webHidden/>
          </w:rPr>
          <w:fldChar w:fldCharType="begin"/>
        </w:r>
        <w:r w:rsidR="00F14858">
          <w:rPr>
            <w:noProof/>
            <w:webHidden/>
          </w:rPr>
          <w:instrText xml:space="preserve"> PAGEREF _Toc206084915 \h </w:instrText>
        </w:r>
        <w:r w:rsidR="00F14858">
          <w:rPr>
            <w:noProof/>
            <w:webHidden/>
          </w:rPr>
        </w:r>
        <w:r w:rsidR="00F14858">
          <w:rPr>
            <w:noProof/>
            <w:webHidden/>
          </w:rPr>
          <w:fldChar w:fldCharType="separate"/>
        </w:r>
        <w:r w:rsidR="00F14858">
          <w:rPr>
            <w:noProof/>
            <w:webHidden/>
          </w:rPr>
          <w:t>23</w:t>
        </w:r>
        <w:r w:rsidR="00F14858">
          <w:rPr>
            <w:noProof/>
            <w:webHidden/>
          </w:rPr>
          <w:fldChar w:fldCharType="end"/>
        </w:r>
      </w:hyperlink>
    </w:p>
    <w:p w14:paraId="5D596952" w14:textId="2ADD9147" w:rsidR="00F14858" w:rsidRDefault="00C504AF" w:rsidP="00C21D6B">
      <w:pPr>
        <w:pStyle w:val="TOC4"/>
        <w:rPr>
          <w:noProof/>
        </w:rPr>
      </w:pPr>
      <w:hyperlink w:anchor="_Toc206084916" w:history="1">
        <w:r w:rsidR="00F14858" w:rsidRPr="00CA6737">
          <w:rPr>
            <w:rStyle w:val="Hyperlink"/>
            <w:rFonts w:ascii="Times New Roman" w:hAnsi="Times New Roman" w:cs="Times New Roman"/>
            <w:b/>
            <w:noProof/>
          </w:rPr>
          <w:t>2.3. Nepietiekams atbalsts mājokļa nodrošināšanai</w:t>
        </w:r>
        <w:r w:rsidR="00F14858">
          <w:rPr>
            <w:noProof/>
            <w:webHidden/>
          </w:rPr>
          <w:tab/>
        </w:r>
        <w:r w:rsidR="00F14858">
          <w:rPr>
            <w:noProof/>
            <w:webHidden/>
          </w:rPr>
          <w:fldChar w:fldCharType="begin"/>
        </w:r>
        <w:r w:rsidR="00F14858">
          <w:rPr>
            <w:noProof/>
            <w:webHidden/>
          </w:rPr>
          <w:instrText xml:space="preserve"> PAGEREF _Toc206084916 \h </w:instrText>
        </w:r>
        <w:r w:rsidR="00F14858">
          <w:rPr>
            <w:noProof/>
            <w:webHidden/>
          </w:rPr>
        </w:r>
        <w:r w:rsidR="00F14858">
          <w:rPr>
            <w:noProof/>
            <w:webHidden/>
          </w:rPr>
          <w:fldChar w:fldCharType="separate"/>
        </w:r>
        <w:r w:rsidR="00F14858">
          <w:rPr>
            <w:noProof/>
            <w:webHidden/>
          </w:rPr>
          <w:t>27</w:t>
        </w:r>
        <w:r w:rsidR="00F14858">
          <w:rPr>
            <w:noProof/>
            <w:webHidden/>
          </w:rPr>
          <w:fldChar w:fldCharType="end"/>
        </w:r>
      </w:hyperlink>
    </w:p>
    <w:p w14:paraId="4A2A5B5C" w14:textId="4065ED7B" w:rsidR="00F14858" w:rsidRDefault="00C504AF" w:rsidP="00C21D6B">
      <w:pPr>
        <w:pStyle w:val="TOC4"/>
        <w:rPr>
          <w:noProof/>
        </w:rPr>
      </w:pPr>
      <w:hyperlink w:anchor="_Toc206084917" w:history="1">
        <w:r w:rsidR="00F14858" w:rsidRPr="00CA6737">
          <w:rPr>
            <w:rStyle w:val="Hyperlink"/>
            <w:rFonts w:ascii="Times New Roman" w:hAnsi="Times New Roman" w:cs="Times New Roman"/>
            <w:b/>
            <w:noProof/>
          </w:rPr>
          <w:t>2.4. Nepietiekams atbalsts nepilngadīgajām grūtniecēm un jaunajiem vecākiem līdz 24 gadu vecumam</w:t>
        </w:r>
        <w:r w:rsidR="00F14858">
          <w:rPr>
            <w:noProof/>
            <w:webHidden/>
          </w:rPr>
          <w:tab/>
        </w:r>
        <w:r w:rsidR="00F14858">
          <w:rPr>
            <w:noProof/>
            <w:webHidden/>
          </w:rPr>
          <w:fldChar w:fldCharType="begin"/>
        </w:r>
        <w:r w:rsidR="00F14858">
          <w:rPr>
            <w:noProof/>
            <w:webHidden/>
          </w:rPr>
          <w:instrText xml:space="preserve"> PAGEREF _Toc206084917 \h </w:instrText>
        </w:r>
        <w:r w:rsidR="00F14858">
          <w:rPr>
            <w:noProof/>
            <w:webHidden/>
          </w:rPr>
        </w:r>
        <w:r w:rsidR="00F14858">
          <w:rPr>
            <w:noProof/>
            <w:webHidden/>
          </w:rPr>
          <w:fldChar w:fldCharType="separate"/>
        </w:r>
        <w:r w:rsidR="00F14858">
          <w:rPr>
            <w:noProof/>
            <w:webHidden/>
          </w:rPr>
          <w:t>30</w:t>
        </w:r>
        <w:r w:rsidR="00F14858">
          <w:rPr>
            <w:noProof/>
            <w:webHidden/>
          </w:rPr>
          <w:fldChar w:fldCharType="end"/>
        </w:r>
      </w:hyperlink>
    </w:p>
    <w:p w14:paraId="55FFB9D4" w14:textId="7AB923DF" w:rsidR="00F14858" w:rsidRDefault="00C504AF" w:rsidP="00C21D6B">
      <w:pPr>
        <w:pStyle w:val="TOC4"/>
        <w:rPr>
          <w:noProof/>
        </w:rPr>
      </w:pPr>
      <w:hyperlink w:anchor="_Toc206084918" w:history="1">
        <w:r w:rsidR="00F14858" w:rsidRPr="00CA6737">
          <w:rPr>
            <w:rStyle w:val="Hyperlink"/>
            <w:rFonts w:ascii="Times New Roman" w:hAnsi="Times New Roman" w:cs="Times New Roman"/>
            <w:b/>
            <w:noProof/>
          </w:rPr>
          <w:t>2.5. Atkarību izraisošo vielu lietošana</w:t>
        </w:r>
        <w:r w:rsidR="00F14858">
          <w:rPr>
            <w:noProof/>
            <w:webHidden/>
          </w:rPr>
          <w:tab/>
        </w:r>
        <w:r w:rsidR="00F14858">
          <w:rPr>
            <w:noProof/>
            <w:webHidden/>
          </w:rPr>
          <w:fldChar w:fldCharType="begin"/>
        </w:r>
        <w:r w:rsidR="00F14858">
          <w:rPr>
            <w:noProof/>
            <w:webHidden/>
          </w:rPr>
          <w:instrText xml:space="preserve"> PAGEREF _Toc206084918 \h </w:instrText>
        </w:r>
        <w:r w:rsidR="00F14858">
          <w:rPr>
            <w:noProof/>
            <w:webHidden/>
          </w:rPr>
        </w:r>
        <w:r w:rsidR="00F14858">
          <w:rPr>
            <w:noProof/>
            <w:webHidden/>
          </w:rPr>
          <w:fldChar w:fldCharType="separate"/>
        </w:r>
        <w:r w:rsidR="00F14858">
          <w:rPr>
            <w:noProof/>
            <w:webHidden/>
          </w:rPr>
          <w:t>34</w:t>
        </w:r>
        <w:r w:rsidR="00F14858">
          <w:rPr>
            <w:noProof/>
            <w:webHidden/>
          </w:rPr>
          <w:fldChar w:fldCharType="end"/>
        </w:r>
      </w:hyperlink>
    </w:p>
    <w:p w14:paraId="4E88D8F3" w14:textId="7831C37C" w:rsidR="00F14858" w:rsidRDefault="00C504AF" w:rsidP="00C21D6B">
      <w:pPr>
        <w:pStyle w:val="TOC4"/>
        <w:rPr>
          <w:noProof/>
        </w:rPr>
      </w:pPr>
      <w:hyperlink w:anchor="_Toc206084919" w:history="1">
        <w:r w:rsidR="00F14858" w:rsidRPr="00CA6737">
          <w:rPr>
            <w:rStyle w:val="Hyperlink"/>
            <w:rFonts w:ascii="Times New Roman" w:hAnsi="Times New Roman" w:cs="Times New Roman"/>
            <w:b/>
            <w:noProof/>
          </w:rPr>
          <w:t>2.6. Medicīniskie pakalpojumi (iesāktām manipulācijām/ procedūrām saskaņā ar ārsta norādījumiem)</w:t>
        </w:r>
        <w:r w:rsidR="00F14858">
          <w:rPr>
            <w:noProof/>
            <w:webHidden/>
          </w:rPr>
          <w:tab/>
        </w:r>
        <w:r w:rsidR="00F14858">
          <w:rPr>
            <w:noProof/>
            <w:webHidden/>
          </w:rPr>
          <w:fldChar w:fldCharType="begin"/>
        </w:r>
        <w:r w:rsidR="00F14858">
          <w:rPr>
            <w:noProof/>
            <w:webHidden/>
          </w:rPr>
          <w:instrText xml:space="preserve"> PAGEREF _Toc206084919 \h </w:instrText>
        </w:r>
        <w:r w:rsidR="00F14858">
          <w:rPr>
            <w:noProof/>
            <w:webHidden/>
          </w:rPr>
        </w:r>
        <w:r w:rsidR="00F14858">
          <w:rPr>
            <w:noProof/>
            <w:webHidden/>
          </w:rPr>
          <w:fldChar w:fldCharType="separate"/>
        </w:r>
        <w:r w:rsidR="00F14858">
          <w:rPr>
            <w:noProof/>
            <w:webHidden/>
          </w:rPr>
          <w:t>38</w:t>
        </w:r>
        <w:r w:rsidR="00F14858">
          <w:rPr>
            <w:noProof/>
            <w:webHidden/>
          </w:rPr>
          <w:fldChar w:fldCharType="end"/>
        </w:r>
      </w:hyperlink>
    </w:p>
    <w:p w14:paraId="72F7C16F" w14:textId="6794FC4B" w:rsidR="00F14858" w:rsidRDefault="00C504AF" w:rsidP="00C21D6B">
      <w:pPr>
        <w:pStyle w:val="TOC4"/>
        <w:rPr>
          <w:noProof/>
        </w:rPr>
      </w:pPr>
      <w:hyperlink w:anchor="_Toc206084920" w:history="1">
        <w:r w:rsidR="00F14858" w:rsidRPr="00CA6737">
          <w:rPr>
            <w:rStyle w:val="Hyperlink"/>
            <w:rFonts w:ascii="Times New Roman" w:hAnsi="Times New Roman" w:cs="Times New Roman"/>
            <w:b/>
            <w:noProof/>
          </w:rPr>
          <w:t>2.7. Nodarbinātība</w:t>
        </w:r>
        <w:r w:rsidR="00F14858">
          <w:rPr>
            <w:noProof/>
            <w:webHidden/>
          </w:rPr>
          <w:tab/>
        </w:r>
        <w:r w:rsidR="00F14858">
          <w:rPr>
            <w:noProof/>
            <w:webHidden/>
          </w:rPr>
          <w:fldChar w:fldCharType="begin"/>
        </w:r>
        <w:r w:rsidR="00F14858">
          <w:rPr>
            <w:noProof/>
            <w:webHidden/>
          </w:rPr>
          <w:instrText xml:space="preserve"> PAGEREF _Toc206084920 \h </w:instrText>
        </w:r>
        <w:r w:rsidR="00F14858">
          <w:rPr>
            <w:noProof/>
            <w:webHidden/>
          </w:rPr>
        </w:r>
        <w:r w:rsidR="00F14858">
          <w:rPr>
            <w:noProof/>
            <w:webHidden/>
          </w:rPr>
          <w:fldChar w:fldCharType="separate"/>
        </w:r>
        <w:r w:rsidR="00F14858">
          <w:rPr>
            <w:noProof/>
            <w:webHidden/>
          </w:rPr>
          <w:t>39</w:t>
        </w:r>
        <w:r w:rsidR="00F14858">
          <w:rPr>
            <w:noProof/>
            <w:webHidden/>
          </w:rPr>
          <w:fldChar w:fldCharType="end"/>
        </w:r>
      </w:hyperlink>
    </w:p>
    <w:p w14:paraId="25C4B364" w14:textId="2BEF4EE5" w:rsidR="00F14858" w:rsidRDefault="00C504AF" w:rsidP="00C21D6B">
      <w:pPr>
        <w:pStyle w:val="TOC4"/>
        <w:rPr>
          <w:noProof/>
        </w:rPr>
      </w:pPr>
      <w:hyperlink w:anchor="_Toc206084921" w:history="1">
        <w:r w:rsidR="00F14858" w:rsidRPr="00CA6737">
          <w:rPr>
            <w:rStyle w:val="Hyperlink"/>
            <w:rFonts w:ascii="Times New Roman" w:hAnsi="Times New Roman" w:cs="Times New Roman"/>
            <w:b/>
            <w:noProof/>
          </w:rPr>
          <w:t>2.8. Atbildīgo institūciju nepilnīga iesaiste darbā ar jaunieti</w:t>
        </w:r>
        <w:r w:rsidR="00F14858">
          <w:rPr>
            <w:noProof/>
            <w:webHidden/>
          </w:rPr>
          <w:tab/>
        </w:r>
        <w:r w:rsidR="00F14858">
          <w:rPr>
            <w:noProof/>
            <w:webHidden/>
          </w:rPr>
          <w:fldChar w:fldCharType="begin"/>
        </w:r>
        <w:r w:rsidR="00F14858">
          <w:rPr>
            <w:noProof/>
            <w:webHidden/>
          </w:rPr>
          <w:instrText xml:space="preserve"> PAGEREF _Toc206084921 \h </w:instrText>
        </w:r>
        <w:r w:rsidR="00F14858">
          <w:rPr>
            <w:noProof/>
            <w:webHidden/>
          </w:rPr>
        </w:r>
        <w:r w:rsidR="00F14858">
          <w:rPr>
            <w:noProof/>
            <w:webHidden/>
          </w:rPr>
          <w:fldChar w:fldCharType="separate"/>
        </w:r>
        <w:r w:rsidR="00F14858">
          <w:rPr>
            <w:noProof/>
            <w:webHidden/>
          </w:rPr>
          <w:t>41</w:t>
        </w:r>
        <w:r w:rsidR="00F14858">
          <w:rPr>
            <w:noProof/>
            <w:webHidden/>
          </w:rPr>
          <w:fldChar w:fldCharType="end"/>
        </w:r>
      </w:hyperlink>
    </w:p>
    <w:p w14:paraId="0622C4BF" w14:textId="11CCA02D" w:rsidR="00F14858" w:rsidRDefault="00C504AF">
      <w:pPr>
        <w:pStyle w:val="TOC3"/>
        <w:tabs>
          <w:tab w:val="right" w:pos="9019"/>
        </w:tabs>
        <w:rPr>
          <w:rFonts w:asciiTheme="minorHAnsi" w:eastAsiaTheme="minorEastAsia" w:hAnsiTheme="minorHAnsi" w:cstheme="minorBidi"/>
          <w:noProof/>
          <w:lang w:val="lv-LV"/>
        </w:rPr>
      </w:pPr>
      <w:hyperlink w:anchor="_Toc206084922" w:history="1">
        <w:r w:rsidR="00F14858" w:rsidRPr="00CA6737">
          <w:rPr>
            <w:rStyle w:val="Hyperlink"/>
            <w:rFonts w:ascii="Times New Roman" w:hAnsi="Times New Roman" w:cs="Times New Roman"/>
            <w:b/>
            <w:noProof/>
          </w:rPr>
          <w:t>Secinājumi</w:t>
        </w:r>
        <w:r w:rsidR="00F14858">
          <w:rPr>
            <w:noProof/>
            <w:webHidden/>
          </w:rPr>
          <w:tab/>
        </w:r>
        <w:r w:rsidR="00F14858">
          <w:rPr>
            <w:noProof/>
            <w:webHidden/>
          </w:rPr>
          <w:fldChar w:fldCharType="begin"/>
        </w:r>
        <w:r w:rsidR="00F14858">
          <w:rPr>
            <w:noProof/>
            <w:webHidden/>
          </w:rPr>
          <w:instrText xml:space="preserve"> PAGEREF _Toc206084922 \h </w:instrText>
        </w:r>
        <w:r w:rsidR="00F14858">
          <w:rPr>
            <w:noProof/>
            <w:webHidden/>
          </w:rPr>
        </w:r>
        <w:r w:rsidR="00F14858">
          <w:rPr>
            <w:noProof/>
            <w:webHidden/>
          </w:rPr>
          <w:fldChar w:fldCharType="separate"/>
        </w:r>
        <w:r w:rsidR="00F14858">
          <w:rPr>
            <w:noProof/>
            <w:webHidden/>
          </w:rPr>
          <w:t>44</w:t>
        </w:r>
        <w:r w:rsidR="00F14858">
          <w:rPr>
            <w:noProof/>
            <w:webHidden/>
          </w:rPr>
          <w:fldChar w:fldCharType="end"/>
        </w:r>
      </w:hyperlink>
    </w:p>
    <w:p w14:paraId="561673C9" w14:textId="2EC89782" w:rsidR="00EC051F" w:rsidRDefault="00F14858">
      <w:pPr>
        <w:rPr>
          <w:rFonts w:ascii="Times New Roman" w:hAnsi="Times New Roman" w:cs="Times New Roman"/>
          <w:sz w:val="26"/>
          <w:szCs w:val="26"/>
        </w:rPr>
      </w:pPr>
      <w:r>
        <w:rPr>
          <w:rFonts w:ascii="Times New Roman" w:hAnsi="Times New Roman" w:cs="Times New Roman"/>
          <w:sz w:val="26"/>
          <w:szCs w:val="26"/>
        </w:rPr>
        <w:fldChar w:fldCharType="end"/>
      </w:r>
      <w:r w:rsidR="00EC051F">
        <w:rPr>
          <w:rFonts w:ascii="Times New Roman" w:hAnsi="Times New Roman" w:cs="Times New Roman"/>
          <w:sz w:val="26"/>
          <w:szCs w:val="26"/>
        </w:rPr>
        <w:br w:type="page"/>
      </w:r>
    </w:p>
    <w:p w14:paraId="4F7663B5" w14:textId="054E6C2F" w:rsidR="0073366E" w:rsidRPr="00D12F29" w:rsidRDefault="00EC051F" w:rsidP="00EC051F">
      <w:pPr>
        <w:pStyle w:val="Heading3"/>
        <w:jc w:val="center"/>
        <w:rPr>
          <w:rFonts w:ascii="Times New Roman" w:hAnsi="Times New Roman" w:cs="Times New Roman"/>
          <w:b/>
          <w:color w:val="auto"/>
        </w:rPr>
      </w:pPr>
      <w:bookmarkStart w:id="2" w:name="_Toc206084079"/>
      <w:bookmarkStart w:id="3" w:name="_Toc206084508"/>
      <w:bookmarkStart w:id="4" w:name="_Toc206084724"/>
      <w:bookmarkStart w:id="5" w:name="_Toc206084910"/>
      <w:r w:rsidRPr="00D12F29">
        <w:rPr>
          <w:rFonts w:ascii="Times New Roman" w:hAnsi="Times New Roman" w:cs="Times New Roman"/>
          <w:b/>
          <w:color w:val="auto"/>
        </w:rPr>
        <w:lastRenderedPageBreak/>
        <w:t>Tekstā lietotie saīsinājumi</w:t>
      </w:r>
      <w:bookmarkEnd w:id="2"/>
      <w:bookmarkEnd w:id="3"/>
      <w:bookmarkEnd w:id="4"/>
      <w:bookmarkEnd w:id="5"/>
    </w:p>
    <w:tbl>
      <w:tblPr>
        <w:tblStyle w:val="TableGrid"/>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6096"/>
      </w:tblGrid>
      <w:tr w:rsidR="00CF0CEA" w14:paraId="19C692ED" w14:textId="77777777" w:rsidTr="00434827">
        <w:tc>
          <w:tcPr>
            <w:tcW w:w="2835" w:type="dxa"/>
            <w:shd w:val="clear" w:color="auto" w:fill="auto"/>
          </w:tcPr>
          <w:p w14:paraId="416F75A8" w14:textId="77777777" w:rsidR="00CF0CEA" w:rsidRDefault="00CF0CEA" w:rsidP="0073366E">
            <w:pPr>
              <w:rPr>
                <w:rFonts w:ascii="Times New Roman" w:hAnsi="Times New Roman" w:cs="Times New Roman"/>
                <w:sz w:val="28"/>
                <w:szCs w:val="28"/>
              </w:rPr>
            </w:pPr>
            <w:proofErr w:type="spellStart"/>
            <w:r w:rsidRPr="00CF0CEA">
              <w:rPr>
                <w:rFonts w:ascii="Times New Roman" w:hAnsi="Times New Roman" w:cs="Times New Roman"/>
                <w:sz w:val="28"/>
                <w:szCs w:val="28"/>
              </w:rPr>
              <w:t>AiM</w:t>
            </w:r>
            <w:proofErr w:type="spellEnd"/>
          </w:p>
          <w:p w14:paraId="66B7884F" w14:textId="77777777" w:rsidR="00622F62" w:rsidRDefault="00622F62" w:rsidP="0073366E">
            <w:pPr>
              <w:rPr>
                <w:rFonts w:ascii="Times New Roman" w:hAnsi="Times New Roman" w:cs="Times New Roman"/>
                <w:sz w:val="28"/>
                <w:szCs w:val="28"/>
              </w:rPr>
            </w:pPr>
            <w:r>
              <w:rPr>
                <w:rFonts w:ascii="Times New Roman" w:hAnsi="Times New Roman" w:cs="Times New Roman"/>
                <w:sz w:val="28"/>
                <w:szCs w:val="28"/>
              </w:rPr>
              <w:t>ANO</w:t>
            </w:r>
          </w:p>
          <w:p w14:paraId="7F149CC2" w14:textId="42CEBF9B" w:rsidR="00622F62" w:rsidRDefault="00622F62" w:rsidP="003A3DA6">
            <w:pPr>
              <w:ind w:right="-1057"/>
              <w:rPr>
                <w:rFonts w:ascii="Times New Roman" w:hAnsi="Times New Roman" w:cs="Times New Roman"/>
                <w:sz w:val="28"/>
                <w:szCs w:val="28"/>
              </w:rPr>
            </w:pPr>
            <w:r>
              <w:rPr>
                <w:rFonts w:ascii="Times New Roman" w:hAnsi="Times New Roman" w:cs="Times New Roman"/>
                <w:sz w:val="28"/>
                <w:szCs w:val="28"/>
              </w:rPr>
              <w:t>ANO Pamatnostādnes</w:t>
            </w:r>
          </w:p>
        </w:tc>
        <w:tc>
          <w:tcPr>
            <w:tcW w:w="6096" w:type="dxa"/>
            <w:shd w:val="clear" w:color="auto" w:fill="auto"/>
          </w:tcPr>
          <w:p w14:paraId="6E9B57A2" w14:textId="32B1A37D" w:rsidR="00622F62" w:rsidRDefault="00CF0CEA" w:rsidP="0073366E">
            <w:pPr>
              <w:rPr>
                <w:rFonts w:ascii="Times New Roman" w:hAnsi="Times New Roman" w:cs="Times New Roman"/>
                <w:sz w:val="28"/>
                <w:szCs w:val="28"/>
              </w:rPr>
            </w:pPr>
            <w:r w:rsidRPr="00CF0CEA">
              <w:rPr>
                <w:rFonts w:ascii="Times New Roman" w:hAnsi="Times New Roman" w:cs="Times New Roman"/>
                <w:sz w:val="28"/>
                <w:szCs w:val="28"/>
              </w:rPr>
              <w:t>Aizsardzības ministrija</w:t>
            </w:r>
          </w:p>
          <w:p w14:paraId="618453D3" w14:textId="5129AD10" w:rsidR="00776473" w:rsidRDefault="00776473" w:rsidP="00280290">
            <w:pPr>
              <w:rPr>
                <w:rFonts w:ascii="Times New Roman" w:hAnsi="Times New Roman" w:cs="Times New Roman"/>
                <w:sz w:val="28"/>
                <w:szCs w:val="28"/>
              </w:rPr>
            </w:pPr>
            <w:r>
              <w:rPr>
                <w:rFonts w:ascii="Times New Roman" w:hAnsi="Times New Roman" w:cs="Times New Roman"/>
                <w:sz w:val="28"/>
                <w:szCs w:val="28"/>
              </w:rPr>
              <w:t>Apvienoto Nāciju organizācija</w:t>
            </w:r>
          </w:p>
          <w:p w14:paraId="54CEBA1B" w14:textId="6B47E9B9" w:rsidR="00280290" w:rsidRDefault="00280290" w:rsidP="00280290">
            <w:pPr>
              <w:rPr>
                <w:rFonts w:ascii="Times New Roman" w:hAnsi="Times New Roman" w:cs="Times New Roman"/>
                <w:sz w:val="28"/>
                <w:szCs w:val="28"/>
              </w:rPr>
            </w:pPr>
            <w:r>
              <w:rPr>
                <w:rFonts w:ascii="Times New Roman" w:eastAsia="Times New Roman" w:hAnsi="Times New Roman" w:cs="Times New Roman"/>
                <w:sz w:val="28"/>
                <w:szCs w:val="28"/>
              </w:rPr>
              <w:t>Apvienoto Nāciju organizācijas</w:t>
            </w:r>
            <w:r w:rsidRPr="00E61478">
              <w:rPr>
                <w:rFonts w:ascii="Times New Roman" w:eastAsia="Times New Roman" w:hAnsi="Times New Roman" w:cs="Times New Roman"/>
                <w:sz w:val="28"/>
                <w:szCs w:val="28"/>
              </w:rPr>
              <w:t xml:space="preserve"> </w:t>
            </w:r>
            <w:r w:rsidRPr="008950BA">
              <w:rPr>
                <w:rFonts w:ascii="Times New Roman" w:hAnsi="Times New Roman" w:cs="Times New Roman"/>
                <w:sz w:val="28"/>
                <w:szCs w:val="28"/>
              </w:rPr>
              <w:t>Ģenerālās asamblejas rezolūcij</w:t>
            </w:r>
            <w:r>
              <w:rPr>
                <w:rFonts w:ascii="Times New Roman" w:hAnsi="Times New Roman" w:cs="Times New Roman"/>
                <w:sz w:val="28"/>
                <w:szCs w:val="28"/>
              </w:rPr>
              <w:t>as</w:t>
            </w:r>
            <w:r>
              <w:t xml:space="preserve"> </w:t>
            </w:r>
            <w:r w:rsidRPr="00070CDC">
              <w:rPr>
                <w:rFonts w:ascii="Times New Roman" w:eastAsia="Times New Roman" w:hAnsi="Times New Roman" w:cs="Times New Roman"/>
                <w:sz w:val="28"/>
                <w:szCs w:val="28"/>
              </w:rPr>
              <w:t>“</w:t>
            </w:r>
            <w:r>
              <w:rPr>
                <w:rFonts w:ascii="Times New Roman" w:eastAsia="Times New Roman" w:hAnsi="Times New Roman" w:cs="Times New Roman"/>
                <w:sz w:val="28"/>
                <w:szCs w:val="28"/>
              </w:rPr>
              <w:t>Pamatnostādnes</w:t>
            </w:r>
            <w:r w:rsidRPr="00FE185A">
              <w:rPr>
                <w:rFonts w:ascii="Times New Roman" w:eastAsia="Times New Roman" w:hAnsi="Times New Roman" w:cs="Times New Roman"/>
                <w:sz w:val="28"/>
                <w:szCs w:val="28"/>
              </w:rPr>
              <w:t xml:space="preserve"> par bērnu alternatīvo aprūpi</w:t>
            </w:r>
            <w:r>
              <w:rPr>
                <w:rFonts w:ascii="Times New Roman" w:eastAsia="Times New Roman" w:hAnsi="Times New Roman" w:cs="Times New Roman"/>
                <w:sz w:val="28"/>
                <w:szCs w:val="28"/>
              </w:rPr>
              <w:t>”</w:t>
            </w:r>
            <w:r w:rsidRPr="00FE185A">
              <w:rPr>
                <w:rFonts w:ascii="Times New Roman" w:eastAsia="Times New Roman" w:hAnsi="Times New Roman" w:cs="Times New Roman"/>
                <w:sz w:val="28"/>
                <w:szCs w:val="28"/>
              </w:rPr>
              <w:t xml:space="preserve"> </w:t>
            </w:r>
          </w:p>
        </w:tc>
      </w:tr>
      <w:tr w:rsidR="00CF0CEA" w14:paraId="7ADB4BB9" w14:textId="77777777" w:rsidTr="00434827">
        <w:tc>
          <w:tcPr>
            <w:tcW w:w="2835" w:type="dxa"/>
            <w:shd w:val="clear" w:color="auto" w:fill="auto"/>
          </w:tcPr>
          <w:p w14:paraId="71FF3DE6" w14:textId="5B994A3E" w:rsidR="00CF0CEA" w:rsidRDefault="00CF0CEA" w:rsidP="0073366E">
            <w:pPr>
              <w:rPr>
                <w:rFonts w:ascii="Times New Roman" w:hAnsi="Times New Roman" w:cs="Times New Roman"/>
                <w:sz w:val="28"/>
                <w:szCs w:val="28"/>
              </w:rPr>
            </w:pPr>
            <w:r w:rsidRPr="00CF0CEA">
              <w:rPr>
                <w:rFonts w:ascii="Times New Roman" w:hAnsi="Times New Roman" w:cs="Times New Roman"/>
                <w:sz w:val="28"/>
                <w:szCs w:val="28"/>
              </w:rPr>
              <w:t>BAC</w:t>
            </w:r>
          </w:p>
        </w:tc>
        <w:tc>
          <w:tcPr>
            <w:tcW w:w="6096" w:type="dxa"/>
            <w:shd w:val="clear" w:color="auto" w:fill="auto"/>
          </w:tcPr>
          <w:p w14:paraId="67F69C69" w14:textId="3FA61111" w:rsidR="00CF0CEA" w:rsidRDefault="00CF0CEA" w:rsidP="0073366E">
            <w:pPr>
              <w:rPr>
                <w:rFonts w:ascii="Times New Roman" w:hAnsi="Times New Roman" w:cs="Times New Roman"/>
                <w:sz w:val="28"/>
                <w:szCs w:val="28"/>
              </w:rPr>
            </w:pPr>
            <w:r w:rsidRPr="00CF0CEA">
              <w:rPr>
                <w:rFonts w:ascii="Times New Roman" w:hAnsi="Times New Roman" w:cs="Times New Roman"/>
                <w:sz w:val="28"/>
                <w:szCs w:val="28"/>
              </w:rPr>
              <w:t>Bērnu aizsardzības centrs</w:t>
            </w:r>
          </w:p>
        </w:tc>
      </w:tr>
      <w:tr w:rsidR="00CF0CEA" w14:paraId="67771FE1" w14:textId="77777777" w:rsidTr="00434827">
        <w:tc>
          <w:tcPr>
            <w:tcW w:w="2835" w:type="dxa"/>
            <w:shd w:val="clear" w:color="auto" w:fill="auto"/>
          </w:tcPr>
          <w:p w14:paraId="49F4E168" w14:textId="06FD8903" w:rsidR="00CF0CEA" w:rsidRDefault="00CF0CEA" w:rsidP="0073366E">
            <w:pPr>
              <w:rPr>
                <w:rFonts w:ascii="Times New Roman" w:hAnsi="Times New Roman" w:cs="Times New Roman"/>
                <w:sz w:val="28"/>
                <w:szCs w:val="28"/>
              </w:rPr>
            </w:pPr>
            <w:r w:rsidRPr="00CF0CEA">
              <w:rPr>
                <w:rFonts w:ascii="Times New Roman" w:hAnsi="Times New Roman" w:cs="Times New Roman"/>
                <w:sz w:val="28"/>
                <w:szCs w:val="28"/>
              </w:rPr>
              <w:t>BKUS BPK</w:t>
            </w:r>
          </w:p>
        </w:tc>
        <w:tc>
          <w:tcPr>
            <w:tcW w:w="6096" w:type="dxa"/>
            <w:shd w:val="clear" w:color="auto" w:fill="auto"/>
          </w:tcPr>
          <w:p w14:paraId="52782D85" w14:textId="500AF54B" w:rsidR="00CF0CEA" w:rsidRDefault="00CF0CEA" w:rsidP="0073366E">
            <w:pPr>
              <w:rPr>
                <w:rFonts w:ascii="Times New Roman" w:hAnsi="Times New Roman" w:cs="Times New Roman"/>
                <w:sz w:val="28"/>
                <w:szCs w:val="28"/>
              </w:rPr>
            </w:pPr>
            <w:r w:rsidRPr="00CF0CEA">
              <w:rPr>
                <w:rFonts w:ascii="Times New Roman" w:hAnsi="Times New Roman" w:cs="Times New Roman"/>
                <w:sz w:val="28"/>
                <w:szCs w:val="28"/>
              </w:rPr>
              <w:t>Bērnu klīniskās universitātes slimnīcas Bērnu psihiatrijas klīnika</w:t>
            </w:r>
          </w:p>
        </w:tc>
      </w:tr>
      <w:tr w:rsidR="000B7AF3" w14:paraId="3678C6E5" w14:textId="77777777" w:rsidTr="00434827">
        <w:tc>
          <w:tcPr>
            <w:tcW w:w="2835" w:type="dxa"/>
            <w:shd w:val="clear" w:color="auto" w:fill="auto"/>
          </w:tcPr>
          <w:p w14:paraId="0202D09E" w14:textId="77777777" w:rsidR="000B7AF3" w:rsidRPr="00CF0CEA" w:rsidRDefault="000B7AF3" w:rsidP="000B7AF3">
            <w:pPr>
              <w:rPr>
                <w:rFonts w:ascii="Times New Roman" w:hAnsi="Times New Roman" w:cs="Times New Roman"/>
                <w:sz w:val="28"/>
                <w:szCs w:val="28"/>
              </w:rPr>
            </w:pPr>
            <w:r w:rsidRPr="00022E91">
              <w:rPr>
                <w:rFonts w:ascii="Times New Roman" w:hAnsi="Times New Roman" w:cs="Times New Roman"/>
                <w:sz w:val="28"/>
                <w:szCs w:val="28"/>
                <w:lang w:val="lv-LV"/>
              </w:rPr>
              <w:t>BPRC</w:t>
            </w:r>
          </w:p>
        </w:tc>
        <w:tc>
          <w:tcPr>
            <w:tcW w:w="6096" w:type="dxa"/>
            <w:shd w:val="clear" w:color="auto" w:fill="auto"/>
          </w:tcPr>
          <w:p w14:paraId="4109F7EB" w14:textId="77777777" w:rsidR="000B7AF3" w:rsidRPr="00CF0CEA" w:rsidRDefault="000B7AF3" w:rsidP="000B7AF3">
            <w:pPr>
              <w:rPr>
                <w:rFonts w:ascii="Times New Roman" w:hAnsi="Times New Roman" w:cs="Times New Roman"/>
                <w:sz w:val="28"/>
                <w:szCs w:val="28"/>
              </w:rPr>
            </w:pPr>
            <w:r>
              <w:rPr>
                <w:rFonts w:ascii="Times New Roman" w:hAnsi="Times New Roman" w:cs="Times New Roman"/>
                <w:sz w:val="28"/>
                <w:szCs w:val="28"/>
                <w:lang w:val="lv-LV"/>
              </w:rPr>
              <w:t>SIA “</w:t>
            </w:r>
            <w:r w:rsidRPr="00B627A4">
              <w:rPr>
                <w:rFonts w:ascii="Times New Roman" w:hAnsi="Times New Roman" w:cs="Times New Roman"/>
                <w:sz w:val="28"/>
                <w:szCs w:val="28"/>
                <w:lang w:val="lv-LV"/>
              </w:rPr>
              <w:t>B</w:t>
            </w:r>
            <w:r>
              <w:rPr>
                <w:rFonts w:ascii="Times New Roman" w:hAnsi="Times New Roman" w:cs="Times New Roman"/>
                <w:sz w:val="28"/>
                <w:szCs w:val="28"/>
                <w:lang w:val="lv-LV"/>
              </w:rPr>
              <w:t>ērnu un pusaudžu resursu centrs”</w:t>
            </w:r>
          </w:p>
        </w:tc>
      </w:tr>
      <w:tr w:rsidR="00CF0CEA" w14:paraId="694ECDEF" w14:textId="77777777" w:rsidTr="00434827">
        <w:tc>
          <w:tcPr>
            <w:tcW w:w="2835" w:type="dxa"/>
            <w:shd w:val="clear" w:color="auto" w:fill="auto"/>
          </w:tcPr>
          <w:p w14:paraId="600EEF66" w14:textId="5EC3F16E" w:rsidR="00CF0CEA" w:rsidRDefault="00CF0CEA" w:rsidP="0073366E">
            <w:pPr>
              <w:rPr>
                <w:rFonts w:ascii="Times New Roman" w:hAnsi="Times New Roman" w:cs="Times New Roman"/>
                <w:sz w:val="28"/>
                <w:szCs w:val="28"/>
              </w:rPr>
            </w:pPr>
            <w:r w:rsidRPr="7C7C7E6B">
              <w:rPr>
                <w:rFonts w:ascii="Times New Roman" w:eastAsia="Times New Roman" w:hAnsi="Times New Roman" w:cs="Times New Roman"/>
                <w:color w:val="000000" w:themeColor="text1"/>
                <w:sz w:val="28"/>
                <w:szCs w:val="28"/>
              </w:rPr>
              <w:t>BTAL</w:t>
            </w:r>
          </w:p>
        </w:tc>
        <w:tc>
          <w:tcPr>
            <w:tcW w:w="6096" w:type="dxa"/>
            <w:shd w:val="clear" w:color="auto" w:fill="auto"/>
          </w:tcPr>
          <w:p w14:paraId="38031524" w14:textId="43562873" w:rsidR="00CF0CEA" w:rsidRDefault="00CF0CEA" w:rsidP="0073366E">
            <w:pPr>
              <w:rPr>
                <w:rFonts w:ascii="Times New Roman" w:hAnsi="Times New Roman" w:cs="Times New Roman"/>
                <w:sz w:val="28"/>
                <w:szCs w:val="28"/>
              </w:rPr>
            </w:pPr>
            <w:r w:rsidRPr="00CF0CEA">
              <w:rPr>
                <w:rFonts w:ascii="Times New Roman" w:hAnsi="Times New Roman" w:cs="Times New Roman"/>
                <w:sz w:val="28"/>
                <w:szCs w:val="28"/>
              </w:rPr>
              <w:t>Bērnu tiesību aizsardzības likum</w:t>
            </w:r>
            <w:r>
              <w:rPr>
                <w:rFonts w:ascii="Times New Roman" w:hAnsi="Times New Roman" w:cs="Times New Roman"/>
                <w:sz w:val="28"/>
                <w:szCs w:val="28"/>
              </w:rPr>
              <w:t>s</w:t>
            </w:r>
          </w:p>
        </w:tc>
      </w:tr>
      <w:tr w:rsidR="00CF0CEA" w14:paraId="7ECD0286" w14:textId="77777777" w:rsidTr="00434827">
        <w:tc>
          <w:tcPr>
            <w:tcW w:w="2835" w:type="dxa"/>
            <w:shd w:val="clear" w:color="auto" w:fill="auto"/>
          </w:tcPr>
          <w:p w14:paraId="0F3F2B16" w14:textId="3CF3E4F2" w:rsidR="00CF0CEA" w:rsidRDefault="00CF0CEA" w:rsidP="0073366E">
            <w:pPr>
              <w:rPr>
                <w:rFonts w:ascii="Times New Roman" w:hAnsi="Times New Roman" w:cs="Times New Roman"/>
                <w:sz w:val="28"/>
                <w:szCs w:val="28"/>
              </w:rPr>
            </w:pPr>
            <w:r w:rsidRPr="00CF0CEA">
              <w:rPr>
                <w:rFonts w:ascii="Times New Roman" w:hAnsi="Times New Roman" w:cs="Times New Roman"/>
                <w:sz w:val="28"/>
                <w:szCs w:val="28"/>
              </w:rPr>
              <w:t>CSP</w:t>
            </w:r>
          </w:p>
        </w:tc>
        <w:tc>
          <w:tcPr>
            <w:tcW w:w="6096" w:type="dxa"/>
            <w:shd w:val="clear" w:color="auto" w:fill="auto"/>
          </w:tcPr>
          <w:p w14:paraId="056495A1" w14:textId="5BE5D3E8" w:rsidR="00CF0CEA" w:rsidRDefault="00CF0CEA" w:rsidP="0073366E">
            <w:pPr>
              <w:rPr>
                <w:rFonts w:ascii="Times New Roman" w:hAnsi="Times New Roman" w:cs="Times New Roman"/>
                <w:sz w:val="28"/>
                <w:szCs w:val="28"/>
              </w:rPr>
            </w:pPr>
            <w:r w:rsidRPr="00CF0CEA">
              <w:rPr>
                <w:rFonts w:ascii="Times New Roman" w:hAnsi="Times New Roman" w:cs="Times New Roman"/>
                <w:sz w:val="28"/>
                <w:szCs w:val="28"/>
              </w:rPr>
              <w:t>Centrālā statistikas pārvalde</w:t>
            </w:r>
          </w:p>
        </w:tc>
      </w:tr>
      <w:tr w:rsidR="00CF0CEA" w14:paraId="401B90FF" w14:textId="77777777" w:rsidTr="00434827">
        <w:tc>
          <w:tcPr>
            <w:tcW w:w="2835" w:type="dxa"/>
            <w:shd w:val="clear" w:color="auto" w:fill="auto"/>
          </w:tcPr>
          <w:p w14:paraId="19E6C1FF" w14:textId="1C4A5CDB" w:rsidR="00CF0CEA" w:rsidRDefault="00CF0CEA" w:rsidP="0073366E">
            <w:pPr>
              <w:rPr>
                <w:rFonts w:ascii="Times New Roman" w:hAnsi="Times New Roman" w:cs="Times New Roman"/>
                <w:sz w:val="28"/>
                <w:szCs w:val="28"/>
              </w:rPr>
            </w:pPr>
            <w:r w:rsidRPr="00CF0CEA">
              <w:rPr>
                <w:rFonts w:ascii="Times New Roman" w:hAnsi="Times New Roman" w:cs="Times New Roman"/>
                <w:sz w:val="28"/>
                <w:szCs w:val="28"/>
              </w:rPr>
              <w:t>ES</w:t>
            </w:r>
          </w:p>
        </w:tc>
        <w:tc>
          <w:tcPr>
            <w:tcW w:w="6096" w:type="dxa"/>
            <w:shd w:val="clear" w:color="auto" w:fill="auto"/>
          </w:tcPr>
          <w:p w14:paraId="44AD1C18" w14:textId="3569CFC4" w:rsidR="00CF0CEA" w:rsidRDefault="00CF0CEA" w:rsidP="0073366E">
            <w:pPr>
              <w:rPr>
                <w:rFonts w:ascii="Times New Roman" w:hAnsi="Times New Roman" w:cs="Times New Roman"/>
                <w:sz w:val="28"/>
                <w:szCs w:val="28"/>
              </w:rPr>
            </w:pPr>
            <w:r w:rsidRPr="00CF0CEA">
              <w:rPr>
                <w:rFonts w:ascii="Times New Roman" w:hAnsi="Times New Roman" w:cs="Times New Roman"/>
                <w:sz w:val="28"/>
                <w:szCs w:val="28"/>
              </w:rPr>
              <w:t>Eiropas Savienība</w:t>
            </w:r>
          </w:p>
        </w:tc>
      </w:tr>
      <w:tr w:rsidR="00CF0CEA" w14:paraId="397F57B1" w14:textId="77777777" w:rsidTr="00434827">
        <w:tc>
          <w:tcPr>
            <w:tcW w:w="2835" w:type="dxa"/>
            <w:shd w:val="clear" w:color="auto" w:fill="auto"/>
          </w:tcPr>
          <w:p w14:paraId="7C965D07" w14:textId="71E4D555" w:rsidR="00CF0CEA" w:rsidRDefault="00CF0CEA" w:rsidP="0073366E">
            <w:pPr>
              <w:rPr>
                <w:rFonts w:ascii="Times New Roman" w:hAnsi="Times New Roman" w:cs="Times New Roman"/>
                <w:sz w:val="28"/>
                <w:szCs w:val="28"/>
              </w:rPr>
            </w:pPr>
            <w:r w:rsidRPr="00CF0CEA">
              <w:rPr>
                <w:rFonts w:ascii="Times New Roman" w:hAnsi="Times New Roman" w:cs="Times New Roman"/>
                <w:sz w:val="28"/>
                <w:szCs w:val="28"/>
              </w:rPr>
              <w:t>ESF</w:t>
            </w:r>
          </w:p>
        </w:tc>
        <w:tc>
          <w:tcPr>
            <w:tcW w:w="6096" w:type="dxa"/>
            <w:shd w:val="clear" w:color="auto" w:fill="auto"/>
          </w:tcPr>
          <w:p w14:paraId="2F7BBFF1" w14:textId="7117406D" w:rsidR="00CF0CEA" w:rsidRDefault="00CF0CEA" w:rsidP="0073366E">
            <w:pPr>
              <w:rPr>
                <w:rFonts w:ascii="Times New Roman" w:hAnsi="Times New Roman" w:cs="Times New Roman"/>
                <w:sz w:val="28"/>
                <w:szCs w:val="28"/>
              </w:rPr>
            </w:pPr>
            <w:r w:rsidRPr="00CF0CEA">
              <w:rPr>
                <w:rFonts w:ascii="Times New Roman" w:hAnsi="Times New Roman" w:cs="Times New Roman"/>
                <w:sz w:val="28"/>
                <w:szCs w:val="28"/>
              </w:rPr>
              <w:t>Eiropas Sociālais fonds</w:t>
            </w:r>
          </w:p>
        </w:tc>
      </w:tr>
      <w:tr w:rsidR="00CF0CEA" w14:paraId="2DF8D841" w14:textId="77777777" w:rsidTr="00434827">
        <w:tc>
          <w:tcPr>
            <w:tcW w:w="2835" w:type="dxa"/>
            <w:shd w:val="clear" w:color="auto" w:fill="auto"/>
          </w:tcPr>
          <w:p w14:paraId="655404A7" w14:textId="7C51E82D" w:rsidR="00CF0CEA" w:rsidRDefault="00CF0CEA" w:rsidP="0073366E">
            <w:pPr>
              <w:rPr>
                <w:rFonts w:ascii="Times New Roman" w:hAnsi="Times New Roman" w:cs="Times New Roman"/>
                <w:sz w:val="28"/>
                <w:szCs w:val="28"/>
              </w:rPr>
            </w:pPr>
            <w:r w:rsidRPr="00CF0CEA">
              <w:rPr>
                <w:rFonts w:ascii="Times New Roman" w:hAnsi="Times New Roman" w:cs="Times New Roman"/>
                <w:sz w:val="28"/>
                <w:szCs w:val="28"/>
              </w:rPr>
              <w:t>ĢVP</w:t>
            </w:r>
          </w:p>
        </w:tc>
        <w:tc>
          <w:tcPr>
            <w:tcW w:w="6096" w:type="dxa"/>
            <w:shd w:val="clear" w:color="auto" w:fill="auto"/>
          </w:tcPr>
          <w:p w14:paraId="63437553" w14:textId="10A6566A" w:rsidR="00CF0CEA" w:rsidRDefault="00CF0CEA" w:rsidP="0073366E">
            <w:pPr>
              <w:rPr>
                <w:rFonts w:ascii="Times New Roman" w:hAnsi="Times New Roman" w:cs="Times New Roman"/>
                <w:sz w:val="28"/>
                <w:szCs w:val="28"/>
              </w:rPr>
            </w:pPr>
            <w:r w:rsidRPr="00CF0CEA">
              <w:rPr>
                <w:rFonts w:ascii="Times New Roman" w:hAnsi="Times New Roman" w:cs="Times New Roman"/>
                <w:sz w:val="28"/>
                <w:szCs w:val="28"/>
              </w:rPr>
              <w:t>Ģimenes valsts pabalsts</w:t>
            </w:r>
          </w:p>
        </w:tc>
      </w:tr>
      <w:tr w:rsidR="00045F8A" w14:paraId="5C61C803" w14:textId="77777777" w:rsidTr="00434827">
        <w:tc>
          <w:tcPr>
            <w:tcW w:w="2835" w:type="dxa"/>
            <w:shd w:val="clear" w:color="auto" w:fill="auto"/>
          </w:tcPr>
          <w:p w14:paraId="4135DC55" w14:textId="2E430052" w:rsidR="00045F8A" w:rsidRPr="00CF0CEA" w:rsidRDefault="00045F8A" w:rsidP="0073366E">
            <w:pPr>
              <w:rPr>
                <w:rFonts w:ascii="Times New Roman" w:hAnsi="Times New Roman" w:cs="Times New Roman"/>
                <w:sz w:val="28"/>
                <w:szCs w:val="28"/>
              </w:rPr>
            </w:pPr>
            <w:r w:rsidRPr="00045F8A">
              <w:rPr>
                <w:rFonts w:ascii="Times New Roman" w:hAnsi="Times New Roman" w:cs="Times New Roman"/>
                <w:sz w:val="28"/>
                <w:szCs w:val="28"/>
              </w:rPr>
              <w:t>IKVD</w:t>
            </w:r>
          </w:p>
        </w:tc>
        <w:tc>
          <w:tcPr>
            <w:tcW w:w="6096" w:type="dxa"/>
            <w:shd w:val="clear" w:color="auto" w:fill="auto"/>
          </w:tcPr>
          <w:p w14:paraId="4A528FC1" w14:textId="58F1F026" w:rsidR="00045F8A" w:rsidRPr="00CF0CEA" w:rsidRDefault="00045F8A" w:rsidP="0073366E">
            <w:pPr>
              <w:rPr>
                <w:rFonts w:ascii="Times New Roman" w:hAnsi="Times New Roman" w:cs="Times New Roman"/>
                <w:sz w:val="28"/>
                <w:szCs w:val="28"/>
              </w:rPr>
            </w:pPr>
            <w:r>
              <w:rPr>
                <w:rFonts w:ascii="Times New Roman" w:hAnsi="Times New Roman" w:cs="Times New Roman"/>
                <w:sz w:val="28"/>
                <w:szCs w:val="28"/>
              </w:rPr>
              <w:t>Izglītības kvalitātes valsts dienests</w:t>
            </w:r>
          </w:p>
        </w:tc>
      </w:tr>
      <w:tr w:rsidR="0044506A" w14:paraId="4638AAD1" w14:textId="77777777" w:rsidTr="00434827">
        <w:tc>
          <w:tcPr>
            <w:tcW w:w="2835" w:type="dxa"/>
            <w:shd w:val="clear" w:color="auto" w:fill="auto"/>
          </w:tcPr>
          <w:p w14:paraId="644A1046" w14:textId="7074888F" w:rsidR="0044506A" w:rsidRPr="00CF0CEA" w:rsidRDefault="0044506A" w:rsidP="0073366E">
            <w:pPr>
              <w:rPr>
                <w:rFonts w:ascii="Times New Roman" w:hAnsi="Times New Roman" w:cs="Times New Roman"/>
                <w:sz w:val="28"/>
                <w:szCs w:val="28"/>
              </w:rPr>
            </w:pPr>
            <w:r w:rsidRPr="00CF0CEA">
              <w:rPr>
                <w:rFonts w:ascii="Times New Roman" w:hAnsi="Times New Roman" w:cs="Times New Roman"/>
                <w:sz w:val="28"/>
                <w:szCs w:val="28"/>
              </w:rPr>
              <w:t>IZM</w:t>
            </w:r>
          </w:p>
        </w:tc>
        <w:tc>
          <w:tcPr>
            <w:tcW w:w="6096" w:type="dxa"/>
            <w:shd w:val="clear" w:color="auto" w:fill="auto"/>
          </w:tcPr>
          <w:p w14:paraId="085F2C71" w14:textId="1054E693" w:rsidR="0044506A" w:rsidRPr="00CF0CEA" w:rsidRDefault="0044506A" w:rsidP="0073366E">
            <w:pPr>
              <w:rPr>
                <w:rFonts w:ascii="Times New Roman" w:hAnsi="Times New Roman" w:cs="Times New Roman"/>
                <w:sz w:val="28"/>
                <w:szCs w:val="28"/>
              </w:rPr>
            </w:pPr>
            <w:r w:rsidRPr="00CF0CEA">
              <w:rPr>
                <w:rFonts w:ascii="Times New Roman" w:hAnsi="Times New Roman" w:cs="Times New Roman"/>
                <w:sz w:val="28"/>
                <w:szCs w:val="28"/>
              </w:rPr>
              <w:t>Izglītības un zinātnes ministrija</w:t>
            </w:r>
          </w:p>
        </w:tc>
      </w:tr>
      <w:tr w:rsidR="0044506A" w14:paraId="330AA1AB" w14:textId="77777777" w:rsidTr="00434827">
        <w:tc>
          <w:tcPr>
            <w:tcW w:w="2835" w:type="dxa"/>
            <w:shd w:val="clear" w:color="auto" w:fill="auto"/>
          </w:tcPr>
          <w:p w14:paraId="302DC6B3" w14:textId="6F6C9DAE" w:rsidR="0044506A" w:rsidRPr="00CF0CEA" w:rsidRDefault="0044506A" w:rsidP="0073366E">
            <w:pPr>
              <w:rPr>
                <w:rFonts w:ascii="Times New Roman" w:hAnsi="Times New Roman" w:cs="Times New Roman"/>
                <w:sz w:val="28"/>
                <w:szCs w:val="28"/>
              </w:rPr>
            </w:pPr>
            <w:r w:rsidRPr="00CF0CEA">
              <w:rPr>
                <w:rFonts w:ascii="Times New Roman" w:hAnsi="Times New Roman" w:cs="Times New Roman"/>
                <w:sz w:val="28"/>
                <w:szCs w:val="28"/>
              </w:rPr>
              <w:t>LM</w:t>
            </w:r>
            <w:r w:rsidRPr="00CF0CEA">
              <w:rPr>
                <w:rFonts w:ascii="Times New Roman" w:hAnsi="Times New Roman" w:cs="Times New Roman"/>
                <w:sz w:val="28"/>
                <w:szCs w:val="28"/>
              </w:rPr>
              <w:tab/>
            </w:r>
            <w:r w:rsidRPr="00CF0CEA">
              <w:rPr>
                <w:rFonts w:ascii="Times New Roman" w:hAnsi="Times New Roman" w:cs="Times New Roman"/>
                <w:sz w:val="28"/>
                <w:szCs w:val="28"/>
              </w:rPr>
              <w:tab/>
            </w:r>
          </w:p>
        </w:tc>
        <w:tc>
          <w:tcPr>
            <w:tcW w:w="6096" w:type="dxa"/>
            <w:shd w:val="clear" w:color="auto" w:fill="auto"/>
          </w:tcPr>
          <w:p w14:paraId="672C8C2E" w14:textId="5E2415B2" w:rsidR="0044506A" w:rsidRPr="00CF0CEA" w:rsidRDefault="0044506A" w:rsidP="0073366E">
            <w:pPr>
              <w:rPr>
                <w:rFonts w:ascii="Times New Roman" w:hAnsi="Times New Roman" w:cs="Times New Roman"/>
                <w:sz w:val="28"/>
                <w:szCs w:val="28"/>
              </w:rPr>
            </w:pPr>
            <w:r w:rsidRPr="00CF0CEA">
              <w:rPr>
                <w:rFonts w:ascii="Times New Roman" w:hAnsi="Times New Roman" w:cs="Times New Roman"/>
                <w:sz w:val="28"/>
                <w:szCs w:val="28"/>
              </w:rPr>
              <w:t>Labklājības ministrija</w:t>
            </w:r>
          </w:p>
        </w:tc>
      </w:tr>
      <w:tr w:rsidR="0044506A" w14:paraId="14ED0E04" w14:textId="77777777" w:rsidTr="00434827">
        <w:tc>
          <w:tcPr>
            <w:tcW w:w="2835" w:type="dxa"/>
            <w:shd w:val="clear" w:color="auto" w:fill="auto"/>
          </w:tcPr>
          <w:p w14:paraId="3092A442" w14:textId="46F2179C" w:rsidR="0044506A" w:rsidRPr="00CF0CEA" w:rsidRDefault="0044506A" w:rsidP="0073366E">
            <w:pPr>
              <w:rPr>
                <w:rFonts w:ascii="Times New Roman" w:hAnsi="Times New Roman" w:cs="Times New Roman"/>
                <w:sz w:val="28"/>
                <w:szCs w:val="28"/>
              </w:rPr>
            </w:pPr>
            <w:r w:rsidRPr="00CF0CEA">
              <w:rPr>
                <w:rFonts w:ascii="Times New Roman" w:hAnsi="Times New Roman" w:cs="Times New Roman"/>
                <w:sz w:val="28"/>
                <w:szCs w:val="28"/>
              </w:rPr>
              <w:t>NEET</w:t>
            </w:r>
          </w:p>
        </w:tc>
        <w:tc>
          <w:tcPr>
            <w:tcW w:w="6096" w:type="dxa"/>
            <w:shd w:val="clear" w:color="auto" w:fill="auto"/>
          </w:tcPr>
          <w:p w14:paraId="04B45351" w14:textId="173AA826" w:rsidR="0044506A" w:rsidRPr="00CF0CEA" w:rsidRDefault="0044506A" w:rsidP="0073366E">
            <w:pPr>
              <w:rPr>
                <w:rFonts w:ascii="Times New Roman" w:hAnsi="Times New Roman" w:cs="Times New Roman"/>
                <w:sz w:val="28"/>
                <w:szCs w:val="28"/>
              </w:rPr>
            </w:pPr>
            <w:r w:rsidRPr="00CF0CEA">
              <w:rPr>
                <w:rFonts w:ascii="Times New Roman" w:hAnsi="Times New Roman" w:cs="Times New Roman"/>
                <w:color w:val="000000"/>
                <w:sz w:val="28"/>
                <w:szCs w:val="28"/>
              </w:rPr>
              <w:t>Jaunieši, kas nemācās, nestrādā un neapgūst arodu</w:t>
            </w:r>
          </w:p>
        </w:tc>
      </w:tr>
      <w:tr w:rsidR="0044506A" w14:paraId="01FF5346" w14:textId="77777777" w:rsidTr="00434827">
        <w:tc>
          <w:tcPr>
            <w:tcW w:w="2835" w:type="dxa"/>
            <w:shd w:val="clear" w:color="auto" w:fill="auto"/>
          </w:tcPr>
          <w:p w14:paraId="17507BFD" w14:textId="3A78FD56" w:rsidR="0044506A" w:rsidRPr="00CF0CEA" w:rsidRDefault="0044506A" w:rsidP="0073366E">
            <w:pPr>
              <w:rPr>
                <w:rFonts w:ascii="Times New Roman" w:hAnsi="Times New Roman" w:cs="Times New Roman"/>
                <w:sz w:val="28"/>
                <w:szCs w:val="28"/>
              </w:rPr>
            </w:pPr>
            <w:r w:rsidRPr="00CF0CEA">
              <w:rPr>
                <w:rFonts w:ascii="Times New Roman" w:hAnsi="Times New Roman" w:cs="Times New Roman"/>
                <w:sz w:val="28"/>
                <w:szCs w:val="28"/>
              </w:rPr>
              <w:t>NVA</w:t>
            </w:r>
          </w:p>
        </w:tc>
        <w:tc>
          <w:tcPr>
            <w:tcW w:w="6096" w:type="dxa"/>
            <w:shd w:val="clear" w:color="auto" w:fill="auto"/>
          </w:tcPr>
          <w:p w14:paraId="05B1686A" w14:textId="43C0D0B9" w:rsidR="0044506A" w:rsidRPr="00CF0CEA" w:rsidRDefault="0044506A" w:rsidP="0073366E">
            <w:pPr>
              <w:rPr>
                <w:rFonts w:ascii="Times New Roman" w:hAnsi="Times New Roman" w:cs="Times New Roman"/>
                <w:sz w:val="28"/>
                <w:szCs w:val="28"/>
              </w:rPr>
            </w:pPr>
            <w:r w:rsidRPr="00CF0CEA">
              <w:rPr>
                <w:rFonts w:ascii="Times New Roman" w:hAnsi="Times New Roman" w:cs="Times New Roman"/>
                <w:sz w:val="28"/>
                <w:szCs w:val="28"/>
              </w:rPr>
              <w:t>Nodarbinātības valsts aģentūra</w:t>
            </w:r>
          </w:p>
        </w:tc>
      </w:tr>
      <w:tr w:rsidR="0044506A" w14:paraId="242950DB" w14:textId="77777777" w:rsidTr="00434827">
        <w:tc>
          <w:tcPr>
            <w:tcW w:w="2835" w:type="dxa"/>
            <w:shd w:val="clear" w:color="auto" w:fill="auto"/>
          </w:tcPr>
          <w:p w14:paraId="2D8FFAA6" w14:textId="071C54A4" w:rsidR="0044506A" w:rsidRPr="00CF0CEA" w:rsidRDefault="0044506A" w:rsidP="0073366E">
            <w:pPr>
              <w:rPr>
                <w:rFonts w:ascii="Times New Roman" w:hAnsi="Times New Roman" w:cs="Times New Roman"/>
                <w:sz w:val="28"/>
                <w:szCs w:val="28"/>
              </w:rPr>
            </w:pPr>
            <w:r w:rsidRPr="00CF0CEA">
              <w:rPr>
                <w:rFonts w:ascii="Times New Roman" w:hAnsi="Times New Roman" w:cs="Times New Roman"/>
                <w:sz w:val="28"/>
                <w:szCs w:val="28"/>
              </w:rPr>
              <w:t>NVO</w:t>
            </w:r>
          </w:p>
        </w:tc>
        <w:tc>
          <w:tcPr>
            <w:tcW w:w="6096" w:type="dxa"/>
            <w:shd w:val="clear" w:color="auto" w:fill="auto"/>
          </w:tcPr>
          <w:p w14:paraId="078F6BDA" w14:textId="038437CB" w:rsidR="0044506A" w:rsidRPr="00CF0CEA" w:rsidRDefault="0044506A" w:rsidP="0073366E">
            <w:pPr>
              <w:rPr>
                <w:rFonts w:ascii="Times New Roman" w:hAnsi="Times New Roman" w:cs="Times New Roman"/>
                <w:sz w:val="28"/>
                <w:szCs w:val="28"/>
              </w:rPr>
            </w:pPr>
            <w:r w:rsidRPr="00CF0CEA">
              <w:rPr>
                <w:rFonts w:ascii="Times New Roman" w:hAnsi="Times New Roman" w:cs="Times New Roman"/>
                <w:sz w:val="28"/>
                <w:szCs w:val="28"/>
              </w:rPr>
              <w:t>Nevalstiskās organizācijas</w:t>
            </w:r>
          </w:p>
        </w:tc>
      </w:tr>
      <w:tr w:rsidR="0044506A" w14:paraId="41C662D7" w14:textId="77777777" w:rsidTr="00434827">
        <w:tc>
          <w:tcPr>
            <w:tcW w:w="2835" w:type="dxa"/>
            <w:shd w:val="clear" w:color="auto" w:fill="auto"/>
          </w:tcPr>
          <w:p w14:paraId="2CC033C1" w14:textId="1BA82916" w:rsidR="0044506A" w:rsidRPr="00CF0CEA" w:rsidRDefault="0044506A" w:rsidP="0073366E">
            <w:pPr>
              <w:rPr>
                <w:rFonts w:ascii="Times New Roman" w:hAnsi="Times New Roman" w:cs="Times New Roman"/>
                <w:sz w:val="28"/>
                <w:szCs w:val="28"/>
              </w:rPr>
            </w:pPr>
            <w:r w:rsidRPr="00CF0CEA">
              <w:rPr>
                <w:rFonts w:ascii="Times New Roman" w:hAnsi="Times New Roman" w:cs="Times New Roman"/>
                <w:sz w:val="28"/>
                <w:szCs w:val="28"/>
              </w:rPr>
              <w:t>OECD</w:t>
            </w:r>
          </w:p>
        </w:tc>
        <w:tc>
          <w:tcPr>
            <w:tcW w:w="6096" w:type="dxa"/>
            <w:shd w:val="clear" w:color="auto" w:fill="auto"/>
          </w:tcPr>
          <w:p w14:paraId="648E4A54" w14:textId="41C2DAEA" w:rsidR="0044506A" w:rsidRPr="00CF0CEA" w:rsidRDefault="0044506A" w:rsidP="0073366E">
            <w:pPr>
              <w:rPr>
                <w:rFonts w:ascii="Times New Roman" w:hAnsi="Times New Roman" w:cs="Times New Roman"/>
                <w:sz w:val="28"/>
                <w:szCs w:val="28"/>
              </w:rPr>
            </w:pPr>
            <w:r w:rsidRPr="00CF0CEA">
              <w:rPr>
                <w:rFonts w:ascii="Times New Roman" w:hAnsi="Times New Roman" w:cs="Times New Roman"/>
                <w:sz w:val="28"/>
                <w:szCs w:val="28"/>
              </w:rPr>
              <w:t>Ekonomiskās sadarbības un attīstības organizācija</w:t>
            </w:r>
          </w:p>
        </w:tc>
      </w:tr>
      <w:tr w:rsidR="0044506A" w14:paraId="59301062" w14:textId="77777777" w:rsidTr="00434827">
        <w:tc>
          <w:tcPr>
            <w:tcW w:w="2835" w:type="dxa"/>
            <w:shd w:val="clear" w:color="auto" w:fill="auto"/>
          </w:tcPr>
          <w:p w14:paraId="1A699A3F" w14:textId="4D715D5B" w:rsidR="0044506A" w:rsidRPr="00CF0CEA" w:rsidRDefault="0044506A" w:rsidP="0073366E">
            <w:pPr>
              <w:rPr>
                <w:rFonts w:ascii="Times New Roman" w:hAnsi="Times New Roman" w:cs="Times New Roman"/>
                <w:sz w:val="28"/>
                <w:szCs w:val="28"/>
              </w:rPr>
            </w:pPr>
            <w:r w:rsidRPr="000B7AF3">
              <w:rPr>
                <w:rFonts w:ascii="Times New Roman" w:hAnsi="Times New Roman" w:cs="Times New Roman"/>
                <w:sz w:val="28"/>
                <w:szCs w:val="28"/>
              </w:rPr>
              <w:t>UGF</w:t>
            </w:r>
          </w:p>
        </w:tc>
        <w:tc>
          <w:tcPr>
            <w:tcW w:w="6096" w:type="dxa"/>
            <w:shd w:val="clear" w:color="auto" w:fill="auto"/>
          </w:tcPr>
          <w:p w14:paraId="604F31A2" w14:textId="473C856B" w:rsidR="0044506A" w:rsidRPr="00CF0CEA" w:rsidRDefault="0044506A" w:rsidP="0073366E">
            <w:pPr>
              <w:rPr>
                <w:rFonts w:ascii="Times New Roman" w:hAnsi="Times New Roman" w:cs="Times New Roman"/>
                <w:sz w:val="28"/>
                <w:szCs w:val="28"/>
              </w:rPr>
            </w:pPr>
            <w:r>
              <w:rPr>
                <w:rFonts w:ascii="Times New Roman" w:hAnsi="Times New Roman" w:cs="Times New Roman"/>
                <w:sz w:val="28"/>
                <w:szCs w:val="28"/>
              </w:rPr>
              <w:t>Uzturlīdzekļu garantiju fonds</w:t>
            </w:r>
          </w:p>
        </w:tc>
      </w:tr>
      <w:tr w:rsidR="0044506A" w14:paraId="4F8B6427" w14:textId="77777777" w:rsidTr="00434827">
        <w:tc>
          <w:tcPr>
            <w:tcW w:w="2835" w:type="dxa"/>
            <w:shd w:val="clear" w:color="auto" w:fill="auto"/>
          </w:tcPr>
          <w:p w14:paraId="64A4143E" w14:textId="1727C2B8" w:rsidR="0044506A" w:rsidRPr="00CF0CEA" w:rsidRDefault="0044506A" w:rsidP="0073366E">
            <w:pPr>
              <w:rPr>
                <w:rFonts w:ascii="Times New Roman" w:hAnsi="Times New Roman" w:cs="Times New Roman"/>
                <w:sz w:val="28"/>
                <w:szCs w:val="28"/>
              </w:rPr>
            </w:pPr>
            <w:r w:rsidRPr="00CF0CEA">
              <w:rPr>
                <w:rFonts w:ascii="Times New Roman" w:hAnsi="Times New Roman" w:cs="Times New Roman"/>
                <w:sz w:val="28"/>
                <w:szCs w:val="28"/>
              </w:rPr>
              <w:t>PVO</w:t>
            </w:r>
          </w:p>
        </w:tc>
        <w:tc>
          <w:tcPr>
            <w:tcW w:w="6096" w:type="dxa"/>
            <w:shd w:val="clear" w:color="auto" w:fill="auto"/>
          </w:tcPr>
          <w:p w14:paraId="05A96B70" w14:textId="6FFFF9DE" w:rsidR="0044506A" w:rsidRPr="00CF0CEA" w:rsidRDefault="0044506A" w:rsidP="0073366E">
            <w:pPr>
              <w:rPr>
                <w:rFonts w:ascii="Times New Roman" w:hAnsi="Times New Roman" w:cs="Times New Roman"/>
                <w:sz w:val="28"/>
                <w:szCs w:val="28"/>
              </w:rPr>
            </w:pPr>
            <w:r w:rsidRPr="00CF0CEA">
              <w:rPr>
                <w:rFonts w:ascii="Times New Roman" w:hAnsi="Times New Roman" w:cs="Times New Roman"/>
                <w:sz w:val="28"/>
                <w:szCs w:val="28"/>
              </w:rPr>
              <w:t>Pasaules veselības organizācija</w:t>
            </w:r>
          </w:p>
        </w:tc>
      </w:tr>
      <w:tr w:rsidR="007D1F67" w14:paraId="1D8BA508" w14:textId="77777777" w:rsidTr="00434827">
        <w:tc>
          <w:tcPr>
            <w:tcW w:w="2835" w:type="dxa"/>
            <w:shd w:val="clear" w:color="auto" w:fill="auto"/>
          </w:tcPr>
          <w:p w14:paraId="14B598E1" w14:textId="7F59ED57" w:rsidR="007D1F67" w:rsidRPr="00CF0CEA" w:rsidRDefault="007D1F67" w:rsidP="0073366E">
            <w:pPr>
              <w:rPr>
                <w:rFonts w:ascii="Times New Roman" w:hAnsi="Times New Roman" w:cs="Times New Roman"/>
                <w:sz w:val="28"/>
                <w:szCs w:val="28"/>
              </w:rPr>
            </w:pPr>
            <w:r>
              <w:rPr>
                <w:rFonts w:ascii="Times New Roman" w:hAnsi="Times New Roman" w:cs="Times New Roman"/>
                <w:sz w:val="28"/>
                <w:szCs w:val="28"/>
              </w:rPr>
              <w:t>SIF</w:t>
            </w:r>
          </w:p>
        </w:tc>
        <w:tc>
          <w:tcPr>
            <w:tcW w:w="6096" w:type="dxa"/>
            <w:shd w:val="clear" w:color="auto" w:fill="auto"/>
          </w:tcPr>
          <w:p w14:paraId="15B6B6B3" w14:textId="1140E093" w:rsidR="007D1F67" w:rsidRPr="00CF0CEA" w:rsidRDefault="007D1F67" w:rsidP="0073366E">
            <w:pPr>
              <w:rPr>
                <w:rFonts w:ascii="Times New Roman" w:hAnsi="Times New Roman" w:cs="Times New Roman"/>
                <w:sz w:val="28"/>
                <w:szCs w:val="28"/>
              </w:rPr>
            </w:pPr>
            <w:r>
              <w:rPr>
                <w:rFonts w:ascii="Times New Roman" w:hAnsi="Times New Roman" w:cs="Times New Roman"/>
                <w:sz w:val="28"/>
                <w:szCs w:val="28"/>
              </w:rPr>
              <w:t>Sabiedrības integrācijas fonds</w:t>
            </w:r>
          </w:p>
        </w:tc>
      </w:tr>
      <w:tr w:rsidR="0044506A" w14:paraId="26C13386" w14:textId="77777777" w:rsidTr="00434827">
        <w:tc>
          <w:tcPr>
            <w:tcW w:w="2835" w:type="dxa"/>
            <w:shd w:val="clear" w:color="auto" w:fill="auto"/>
          </w:tcPr>
          <w:p w14:paraId="7EA03C3A" w14:textId="3520E4D9" w:rsidR="0044506A" w:rsidRPr="00CF0CEA" w:rsidRDefault="0044506A" w:rsidP="0073366E">
            <w:pPr>
              <w:rPr>
                <w:rFonts w:ascii="Times New Roman" w:hAnsi="Times New Roman" w:cs="Times New Roman"/>
                <w:sz w:val="28"/>
                <w:szCs w:val="28"/>
              </w:rPr>
            </w:pPr>
            <w:r w:rsidRPr="00CF0CEA">
              <w:rPr>
                <w:rFonts w:ascii="Times New Roman" w:hAnsi="Times New Roman" w:cs="Times New Roman"/>
                <w:sz w:val="28"/>
                <w:szCs w:val="28"/>
              </w:rPr>
              <w:t>SPKC</w:t>
            </w:r>
          </w:p>
        </w:tc>
        <w:tc>
          <w:tcPr>
            <w:tcW w:w="6096" w:type="dxa"/>
            <w:shd w:val="clear" w:color="auto" w:fill="auto"/>
          </w:tcPr>
          <w:p w14:paraId="64337FF8" w14:textId="7217236B" w:rsidR="0044506A" w:rsidRPr="00CF0CEA" w:rsidRDefault="0044506A" w:rsidP="0073366E">
            <w:pPr>
              <w:rPr>
                <w:rFonts w:ascii="Times New Roman" w:hAnsi="Times New Roman" w:cs="Times New Roman"/>
                <w:sz w:val="28"/>
                <w:szCs w:val="28"/>
              </w:rPr>
            </w:pPr>
            <w:r w:rsidRPr="00CF0CEA">
              <w:rPr>
                <w:rFonts w:ascii="Times New Roman" w:hAnsi="Times New Roman" w:cs="Times New Roman"/>
                <w:sz w:val="28"/>
                <w:szCs w:val="28"/>
              </w:rPr>
              <w:t>Slimību profilakses un kontroles centrs</w:t>
            </w:r>
          </w:p>
        </w:tc>
      </w:tr>
      <w:tr w:rsidR="0044506A" w14:paraId="4D1A0923" w14:textId="77777777" w:rsidTr="00434827">
        <w:tc>
          <w:tcPr>
            <w:tcW w:w="2835" w:type="dxa"/>
            <w:shd w:val="clear" w:color="auto" w:fill="auto"/>
          </w:tcPr>
          <w:p w14:paraId="49DD01CB" w14:textId="08C2F34B" w:rsidR="0044506A" w:rsidRPr="00CF0CEA" w:rsidRDefault="0044506A" w:rsidP="0073366E">
            <w:pPr>
              <w:rPr>
                <w:rFonts w:ascii="Times New Roman" w:hAnsi="Times New Roman" w:cs="Times New Roman"/>
                <w:sz w:val="28"/>
                <w:szCs w:val="28"/>
              </w:rPr>
            </w:pPr>
            <w:r w:rsidRPr="00CF0CEA">
              <w:rPr>
                <w:rFonts w:ascii="Times New Roman" w:hAnsi="Times New Roman" w:cs="Times New Roman"/>
                <w:sz w:val="28"/>
                <w:szCs w:val="28"/>
              </w:rPr>
              <w:t>VARAM</w:t>
            </w:r>
          </w:p>
        </w:tc>
        <w:tc>
          <w:tcPr>
            <w:tcW w:w="6096" w:type="dxa"/>
            <w:shd w:val="clear" w:color="auto" w:fill="auto"/>
          </w:tcPr>
          <w:p w14:paraId="3E9AA0DD" w14:textId="28CF240E" w:rsidR="0044506A" w:rsidRPr="00CF0CEA" w:rsidRDefault="0044506A" w:rsidP="0073366E">
            <w:pPr>
              <w:rPr>
                <w:rFonts w:ascii="Times New Roman" w:hAnsi="Times New Roman" w:cs="Times New Roman"/>
                <w:sz w:val="28"/>
                <w:szCs w:val="28"/>
              </w:rPr>
            </w:pPr>
            <w:r w:rsidRPr="00CF0CEA">
              <w:rPr>
                <w:rFonts w:ascii="Times New Roman" w:hAnsi="Times New Roman" w:cs="Times New Roman"/>
                <w:sz w:val="28"/>
                <w:szCs w:val="28"/>
              </w:rPr>
              <w:t>Viedās administrācijas un reģionālās attīstības ministrija</w:t>
            </w:r>
          </w:p>
        </w:tc>
      </w:tr>
      <w:tr w:rsidR="007D1F67" w:rsidRPr="000B7AF3" w14:paraId="77B9E619" w14:textId="77777777" w:rsidTr="00434827">
        <w:tc>
          <w:tcPr>
            <w:tcW w:w="2835" w:type="dxa"/>
            <w:shd w:val="clear" w:color="auto" w:fill="auto"/>
          </w:tcPr>
          <w:p w14:paraId="397DDEDC" w14:textId="2A8D9357" w:rsidR="007D1F67" w:rsidRPr="00CF0CEA" w:rsidRDefault="007D1F67" w:rsidP="0073366E">
            <w:pPr>
              <w:rPr>
                <w:rFonts w:ascii="Times New Roman" w:hAnsi="Times New Roman" w:cs="Times New Roman"/>
                <w:sz w:val="28"/>
                <w:szCs w:val="28"/>
              </w:rPr>
            </w:pPr>
            <w:r w:rsidRPr="000B7AF3">
              <w:rPr>
                <w:rFonts w:ascii="Times New Roman" w:hAnsi="Times New Roman" w:cs="Times New Roman"/>
                <w:sz w:val="28"/>
                <w:szCs w:val="28"/>
              </w:rPr>
              <w:t>VIAA</w:t>
            </w:r>
          </w:p>
        </w:tc>
        <w:tc>
          <w:tcPr>
            <w:tcW w:w="6096" w:type="dxa"/>
            <w:shd w:val="clear" w:color="auto" w:fill="auto"/>
          </w:tcPr>
          <w:p w14:paraId="2CDB64E1" w14:textId="77280B47" w:rsidR="007D1F67" w:rsidRPr="00CF0CEA" w:rsidRDefault="007D1F67" w:rsidP="0073366E">
            <w:pPr>
              <w:rPr>
                <w:rFonts w:ascii="Times New Roman" w:hAnsi="Times New Roman" w:cs="Times New Roman"/>
                <w:sz w:val="28"/>
                <w:szCs w:val="28"/>
              </w:rPr>
            </w:pPr>
            <w:r>
              <w:rPr>
                <w:rFonts w:ascii="Times New Roman" w:hAnsi="Times New Roman" w:cs="Times New Roman"/>
                <w:sz w:val="28"/>
                <w:szCs w:val="28"/>
              </w:rPr>
              <w:t>Valsts izglītības attīstības aģentūra</w:t>
            </w:r>
          </w:p>
        </w:tc>
      </w:tr>
      <w:tr w:rsidR="0044506A" w14:paraId="674FAB1B" w14:textId="77777777" w:rsidTr="00434827">
        <w:tc>
          <w:tcPr>
            <w:tcW w:w="2835" w:type="dxa"/>
            <w:shd w:val="clear" w:color="auto" w:fill="auto"/>
          </w:tcPr>
          <w:p w14:paraId="478C79F0" w14:textId="0A68AF3A" w:rsidR="0044506A" w:rsidRPr="00CF0CEA" w:rsidRDefault="0044506A" w:rsidP="0073366E">
            <w:pPr>
              <w:rPr>
                <w:rFonts w:ascii="Times New Roman" w:hAnsi="Times New Roman" w:cs="Times New Roman"/>
                <w:sz w:val="28"/>
                <w:szCs w:val="28"/>
              </w:rPr>
            </w:pPr>
            <w:r w:rsidRPr="00CF0CEA">
              <w:rPr>
                <w:rFonts w:ascii="Times New Roman" w:hAnsi="Times New Roman" w:cs="Times New Roman"/>
                <w:sz w:val="28"/>
                <w:szCs w:val="28"/>
              </w:rPr>
              <w:t>VM</w:t>
            </w:r>
          </w:p>
        </w:tc>
        <w:tc>
          <w:tcPr>
            <w:tcW w:w="6096" w:type="dxa"/>
            <w:shd w:val="clear" w:color="auto" w:fill="auto"/>
          </w:tcPr>
          <w:p w14:paraId="732ED935" w14:textId="6E8727A0" w:rsidR="0044506A" w:rsidRPr="00CF0CEA" w:rsidRDefault="0044506A" w:rsidP="0073366E">
            <w:pPr>
              <w:rPr>
                <w:rFonts w:ascii="Times New Roman" w:hAnsi="Times New Roman" w:cs="Times New Roman"/>
                <w:sz w:val="28"/>
                <w:szCs w:val="28"/>
              </w:rPr>
            </w:pPr>
            <w:r w:rsidRPr="00CF0CEA">
              <w:rPr>
                <w:rFonts w:ascii="Times New Roman" w:hAnsi="Times New Roman" w:cs="Times New Roman"/>
                <w:sz w:val="28"/>
                <w:szCs w:val="28"/>
              </w:rPr>
              <w:t>Veselības ministrija</w:t>
            </w:r>
          </w:p>
        </w:tc>
      </w:tr>
      <w:tr w:rsidR="0044506A" w14:paraId="7975D3F5" w14:textId="77777777" w:rsidTr="00434827">
        <w:tc>
          <w:tcPr>
            <w:tcW w:w="2835" w:type="dxa"/>
            <w:shd w:val="clear" w:color="auto" w:fill="auto"/>
          </w:tcPr>
          <w:p w14:paraId="07F09706" w14:textId="1D81BE68" w:rsidR="0044506A" w:rsidRPr="00CF0CEA" w:rsidRDefault="0044506A" w:rsidP="0073366E">
            <w:pPr>
              <w:rPr>
                <w:rFonts w:ascii="Times New Roman" w:hAnsi="Times New Roman" w:cs="Times New Roman"/>
                <w:sz w:val="28"/>
                <w:szCs w:val="28"/>
              </w:rPr>
            </w:pPr>
            <w:r w:rsidRPr="00CF0CEA">
              <w:rPr>
                <w:rFonts w:ascii="Times New Roman" w:hAnsi="Times New Roman" w:cs="Times New Roman"/>
                <w:sz w:val="28"/>
                <w:szCs w:val="28"/>
              </w:rPr>
              <w:t>VSAA</w:t>
            </w:r>
          </w:p>
        </w:tc>
        <w:tc>
          <w:tcPr>
            <w:tcW w:w="6096" w:type="dxa"/>
            <w:shd w:val="clear" w:color="auto" w:fill="auto"/>
          </w:tcPr>
          <w:p w14:paraId="33DE7D33" w14:textId="58775C3D" w:rsidR="0044506A" w:rsidRPr="00CF0CEA" w:rsidRDefault="0044506A" w:rsidP="0073366E">
            <w:pPr>
              <w:rPr>
                <w:rFonts w:ascii="Times New Roman" w:hAnsi="Times New Roman" w:cs="Times New Roman"/>
                <w:sz w:val="28"/>
                <w:szCs w:val="28"/>
              </w:rPr>
            </w:pPr>
            <w:r w:rsidRPr="00CF0CEA">
              <w:rPr>
                <w:rFonts w:ascii="Times New Roman" w:hAnsi="Times New Roman" w:cs="Times New Roman"/>
                <w:sz w:val="28"/>
                <w:szCs w:val="28"/>
              </w:rPr>
              <w:t>Valsts sociālās apdrošināšanas aģentūra</w:t>
            </w:r>
          </w:p>
        </w:tc>
      </w:tr>
      <w:tr w:rsidR="0044506A" w14:paraId="2695CAE2" w14:textId="77777777" w:rsidTr="00434827">
        <w:tc>
          <w:tcPr>
            <w:tcW w:w="2835" w:type="dxa"/>
            <w:shd w:val="clear" w:color="auto" w:fill="auto"/>
          </w:tcPr>
          <w:p w14:paraId="53C2FA30" w14:textId="77777777" w:rsidR="0044506A" w:rsidRPr="00CF0CEA" w:rsidRDefault="0044506A" w:rsidP="0073366E">
            <w:pPr>
              <w:rPr>
                <w:rFonts w:ascii="Times New Roman" w:hAnsi="Times New Roman" w:cs="Times New Roman"/>
                <w:sz w:val="28"/>
                <w:szCs w:val="28"/>
              </w:rPr>
            </w:pPr>
          </w:p>
        </w:tc>
        <w:tc>
          <w:tcPr>
            <w:tcW w:w="6096" w:type="dxa"/>
            <w:shd w:val="clear" w:color="auto" w:fill="auto"/>
          </w:tcPr>
          <w:p w14:paraId="7A04D615" w14:textId="77777777" w:rsidR="0044506A" w:rsidRPr="00CF0CEA" w:rsidRDefault="0044506A" w:rsidP="0073366E">
            <w:pPr>
              <w:rPr>
                <w:rFonts w:ascii="Times New Roman" w:hAnsi="Times New Roman" w:cs="Times New Roman"/>
                <w:sz w:val="28"/>
                <w:szCs w:val="28"/>
              </w:rPr>
            </w:pPr>
          </w:p>
        </w:tc>
      </w:tr>
      <w:tr w:rsidR="0044506A" w14:paraId="57AC6496" w14:textId="77777777" w:rsidTr="00434827">
        <w:tc>
          <w:tcPr>
            <w:tcW w:w="2835" w:type="dxa"/>
            <w:shd w:val="clear" w:color="auto" w:fill="auto"/>
          </w:tcPr>
          <w:p w14:paraId="63DBA473" w14:textId="77777777" w:rsidR="0044506A" w:rsidRPr="00CF0CEA" w:rsidRDefault="0044506A" w:rsidP="0073366E">
            <w:pPr>
              <w:rPr>
                <w:rFonts w:ascii="Times New Roman" w:hAnsi="Times New Roman" w:cs="Times New Roman"/>
                <w:sz w:val="28"/>
                <w:szCs w:val="28"/>
              </w:rPr>
            </w:pPr>
          </w:p>
        </w:tc>
        <w:tc>
          <w:tcPr>
            <w:tcW w:w="6096" w:type="dxa"/>
            <w:shd w:val="clear" w:color="auto" w:fill="auto"/>
          </w:tcPr>
          <w:p w14:paraId="7C40A950" w14:textId="77777777" w:rsidR="0044506A" w:rsidRPr="00CF0CEA" w:rsidRDefault="0044506A" w:rsidP="0073366E">
            <w:pPr>
              <w:rPr>
                <w:rFonts w:ascii="Times New Roman" w:hAnsi="Times New Roman" w:cs="Times New Roman"/>
                <w:sz w:val="28"/>
                <w:szCs w:val="28"/>
              </w:rPr>
            </w:pPr>
          </w:p>
        </w:tc>
      </w:tr>
      <w:tr w:rsidR="0044506A" w14:paraId="0237282B" w14:textId="77777777" w:rsidTr="00434827">
        <w:tc>
          <w:tcPr>
            <w:tcW w:w="2835" w:type="dxa"/>
            <w:shd w:val="clear" w:color="auto" w:fill="auto"/>
          </w:tcPr>
          <w:p w14:paraId="72E45A79" w14:textId="77777777" w:rsidR="0044506A" w:rsidRPr="00CF0CEA" w:rsidRDefault="0044506A" w:rsidP="0073366E">
            <w:pPr>
              <w:rPr>
                <w:rFonts w:ascii="Times New Roman" w:hAnsi="Times New Roman" w:cs="Times New Roman"/>
                <w:sz w:val="28"/>
                <w:szCs w:val="28"/>
              </w:rPr>
            </w:pPr>
          </w:p>
        </w:tc>
        <w:tc>
          <w:tcPr>
            <w:tcW w:w="6096" w:type="dxa"/>
            <w:shd w:val="clear" w:color="auto" w:fill="auto"/>
          </w:tcPr>
          <w:p w14:paraId="3D6FB9C9" w14:textId="77777777" w:rsidR="0044506A" w:rsidRPr="00CF0CEA" w:rsidRDefault="0044506A" w:rsidP="0073366E">
            <w:pPr>
              <w:rPr>
                <w:rFonts w:ascii="Times New Roman" w:hAnsi="Times New Roman" w:cs="Times New Roman"/>
                <w:sz w:val="28"/>
                <w:szCs w:val="28"/>
              </w:rPr>
            </w:pPr>
          </w:p>
        </w:tc>
      </w:tr>
      <w:tr w:rsidR="0044506A" w14:paraId="55183542" w14:textId="77777777" w:rsidTr="00434827">
        <w:tc>
          <w:tcPr>
            <w:tcW w:w="2835" w:type="dxa"/>
            <w:shd w:val="clear" w:color="auto" w:fill="auto"/>
          </w:tcPr>
          <w:p w14:paraId="328B6A0D" w14:textId="77777777" w:rsidR="0044506A" w:rsidRPr="00CF0CEA" w:rsidRDefault="0044506A" w:rsidP="0073366E">
            <w:pPr>
              <w:rPr>
                <w:rFonts w:ascii="Times New Roman" w:hAnsi="Times New Roman" w:cs="Times New Roman"/>
                <w:sz w:val="28"/>
                <w:szCs w:val="28"/>
              </w:rPr>
            </w:pPr>
          </w:p>
        </w:tc>
        <w:tc>
          <w:tcPr>
            <w:tcW w:w="6096" w:type="dxa"/>
            <w:shd w:val="clear" w:color="auto" w:fill="auto"/>
          </w:tcPr>
          <w:p w14:paraId="29705276" w14:textId="77777777" w:rsidR="0044506A" w:rsidRPr="00CF0CEA" w:rsidRDefault="0044506A" w:rsidP="0073366E">
            <w:pPr>
              <w:rPr>
                <w:rFonts w:ascii="Times New Roman" w:hAnsi="Times New Roman" w:cs="Times New Roman"/>
                <w:sz w:val="28"/>
                <w:szCs w:val="28"/>
              </w:rPr>
            </w:pPr>
          </w:p>
        </w:tc>
      </w:tr>
    </w:tbl>
    <w:p w14:paraId="108B558D" w14:textId="49AC4D1D" w:rsidR="0073366E" w:rsidRPr="00CF0CEA" w:rsidRDefault="0073366E" w:rsidP="0073366E">
      <w:pPr>
        <w:spacing w:line="240" w:lineRule="auto"/>
        <w:rPr>
          <w:rFonts w:ascii="Times New Roman" w:hAnsi="Times New Roman" w:cs="Times New Roman"/>
          <w:sz w:val="28"/>
          <w:szCs w:val="28"/>
        </w:rPr>
      </w:pPr>
      <w:r w:rsidRPr="00CF0CEA">
        <w:rPr>
          <w:rFonts w:ascii="Times New Roman" w:hAnsi="Times New Roman" w:cs="Times New Roman"/>
          <w:sz w:val="28"/>
          <w:szCs w:val="28"/>
        </w:rPr>
        <w:tab/>
      </w:r>
      <w:r w:rsidRPr="00CF0CEA">
        <w:rPr>
          <w:rFonts w:ascii="Times New Roman" w:hAnsi="Times New Roman" w:cs="Times New Roman"/>
          <w:sz w:val="28"/>
          <w:szCs w:val="28"/>
        </w:rPr>
        <w:tab/>
      </w:r>
      <w:r w:rsidRPr="00CF0CEA">
        <w:rPr>
          <w:rFonts w:ascii="Times New Roman" w:hAnsi="Times New Roman" w:cs="Times New Roman"/>
          <w:sz w:val="28"/>
          <w:szCs w:val="28"/>
        </w:rPr>
        <w:tab/>
      </w:r>
    </w:p>
    <w:p w14:paraId="6276C1E5" w14:textId="1D358229" w:rsidR="0073366E" w:rsidRPr="00CF0CEA" w:rsidRDefault="0073366E" w:rsidP="0073366E">
      <w:pPr>
        <w:spacing w:line="240" w:lineRule="auto"/>
        <w:rPr>
          <w:rFonts w:ascii="Times New Roman" w:hAnsi="Times New Roman" w:cs="Times New Roman"/>
          <w:sz w:val="28"/>
          <w:szCs w:val="28"/>
        </w:rPr>
      </w:pPr>
      <w:r w:rsidRPr="00CF0CEA">
        <w:rPr>
          <w:rFonts w:ascii="Times New Roman" w:hAnsi="Times New Roman" w:cs="Times New Roman"/>
          <w:sz w:val="28"/>
          <w:szCs w:val="28"/>
        </w:rPr>
        <w:t xml:space="preserve">  </w:t>
      </w:r>
      <w:r w:rsidRPr="00CF0CEA">
        <w:rPr>
          <w:rFonts w:ascii="Times New Roman" w:hAnsi="Times New Roman" w:cs="Times New Roman"/>
          <w:sz w:val="28"/>
          <w:szCs w:val="28"/>
        </w:rPr>
        <w:tab/>
      </w:r>
      <w:r w:rsidRPr="00CF0CEA">
        <w:rPr>
          <w:rFonts w:ascii="Times New Roman" w:hAnsi="Times New Roman" w:cs="Times New Roman"/>
          <w:sz w:val="28"/>
          <w:szCs w:val="28"/>
        </w:rPr>
        <w:tab/>
      </w:r>
    </w:p>
    <w:p w14:paraId="34ABD3E8" w14:textId="6F24B6D6" w:rsidR="0073366E" w:rsidRPr="00CF0CEA" w:rsidRDefault="0073366E" w:rsidP="0073366E">
      <w:pPr>
        <w:spacing w:line="240" w:lineRule="auto"/>
        <w:rPr>
          <w:rFonts w:ascii="Times New Roman" w:hAnsi="Times New Roman" w:cs="Times New Roman"/>
          <w:sz w:val="28"/>
          <w:szCs w:val="28"/>
        </w:rPr>
      </w:pPr>
      <w:r w:rsidRPr="00CF0CEA">
        <w:rPr>
          <w:rFonts w:ascii="Times New Roman" w:hAnsi="Times New Roman" w:cs="Times New Roman"/>
          <w:sz w:val="28"/>
          <w:szCs w:val="28"/>
        </w:rPr>
        <w:tab/>
      </w:r>
      <w:r w:rsidRPr="00CF0CEA">
        <w:rPr>
          <w:rFonts w:ascii="Times New Roman" w:hAnsi="Times New Roman" w:cs="Times New Roman"/>
          <w:sz w:val="28"/>
          <w:szCs w:val="28"/>
        </w:rPr>
        <w:tab/>
      </w:r>
      <w:r w:rsidRPr="00CF0CEA">
        <w:rPr>
          <w:rFonts w:ascii="Times New Roman" w:hAnsi="Times New Roman" w:cs="Times New Roman"/>
          <w:sz w:val="28"/>
          <w:szCs w:val="28"/>
        </w:rPr>
        <w:tab/>
      </w:r>
    </w:p>
    <w:p w14:paraId="2E1FF7D8" w14:textId="34706FA2" w:rsidR="0073366E" w:rsidRPr="00A36462" w:rsidRDefault="0073366E" w:rsidP="0073366E">
      <w:pPr>
        <w:spacing w:line="240" w:lineRule="auto"/>
        <w:rPr>
          <w:rFonts w:ascii="Times New Roman" w:hAnsi="Times New Roman" w:cs="Times New Roman"/>
          <w:sz w:val="28"/>
          <w:szCs w:val="28"/>
        </w:rPr>
      </w:pPr>
      <w:r w:rsidRPr="00CF0CEA">
        <w:rPr>
          <w:rFonts w:ascii="Times New Roman" w:hAnsi="Times New Roman" w:cs="Times New Roman"/>
          <w:sz w:val="28"/>
          <w:szCs w:val="28"/>
        </w:rPr>
        <w:tab/>
      </w:r>
      <w:r w:rsidRPr="00CF0CEA">
        <w:rPr>
          <w:rFonts w:ascii="Times New Roman" w:hAnsi="Times New Roman" w:cs="Times New Roman"/>
          <w:sz w:val="28"/>
          <w:szCs w:val="28"/>
        </w:rPr>
        <w:tab/>
      </w:r>
    </w:p>
    <w:p w14:paraId="62F1BB9E" w14:textId="77777777" w:rsidR="0073366E" w:rsidRPr="00A36462" w:rsidRDefault="0073366E" w:rsidP="0073366E">
      <w:pPr>
        <w:spacing w:line="240" w:lineRule="auto"/>
        <w:rPr>
          <w:rFonts w:ascii="Times New Roman" w:hAnsi="Times New Roman" w:cs="Times New Roman"/>
          <w:sz w:val="28"/>
          <w:szCs w:val="28"/>
        </w:rPr>
      </w:pPr>
    </w:p>
    <w:p w14:paraId="612B80D0" w14:textId="6EB79136" w:rsidR="0073366E" w:rsidRDefault="0073366E" w:rsidP="0073366E">
      <w:pPr>
        <w:rPr>
          <w:rFonts w:ascii="Times New Roman" w:eastAsia="Times New Roman" w:hAnsi="Times New Roman" w:cs="Times New Roman"/>
          <w:sz w:val="28"/>
          <w:szCs w:val="28"/>
        </w:rPr>
      </w:pPr>
      <w:r>
        <w:rPr>
          <w:rFonts w:ascii="Times New Roman" w:eastAsia="Times New Roman" w:hAnsi="Times New Roman" w:cs="Times New Roman"/>
          <w:b/>
          <w:sz w:val="28"/>
          <w:szCs w:val="28"/>
        </w:rPr>
        <w:br w:type="page"/>
      </w:r>
    </w:p>
    <w:p w14:paraId="31B3548F" w14:textId="73380895" w:rsidR="0073366E" w:rsidRPr="00D12F29" w:rsidRDefault="0073366E" w:rsidP="001750DF">
      <w:pPr>
        <w:pStyle w:val="Heading3"/>
        <w:jc w:val="center"/>
        <w:rPr>
          <w:rFonts w:ascii="Times New Roman" w:hAnsi="Times New Roman" w:cs="Times New Roman"/>
          <w:b/>
          <w:color w:val="auto"/>
        </w:rPr>
      </w:pPr>
      <w:bookmarkStart w:id="6" w:name="_Toc206083795"/>
      <w:bookmarkStart w:id="7" w:name="_Toc206084080"/>
      <w:bookmarkStart w:id="8" w:name="_Toc206084509"/>
      <w:bookmarkStart w:id="9" w:name="_Toc206084725"/>
      <w:bookmarkStart w:id="10" w:name="_Toc206084911"/>
      <w:r w:rsidRPr="00D12F29">
        <w:rPr>
          <w:rFonts w:ascii="Times New Roman" w:hAnsi="Times New Roman" w:cs="Times New Roman"/>
          <w:b/>
          <w:color w:val="auto"/>
        </w:rPr>
        <w:lastRenderedPageBreak/>
        <w:t>Ievads</w:t>
      </w:r>
      <w:bookmarkEnd w:id="6"/>
      <w:bookmarkEnd w:id="7"/>
      <w:bookmarkEnd w:id="8"/>
      <w:bookmarkEnd w:id="9"/>
      <w:bookmarkEnd w:id="10"/>
    </w:p>
    <w:p w14:paraId="76369535" w14:textId="134AA547" w:rsidR="00E249D0" w:rsidRDefault="00A44255" w:rsidP="00A81976">
      <w:pPr>
        <w:spacing w:line="240" w:lineRule="auto"/>
        <w:ind w:firstLine="720"/>
        <w:jc w:val="both"/>
        <w:rPr>
          <w:rFonts w:ascii="Times New Roman" w:eastAsia="Times New Roman" w:hAnsi="Times New Roman" w:cs="Times New Roman"/>
          <w:sz w:val="28"/>
          <w:szCs w:val="28"/>
        </w:rPr>
      </w:pPr>
      <w:r w:rsidRPr="7C7C7E6B">
        <w:rPr>
          <w:rFonts w:ascii="Times New Roman" w:eastAsia="Times New Roman" w:hAnsi="Times New Roman" w:cs="Times New Roman"/>
          <w:sz w:val="28"/>
          <w:szCs w:val="28"/>
        </w:rPr>
        <w:t>Informatīvais ziņojums izstrādāts</w:t>
      </w:r>
      <w:r w:rsidR="00E249D0">
        <w:rPr>
          <w:rFonts w:ascii="Times New Roman" w:eastAsia="Times New Roman" w:hAnsi="Times New Roman" w:cs="Times New Roman"/>
          <w:sz w:val="28"/>
          <w:szCs w:val="28"/>
        </w:rPr>
        <w:t xml:space="preserve">, pamatojoties uz </w:t>
      </w:r>
      <w:r w:rsidRPr="7C7C7E6B">
        <w:rPr>
          <w:rFonts w:ascii="Times New Roman" w:eastAsia="Times New Roman" w:hAnsi="Times New Roman" w:cs="Times New Roman"/>
          <w:sz w:val="28"/>
          <w:szCs w:val="28"/>
        </w:rPr>
        <w:t>Ministru kabineta 2023.</w:t>
      </w:r>
      <w:r w:rsidR="00D275A0">
        <w:rPr>
          <w:rFonts w:ascii="Times New Roman" w:eastAsia="Times New Roman" w:hAnsi="Times New Roman" w:cs="Times New Roman"/>
          <w:sz w:val="28"/>
          <w:szCs w:val="28"/>
        </w:rPr>
        <w:t xml:space="preserve"> </w:t>
      </w:r>
      <w:r w:rsidRPr="7C7C7E6B">
        <w:rPr>
          <w:rFonts w:ascii="Times New Roman" w:eastAsia="Times New Roman" w:hAnsi="Times New Roman" w:cs="Times New Roman"/>
          <w:sz w:val="28"/>
          <w:szCs w:val="28"/>
        </w:rPr>
        <w:t>gada 15.</w:t>
      </w:r>
      <w:r w:rsidR="00D275A0">
        <w:rPr>
          <w:rFonts w:ascii="Times New Roman" w:eastAsia="Times New Roman" w:hAnsi="Times New Roman" w:cs="Times New Roman"/>
          <w:sz w:val="28"/>
          <w:szCs w:val="28"/>
        </w:rPr>
        <w:t xml:space="preserve"> </w:t>
      </w:r>
      <w:r w:rsidRPr="7C7C7E6B">
        <w:rPr>
          <w:rFonts w:ascii="Times New Roman" w:eastAsia="Times New Roman" w:hAnsi="Times New Roman" w:cs="Times New Roman"/>
          <w:sz w:val="28"/>
          <w:szCs w:val="28"/>
        </w:rPr>
        <w:t xml:space="preserve">augusta sēdes </w:t>
      </w:r>
      <w:proofErr w:type="spellStart"/>
      <w:r w:rsidRPr="7C7C7E6B">
        <w:rPr>
          <w:rFonts w:ascii="Times New Roman" w:eastAsia="Times New Roman" w:hAnsi="Times New Roman" w:cs="Times New Roman"/>
          <w:sz w:val="28"/>
          <w:szCs w:val="28"/>
        </w:rPr>
        <w:t>protokol</w:t>
      </w:r>
      <w:r w:rsidR="00E249D0">
        <w:rPr>
          <w:rFonts w:ascii="Times New Roman" w:eastAsia="Times New Roman" w:hAnsi="Times New Roman" w:cs="Times New Roman"/>
          <w:sz w:val="28"/>
          <w:szCs w:val="28"/>
        </w:rPr>
        <w:t>lēmuma</w:t>
      </w:r>
      <w:proofErr w:type="spellEnd"/>
      <w:r w:rsidRPr="7C7C7E6B">
        <w:rPr>
          <w:rFonts w:ascii="Times New Roman" w:eastAsia="Times New Roman" w:hAnsi="Times New Roman" w:cs="Times New Roman"/>
          <w:sz w:val="28"/>
          <w:szCs w:val="28"/>
        </w:rPr>
        <w:t xml:space="preserve"> </w:t>
      </w:r>
      <w:r w:rsidR="00E249D0">
        <w:rPr>
          <w:rFonts w:ascii="Times New Roman" w:eastAsia="Times New Roman" w:hAnsi="Times New Roman" w:cs="Times New Roman"/>
          <w:sz w:val="28"/>
          <w:szCs w:val="28"/>
        </w:rPr>
        <w:t>(</w:t>
      </w:r>
      <w:r w:rsidRPr="7C7C7E6B">
        <w:rPr>
          <w:rFonts w:ascii="Times New Roman" w:eastAsia="Times New Roman" w:hAnsi="Times New Roman" w:cs="Times New Roman"/>
          <w:sz w:val="28"/>
          <w:szCs w:val="28"/>
        </w:rPr>
        <w:t>Nr. 40, 43.§</w:t>
      </w:r>
      <w:r w:rsidR="00E249D0">
        <w:rPr>
          <w:rFonts w:ascii="Times New Roman" w:eastAsia="Times New Roman" w:hAnsi="Times New Roman" w:cs="Times New Roman"/>
          <w:sz w:val="28"/>
          <w:szCs w:val="28"/>
        </w:rPr>
        <w:t>)</w:t>
      </w:r>
      <w:r w:rsidR="00941897">
        <w:rPr>
          <w:rFonts w:ascii="Times New Roman" w:eastAsia="Times New Roman" w:hAnsi="Times New Roman" w:cs="Times New Roman"/>
          <w:sz w:val="28"/>
          <w:szCs w:val="28"/>
        </w:rPr>
        <w:t xml:space="preserve"> </w:t>
      </w:r>
      <w:r w:rsidRPr="7C7C7E6B">
        <w:rPr>
          <w:rFonts w:ascii="Times New Roman" w:eastAsia="Times New Roman" w:hAnsi="Times New Roman" w:cs="Times New Roman"/>
          <w:sz w:val="28"/>
          <w:szCs w:val="28"/>
        </w:rPr>
        <w:t>43.punkt</w:t>
      </w:r>
      <w:r w:rsidR="00E249D0">
        <w:rPr>
          <w:rFonts w:ascii="Times New Roman" w:eastAsia="Times New Roman" w:hAnsi="Times New Roman" w:cs="Times New Roman"/>
          <w:sz w:val="28"/>
          <w:szCs w:val="28"/>
        </w:rPr>
        <w:t>ā</w:t>
      </w:r>
      <w:r w:rsidRPr="7C7C7E6B">
        <w:rPr>
          <w:rFonts w:ascii="Times New Roman" w:eastAsia="Times New Roman" w:hAnsi="Times New Roman" w:cs="Times New Roman"/>
          <w:sz w:val="28"/>
          <w:szCs w:val="28"/>
        </w:rPr>
        <w:t xml:space="preserve"> </w:t>
      </w:r>
      <w:r w:rsidR="00E249D0">
        <w:rPr>
          <w:rFonts w:ascii="Times New Roman" w:eastAsia="Times New Roman" w:hAnsi="Times New Roman" w:cs="Times New Roman"/>
          <w:sz w:val="28"/>
          <w:szCs w:val="28"/>
        </w:rPr>
        <w:t>uzdoto</w:t>
      </w:r>
      <w:r w:rsidR="00FF1237">
        <w:rPr>
          <w:rFonts w:ascii="Times New Roman" w:eastAsia="Times New Roman" w:hAnsi="Times New Roman" w:cs="Times New Roman"/>
          <w:sz w:val="28"/>
          <w:szCs w:val="28"/>
        </w:rPr>
        <w:t xml:space="preserve"> </w:t>
      </w:r>
      <w:r w:rsidR="001D5EFD">
        <w:rPr>
          <w:rFonts w:ascii="Times New Roman" w:eastAsia="Times New Roman" w:hAnsi="Times New Roman" w:cs="Times New Roman"/>
          <w:sz w:val="28"/>
          <w:szCs w:val="28"/>
        </w:rPr>
        <w:t xml:space="preserve">uzdevumu </w:t>
      </w:r>
      <w:r w:rsidR="00492D4C">
        <w:rPr>
          <w:rFonts w:ascii="Times New Roman" w:eastAsia="Times New Roman" w:hAnsi="Times New Roman" w:cs="Times New Roman"/>
          <w:sz w:val="28"/>
          <w:szCs w:val="28"/>
        </w:rPr>
        <w:softHyphen/>
      </w:r>
      <w:r w:rsidR="00492D4C">
        <w:rPr>
          <w:rFonts w:ascii="Times New Roman" w:eastAsia="Times New Roman" w:hAnsi="Times New Roman" w:cs="Times New Roman"/>
          <w:sz w:val="28"/>
          <w:szCs w:val="28"/>
        </w:rPr>
        <w:softHyphen/>
      </w:r>
      <w:r w:rsidR="00492D4C">
        <w:rPr>
          <w:rFonts w:ascii="Times New Roman" w:eastAsia="Times New Roman" w:hAnsi="Times New Roman" w:cs="Times New Roman"/>
          <w:sz w:val="28"/>
          <w:szCs w:val="28"/>
        </w:rPr>
        <w:softHyphen/>
      </w:r>
      <w:r w:rsidR="00492D4C">
        <w:rPr>
          <w:rFonts w:ascii="Times New Roman" w:eastAsia="Times New Roman" w:hAnsi="Times New Roman" w:cs="Times New Roman"/>
          <w:sz w:val="28"/>
          <w:szCs w:val="28"/>
        </w:rPr>
        <w:softHyphen/>
      </w:r>
      <w:r w:rsidR="00492D4C">
        <w:rPr>
          <w:rFonts w:ascii="Times New Roman" w:eastAsia="Times New Roman" w:hAnsi="Times New Roman" w:cs="Times New Roman"/>
          <w:sz w:val="28"/>
          <w:szCs w:val="28"/>
        </w:rPr>
        <w:softHyphen/>
        <w:t xml:space="preserve">– </w:t>
      </w:r>
      <w:r w:rsidRPr="7C7C7E6B">
        <w:rPr>
          <w:rFonts w:ascii="Times New Roman" w:eastAsia="Times New Roman" w:hAnsi="Times New Roman" w:cs="Times New Roman"/>
          <w:sz w:val="28"/>
          <w:szCs w:val="28"/>
        </w:rPr>
        <w:t>Labklājības ministrijai</w:t>
      </w:r>
      <w:r w:rsidR="00B0319D" w:rsidRPr="7C7C7E6B">
        <w:rPr>
          <w:rFonts w:ascii="Times New Roman" w:eastAsia="Times New Roman" w:hAnsi="Times New Roman" w:cs="Times New Roman"/>
          <w:sz w:val="28"/>
          <w:szCs w:val="28"/>
        </w:rPr>
        <w:t xml:space="preserve"> (turpmāk </w:t>
      </w:r>
      <w:r w:rsidR="005503E9">
        <w:rPr>
          <w:rFonts w:ascii="Times New Roman" w:eastAsia="Times New Roman" w:hAnsi="Times New Roman" w:cs="Times New Roman"/>
          <w:sz w:val="28"/>
          <w:szCs w:val="28"/>
        </w:rPr>
        <w:t>–</w:t>
      </w:r>
      <w:r w:rsidR="00B0319D" w:rsidRPr="7C7C7E6B">
        <w:rPr>
          <w:rFonts w:ascii="Times New Roman" w:eastAsia="Times New Roman" w:hAnsi="Times New Roman" w:cs="Times New Roman"/>
          <w:sz w:val="28"/>
          <w:szCs w:val="28"/>
        </w:rPr>
        <w:t xml:space="preserve"> </w:t>
      </w:r>
      <w:r w:rsidR="00EC6B82">
        <w:rPr>
          <w:rFonts w:ascii="Times New Roman" w:eastAsia="Times New Roman" w:hAnsi="Times New Roman" w:cs="Times New Roman"/>
          <w:sz w:val="28"/>
          <w:szCs w:val="28"/>
        </w:rPr>
        <w:t>ministrija</w:t>
      </w:r>
      <w:r w:rsidR="00B0319D" w:rsidRPr="7C7C7E6B">
        <w:rPr>
          <w:rFonts w:ascii="Times New Roman" w:eastAsia="Times New Roman" w:hAnsi="Times New Roman" w:cs="Times New Roman"/>
          <w:sz w:val="28"/>
          <w:szCs w:val="28"/>
        </w:rPr>
        <w:t>)</w:t>
      </w:r>
      <w:r w:rsidRPr="7C7C7E6B">
        <w:rPr>
          <w:rFonts w:ascii="Times New Roman" w:eastAsia="Times New Roman" w:hAnsi="Times New Roman" w:cs="Times New Roman"/>
          <w:sz w:val="28"/>
          <w:szCs w:val="28"/>
        </w:rPr>
        <w:t xml:space="preserve"> sadarbībā ar </w:t>
      </w:r>
      <w:bookmarkStart w:id="11" w:name="_Hlk183509803"/>
      <w:r w:rsidRPr="7C7C7E6B">
        <w:rPr>
          <w:rFonts w:ascii="Times New Roman" w:eastAsia="Times New Roman" w:hAnsi="Times New Roman" w:cs="Times New Roman"/>
          <w:sz w:val="28"/>
          <w:szCs w:val="28"/>
        </w:rPr>
        <w:t>Izglītības un zinātnes ministriju, Veselības ministriju, Satiksmes ministriju un Tieslietu ministriju</w:t>
      </w:r>
      <w:r w:rsidR="002142CE" w:rsidRPr="7C7C7E6B">
        <w:rPr>
          <w:rFonts w:ascii="Times New Roman" w:eastAsia="Times New Roman" w:hAnsi="Times New Roman" w:cs="Times New Roman"/>
          <w:sz w:val="28"/>
          <w:szCs w:val="28"/>
        </w:rPr>
        <w:t xml:space="preserve"> </w:t>
      </w:r>
      <w:bookmarkEnd w:id="11"/>
      <w:r w:rsidRPr="7C7C7E6B">
        <w:rPr>
          <w:rFonts w:ascii="Times New Roman" w:eastAsia="Times New Roman" w:hAnsi="Times New Roman" w:cs="Times New Roman"/>
          <w:sz w:val="28"/>
          <w:szCs w:val="28"/>
        </w:rPr>
        <w:t>izstrādāt un līdz 2024.</w:t>
      </w:r>
      <w:r w:rsidR="00405CCA">
        <w:rPr>
          <w:rFonts w:ascii="Times New Roman" w:eastAsia="Times New Roman" w:hAnsi="Times New Roman" w:cs="Times New Roman"/>
          <w:sz w:val="28"/>
          <w:szCs w:val="28"/>
        </w:rPr>
        <w:t xml:space="preserve"> </w:t>
      </w:r>
      <w:r w:rsidRPr="7C7C7E6B">
        <w:rPr>
          <w:rFonts w:ascii="Times New Roman" w:eastAsia="Times New Roman" w:hAnsi="Times New Roman" w:cs="Times New Roman"/>
          <w:sz w:val="28"/>
          <w:szCs w:val="28"/>
        </w:rPr>
        <w:t>gada 30.</w:t>
      </w:r>
      <w:r w:rsidR="00405CCA">
        <w:rPr>
          <w:rFonts w:ascii="Times New Roman" w:eastAsia="Times New Roman" w:hAnsi="Times New Roman" w:cs="Times New Roman"/>
          <w:sz w:val="28"/>
          <w:szCs w:val="28"/>
        </w:rPr>
        <w:t xml:space="preserve"> </w:t>
      </w:r>
      <w:r w:rsidRPr="7C7C7E6B">
        <w:rPr>
          <w:rFonts w:ascii="Times New Roman" w:eastAsia="Times New Roman" w:hAnsi="Times New Roman" w:cs="Times New Roman"/>
          <w:sz w:val="28"/>
          <w:szCs w:val="28"/>
        </w:rPr>
        <w:t>maijam iesniegt Ministru kabinetā informatīvo ziņojumu par atbalsta pasākumiem bāreņiem un bez vecāku gādības palikušiem bērniem pēc pilngadības sasniegšanas (līdz 21 gada vecuma sasniegšanai vai, ja mācās vispārējās izglītības vai profesionālās izglītības iestādē vai studē augstākajā izglītības iestādē, tostarp koledžā,</w:t>
      </w:r>
      <w:r w:rsidR="00A17D56">
        <w:rPr>
          <w:rFonts w:ascii="Times New Roman" w:eastAsia="Times New Roman" w:hAnsi="Times New Roman" w:cs="Times New Roman"/>
          <w:sz w:val="28"/>
          <w:szCs w:val="28"/>
        </w:rPr>
        <w:t xml:space="preserve"> </w:t>
      </w:r>
      <w:r w:rsidRPr="7C7C7E6B">
        <w:rPr>
          <w:rFonts w:ascii="Times New Roman" w:eastAsia="Times New Roman" w:hAnsi="Times New Roman" w:cs="Times New Roman"/>
          <w:sz w:val="28"/>
          <w:szCs w:val="28"/>
        </w:rPr>
        <w:t>līdz 24 gadu vecuma sasniegšanai) labklājības, izglītības, veselības un tiesību īstenošanas un uzraudzības jomā, īpašu uzmanību pievēršot maksas atvieglojumiem un pieejamības veicināšanai minēto personu izglītošanai, medicīnisko un juridisko pakalpojumu saņemšanai, transporta nodrošināšanai, kā arī iespējai tikt nodarbinātai.</w:t>
      </w:r>
      <w:r w:rsidR="00B42F5A">
        <w:rPr>
          <w:rFonts w:ascii="Times New Roman" w:eastAsia="Times New Roman" w:hAnsi="Times New Roman" w:cs="Times New Roman"/>
          <w:sz w:val="28"/>
          <w:szCs w:val="28"/>
        </w:rPr>
        <w:t xml:space="preserve"> </w:t>
      </w:r>
    </w:p>
    <w:p w14:paraId="71B06F60" w14:textId="30816063" w:rsidR="00D02739" w:rsidRDefault="00D02739" w:rsidP="005A045A">
      <w:pPr>
        <w:pStyle w:val="xmsonormal"/>
        <w:shd w:val="clear" w:color="auto" w:fill="FFFFFF"/>
        <w:spacing w:before="0" w:beforeAutospacing="0" w:after="0" w:afterAutospacing="0" w:line="253" w:lineRule="atLeast"/>
        <w:ind w:firstLine="720"/>
        <w:jc w:val="both"/>
        <w:rPr>
          <w:rStyle w:val="Emphasis"/>
          <w:i w:val="0"/>
          <w:iCs w:val="0"/>
          <w:color w:val="FF0000"/>
          <w:sz w:val="28"/>
          <w:szCs w:val="28"/>
          <w:highlight w:val="yellow"/>
          <w:shd w:val="clear" w:color="auto" w:fill="FFFFFF"/>
        </w:rPr>
      </w:pPr>
      <w:r w:rsidRPr="00D02739">
        <w:rPr>
          <w:color w:val="212121"/>
          <w:sz w:val="28"/>
          <w:szCs w:val="28"/>
        </w:rPr>
        <w:t xml:space="preserve">Informatīvā ziņojuma izstrādes procesā </w:t>
      </w:r>
      <w:r w:rsidR="00C4614C">
        <w:rPr>
          <w:color w:val="212121"/>
          <w:sz w:val="28"/>
          <w:szCs w:val="28"/>
        </w:rPr>
        <w:t>ministrija</w:t>
      </w:r>
      <w:r w:rsidRPr="00D02739">
        <w:rPr>
          <w:color w:val="212121"/>
          <w:sz w:val="28"/>
          <w:szCs w:val="28"/>
        </w:rPr>
        <w:t xml:space="preserve"> organizēja sanāksmes ar iesaistītajām ministrijām, kā</w:t>
      </w:r>
      <w:r w:rsidR="001F4931">
        <w:rPr>
          <w:color w:val="212121"/>
          <w:sz w:val="28"/>
          <w:szCs w:val="28"/>
        </w:rPr>
        <w:t xml:space="preserve"> </w:t>
      </w:r>
      <w:r w:rsidRPr="00D02739">
        <w:rPr>
          <w:color w:val="212121"/>
          <w:sz w:val="28"/>
          <w:szCs w:val="28"/>
        </w:rPr>
        <w:t>arī  </w:t>
      </w:r>
      <w:proofErr w:type="spellStart"/>
      <w:r w:rsidRPr="00D02739">
        <w:rPr>
          <w:sz w:val="28"/>
          <w:szCs w:val="28"/>
        </w:rPr>
        <w:t>fokusgrupa</w:t>
      </w:r>
      <w:r w:rsidR="001F4931">
        <w:rPr>
          <w:sz w:val="28"/>
          <w:szCs w:val="28"/>
        </w:rPr>
        <w:t>s</w:t>
      </w:r>
      <w:proofErr w:type="spellEnd"/>
      <w:r w:rsidRPr="00D02739">
        <w:rPr>
          <w:sz w:val="28"/>
          <w:szCs w:val="28"/>
        </w:rPr>
        <w:t xml:space="preserve"> </w:t>
      </w:r>
      <w:r w:rsidR="001F4931">
        <w:rPr>
          <w:sz w:val="28"/>
          <w:szCs w:val="28"/>
        </w:rPr>
        <w:t xml:space="preserve">ar </w:t>
      </w:r>
      <w:proofErr w:type="spellStart"/>
      <w:r w:rsidR="001F4931">
        <w:rPr>
          <w:sz w:val="28"/>
          <w:szCs w:val="28"/>
        </w:rPr>
        <w:t>ārpusģimenes</w:t>
      </w:r>
      <w:proofErr w:type="spellEnd"/>
      <w:r w:rsidR="001F4931">
        <w:rPr>
          <w:sz w:val="28"/>
          <w:szCs w:val="28"/>
        </w:rPr>
        <w:t xml:space="preserve"> aprūpes sistēmā esošiem un bijušiem </w:t>
      </w:r>
      <w:r w:rsidR="00F8602C">
        <w:rPr>
          <w:sz w:val="28"/>
          <w:szCs w:val="28"/>
        </w:rPr>
        <w:t>jauniešiem</w:t>
      </w:r>
      <w:r w:rsidR="001F4931">
        <w:rPr>
          <w:sz w:val="28"/>
          <w:szCs w:val="28"/>
        </w:rPr>
        <w:t>, tai skaitā reģionos</w:t>
      </w:r>
      <w:r w:rsidRPr="00D02739">
        <w:rPr>
          <w:sz w:val="28"/>
          <w:szCs w:val="28"/>
        </w:rPr>
        <w:t xml:space="preserve">. Vienlaikus, lai </w:t>
      </w:r>
      <w:r w:rsidR="009F2B13">
        <w:rPr>
          <w:sz w:val="28"/>
          <w:szCs w:val="28"/>
        </w:rPr>
        <w:t>iegūtu papildu informāciju un atgriezenisko saiti</w:t>
      </w:r>
      <w:r w:rsidR="00C25365">
        <w:rPr>
          <w:sz w:val="28"/>
          <w:szCs w:val="28"/>
        </w:rPr>
        <w:t>,</w:t>
      </w:r>
      <w:r w:rsidR="009F2B13">
        <w:rPr>
          <w:sz w:val="28"/>
          <w:szCs w:val="28"/>
        </w:rPr>
        <w:t xml:space="preserve"> notika diskusijas ar </w:t>
      </w:r>
      <w:r w:rsidRPr="00D02739">
        <w:rPr>
          <w:sz w:val="28"/>
          <w:szCs w:val="28"/>
        </w:rPr>
        <w:t xml:space="preserve">nevalstisko organizāciju </w:t>
      </w:r>
      <w:r w:rsidR="009F2B13">
        <w:rPr>
          <w:sz w:val="28"/>
          <w:szCs w:val="28"/>
        </w:rPr>
        <w:t>pārstāvjiem</w:t>
      </w:r>
      <w:r w:rsidR="001D5EFD">
        <w:rPr>
          <w:sz w:val="28"/>
          <w:szCs w:val="28"/>
        </w:rPr>
        <w:t>, kā arī ar</w:t>
      </w:r>
      <w:r w:rsidRPr="00D02739">
        <w:rPr>
          <w:sz w:val="28"/>
          <w:szCs w:val="28"/>
        </w:rPr>
        <w:t> </w:t>
      </w:r>
      <w:r w:rsidRPr="00D02739">
        <w:rPr>
          <w:rStyle w:val="Emphasis"/>
          <w:i w:val="0"/>
          <w:iCs w:val="0"/>
          <w:sz w:val="28"/>
          <w:szCs w:val="28"/>
          <w:shd w:val="clear" w:color="auto" w:fill="FFFFFF"/>
        </w:rPr>
        <w:t>ārpusģimenes aprūpes atbalsta centriem</w:t>
      </w:r>
      <w:r w:rsidR="00C12E67">
        <w:rPr>
          <w:rStyle w:val="Emphasis"/>
          <w:i w:val="0"/>
          <w:iCs w:val="0"/>
          <w:sz w:val="28"/>
          <w:szCs w:val="28"/>
          <w:shd w:val="clear" w:color="auto" w:fill="FFFFFF"/>
        </w:rPr>
        <w:t xml:space="preserve"> </w:t>
      </w:r>
      <w:r w:rsidR="00AC35DD">
        <w:rPr>
          <w:rStyle w:val="Emphasis"/>
          <w:i w:val="0"/>
          <w:iCs w:val="0"/>
          <w:sz w:val="28"/>
          <w:szCs w:val="28"/>
          <w:shd w:val="clear" w:color="auto" w:fill="FFFFFF"/>
        </w:rPr>
        <w:t xml:space="preserve">(turpmāk – atbalsta centri) </w:t>
      </w:r>
      <w:r w:rsidR="00C12E67">
        <w:rPr>
          <w:rStyle w:val="Emphasis"/>
          <w:i w:val="0"/>
          <w:iCs w:val="0"/>
          <w:sz w:val="28"/>
          <w:szCs w:val="28"/>
          <w:shd w:val="clear" w:color="auto" w:fill="FFFFFF"/>
        </w:rPr>
        <w:t>un pašvaldību sociālo dienestu sociālajiem darbiniekiem</w:t>
      </w:r>
      <w:r w:rsidRPr="00D02739">
        <w:rPr>
          <w:rStyle w:val="Emphasis"/>
          <w:b/>
          <w:bCs/>
          <w:i w:val="0"/>
          <w:iCs w:val="0"/>
          <w:sz w:val="28"/>
          <w:szCs w:val="28"/>
          <w:shd w:val="clear" w:color="auto" w:fill="FFFFFF"/>
        </w:rPr>
        <w:t>. </w:t>
      </w:r>
      <w:r w:rsidR="005E4978" w:rsidRPr="00D02739" w:rsidDel="005E4978">
        <w:rPr>
          <w:rStyle w:val="Emphasis"/>
          <w:i w:val="0"/>
          <w:iCs w:val="0"/>
          <w:color w:val="FF0000"/>
          <w:sz w:val="28"/>
          <w:szCs w:val="28"/>
          <w:highlight w:val="yellow"/>
          <w:shd w:val="clear" w:color="auto" w:fill="FFFFFF"/>
        </w:rPr>
        <w:t xml:space="preserve"> </w:t>
      </w:r>
    </w:p>
    <w:p w14:paraId="5BEBD56B" w14:textId="6E5B7188" w:rsidR="001D5EFD" w:rsidRDefault="00443F68" w:rsidP="005A045A">
      <w:pPr>
        <w:pStyle w:val="xmsonormal"/>
        <w:shd w:val="clear" w:color="auto" w:fill="FFFFFF"/>
        <w:spacing w:before="0" w:beforeAutospacing="0" w:after="0" w:afterAutospacing="0" w:line="253" w:lineRule="atLeast"/>
        <w:ind w:firstLine="720"/>
        <w:jc w:val="both"/>
        <w:rPr>
          <w:color w:val="212121"/>
          <w:sz w:val="28"/>
          <w:szCs w:val="28"/>
        </w:rPr>
      </w:pPr>
      <w:r>
        <w:rPr>
          <w:color w:val="212121"/>
          <w:sz w:val="28"/>
          <w:szCs w:val="28"/>
        </w:rPr>
        <w:t xml:space="preserve">Informatīvā ziņojuma projekts </w:t>
      </w:r>
      <w:r w:rsidR="005E4978" w:rsidRPr="00BB2C74">
        <w:rPr>
          <w:color w:val="212121"/>
          <w:sz w:val="28"/>
          <w:szCs w:val="28"/>
        </w:rPr>
        <w:t>2024. gada 11. oktobr</w:t>
      </w:r>
      <w:r w:rsidR="005E4978">
        <w:rPr>
          <w:color w:val="212121"/>
          <w:sz w:val="28"/>
          <w:szCs w:val="28"/>
        </w:rPr>
        <w:t>ī</w:t>
      </w:r>
      <w:r w:rsidR="005E4978" w:rsidRPr="00BB2C74">
        <w:rPr>
          <w:color w:val="212121"/>
          <w:sz w:val="28"/>
          <w:szCs w:val="28"/>
        </w:rPr>
        <w:t xml:space="preserve"> tika publicēts tiesību aktu portālā, tādējādi nodrošinot sabiedrības līdzdalību dokumenta izstrādes procesā. Publiskajā apspriedē piedalījās viena fiziska persona, kā arī biedrība "Latvijas Bērnu labklājības tīkls"</w:t>
      </w:r>
      <w:r w:rsidR="00C25365">
        <w:rPr>
          <w:color w:val="212121"/>
          <w:sz w:val="28"/>
          <w:szCs w:val="28"/>
        </w:rPr>
        <w:t>,</w:t>
      </w:r>
      <w:r w:rsidR="005E4978" w:rsidRPr="00BB2C74">
        <w:rPr>
          <w:color w:val="212121"/>
          <w:sz w:val="28"/>
          <w:szCs w:val="28"/>
        </w:rPr>
        <w:t xml:space="preserve"> sniedzot priekšlikumus attiecībā uz </w:t>
      </w:r>
      <w:r w:rsidR="005E4978">
        <w:rPr>
          <w:color w:val="212121"/>
          <w:sz w:val="28"/>
          <w:szCs w:val="28"/>
        </w:rPr>
        <w:t>informatīvā ziņojuma</w:t>
      </w:r>
      <w:r w:rsidR="005E4978" w:rsidRPr="00BB2C74">
        <w:rPr>
          <w:color w:val="212121"/>
          <w:sz w:val="28"/>
          <w:szCs w:val="28"/>
        </w:rPr>
        <w:t xml:space="preserve"> projektā norādīto situācijas aprakstu un ietvertajiem pasākumiem. </w:t>
      </w:r>
      <w:r w:rsidR="001D5EFD">
        <w:rPr>
          <w:color w:val="212121"/>
          <w:sz w:val="28"/>
          <w:szCs w:val="28"/>
        </w:rPr>
        <w:t>P</w:t>
      </w:r>
      <w:r w:rsidR="001D5EFD" w:rsidRPr="00BB2C74">
        <w:rPr>
          <w:color w:val="212121"/>
          <w:sz w:val="28"/>
          <w:szCs w:val="28"/>
        </w:rPr>
        <w:t>ubliskajā apspriedē paust</w:t>
      </w:r>
      <w:r w:rsidR="001D5EFD">
        <w:rPr>
          <w:color w:val="212121"/>
          <w:sz w:val="28"/>
          <w:szCs w:val="28"/>
        </w:rPr>
        <w:t>ie</w:t>
      </w:r>
      <w:r w:rsidR="001D5EFD" w:rsidRPr="00BB2C74">
        <w:rPr>
          <w:color w:val="212121"/>
          <w:sz w:val="28"/>
          <w:szCs w:val="28"/>
        </w:rPr>
        <w:t xml:space="preserve"> apsvērum</w:t>
      </w:r>
      <w:r w:rsidR="001D5EFD">
        <w:rPr>
          <w:color w:val="212121"/>
          <w:sz w:val="28"/>
          <w:szCs w:val="28"/>
        </w:rPr>
        <w:t>i</w:t>
      </w:r>
      <w:r w:rsidR="001D5EFD" w:rsidDel="001D5EFD">
        <w:rPr>
          <w:color w:val="212121"/>
          <w:sz w:val="28"/>
          <w:szCs w:val="28"/>
        </w:rPr>
        <w:t xml:space="preserve"> </w:t>
      </w:r>
      <w:r w:rsidR="005E4978" w:rsidRPr="00BB2C74">
        <w:rPr>
          <w:color w:val="212121"/>
          <w:sz w:val="28"/>
          <w:szCs w:val="28"/>
        </w:rPr>
        <w:t>daļēji ņem</w:t>
      </w:r>
      <w:r w:rsidR="001D5EFD">
        <w:rPr>
          <w:color w:val="212121"/>
          <w:sz w:val="28"/>
          <w:szCs w:val="28"/>
        </w:rPr>
        <w:t>ti</w:t>
      </w:r>
      <w:r w:rsidR="005E4978" w:rsidRPr="00BB2C74">
        <w:rPr>
          <w:color w:val="212121"/>
          <w:sz w:val="28"/>
          <w:szCs w:val="28"/>
        </w:rPr>
        <w:t xml:space="preserve"> vērā. </w:t>
      </w:r>
    </w:p>
    <w:p w14:paraId="35F59C93" w14:textId="41490A5F" w:rsidR="005E4978" w:rsidRPr="00D02739" w:rsidRDefault="005E4978" w:rsidP="005A045A">
      <w:pPr>
        <w:pStyle w:val="xmsonormal"/>
        <w:shd w:val="clear" w:color="auto" w:fill="FFFFFF"/>
        <w:spacing w:before="0" w:beforeAutospacing="0" w:after="0" w:afterAutospacing="0" w:line="253" w:lineRule="atLeast"/>
        <w:ind w:firstLine="720"/>
        <w:jc w:val="both"/>
        <w:rPr>
          <w:rFonts w:ascii="Calibri" w:hAnsi="Calibri" w:cs="Calibri"/>
          <w:color w:val="212121"/>
          <w:sz w:val="28"/>
          <w:szCs w:val="28"/>
        </w:rPr>
      </w:pPr>
      <w:r>
        <w:rPr>
          <w:color w:val="212121"/>
          <w:sz w:val="28"/>
          <w:szCs w:val="28"/>
        </w:rPr>
        <w:t>Informatīvā ziņojuma</w:t>
      </w:r>
      <w:r w:rsidRPr="00BB2C74">
        <w:rPr>
          <w:color w:val="212121"/>
          <w:sz w:val="28"/>
          <w:szCs w:val="28"/>
        </w:rPr>
        <w:t xml:space="preserve"> izstrādē ņemti vērā tādi politikas plānošanas dokumenti kā Bērnu, jaunatnes un ģimenes attīstības pamatnostādnes 2022.</w:t>
      </w:r>
      <w:r w:rsidR="0016532F">
        <w:rPr>
          <w:color w:val="212121"/>
          <w:sz w:val="28"/>
          <w:szCs w:val="28"/>
        </w:rPr>
        <w:t xml:space="preserve"> </w:t>
      </w:r>
      <w:r w:rsidR="00EF375E">
        <w:rPr>
          <w:color w:val="212121"/>
          <w:sz w:val="28"/>
          <w:szCs w:val="28"/>
        </w:rPr>
        <w:t>–</w:t>
      </w:r>
      <w:r w:rsidR="0016532F">
        <w:rPr>
          <w:color w:val="212121"/>
          <w:sz w:val="28"/>
          <w:szCs w:val="28"/>
        </w:rPr>
        <w:t xml:space="preserve"> </w:t>
      </w:r>
      <w:r w:rsidRPr="00BB2C74">
        <w:rPr>
          <w:color w:val="212121"/>
          <w:sz w:val="28"/>
          <w:szCs w:val="28"/>
        </w:rPr>
        <w:t>2027. gadam</w:t>
      </w:r>
      <w:r w:rsidR="00C25365">
        <w:rPr>
          <w:color w:val="212121"/>
          <w:sz w:val="28"/>
          <w:szCs w:val="28"/>
        </w:rPr>
        <w:t xml:space="preserve"> un</w:t>
      </w:r>
      <w:r w:rsidRPr="00BB2C74">
        <w:rPr>
          <w:color w:val="212121"/>
          <w:sz w:val="28"/>
          <w:szCs w:val="28"/>
        </w:rPr>
        <w:t xml:space="preserve">  Sabiedrības veselības pamatnostādnes 2021.</w:t>
      </w:r>
      <w:r w:rsidR="0016532F">
        <w:rPr>
          <w:color w:val="212121"/>
          <w:sz w:val="28"/>
          <w:szCs w:val="28"/>
        </w:rPr>
        <w:t xml:space="preserve"> </w:t>
      </w:r>
      <w:r w:rsidR="00EF375E">
        <w:rPr>
          <w:color w:val="212121"/>
          <w:sz w:val="28"/>
          <w:szCs w:val="28"/>
        </w:rPr>
        <w:t>–</w:t>
      </w:r>
      <w:r w:rsidR="0016532F">
        <w:rPr>
          <w:color w:val="212121"/>
          <w:sz w:val="28"/>
          <w:szCs w:val="28"/>
        </w:rPr>
        <w:t xml:space="preserve"> </w:t>
      </w:r>
      <w:r w:rsidRPr="00BB2C74">
        <w:rPr>
          <w:color w:val="212121"/>
          <w:sz w:val="28"/>
          <w:szCs w:val="28"/>
        </w:rPr>
        <w:t>2027. gadam.</w:t>
      </w:r>
      <w:r>
        <w:rPr>
          <w:color w:val="212121"/>
          <w:sz w:val="28"/>
          <w:szCs w:val="28"/>
        </w:rPr>
        <w:t xml:space="preserve"> </w:t>
      </w:r>
    </w:p>
    <w:p w14:paraId="09C1537E" w14:textId="68F6EA1B" w:rsidR="006F517A" w:rsidRPr="003E4F02" w:rsidRDefault="00761533" w:rsidP="00434827">
      <w:pPr>
        <w:pStyle w:val="xmsonormal"/>
        <w:shd w:val="clear" w:color="auto" w:fill="FFFFFF"/>
        <w:spacing w:before="0" w:beforeAutospacing="0" w:after="0" w:afterAutospacing="0" w:line="253" w:lineRule="atLeast"/>
        <w:ind w:firstLine="720"/>
        <w:jc w:val="both"/>
      </w:pPr>
      <w:r w:rsidRPr="00761533">
        <w:rPr>
          <w:color w:val="212121"/>
          <w:sz w:val="28"/>
          <w:szCs w:val="28"/>
        </w:rPr>
        <w:t xml:space="preserve">Informatīvajā ziņojumā ietvertie pasākumi </w:t>
      </w:r>
      <w:r w:rsidR="001D5EFD">
        <w:rPr>
          <w:color w:val="212121"/>
          <w:sz w:val="28"/>
          <w:szCs w:val="28"/>
        </w:rPr>
        <w:t>2025.</w:t>
      </w:r>
      <w:r w:rsidR="005B1F68">
        <w:rPr>
          <w:color w:val="212121"/>
          <w:sz w:val="28"/>
          <w:szCs w:val="28"/>
        </w:rPr>
        <w:t xml:space="preserve"> </w:t>
      </w:r>
      <w:r w:rsidR="00C25365">
        <w:rPr>
          <w:color w:val="212121"/>
          <w:sz w:val="28"/>
          <w:szCs w:val="28"/>
        </w:rPr>
        <w:t>– 2026.</w:t>
      </w:r>
      <w:r w:rsidR="0016532F">
        <w:rPr>
          <w:color w:val="212121"/>
          <w:sz w:val="28"/>
          <w:szCs w:val="28"/>
        </w:rPr>
        <w:t> </w:t>
      </w:r>
      <w:r w:rsidR="001D5EFD">
        <w:rPr>
          <w:color w:val="212121"/>
          <w:sz w:val="28"/>
          <w:szCs w:val="28"/>
        </w:rPr>
        <w:t xml:space="preserve">gadā </w:t>
      </w:r>
      <w:r w:rsidRPr="00761533">
        <w:rPr>
          <w:color w:val="212121"/>
          <w:sz w:val="28"/>
          <w:szCs w:val="28"/>
        </w:rPr>
        <w:t xml:space="preserve">īstenojami esošā finansējuma ietvaros, </w:t>
      </w:r>
      <w:r w:rsidR="001D5EFD">
        <w:rPr>
          <w:color w:val="212121"/>
          <w:sz w:val="28"/>
          <w:szCs w:val="28"/>
        </w:rPr>
        <w:t xml:space="preserve">savukārt nākamajos gados finansējums pieprasāms budžeta prioritāro pasākumu ietvaros vai piesaistāms </w:t>
      </w:r>
      <w:r w:rsidR="00964334">
        <w:rPr>
          <w:color w:val="212121"/>
          <w:sz w:val="28"/>
          <w:szCs w:val="28"/>
        </w:rPr>
        <w:t>ES</w:t>
      </w:r>
      <w:r w:rsidRPr="00761533">
        <w:rPr>
          <w:color w:val="212121"/>
          <w:sz w:val="28"/>
          <w:szCs w:val="28"/>
        </w:rPr>
        <w:t xml:space="preserve"> piešķirtais finansējums Latvijai dažādu projektu īstenošanai.</w:t>
      </w:r>
      <w:bookmarkStart w:id="12" w:name="x__Hlk176438569"/>
      <w:r w:rsidRPr="00761533">
        <w:rPr>
          <w:color w:val="212121"/>
          <w:sz w:val="28"/>
          <w:szCs w:val="28"/>
        </w:rPr>
        <w:t xml:space="preserve"> Ja likumprojekta par valsts budžetu kārtējam gadam un vidēja termiņa budžeta ietvaru sagatavošanas un izskatīšanas procesā papildu valsts budžeta finansējums informatīvā ziņojuma paredzēto pasākumu īstenošanai netiek piešķirts vai tiek piešķirts daļēji, tad </w:t>
      </w:r>
      <w:r w:rsidR="00BC5116">
        <w:rPr>
          <w:color w:val="212121"/>
          <w:sz w:val="28"/>
          <w:szCs w:val="28"/>
        </w:rPr>
        <w:t xml:space="preserve">pasākumu </w:t>
      </w:r>
      <w:r w:rsidRPr="00761533">
        <w:rPr>
          <w:color w:val="212121"/>
          <w:sz w:val="28"/>
          <w:szCs w:val="28"/>
        </w:rPr>
        <w:t>īstenošanā iesaistītajām institūcijām nodrošināt, ka tiek īstenoti tie informatīvā ziņojumā paredzētie pasākumi, kurus var nodrošināt atbilstoši piešķirtajiem valsts budžeta līdzekļiem.</w:t>
      </w:r>
      <w:bookmarkEnd w:id="12"/>
    </w:p>
    <w:p w14:paraId="3208E266" w14:textId="40BC2C5D" w:rsidR="00215C9E" w:rsidRPr="00D12F29" w:rsidRDefault="008D08D2" w:rsidP="00B53C62">
      <w:pPr>
        <w:pStyle w:val="Heading3"/>
        <w:numPr>
          <w:ilvl w:val="0"/>
          <w:numId w:val="30"/>
        </w:numPr>
        <w:rPr>
          <w:rFonts w:ascii="Times New Roman" w:hAnsi="Times New Roman" w:cs="Times New Roman"/>
          <w:b/>
          <w:color w:val="auto"/>
        </w:rPr>
      </w:pPr>
      <w:bookmarkStart w:id="13" w:name="_Ref206083554"/>
      <w:bookmarkStart w:id="14" w:name="_Toc206083796"/>
      <w:bookmarkStart w:id="15" w:name="_Toc206084081"/>
      <w:bookmarkStart w:id="16" w:name="_Toc206084510"/>
      <w:bookmarkStart w:id="17" w:name="_Toc206084726"/>
      <w:bookmarkStart w:id="18" w:name="_Toc206084912"/>
      <w:bookmarkStart w:id="19" w:name="_Hlk206067848"/>
      <w:r w:rsidRPr="00D12F29">
        <w:rPr>
          <w:rFonts w:ascii="Times New Roman" w:hAnsi="Times New Roman" w:cs="Times New Roman"/>
          <w:b/>
          <w:color w:val="auto"/>
        </w:rPr>
        <w:t>Esošās s</w:t>
      </w:r>
      <w:r w:rsidR="003A3140" w:rsidRPr="00D12F29">
        <w:rPr>
          <w:rFonts w:ascii="Times New Roman" w:hAnsi="Times New Roman" w:cs="Times New Roman"/>
          <w:b/>
          <w:color w:val="auto"/>
        </w:rPr>
        <w:t>ituācijas raksturojums</w:t>
      </w:r>
      <w:bookmarkEnd w:id="13"/>
      <w:bookmarkEnd w:id="14"/>
      <w:bookmarkEnd w:id="15"/>
      <w:bookmarkEnd w:id="16"/>
      <w:bookmarkEnd w:id="17"/>
      <w:bookmarkEnd w:id="18"/>
    </w:p>
    <w:bookmarkEnd w:id="19"/>
    <w:p w14:paraId="42A716C4" w14:textId="2898B319" w:rsidR="009A66FA" w:rsidRPr="003E4F02" w:rsidRDefault="00776473" w:rsidP="00434827">
      <w:pPr>
        <w:spacing w:line="24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ANO</w:t>
      </w:r>
      <w:r w:rsidR="009A66FA" w:rsidRPr="7C7C7E6B">
        <w:rPr>
          <w:rFonts w:ascii="Times New Roman" w:eastAsia="Times New Roman" w:hAnsi="Times New Roman" w:cs="Times New Roman"/>
          <w:sz w:val="28"/>
          <w:szCs w:val="28"/>
        </w:rPr>
        <w:t xml:space="preserve"> 1989.</w:t>
      </w:r>
      <w:r w:rsidR="00D275A0">
        <w:rPr>
          <w:rFonts w:ascii="Times New Roman" w:eastAsia="Times New Roman" w:hAnsi="Times New Roman" w:cs="Times New Roman"/>
          <w:sz w:val="28"/>
          <w:szCs w:val="28"/>
        </w:rPr>
        <w:t xml:space="preserve"> </w:t>
      </w:r>
      <w:r w:rsidR="009A66FA" w:rsidRPr="7C7C7E6B">
        <w:rPr>
          <w:rFonts w:ascii="Times New Roman" w:eastAsia="Times New Roman" w:hAnsi="Times New Roman" w:cs="Times New Roman"/>
          <w:sz w:val="28"/>
          <w:szCs w:val="28"/>
        </w:rPr>
        <w:t xml:space="preserve">gada Bērnu tiesību konvencija paredz, </w:t>
      </w:r>
      <w:r w:rsidR="009A66FA" w:rsidRPr="005C0C2B">
        <w:rPr>
          <w:rFonts w:ascii="Times New Roman" w:eastAsia="Times New Roman" w:hAnsi="Times New Roman" w:cs="Times New Roman"/>
          <w:sz w:val="28"/>
          <w:szCs w:val="28"/>
        </w:rPr>
        <w:t>ka bērnam, lai viņ</w:t>
      </w:r>
      <w:r w:rsidR="005C0C2B" w:rsidRPr="005C0C2B">
        <w:rPr>
          <w:rFonts w:ascii="Times New Roman" w:eastAsia="Times New Roman" w:hAnsi="Times New Roman" w:cs="Times New Roman"/>
          <w:sz w:val="28"/>
          <w:szCs w:val="28"/>
        </w:rPr>
        <w:t>š</w:t>
      </w:r>
      <w:r w:rsidR="009A66FA" w:rsidRPr="005C0C2B">
        <w:rPr>
          <w:rFonts w:ascii="Times New Roman" w:eastAsia="Times New Roman" w:hAnsi="Times New Roman" w:cs="Times New Roman"/>
          <w:sz w:val="28"/>
          <w:szCs w:val="28"/>
        </w:rPr>
        <w:t xml:space="preserve"> varētu pilnīgi un harmoniski attīstīties kā personība, jāaug ģimenē, laimes, mīlestības un </w:t>
      </w:r>
      <w:r w:rsidR="009A66FA" w:rsidRPr="005C0C2B">
        <w:rPr>
          <w:rFonts w:ascii="Times New Roman" w:eastAsia="Times New Roman" w:hAnsi="Times New Roman" w:cs="Times New Roman"/>
          <w:sz w:val="28"/>
          <w:szCs w:val="28"/>
        </w:rPr>
        <w:lastRenderedPageBreak/>
        <w:t xml:space="preserve">sapratnes gaisotnē. </w:t>
      </w:r>
      <w:r w:rsidR="009A66FA" w:rsidRPr="7C7C7E6B">
        <w:rPr>
          <w:rFonts w:ascii="Times New Roman" w:eastAsia="Times New Roman" w:hAnsi="Times New Roman" w:cs="Times New Roman"/>
          <w:sz w:val="28"/>
          <w:szCs w:val="28"/>
        </w:rPr>
        <w:t xml:space="preserve">Savukārt bērnam, kuram uz laiku vai pastāvīgi nav savas ģimenes vai kuru, lai vislabāk ievērotu viņa paša intereses, nedrīkst atstāt šajā ģimenē, ir tiesības uz īpašu valsts aizsardzību un palīdzību. </w:t>
      </w:r>
    </w:p>
    <w:p w14:paraId="1F212955" w14:textId="608CAADA" w:rsidR="009A66FA" w:rsidRPr="0079086C" w:rsidRDefault="009A66FA" w:rsidP="005A045A">
      <w:pPr>
        <w:spacing w:line="240" w:lineRule="auto"/>
        <w:ind w:firstLine="720"/>
        <w:jc w:val="both"/>
        <w:rPr>
          <w:rFonts w:ascii="Times New Roman" w:eastAsia="Times New Roman" w:hAnsi="Times New Roman" w:cs="Times New Roman"/>
          <w:color w:val="000000" w:themeColor="text1"/>
          <w:sz w:val="28"/>
          <w:szCs w:val="28"/>
          <w:highlight w:val="white"/>
        </w:rPr>
      </w:pPr>
      <w:r w:rsidRPr="7C7C7E6B">
        <w:rPr>
          <w:rFonts w:ascii="Times New Roman" w:eastAsia="Times New Roman" w:hAnsi="Times New Roman" w:cs="Times New Roman"/>
          <w:color w:val="000000" w:themeColor="text1"/>
          <w:sz w:val="28"/>
          <w:szCs w:val="28"/>
        </w:rPr>
        <w:t>Atbilstoši BTAL 27.panta trešajai daļai, šķirot bērnu no ģimenes, viņam tiek nodrošināta ārpusģimenes aprūpe pie aizbildņa vai audžuģimenē</w:t>
      </w:r>
      <w:r>
        <w:rPr>
          <w:rFonts w:ascii="Times New Roman" w:eastAsia="Times New Roman" w:hAnsi="Times New Roman" w:cs="Times New Roman"/>
          <w:color w:val="000000" w:themeColor="text1"/>
          <w:sz w:val="28"/>
          <w:szCs w:val="28"/>
        </w:rPr>
        <w:t xml:space="preserve">, bet </w:t>
      </w:r>
      <w:r w:rsidRPr="7C7C7E6B">
        <w:rPr>
          <w:rFonts w:ascii="Times New Roman" w:eastAsia="Times New Roman" w:hAnsi="Times New Roman" w:cs="Times New Roman"/>
          <w:color w:val="000000" w:themeColor="text1"/>
          <w:sz w:val="28"/>
          <w:szCs w:val="28"/>
        </w:rPr>
        <w:t xml:space="preserve"> bērnu aprūpes iestādē </w:t>
      </w:r>
      <w:r>
        <w:rPr>
          <w:rFonts w:ascii="Times New Roman" w:eastAsia="Times New Roman" w:hAnsi="Times New Roman" w:cs="Times New Roman"/>
          <w:color w:val="000000" w:themeColor="text1"/>
          <w:sz w:val="28"/>
          <w:szCs w:val="28"/>
        </w:rPr>
        <w:t xml:space="preserve">bērns atrodas </w:t>
      </w:r>
      <w:r w:rsidRPr="7C7C7E6B">
        <w:rPr>
          <w:rFonts w:ascii="Times New Roman" w:eastAsia="Times New Roman" w:hAnsi="Times New Roman" w:cs="Times New Roman"/>
          <w:color w:val="000000" w:themeColor="text1"/>
          <w:sz w:val="28"/>
          <w:szCs w:val="28"/>
        </w:rPr>
        <w:t>tikai gadījumos, kad aprūpe pie aizbildņa vai audžuģimenē nav piemērota konkrētam bērnam</w:t>
      </w:r>
      <w:r>
        <w:rPr>
          <w:rFonts w:ascii="Times New Roman" w:eastAsia="Times New Roman" w:hAnsi="Times New Roman" w:cs="Times New Roman"/>
          <w:color w:val="000000" w:themeColor="text1"/>
          <w:sz w:val="28"/>
          <w:szCs w:val="28"/>
        </w:rPr>
        <w:t xml:space="preserve"> un </w:t>
      </w:r>
      <w:r w:rsidRPr="001D05A2">
        <w:rPr>
          <w:rFonts w:ascii="Times New Roman" w:eastAsia="Times New Roman" w:hAnsi="Times New Roman" w:cs="Times New Roman"/>
          <w:color w:val="000000" w:themeColor="text1"/>
          <w:sz w:val="28"/>
          <w:szCs w:val="28"/>
        </w:rPr>
        <w:t>līdz brīdim, kad viņam tiek nodrošināta piemērota aprūpe pie aizbildņa vai audžuģimenē</w:t>
      </w:r>
      <w:r>
        <w:rPr>
          <w:rFonts w:ascii="Times New Roman" w:eastAsia="Times New Roman" w:hAnsi="Times New Roman" w:cs="Times New Roman"/>
          <w:color w:val="000000" w:themeColor="text1"/>
          <w:sz w:val="28"/>
          <w:szCs w:val="28"/>
        </w:rPr>
        <w:t>.</w:t>
      </w:r>
      <w:r>
        <w:t xml:space="preserve"> </w:t>
      </w:r>
      <w:r w:rsidRPr="7C7C7E6B">
        <w:rPr>
          <w:rFonts w:ascii="Times New Roman" w:eastAsia="Times New Roman" w:hAnsi="Times New Roman" w:cs="Times New Roman"/>
          <w:color w:val="000000" w:themeColor="text1"/>
          <w:sz w:val="28"/>
          <w:szCs w:val="28"/>
        </w:rPr>
        <w:t xml:space="preserve">BTAL 6.panta ceturtajā daļā paredzēts, ka ārpusģimenes aprūpes laikā tiek veikti nepieciešamie pasākumi bērna un vecāku </w:t>
      </w:r>
      <w:proofErr w:type="spellStart"/>
      <w:r w:rsidRPr="7C7C7E6B">
        <w:rPr>
          <w:rFonts w:ascii="Times New Roman" w:eastAsia="Times New Roman" w:hAnsi="Times New Roman" w:cs="Times New Roman"/>
          <w:color w:val="000000" w:themeColor="text1"/>
          <w:sz w:val="28"/>
          <w:szCs w:val="28"/>
        </w:rPr>
        <w:t>atkalapvienošanās</w:t>
      </w:r>
      <w:proofErr w:type="spellEnd"/>
      <w:r w:rsidRPr="7C7C7E6B">
        <w:rPr>
          <w:rFonts w:ascii="Times New Roman" w:eastAsia="Times New Roman" w:hAnsi="Times New Roman" w:cs="Times New Roman"/>
          <w:color w:val="000000" w:themeColor="text1"/>
          <w:sz w:val="28"/>
          <w:szCs w:val="28"/>
        </w:rPr>
        <w:t xml:space="preserve"> nodrošināšanai. </w:t>
      </w:r>
      <w:r w:rsidRPr="008F644F">
        <w:rPr>
          <w:rFonts w:ascii="Times New Roman" w:eastAsia="Times New Roman" w:hAnsi="Times New Roman" w:cs="Times New Roman"/>
          <w:sz w:val="28"/>
          <w:szCs w:val="28"/>
        </w:rPr>
        <w:t xml:space="preserve">BTAL 42.panta pirmajā daļā noteikts, ka </w:t>
      </w:r>
      <w:r>
        <w:rPr>
          <w:rFonts w:ascii="Times New Roman" w:eastAsia="Times New Roman" w:hAnsi="Times New Roman" w:cs="Times New Roman"/>
          <w:color w:val="000000" w:themeColor="text1"/>
          <w:sz w:val="28"/>
          <w:szCs w:val="28"/>
          <w:highlight w:val="white"/>
        </w:rPr>
        <w:t>ā</w:t>
      </w:r>
      <w:r w:rsidRPr="7C7C7E6B">
        <w:rPr>
          <w:rFonts w:ascii="Times New Roman" w:eastAsia="Times New Roman" w:hAnsi="Times New Roman" w:cs="Times New Roman"/>
          <w:color w:val="000000" w:themeColor="text1"/>
          <w:sz w:val="28"/>
          <w:szCs w:val="28"/>
          <w:highlight w:val="white"/>
        </w:rPr>
        <w:t>rpusģimenes aprūpi bērnam izbeidz, ja vecāki novērš pastāvošos riskus ģimenē</w:t>
      </w:r>
      <w:r>
        <w:rPr>
          <w:rFonts w:ascii="Times New Roman" w:eastAsia="Times New Roman" w:hAnsi="Times New Roman" w:cs="Times New Roman"/>
          <w:color w:val="000000" w:themeColor="text1"/>
          <w:sz w:val="28"/>
          <w:szCs w:val="28"/>
          <w:highlight w:val="white"/>
        </w:rPr>
        <w:t>,</w:t>
      </w:r>
      <w:r w:rsidRPr="7C7C7E6B">
        <w:rPr>
          <w:rFonts w:ascii="Times New Roman" w:eastAsia="Times New Roman" w:hAnsi="Times New Roman" w:cs="Times New Roman"/>
          <w:color w:val="000000" w:themeColor="text1"/>
          <w:sz w:val="28"/>
          <w:szCs w:val="28"/>
          <w:highlight w:val="white"/>
        </w:rPr>
        <w:t xml:space="preserve"> un bērnam tiek radīti labvēlīgi apstākļi ikdienas aprūpes un uzraudzības nodrošināšanai, bet, ja tas nav iespējams, tad bērnam ārpusģimenes aprūpe izbeidzas līdz ar pilngadības sasniegšanu. Ilgāka bērna atstāšana aprūpes iestādē, pie aizbildņa vai audžuģimenē pieļaujama līdz mācību gada beigām, ja bērns turpina mācības. Proti, bērnam sasniedzot 18 gadu vecumu, tiek izbeigta ārpusģimenes aprūpe un sākta patstāvīga dzīve. </w:t>
      </w:r>
    </w:p>
    <w:p w14:paraId="13994BAF" w14:textId="48B09749" w:rsidR="009A6809" w:rsidRPr="00ED257E" w:rsidRDefault="009A6809" w:rsidP="005A045A">
      <w:pPr>
        <w:spacing w:line="240" w:lineRule="auto"/>
        <w:ind w:firstLine="560"/>
        <w:jc w:val="both"/>
        <w:rPr>
          <w:rFonts w:ascii="Times New Roman" w:eastAsia="Times New Roman" w:hAnsi="Times New Roman" w:cs="Times New Roman"/>
          <w:sz w:val="28"/>
          <w:szCs w:val="28"/>
          <w:highlight w:val="white"/>
        </w:rPr>
      </w:pPr>
      <w:r w:rsidRPr="7C7C7E6B">
        <w:rPr>
          <w:rFonts w:ascii="Times New Roman" w:eastAsia="Times New Roman" w:hAnsi="Times New Roman" w:cs="Times New Roman"/>
          <w:sz w:val="28"/>
          <w:szCs w:val="28"/>
          <w:highlight w:val="white"/>
        </w:rPr>
        <w:t xml:space="preserve">Pāreja no ārpusģimenes aprūpes uz patstāvīgu dzīvi ir vitāli svarīgs posms jaunieša dzīvē. Šajā periodā jaunietim ir </w:t>
      </w:r>
      <w:r w:rsidR="0079324E">
        <w:rPr>
          <w:rFonts w:ascii="Times New Roman" w:eastAsia="Times New Roman" w:hAnsi="Times New Roman" w:cs="Times New Roman"/>
          <w:sz w:val="28"/>
          <w:szCs w:val="28"/>
          <w:highlight w:val="white"/>
        </w:rPr>
        <w:t xml:space="preserve">īpaši </w:t>
      </w:r>
      <w:r w:rsidRPr="7C7C7E6B">
        <w:rPr>
          <w:rFonts w:ascii="Times New Roman" w:eastAsia="Times New Roman" w:hAnsi="Times New Roman" w:cs="Times New Roman"/>
          <w:sz w:val="28"/>
          <w:szCs w:val="28"/>
          <w:highlight w:val="white"/>
        </w:rPr>
        <w:t xml:space="preserve">svarīgi saņemt no pašvaldības un valsts atbilstošu  atbalstu un pakalpojumus, kas nodrošina viņam </w:t>
      </w:r>
      <w:r w:rsidR="00FA4C47">
        <w:rPr>
          <w:rFonts w:ascii="Times New Roman" w:eastAsia="Times New Roman" w:hAnsi="Times New Roman" w:cs="Times New Roman"/>
          <w:sz w:val="28"/>
          <w:szCs w:val="28"/>
          <w:highlight w:val="white"/>
        </w:rPr>
        <w:t xml:space="preserve">drošu, </w:t>
      </w:r>
      <w:r w:rsidRPr="7C7C7E6B">
        <w:rPr>
          <w:rFonts w:ascii="Times New Roman" w:eastAsia="Times New Roman" w:hAnsi="Times New Roman" w:cs="Times New Roman"/>
          <w:sz w:val="28"/>
          <w:szCs w:val="28"/>
          <w:highlight w:val="white"/>
        </w:rPr>
        <w:t xml:space="preserve">saudzīgu un atbalstošu pāreju uz neatkarīgu dzīvi. </w:t>
      </w:r>
      <w:r w:rsidR="00FA4C47">
        <w:rPr>
          <w:rFonts w:ascii="Times New Roman" w:eastAsia="Times New Roman" w:hAnsi="Times New Roman" w:cs="Times New Roman"/>
          <w:sz w:val="28"/>
          <w:szCs w:val="28"/>
          <w:highlight w:val="white"/>
        </w:rPr>
        <w:t xml:space="preserve">Starptautiskā praksē </w:t>
      </w:r>
      <w:r w:rsidR="00BB40DE">
        <w:rPr>
          <w:rFonts w:ascii="Times New Roman" w:eastAsia="Times New Roman" w:hAnsi="Times New Roman" w:cs="Times New Roman"/>
          <w:sz w:val="28"/>
          <w:szCs w:val="28"/>
          <w:highlight w:val="white"/>
        </w:rPr>
        <w:t xml:space="preserve">par vienu no galvenajiem atbalsta priekšnosacījumiem tiek uzskatīta </w:t>
      </w:r>
      <w:r w:rsidRPr="7C7C7E6B">
        <w:rPr>
          <w:rFonts w:ascii="Times New Roman" w:eastAsia="Times New Roman" w:hAnsi="Times New Roman" w:cs="Times New Roman"/>
          <w:sz w:val="28"/>
          <w:szCs w:val="28"/>
          <w:highlight w:val="white"/>
        </w:rPr>
        <w:t xml:space="preserve"> drošas atbalsta personas pieejamīb</w:t>
      </w:r>
      <w:r w:rsidR="00BB40DE">
        <w:rPr>
          <w:rFonts w:ascii="Times New Roman" w:eastAsia="Times New Roman" w:hAnsi="Times New Roman" w:cs="Times New Roman"/>
          <w:sz w:val="28"/>
          <w:szCs w:val="28"/>
          <w:highlight w:val="white"/>
        </w:rPr>
        <w:t>a, kura</w:t>
      </w:r>
      <w:r w:rsidR="00BE7189">
        <w:rPr>
          <w:rFonts w:ascii="Times New Roman" w:eastAsia="Times New Roman" w:hAnsi="Times New Roman" w:cs="Times New Roman"/>
          <w:sz w:val="28"/>
          <w:szCs w:val="28"/>
          <w:highlight w:val="white"/>
        </w:rPr>
        <w:t>:</w:t>
      </w:r>
      <w:r w:rsidR="00BB40DE">
        <w:rPr>
          <w:rFonts w:ascii="Times New Roman" w:eastAsia="Times New Roman" w:hAnsi="Times New Roman" w:cs="Times New Roman"/>
          <w:sz w:val="28"/>
          <w:szCs w:val="28"/>
          <w:highlight w:val="white"/>
        </w:rPr>
        <w:t xml:space="preserve"> </w:t>
      </w:r>
    </w:p>
    <w:p w14:paraId="7AF93ACF" w14:textId="77777777" w:rsidR="009A6809" w:rsidRPr="00ED257E" w:rsidRDefault="009A6809" w:rsidP="005A045A">
      <w:pPr>
        <w:pStyle w:val="ListParagraph"/>
        <w:numPr>
          <w:ilvl w:val="0"/>
          <w:numId w:val="24"/>
        </w:numPr>
        <w:spacing w:line="240" w:lineRule="auto"/>
        <w:ind w:left="567" w:hanging="425"/>
        <w:jc w:val="both"/>
        <w:rPr>
          <w:rFonts w:ascii="Times New Roman" w:eastAsia="Times New Roman" w:hAnsi="Times New Roman" w:cs="Times New Roman"/>
          <w:sz w:val="28"/>
          <w:szCs w:val="28"/>
          <w:highlight w:val="white"/>
        </w:rPr>
      </w:pPr>
      <w:r w:rsidRPr="7C7C7E6B">
        <w:rPr>
          <w:rFonts w:ascii="Times New Roman" w:eastAsia="Times New Roman" w:hAnsi="Times New Roman" w:cs="Times New Roman"/>
          <w:sz w:val="28"/>
          <w:szCs w:val="28"/>
          <w:highlight w:val="white"/>
        </w:rPr>
        <w:t>stiprinātu jaunieša spējas risināt dažādas komplicētākas ikdienas situācijas, tostarp ar mājokli un veselību saistītus jautājumus;</w:t>
      </w:r>
    </w:p>
    <w:p w14:paraId="465206EB" w14:textId="77777777" w:rsidR="009A6809" w:rsidRPr="00ED257E" w:rsidRDefault="009A6809" w:rsidP="005A045A">
      <w:pPr>
        <w:pStyle w:val="ListParagraph"/>
        <w:numPr>
          <w:ilvl w:val="0"/>
          <w:numId w:val="24"/>
        </w:numPr>
        <w:spacing w:line="240" w:lineRule="auto"/>
        <w:ind w:left="567" w:hanging="425"/>
        <w:jc w:val="both"/>
        <w:rPr>
          <w:rFonts w:ascii="Times New Roman" w:eastAsia="Times New Roman" w:hAnsi="Times New Roman" w:cs="Times New Roman"/>
          <w:sz w:val="28"/>
          <w:szCs w:val="28"/>
          <w:highlight w:val="white"/>
        </w:rPr>
      </w:pPr>
      <w:r w:rsidRPr="7C7C7E6B">
        <w:rPr>
          <w:rFonts w:ascii="Times New Roman" w:eastAsia="Times New Roman" w:hAnsi="Times New Roman" w:cs="Times New Roman"/>
          <w:sz w:val="28"/>
          <w:szCs w:val="28"/>
          <w:highlight w:val="white"/>
        </w:rPr>
        <w:t>motivētu iegūt izglītību vai iekļauties darba tirgū;</w:t>
      </w:r>
    </w:p>
    <w:p w14:paraId="53E0389E" w14:textId="415F0A52" w:rsidR="009A6809" w:rsidRPr="00ED257E" w:rsidRDefault="009A6809" w:rsidP="005A045A">
      <w:pPr>
        <w:pStyle w:val="ListParagraph"/>
        <w:numPr>
          <w:ilvl w:val="0"/>
          <w:numId w:val="24"/>
        </w:numPr>
        <w:spacing w:line="240" w:lineRule="auto"/>
        <w:ind w:left="567" w:hanging="425"/>
        <w:jc w:val="both"/>
        <w:rPr>
          <w:rFonts w:ascii="Times New Roman" w:eastAsia="Times New Roman" w:hAnsi="Times New Roman" w:cs="Times New Roman"/>
          <w:sz w:val="28"/>
          <w:szCs w:val="28"/>
          <w:highlight w:val="white"/>
        </w:rPr>
      </w:pPr>
      <w:r w:rsidRPr="7C7C7E6B">
        <w:rPr>
          <w:rFonts w:ascii="Times New Roman" w:eastAsia="Times New Roman" w:hAnsi="Times New Roman" w:cs="Times New Roman"/>
          <w:sz w:val="28"/>
          <w:szCs w:val="28"/>
          <w:highlight w:val="white"/>
        </w:rPr>
        <w:t xml:space="preserve">sniegtu atbalstu </w:t>
      </w:r>
      <w:r w:rsidR="00BE7189">
        <w:rPr>
          <w:rFonts w:ascii="Times New Roman" w:eastAsia="Times New Roman" w:hAnsi="Times New Roman" w:cs="Times New Roman"/>
          <w:sz w:val="28"/>
          <w:szCs w:val="28"/>
          <w:highlight w:val="white"/>
        </w:rPr>
        <w:t>piemērotas</w:t>
      </w:r>
      <w:r w:rsidR="00BE7189" w:rsidRPr="7C7C7E6B">
        <w:rPr>
          <w:rFonts w:ascii="Times New Roman" w:eastAsia="Times New Roman" w:hAnsi="Times New Roman" w:cs="Times New Roman"/>
          <w:sz w:val="28"/>
          <w:szCs w:val="28"/>
          <w:highlight w:val="white"/>
        </w:rPr>
        <w:t xml:space="preserve"> </w:t>
      </w:r>
      <w:r w:rsidRPr="7C7C7E6B">
        <w:rPr>
          <w:rFonts w:ascii="Times New Roman" w:eastAsia="Times New Roman" w:hAnsi="Times New Roman" w:cs="Times New Roman"/>
          <w:sz w:val="28"/>
          <w:szCs w:val="28"/>
          <w:highlight w:val="white"/>
        </w:rPr>
        <w:t>profesijas izvēl</w:t>
      </w:r>
      <w:r w:rsidR="00BE7189">
        <w:rPr>
          <w:rFonts w:ascii="Times New Roman" w:eastAsia="Times New Roman" w:hAnsi="Times New Roman" w:cs="Times New Roman"/>
          <w:sz w:val="28"/>
          <w:szCs w:val="28"/>
          <w:highlight w:val="white"/>
        </w:rPr>
        <w:t xml:space="preserve">ē un </w:t>
      </w:r>
      <w:r w:rsidRPr="7C7C7E6B">
        <w:rPr>
          <w:rFonts w:ascii="Times New Roman" w:eastAsia="Times New Roman" w:hAnsi="Times New Roman" w:cs="Times New Roman"/>
          <w:sz w:val="28"/>
          <w:szCs w:val="28"/>
          <w:highlight w:val="white"/>
        </w:rPr>
        <w:t xml:space="preserve"> ievirzē;</w:t>
      </w:r>
    </w:p>
    <w:p w14:paraId="5BE8D7AB" w14:textId="77777777" w:rsidR="009A6809" w:rsidRPr="00ED257E" w:rsidRDefault="009A6809" w:rsidP="005A045A">
      <w:pPr>
        <w:pStyle w:val="ListParagraph"/>
        <w:numPr>
          <w:ilvl w:val="0"/>
          <w:numId w:val="24"/>
        </w:numPr>
        <w:spacing w:line="240" w:lineRule="auto"/>
        <w:ind w:left="567" w:hanging="425"/>
        <w:jc w:val="both"/>
        <w:rPr>
          <w:rFonts w:ascii="Times New Roman" w:eastAsia="Times New Roman" w:hAnsi="Times New Roman" w:cs="Times New Roman"/>
          <w:sz w:val="28"/>
          <w:szCs w:val="28"/>
          <w:highlight w:val="white"/>
        </w:rPr>
      </w:pPr>
      <w:r w:rsidRPr="7C7C7E6B">
        <w:rPr>
          <w:rFonts w:ascii="Times New Roman" w:eastAsia="Times New Roman" w:hAnsi="Times New Roman" w:cs="Times New Roman"/>
          <w:sz w:val="28"/>
          <w:szCs w:val="28"/>
          <w:highlight w:val="white"/>
        </w:rPr>
        <w:t>sniegtu atbalstu citu pamatvajadzību nodrošināšanā.</w:t>
      </w:r>
    </w:p>
    <w:p w14:paraId="1169CCD7" w14:textId="31FDCAC3" w:rsidR="00D068AF" w:rsidRDefault="00361960" w:rsidP="005A045A">
      <w:pPr>
        <w:spacing w:line="240" w:lineRule="auto"/>
        <w:ind w:firstLine="567"/>
        <w:jc w:val="both"/>
        <w:rPr>
          <w:rFonts w:ascii="Times New Roman" w:eastAsia="Times New Roman" w:hAnsi="Times New Roman" w:cs="Times New Roman"/>
          <w:sz w:val="28"/>
          <w:szCs w:val="28"/>
        </w:rPr>
      </w:pPr>
      <w:r w:rsidRPr="00FE185A">
        <w:rPr>
          <w:rFonts w:ascii="Times New Roman" w:eastAsia="Times New Roman" w:hAnsi="Times New Roman" w:cs="Times New Roman"/>
          <w:sz w:val="28"/>
          <w:szCs w:val="28"/>
        </w:rPr>
        <w:t>Arī</w:t>
      </w:r>
      <w:r w:rsidR="007661B4">
        <w:rPr>
          <w:rFonts w:ascii="Times New Roman" w:eastAsia="Times New Roman" w:hAnsi="Times New Roman" w:cs="Times New Roman"/>
          <w:sz w:val="28"/>
          <w:szCs w:val="28"/>
        </w:rPr>
        <w:t xml:space="preserve"> </w:t>
      </w:r>
      <w:r w:rsidR="00A101EC">
        <w:rPr>
          <w:rFonts w:ascii="Times New Roman" w:eastAsia="Times New Roman" w:hAnsi="Times New Roman" w:cs="Times New Roman"/>
          <w:sz w:val="28"/>
          <w:szCs w:val="28"/>
        </w:rPr>
        <w:t>–</w:t>
      </w:r>
      <w:r w:rsidR="009607F4">
        <w:rPr>
          <w:rFonts w:ascii="Times New Roman" w:eastAsia="Times New Roman" w:hAnsi="Times New Roman" w:cs="Times New Roman"/>
          <w:sz w:val="28"/>
          <w:szCs w:val="28"/>
        </w:rPr>
        <w:t xml:space="preserve"> </w:t>
      </w:r>
      <w:r w:rsidRPr="008950BA">
        <w:rPr>
          <w:rFonts w:ascii="Times New Roman" w:eastAsia="Times New Roman" w:hAnsi="Times New Roman" w:cs="Times New Roman"/>
          <w:sz w:val="28"/>
          <w:szCs w:val="28"/>
        </w:rPr>
        <w:t>ANO Pamatnostādn</w:t>
      </w:r>
      <w:r w:rsidR="005A6A80">
        <w:rPr>
          <w:rFonts w:ascii="Times New Roman" w:eastAsia="Times New Roman" w:hAnsi="Times New Roman" w:cs="Times New Roman"/>
          <w:sz w:val="28"/>
          <w:szCs w:val="28"/>
        </w:rPr>
        <w:t>ē</w:t>
      </w:r>
      <w:r w:rsidRPr="008950BA">
        <w:rPr>
          <w:rFonts w:ascii="Times New Roman" w:eastAsia="Times New Roman" w:hAnsi="Times New Roman" w:cs="Times New Roman"/>
          <w:sz w:val="28"/>
          <w:szCs w:val="28"/>
        </w:rPr>
        <w:t>s</w:t>
      </w:r>
      <w:r w:rsidR="00AC1D2E" w:rsidRPr="008950BA">
        <w:rPr>
          <w:rStyle w:val="FootnoteReference"/>
          <w:rFonts w:ascii="Times New Roman" w:eastAsia="Times New Roman" w:hAnsi="Times New Roman" w:cs="Times New Roman"/>
          <w:sz w:val="28"/>
          <w:szCs w:val="28"/>
        </w:rPr>
        <w:footnoteReference w:id="1"/>
      </w:r>
      <w:r w:rsidRPr="008950BA">
        <w:rPr>
          <w:rFonts w:ascii="Times New Roman" w:eastAsia="Times New Roman" w:hAnsi="Times New Roman" w:cs="Times New Roman"/>
          <w:sz w:val="28"/>
          <w:szCs w:val="28"/>
        </w:rPr>
        <w:t xml:space="preserve"> noteikts, ka </w:t>
      </w:r>
      <w:proofErr w:type="spellStart"/>
      <w:r w:rsidRPr="00945ADC">
        <w:rPr>
          <w:rFonts w:ascii="Times New Roman" w:eastAsia="Times New Roman" w:hAnsi="Times New Roman" w:cs="Times New Roman"/>
          <w:sz w:val="28"/>
          <w:szCs w:val="28"/>
        </w:rPr>
        <w:t>pēcaprūpi</w:t>
      </w:r>
      <w:proofErr w:type="spellEnd"/>
      <w:r w:rsidR="00945ADC" w:rsidRPr="00945ADC">
        <w:rPr>
          <w:rFonts w:ascii="Times New Roman" w:eastAsia="Times New Roman" w:hAnsi="Times New Roman" w:cs="Times New Roman"/>
          <w:sz w:val="28"/>
          <w:szCs w:val="28"/>
        </w:rPr>
        <w:t xml:space="preserve">, kas ir </w:t>
      </w:r>
      <w:r w:rsidR="00945ADC" w:rsidRPr="00945ADC">
        <w:rPr>
          <w:rFonts w:ascii="Times New Roman" w:hAnsi="Times New Roman" w:cs="Times New Roman"/>
          <w:sz w:val="28"/>
          <w:szCs w:val="28"/>
        </w:rPr>
        <w:t xml:space="preserve">izdalīts kā atsevišķs posms, kurā jānodrošina atbalsts pārejas posmā </w:t>
      </w:r>
      <w:r w:rsidR="00165E85">
        <w:rPr>
          <w:rFonts w:ascii="Times New Roman" w:hAnsi="Times New Roman" w:cs="Times New Roman"/>
          <w:sz w:val="28"/>
          <w:szCs w:val="28"/>
        </w:rPr>
        <w:t>no ārpusģimenes aprūp</w:t>
      </w:r>
      <w:r w:rsidR="00C3677D">
        <w:rPr>
          <w:rFonts w:ascii="Times New Roman" w:hAnsi="Times New Roman" w:cs="Times New Roman"/>
          <w:sz w:val="28"/>
          <w:szCs w:val="28"/>
        </w:rPr>
        <w:t>es</w:t>
      </w:r>
      <w:r w:rsidR="00165E85">
        <w:rPr>
          <w:rFonts w:ascii="Times New Roman" w:hAnsi="Times New Roman" w:cs="Times New Roman"/>
          <w:sz w:val="28"/>
          <w:szCs w:val="28"/>
        </w:rPr>
        <w:t xml:space="preserve"> </w:t>
      </w:r>
      <w:r w:rsidR="00945ADC" w:rsidRPr="00945ADC">
        <w:rPr>
          <w:rFonts w:ascii="Times New Roman" w:hAnsi="Times New Roman" w:cs="Times New Roman"/>
          <w:sz w:val="28"/>
          <w:szCs w:val="28"/>
        </w:rPr>
        <w:t>uz patstāvīgu dzīvi,</w:t>
      </w:r>
      <w:r w:rsidRPr="008950BA">
        <w:rPr>
          <w:rFonts w:ascii="Times New Roman" w:eastAsia="Times New Roman" w:hAnsi="Times New Roman" w:cs="Times New Roman"/>
          <w:sz w:val="28"/>
          <w:szCs w:val="28"/>
        </w:rPr>
        <w:t xml:space="preserve"> veido skaidri </w:t>
      </w:r>
      <w:proofErr w:type="spellStart"/>
      <w:r w:rsidRPr="008950BA">
        <w:rPr>
          <w:rFonts w:ascii="Times New Roman" w:eastAsia="Times New Roman" w:hAnsi="Times New Roman" w:cs="Times New Roman"/>
          <w:sz w:val="28"/>
          <w:szCs w:val="28"/>
        </w:rPr>
        <w:t>rīcībpolitikā</w:t>
      </w:r>
      <w:proofErr w:type="spellEnd"/>
      <w:r w:rsidRPr="008950BA">
        <w:rPr>
          <w:rFonts w:ascii="Times New Roman" w:eastAsia="Times New Roman" w:hAnsi="Times New Roman" w:cs="Times New Roman"/>
          <w:sz w:val="28"/>
          <w:szCs w:val="28"/>
        </w:rPr>
        <w:t xml:space="preserve"> noteikti principi un individuāla pieeja katra bērna specifiskajām vajadzībām. ANO Pamatnostādņu 132.</w:t>
      </w:r>
      <w:r w:rsidR="00835396" w:rsidRPr="7C7C7E6B">
        <w:rPr>
          <w:rFonts w:ascii="Times New Roman" w:eastAsia="Times New Roman" w:hAnsi="Times New Roman" w:cs="Times New Roman"/>
          <w:sz w:val="28"/>
          <w:szCs w:val="28"/>
        </w:rPr>
        <w:t> </w:t>
      </w:r>
      <w:r w:rsidRPr="008950BA">
        <w:rPr>
          <w:rFonts w:ascii="Times New Roman" w:eastAsia="Times New Roman" w:hAnsi="Times New Roman" w:cs="Times New Roman"/>
          <w:sz w:val="28"/>
          <w:szCs w:val="28"/>
        </w:rPr>
        <w:t xml:space="preserve">punkts paredz, ka procesā, kurā notiek </w:t>
      </w:r>
      <w:r w:rsidR="00C3677D">
        <w:rPr>
          <w:rFonts w:ascii="Times New Roman" w:eastAsia="Times New Roman" w:hAnsi="Times New Roman" w:cs="Times New Roman"/>
          <w:sz w:val="28"/>
          <w:szCs w:val="28"/>
        </w:rPr>
        <w:t xml:space="preserve">šī </w:t>
      </w:r>
      <w:r w:rsidRPr="008950BA">
        <w:rPr>
          <w:rFonts w:ascii="Times New Roman" w:eastAsia="Times New Roman" w:hAnsi="Times New Roman" w:cs="Times New Roman"/>
          <w:sz w:val="28"/>
          <w:szCs w:val="28"/>
        </w:rPr>
        <w:t xml:space="preserve">pāreja, jāņem vērā bērna dzimums, vecums, brieduma pakāpe un īpaši apstākļi un jānodrošina padoms un atbalsts, lai jo īpaši nepieļautu bērna ekspluatāciju. Jārosina, lai bērni, kas atstāj </w:t>
      </w:r>
      <w:r w:rsidR="002B3832">
        <w:rPr>
          <w:rFonts w:ascii="Times New Roman" w:eastAsia="Times New Roman" w:hAnsi="Times New Roman" w:cs="Times New Roman"/>
          <w:sz w:val="28"/>
          <w:szCs w:val="28"/>
        </w:rPr>
        <w:t xml:space="preserve">ārpusģimenes </w:t>
      </w:r>
      <w:r w:rsidRPr="008950BA">
        <w:rPr>
          <w:rFonts w:ascii="Times New Roman" w:eastAsia="Times New Roman" w:hAnsi="Times New Roman" w:cs="Times New Roman"/>
          <w:sz w:val="28"/>
          <w:szCs w:val="28"/>
        </w:rPr>
        <w:t xml:space="preserve">aprūpi, piedalītos savas </w:t>
      </w:r>
      <w:proofErr w:type="spellStart"/>
      <w:r w:rsidRPr="008950BA">
        <w:rPr>
          <w:rFonts w:ascii="Times New Roman" w:eastAsia="Times New Roman" w:hAnsi="Times New Roman" w:cs="Times New Roman"/>
          <w:sz w:val="28"/>
          <w:szCs w:val="28"/>
        </w:rPr>
        <w:t>pēcaprūpes</w:t>
      </w:r>
      <w:proofErr w:type="spellEnd"/>
      <w:r w:rsidRPr="008950BA">
        <w:rPr>
          <w:rFonts w:ascii="Times New Roman" w:eastAsia="Times New Roman" w:hAnsi="Times New Roman" w:cs="Times New Roman"/>
          <w:sz w:val="28"/>
          <w:szCs w:val="28"/>
        </w:rPr>
        <w:t xml:space="preserve"> dzīves plānošanā. </w:t>
      </w:r>
      <w:r w:rsidR="00F063F1" w:rsidRPr="008950BA" w:rsidDel="00F063F1">
        <w:rPr>
          <w:rFonts w:ascii="Times New Roman" w:eastAsia="Times New Roman" w:hAnsi="Times New Roman" w:cs="Times New Roman"/>
          <w:sz w:val="28"/>
          <w:szCs w:val="28"/>
        </w:rPr>
        <w:t xml:space="preserve"> </w:t>
      </w:r>
    </w:p>
    <w:p w14:paraId="63C205E1" w14:textId="73F5B05C" w:rsidR="00BB02B4" w:rsidRDefault="00BB02B4" w:rsidP="005A045A">
      <w:pPr>
        <w:spacing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Ņemot vērā to, ka valsts attiecīgo ministriju uzskaites un statistikas sistēmās ārpusģimenes aprūpē esošo jauniešu mērķa grupa</w:t>
      </w:r>
      <w:r w:rsidR="0016721E">
        <w:rPr>
          <w:rFonts w:ascii="Times New Roman" w:eastAsia="Times New Roman" w:hAnsi="Times New Roman" w:cs="Times New Roman"/>
          <w:sz w:val="28"/>
          <w:szCs w:val="28"/>
        </w:rPr>
        <w:t>, kas drīzumā kļūs pilngadīgi,</w:t>
      </w:r>
      <w:r>
        <w:rPr>
          <w:rFonts w:ascii="Times New Roman" w:eastAsia="Times New Roman" w:hAnsi="Times New Roman" w:cs="Times New Roman"/>
          <w:sz w:val="28"/>
          <w:szCs w:val="28"/>
        </w:rPr>
        <w:t xml:space="preserve"> netiek atsevišķi izdalīta un </w:t>
      </w:r>
      <w:proofErr w:type="spellStart"/>
      <w:r>
        <w:rPr>
          <w:rFonts w:ascii="Times New Roman" w:eastAsia="Times New Roman" w:hAnsi="Times New Roman" w:cs="Times New Roman"/>
          <w:sz w:val="28"/>
          <w:szCs w:val="28"/>
        </w:rPr>
        <w:t>monitorēta</w:t>
      </w:r>
      <w:proofErr w:type="spellEnd"/>
      <w:r>
        <w:rPr>
          <w:rFonts w:ascii="Times New Roman" w:eastAsia="Times New Roman" w:hAnsi="Times New Roman" w:cs="Times New Roman"/>
          <w:sz w:val="28"/>
          <w:szCs w:val="28"/>
        </w:rPr>
        <w:t xml:space="preserve">, šajā ziņojumā analizētā mērķa grupas problemātika ir definēta, balstoties uz vispārīgiem un netiešiem datiem, par pamatu ņemot mērķa grupas specifiku sociālos, medicīniskos, tiesiskos, psiholoģiskos un citos aspektos, kā arī dažādu zinātnisku un </w:t>
      </w:r>
      <w:r w:rsidR="00070CDC">
        <w:rPr>
          <w:rFonts w:ascii="Times New Roman" w:eastAsia="Times New Roman" w:hAnsi="Times New Roman" w:cs="Times New Roman"/>
          <w:sz w:val="28"/>
          <w:szCs w:val="28"/>
        </w:rPr>
        <w:t xml:space="preserve">nevalstisku organizāciju </w:t>
      </w:r>
      <w:r>
        <w:rPr>
          <w:rFonts w:ascii="Times New Roman" w:eastAsia="Times New Roman" w:hAnsi="Times New Roman" w:cs="Times New Roman"/>
          <w:sz w:val="28"/>
          <w:szCs w:val="28"/>
        </w:rPr>
        <w:t xml:space="preserve">pētījumu rezultātus un secinājumus.  </w:t>
      </w:r>
    </w:p>
    <w:p w14:paraId="32B51168" w14:textId="382DA60B" w:rsidR="00D146D7" w:rsidRPr="00110599" w:rsidRDefault="00D068AF" w:rsidP="005A045A">
      <w:pPr>
        <w:spacing w:line="240" w:lineRule="auto"/>
        <w:ind w:firstLine="567"/>
        <w:jc w:val="both"/>
        <w:rPr>
          <w:rFonts w:ascii="Times New Roman" w:eastAsia="Times New Roman" w:hAnsi="Times New Roman" w:cs="Times New Roman"/>
          <w:color w:val="000000" w:themeColor="text1"/>
          <w:sz w:val="28"/>
          <w:szCs w:val="28"/>
          <w:highlight w:val="white"/>
        </w:rPr>
      </w:pPr>
      <w:r>
        <w:rPr>
          <w:rFonts w:ascii="Times New Roman" w:eastAsia="Times New Roman" w:hAnsi="Times New Roman" w:cs="Times New Roman"/>
          <w:color w:val="000000" w:themeColor="text1"/>
          <w:sz w:val="28"/>
          <w:szCs w:val="28"/>
          <w:highlight w:val="white"/>
        </w:rPr>
        <w:lastRenderedPageBreak/>
        <w:t>B</w:t>
      </w:r>
      <w:r w:rsidRPr="00E64BF3">
        <w:rPr>
          <w:rFonts w:ascii="Times New Roman" w:eastAsia="Times New Roman" w:hAnsi="Times New Roman" w:cs="Times New Roman"/>
          <w:color w:val="000000" w:themeColor="text1"/>
          <w:sz w:val="28"/>
          <w:szCs w:val="28"/>
          <w:highlight w:val="white"/>
        </w:rPr>
        <w:t>āriņtiesu statistikas dati</w:t>
      </w:r>
      <w:r>
        <w:rPr>
          <w:rFonts w:ascii="Times New Roman" w:eastAsia="Times New Roman" w:hAnsi="Times New Roman" w:cs="Times New Roman"/>
          <w:color w:val="000000" w:themeColor="text1"/>
          <w:sz w:val="28"/>
          <w:szCs w:val="28"/>
          <w:highlight w:val="white"/>
        </w:rPr>
        <w:t xml:space="preserve"> par 202</w:t>
      </w:r>
      <w:r w:rsidR="00084251">
        <w:rPr>
          <w:rFonts w:ascii="Times New Roman" w:eastAsia="Times New Roman" w:hAnsi="Times New Roman" w:cs="Times New Roman"/>
          <w:color w:val="000000" w:themeColor="text1"/>
          <w:sz w:val="28"/>
          <w:szCs w:val="28"/>
          <w:highlight w:val="white"/>
        </w:rPr>
        <w:t>4</w:t>
      </w:r>
      <w:r>
        <w:rPr>
          <w:rFonts w:ascii="Times New Roman" w:eastAsia="Times New Roman" w:hAnsi="Times New Roman" w:cs="Times New Roman"/>
          <w:color w:val="000000" w:themeColor="text1"/>
          <w:sz w:val="28"/>
          <w:szCs w:val="28"/>
          <w:highlight w:val="white"/>
        </w:rPr>
        <w:t>.</w:t>
      </w:r>
      <w:r w:rsidR="00760FD0" w:rsidRPr="7C7C7E6B">
        <w:rPr>
          <w:rFonts w:ascii="Times New Roman" w:eastAsia="Times New Roman" w:hAnsi="Times New Roman" w:cs="Times New Roman"/>
          <w:color w:val="000000" w:themeColor="text1"/>
          <w:sz w:val="28"/>
          <w:szCs w:val="28"/>
          <w:highlight w:val="white"/>
        </w:rPr>
        <w:t> </w:t>
      </w:r>
      <w:r>
        <w:rPr>
          <w:rFonts w:ascii="Times New Roman" w:eastAsia="Times New Roman" w:hAnsi="Times New Roman" w:cs="Times New Roman"/>
          <w:color w:val="000000" w:themeColor="text1"/>
          <w:sz w:val="28"/>
          <w:szCs w:val="28"/>
          <w:highlight w:val="white"/>
        </w:rPr>
        <w:t>gadu</w:t>
      </w:r>
      <w:r w:rsidR="001F563C">
        <w:rPr>
          <w:rStyle w:val="FootnoteReference"/>
          <w:rFonts w:ascii="Times New Roman" w:eastAsia="Times New Roman" w:hAnsi="Times New Roman" w:cs="Times New Roman"/>
          <w:color w:val="000000" w:themeColor="text1"/>
          <w:sz w:val="28"/>
          <w:szCs w:val="28"/>
          <w:highlight w:val="white"/>
        </w:rPr>
        <w:footnoteReference w:id="2"/>
      </w:r>
      <w:r>
        <w:rPr>
          <w:rFonts w:ascii="Times New Roman" w:eastAsia="Times New Roman" w:hAnsi="Times New Roman" w:cs="Times New Roman"/>
          <w:color w:val="000000" w:themeColor="text1"/>
          <w:sz w:val="28"/>
          <w:szCs w:val="28"/>
          <w:highlight w:val="white"/>
        </w:rPr>
        <w:t xml:space="preserve"> liecina, ka</w:t>
      </w:r>
      <w:r w:rsidRPr="00E64BF3">
        <w:rPr>
          <w:rFonts w:ascii="Times New Roman" w:eastAsia="Times New Roman" w:hAnsi="Times New Roman" w:cs="Times New Roman"/>
          <w:color w:val="000000" w:themeColor="text1"/>
          <w:sz w:val="28"/>
          <w:szCs w:val="28"/>
          <w:highlight w:val="white"/>
        </w:rPr>
        <w:t xml:space="preserve"> 202</w:t>
      </w:r>
      <w:r w:rsidR="00084251">
        <w:rPr>
          <w:rFonts w:ascii="Times New Roman" w:eastAsia="Times New Roman" w:hAnsi="Times New Roman" w:cs="Times New Roman"/>
          <w:color w:val="000000" w:themeColor="text1"/>
          <w:sz w:val="28"/>
          <w:szCs w:val="28"/>
          <w:highlight w:val="white"/>
        </w:rPr>
        <w:t>4</w:t>
      </w:r>
      <w:r w:rsidRPr="00E64BF3">
        <w:rPr>
          <w:rFonts w:ascii="Times New Roman" w:eastAsia="Times New Roman" w:hAnsi="Times New Roman" w:cs="Times New Roman"/>
          <w:color w:val="000000" w:themeColor="text1"/>
          <w:sz w:val="28"/>
          <w:szCs w:val="28"/>
          <w:highlight w:val="white"/>
        </w:rPr>
        <w:t>.</w:t>
      </w:r>
      <w:r w:rsidR="00760FD0" w:rsidRPr="7C7C7E6B">
        <w:rPr>
          <w:rFonts w:ascii="Times New Roman" w:eastAsia="Times New Roman" w:hAnsi="Times New Roman" w:cs="Times New Roman"/>
          <w:color w:val="000000" w:themeColor="text1"/>
          <w:sz w:val="28"/>
          <w:szCs w:val="28"/>
          <w:highlight w:val="white"/>
        </w:rPr>
        <w:t> </w:t>
      </w:r>
      <w:r w:rsidR="004B2C62">
        <w:rPr>
          <w:rFonts w:ascii="Times New Roman" w:eastAsia="Times New Roman" w:hAnsi="Times New Roman" w:cs="Times New Roman"/>
          <w:color w:val="000000" w:themeColor="text1"/>
          <w:sz w:val="28"/>
          <w:szCs w:val="28"/>
          <w:highlight w:val="white"/>
        </w:rPr>
        <w:t>g</w:t>
      </w:r>
      <w:r w:rsidRPr="00E64BF3">
        <w:rPr>
          <w:rFonts w:ascii="Times New Roman" w:eastAsia="Times New Roman" w:hAnsi="Times New Roman" w:cs="Times New Roman"/>
          <w:color w:val="000000" w:themeColor="text1"/>
          <w:sz w:val="28"/>
          <w:szCs w:val="28"/>
          <w:highlight w:val="white"/>
        </w:rPr>
        <w:t>ad</w:t>
      </w:r>
      <w:r w:rsidR="004B2C62">
        <w:rPr>
          <w:rFonts w:ascii="Times New Roman" w:eastAsia="Times New Roman" w:hAnsi="Times New Roman" w:cs="Times New Roman"/>
          <w:color w:val="000000" w:themeColor="text1"/>
          <w:sz w:val="28"/>
          <w:szCs w:val="28"/>
          <w:highlight w:val="white"/>
        </w:rPr>
        <w:t>a beigās</w:t>
      </w:r>
      <w:r w:rsidRPr="00E64BF3">
        <w:rPr>
          <w:rFonts w:ascii="Times New Roman" w:eastAsia="Times New Roman" w:hAnsi="Times New Roman" w:cs="Times New Roman"/>
          <w:color w:val="000000" w:themeColor="text1"/>
          <w:sz w:val="28"/>
          <w:szCs w:val="28"/>
          <w:highlight w:val="white"/>
        </w:rPr>
        <w:t xml:space="preserve"> ārpusģimenes aprūpē Latvijā atradās </w:t>
      </w:r>
      <w:r>
        <w:rPr>
          <w:rFonts w:ascii="Times New Roman" w:eastAsia="Times New Roman" w:hAnsi="Times New Roman" w:cs="Times New Roman"/>
          <w:color w:val="000000" w:themeColor="text1"/>
          <w:sz w:val="28"/>
          <w:szCs w:val="28"/>
          <w:highlight w:val="white"/>
        </w:rPr>
        <w:t>5</w:t>
      </w:r>
      <w:r w:rsidR="001D5EFD">
        <w:rPr>
          <w:rFonts w:ascii="Times New Roman" w:eastAsia="Times New Roman" w:hAnsi="Times New Roman" w:cs="Times New Roman"/>
          <w:color w:val="000000" w:themeColor="text1"/>
          <w:sz w:val="28"/>
          <w:szCs w:val="28"/>
          <w:highlight w:val="white"/>
        </w:rPr>
        <w:t> </w:t>
      </w:r>
      <w:r w:rsidR="008D6324">
        <w:rPr>
          <w:rFonts w:ascii="Times New Roman" w:eastAsia="Times New Roman" w:hAnsi="Times New Roman" w:cs="Times New Roman"/>
          <w:color w:val="000000" w:themeColor="text1"/>
          <w:sz w:val="28"/>
          <w:szCs w:val="28"/>
          <w:highlight w:val="white"/>
        </w:rPr>
        <w:t>341</w:t>
      </w:r>
      <w:r>
        <w:rPr>
          <w:rFonts w:ascii="Times New Roman" w:eastAsia="Times New Roman" w:hAnsi="Times New Roman" w:cs="Times New Roman"/>
          <w:color w:val="000000" w:themeColor="text1"/>
          <w:sz w:val="28"/>
          <w:szCs w:val="28"/>
          <w:highlight w:val="white"/>
        </w:rPr>
        <w:t xml:space="preserve"> </w:t>
      </w:r>
      <w:r w:rsidRPr="00E64BF3">
        <w:rPr>
          <w:rFonts w:ascii="Times New Roman" w:eastAsia="Times New Roman" w:hAnsi="Times New Roman" w:cs="Times New Roman"/>
          <w:color w:val="000000" w:themeColor="text1"/>
          <w:sz w:val="28"/>
          <w:szCs w:val="28"/>
          <w:highlight w:val="white"/>
        </w:rPr>
        <w:t>bērn</w:t>
      </w:r>
      <w:r w:rsidR="008D6324">
        <w:rPr>
          <w:rFonts w:ascii="Times New Roman" w:eastAsia="Times New Roman" w:hAnsi="Times New Roman" w:cs="Times New Roman"/>
          <w:color w:val="000000" w:themeColor="text1"/>
          <w:sz w:val="28"/>
          <w:szCs w:val="28"/>
          <w:highlight w:val="white"/>
        </w:rPr>
        <w:t>s</w:t>
      </w:r>
      <w:r w:rsidRPr="00E64BF3">
        <w:rPr>
          <w:rFonts w:ascii="Times New Roman" w:eastAsia="Times New Roman" w:hAnsi="Times New Roman" w:cs="Times New Roman"/>
          <w:color w:val="000000" w:themeColor="text1"/>
          <w:sz w:val="28"/>
          <w:szCs w:val="28"/>
          <w:highlight w:val="white"/>
        </w:rPr>
        <w:t xml:space="preserve">, no kuriem </w:t>
      </w:r>
      <w:r>
        <w:rPr>
          <w:rFonts w:ascii="Times New Roman" w:eastAsia="Times New Roman" w:hAnsi="Times New Roman" w:cs="Times New Roman"/>
          <w:color w:val="000000" w:themeColor="text1"/>
          <w:sz w:val="28"/>
          <w:szCs w:val="28"/>
          <w:highlight w:val="white"/>
        </w:rPr>
        <w:t>1</w:t>
      </w:r>
      <w:r w:rsidR="001D5EFD">
        <w:rPr>
          <w:rFonts w:ascii="Times New Roman" w:eastAsia="Times New Roman" w:hAnsi="Times New Roman" w:cs="Times New Roman"/>
          <w:color w:val="000000" w:themeColor="text1"/>
          <w:sz w:val="28"/>
          <w:szCs w:val="28"/>
          <w:highlight w:val="white"/>
        </w:rPr>
        <w:t> </w:t>
      </w:r>
      <w:r w:rsidR="008D6324">
        <w:rPr>
          <w:rFonts w:ascii="Times New Roman" w:eastAsia="Times New Roman" w:hAnsi="Times New Roman" w:cs="Times New Roman"/>
          <w:color w:val="000000" w:themeColor="text1"/>
          <w:sz w:val="28"/>
          <w:szCs w:val="28"/>
          <w:highlight w:val="white"/>
        </w:rPr>
        <w:t>403</w:t>
      </w:r>
      <w:r>
        <w:rPr>
          <w:rFonts w:ascii="Times New Roman" w:eastAsia="Times New Roman" w:hAnsi="Times New Roman" w:cs="Times New Roman"/>
          <w:color w:val="000000" w:themeColor="text1"/>
          <w:sz w:val="28"/>
          <w:szCs w:val="28"/>
          <w:highlight w:val="white"/>
        </w:rPr>
        <w:t xml:space="preserve"> </w:t>
      </w:r>
      <w:r w:rsidRPr="00E64BF3">
        <w:rPr>
          <w:rFonts w:ascii="Times New Roman" w:eastAsia="Times New Roman" w:hAnsi="Times New Roman" w:cs="Times New Roman"/>
          <w:color w:val="000000" w:themeColor="text1"/>
          <w:sz w:val="28"/>
          <w:szCs w:val="28"/>
          <w:highlight w:val="white"/>
        </w:rPr>
        <w:t>bērni atradās a</w:t>
      </w:r>
      <w:r>
        <w:rPr>
          <w:rFonts w:ascii="Times New Roman" w:eastAsia="Times New Roman" w:hAnsi="Times New Roman" w:cs="Times New Roman"/>
          <w:color w:val="000000" w:themeColor="text1"/>
          <w:sz w:val="28"/>
          <w:szCs w:val="28"/>
          <w:highlight w:val="white"/>
        </w:rPr>
        <w:t>udžuģimenē</w:t>
      </w:r>
      <w:r w:rsidR="00571ECD">
        <w:rPr>
          <w:rFonts w:ascii="Times New Roman" w:eastAsia="Times New Roman" w:hAnsi="Times New Roman" w:cs="Times New Roman"/>
          <w:color w:val="000000" w:themeColor="text1"/>
          <w:sz w:val="28"/>
          <w:szCs w:val="28"/>
          <w:highlight w:val="white"/>
        </w:rPr>
        <w:t>s</w:t>
      </w:r>
      <w:r w:rsidRPr="00E64BF3">
        <w:rPr>
          <w:rFonts w:ascii="Times New Roman" w:eastAsia="Times New Roman" w:hAnsi="Times New Roman" w:cs="Times New Roman"/>
          <w:color w:val="000000" w:themeColor="text1"/>
          <w:sz w:val="28"/>
          <w:szCs w:val="28"/>
          <w:highlight w:val="white"/>
        </w:rPr>
        <w:t xml:space="preserve">, </w:t>
      </w:r>
      <w:r>
        <w:rPr>
          <w:rFonts w:ascii="Times New Roman" w:eastAsia="Times New Roman" w:hAnsi="Times New Roman" w:cs="Times New Roman"/>
          <w:color w:val="000000" w:themeColor="text1"/>
          <w:sz w:val="28"/>
          <w:szCs w:val="28"/>
          <w:highlight w:val="white"/>
        </w:rPr>
        <w:t>3</w:t>
      </w:r>
      <w:r w:rsidR="001D5EFD">
        <w:rPr>
          <w:rFonts w:ascii="Times New Roman" w:eastAsia="Times New Roman" w:hAnsi="Times New Roman" w:cs="Times New Roman"/>
          <w:color w:val="000000" w:themeColor="text1"/>
          <w:sz w:val="28"/>
          <w:szCs w:val="28"/>
          <w:highlight w:val="white"/>
        </w:rPr>
        <w:t> </w:t>
      </w:r>
      <w:r w:rsidR="009C2087">
        <w:rPr>
          <w:rFonts w:ascii="Times New Roman" w:eastAsia="Times New Roman" w:hAnsi="Times New Roman" w:cs="Times New Roman"/>
          <w:color w:val="000000" w:themeColor="text1"/>
          <w:sz w:val="28"/>
          <w:szCs w:val="28"/>
          <w:highlight w:val="white"/>
        </w:rPr>
        <w:t>352</w:t>
      </w:r>
      <w:r w:rsidRPr="00E64BF3">
        <w:rPr>
          <w:rFonts w:ascii="Times New Roman" w:eastAsia="Times New Roman" w:hAnsi="Times New Roman" w:cs="Times New Roman"/>
          <w:color w:val="000000" w:themeColor="text1"/>
          <w:sz w:val="28"/>
          <w:szCs w:val="28"/>
          <w:highlight w:val="white"/>
        </w:rPr>
        <w:t xml:space="preserve"> </w:t>
      </w:r>
      <w:r w:rsidR="004B2C62">
        <w:rPr>
          <w:rFonts w:ascii="Times New Roman" w:eastAsia="Times New Roman" w:hAnsi="Times New Roman" w:cs="Times New Roman"/>
          <w:color w:val="000000" w:themeColor="text1"/>
          <w:sz w:val="28"/>
          <w:szCs w:val="28"/>
          <w:highlight w:val="white"/>
        </w:rPr>
        <w:t xml:space="preserve">bērni </w:t>
      </w:r>
      <w:r w:rsidR="00070CDC">
        <w:rPr>
          <w:rFonts w:ascii="Times New Roman" w:eastAsia="Times New Roman" w:hAnsi="Times New Roman" w:cs="Times New Roman"/>
          <w:color w:val="000000" w:themeColor="text1"/>
          <w:sz w:val="28"/>
          <w:szCs w:val="28"/>
          <w:highlight w:val="white"/>
        </w:rPr>
        <w:t>–</w:t>
      </w:r>
      <w:r w:rsidR="004B2C62">
        <w:rPr>
          <w:rFonts w:ascii="Times New Roman" w:eastAsia="Times New Roman" w:hAnsi="Times New Roman" w:cs="Times New Roman"/>
          <w:color w:val="000000" w:themeColor="text1"/>
          <w:sz w:val="28"/>
          <w:szCs w:val="28"/>
          <w:highlight w:val="white"/>
        </w:rPr>
        <w:t xml:space="preserve"> </w:t>
      </w:r>
      <w:r w:rsidRPr="00E64BF3">
        <w:rPr>
          <w:rFonts w:ascii="Times New Roman" w:eastAsia="Times New Roman" w:hAnsi="Times New Roman" w:cs="Times New Roman"/>
          <w:color w:val="000000" w:themeColor="text1"/>
          <w:sz w:val="28"/>
          <w:szCs w:val="28"/>
          <w:highlight w:val="white"/>
        </w:rPr>
        <w:t xml:space="preserve">aizbildnībā, bet </w:t>
      </w:r>
      <w:r w:rsidR="009C2087">
        <w:rPr>
          <w:rFonts w:ascii="Times New Roman" w:eastAsia="Times New Roman" w:hAnsi="Times New Roman" w:cs="Times New Roman"/>
          <w:color w:val="000000" w:themeColor="text1"/>
          <w:sz w:val="28"/>
          <w:szCs w:val="28"/>
          <w:highlight w:val="white"/>
        </w:rPr>
        <w:t>586</w:t>
      </w:r>
      <w:r>
        <w:rPr>
          <w:rFonts w:ascii="Times New Roman" w:eastAsia="Times New Roman" w:hAnsi="Times New Roman" w:cs="Times New Roman"/>
          <w:color w:val="000000" w:themeColor="text1"/>
          <w:sz w:val="28"/>
          <w:szCs w:val="28"/>
          <w:highlight w:val="white"/>
        </w:rPr>
        <w:t xml:space="preserve"> </w:t>
      </w:r>
      <w:r w:rsidRPr="00E64BF3">
        <w:rPr>
          <w:rFonts w:ascii="Times New Roman" w:eastAsia="Times New Roman" w:hAnsi="Times New Roman" w:cs="Times New Roman"/>
          <w:color w:val="000000" w:themeColor="text1"/>
          <w:sz w:val="28"/>
          <w:szCs w:val="28"/>
          <w:highlight w:val="white"/>
        </w:rPr>
        <w:t>bērni – ārpusģimenes aprūpes iestādē</w:t>
      </w:r>
      <w:r w:rsidR="00571ECD">
        <w:rPr>
          <w:rFonts w:ascii="Times New Roman" w:eastAsia="Times New Roman" w:hAnsi="Times New Roman" w:cs="Times New Roman"/>
          <w:color w:val="000000" w:themeColor="text1"/>
          <w:sz w:val="28"/>
          <w:szCs w:val="28"/>
          <w:highlight w:val="white"/>
        </w:rPr>
        <w:t>s</w:t>
      </w:r>
      <w:r w:rsidRPr="00E64BF3">
        <w:rPr>
          <w:rFonts w:ascii="Times New Roman" w:eastAsia="Times New Roman" w:hAnsi="Times New Roman" w:cs="Times New Roman"/>
          <w:color w:val="000000" w:themeColor="text1"/>
          <w:sz w:val="28"/>
          <w:szCs w:val="28"/>
          <w:highlight w:val="white"/>
        </w:rPr>
        <w:t>. Tādējādi 202</w:t>
      </w:r>
      <w:r w:rsidR="009C2087">
        <w:rPr>
          <w:rFonts w:ascii="Times New Roman" w:eastAsia="Times New Roman" w:hAnsi="Times New Roman" w:cs="Times New Roman"/>
          <w:color w:val="000000" w:themeColor="text1"/>
          <w:sz w:val="28"/>
          <w:szCs w:val="28"/>
          <w:highlight w:val="white"/>
        </w:rPr>
        <w:t>4</w:t>
      </w:r>
      <w:r w:rsidRPr="00E64BF3">
        <w:rPr>
          <w:rFonts w:ascii="Times New Roman" w:eastAsia="Times New Roman" w:hAnsi="Times New Roman" w:cs="Times New Roman"/>
          <w:color w:val="000000" w:themeColor="text1"/>
          <w:sz w:val="28"/>
          <w:szCs w:val="28"/>
          <w:highlight w:val="white"/>
        </w:rPr>
        <w:t>.</w:t>
      </w:r>
      <w:r w:rsidR="001D5EFD">
        <w:rPr>
          <w:rFonts w:ascii="Times New Roman" w:eastAsia="Times New Roman" w:hAnsi="Times New Roman" w:cs="Times New Roman"/>
          <w:color w:val="000000" w:themeColor="text1"/>
          <w:sz w:val="28"/>
          <w:szCs w:val="28"/>
          <w:highlight w:val="white"/>
        </w:rPr>
        <w:t> </w:t>
      </w:r>
      <w:r w:rsidRPr="00E64BF3">
        <w:rPr>
          <w:rFonts w:ascii="Times New Roman" w:eastAsia="Times New Roman" w:hAnsi="Times New Roman" w:cs="Times New Roman"/>
          <w:color w:val="000000" w:themeColor="text1"/>
          <w:sz w:val="28"/>
          <w:szCs w:val="28"/>
          <w:highlight w:val="white"/>
        </w:rPr>
        <w:t xml:space="preserve">gadā </w:t>
      </w:r>
      <w:r w:rsidR="00194D65">
        <w:rPr>
          <w:rFonts w:ascii="Times New Roman" w:eastAsia="Times New Roman" w:hAnsi="Times New Roman" w:cs="Times New Roman"/>
          <w:color w:val="000000" w:themeColor="text1"/>
          <w:sz w:val="28"/>
          <w:szCs w:val="28"/>
          <w:highlight w:val="white"/>
        </w:rPr>
        <w:t>89</w:t>
      </w:r>
      <w:r w:rsidR="001D5EFD">
        <w:rPr>
          <w:rFonts w:ascii="Times New Roman" w:eastAsia="Times New Roman" w:hAnsi="Times New Roman" w:cs="Times New Roman"/>
          <w:color w:val="000000" w:themeColor="text1"/>
          <w:sz w:val="28"/>
          <w:szCs w:val="28"/>
          <w:highlight w:val="white"/>
        </w:rPr>
        <w:t> </w:t>
      </w:r>
      <w:r w:rsidRPr="00E64BF3">
        <w:rPr>
          <w:rFonts w:ascii="Times New Roman" w:eastAsia="Times New Roman" w:hAnsi="Times New Roman" w:cs="Times New Roman"/>
          <w:color w:val="000000" w:themeColor="text1"/>
          <w:sz w:val="28"/>
          <w:szCs w:val="28"/>
          <w:highlight w:val="white"/>
        </w:rPr>
        <w:t xml:space="preserve">% no visiem ārpusģimenes aprūpē esošajiem bērniem </w:t>
      </w:r>
      <w:r w:rsidRPr="00C745C8">
        <w:rPr>
          <w:rFonts w:ascii="Times New Roman" w:eastAsia="Times New Roman" w:hAnsi="Times New Roman" w:cs="Times New Roman"/>
          <w:sz w:val="28"/>
          <w:szCs w:val="28"/>
          <w:highlight w:val="white"/>
        </w:rPr>
        <w:t xml:space="preserve">atradās </w:t>
      </w:r>
      <w:r w:rsidRPr="00110599">
        <w:rPr>
          <w:rFonts w:ascii="Times New Roman" w:eastAsia="Times New Roman" w:hAnsi="Times New Roman" w:cs="Times New Roman"/>
          <w:color w:val="000000" w:themeColor="text1"/>
          <w:sz w:val="28"/>
          <w:szCs w:val="28"/>
          <w:highlight w:val="white"/>
        </w:rPr>
        <w:t>ģimeniskā aprūpē – pie audžuģimenes vai aizbildņa (202</w:t>
      </w:r>
      <w:r w:rsidR="00194D65">
        <w:rPr>
          <w:rFonts w:ascii="Times New Roman" w:eastAsia="Times New Roman" w:hAnsi="Times New Roman" w:cs="Times New Roman"/>
          <w:color w:val="000000" w:themeColor="text1"/>
          <w:sz w:val="28"/>
          <w:szCs w:val="28"/>
          <w:highlight w:val="white"/>
        </w:rPr>
        <w:t>3</w:t>
      </w:r>
      <w:r w:rsidRPr="00110599">
        <w:rPr>
          <w:rFonts w:ascii="Times New Roman" w:eastAsia="Times New Roman" w:hAnsi="Times New Roman" w:cs="Times New Roman"/>
          <w:color w:val="000000" w:themeColor="text1"/>
          <w:sz w:val="28"/>
          <w:szCs w:val="28"/>
          <w:highlight w:val="white"/>
        </w:rPr>
        <w:t>.</w:t>
      </w:r>
      <w:r w:rsidR="001D5EFD" w:rsidRPr="00110599">
        <w:rPr>
          <w:rFonts w:ascii="Times New Roman" w:eastAsia="Times New Roman" w:hAnsi="Times New Roman" w:cs="Times New Roman"/>
          <w:color w:val="000000" w:themeColor="text1"/>
          <w:sz w:val="28"/>
          <w:szCs w:val="28"/>
          <w:highlight w:val="white"/>
        </w:rPr>
        <w:t> </w:t>
      </w:r>
      <w:r w:rsidRPr="00110599">
        <w:rPr>
          <w:rFonts w:ascii="Times New Roman" w:eastAsia="Times New Roman" w:hAnsi="Times New Roman" w:cs="Times New Roman"/>
          <w:color w:val="000000" w:themeColor="text1"/>
          <w:sz w:val="28"/>
          <w:szCs w:val="28"/>
          <w:highlight w:val="white"/>
        </w:rPr>
        <w:t>gadā – 90,</w:t>
      </w:r>
      <w:r w:rsidR="00194D65">
        <w:rPr>
          <w:rFonts w:ascii="Times New Roman" w:eastAsia="Times New Roman" w:hAnsi="Times New Roman" w:cs="Times New Roman"/>
          <w:color w:val="000000" w:themeColor="text1"/>
          <w:sz w:val="28"/>
          <w:szCs w:val="28"/>
          <w:highlight w:val="white"/>
        </w:rPr>
        <w:t xml:space="preserve">2 </w:t>
      </w:r>
      <w:r w:rsidRPr="00110599">
        <w:rPr>
          <w:rFonts w:ascii="Times New Roman" w:eastAsia="Times New Roman" w:hAnsi="Times New Roman" w:cs="Times New Roman"/>
          <w:color w:val="000000" w:themeColor="text1"/>
          <w:sz w:val="28"/>
          <w:szCs w:val="28"/>
          <w:highlight w:val="white"/>
        </w:rPr>
        <w:t>%)</w:t>
      </w:r>
      <w:r w:rsidR="00195D42" w:rsidRPr="00110599">
        <w:rPr>
          <w:rFonts w:ascii="Times New Roman" w:eastAsia="Times New Roman" w:hAnsi="Times New Roman" w:cs="Times New Roman"/>
          <w:color w:val="000000" w:themeColor="text1"/>
          <w:sz w:val="28"/>
          <w:szCs w:val="28"/>
          <w:highlight w:val="white"/>
        </w:rPr>
        <w:t>.</w:t>
      </w:r>
    </w:p>
    <w:p w14:paraId="2E0DB90F" w14:textId="6F9B923F" w:rsidR="00AE7088" w:rsidRPr="00781E8D" w:rsidRDefault="00101A45" w:rsidP="00C504AF">
      <w:pPr>
        <w:spacing w:line="240" w:lineRule="auto"/>
        <w:ind w:firstLine="567"/>
        <w:jc w:val="both"/>
        <w:rPr>
          <w:rFonts w:ascii="Times New Roman" w:eastAsia="Times New Roman" w:hAnsi="Times New Roman" w:cs="Times New Roman"/>
          <w:color w:val="000000" w:themeColor="text1"/>
          <w:sz w:val="28"/>
          <w:szCs w:val="28"/>
          <w:highlight w:val="white"/>
        </w:rPr>
      </w:pPr>
      <w:r w:rsidRPr="008334A6">
        <w:rPr>
          <w:rFonts w:ascii="Times New Roman" w:eastAsia="Times New Roman" w:hAnsi="Times New Roman" w:cs="Times New Roman"/>
          <w:color w:val="000000" w:themeColor="text1"/>
          <w:sz w:val="28"/>
          <w:szCs w:val="28"/>
        </w:rPr>
        <w:t>Katru gadu vidēji 500 bāreņi un bez vecāku gādības palikušie bērni kļūst pilngad</w:t>
      </w:r>
      <w:r w:rsidR="00FD5FD4" w:rsidRPr="008334A6">
        <w:rPr>
          <w:rFonts w:ascii="Times New Roman" w:eastAsia="Times New Roman" w:hAnsi="Times New Roman" w:cs="Times New Roman"/>
          <w:color w:val="000000" w:themeColor="text1"/>
          <w:sz w:val="28"/>
          <w:szCs w:val="28"/>
        </w:rPr>
        <w:t xml:space="preserve">īgi (skat. tabula Nr.1) </w:t>
      </w:r>
      <w:r w:rsidR="00110599" w:rsidRPr="008334A6">
        <w:rPr>
          <w:rFonts w:ascii="Times New Roman" w:eastAsia="Times New Roman" w:hAnsi="Times New Roman" w:cs="Times New Roman"/>
          <w:color w:val="000000" w:themeColor="text1"/>
          <w:sz w:val="28"/>
          <w:szCs w:val="28"/>
        </w:rPr>
        <w:t>un nepieciešams</w:t>
      </w:r>
      <w:r w:rsidRPr="008334A6">
        <w:rPr>
          <w:rFonts w:ascii="Times New Roman" w:eastAsia="Times New Roman" w:hAnsi="Times New Roman" w:cs="Times New Roman"/>
          <w:color w:val="000000" w:themeColor="text1"/>
          <w:sz w:val="28"/>
          <w:szCs w:val="28"/>
        </w:rPr>
        <w:t xml:space="preserve"> nodrošin</w:t>
      </w:r>
      <w:r w:rsidR="00110599" w:rsidRPr="008334A6">
        <w:rPr>
          <w:rFonts w:ascii="Times New Roman" w:eastAsia="Times New Roman" w:hAnsi="Times New Roman" w:cs="Times New Roman"/>
          <w:color w:val="000000" w:themeColor="text1"/>
          <w:sz w:val="28"/>
          <w:szCs w:val="28"/>
        </w:rPr>
        <w:t>āt</w:t>
      </w:r>
      <w:r w:rsidRPr="008334A6">
        <w:rPr>
          <w:rFonts w:ascii="Times New Roman" w:eastAsia="Times New Roman" w:hAnsi="Times New Roman" w:cs="Times New Roman"/>
          <w:color w:val="000000" w:themeColor="text1"/>
          <w:sz w:val="28"/>
          <w:szCs w:val="28"/>
        </w:rPr>
        <w:t xml:space="preserve"> viņiem atbalstu un iespējas veiksmīgai integrācijai sabiedrībā</w:t>
      </w:r>
      <w:r w:rsidRPr="00110599">
        <w:rPr>
          <w:rFonts w:ascii="Times New Roman" w:eastAsia="Times New Roman" w:hAnsi="Times New Roman" w:cs="Times New Roman"/>
          <w:color w:val="000000" w:themeColor="text1"/>
          <w:sz w:val="28"/>
          <w:szCs w:val="28"/>
          <w:highlight w:val="white"/>
        </w:rPr>
        <w:t>.</w:t>
      </w:r>
    </w:p>
    <w:p w14:paraId="6F2B4068" w14:textId="70DE0B70" w:rsidR="00A9133C" w:rsidRPr="001E6310" w:rsidRDefault="00A9133C" w:rsidP="005A045A">
      <w:pPr>
        <w:spacing w:line="240" w:lineRule="auto"/>
        <w:ind w:firstLine="20"/>
        <w:jc w:val="right"/>
        <w:rPr>
          <w:rFonts w:ascii="Times New Roman" w:eastAsia="Times New Roman" w:hAnsi="Times New Roman" w:cs="Times New Roman"/>
          <w:sz w:val="24"/>
          <w:szCs w:val="24"/>
          <w:highlight w:val="white"/>
        </w:rPr>
      </w:pPr>
      <w:r w:rsidRPr="001E6310">
        <w:rPr>
          <w:rFonts w:ascii="Times New Roman" w:eastAsia="Times New Roman" w:hAnsi="Times New Roman" w:cs="Times New Roman"/>
          <w:sz w:val="24"/>
          <w:szCs w:val="24"/>
          <w:highlight w:val="white"/>
        </w:rPr>
        <w:t>Tabula Nr.1</w:t>
      </w:r>
    </w:p>
    <w:p w14:paraId="282A6A44" w14:textId="1B920344" w:rsidR="00A9133C" w:rsidRPr="00AE7088" w:rsidRDefault="00A9133C" w:rsidP="005A045A">
      <w:pPr>
        <w:spacing w:line="240" w:lineRule="auto"/>
        <w:ind w:firstLine="20"/>
        <w:jc w:val="center"/>
        <w:rPr>
          <w:rFonts w:ascii="Times New Roman" w:eastAsia="Times New Roman" w:hAnsi="Times New Roman" w:cs="Times New Roman"/>
          <w:b/>
          <w:bCs/>
          <w:sz w:val="24"/>
          <w:szCs w:val="24"/>
          <w:highlight w:val="white"/>
        </w:rPr>
      </w:pPr>
      <w:r w:rsidRPr="00AE7088">
        <w:rPr>
          <w:rFonts w:ascii="Times New Roman" w:eastAsia="Times New Roman" w:hAnsi="Times New Roman" w:cs="Times New Roman"/>
          <w:b/>
          <w:bCs/>
          <w:sz w:val="24"/>
          <w:szCs w:val="24"/>
          <w:highlight w:val="white"/>
        </w:rPr>
        <w:t>Pilngadību sasniegušie bāreņi un bez vecāku gādības palikušie bērni</w:t>
      </w:r>
      <w:r w:rsidR="0013534D" w:rsidRPr="00AE7088">
        <w:rPr>
          <w:rFonts w:ascii="Times New Roman" w:eastAsia="Times New Roman" w:hAnsi="Times New Roman" w:cs="Times New Roman"/>
          <w:b/>
          <w:bCs/>
          <w:sz w:val="24"/>
          <w:szCs w:val="24"/>
          <w:highlight w:val="white"/>
        </w:rPr>
        <w:t xml:space="preserve"> sadalījumā pēc ārpusģimenes aprūpes veida</w:t>
      </w:r>
    </w:p>
    <w:tbl>
      <w:tblPr>
        <w:tblW w:w="9206" w:type="dxa"/>
        <w:tblBorders>
          <w:top w:val="nil"/>
          <w:left w:val="nil"/>
          <w:bottom w:val="nil"/>
          <w:right w:val="nil"/>
          <w:insideH w:val="nil"/>
          <w:insideV w:val="nil"/>
        </w:tblBorders>
        <w:tblLayout w:type="fixed"/>
        <w:tblLook w:val="0600" w:firstRow="0" w:lastRow="0" w:firstColumn="0" w:lastColumn="0" w:noHBand="1" w:noVBand="1"/>
      </w:tblPr>
      <w:tblGrid>
        <w:gridCol w:w="2969"/>
        <w:gridCol w:w="1276"/>
        <w:gridCol w:w="1276"/>
        <w:gridCol w:w="1275"/>
        <w:gridCol w:w="1134"/>
        <w:gridCol w:w="1276"/>
      </w:tblGrid>
      <w:tr w:rsidR="0018632B" w:rsidRPr="006F517A" w14:paraId="615CCF68" w14:textId="54BC4345" w:rsidTr="0018632B">
        <w:trPr>
          <w:trHeight w:val="570"/>
        </w:trPr>
        <w:tc>
          <w:tcPr>
            <w:tcW w:w="296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vAlign w:val="bottom"/>
          </w:tcPr>
          <w:p w14:paraId="7E3B7EAD" w14:textId="77777777" w:rsidR="0018632B" w:rsidRPr="00F5535E" w:rsidRDefault="0018632B" w:rsidP="005A045A">
            <w:pPr>
              <w:spacing w:line="240" w:lineRule="auto"/>
              <w:ind w:left="140"/>
              <w:jc w:val="center"/>
              <w:rPr>
                <w:rFonts w:ascii="Times New Roman" w:eastAsia="Times New Roman" w:hAnsi="Times New Roman" w:cs="Times New Roman"/>
                <w:b/>
                <w:bCs/>
                <w:color w:val="414142"/>
                <w:sz w:val="24"/>
                <w:szCs w:val="24"/>
                <w:highlight w:val="white"/>
              </w:rPr>
            </w:pPr>
            <w:r w:rsidRPr="7C7C7E6B">
              <w:rPr>
                <w:rFonts w:ascii="Times New Roman" w:eastAsia="Times New Roman" w:hAnsi="Times New Roman" w:cs="Times New Roman"/>
                <w:b/>
                <w:bCs/>
                <w:color w:val="414142"/>
                <w:sz w:val="24"/>
                <w:szCs w:val="24"/>
                <w:highlight w:val="white"/>
              </w:rPr>
              <w:t xml:space="preserve"> </w:t>
            </w:r>
          </w:p>
        </w:tc>
        <w:tc>
          <w:tcPr>
            <w:tcW w:w="1276" w:type="dxa"/>
            <w:tcBorders>
              <w:top w:val="single" w:sz="6" w:space="0" w:color="000000" w:themeColor="text1"/>
              <w:left w:val="nil"/>
              <w:bottom w:val="single" w:sz="6" w:space="0" w:color="000000" w:themeColor="text1"/>
              <w:right w:val="single" w:sz="6" w:space="0" w:color="000000" w:themeColor="text1"/>
            </w:tcBorders>
            <w:tcMar>
              <w:top w:w="0" w:type="dxa"/>
              <w:left w:w="100" w:type="dxa"/>
              <w:bottom w:w="0" w:type="dxa"/>
              <w:right w:w="100" w:type="dxa"/>
            </w:tcMar>
          </w:tcPr>
          <w:p w14:paraId="4B77BA18" w14:textId="77777777" w:rsidR="0018632B" w:rsidRPr="006F62CD" w:rsidRDefault="0018632B" w:rsidP="005A045A">
            <w:pPr>
              <w:spacing w:line="240" w:lineRule="auto"/>
              <w:ind w:left="140"/>
              <w:jc w:val="center"/>
              <w:rPr>
                <w:rFonts w:ascii="Times New Roman" w:eastAsia="Times New Roman" w:hAnsi="Times New Roman" w:cs="Times New Roman"/>
                <w:b/>
                <w:bCs/>
                <w:color w:val="414142"/>
                <w:sz w:val="24"/>
                <w:szCs w:val="24"/>
                <w:highlight w:val="white"/>
              </w:rPr>
            </w:pPr>
            <w:r w:rsidRPr="7C7C7E6B">
              <w:rPr>
                <w:rFonts w:ascii="Times New Roman" w:eastAsia="Times New Roman" w:hAnsi="Times New Roman" w:cs="Times New Roman"/>
                <w:b/>
                <w:bCs/>
                <w:color w:val="414142"/>
                <w:sz w:val="24"/>
                <w:szCs w:val="24"/>
                <w:highlight w:val="white"/>
              </w:rPr>
              <w:t xml:space="preserve"> </w:t>
            </w:r>
          </w:p>
          <w:p w14:paraId="4B2AFF50" w14:textId="77777777" w:rsidR="0018632B" w:rsidRPr="00140FF6" w:rsidRDefault="0018632B" w:rsidP="005A045A">
            <w:pPr>
              <w:spacing w:line="240" w:lineRule="auto"/>
              <w:ind w:left="140"/>
              <w:jc w:val="center"/>
              <w:rPr>
                <w:rFonts w:ascii="Times New Roman" w:eastAsia="Times New Roman" w:hAnsi="Times New Roman" w:cs="Times New Roman"/>
                <w:b/>
                <w:bCs/>
                <w:color w:val="414142"/>
                <w:sz w:val="24"/>
                <w:szCs w:val="24"/>
                <w:highlight w:val="white"/>
              </w:rPr>
            </w:pPr>
            <w:r w:rsidRPr="7C7C7E6B">
              <w:rPr>
                <w:rFonts w:ascii="Times New Roman" w:eastAsia="Times New Roman" w:hAnsi="Times New Roman" w:cs="Times New Roman"/>
                <w:b/>
                <w:bCs/>
                <w:color w:val="414142"/>
                <w:sz w:val="24"/>
                <w:szCs w:val="24"/>
                <w:highlight w:val="white"/>
              </w:rPr>
              <w:t>2020</w:t>
            </w:r>
          </w:p>
        </w:tc>
        <w:tc>
          <w:tcPr>
            <w:tcW w:w="1276" w:type="dxa"/>
            <w:tcBorders>
              <w:top w:val="single" w:sz="6" w:space="0" w:color="000000" w:themeColor="text1"/>
              <w:left w:val="nil"/>
              <w:bottom w:val="single" w:sz="6" w:space="0" w:color="000000" w:themeColor="text1"/>
              <w:right w:val="single" w:sz="6" w:space="0" w:color="000000" w:themeColor="text1"/>
            </w:tcBorders>
            <w:tcMar>
              <w:top w:w="0" w:type="dxa"/>
              <w:left w:w="100" w:type="dxa"/>
              <w:bottom w:w="0" w:type="dxa"/>
              <w:right w:w="100" w:type="dxa"/>
            </w:tcMar>
          </w:tcPr>
          <w:p w14:paraId="4B917CAC" w14:textId="77777777" w:rsidR="0018632B" w:rsidRPr="00F5535E" w:rsidRDefault="0018632B" w:rsidP="005A045A">
            <w:pPr>
              <w:spacing w:line="240" w:lineRule="auto"/>
              <w:ind w:left="140"/>
              <w:jc w:val="center"/>
              <w:rPr>
                <w:rFonts w:ascii="Times New Roman" w:eastAsia="Times New Roman" w:hAnsi="Times New Roman" w:cs="Times New Roman"/>
                <w:b/>
                <w:bCs/>
                <w:color w:val="414142"/>
                <w:sz w:val="24"/>
                <w:szCs w:val="24"/>
                <w:highlight w:val="white"/>
              </w:rPr>
            </w:pPr>
            <w:r w:rsidRPr="7C7C7E6B">
              <w:rPr>
                <w:rFonts w:ascii="Times New Roman" w:eastAsia="Times New Roman" w:hAnsi="Times New Roman" w:cs="Times New Roman"/>
                <w:b/>
                <w:bCs/>
                <w:color w:val="414142"/>
                <w:sz w:val="24"/>
                <w:szCs w:val="24"/>
                <w:highlight w:val="white"/>
              </w:rPr>
              <w:t xml:space="preserve"> </w:t>
            </w:r>
          </w:p>
          <w:p w14:paraId="2768BFCE" w14:textId="77777777" w:rsidR="0018632B" w:rsidRPr="00F5535E" w:rsidRDefault="0018632B" w:rsidP="005A045A">
            <w:pPr>
              <w:spacing w:line="240" w:lineRule="auto"/>
              <w:ind w:left="140"/>
              <w:jc w:val="center"/>
              <w:rPr>
                <w:rFonts w:ascii="Times New Roman" w:eastAsia="Times New Roman" w:hAnsi="Times New Roman" w:cs="Times New Roman"/>
                <w:b/>
                <w:bCs/>
                <w:color w:val="414142"/>
                <w:sz w:val="24"/>
                <w:szCs w:val="24"/>
                <w:highlight w:val="white"/>
              </w:rPr>
            </w:pPr>
            <w:r w:rsidRPr="7C7C7E6B">
              <w:rPr>
                <w:rFonts w:ascii="Times New Roman" w:eastAsia="Times New Roman" w:hAnsi="Times New Roman" w:cs="Times New Roman"/>
                <w:b/>
                <w:bCs/>
                <w:color w:val="414142"/>
                <w:sz w:val="24"/>
                <w:szCs w:val="24"/>
                <w:highlight w:val="white"/>
              </w:rPr>
              <w:t>2021</w:t>
            </w:r>
          </w:p>
        </w:tc>
        <w:tc>
          <w:tcPr>
            <w:tcW w:w="1275" w:type="dxa"/>
            <w:tcBorders>
              <w:top w:val="single" w:sz="6" w:space="0" w:color="000000" w:themeColor="text1"/>
              <w:left w:val="nil"/>
              <w:bottom w:val="single" w:sz="6" w:space="0" w:color="000000" w:themeColor="text1"/>
              <w:right w:val="single" w:sz="6" w:space="0" w:color="000000" w:themeColor="text1"/>
            </w:tcBorders>
            <w:tcMar>
              <w:top w:w="0" w:type="dxa"/>
              <w:left w:w="100" w:type="dxa"/>
              <w:bottom w:w="0" w:type="dxa"/>
              <w:right w:w="100" w:type="dxa"/>
            </w:tcMar>
            <w:vAlign w:val="bottom"/>
          </w:tcPr>
          <w:p w14:paraId="78931C32" w14:textId="77777777" w:rsidR="0018632B" w:rsidRPr="00F5535E" w:rsidRDefault="0018632B" w:rsidP="005A045A">
            <w:pPr>
              <w:spacing w:line="240" w:lineRule="auto"/>
              <w:ind w:left="140"/>
              <w:jc w:val="center"/>
              <w:rPr>
                <w:rFonts w:ascii="Times New Roman" w:eastAsia="Times New Roman" w:hAnsi="Times New Roman" w:cs="Times New Roman"/>
                <w:b/>
                <w:bCs/>
                <w:color w:val="414142"/>
                <w:sz w:val="24"/>
                <w:szCs w:val="24"/>
                <w:highlight w:val="white"/>
              </w:rPr>
            </w:pPr>
            <w:r w:rsidRPr="7C7C7E6B">
              <w:rPr>
                <w:rFonts w:ascii="Times New Roman" w:eastAsia="Times New Roman" w:hAnsi="Times New Roman" w:cs="Times New Roman"/>
                <w:b/>
                <w:bCs/>
                <w:color w:val="414142"/>
                <w:sz w:val="24"/>
                <w:szCs w:val="24"/>
                <w:highlight w:val="white"/>
              </w:rPr>
              <w:t>2022</w:t>
            </w:r>
          </w:p>
        </w:tc>
        <w:tc>
          <w:tcPr>
            <w:tcW w:w="1134" w:type="dxa"/>
            <w:tcBorders>
              <w:top w:val="single" w:sz="6" w:space="0" w:color="000000" w:themeColor="text1"/>
              <w:left w:val="nil"/>
              <w:bottom w:val="single" w:sz="6" w:space="0" w:color="000000" w:themeColor="text1"/>
              <w:right w:val="single" w:sz="6" w:space="0" w:color="000000" w:themeColor="text1"/>
            </w:tcBorders>
            <w:tcMar>
              <w:top w:w="0" w:type="dxa"/>
              <w:left w:w="100" w:type="dxa"/>
              <w:bottom w:w="0" w:type="dxa"/>
              <w:right w:w="100" w:type="dxa"/>
            </w:tcMar>
          </w:tcPr>
          <w:p w14:paraId="3EADAC9D" w14:textId="77777777" w:rsidR="0018632B" w:rsidRPr="0018632B" w:rsidRDefault="0018632B" w:rsidP="005A045A">
            <w:pPr>
              <w:spacing w:line="240" w:lineRule="auto"/>
              <w:ind w:left="140"/>
              <w:jc w:val="center"/>
              <w:rPr>
                <w:rFonts w:ascii="Times New Roman" w:eastAsia="Times New Roman" w:hAnsi="Times New Roman" w:cs="Times New Roman"/>
                <w:b/>
                <w:bCs/>
                <w:color w:val="414142"/>
                <w:sz w:val="24"/>
                <w:szCs w:val="24"/>
                <w:highlight w:val="white"/>
              </w:rPr>
            </w:pPr>
          </w:p>
          <w:p w14:paraId="27C3E604" w14:textId="1420F16D" w:rsidR="0018632B" w:rsidRPr="00F5535E" w:rsidRDefault="0018632B" w:rsidP="005A045A">
            <w:pPr>
              <w:spacing w:line="240" w:lineRule="auto"/>
              <w:ind w:left="140"/>
              <w:jc w:val="center"/>
              <w:rPr>
                <w:rFonts w:ascii="Times New Roman" w:eastAsia="Times New Roman" w:hAnsi="Times New Roman" w:cs="Times New Roman"/>
                <w:b/>
                <w:bCs/>
                <w:color w:val="414142"/>
                <w:sz w:val="24"/>
                <w:szCs w:val="24"/>
                <w:highlight w:val="white"/>
              </w:rPr>
            </w:pPr>
            <w:r w:rsidRPr="7C7C7E6B">
              <w:rPr>
                <w:rFonts w:ascii="Times New Roman" w:eastAsia="Times New Roman" w:hAnsi="Times New Roman" w:cs="Times New Roman"/>
                <w:b/>
                <w:bCs/>
                <w:color w:val="414142"/>
                <w:sz w:val="24"/>
                <w:szCs w:val="24"/>
                <w:highlight w:val="white"/>
              </w:rPr>
              <w:t>2023</w:t>
            </w:r>
          </w:p>
        </w:tc>
        <w:tc>
          <w:tcPr>
            <w:tcW w:w="1276" w:type="dxa"/>
            <w:tcBorders>
              <w:top w:val="single" w:sz="6" w:space="0" w:color="000000" w:themeColor="text1"/>
              <w:left w:val="nil"/>
              <w:bottom w:val="single" w:sz="6" w:space="0" w:color="000000" w:themeColor="text1"/>
              <w:right w:val="single" w:sz="6" w:space="0" w:color="000000" w:themeColor="text1"/>
            </w:tcBorders>
          </w:tcPr>
          <w:p w14:paraId="5AA04D9D" w14:textId="77777777" w:rsidR="0018632B" w:rsidRDefault="0018632B" w:rsidP="005A045A">
            <w:pPr>
              <w:spacing w:line="240" w:lineRule="auto"/>
              <w:ind w:left="140"/>
              <w:jc w:val="center"/>
              <w:rPr>
                <w:rFonts w:ascii="Times New Roman" w:eastAsia="Times New Roman" w:hAnsi="Times New Roman" w:cs="Times New Roman"/>
                <w:b/>
                <w:bCs/>
                <w:color w:val="414142"/>
                <w:sz w:val="24"/>
                <w:szCs w:val="24"/>
                <w:highlight w:val="white"/>
              </w:rPr>
            </w:pPr>
          </w:p>
          <w:p w14:paraId="556D923F" w14:textId="6A0EF37F" w:rsidR="0018632B" w:rsidRPr="0018632B" w:rsidRDefault="0018632B" w:rsidP="005A045A">
            <w:pPr>
              <w:spacing w:line="240" w:lineRule="auto"/>
              <w:ind w:left="140"/>
              <w:jc w:val="center"/>
              <w:rPr>
                <w:rFonts w:ascii="Times New Roman" w:eastAsia="Times New Roman" w:hAnsi="Times New Roman" w:cs="Times New Roman"/>
                <w:b/>
                <w:bCs/>
                <w:color w:val="414142"/>
                <w:sz w:val="24"/>
                <w:szCs w:val="24"/>
                <w:highlight w:val="white"/>
              </w:rPr>
            </w:pPr>
            <w:r>
              <w:rPr>
                <w:rFonts w:ascii="Times New Roman" w:eastAsia="Times New Roman" w:hAnsi="Times New Roman" w:cs="Times New Roman"/>
                <w:b/>
                <w:bCs/>
                <w:color w:val="414142"/>
                <w:sz w:val="24"/>
                <w:szCs w:val="24"/>
                <w:highlight w:val="white"/>
              </w:rPr>
              <w:t>2024</w:t>
            </w:r>
          </w:p>
        </w:tc>
      </w:tr>
      <w:tr w:rsidR="0018632B" w:rsidRPr="006F517A" w14:paraId="0045A00E" w14:textId="67904F1B" w:rsidTr="0018632B">
        <w:trPr>
          <w:trHeight w:val="285"/>
        </w:trPr>
        <w:tc>
          <w:tcPr>
            <w:tcW w:w="2969"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vAlign w:val="bottom"/>
          </w:tcPr>
          <w:p w14:paraId="408DC4B7" w14:textId="28F4FA80" w:rsidR="0018632B" w:rsidRPr="00F5535E" w:rsidRDefault="0018632B" w:rsidP="005A045A">
            <w:pPr>
              <w:spacing w:line="240" w:lineRule="auto"/>
              <w:ind w:left="140"/>
              <w:jc w:val="center"/>
              <w:rPr>
                <w:rFonts w:ascii="Times New Roman" w:eastAsia="Times New Roman" w:hAnsi="Times New Roman" w:cs="Times New Roman"/>
                <w:color w:val="414142"/>
                <w:sz w:val="24"/>
                <w:szCs w:val="24"/>
                <w:highlight w:val="white"/>
              </w:rPr>
            </w:pPr>
            <w:r>
              <w:rPr>
                <w:rFonts w:ascii="Times New Roman" w:eastAsia="Times New Roman" w:hAnsi="Times New Roman" w:cs="Times New Roman"/>
                <w:color w:val="414142"/>
                <w:sz w:val="24"/>
                <w:szCs w:val="24"/>
                <w:highlight w:val="white"/>
              </w:rPr>
              <w:t>a</w:t>
            </w:r>
            <w:r w:rsidRPr="7C7C7E6B">
              <w:rPr>
                <w:rFonts w:ascii="Times New Roman" w:eastAsia="Times New Roman" w:hAnsi="Times New Roman" w:cs="Times New Roman"/>
                <w:color w:val="414142"/>
                <w:sz w:val="24"/>
                <w:szCs w:val="24"/>
                <w:highlight w:val="white"/>
              </w:rPr>
              <w:t>udžuģimenē</w:t>
            </w:r>
            <w:r>
              <w:rPr>
                <w:rFonts w:ascii="Times New Roman" w:eastAsia="Times New Roman" w:hAnsi="Times New Roman" w:cs="Times New Roman"/>
                <w:color w:val="414142"/>
                <w:sz w:val="24"/>
                <w:szCs w:val="24"/>
                <w:highlight w:val="white"/>
              </w:rPr>
              <w:t xml:space="preserve"> </w:t>
            </w:r>
          </w:p>
        </w:tc>
        <w:tc>
          <w:tcPr>
            <w:tcW w:w="1276"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19C06498" w14:textId="77777777" w:rsidR="0018632B" w:rsidRPr="00F5535E" w:rsidRDefault="0018632B" w:rsidP="005A045A">
            <w:pPr>
              <w:spacing w:line="240" w:lineRule="auto"/>
              <w:ind w:left="140"/>
              <w:jc w:val="center"/>
              <w:rPr>
                <w:rFonts w:ascii="Times New Roman" w:eastAsia="Times New Roman" w:hAnsi="Times New Roman" w:cs="Times New Roman"/>
                <w:color w:val="414142"/>
                <w:sz w:val="24"/>
                <w:szCs w:val="24"/>
                <w:highlight w:val="white"/>
              </w:rPr>
            </w:pPr>
            <w:r w:rsidRPr="7C7C7E6B">
              <w:rPr>
                <w:rFonts w:ascii="Times New Roman" w:eastAsia="Times New Roman" w:hAnsi="Times New Roman" w:cs="Times New Roman"/>
                <w:color w:val="414142"/>
                <w:sz w:val="24"/>
                <w:szCs w:val="24"/>
                <w:highlight w:val="white"/>
              </w:rPr>
              <w:t>55</w:t>
            </w:r>
          </w:p>
        </w:tc>
        <w:tc>
          <w:tcPr>
            <w:tcW w:w="1276"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4DFD2F8" w14:textId="77777777" w:rsidR="0018632B" w:rsidRPr="00F5535E" w:rsidRDefault="0018632B" w:rsidP="005A045A">
            <w:pPr>
              <w:spacing w:line="240" w:lineRule="auto"/>
              <w:ind w:left="140"/>
              <w:jc w:val="center"/>
              <w:rPr>
                <w:rFonts w:ascii="Times New Roman" w:eastAsia="Times New Roman" w:hAnsi="Times New Roman" w:cs="Times New Roman"/>
                <w:color w:val="414142"/>
                <w:sz w:val="24"/>
                <w:szCs w:val="24"/>
                <w:highlight w:val="white"/>
              </w:rPr>
            </w:pPr>
            <w:r w:rsidRPr="7C7C7E6B">
              <w:rPr>
                <w:rFonts w:ascii="Times New Roman" w:eastAsia="Times New Roman" w:hAnsi="Times New Roman" w:cs="Times New Roman"/>
                <w:color w:val="414142"/>
                <w:sz w:val="24"/>
                <w:szCs w:val="24"/>
                <w:highlight w:val="white"/>
              </w:rPr>
              <w:t>55</w:t>
            </w:r>
          </w:p>
        </w:tc>
        <w:tc>
          <w:tcPr>
            <w:tcW w:w="1275" w:type="dxa"/>
            <w:tcBorders>
              <w:top w:val="nil"/>
              <w:left w:val="nil"/>
              <w:bottom w:val="single" w:sz="6" w:space="0" w:color="000000" w:themeColor="text1"/>
              <w:right w:val="single" w:sz="6" w:space="0" w:color="000000" w:themeColor="text1"/>
            </w:tcBorders>
            <w:tcMar>
              <w:top w:w="0" w:type="dxa"/>
              <w:left w:w="100" w:type="dxa"/>
              <w:bottom w:w="0" w:type="dxa"/>
              <w:right w:w="100" w:type="dxa"/>
            </w:tcMar>
            <w:vAlign w:val="bottom"/>
          </w:tcPr>
          <w:p w14:paraId="19AD2CF8" w14:textId="77777777" w:rsidR="0018632B" w:rsidRPr="00F5535E" w:rsidRDefault="0018632B" w:rsidP="005A045A">
            <w:pPr>
              <w:spacing w:line="240" w:lineRule="auto"/>
              <w:ind w:left="140"/>
              <w:jc w:val="center"/>
              <w:rPr>
                <w:rFonts w:ascii="Times New Roman" w:eastAsia="Times New Roman" w:hAnsi="Times New Roman" w:cs="Times New Roman"/>
                <w:color w:val="414142"/>
                <w:sz w:val="24"/>
                <w:szCs w:val="24"/>
                <w:highlight w:val="white"/>
              </w:rPr>
            </w:pPr>
            <w:r w:rsidRPr="7C7C7E6B">
              <w:rPr>
                <w:rFonts w:ascii="Times New Roman" w:eastAsia="Times New Roman" w:hAnsi="Times New Roman" w:cs="Times New Roman"/>
                <w:color w:val="414142"/>
                <w:sz w:val="24"/>
                <w:szCs w:val="24"/>
                <w:highlight w:val="white"/>
              </w:rPr>
              <w:t>84</w:t>
            </w:r>
          </w:p>
        </w:tc>
        <w:tc>
          <w:tcPr>
            <w:tcW w:w="1134"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3A2D467" w14:textId="30A95AB0" w:rsidR="0018632B" w:rsidRPr="00F5535E" w:rsidRDefault="0018632B" w:rsidP="005A045A">
            <w:pPr>
              <w:spacing w:line="240" w:lineRule="auto"/>
              <w:ind w:left="140"/>
              <w:jc w:val="center"/>
              <w:rPr>
                <w:rFonts w:ascii="Times New Roman" w:eastAsia="Times New Roman" w:hAnsi="Times New Roman" w:cs="Times New Roman"/>
                <w:color w:val="414142"/>
                <w:sz w:val="24"/>
                <w:szCs w:val="24"/>
                <w:highlight w:val="white"/>
              </w:rPr>
            </w:pPr>
            <w:r w:rsidRPr="7C7C7E6B">
              <w:rPr>
                <w:rFonts w:ascii="Times New Roman" w:eastAsia="Times New Roman" w:hAnsi="Times New Roman" w:cs="Times New Roman"/>
                <w:color w:val="414142"/>
                <w:sz w:val="24"/>
                <w:szCs w:val="24"/>
                <w:highlight w:val="white"/>
              </w:rPr>
              <w:t>73</w:t>
            </w:r>
          </w:p>
        </w:tc>
        <w:tc>
          <w:tcPr>
            <w:tcW w:w="1276" w:type="dxa"/>
            <w:tcBorders>
              <w:top w:val="nil"/>
              <w:left w:val="nil"/>
              <w:bottom w:val="single" w:sz="6" w:space="0" w:color="000000" w:themeColor="text1"/>
              <w:right w:val="single" w:sz="6" w:space="0" w:color="000000" w:themeColor="text1"/>
            </w:tcBorders>
          </w:tcPr>
          <w:p w14:paraId="26379EF2" w14:textId="54DB8FB2" w:rsidR="0018632B" w:rsidRPr="7C7C7E6B" w:rsidRDefault="0018632B" w:rsidP="005A045A">
            <w:pPr>
              <w:spacing w:line="240" w:lineRule="auto"/>
              <w:ind w:left="140"/>
              <w:jc w:val="center"/>
              <w:rPr>
                <w:rFonts w:ascii="Times New Roman" w:eastAsia="Times New Roman" w:hAnsi="Times New Roman" w:cs="Times New Roman"/>
                <w:color w:val="414142"/>
                <w:sz w:val="24"/>
                <w:szCs w:val="24"/>
                <w:highlight w:val="white"/>
              </w:rPr>
            </w:pPr>
            <w:r>
              <w:rPr>
                <w:rFonts w:ascii="Times New Roman" w:eastAsia="Times New Roman" w:hAnsi="Times New Roman" w:cs="Times New Roman"/>
                <w:color w:val="414142"/>
                <w:sz w:val="24"/>
                <w:szCs w:val="24"/>
                <w:highlight w:val="white"/>
              </w:rPr>
              <w:t>89</w:t>
            </w:r>
          </w:p>
        </w:tc>
      </w:tr>
      <w:tr w:rsidR="0018632B" w:rsidRPr="006F517A" w14:paraId="43B34F0F" w14:textId="3ED95F1D" w:rsidTr="0018632B">
        <w:trPr>
          <w:trHeight w:val="285"/>
        </w:trPr>
        <w:tc>
          <w:tcPr>
            <w:tcW w:w="2969"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vAlign w:val="bottom"/>
          </w:tcPr>
          <w:p w14:paraId="0A19ED77" w14:textId="77777777" w:rsidR="0018632B" w:rsidRPr="00F5535E" w:rsidRDefault="0018632B" w:rsidP="005A045A">
            <w:pPr>
              <w:spacing w:line="240" w:lineRule="auto"/>
              <w:ind w:left="140"/>
              <w:jc w:val="center"/>
              <w:rPr>
                <w:rFonts w:ascii="Times New Roman" w:eastAsia="Times New Roman" w:hAnsi="Times New Roman" w:cs="Times New Roman"/>
                <w:color w:val="414142"/>
                <w:sz w:val="24"/>
                <w:szCs w:val="24"/>
                <w:highlight w:val="white"/>
              </w:rPr>
            </w:pPr>
            <w:r w:rsidRPr="7C7C7E6B">
              <w:rPr>
                <w:rFonts w:ascii="Times New Roman" w:eastAsia="Times New Roman" w:hAnsi="Times New Roman" w:cs="Times New Roman"/>
                <w:color w:val="414142"/>
                <w:sz w:val="24"/>
                <w:szCs w:val="24"/>
                <w:highlight w:val="white"/>
              </w:rPr>
              <w:t>aizbildnībā</w:t>
            </w:r>
          </w:p>
        </w:tc>
        <w:tc>
          <w:tcPr>
            <w:tcW w:w="1276"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1FB7A070" w14:textId="77777777" w:rsidR="0018632B" w:rsidRPr="00F5535E" w:rsidRDefault="0018632B" w:rsidP="005A045A">
            <w:pPr>
              <w:spacing w:line="240" w:lineRule="auto"/>
              <w:ind w:left="140"/>
              <w:jc w:val="center"/>
              <w:rPr>
                <w:rFonts w:ascii="Times New Roman" w:eastAsia="Times New Roman" w:hAnsi="Times New Roman" w:cs="Times New Roman"/>
                <w:color w:val="414142"/>
                <w:sz w:val="24"/>
                <w:szCs w:val="24"/>
                <w:highlight w:val="white"/>
              </w:rPr>
            </w:pPr>
            <w:r w:rsidRPr="7C7C7E6B">
              <w:rPr>
                <w:rFonts w:ascii="Times New Roman" w:eastAsia="Times New Roman" w:hAnsi="Times New Roman" w:cs="Times New Roman"/>
                <w:color w:val="414142"/>
                <w:sz w:val="24"/>
                <w:szCs w:val="24"/>
                <w:highlight w:val="white"/>
              </w:rPr>
              <w:t>384</w:t>
            </w:r>
          </w:p>
        </w:tc>
        <w:tc>
          <w:tcPr>
            <w:tcW w:w="1276"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62929F00" w14:textId="77777777" w:rsidR="0018632B" w:rsidRPr="00F5535E" w:rsidRDefault="0018632B" w:rsidP="005A045A">
            <w:pPr>
              <w:spacing w:line="240" w:lineRule="auto"/>
              <w:ind w:left="140"/>
              <w:jc w:val="center"/>
              <w:rPr>
                <w:rFonts w:ascii="Times New Roman" w:eastAsia="Times New Roman" w:hAnsi="Times New Roman" w:cs="Times New Roman"/>
                <w:color w:val="414142"/>
                <w:sz w:val="24"/>
                <w:szCs w:val="24"/>
                <w:highlight w:val="white"/>
              </w:rPr>
            </w:pPr>
            <w:r w:rsidRPr="7C7C7E6B">
              <w:rPr>
                <w:rFonts w:ascii="Times New Roman" w:eastAsia="Times New Roman" w:hAnsi="Times New Roman" w:cs="Times New Roman"/>
                <w:color w:val="414142"/>
                <w:sz w:val="24"/>
                <w:szCs w:val="24"/>
                <w:highlight w:val="white"/>
              </w:rPr>
              <w:t>387</w:t>
            </w:r>
          </w:p>
        </w:tc>
        <w:tc>
          <w:tcPr>
            <w:tcW w:w="1275" w:type="dxa"/>
            <w:tcBorders>
              <w:top w:val="nil"/>
              <w:left w:val="nil"/>
              <w:bottom w:val="single" w:sz="6" w:space="0" w:color="000000" w:themeColor="text1"/>
              <w:right w:val="single" w:sz="6" w:space="0" w:color="000000" w:themeColor="text1"/>
            </w:tcBorders>
            <w:tcMar>
              <w:top w:w="0" w:type="dxa"/>
              <w:left w:w="100" w:type="dxa"/>
              <w:bottom w:w="0" w:type="dxa"/>
              <w:right w:w="100" w:type="dxa"/>
            </w:tcMar>
            <w:vAlign w:val="bottom"/>
          </w:tcPr>
          <w:p w14:paraId="2DEAA80B" w14:textId="77777777" w:rsidR="0018632B" w:rsidRPr="00F5535E" w:rsidRDefault="0018632B" w:rsidP="005A045A">
            <w:pPr>
              <w:spacing w:line="240" w:lineRule="auto"/>
              <w:ind w:left="140"/>
              <w:jc w:val="center"/>
              <w:rPr>
                <w:rFonts w:ascii="Times New Roman" w:eastAsia="Times New Roman" w:hAnsi="Times New Roman" w:cs="Times New Roman"/>
                <w:color w:val="414142"/>
                <w:sz w:val="24"/>
                <w:szCs w:val="24"/>
                <w:highlight w:val="white"/>
              </w:rPr>
            </w:pPr>
            <w:r w:rsidRPr="7C7C7E6B">
              <w:rPr>
                <w:rFonts w:ascii="Times New Roman" w:eastAsia="Times New Roman" w:hAnsi="Times New Roman" w:cs="Times New Roman"/>
                <w:color w:val="414142"/>
                <w:sz w:val="24"/>
                <w:szCs w:val="24"/>
                <w:highlight w:val="white"/>
              </w:rPr>
              <w:t>355</w:t>
            </w:r>
          </w:p>
        </w:tc>
        <w:tc>
          <w:tcPr>
            <w:tcW w:w="1134"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1E3D727C" w14:textId="250C487B" w:rsidR="0018632B" w:rsidRPr="00F5535E" w:rsidRDefault="0018632B" w:rsidP="005A045A">
            <w:pPr>
              <w:spacing w:line="240" w:lineRule="auto"/>
              <w:ind w:left="140"/>
              <w:jc w:val="center"/>
              <w:rPr>
                <w:rFonts w:ascii="Times New Roman" w:eastAsia="Times New Roman" w:hAnsi="Times New Roman" w:cs="Times New Roman"/>
                <w:color w:val="414142"/>
                <w:sz w:val="24"/>
                <w:szCs w:val="24"/>
                <w:highlight w:val="white"/>
              </w:rPr>
            </w:pPr>
            <w:r w:rsidRPr="7C7C7E6B">
              <w:rPr>
                <w:rFonts w:ascii="Times New Roman" w:eastAsia="Times New Roman" w:hAnsi="Times New Roman" w:cs="Times New Roman"/>
                <w:color w:val="414142"/>
                <w:sz w:val="24"/>
                <w:szCs w:val="24"/>
                <w:highlight w:val="white"/>
              </w:rPr>
              <w:t>445</w:t>
            </w:r>
          </w:p>
        </w:tc>
        <w:tc>
          <w:tcPr>
            <w:tcW w:w="1276" w:type="dxa"/>
            <w:tcBorders>
              <w:top w:val="nil"/>
              <w:left w:val="nil"/>
              <w:bottom w:val="single" w:sz="6" w:space="0" w:color="000000" w:themeColor="text1"/>
              <w:right w:val="single" w:sz="6" w:space="0" w:color="000000" w:themeColor="text1"/>
            </w:tcBorders>
          </w:tcPr>
          <w:p w14:paraId="3422B407" w14:textId="00FB49B4" w:rsidR="0018632B" w:rsidRPr="7C7C7E6B" w:rsidRDefault="0018632B" w:rsidP="005A045A">
            <w:pPr>
              <w:spacing w:line="240" w:lineRule="auto"/>
              <w:ind w:left="140"/>
              <w:jc w:val="center"/>
              <w:rPr>
                <w:rFonts w:ascii="Times New Roman" w:eastAsia="Times New Roman" w:hAnsi="Times New Roman" w:cs="Times New Roman"/>
                <w:color w:val="414142"/>
                <w:sz w:val="24"/>
                <w:szCs w:val="24"/>
                <w:highlight w:val="white"/>
              </w:rPr>
            </w:pPr>
            <w:r>
              <w:rPr>
                <w:rFonts w:ascii="Times New Roman" w:eastAsia="Times New Roman" w:hAnsi="Times New Roman" w:cs="Times New Roman"/>
                <w:color w:val="414142"/>
                <w:sz w:val="24"/>
                <w:szCs w:val="24"/>
                <w:highlight w:val="white"/>
              </w:rPr>
              <w:t>333</w:t>
            </w:r>
          </w:p>
        </w:tc>
      </w:tr>
      <w:tr w:rsidR="0018632B" w:rsidRPr="0018632B" w14:paraId="6BD014D3" w14:textId="326137E0" w:rsidTr="00B36F0B">
        <w:trPr>
          <w:trHeight w:val="285"/>
        </w:trPr>
        <w:tc>
          <w:tcPr>
            <w:tcW w:w="2969"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vAlign w:val="bottom"/>
          </w:tcPr>
          <w:p w14:paraId="50ECC8FE" w14:textId="77777777" w:rsidR="0018632B" w:rsidRPr="00F5535E" w:rsidRDefault="0018632B" w:rsidP="005A045A">
            <w:pPr>
              <w:spacing w:line="240" w:lineRule="auto"/>
              <w:ind w:left="140"/>
              <w:jc w:val="center"/>
              <w:rPr>
                <w:rFonts w:ascii="Times New Roman" w:eastAsia="Times New Roman" w:hAnsi="Times New Roman" w:cs="Times New Roman"/>
                <w:color w:val="414142"/>
                <w:sz w:val="24"/>
                <w:szCs w:val="24"/>
                <w:highlight w:val="white"/>
              </w:rPr>
            </w:pPr>
            <w:r w:rsidRPr="7C7C7E6B">
              <w:rPr>
                <w:rFonts w:ascii="Times New Roman" w:eastAsia="Times New Roman" w:hAnsi="Times New Roman" w:cs="Times New Roman"/>
                <w:color w:val="414142"/>
                <w:sz w:val="24"/>
                <w:szCs w:val="24"/>
                <w:highlight w:val="white"/>
              </w:rPr>
              <w:t>bērnu aprūpes iestādē</w:t>
            </w:r>
          </w:p>
        </w:tc>
        <w:tc>
          <w:tcPr>
            <w:tcW w:w="1276"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6E78A3F" w14:textId="77777777" w:rsidR="0018632B" w:rsidRPr="00F5535E" w:rsidRDefault="0018632B" w:rsidP="005A045A">
            <w:pPr>
              <w:spacing w:line="240" w:lineRule="auto"/>
              <w:ind w:left="140"/>
              <w:jc w:val="center"/>
              <w:rPr>
                <w:rFonts w:ascii="Times New Roman" w:eastAsia="Times New Roman" w:hAnsi="Times New Roman" w:cs="Times New Roman"/>
                <w:color w:val="414142"/>
                <w:sz w:val="24"/>
                <w:szCs w:val="24"/>
                <w:highlight w:val="white"/>
              </w:rPr>
            </w:pPr>
            <w:r w:rsidRPr="7C7C7E6B">
              <w:rPr>
                <w:rFonts w:ascii="Times New Roman" w:eastAsia="Times New Roman" w:hAnsi="Times New Roman" w:cs="Times New Roman"/>
                <w:color w:val="414142"/>
                <w:sz w:val="24"/>
                <w:szCs w:val="24"/>
                <w:highlight w:val="white"/>
              </w:rPr>
              <w:t>51</w:t>
            </w:r>
          </w:p>
        </w:tc>
        <w:tc>
          <w:tcPr>
            <w:tcW w:w="1276"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1BAF61CA" w14:textId="77777777" w:rsidR="0018632B" w:rsidRPr="00F5535E" w:rsidRDefault="0018632B" w:rsidP="005A045A">
            <w:pPr>
              <w:spacing w:line="240" w:lineRule="auto"/>
              <w:ind w:left="140"/>
              <w:jc w:val="center"/>
              <w:rPr>
                <w:rFonts w:ascii="Times New Roman" w:eastAsia="Times New Roman" w:hAnsi="Times New Roman" w:cs="Times New Roman"/>
                <w:color w:val="414142"/>
                <w:sz w:val="24"/>
                <w:szCs w:val="24"/>
                <w:highlight w:val="white"/>
              </w:rPr>
            </w:pPr>
            <w:r w:rsidRPr="7C7C7E6B">
              <w:rPr>
                <w:rFonts w:ascii="Times New Roman" w:eastAsia="Times New Roman" w:hAnsi="Times New Roman" w:cs="Times New Roman"/>
                <w:color w:val="414142"/>
                <w:sz w:val="24"/>
                <w:szCs w:val="24"/>
                <w:highlight w:val="white"/>
              </w:rPr>
              <w:t>59</w:t>
            </w:r>
          </w:p>
        </w:tc>
        <w:tc>
          <w:tcPr>
            <w:tcW w:w="1275" w:type="dxa"/>
            <w:tcBorders>
              <w:top w:val="nil"/>
              <w:left w:val="nil"/>
              <w:bottom w:val="single" w:sz="6" w:space="0" w:color="000000" w:themeColor="text1"/>
              <w:right w:val="single" w:sz="6" w:space="0" w:color="000000" w:themeColor="text1"/>
            </w:tcBorders>
            <w:tcMar>
              <w:top w:w="0" w:type="dxa"/>
              <w:left w:w="100" w:type="dxa"/>
              <w:bottom w:w="0" w:type="dxa"/>
              <w:right w:w="100" w:type="dxa"/>
            </w:tcMar>
            <w:vAlign w:val="bottom"/>
          </w:tcPr>
          <w:p w14:paraId="32474020" w14:textId="77777777" w:rsidR="0018632B" w:rsidRPr="00F5535E" w:rsidRDefault="0018632B" w:rsidP="005A045A">
            <w:pPr>
              <w:spacing w:line="240" w:lineRule="auto"/>
              <w:ind w:left="140"/>
              <w:jc w:val="center"/>
              <w:rPr>
                <w:rFonts w:ascii="Times New Roman" w:eastAsia="Times New Roman" w:hAnsi="Times New Roman" w:cs="Times New Roman"/>
                <w:color w:val="414142"/>
                <w:sz w:val="24"/>
                <w:szCs w:val="24"/>
                <w:highlight w:val="white"/>
              </w:rPr>
            </w:pPr>
            <w:r w:rsidRPr="7C7C7E6B">
              <w:rPr>
                <w:rFonts w:ascii="Times New Roman" w:eastAsia="Times New Roman" w:hAnsi="Times New Roman" w:cs="Times New Roman"/>
                <w:color w:val="414142"/>
                <w:sz w:val="24"/>
                <w:szCs w:val="24"/>
                <w:highlight w:val="white"/>
              </w:rPr>
              <w:t>55</w:t>
            </w:r>
          </w:p>
        </w:tc>
        <w:tc>
          <w:tcPr>
            <w:tcW w:w="1134"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7273D8E0" w14:textId="0BBB62BB" w:rsidR="0018632B" w:rsidRPr="00D31321" w:rsidRDefault="00D54F68" w:rsidP="005A045A">
            <w:pPr>
              <w:spacing w:line="240" w:lineRule="auto"/>
              <w:ind w:left="140"/>
              <w:jc w:val="center"/>
              <w:rPr>
                <w:rFonts w:ascii="Times New Roman" w:eastAsia="Times New Roman" w:hAnsi="Times New Roman" w:cs="Times New Roman"/>
                <w:color w:val="414142"/>
                <w:sz w:val="24"/>
                <w:szCs w:val="24"/>
                <w:highlight w:val="yellow"/>
              </w:rPr>
            </w:pPr>
            <w:r>
              <w:rPr>
                <w:rFonts w:ascii="Times New Roman" w:eastAsia="Times New Roman" w:hAnsi="Times New Roman" w:cs="Times New Roman"/>
                <w:bCs/>
                <w:color w:val="414142"/>
                <w:sz w:val="24"/>
                <w:szCs w:val="24"/>
                <w:highlight w:val="white"/>
              </w:rPr>
              <w:t>46</w:t>
            </w:r>
          </w:p>
        </w:tc>
        <w:tc>
          <w:tcPr>
            <w:tcW w:w="1276" w:type="dxa"/>
            <w:tcBorders>
              <w:top w:val="nil"/>
              <w:left w:val="nil"/>
              <w:bottom w:val="single" w:sz="6" w:space="0" w:color="000000" w:themeColor="text1"/>
              <w:right w:val="single" w:sz="6" w:space="0" w:color="000000" w:themeColor="text1"/>
            </w:tcBorders>
            <w:shd w:val="clear" w:color="auto" w:fill="FFFFFF" w:themeFill="background1"/>
          </w:tcPr>
          <w:p w14:paraId="56A96337" w14:textId="707049D6" w:rsidR="0018632B" w:rsidRPr="00C745C8" w:rsidRDefault="00B36F0B" w:rsidP="005A045A">
            <w:pPr>
              <w:spacing w:line="240" w:lineRule="auto"/>
              <w:ind w:left="140"/>
              <w:jc w:val="center"/>
              <w:rPr>
                <w:rFonts w:ascii="Times New Roman" w:eastAsia="Times New Roman" w:hAnsi="Times New Roman" w:cs="Times New Roman"/>
                <w:bCs/>
                <w:color w:val="414142"/>
                <w:sz w:val="24"/>
                <w:szCs w:val="24"/>
                <w:highlight w:val="white"/>
              </w:rPr>
            </w:pPr>
            <w:r>
              <w:rPr>
                <w:rFonts w:ascii="Times New Roman" w:eastAsia="Times New Roman" w:hAnsi="Times New Roman" w:cs="Times New Roman"/>
                <w:bCs/>
                <w:color w:val="414142"/>
                <w:sz w:val="24"/>
                <w:szCs w:val="24"/>
                <w:highlight w:val="white"/>
              </w:rPr>
              <w:t>47</w:t>
            </w:r>
          </w:p>
        </w:tc>
      </w:tr>
      <w:tr w:rsidR="0018632B" w:rsidRPr="006F517A" w14:paraId="73FEB792" w14:textId="3B5022D3" w:rsidTr="00B36F0B">
        <w:trPr>
          <w:trHeight w:val="285"/>
        </w:trPr>
        <w:tc>
          <w:tcPr>
            <w:tcW w:w="2969"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vAlign w:val="bottom"/>
          </w:tcPr>
          <w:p w14:paraId="28BBCC9A" w14:textId="77777777" w:rsidR="0018632B" w:rsidRPr="00F5535E" w:rsidRDefault="0018632B" w:rsidP="005A045A">
            <w:pPr>
              <w:spacing w:line="240" w:lineRule="auto"/>
              <w:ind w:left="140"/>
              <w:jc w:val="center"/>
              <w:rPr>
                <w:rFonts w:ascii="Times New Roman" w:eastAsia="Times New Roman" w:hAnsi="Times New Roman" w:cs="Times New Roman"/>
                <w:b/>
                <w:bCs/>
                <w:color w:val="414142"/>
                <w:sz w:val="24"/>
                <w:szCs w:val="24"/>
                <w:highlight w:val="white"/>
              </w:rPr>
            </w:pPr>
            <w:r w:rsidRPr="7C7C7E6B">
              <w:rPr>
                <w:rFonts w:ascii="Times New Roman" w:eastAsia="Times New Roman" w:hAnsi="Times New Roman" w:cs="Times New Roman"/>
                <w:b/>
                <w:bCs/>
                <w:color w:val="414142"/>
                <w:sz w:val="24"/>
                <w:szCs w:val="24"/>
                <w:highlight w:val="white"/>
              </w:rPr>
              <w:t>Kopā</w:t>
            </w:r>
          </w:p>
        </w:tc>
        <w:tc>
          <w:tcPr>
            <w:tcW w:w="1276"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7A503CA" w14:textId="77777777" w:rsidR="0018632B" w:rsidRPr="00F5535E" w:rsidRDefault="0018632B" w:rsidP="005A045A">
            <w:pPr>
              <w:spacing w:line="240" w:lineRule="auto"/>
              <w:ind w:left="140"/>
              <w:jc w:val="center"/>
              <w:rPr>
                <w:rFonts w:ascii="Times New Roman" w:eastAsia="Times New Roman" w:hAnsi="Times New Roman" w:cs="Times New Roman"/>
                <w:b/>
                <w:bCs/>
                <w:color w:val="414142"/>
                <w:sz w:val="24"/>
                <w:szCs w:val="24"/>
                <w:highlight w:val="white"/>
              </w:rPr>
            </w:pPr>
            <w:r w:rsidRPr="7C7C7E6B">
              <w:rPr>
                <w:rFonts w:ascii="Times New Roman" w:eastAsia="Times New Roman" w:hAnsi="Times New Roman" w:cs="Times New Roman"/>
                <w:b/>
                <w:bCs/>
                <w:color w:val="414142"/>
                <w:sz w:val="24"/>
                <w:szCs w:val="24"/>
                <w:highlight w:val="white"/>
              </w:rPr>
              <w:t>490</w:t>
            </w:r>
          </w:p>
        </w:tc>
        <w:tc>
          <w:tcPr>
            <w:tcW w:w="1276"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08F400A" w14:textId="77777777" w:rsidR="0018632B" w:rsidRPr="00F5535E" w:rsidRDefault="0018632B" w:rsidP="005A045A">
            <w:pPr>
              <w:spacing w:line="240" w:lineRule="auto"/>
              <w:ind w:left="140"/>
              <w:jc w:val="center"/>
              <w:rPr>
                <w:rFonts w:ascii="Times New Roman" w:eastAsia="Times New Roman" w:hAnsi="Times New Roman" w:cs="Times New Roman"/>
                <w:b/>
                <w:bCs/>
                <w:color w:val="414142"/>
                <w:sz w:val="24"/>
                <w:szCs w:val="24"/>
                <w:highlight w:val="white"/>
              </w:rPr>
            </w:pPr>
            <w:r w:rsidRPr="7C7C7E6B">
              <w:rPr>
                <w:rFonts w:ascii="Times New Roman" w:eastAsia="Times New Roman" w:hAnsi="Times New Roman" w:cs="Times New Roman"/>
                <w:b/>
                <w:bCs/>
                <w:color w:val="414142"/>
                <w:sz w:val="24"/>
                <w:szCs w:val="24"/>
                <w:highlight w:val="white"/>
              </w:rPr>
              <w:t>501</w:t>
            </w:r>
          </w:p>
        </w:tc>
        <w:tc>
          <w:tcPr>
            <w:tcW w:w="1275" w:type="dxa"/>
            <w:tcBorders>
              <w:top w:val="nil"/>
              <w:left w:val="nil"/>
              <w:bottom w:val="single" w:sz="6" w:space="0" w:color="000000" w:themeColor="text1"/>
              <w:right w:val="single" w:sz="6" w:space="0" w:color="000000" w:themeColor="text1"/>
            </w:tcBorders>
            <w:tcMar>
              <w:top w:w="0" w:type="dxa"/>
              <w:left w:w="100" w:type="dxa"/>
              <w:bottom w:w="0" w:type="dxa"/>
              <w:right w:w="100" w:type="dxa"/>
            </w:tcMar>
            <w:vAlign w:val="bottom"/>
          </w:tcPr>
          <w:p w14:paraId="32988970" w14:textId="6DAA1611" w:rsidR="0018632B" w:rsidRPr="00F5535E" w:rsidRDefault="0018632B" w:rsidP="005A045A">
            <w:pPr>
              <w:spacing w:line="240" w:lineRule="auto"/>
              <w:ind w:left="140"/>
              <w:jc w:val="center"/>
              <w:rPr>
                <w:rFonts w:ascii="Times New Roman" w:eastAsia="Times New Roman" w:hAnsi="Times New Roman" w:cs="Times New Roman"/>
                <w:b/>
                <w:bCs/>
                <w:color w:val="414142"/>
                <w:sz w:val="24"/>
                <w:szCs w:val="24"/>
                <w:highlight w:val="white"/>
              </w:rPr>
            </w:pPr>
            <w:r w:rsidRPr="7C7C7E6B">
              <w:rPr>
                <w:rFonts w:ascii="Times New Roman" w:eastAsia="Times New Roman" w:hAnsi="Times New Roman" w:cs="Times New Roman"/>
                <w:b/>
                <w:bCs/>
                <w:color w:val="414142"/>
                <w:sz w:val="24"/>
                <w:szCs w:val="24"/>
                <w:highlight w:val="white"/>
              </w:rPr>
              <w:t>494</w:t>
            </w:r>
          </w:p>
        </w:tc>
        <w:tc>
          <w:tcPr>
            <w:tcW w:w="1134"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0DD644F" w14:textId="318DAF3B" w:rsidR="0018632B" w:rsidRPr="009A2FD4" w:rsidRDefault="0018632B" w:rsidP="005A045A">
            <w:pPr>
              <w:spacing w:line="240" w:lineRule="auto"/>
              <w:ind w:left="140"/>
              <w:jc w:val="center"/>
              <w:rPr>
                <w:rFonts w:ascii="Times New Roman" w:eastAsia="Times New Roman" w:hAnsi="Times New Roman" w:cs="Times New Roman"/>
                <w:b/>
                <w:bCs/>
                <w:color w:val="414142"/>
                <w:sz w:val="24"/>
                <w:szCs w:val="24"/>
                <w:highlight w:val="yellow"/>
              </w:rPr>
            </w:pPr>
            <w:r>
              <w:rPr>
                <w:rFonts w:ascii="Times New Roman" w:eastAsia="Times New Roman" w:hAnsi="Times New Roman" w:cs="Times New Roman"/>
                <w:b/>
                <w:bCs/>
                <w:color w:val="414142"/>
                <w:sz w:val="24"/>
                <w:szCs w:val="24"/>
                <w:highlight w:val="white"/>
              </w:rPr>
              <w:t>56</w:t>
            </w:r>
            <w:r w:rsidR="009F2D6B">
              <w:rPr>
                <w:rFonts w:ascii="Times New Roman" w:eastAsia="Times New Roman" w:hAnsi="Times New Roman" w:cs="Times New Roman"/>
                <w:b/>
                <w:bCs/>
                <w:color w:val="414142"/>
                <w:sz w:val="24"/>
                <w:szCs w:val="24"/>
                <w:highlight w:val="white"/>
              </w:rPr>
              <w:t>4</w:t>
            </w:r>
          </w:p>
        </w:tc>
        <w:tc>
          <w:tcPr>
            <w:tcW w:w="1276" w:type="dxa"/>
            <w:tcBorders>
              <w:top w:val="nil"/>
              <w:left w:val="nil"/>
              <w:bottom w:val="single" w:sz="6" w:space="0" w:color="000000" w:themeColor="text1"/>
              <w:right w:val="single" w:sz="6" w:space="0" w:color="000000" w:themeColor="text1"/>
            </w:tcBorders>
            <w:shd w:val="clear" w:color="auto" w:fill="FFFFFF" w:themeFill="background1"/>
          </w:tcPr>
          <w:p w14:paraId="0C54DD6F" w14:textId="72535E29" w:rsidR="0018632B" w:rsidRDefault="00B36F0B" w:rsidP="005A045A">
            <w:pPr>
              <w:spacing w:line="240" w:lineRule="auto"/>
              <w:ind w:left="140"/>
              <w:jc w:val="center"/>
              <w:rPr>
                <w:rFonts w:ascii="Times New Roman" w:eastAsia="Times New Roman" w:hAnsi="Times New Roman" w:cs="Times New Roman"/>
                <w:b/>
                <w:bCs/>
                <w:color w:val="414142"/>
                <w:sz w:val="24"/>
                <w:szCs w:val="24"/>
                <w:highlight w:val="white"/>
              </w:rPr>
            </w:pPr>
            <w:r>
              <w:rPr>
                <w:rFonts w:ascii="Times New Roman" w:eastAsia="Times New Roman" w:hAnsi="Times New Roman" w:cs="Times New Roman"/>
                <w:b/>
                <w:bCs/>
                <w:color w:val="414142"/>
                <w:sz w:val="24"/>
                <w:szCs w:val="24"/>
                <w:highlight w:val="white"/>
              </w:rPr>
              <w:t>419</w:t>
            </w:r>
          </w:p>
        </w:tc>
      </w:tr>
    </w:tbl>
    <w:p w14:paraId="0754F26E" w14:textId="20A52973" w:rsidR="00B36F0B" w:rsidRPr="00B36F0B" w:rsidRDefault="00A9133C" w:rsidP="00B36F0B">
      <w:pPr>
        <w:spacing w:line="240" w:lineRule="auto"/>
        <w:ind w:firstLine="20"/>
        <w:jc w:val="both"/>
        <w:rPr>
          <w:rFonts w:ascii="Times New Roman" w:eastAsia="Times New Roman" w:hAnsi="Times New Roman" w:cs="Times New Roman"/>
          <w:i/>
          <w:iCs/>
          <w:color w:val="414142"/>
          <w:sz w:val="20"/>
          <w:szCs w:val="20"/>
        </w:rPr>
      </w:pPr>
      <w:r w:rsidRPr="7C7C7E6B">
        <w:rPr>
          <w:rFonts w:ascii="Times New Roman" w:eastAsia="Times New Roman" w:hAnsi="Times New Roman" w:cs="Times New Roman"/>
          <w:i/>
          <w:iCs/>
          <w:color w:val="414142"/>
          <w:sz w:val="20"/>
          <w:szCs w:val="20"/>
          <w:highlight w:val="white"/>
        </w:rPr>
        <w:t>Datu avots: Pārskati par bāriņtiesu darbību</w:t>
      </w:r>
      <w:r w:rsidR="000B7AF3">
        <w:rPr>
          <w:rStyle w:val="FootnoteReference"/>
          <w:rFonts w:ascii="Times New Roman" w:eastAsia="Times New Roman" w:hAnsi="Times New Roman" w:cs="Times New Roman"/>
          <w:i/>
          <w:iCs/>
          <w:color w:val="414142"/>
          <w:sz w:val="20"/>
          <w:szCs w:val="20"/>
          <w:highlight w:val="white"/>
        </w:rPr>
        <w:footnoteReference w:id="3"/>
      </w:r>
      <w:r w:rsidR="00B36F0B">
        <w:rPr>
          <w:rFonts w:ascii="Times New Roman" w:eastAsia="Times New Roman" w:hAnsi="Times New Roman" w:cs="Times New Roman"/>
          <w:i/>
          <w:iCs/>
          <w:color w:val="414142"/>
          <w:sz w:val="20"/>
          <w:szCs w:val="20"/>
          <w:highlight w:val="white"/>
        </w:rPr>
        <w:t xml:space="preserve"> un</w:t>
      </w:r>
      <w:r w:rsidR="00B36F0B" w:rsidRPr="00B36F0B">
        <w:t xml:space="preserve"> </w:t>
      </w:r>
      <w:r w:rsidR="00B36F0B" w:rsidRPr="00B36F0B">
        <w:rPr>
          <w:rFonts w:ascii="Times New Roman" w:eastAsia="Times New Roman" w:hAnsi="Times New Roman" w:cs="Times New Roman"/>
          <w:i/>
          <w:iCs/>
          <w:color w:val="414142"/>
          <w:sz w:val="20"/>
          <w:szCs w:val="20"/>
        </w:rPr>
        <w:t>Statistika sociālo pakalpojumu un sociālās palīdzības jomā</w:t>
      </w:r>
    </w:p>
    <w:p w14:paraId="60E517DD" w14:textId="2E9020A9" w:rsidR="00B36F0B" w:rsidRPr="00B36F0B" w:rsidRDefault="00B36F0B" w:rsidP="00B36F0B">
      <w:pPr>
        <w:spacing w:line="240" w:lineRule="auto"/>
        <w:ind w:firstLine="20"/>
        <w:jc w:val="both"/>
        <w:rPr>
          <w:rFonts w:ascii="Times New Roman" w:eastAsia="Times New Roman" w:hAnsi="Times New Roman" w:cs="Times New Roman"/>
          <w:i/>
          <w:iCs/>
          <w:color w:val="414142"/>
          <w:sz w:val="20"/>
          <w:szCs w:val="20"/>
        </w:rPr>
      </w:pPr>
      <w:r w:rsidRPr="00B36F0B">
        <w:rPr>
          <w:rFonts w:ascii="Times New Roman" w:eastAsia="Times New Roman" w:hAnsi="Times New Roman" w:cs="Times New Roman"/>
          <w:i/>
          <w:iCs/>
          <w:color w:val="414142"/>
          <w:sz w:val="20"/>
          <w:szCs w:val="20"/>
        </w:rPr>
        <w:t>Gada dati</w:t>
      </w:r>
      <w:r w:rsidR="000B7AF3">
        <w:rPr>
          <w:rStyle w:val="FootnoteReference"/>
          <w:rFonts w:ascii="Times New Roman" w:eastAsia="Times New Roman" w:hAnsi="Times New Roman" w:cs="Times New Roman"/>
          <w:i/>
          <w:iCs/>
          <w:color w:val="414142"/>
          <w:sz w:val="20"/>
          <w:szCs w:val="20"/>
        </w:rPr>
        <w:footnoteReference w:id="4"/>
      </w:r>
    </w:p>
    <w:p w14:paraId="349D6170" w14:textId="77777777" w:rsidR="00B745D0" w:rsidRPr="00122227" w:rsidRDefault="00B745D0" w:rsidP="00B36F0B">
      <w:pPr>
        <w:spacing w:line="240" w:lineRule="auto"/>
        <w:jc w:val="both"/>
        <w:rPr>
          <w:rFonts w:ascii="Times New Roman" w:eastAsia="Times New Roman" w:hAnsi="Times New Roman" w:cs="Times New Roman"/>
          <w:color w:val="414142"/>
          <w:sz w:val="28"/>
          <w:szCs w:val="28"/>
          <w:highlight w:val="yellow"/>
        </w:rPr>
      </w:pPr>
    </w:p>
    <w:p w14:paraId="0AE097D3" w14:textId="12E4D591" w:rsidR="005173D4" w:rsidRPr="0048310D" w:rsidRDefault="001B04F9" w:rsidP="005A045A">
      <w:pPr>
        <w:spacing w:line="240" w:lineRule="auto"/>
        <w:ind w:firstLine="567"/>
        <w:jc w:val="both"/>
        <w:rPr>
          <w:rFonts w:ascii="Times New Roman" w:eastAsia="Times New Roman" w:hAnsi="Times New Roman" w:cs="Times New Roman"/>
          <w:i/>
          <w:iCs/>
          <w:sz w:val="28"/>
          <w:szCs w:val="28"/>
        </w:rPr>
      </w:pPr>
      <w:r w:rsidRPr="00161305">
        <w:rPr>
          <w:rFonts w:ascii="Times New Roman" w:eastAsia="Times New Roman" w:hAnsi="Times New Roman" w:cs="Times New Roman"/>
          <w:sz w:val="28"/>
          <w:szCs w:val="28"/>
        </w:rPr>
        <w:t>Atbilstoši BTAL</w:t>
      </w:r>
      <w:r w:rsidR="005767AD">
        <w:rPr>
          <w:rFonts w:ascii="Times New Roman" w:eastAsia="Times New Roman" w:hAnsi="Times New Roman" w:cs="Times New Roman"/>
          <w:sz w:val="28"/>
          <w:szCs w:val="28"/>
        </w:rPr>
        <w:t xml:space="preserve"> 43.pantam</w:t>
      </w:r>
      <w:r w:rsidR="00EA7C6F">
        <w:rPr>
          <w:rStyle w:val="FootnoteReference"/>
          <w:rFonts w:ascii="Times New Roman" w:eastAsia="Times New Roman" w:hAnsi="Times New Roman" w:cs="Times New Roman"/>
          <w:sz w:val="28"/>
          <w:szCs w:val="28"/>
        </w:rPr>
        <w:footnoteReference w:id="5"/>
      </w:r>
      <w:r w:rsidRPr="00161305">
        <w:rPr>
          <w:rFonts w:ascii="Times New Roman" w:eastAsia="Times New Roman" w:hAnsi="Times New Roman" w:cs="Times New Roman"/>
          <w:sz w:val="28"/>
          <w:szCs w:val="28"/>
        </w:rPr>
        <w:t xml:space="preserve"> un Ministru kabineta</w:t>
      </w:r>
      <w:r w:rsidR="00760FD0" w:rsidRPr="7C7C7E6B">
        <w:rPr>
          <w:rFonts w:ascii="Times New Roman" w:eastAsia="Times New Roman" w:hAnsi="Times New Roman" w:cs="Times New Roman"/>
          <w:sz w:val="28"/>
          <w:szCs w:val="28"/>
        </w:rPr>
        <w:t xml:space="preserve"> 2005.</w:t>
      </w:r>
      <w:r w:rsidR="00204C60">
        <w:rPr>
          <w:rFonts w:ascii="Times New Roman" w:eastAsia="Times New Roman" w:hAnsi="Times New Roman" w:cs="Times New Roman"/>
          <w:sz w:val="28"/>
          <w:szCs w:val="28"/>
        </w:rPr>
        <w:t xml:space="preserve"> </w:t>
      </w:r>
      <w:r w:rsidR="00760FD0" w:rsidRPr="7C7C7E6B">
        <w:rPr>
          <w:rFonts w:ascii="Times New Roman" w:eastAsia="Times New Roman" w:hAnsi="Times New Roman" w:cs="Times New Roman"/>
          <w:sz w:val="28"/>
          <w:szCs w:val="28"/>
        </w:rPr>
        <w:t>gada 15.</w:t>
      </w:r>
      <w:r w:rsidR="0075037B">
        <w:rPr>
          <w:rFonts w:ascii="Times New Roman" w:eastAsia="Times New Roman" w:hAnsi="Times New Roman" w:cs="Times New Roman"/>
          <w:sz w:val="28"/>
          <w:szCs w:val="28"/>
        </w:rPr>
        <w:t xml:space="preserve"> </w:t>
      </w:r>
      <w:r w:rsidR="00760FD0" w:rsidRPr="7C7C7E6B">
        <w:rPr>
          <w:rFonts w:ascii="Times New Roman" w:eastAsia="Times New Roman" w:hAnsi="Times New Roman" w:cs="Times New Roman"/>
          <w:sz w:val="28"/>
          <w:szCs w:val="28"/>
        </w:rPr>
        <w:t>novembra</w:t>
      </w:r>
      <w:r w:rsidRPr="00161305">
        <w:rPr>
          <w:rFonts w:ascii="Times New Roman" w:eastAsia="Times New Roman" w:hAnsi="Times New Roman" w:cs="Times New Roman"/>
          <w:sz w:val="28"/>
          <w:szCs w:val="28"/>
        </w:rPr>
        <w:t xml:space="preserve"> noteikumiem</w:t>
      </w:r>
      <w:r w:rsidR="00726907">
        <w:rPr>
          <w:rFonts w:ascii="Times New Roman" w:eastAsia="Times New Roman" w:hAnsi="Times New Roman" w:cs="Times New Roman"/>
          <w:sz w:val="28"/>
          <w:szCs w:val="28"/>
        </w:rPr>
        <w:t xml:space="preserve"> Nr</w:t>
      </w:r>
      <w:r w:rsidR="00663C89">
        <w:rPr>
          <w:rFonts w:ascii="Times New Roman" w:eastAsia="Times New Roman" w:hAnsi="Times New Roman" w:cs="Times New Roman"/>
          <w:sz w:val="28"/>
          <w:szCs w:val="28"/>
        </w:rPr>
        <w:t>.</w:t>
      </w:r>
      <w:r w:rsidR="00726907">
        <w:rPr>
          <w:rFonts w:ascii="Times New Roman" w:eastAsia="Times New Roman" w:hAnsi="Times New Roman" w:cs="Times New Roman"/>
          <w:sz w:val="28"/>
          <w:szCs w:val="28"/>
        </w:rPr>
        <w:t xml:space="preserve"> </w:t>
      </w:r>
      <w:r w:rsidR="00726907" w:rsidRPr="003437AD">
        <w:rPr>
          <w:rFonts w:ascii="Times New Roman" w:eastAsia="Times New Roman" w:hAnsi="Times New Roman" w:cs="Times New Roman"/>
          <w:sz w:val="28"/>
          <w:szCs w:val="28"/>
        </w:rPr>
        <w:t>857</w:t>
      </w:r>
      <w:r w:rsidR="00D719ED" w:rsidRPr="003437AD">
        <w:rPr>
          <w:rFonts w:ascii="Times New Roman" w:eastAsia="Times New Roman" w:hAnsi="Times New Roman" w:cs="Times New Roman"/>
          <w:sz w:val="28"/>
          <w:szCs w:val="28"/>
        </w:rPr>
        <w:t xml:space="preserve"> “</w:t>
      </w:r>
      <w:r w:rsidR="00015772" w:rsidRPr="00015772">
        <w:rPr>
          <w:rFonts w:ascii="Times New Roman" w:eastAsia="Times New Roman" w:hAnsi="Times New Roman" w:cs="Times New Roman"/>
          <w:sz w:val="28"/>
          <w:szCs w:val="28"/>
        </w:rPr>
        <w:t>Noteikumi par sociālajām garantijām un atbalstu bārenim un bez vecāku gādības palikušajam bērnam, kurš ir ārpusģimenes aprūpē, kā arī pēc ārpusģimenes aprūpes beigšanās</w:t>
      </w:r>
      <w:r w:rsidR="00EA0B54" w:rsidRPr="003437AD">
        <w:rPr>
          <w:rFonts w:ascii="Times New Roman" w:eastAsia="Times New Roman" w:hAnsi="Times New Roman" w:cs="Times New Roman"/>
          <w:sz w:val="28"/>
          <w:szCs w:val="28"/>
        </w:rPr>
        <w:t xml:space="preserve">” </w:t>
      </w:r>
      <w:r w:rsidR="00EA0B54">
        <w:rPr>
          <w:rFonts w:ascii="Times New Roman" w:eastAsia="Times New Roman" w:hAnsi="Times New Roman" w:cs="Times New Roman"/>
          <w:sz w:val="28"/>
          <w:szCs w:val="28"/>
        </w:rPr>
        <w:t xml:space="preserve">(turpmāk </w:t>
      </w:r>
      <w:r w:rsidR="00161305">
        <w:rPr>
          <w:rFonts w:ascii="Times New Roman" w:eastAsia="Times New Roman" w:hAnsi="Times New Roman" w:cs="Times New Roman"/>
          <w:sz w:val="28"/>
          <w:szCs w:val="28"/>
        </w:rPr>
        <w:t>–</w:t>
      </w:r>
      <w:r w:rsidR="00EA0B54">
        <w:rPr>
          <w:rFonts w:ascii="Times New Roman" w:eastAsia="Times New Roman" w:hAnsi="Times New Roman" w:cs="Times New Roman"/>
          <w:sz w:val="28"/>
          <w:szCs w:val="28"/>
        </w:rPr>
        <w:t xml:space="preserve"> </w:t>
      </w:r>
      <w:r w:rsidR="00161305">
        <w:rPr>
          <w:rFonts w:ascii="Times New Roman" w:eastAsia="Times New Roman" w:hAnsi="Times New Roman" w:cs="Times New Roman"/>
          <w:sz w:val="28"/>
          <w:szCs w:val="28"/>
        </w:rPr>
        <w:t>MK noteikumi Nr.</w:t>
      </w:r>
      <w:r w:rsidR="00760FD0" w:rsidRPr="7C7C7E6B">
        <w:rPr>
          <w:rFonts w:ascii="Times New Roman" w:eastAsia="Times New Roman" w:hAnsi="Times New Roman" w:cs="Times New Roman"/>
          <w:sz w:val="28"/>
          <w:szCs w:val="28"/>
        </w:rPr>
        <w:t> </w:t>
      </w:r>
      <w:r w:rsidR="00161305">
        <w:rPr>
          <w:rFonts w:ascii="Times New Roman" w:eastAsia="Times New Roman" w:hAnsi="Times New Roman" w:cs="Times New Roman"/>
          <w:sz w:val="28"/>
          <w:szCs w:val="28"/>
        </w:rPr>
        <w:t>857)</w:t>
      </w:r>
      <w:r w:rsidRPr="00161305">
        <w:rPr>
          <w:rStyle w:val="FootnoteReference"/>
          <w:rFonts w:ascii="Times New Roman" w:eastAsia="Times New Roman" w:hAnsi="Times New Roman" w:cs="Times New Roman"/>
          <w:sz w:val="28"/>
          <w:szCs w:val="28"/>
        </w:rPr>
        <w:footnoteReference w:id="6"/>
      </w:r>
      <w:r w:rsidRPr="00161305">
        <w:rPr>
          <w:rFonts w:ascii="Times New Roman" w:eastAsia="Times New Roman" w:hAnsi="Times New Roman" w:cs="Times New Roman"/>
          <w:sz w:val="28"/>
          <w:szCs w:val="28"/>
        </w:rPr>
        <w:t xml:space="preserve"> </w:t>
      </w:r>
      <w:r w:rsidR="008B5212" w:rsidRPr="00161305">
        <w:rPr>
          <w:rFonts w:ascii="Times New Roman" w:eastAsia="Times New Roman" w:hAnsi="Times New Roman" w:cs="Times New Roman"/>
          <w:sz w:val="28"/>
          <w:szCs w:val="28"/>
        </w:rPr>
        <w:t>ārpusģimenes aprūpes pakalpojuma sniedzējam vai pašvaldībai</w:t>
      </w:r>
      <w:r w:rsidRPr="00161305">
        <w:rPr>
          <w:rFonts w:ascii="Times New Roman" w:eastAsia="Times New Roman" w:hAnsi="Times New Roman" w:cs="Times New Roman"/>
          <w:sz w:val="28"/>
          <w:szCs w:val="28"/>
        </w:rPr>
        <w:t xml:space="preserve">, kura pieņēmusi lēmumu par bērna ārpusģimenes aprūpi, </w:t>
      </w:r>
      <w:r w:rsidR="003B06F7">
        <w:rPr>
          <w:rFonts w:ascii="Times New Roman" w:eastAsia="Times New Roman" w:hAnsi="Times New Roman" w:cs="Times New Roman"/>
          <w:sz w:val="28"/>
          <w:szCs w:val="28"/>
        </w:rPr>
        <w:t>noteikts</w:t>
      </w:r>
      <w:r w:rsidR="003B06F7" w:rsidRPr="00161305">
        <w:rPr>
          <w:rFonts w:ascii="Times New Roman" w:eastAsia="Times New Roman" w:hAnsi="Times New Roman" w:cs="Times New Roman"/>
          <w:sz w:val="28"/>
          <w:szCs w:val="28"/>
        </w:rPr>
        <w:t xml:space="preserve"> </w:t>
      </w:r>
      <w:r w:rsidR="008B5212" w:rsidRPr="00161305">
        <w:rPr>
          <w:rFonts w:ascii="Times New Roman" w:eastAsia="Times New Roman" w:hAnsi="Times New Roman" w:cs="Times New Roman"/>
          <w:sz w:val="28"/>
          <w:szCs w:val="28"/>
        </w:rPr>
        <w:t>pienākums</w:t>
      </w:r>
      <w:r w:rsidR="008B5212" w:rsidRPr="006454CE">
        <w:rPr>
          <w:rFonts w:ascii="Times New Roman" w:eastAsia="Times New Roman" w:hAnsi="Times New Roman" w:cs="Times New Roman"/>
          <w:sz w:val="28"/>
          <w:szCs w:val="28"/>
        </w:rPr>
        <w:t xml:space="preserve"> </w:t>
      </w:r>
      <w:r w:rsidRPr="006454CE">
        <w:rPr>
          <w:rFonts w:ascii="Times New Roman" w:eastAsia="Times New Roman" w:hAnsi="Times New Roman" w:cs="Times New Roman"/>
          <w:sz w:val="28"/>
          <w:szCs w:val="28"/>
        </w:rPr>
        <w:t xml:space="preserve">nodrošināt </w:t>
      </w:r>
      <w:r w:rsidR="006454CE" w:rsidRPr="001E6310">
        <w:rPr>
          <w:rFonts w:ascii="Times New Roman" w:hAnsi="Times New Roman" w:cs="Times New Roman"/>
          <w:sz w:val="28"/>
          <w:szCs w:val="28"/>
          <w:shd w:val="clear" w:color="auto" w:fill="FFFFFF"/>
        </w:rPr>
        <w:t>bārenim un bez vecāku gādības palikušajam bērnam pēc pilngadības sasniegšanas</w:t>
      </w:r>
      <w:r w:rsidR="006454CE" w:rsidRPr="00760FD0" w:rsidDel="006454CE">
        <w:rPr>
          <w:rFonts w:ascii="Times New Roman" w:eastAsia="Times New Roman" w:hAnsi="Times New Roman" w:cs="Times New Roman"/>
          <w:sz w:val="28"/>
          <w:szCs w:val="28"/>
        </w:rPr>
        <w:t xml:space="preserve"> </w:t>
      </w:r>
      <w:r w:rsidR="003075E9" w:rsidRPr="7C7C7E6B">
        <w:rPr>
          <w:rFonts w:ascii="Times New Roman" w:eastAsia="Times New Roman" w:hAnsi="Times New Roman" w:cs="Times New Roman"/>
          <w:sz w:val="28"/>
          <w:szCs w:val="28"/>
        </w:rPr>
        <w:t>sociālās garantijas</w:t>
      </w:r>
      <w:r w:rsidR="009D07A3">
        <w:rPr>
          <w:rFonts w:ascii="Times New Roman" w:eastAsia="Times New Roman" w:hAnsi="Times New Roman" w:cs="Times New Roman"/>
          <w:sz w:val="28"/>
          <w:szCs w:val="28"/>
        </w:rPr>
        <w:t xml:space="preserve">. Tāpat jaunietim var būt tiesības saņemt arī </w:t>
      </w:r>
      <w:r w:rsidR="00E83960">
        <w:rPr>
          <w:rFonts w:ascii="Times New Roman" w:eastAsia="Times New Roman" w:hAnsi="Times New Roman" w:cs="Times New Roman"/>
          <w:sz w:val="28"/>
          <w:szCs w:val="28"/>
        </w:rPr>
        <w:t>atsevišķus</w:t>
      </w:r>
      <w:r w:rsidR="009D07A3">
        <w:rPr>
          <w:rFonts w:ascii="Times New Roman" w:eastAsia="Times New Roman" w:hAnsi="Times New Roman" w:cs="Times New Roman"/>
          <w:sz w:val="28"/>
          <w:szCs w:val="28"/>
        </w:rPr>
        <w:t xml:space="preserve"> valsts </w:t>
      </w:r>
      <w:r w:rsidR="00A02743">
        <w:rPr>
          <w:rFonts w:ascii="Times New Roman" w:eastAsia="Times New Roman" w:hAnsi="Times New Roman" w:cs="Times New Roman"/>
          <w:sz w:val="28"/>
          <w:szCs w:val="28"/>
        </w:rPr>
        <w:t xml:space="preserve">finansētus </w:t>
      </w:r>
      <w:r w:rsidR="009D07A3">
        <w:rPr>
          <w:rFonts w:ascii="Times New Roman" w:eastAsia="Times New Roman" w:hAnsi="Times New Roman" w:cs="Times New Roman"/>
          <w:sz w:val="28"/>
          <w:szCs w:val="28"/>
        </w:rPr>
        <w:t>atbalsta veidus</w:t>
      </w:r>
      <w:r w:rsidR="003075E9" w:rsidRPr="7C7C7E6B" w:rsidDel="009C0846">
        <w:rPr>
          <w:rFonts w:ascii="Times New Roman" w:eastAsia="Times New Roman" w:hAnsi="Times New Roman" w:cs="Times New Roman"/>
          <w:sz w:val="28"/>
          <w:szCs w:val="28"/>
        </w:rPr>
        <w:t xml:space="preserve"> </w:t>
      </w:r>
      <w:r w:rsidR="00E31DC0" w:rsidRPr="0048310D">
        <w:rPr>
          <w:rFonts w:ascii="Times New Roman" w:eastAsia="Times New Roman" w:hAnsi="Times New Roman" w:cs="Times New Roman"/>
          <w:sz w:val="28"/>
          <w:szCs w:val="28"/>
        </w:rPr>
        <w:t>(skat. 2.</w:t>
      </w:r>
      <w:r w:rsidR="00236F98" w:rsidRPr="0048310D">
        <w:rPr>
          <w:rFonts w:ascii="Times New Roman" w:eastAsia="Times New Roman" w:hAnsi="Times New Roman" w:cs="Times New Roman"/>
          <w:sz w:val="28"/>
          <w:szCs w:val="28"/>
        </w:rPr>
        <w:t xml:space="preserve"> </w:t>
      </w:r>
      <w:r w:rsidR="00E31DC0" w:rsidRPr="0048310D">
        <w:rPr>
          <w:rFonts w:ascii="Times New Roman" w:eastAsia="Times New Roman" w:hAnsi="Times New Roman" w:cs="Times New Roman"/>
          <w:sz w:val="28"/>
          <w:szCs w:val="28"/>
        </w:rPr>
        <w:t>tabulu)</w:t>
      </w:r>
      <w:r w:rsidR="005173D4" w:rsidRPr="0048310D">
        <w:rPr>
          <w:rFonts w:ascii="Times New Roman" w:eastAsia="Times New Roman" w:hAnsi="Times New Roman" w:cs="Times New Roman"/>
          <w:i/>
          <w:iCs/>
          <w:sz w:val="28"/>
          <w:szCs w:val="28"/>
        </w:rPr>
        <w:t>.</w:t>
      </w:r>
    </w:p>
    <w:p w14:paraId="17A2AAA9" w14:textId="14650090" w:rsidR="00CD3819" w:rsidRPr="007A54B9" w:rsidRDefault="00CD3819" w:rsidP="005A045A">
      <w:pPr>
        <w:spacing w:line="240" w:lineRule="auto"/>
        <w:ind w:firstLine="567"/>
        <w:jc w:val="both"/>
        <w:rPr>
          <w:rFonts w:ascii="Times New Roman" w:hAnsi="Times New Roman" w:cs="Times New Roman"/>
          <w:sz w:val="28"/>
          <w:szCs w:val="28"/>
        </w:rPr>
      </w:pPr>
      <w:r w:rsidRPr="007A54B9">
        <w:rPr>
          <w:rFonts w:ascii="Times New Roman" w:eastAsia="Times New Roman" w:hAnsi="Times New Roman" w:cs="Times New Roman"/>
          <w:sz w:val="28"/>
          <w:szCs w:val="28"/>
        </w:rPr>
        <w:t>Izbeidzoties ārpusģimenes aprūpei, pašvaldība atbilstoši likumam “Par palīdzību dzīvokļa jautājumu risināšanā”</w:t>
      </w:r>
      <w:r w:rsidRPr="007A54B9">
        <w:rPr>
          <w:rStyle w:val="FootnoteReference"/>
          <w:rFonts w:ascii="Times New Roman" w:eastAsia="Times New Roman" w:hAnsi="Times New Roman" w:cs="Times New Roman"/>
          <w:sz w:val="28"/>
          <w:szCs w:val="28"/>
        </w:rPr>
        <w:footnoteReference w:id="7"/>
      </w:r>
      <w:r>
        <w:rPr>
          <w:rFonts w:ascii="Times New Roman" w:eastAsia="Times New Roman" w:hAnsi="Times New Roman" w:cs="Times New Roman"/>
          <w:sz w:val="28"/>
          <w:szCs w:val="28"/>
        </w:rPr>
        <w:t xml:space="preserve"> </w:t>
      </w:r>
      <w:r w:rsidRPr="7C7C7E6B">
        <w:rPr>
          <w:rFonts w:ascii="Times New Roman" w:eastAsia="Times New Roman" w:hAnsi="Times New Roman" w:cs="Times New Roman"/>
          <w:b/>
          <w:bCs/>
          <w:i/>
          <w:iCs/>
          <w:sz w:val="28"/>
          <w:szCs w:val="28"/>
        </w:rPr>
        <w:t>nodrošina bāreni vai bez vecāku gādības palikušo bērnu ar dzīvojamo platību</w:t>
      </w:r>
      <w:r w:rsidRPr="007A54B9">
        <w:rPr>
          <w:rFonts w:ascii="Times New Roman" w:eastAsia="Times New Roman" w:hAnsi="Times New Roman" w:cs="Times New Roman"/>
          <w:sz w:val="28"/>
          <w:szCs w:val="28"/>
        </w:rPr>
        <w:t xml:space="preserve">. </w:t>
      </w:r>
      <w:r w:rsidRPr="007A54B9">
        <w:rPr>
          <w:rFonts w:ascii="Times New Roman" w:hAnsi="Times New Roman" w:cs="Times New Roman"/>
          <w:sz w:val="28"/>
          <w:szCs w:val="28"/>
        </w:rPr>
        <w:t xml:space="preserve">Likums paredz divas iespējas, kā jaunietis var risināt mājokļa jautājumu: </w:t>
      </w:r>
    </w:p>
    <w:p w14:paraId="5679D1C9" w14:textId="77777777" w:rsidR="00CD3819" w:rsidRPr="003E5061" w:rsidRDefault="00CD3819" w:rsidP="005A045A">
      <w:pPr>
        <w:pStyle w:val="ListParagraph"/>
        <w:numPr>
          <w:ilvl w:val="0"/>
          <w:numId w:val="25"/>
        </w:numPr>
        <w:spacing w:line="240" w:lineRule="auto"/>
        <w:ind w:left="567"/>
        <w:jc w:val="both"/>
        <w:rPr>
          <w:rFonts w:ascii="Times New Roman" w:hAnsi="Times New Roman" w:cs="Times New Roman"/>
          <w:sz w:val="28"/>
          <w:szCs w:val="28"/>
        </w:rPr>
      </w:pPr>
      <w:r w:rsidRPr="003E5061">
        <w:rPr>
          <w:rFonts w:ascii="Times New Roman" w:hAnsi="Times New Roman" w:cs="Times New Roman"/>
          <w:sz w:val="28"/>
          <w:szCs w:val="28"/>
        </w:rPr>
        <w:t>jaunietis pēc pilngadības sasniegšanas var lūgt pašvaldību izīrēt viņam dzīvojamo telpu;</w:t>
      </w:r>
    </w:p>
    <w:p w14:paraId="040A0A3F" w14:textId="27C53E42" w:rsidR="008D15AC" w:rsidRPr="0048310D" w:rsidRDefault="00CD3819" w:rsidP="005A045A">
      <w:pPr>
        <w:pStyle w:val="ListParagraph"/>
        <w:numPr>
          <w:ilvl w:val="0"/>
          <w:numId w:val="25"/>
        </w:numPr>
        <w:spacing w:line="240" w:lineRule="auto"/>
        <w:ind w:left="567"/>
        <w:jc w:val="both"/>
        <w:rPr>
          <w:rFonts w:ascii="Times New Roman" w:hAnsi="Times New Roman" w:cs="Times New Roman"/>
          <w:sz w:val="28"/>
          <w:szCs w:val="28"/>
        </w:rPr>
      </w:pPr>
      <w:r w:rsidRPr="003E5061">
        <w:rPr>
          <w:rFonts w:ascii="Times New Roman" w:hAnsi="Times New Roman" w:cs="Times New Roman"/>
          <w:sz w:val="28"/>
          <w:szCs w:val="28"/>
        </w:rPr>
        <w:t>pieteikties dzīvokļa pabalstam un patstāvīgi atrast savām vēlmēm un iespējām atbilstošu dzīvojamo telpu īrēšanai jebkurā administratīvajā teritorijā Latvijā.</w:t>
      </w:r>
    </w:p>
    <w:p w14:paraId="20DC1FF4" w14:textId="000FB79D" w:rsidR="00CD3819" w:rsidRPr="007A54B9" w:rsidRDefault="00CD3819" w:rsidP="005A045A">
      <w:pPr>
        <w:spacing w:line="240" w:lineRule="auto"/>
        <w:ind w:firstLine="567"/>
        <w:jc w:val="both"/>
        <w:rPr>
          <w:rFonts w:ascii="Times New Roman" w:eastAsia="Times New Roman" w:hAnsi="Times New Roman" w:cs="Times New Roman"/>
          <w:sz w:val="28"/>
          <w:szCs w:val="28"/>
        </w:rPr>
      </w:pPr>
      <w:r w:rsidRPr="7C7C7E6B">
        <w:rPr>
          <w:rFonts w:ascii="Times New Roman" w:eastAsia="Times New Roman" w:hAnsi="Times New Roman" w:cs="Times New Roman"/>
          <w:sz w:val="28"/>
          <w:szCs w:val="28"/>
        </w:rPr>
        <w:lastRenderedPageBreak/>
        <w:t xml:space="preserve">Ja pašvaldībai nav iespējas nodrošināt </w:t>
      </w:r>
      <w:r w:rsidR="003C682E">
        <w:rPr>
          <w:rFonts w:ascii="Times New Roman" w:eastAsia="Times New Roman" w:hAnsi="Times New Roman" w:cs="Times New Roman"/>
          <w:sz w:val="28"/>
          <w:szCs w:val="28"/>
        </w:rPr>
        <w:t>jaunieti</w:t>
      </w:r>
      <w:r w:rsidR="003C682E" w:rsidRPr="7C7C7E6B">
        <w:rPr>
          <w:rFonts w:ascii="Times New Roman" w:eastAsia="Times New Roman" w:hAnsi="Times New Roman" w:cs="Times New Roman"/>
          <w:sz w:val="28"/>
          <w:szCs w:val="28"/>
        </w:rPr>
        <w:t xml:space="preserve"> </w:t>
      </w:r>
      <w:r w:rsidRPr="7C7C7E6B">
        <w:rPr>
          <w:rFonts w:ascii="Times New Roman" w:eastAsia="Times New Roman" w:hAnsi="Times New Roman" w:cs="Times New Roman"/>
          <w:sz w:val="28"/>
          <w:szCs w:val="28"/>
        </w:rPr>
        <w:t>ar dzīvojamo platību</w:t>
      </w:r>
      <w:r w:rsidR="0073561D" w:rsidRPr="7C7C7E6B">
        <w:rPr>
          <w:rFonts w:ascii="Times New Roman" w:eastAsia="Times New Roman" w:hAnsi="Times New Roman" w:cs="Times New Roman"/>
          <w:sz w:val="28"/>
          <w:szCs w:val="28"/>
        </w:rPr>
        <w:t>,</w:t>
      </w:r>
      <w:r w:rsidRPr="7C7C7E6B">
        <w:rPr>
          <w:rFonts w:ascii="Times New Roman" w:eastAsia="Times New Roman" w:hAnsi="Times New Roman" w:cs="Times New Roman"/>
          <w:sz w:val="28"/>
          <w:szCs w:val="28"/>
        </w:rPr>
        <w:t xml:space="preserve"> vai arī ja tā nav nepieciešama, </w:t>
      </w:r>
      <w:r w:rsidR="003C682E">
        <w:rPr>
          <w:rFonts w:ascii="Times New Roman" w:eastAsia="Times New Roman" w:hAnsi="Times New Roman" w:cs="Times New Roman"/>
          <w:sz w:val="28"/>
          <w:szCs w:val="28"/>
        </w:rPr>
        <w:t>jaunietim</w:t>
      </w:r>
      <w:r w:rsidR="003C682E" w:rsidRPr="7C7C7E6B">
        <w:rPr>
          <w:rFonts w:ascii="Times New Roman" w:eastAsia="Times New Roman" w:hAnsi="Times New Roman" w:cs="Times New Roman"/>
          <w:sz w:val="28"/>
          <w:szCs w:val="28"/>
        </w:rPr>
        <w:t xml:space="preserve"> </w:t>
      </w:r>
      <w:r w:rsidRPr="7C7C7E6B">
        <w:rPr>
          <w:rFonts w:ascii="Times New Roman" w:eastAsia="Times New Roman" w:hAnsi="Times New Roman" w:cs="Times New Roman"/>
          <w:sz w:val="28"/>
          <w:szCs w:val="28"/>
        </w:rPr>
        <w:t xml:space="preserve">līdz 24 gadu vecumam ir </w:t>
      </w:r>
      <w:r w:rsidRPr="7C7C7E6B">
        <w:rPr>
          <w:rFonts w:ascii="Times New Roman" w:eastAsia="Times New Roman" w:hAnsi="Times New Roman" w:cs="Times New Roman"/>
          <w:b/>
          <w:bCs/>
          <w:i/>
          <w:iCs/>
          <w:sz w:val="28"/>
          <w:szCs w:val="28"/>
        </w:rPr>
        <w:t>tiesības uz dzīvokļa pabalstu bez vecāku gādības palikušam bērnam</w:t>
      </w:r>
      <w:r w:rsidRPr="7C7C7E6B">
        <w:rPr>
          <w:rFonts w:ascii="Times New Roman" w:eastAsia="Times New Roman" w:hAnsi="Times New Roman" w:cs="Times New Roman"/>
          <w:sz w:val="28"/>
          <w:szCs w:val="28"/>
        </w:rPr>
        <w:t xml:space="preserve"> šādu ar dzīvojamās telpas lietošanu saistītu izdevumu segšanai:</w:t>
      </w:r>
    </w:p>
    <w:p w14:paraId="133D628B" w14:textId="77777777" w:rsidR="001D1EAC" w:rsidRPr="001D1EAC" w:rsidRDefault="00CD3819" w:rsidP="005A045A">
      <w:pPr>
        <w:pStyle w:val="ListParagraph"/>
        <w:numPr>
          <w:ilvl w:val="0"/>
          <w:numId w:val="25"/>
        </w:numPr>
        <w:spacing w:line="240" w:lineRule="auto"/>
        <w:ind w:left="567"/>
        <w:jc w:val="both"/>
        <w:rPr>
          <w:rFonts w:ascii="Times New Roman" w:hAnsi="Times New Roman" w:cs="Times New Roman"/>
          <w:sz w:val="28"/>
          <w:szCs w:val="28"/>
        </w:rPr>
      </w:pPr>
      <w:r w:rsidRPr="7C7C7E6B">
        <w:rPr>
          <w:rFonts w:ascii="Times New Roman" w:hAnsi="Times New Roman" w:cs="Times New Roman"/>
          <w:sz w:val="28"/>
          <w:szCs w:val="28"/>
        </w:rPr>
        <w:t>izdevumiem par dzīvojamās telpas lietošanu (īres maksa, nepieciešamie izdevumi par obligāti veicamajām pārvaldīšanas darbībām);</w:t>
      </w:r>
    </w:p>
    <w:p w14:paraId="5906CCFD" w14:textId="19D72AAD" w:rsidR="00CA4594" w:rsidRPr="001D1EAC" w:rsidRDefault="00CD3819" w:rsidP="005A045A">
      <w:pPr>
        <w:pStyle w:val="ListParagraph"/>
        <w:numPr>
          <w:ilvl w:val="0"/>
          <w:numId w:val="25"/>
        </w:numPr>
        <w:spacing w:line="240" w:lineRule="auto"/>
        <w:ind w:left="567"/>
        <w:jc w:val="both"/>
        <w:rPr>
          <w:rFonts w:ascii="Times New Roman" w:hAnsi="Times New Roman" w:cs="Times New Roman"/>
          <w:sz w:val="28"/>
          <w:szCs w:val="28"/>
        </w:rPr>
      </w:pPr>
      <w:r w:rsidRPr="001D1EAC">
        <w:rPr>
          <w:rFonts w:ascii="Times New Roman" w:hAnsi="Times New Roman" w:cs="Times New Roman"/>
          <w:sz w:val="28"/>
          <w:szCs w:val="28"/>
        </w:rPr>
        <w:t>izdevumiem par pakalpojumiem, kas saistīti ar dzīvojamās telpas lietošanu, ja tie nav ietverti īres</w:t>
      </w:r>
      <w:r w:rsidR="00071AD4" w:rsidRPr="001D1EAC">
        <w:rPr>
          <w:rFonts w:ascii="Times New Roman" w:hAnsi="Times New Roman" w:cs="Times New Roman"/>
          <w:sz w:val="28"/>
          <w:szCs w:val="28"/>
        </w:rPr>
        <w:t xml:space="preserve"> </w:t>
      </w:r>
      <w:r w:rsidRPr="001D1EAC">
        <w:rPr>
          <w:rFonts w:ascii="Times New Roman" w:hAnsi="Times New Roman" w:cs="Times New Roman"/>
          <w:sz w:val="28"/>
          <w:szCs w:val="28"/>
        </w:rPr>
        <w:t>maksā vai nepieciešamajos izdevumos par obligāti veicamajām pārvaldīšanas darbībām</w:t>
      </w:r>
      <w:r w:rsidR="001D1EAC">
        <w:rPr>
          <w:rFonts w:ascii="Times New Roman" w:hAnsi="Times New Roman" w:cs="Times New Roman"/>
          <w:sz w:val="28"/>
          <w:szCs w:val="28"/>
        </w:rPr>
        <w:t>.</w:t>
      </w:r>
      <w:r w:rsidRPr="00071AD4">
        <w:rPr>
          <w:rStyle w:val="FootnoteReference"/>
          <w:rFonts w:ascii="Times New Roman" w:eastAsia="Times New Roman" w:hAnsi="Times New Roman" w:cs="Times New Roman"/>
          <w:sz w:val="28"/>
          <w:szCs w:val="28"/>
        </w:rPr>
        <w:footnoteReference w:id="8"/>
      </w:r>
    </w:p>
    <w:p w14:paraId="4E84BAB4" w14:textId="7731BC87" w:rsidR="00CD3819" w:rsidRPr="00195D42" w:rsidRDefault="00CA4594" w:rsidP="005A045A">
      <w:pPr>
        <w:spacing w:line="240" w:lineRule="auto"/>
        <w:ind w:firstLine="567"/>
        <w:jc w:val="both"/>
        <w:rPr>
          <w:rFonts w:ascii="Times New Roman" w:eastAsia="Times New Roman" w:hAnsi="Times New Roman" w:cs="Times New Roman"/>
          <w:sz w:val="28"/>
          <w:szCs w:val="28"/>
        </w:rPr>
      </w:pPr>
      <w:r w:rsidRPr="008D15AC">
        <w:rPr>
          <w:rFonts w:ascii="Times New Roman" w:eastAsia="Times New Roman" w:hAnsi="Times New Roman" w:cs="Times New Roman"/>
          <w:sz w:val="28"/>
          <w:szCs w:val="28"/>
        </w:rPr>
        <w:t>Tiesības uz sociālajām garantijām, ja tās nav izmantotas uzreiz pēc pilngadības sasniegšanas, jaunietim saglabājas ne ilgāk kā līdz 24 gadu vecuma sasniegšanai</w:t>
      </w:r>
      <w:r w:rsidRPr="00E64BF3">
        <w:rPr>
          <w:rStyle w:val="FootnoteReference"/>
          <w:rFonts w:ascii="Times New Roman" w:eastAsia="Times New Roman" w:hAnsi="Times New Roman" w:cs="Times New Roman"/>
          <w:sz w:val="28"/>
          <w:szCs w:val="28"/>
        </w:rPr>
        <w:footnoteReference w:id="9"/>
      </w:r>
      <w:r w:rsidRPr="008D15AC">
        <w:rPr>
          <w:rFonts w:ascii="Times New Roman" w:eastAsia="Times New Roman" w:hAnsi="Times New Roman" w:cs="Times New Roman"/>
          <w:sz w:val="28"/>
          <w:szCs w:val="28"/>
        </w:rPr>
        <w:t>.</w:t>
      </w:r>
    </w:p>
    <w:p w14:paraId="309A8BB2" w14:textId="2264C3DC" w:rsidR="008F7908" w:rsidRPr="008F7908" w:rsidRDefault="008F7908" w:rsidP="005A045A">
      <w:pPr>
        <w:pStyle w:val="CommentText"/>
        <w:ind w:firstLine="567"/>
        <w:jc w:val="both"/>
        <w:rPr>
          <w:rFonts w:ascii="Times New Roman" w:hAnsi="Times New Roman" w:cs="Times New Roman"/>
          <w:sz w:val="28"/>
          <w:szCs w:val="28"/>
        </w:rPr>
      </w:pPr>
      <w:r w:rsidRPr="008F7908">
        <w:rPr>
          <w:rFonts w:ascii="Times New Roman" w:hAnsi="Times New Roman" w:cs="Times New Roman"/>
          <w:sz w:val="28"/>
          <w:szCs w:val="28"/>
        </w:rPr>
        <w:t>2023.</w:t>
      </w:r>
      <w:r w:rsidR="00DD1BE7">
        <w:rPr>
          <w:rFonts w:ascii="Times New Roman" w:hAnsi="Times New Roman" w:cs="Times New Roman"/>
          <w:sz w:val="28"/>
          <w:szCs w:val="28"/>
        </w:rPr>
        <w:t xml:space="preserve"> </w:t>
      </w:r>
      <w:r w:rsidRPr="008F7908">
        <w:rPr>
          <w:rFonts w:ascii="Times New Roman" w:hAnsi="Times New Roman" w:cs="Times New Roman"/>
          <w:sz w:val="28"/>
          <w:szCs w:val="28"/>
        </w:rPr>
        <w:t>gada 1.</w:t>
      </w:r>
      <w:r w:rsidR="00DD1BE7">
        <w:rPr>
          <w:rFonts w:ascii="Times New Roman" w:hAnsi="Times New Roman" w:cs="Times New Roman"/>
          <w:sz w:val="28"/>
          <w:szCs w:val="28"/>
        </w:rPr>
        <w:t xml:space="preserve"> </w:t>
      </w:r>
      <w:r w:rsidRPr="008F7908">
        <w:rPr>
          <w:rFonts w:ascii="Times New Roman" w:hAnsi="Times New Roman" w:cs="Times New Roman"/>
          <w:sz w:val="28"/>
          <w:szCs w:val="28"/>
        </w:rPr>
        <w:t>septembrī saskaņā ar Valsts izglītības informācijas sistēma</w:t>
      </w:r>
      <w:r w:rsidR="003B5BAC">
        <w:rPr>
          <w:rFonts w:ascii="Times New Roman" w:hAnsi="Times New Roman" w:cs="Times New Roman"/>
          <w:sz w:val="28"/>
          <w:szCs w:val="28"/>
        </w:rPr>
        <w:t>s</w:t>
      </w:r>
      <w:r w:rsidRPr="008F7908">
        <w:rPr>
          <w:rFonts w:ascii="Times New Roman" w:hAnsi="Times New Roman" w:cs="Times New Roman"/>
          <w:sz w:val="28"/>
          <w:szCs w:val="28"/>
        </w:rPr>
        <w:t xml:space="preserve"> datiem vispārizglītojošajās izglītības iestādēs, t.sk. speciālajās izglītības iestādēs, ar pazīmi bārenis un 18 gadi un vairāk</w:t>
      </w:r>
      <w:r w:rsidR="009A4388">
        <w:rPr>
          <w:rFonts w:ascii="Times New Roman" w:hAnsi="Times New Roman" w:cs="Times New Roman"/>
          <w:sz w:val="28"/>
          <w:szCs w:val="28"/>
        </w:rPr>
        <w:t>,</w:t>
      </w:r>
      <w:r w:rsidRPr="008F7908">
        <w:rPr>
          <w:rFonts w:ascii="Times New Roman" w:hAnsi="Times New Roman" w:cs="Times New Roman"/>
          <w:sz w:val="28"/>
          <w:szCs w:val="28"/>
        </w:rPr>
        <w:t xml:space="preserve"> kopā izglītību </w:t>
      </w:r>
      <w:r w:rsidRPr="009A4388">
        <w:rPr>
          <w:rFonts w:ascii="Times New Roman" w:hAnsi="Times New Roman" w:cs="Times New Roman"/>
          <w:sz w:val="28"/>
          <w:szCs w:val="28"/>
        </w:rPr>
        <w:t>ie</w:t>
      </w:r>
      <w:r w:rsidR="00131BF9">
        <w:rPr>
          <w:rFonts w:ascii="Times New Roman" w:hAnsi="Times New Roman" w:cs="Times New Roman"/>
          <w:sz w:val="28"/>
          <w:szCs w:val="28"/>
        </w:rPr>
        <w:t>guva</w:t>
      </w:r>
      <w:r w:rsidRPr="009A4388">
        <w:rPr>
          <w:rFonts w:ascii="Times New Roman" w:hAnsi="Times New Roman" w:cs="Times New Roman"/>
          <w:sz w:val="28"/>
          <w:szCs w:val="28"/>
        </w:rPr>
        <w:t xml:space="preserve"> 156 izglītojamie, no tiem 143 izglītojamie izglītību apg</w:t>
      </w:r>
      <w:r w:rsidR="00136360">
        <w:rPr>
          <w:rFonts w:ascii="Times New Roman" w:hAnsi="Times New Roman" w:cs="Times New Roman"/>
          <w:sz w:val="28"/>
          <w:szCs w:val="28"/>
        </w:rPr>
        <w:t>uva</w:t>
      </w:r>
      <w:r w:rsidRPr="009A4388">
        <w:rPr>
          <w:rFonts w:ascii="Times New Roman" w:hAnsi="Times New Roman" w:cs="Times New Roman"/>
          <w:sz w:val="28"/>
          <w:szCs w:val="28"/>
        </w:rPr>
        <w:t xml:space="preserve"> vispārizglītojošajā programmā, bet 13 izglītojamie speciālajās izglītības programmās (9 izglītojamie – apg</w:t>
      </w:r>
      <w:r w:rsidR="00136360">
        <w:rPr>
          <w:rFonts w:ascii="Times New Roman" w:hAnsi="Times New Roman" w:cs="Times New Roman"/>
          <w:sz w:val="28"/>
          <w:szCs w:val="28"/>
        </w:rPr>
        <w:t>uva</w:t>
      </w:r>
      <w:r w:rsidRPr="008F7908">
        <w:rPr>
          <w:rFonts w:ascii="Times New Roman" w:hAnsi="Times New Roman" w:cs="Times New Roman"/>
          <w:sz w:val="28"/>
          <w:szCs w:val="28"/>
        </w:rPr>
        <w:t xml:space="preserve"> speciālo programmu izglītojamiem ar smagiem garīgās attīstības vai vairākiem smagiem attīstības traucējumiem, 1 </w:t>
      </w:r>
      <w:r w:rsidR="00136360">
        <w:rPr>
          <w:rFonts w:ascii="Times New Roman" w:hAnsi="Times New Roman" w:cs="Times New Roman"/>
          <w:sz w:val="28"/>
          <w:szCs w:val="28"/>
        </w:rPr>
        <w:t xml:space="preserve">izglītojamais </w:t>
      </w:r>
      <w:r w:rsidR="00DD1BE7">
        <w:rPr>
          <w:rFonts w:ascii="Times New Roman" w:hAnsi="Times New Roman" w:cs="Times New Roman"/>
          <w:sz w:val="28"/>
          <w:szCs w:val="28"/>
        </w:rPr>
        <w:t>–</w:t>
      </w:r>
      <w:r w:rsidRPr="008F7908">
        <w:rPr>
          <w:rFonts w:ascii="Times New Roman" w:hAnsi="Times New Roman" w:cs="Times New Roman"/>
          <w:sz w:val="28"/>
          <w:szCs w:val="28"/>
        </w:rPr>
        <w:t xml:space="preserve"> speciālās pamatizglītības programmu izglītojamiem ar garīgās attīstības traucējumiem 1</w:t>
      </w:r>
      <w:r w:rsidR="00136360">
        <w:rPr>
          <w:rFonts w:ascii="Times New Roman" w:hAnsi="Times New Roman" w:cs="Times New Roman"/>
          <w:sz w:val="28"/>
          <w:szCs w:val="28"/>
        </w:rPr>
        <w:t xml:space="preserve"> izglītojamais</w:t>
      </w:r>
      <w:r w:rsidRPr="008F7908">
        <w:rPr>
          <w:rFonts w:ascii="Times New Roman" w:hAnsi="Times New Roman" w:cs="Times New Roman"/>
          <w:sz w:val="28"/>
          <w:szCs w:val="28"/>
        </w:rPr>
        <w:t xml:space="preserve"> – speciālās pamatizglītības programmā ar garīgās veselības traucējumiem</w:t>
      </w:r>
      <w:r w:rsidR="00BF0621">
        <w:rPr>
          <w:rFonts w:ascii="Times New Roman" w:hAnsi="Times New Roman" w:cs="Times New Roman"/>
          <w:sz w:val="28"/>
          <w:szCs w:val="28"/>
        </w:rPr>
        <w:t>,</w:t>
      </w:r>
      <w:r w:rsidRPr="008F7908">
        <w:rPr>
          <w:rFonts w:ascii="Times New Roman" w:hAnsi="Times New Roman" w:cs="Times New Roman"/>
          <w:sz w:val="28"/>
          <w:szCs w:val="28"/>
        </w:rPr>
        <w:t>  1</w:t>
      </w:r>
      <w:r w:rsidR="00136360">
        <w:rPr>
          <w:rFonts w:ascii="Times New Roman" w:hAnsi="Times New Roman" w:cs="Times New Roman"/>
          <w:sz w:val="28"/>
          <w:szCs w:val="28"/>
        </w:rPr>
        <w:t xml:space="preserve"> izglītojamais</w:t>
      </w:r>
      <w:r w:rsidRPr="008F7908">
        <w:rPr>
          <w:rFonts w:ascii="Times New Roman" w:hAnsi="Times New Roman" w:cs="Times New Roman"/>
          <w:sz w:val="28"/>
          <w:szCs w:val="28"/>
        </w:rPr>
        <w:t xml:space="preserve"> – speciālās pamatizglītības programmu ar fiziskās attīstības traucējumiem</w:t>
      </w:r>
      <w:r w:rsidR="000B0088">
        <w:rPr>
          <w:rFonts w:ascii="Times New Roman" w:hAnsi="Times New Roman" w:cs="Times New Roman"/>
          <w:sz w:val="28"/>
          <w:szCs w:val="28"/>
        </w:rPr>
        <w:t>,</w:t>
      </w:r>
      <w:r w:rsidRPr="008F7908">
        <w:rPr>
          <w:rFonts w:ascii="Times New Roman" w:hAnsi="Times New Roman" w:cs="Times New Roman"/>
          <w:sz w:val="28"/>
          <w:szCs w:val="28"/>
        </w:rPr>
        <w:t xml:space="preserve"> 1</w:t>
      </w:r>
      <w:r w:rsidR="00136360">
        <w:rPr>
          <w:rFonts w:ascii="Times New Roman" w:hAnsi="Times New Roman" w:cs="Times New Roman"/>
          <w:sz w:val="28"/>
          <w:szCs w:val="28"/>
        </w:rPr>
        <w:t xml:space="preserve"> izglītojamais</w:t>
      </w:r>
      <w:r w:rsidRPr="008F7908">
        <w:rPr>
          <w:rFonts w:ascii="Times New Roman" w:hAnsi="Times New Roman" w:cs="Times New Roman"/>
          <w:sz w:val="28"/>
          <w:szCs w:val="28"/>
        </w:rPr>
        <w:t xml:space="preserve"> – speciālās pamatizglītības programmu ar dzirdes traucējumiem)</w:t>
      </w:r>
      <w:r w:rsidR="00C266DD">
        <w:rPr>
          <w:rFonts w:ascii="Times New Roman" w:hAnsi="Times New Roman" w:cs="Times New Roman"/>
          <w:sz w:val="28"/>
          <w:szCs w:val="28"/>
        </w:rPr>
        <w:t xml:space="preserve">. </w:t>
      </w:r>
      <w:r w:rsidR="006A6193" w:rsidRPr="006A6193">
        <w:rPr>
          <w:rFonts w:ascii="Times New Roman" w:hAnsi="Times New Roman" w:cs="Times New Roman"/>
          <w:sz w:val="28"/>
          <w:szCs w:val="28"/>
        </w:rPr>
        <w:t>Profesionālās izglītības programmās (izņemot speci</w:t>
      </w:r>
      <w:r w:rsidR="00136360">
        <w:rPr>
          <w:rFonts w:ascii="Times New Roman" w:hAnsi="Times New Roman" w:cs="Times New Roman"/>
          <w:sz w:val="28"/>
          <w:szCs w:val="28"/>
        </w:rPr>
        <w:t>ā</w:t>
      </w:r>
      <w:r w:rsidR="006A6193" w:rsidRPr="006A6193">
        <w:rPr>
          <w:rFonts w:ascii="Times New Roman" w:hAnsi="Times New Roman" w:cs="Times New Roman"/>
          <w:sz w:val="28"/>
          <w:szCs w:val="28"/>
        </w:rPr>
        <w:t>lās izglītības iestādes) 2023.</w:t>
      </w:r>
      <w:r w:rsidR="00DB76FC">
        <w:rPr>
          <w:rFonts w:ascii="Times New Roman" w:hAnsi="Times New Roman" w:cs="Times New Roman"/>
          <w:sz w:val="28"/>
          <w:szCs w:val="28"/>
        </w:rPr>
        <w:t> </w:t>
      </w:r>
      <w:r w:rsidR="006A6193" w:rsidRPr="006A6193">
        <w:rPr>
          <w:rFonts w:ascii="Times New Roman" w:hAnsi="Times New Roman" w:cs="Times New Roman"/>
          <w:sz w:val="28"/>
          <w:szCs w:val="28"/>
        </w:rPr>
        <w:t xml:space="preserve">gada 1. oktobrī vecumā no 18 līdz 24 gadiem ar pazīmi “bārenis” mācījās 198 izglītojamie, savukārt, vecumā 25 un vairāk gadu </w:t>
      </w:r>
      <w:r w:rsidR="001C6EF5">
        <w:rPr>
          <w:rFonts w:ascii="Times New Roman" w:hAnsi="Times New Roman" w:cs="Times New Roman"/>
          <w:sz w:val="28"/>
          <w:szCs w:val="28"/>
        </w:rPr>
        <w:t>–</w:t>
      </w:r>
      <w:r w:rsidR="006A6193" w:rsidRPr="006A6193">
        <w:rPr>
          <w:rFonts w:ascii="Times New Roman" w:hAnsi="Times New Roman" w:cs="Times New Roman"/>
          <w:sz w:val="28"/>
          <w:szCs w:val="28"/>
        </w:rPr>
        <w:t xml:space="preserve"> 14 izglītojamie.</w:t>
      </w:r>
    </w:p>
    <w:p w14:paraId="33EE0C06" w14:textId="2552E56E" w:rsidR="008F7908" w:rsidRPr="0025007D" w:rsidRDefault="00D810AF" w:rsidP="005A045A">
      <w:pPr>
        <w:pStyle w:val="CommentText"/>
        <w:jc w:val="both"/>
        <w:rPr>
          <w:rFonts w:ascii="Times New Roman" w:hAnsi="Times New Roman" w:cs="Times New Roman"/>
          <w:sz w:val="28"/>
          <w:szCs w:val="28"/>
          <w:highlight w:val="yellow"/>
        </w:rPr>
      </w:pPr>
      <w:r>
        <w:rPr>
          <w:rFonts w:ascii="Times New Roman" w:hAnsi="Times New Roman" w:cs="Times New Roman"/>
          <w:sz w:val="28"/>
          <w:szCs w:val="28"/>
        </w:rPr>
        <w:t xml:space="preserve">          </w:t>
      </w:r>
      <w:r w:rsidR="008F7908" w:rsidRPr="008F7908">
        <w:rPr>
          <w:rFonts w:ascii="Times New Roman" w:hAnsi="Times New Roman" w:cs="Times New Roman"/>
          <w:sz w:val="28"/>
          <w:szCs w:val="28"/>
        </w:rPr>
        <w:t>Pamatojoties uz Ministru kabineta 2022. gada 11. janvār</w:t>
      </w:r>
      <w:r w:rsidR="003B06F7">
        <w:rPr>
          <w:rFonts w:ascii="Times New Roman" w:hAnsi="Times New Roman" w:cs="Times New Roman"/>
          <w:sz w:val="28"/>
          <w:szCs w:val="28"/>
        </w:rPr>
        <w:t>a</w:t>
      </w:r>
      <w:r w:rsidR="008F7908" w:rsidRPr="008F7908">
        <w:rPr>
          <w:rFonts w:ascii="Times New Roman" w:hAnsi="Times New Roman" w:cs="Times New Roman"/>
          <w:sz w:val="28"/>
          <w:szCs w:val="28"/>
        </w:rPr>
        <w:t xml:space="preserve"> noteikumu Nr. 11 “Kārtība, kādā izglītojamie tiek uzņemti vispārējās izglītības programmās un atskaitīti no tām, kā arī obligātās prasības izglītojamo pārcelšanai nākamajā klasē”</w:t>
      </w:r>
      <w:r w:rsidR="0033776B">
        <w:rPr>
          <w:rStyle w:val="FootnoteReference"/>
          <w:rFonts w:ascii="Times New Roman" w:hAnsi="Times New Roman" w:cs="Times New Roman"/>
          <w:sz w:val="28"/>
          <w:szCs w:val="28"/>
        </w:rPr>
        <w:footnoteReference w:id="10"/>
      </w:r>
      <w:r w:rsidR="008F7908" w:rsidRPr="008F7908">
        <w:rPr>
          <w:rFonts w:ascii="Times New Roman" w:hAnsi="Times New Roman" w:cs="Times New Roman"/>
          <w:sz w:val="28"/>
          <w:szCs w:val="28"/>
        </w:rPr>
        <w:t xml:space="preserve"> (turpmāk – </w:t>
      </w:r>
      <w:r w:rsidR="00CE4289">
        <w:rPr>
          <w:rFonts w:ascii="Times New Roman" w:hAnsi="Times New Roman" w:cs="Times New Roman"/>
          <w:sz w:val="28"/>
          <w:szCs w:val="28"/>
        </w:rPr>
        <w:t>MK n</w:t>
      </w:r>
      <w:r w:rsidR="008F7908" w:rsidRPr="008F7908">
        <w:rPr>
          <w:rFonts w:ascii="Times New Roman" w:hAnsi="Times New Roman" w:cs="Times New Roman"/>
          <w:sz w:val="28"/>
          <w:szCs w:val="28"/>
        </w:rPr>
        <w:t>oteikumi Nr.11</w:t>
      </w:r>
      <w:r w:rsidR="00DF724A">
        <w:rPr>
          <w:rFonts w:ascii="Times New Roman" w:hAnsi="Times New Roman" w:cs="Times New Roman"/>
          <w:sz w:val="28"/>
          <w:szCs w:val="28"/>
        </w:rPr>
        <w:t>)</w:t>
      </w:r>
      <w:r w:rsidR="008F7908" w:rsidRPr="008F7908">
        <w:rPr>
          <w:rFonts w:ascii="Times New Roman" w:hAnsi="Times New Roman" w:cs="Times New Roman"/>
          <w:sz w:val="28"/>
          <w:szCs w:val="28"/>
        </w:rPr>
        <w:t xml:space="preserve"> </w:t>
      </w:r>
      <w:r w:rsidR="008F7908" w:rsidRPr="00D15973">
        <w:rPr>
          <w:rFonts w:ascii="Times New Roman" w:hAnsi="Times New Roman" w:cs="Times New Roman"/>
          <w:sz w:val="28"/>
          <w:szCs w:val="28"/>
        </w:rPr>
        <w:t>9.punktu</w:t>
      </w:r>
      <w:r w:rsidR="00DF724A" w:rsidRPr="00D15973">
        <w:rPr>
          <w:rFonts w:ascii="Times New Roman" w:hAnsi="Times New Roman" w:cs="Times New Roman"/>
          <w:sz w:val="28"/>
          <w:szCs w:val="28"/>
        </w:rPr>
        <w:t>,</w:t>
      </w:r>
      <w:r w:rsidR="008F7908" w:rsidRPr="00D15973">
        <w:rPr>
          <w:rFonts w:ascii="Times New Roman" w:hAnsi="Times New Roman" w:cs="Times New Roman"/>
          <w:sz w:val="28"/>
          <w:szCs w:val="28"/>
        </w:rPr>
        <w:t xml:space="preserve"> bāreni un bez vecāku gādības palikušu bērnu izglītības iestādē uzņem prioritārā kārtā. Saskaņā ar </w:t>
      </w:r>
      <w:r w:rsidR="00CE4289">
        <w:rPr>
          <w:rFonts w:ascii="Times New Roman" w:hAnsi="Times New Roman" w:cs="Times New Roman"/>
          <w:sz w:val="28"/>
          <w:szCs w:val="28"/>
        </w:rPr>
        <w:t>MK n</w:t>
      </w:r>
      <w:r w:rsidR="008F7908" w:rsidRPr="00D15973">
        <w:rPr>
          <w:rFonts w:ascii="Times New Roman" w:hAnsi="Times New Roman" w:cs="Times New Roman"/>
          <w:sz w:val="28"/>
          <w:szCs w:val="28"/>
        </w:rPr>
        <w:t>oteikumu Nr.11 33.punktu ir noteikti papildu mācību pasākumi līdz trim nedēļām mācību procesa noslēgumā, un līdz 25.</w:t>
      </w:r>
      <w:r w:rsidR="001C6EF5">
        <w:rPr>
          <w:rFonts w:ascii="Times New Roman" w:hAnsi="Times New Roman" w:cs="Times New Roman"/>
          <w:sz w:val="28"/>
          <w:szCs w:val="28"/>
        </w:rPr>
        <w:t xml:space="preserve"> </w:t>
      </w:r>
      <w:r w:rsidR="008F7908" w:rsidRPr="00D15973">
        <w:rPr>
          <w:rFonts w:ascii="Times New Roman" w:hAnsi="Times New Roman" w:cs="Times New Roman"/>
          <w:sz w:val="28"/>
          <w:szCs w:val="28"/>
        </w:rPr>
        <w:t xml:space="preserve">augustam ir iespējams nokārtot pārbaudes darbu. </w:t>
      </w:r>
    </w:p>
    <w:p w14:paraId="31BCBC8F" w14:textId="2B58FAFE" w:rsidR="008F7908" w:rsidRPr="008F7908" w:rsidRDefault="008F7908" w:rsidP="005A045A">
      <w:pPr>
        <w:spacing w:line="240" w:lineRule="auto"/>
        <w:ind w:firstLine="720"/>
        <w:jc w:val="both"/>
        <w:rPr>
          <w:rFonts w:ascii="Times New Roman" w:hAnsi="Times New Roman" w:cs="Times New Roman"/>
          <w:sz w:val="28"/>
          <w:szCs w:val="28"/>
        </w:rPr>
      </w:pPr>
      <w:r w:rsidRPr="00303A15">
        <w:rPr>
          <w:rFonts w:ascii="Times New Roman" w:hAnsi="Times New Roman" w:cs="Times New Roman"/>
          <w:sz w:val="28"/>
          <w:szCs w:val="28"/>
        </w:rPr>
        <w:t>Ministru kabineta 2019.</w:t>
      </w:r>
      <w:r w:rsidR="001C6EF5">
        <w:rPr>
          <w:rFonts w:ascii="Times New Roman" w:hAnsi="Times New Roman" w:cs="Times New Roman"/>
          <w:sz w:val="28"/>
          <w:szCs w:val="28"/>
        </w:rPr>
        <w:t xml:space="preserve"> </w:t>
      </w:r>
      <w:r w:rsidRPr="00303A15">
        <w:rPr>
          <w:rFonts w:ascii="Times New Roman" w:hAnsi="Times New Roman" w:cs="Times New Roman"/>
          <w:sz w:val="28"/>
          <w:szCs w:val="28"/>
        </w:rPr>
        <w:t>gada 19.</w:t>
      </w:r>
      <w:r w:rsidR="001C6EF5">
        <w:rPr>
          <w:rFonts w:ascii="Times New Roman" w:hAnsi="Times New Roman" w:cs="Times New Roman"/>
          <w:sz w:val="28"/>
          <w:szCs w:val="28"/>
        </w:rPr>
        <w:t xml:space="preserve"> </w:t>
      </w:r>
      <w:r w:rsidRPr="00303A15">
        <w:rPr>
          <w:rFonts w:ascii="Times New Roman" w:hAnsi="Times New Roman" w:cs="Times New Roman"/>
          <w:sz w:val="28"/>
          <w:szCs w:val="28"/>
        </w:rPr>
        <w:t>novembra noteikumi Nr.556 “Prasības vispārējās izglītības iestādēm, lai to īstenotajās izglītības programmās uzņemtu izglītojamos ar speciālām vajadzībām”</w:t>
      </w:r>
      <w:r w:rsidR="00393755" w:rsidRPr="00303A15">
        <w:rPr>
          <w:rStyle w:val="FootnoteReference"/>
          <w:rFonts w:ascii="Times New Roman" w:hAnsi="Times New Roman" w:cs="Times New Roman"/>
          <w:sz w:val="28"/>
          <w:szCs w:val="28"/>
        </w:rPr>
        <w:footnoteReference w:id="11"/>
      </w:r>
      <w:r w:rsidR="00D800F0">
        <w:rPr>
          <w:rFonts w:ascii="Times New Roman" w:hAnsi="Times New Roman" w:cs="Times New Roman"/>
          <w:sz w:val="28"/>
          <w:szCs w:val="28"/>
        </w:rPr>
        <w:t xml:space="preserve"> </w:t>
      </w:r>
      <w:r w:rsidRPr="00303A15">
        <w:rPr>
          <w:rFonts w:ascii="Times New Roman" w:hAnsi="Times New Roman" w:cs="Times New Roman"/>
          <w:sz w:val="28"/>
          <w:szCs w:val="28"/>
        </w:rPr>
        <w:t xml:space="preserve">nosaka atbalsta pasākumus izglītojamiem ar speciālajām vajadzībām vispārējās izglītības programmas apguvē, piemēram, mācību procesa organizācijas principus (laika plānojums </w:t>
      </w:r>
      <w:r w:rsidRPr="00303A15">
        <w:rPr>
          <w:rFonts w:ascii="Times New Roman" w:hAnsi="Times New Roman" w:cs="Times New Roman"/>
          <w:sz w:val="28"/>
          <w:szCs w:val="28"/>
        </w:rPr>
        <w:lastRenderedPageBreak/>
        <w:t xml:space="preserve">mācību stundās, metodes, pārbaudes darbu sistēma u.c.), </w:t>
      </w:r>
      <w:r w:rsidRPr="008428E8">
        <w:rPr>
          <w:rFonts w:ascii="Times New Roman" w:hAnsi="Times New Roman" w:cs="Times New Roman"/>
          <w:sz w:val="28"/>
          <w:szCs w:val="28"/>
        </w:rPr>
        <w:t>papildu individualizēt</w:t>
      </w:r>
      <w:r w:rsidR="009E29CA" w:rsidRPr="008428E8">
        <w:rPr>
          <w:rFonts w:ascii="Times New Roman" w:hAnsi="Times New Roman" w:cs="Times New Roman"/>
          <w:sz w:val="28"/>
          <w:szCs w:val="28"/>
        </w:rPr>
        <w:t>us</w:t>
      </w:r>
      <w:r w:rsidRPr="008428E8">
        <w:rPr>
          <w:rFonts w:ascii="Times New Roman" w:hAnsi="Times New Roman" w:cs="Times New Roman"/>
          <w:sz w:val="28"/>
          <w:szCs w:val="28"/>
        </w:rPr>
        <w:t xml:space="preserve"> atbalsta </w:t>
      </w:r>
      <w:r w:rsidR="00F03D67" w:rsidRPr="008428E8">
        <w:rPr>
          <w:rFonts w:ascii="Times New Roman" w:hAnsi="Times New Roman" w:cs="Times New Roman"/>
          <w:sz w:val="28"/>
          <w:szCs w:val="28"/>
        </w:rPr>
        <w:t>pasākum</w:t>
      </w:r>
      <w:r w:rsidR="009E29CA" w:rsidRPr="008428E8">
        <w:rPr>
          <w:rFonts w:ascii="Times New Roman" w:hAnsi="Times New Roman" w:cs="Times New Roman"/>
          <w:sz w:val="28"/>
          <w:szCs w:val="28"/>
        </w:rPr>
        <w:t>us</w:t>
      </w:r>
      <w:r w:rsidR="00F03D67" w:rsidRPr="008428E8">
        <w:rPr>
          <w:rFonts w:ascii="Times New Roman" w:hAnsi="Times New Roman" w:cs="Times New Roman"/>
          <w:sz w:val="28"/>
          <w:szCs w:val="28"/>
        </w:rPr>
        <w:t xml:space="preserve"> </w:t>
      </w:r>
      <w:r w:rsidRPr="008428E8">
        <w:rPr>
          <w:rFonts w:ascii="Times New Roman" w:hAnsi="Times New Roman" w:cs="Times New Roman"/>
          <w:sz w:val="28"/>
          <w:szCs w:val="28"/>
        </w:rPr>
        <w:t>mācību satura apguvei/pedagoģisk</w:t>
      </w:r>
      <w:r w:rsidR="00F0121E" w:rsidRPr="008428E8">
        <w:rPr>
          <w:rFonts w:ascii="Times New Roman" w:hAnsi="Times New Roman" w:cs="Times New Roman"/>
          <w:sz w:val="28"/>
          <w:szCs w:val="28"/>
        </w:rPr>
        <w:t>ai</w:t>
      </w:r>
      <w:r w:rsidRPr="008428E8">
        <w:rPr>
          <w:rFonts w:ascii="Times New Roman" w:hAnsi="Times New Roman" w:cs="Times New Roman"/>
          <w:sz w:val="28"/>
          <w:szCs w:val="28"/>
        </w:rPr>
        <w:t xml:space="preserve"> intervence</w:t>
      </w:r>
      <w:r w:rsidR="00F0121E" w:rsidRPr="008428E8">
        <w:rPr>
          <w:rFonts w:ascii="Times New Roman" w:hAnsi="Times New Roman" w:cs="Times New Roman"/>
          <w:sz w:val="28"/>
          <w:szCs w:val="28"/>
        </w:rPr>
        <w:t>i</w:t>
      </w:r>
      <w:r w:rsidRPr="008428E8">
        <w:rPr>
          <w:rFonts w:ascii="Times New Roman" w:hAnsi="Times New Roman" w:cs="Times New Roman"/>
          <w:sz w:val="28"/>
          <w:szCs w:val="28"/>
        </w:rPr>
        <w:t xml:space="preserve"> </w:t>
      </w:r>
      <w:r w:rsidRPr="00303A15">
        <w:rPr>
          <w:rFonts w:ascii="Times New Roman" w:hAnsi="Times New Roman" w:cs="Times New Roman"/>
          <w:sz w:val="28"/>
          <w:szCs w:val="28"/>
        </w:rPr>
        <w:t>(ārpus mācību stundām)</w:t>
      </w:r>
      <w:r w:rsidR="00A02743">
        <w:rPr>
          <w:rFonts w:ascii="Times New Roman" w:hAnsi="Times New Roman" w:cs="Times New Roman"/>
          <w:sz w:val="28"/>
          <w:szCs w:val="28"/>
        </w:rPr>
        <w:t>,</w:t>
      </w:r>
      <w:r w:rsidRPr="00303A15">
        <w:rPr>
          <w:rFonts w:ascii="Times New Roman" w:hAnsi="Times New Roman" w:cs="Times New Roman"/>
          <w:sz w:val="28"/>
          <w:szCs w:val="28"/>
        </w:rPr>
        <w:t xml:space="preserve"> mācību un tehnisk</w:t>
      </w:r>
      <w:r w:rsidR="00A02743">
        <w:rPr>
          <w:rFonts w:ascii="Times New Roman" w:hAnsi="Times New Roman" w:cs="Times New Roman"/>
          <w:sz w:val="28"/>
          <w:szCs w:val="28"/>
        </w:rPr>
        <w:t>os</w:t>
      </w:r>
      <w:r w:rsidRPr="00303A15">
        <w:rPr>
          <w:rFonts w:ascii="Times New Roman" w:hAnsi="Times New Roman" w:cs="Times New Roman"/>
          <w:sz w:val="28"/>
          <w:szCs w:val="28"/>
        </w:rPr>
        <w:t xml:space="preserve"> līdzekļ</w:t>
      </w:r>
      <w:r w:rsidR="00A02743">
        <w:rPr>
          <w:rFonts w:ascii="Times New Roman" w:hAnsi="Times New Roman" w:cs="Times New Roman"/>
          <w:sz w:val="28"/>
          <w:szCs w:val="28"/>
        </w:rPr>
        <w:t>us</w:t>
      </w:r>
      <w:r w:rsidRPr="00303A15">
        <w:rPr>
          <w:rFonts w:ascii="Times New Roman" w:hAnsi="Times New Roman" w:cs="Times New Roman"/>
          <w:sz w:val="28"/>
          <w:szCs w:val="28"/>
        </w:rPr>
        <w:t xml:space="preserve"> vides nodrošināšanai (mācību materiāli, tehnoloģijas, mācību aprīkojums, telpu iekārtojums u.c., kā arī nepieciešamais atbalsta personāls), kā arī vienotu izglītības iestādēm individuālā izglītības programmas apguves plāna paraugu.</w:t>
      </w:r>
    </w:p>
    <w:p w14:paraId="33BFE0A3" w14:textId="21908B89" w:rsidR="00E67234" w:rsidRDefault="00E67234" w:rsidP="00E67234">
      <w:pPr>
        <w:spacing w:line="240" w:lineRule="auto"/>
        <w:ind w:firstLine="720"/>
        <w:jc w:val="both"/>
        <w:rPr>
          <w:rFonts w:ascii="Times New Roman" w:hAnsi="Times New Roman" w:cs="Times New Roman"/>
          <w:sz w:val="28"/>
          <w:szCs w:val="28"/>
        </w:rPr>
      </w:pPr>
      <w:r>
        <w:rPr>
          <w:rFonts w:ascii="Times New Roman" w:hAnsi="Times New Roman" w:cs="Times New Roman"/>
          <w:sz w:val="28"/>
          <w:szCs w:val="28"/>
        </w:rPr>
        <w:t>P</w:t>
      </w:r>
      <w:r w:rsidRPr="00E67234">
        <w:rPr>
          <w:rFonts w:ascii="Times New Roman" w:hAnsi="Times New Roman" w:cs="Times New Roman"/>
          <w:sz w:val="28"/>
          <w:szCs w:val="28"/>
        </w:rPr>
        <w:t>amatojoties uz Ministru kabineta 2023. gada 2. maija noteikumi Nr. 220 "Noteikumi par uzņemšanas kārtību profesionālās izglītības programmās un atskaitīšanu no tām"</w:t>
      </w:r>
      <w:r>
        <w:rPr>
          <w:rStyle w:val="FootnoteReference"/>
          <w:rFonts w:ascii="Times New Roman" w:hAnsi="Times New Roman" w:cs="Times New Roman"/>
          <w:sz w:val="28"/>
          <w:szCs w:val="28"/>
        </w:rPr>
        <w:footnoteReference w:id="12"/>
      </w:r>
      <w:r w:rsidRPr="00E67234">
        <w:rPr>
          <w:rFonts w:ascii="Times New Roman" w:hAnsi="Times New Roman" w:cs="Times New Roman"/>
          <w:sz w:val="28"/>
          <w:szCs w:val="28"/>
        </w:rPr>
        <w:t xml:space="preserve"> 10. </w:t>
      </w:r>
      <w:r w:rsidR="00F567A4">
        <w:rPr>
          <w:rFonts w:ascii="Times New Roman" w:hAnsi="Times New Roman" w:cs="Times New Roman"/>
          <w:sz w:val="28"/>
          <w:szCs w:val="28"/>
        </w:rPr>
        <w:t>p</w:t>
      </w:r>
      <w:r w:rsidRPr="00E67234">
        <w:rPr>
          <w:rFonts w:ascii="Times New Roman" w:hAnsi="Times New Roman" w:cs="Times New Roman"/>
          <w:sz w:val="28"/>
          <w:szCs w:val="28"/>
        </w:rPr>
        <w:t>unktu</w:t>
      </w:r>
      <w:r w:rsidR="00F567A4">
        <w:rPr>
          <w:rFonts w:ascii="Times New Roman" w:hAnsi="Times New Roman" w:cs="Times New Roman"/>
          <w:sz w:val="28"/>
          <w:szCs w:val="28"/>
        </w:rPr>
        <w:t>,</w:t>
      </w:r>
      <w:r w:rsidRPr="00E67234">
        <w:rPr>
          <w:rFonts w:ascii="Times New Roman" w:hAnsi="Times New Roman" w:cs="Times New Roman"/>
          <w:sz w:val="28"/>
          <w:szCs w:val="28"/>
        </w:rPr>
        <w:t xml:space="preserve">  bāreņus un bez vecāku gādības palikušus bērnus līdz 24 gadu vecuma sasniegšanai uzņem prioritārā kārtā, ja iestājpārbaudījumā persona uzrāda vienādu rezultātu ar citu personu.</w:t>
      </w:r>
    </w:p>
    <w:p w14:paraId="4E46B53B" w14:textId="655BCEC4" w:rsidR="00196344" w:rsidRDefault="00440A0C" w:rsidP="005A045A">
      <w:pPr>
        <w:spacing w:line="240" w:lineRule="auto"/>
        <w:ind w:firstLine="720"/>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Mācības pēc ārpusģimenes aprūpes ir </w:t>
      </w:r>
      <w:r w:rsidR="003024CD">
        <w:rPr>
          <w:rFonts w:ascii="Times New Roman" w:hAnsi="Times New Roman" w:cs="Times New Roman"/>
          <w:sz w:val="28"/>
          <w:szCs w:val="28"/>
        </w:rPr>
        <w:t xml:space="preserve">ļoti </w:t>
      </w:r>
      <w:r>
        <w:rPr>
          <w:rFonts w:ascii="Times New Roman" w:hAnsi="Times New Roman" w:cs="Times New Roman"/>
          <w:sz w:val="28"/>
          <w:szCs w:val="28"/>
        </w:rPr>
        <w:t>nozīmīgs jautājums</w:t>
      </w:r>
      <w:r w:rsidR="003024CD">
        <w:rPr>
          <w:rFonts w:ascii="Times New Roman" w:hAnsi="Times New Roman" w:cs="Times New Roman"/>
          <w:sz w:val="28"/>
          <w:szCs w:val="28"/>
        </w:rPr>
        <w:t>,</w:t>
      </w:r>
      <w:r>
        <w:rPr>
          <w:rFonts w:ascii="Times New Roman" w:hAnsi="Times New Roman" w:cs="Times New Roman"/>
          <w:sz w:val="28"/>
          <w:szCs w:val="28"/>
        </w:rPr>
        <w:t xml:space="preserve"> jo</w:t>
      </w:r>
      <w:r w:rsidR="0019500A">
        <w:rPr>
          <w:rFonts w:ascii="Times New Roman" w:hAnsi="Times New Roman" w:cs="Times New Roman"/>
          <w:sz w:val="28"/>
          <w:szCs w:val="28"/>
        </w:rPr>
        <w:t xml:space="preserve"> balstoties uz</w:t>
      </w:r>
      <w:r w:rsidR="00FF6C19">
        <w:rPr>
          <w:rFonts w:ascii="Times New Roman" w:hAnsi="Times New Roman" w:cs="Times New Roman"/>
          <w:sz w:val="28"/>
          <w:szCs w:val="28"/>
        </w:rPr>
        <w:t xml:space="preserve"> fakt</w:t>
      </w:r>
      <w:r w:rsidR="0019500A">
        <w:rPr>
          <w:rFonts w:ascii="Times New Roman" w:hAnsi="Times New Roman" w:cs="Times New Roman"/>
          <w:sz w:val="28"/>
          <w:szCs w:val="28"/>
        </w:rPr>
        <w:t>u</w:t>
      </w:r>
      <w:r w:rsidR="00FF6C19">
        <w:rPr>
          <w:rFonts w:ascii="Times New Roman" w:hAnsi="Times New Roman" w:cs="Times New Roman"/>
          <w:sz w:val="28"/>
          <w:szCs w:val="28"/>
        </w:rPr>
        <w:t>, ka jaunietis</w:t>
      </w:r>
      <w:r w:rsidR="00193AC6" w:rsidRPr="00073152">
        <w:rPr>
          <w:rFonts w:ascii="Times New Roman" w:hAnsi="Times New Roman" w:cs="Times New Roman"/>
          <w:sz w:val="28"/>
          <w:szCs w:val="28"/>
        </w:rPr>
        <w:t xml:space="preserve"> turpina mācības, pašvaldība</w:t>
      </w:r>
      <w:r w:rsidR="00193AC6" w:rsidRPr="00DC5C06">
        <w:rPr>
          <w:rFonts w:ascii="Times New Roman" w:hAnsi="Times New Roman" w:cs="Times New Roman"/>
          <w:sz w:val="28"/>
          <w:szCs w:val="28"/>
        </w:rPr>
        <w:t xml:space="preserve"> nodrošina </w:t>
      </w:r>
      <w:r w:rsidR="00193AC6" w:rsidRPr="006657B9">
        <w:rPr>
          <w:rFonts w:ascii="Times New Roman" w:hAnsi="Times New Roman" w:cs="Times New Roman"/>
          <w:b/>
          <w:bCs/>
          <w:i/>
          <w:sz w:val="28"/>
          <w:szCs w:val="28"/>
        </w:rPr>
        <w:t>iespēju saņemt pabalstus ikmēneša izdevumiem</w:t>
      </w:r>
      <w:r w:rsidR="00562EA7">
        <w:rPr>
          <w:rFonts w:ascii="Times New Roman" w:hAnsi="Times New Roman" w:cs="Times New Roman"/>
          <w:b/>
          <w:bCs/>
          <w:sz w:val="28"/>
          <w:szCs w:val="28"/>
        </w:rPr>
        <w:t xml:space="preserve"> </w:t>
      </w:r>
      <w:r w:rsidR="00562EA7" w:rsidRPr="00562EA7">
        <w:rPr>
          <w:rFonts w:ascii="Times New Roman" w:hAnsi="Times New Roman" w:cs="Times New Roman"/>
          <w:sz w:val="28"/>
          <w:szCs w:val="28"/>
        </w:rPr>
        <w:t>un</w:t>
      </w:r>
      <w:r w:rsidR="00562EA7">
        <w:rPr>
          <w:rFonts w:ascii="Times New Roman" w:hAnsi="Times New Roman" w:cs="Times New Roman"/>
          <w:b/>
          <w:bCs/>
          <w:sz w:val="28"/>
          <w:szCs w:val="28"/>
        </w:rPr>
        <w:t xml:space="preserve"> </w:t>
      </w:r>
      <w:r w:rsidR="00BF5DCB" w:rsidRPr="001E6310">
        <w:rPr>
          <w:rFonts w:ascii="Times New Roman" w:hAnsi="Times New Roman" w:cs="Times New Roman"/>
          <w:sz w:val="28"/>
          <w:szCs w:val="28"/>
          <w:shd w:val="clear" w:color="auto" w:fill="FFFFFF"/>
        </w:rPr>
        <w:t>BAC</w:t>
      </w:r>
      <w:r w:rsidR="00193AC6" w:rsidRPr="00FC0248">
        <w:rPr>
          <w:rFonts w:ascii="Times New Roman" w:hAnsi="Times New Roman" w:cs="Times New Roman"/>
          <w:sz w:val="28"/>
          <w:szCs w:val="28"/>
        </w:rPr>
        <w:t xml:space="preserve"> </w:t>
      </w:r>
      <w:r w:rsidR="009D38B9">
        <w:rPr>
          <w:rFonts w:ascii="Times New Roman" w:hAnsi="Times New Roman" w:cs="Times New Roman"/>
          <w:sz w:val="28"/>
          <w:szCs w:val="28"/>
        </w:rPr>
        <w:t xml:space="preserve">pēc bāriņtiesas pieprasījuma nodrošina </w:t>
      </w:r>
      <w:r w:rsidR="00193AC6" w:rsidRPr="006657B9">
        <w:rPr>
          <w:rFonts w:ascii="Times New Roman" w:hAnsi="Times New Roman" w:cs="Times New Roman"/>
          <w:b/>
          <w:bCs/>
          <w:i/>
          <w:sz w:val="28"/>
          <w:szCs w:val="28"/>
        </w:rPr>
        <w:t>apliecību sociālo garantiju saņemšanai</w:t>
      </w:r>
      <w:r w:rsidR="00193AC6" w:rsidRPr="00FC0248">
        <w:rPr>
          <w:rFonts w:ascii="Times New Roman" w:hAnsi="Times New Roman" w:cs="Times New Roman"/>
          <w:sz w:val="28"/>
          <w:szCs w:val="28"/>
        </w:rPr>
        <w:t xml:space="preserve">. </w:t>
      </w:r>
      <w:r w:rsidR="00193AC6" w:rsidRPr="001E6310">
        <w:rPr>
          <w:rFonts w:ascii="Times New Roman" w:hAnsi="Times New Roman" w:cs="Times New Roman"/>
          <w:spacing w:val="8"/>
          <w:sz w:val="28"/>
          <w:szCs w:val="28"/>
        </w:rPr>
        <w:t xml:space="preserve">Uzrādot apliecību, jaunietim ir tiesības bez maksas </w:t>
      </w:r>
      <w:r w:rsidR="000B0088" w:rsidRPr="00E67234">
        <w:rPr>
          <w:rFonts w:ascii="Times New Roman" w:hAnsi="Times New Roman" w:cs="Times New Roman"/>
          <w:sz w:val="28"/>
          <w:szCs w:val="28"/>
        </w:rPr>
        <w:t xml:space="preserve">izmantot sabiedrisko transportlīdzekli, kas pārvadā pasažierus pilsētas nozīmes un reģionālās nozīmes maršrutā, uzrādot apliecību sociālo garantiju nodrošināšanai vai reģistrējot braucienu ar </w:t>
      </w:r>
      <w:proofErr w:type="spellStart"/>
      <w:r w:rsidR="000B0088" w:rsidRPr="00E67234">
        <w:rPr>
          <w:rFonts w:ascii="Times New Roman" w:hAnsi="Times New Roman" w:cs="Times New Roman"/>
          <w:sz w:val="28"/>
          <w:szCs w:val="28"/>
        </w:rPr>
        <w:t>valstspilsētas</w:t>
      </w:r>
      <w:proofErr w:type="spellEnd"/>
      <w:r w:rsidR="000B0088" w:rsidRPr="00E67234">
        <w:rPr>
          <w:rFonts w:ascii="Times New Roman" w:hAnsi="Times New Roman" w:cs="Times New Roman"/>
          <w:sz w:val="28"/>
          <w:szCs w:val="28"/>
        </w:rPr>
        <w:t xml:space="preserve"> pārvadātāja elektroniskās identifikācijas līdzekli</w:t>
      </w:r>
      <w:r w:rsidR="000B0088" w:rsidRPr="00E67234" w:rsidDel="000B0088">
        <w:rPr>
          <w:rFonts w:ascii="Times New Roman" w:hAnsi="Times New Roman" w:cs="Times New Roman"/>
          <w:sz w:val="28"/>
          <w:szCs w:val="28"/>
        </w:rPr>
        <w:t xml:space="preserve"> </w:t>
      </w:r>
      <w:r w:rsidR="00193AC6" w:rsidRPr="009F454F">
        <w:rPr>
          <w:rFonts w:ascii="Times New Roman" w:hAnsi="Times New Roman" w:cs="Times New Roman"/>
          <w:sz w:val="28"/>
          <w:szCs w:val="28"/>
          <w:shd w:val="clear" w:color="auto" w:fill="FFFFFF"/>
        </w:rPr>
        <w:t>(skat.</w:t>
      </w:r>
      <w:r w:rsidR="00236F98" w:rsidRPr="009F454F">
        <w:rPr>
          <w:rFonts w:ascii="Times New Roman" w:hAnsi="Times New Roman" w:cs="Times New Roman"/>
          <w:sz w:val="28"/>
          <w:szCs w:val="28"/>
          <w:shd w:val="clear" w:color="auto" w:fill="FFFFFF"/>
        </w:rPr>
        <w:t xml:space="preserve"> </w:t>
      </w:r>
      <w:r w:rsidR="00193AC6" w:rsidRPr="009F454F">
        <w:rPr>
          <w:rFonts w:ascii="Times New Roman" w:hAnsi="Times New Roman" w:cs="Times New Roman"/>
          <w:sz w:val="28"/>
          <w:szCs w:val="28"/>
          <w:shd w:val="clear" w:color="auto" w:fill="FFFFFF"/>
        </w:rPr>
        <w:t>tabulu</w:t>
      </w:r>
      <w:r w:rsidR="009F454F">
        <w:rPr>
          <w:rFonts w:ascii="Times New Roman" w:hAnsi="Times New Roman" w:cs="Times New Roman"/>
          <w:sz w:val="28"/>
          <w:szCs w:val="28"/>
          <w:shd w:val="clear" w:color="auto" w:fill="FFFFFF"/>
        </w:rPr>
        <w:t xml:space="preserve"> Nr.2</w:t>
      </w:r>
      <w:r w:rsidR="00193AC6" w:rsidRPr="009F454F">
        <w:rPr>
          <w:rFonts w:ascii="Times New Roman" w:hAnsi="Times New Roman" w:cs="Times New Roman"/>
          <w:sz w:val="28"/>
          <w:szCs w:val="28"/>
          <w:shd w:val="clear" w:color="auto" w:fill="FFFFFF"/>
        </w:rPr>
        <w:t>)</w:t>
      </w:r>
      <w:r w:rsidR="009F454F">
        <w:rPr>
          <w:rFonts w:ascii="Times New Roman" w:hAnsi="Times New Roman" w:cs="Times New Roman"/>
          <w:sz w:val="28"/>
          <w:szCs w:val="28"/>
          <w:shd w:val="clear" w:color="auto" w:fill="FFFFFF"/>
        </w:rPr>
        <w:t xml:space="preserve">. </w:t>
      </w:r>
    </w:p>
    <w:p w14:paraId="26540234" w14:textId="4145D5D2" w:rsidR="00254A44" w:rsidRPr="008C39AE" w:rsidRDefault="00011415" w:rsidP="005A045A">
      <w:pPr>
        <w:spacing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Savukārt, ja </w:t>
      </w:r>
      <w:r w:rsidR="005D381A" w:rsidRPr="7C7C7E6B">
        <w:rPr>
          <w:rFonts w:ascii="Times New Roman" w:hAnsi="Times New Roman" w:cs="Times New Roman"/>
          <w:sz w:val="28"/>
          <w:szCs w:val="28"/>
        </w:rPr>
        <w:t>jaunietis neturpina mācība</w:t>
      </w:r>
      <w:r w:rsidR="008855DF">
        <w:rPr>
          <w:rFonts w:ascii="Times New Roman" w:hAnsi="Times New Roman" w:cs="Times New Roman"/>
          <w:sz w:val="28"/>
          <w:szCs w:val="28"/>
        </w:rPr>
        <w:t xml:space="preserve">s un </w:t>
      </w:r>
      <w:r w:rsidR="00013DB5">
        <w:rPr>
          <w:rFonts w:ascii="Times New Roman" w:hAnsi="Times New Roman" w:cs="Times New Roman"/>
          <w:sz w:val="28"/>
          <w:szCs w:val="28"/>
        </w:rPr>
        <w:t>nav nodarbināt</w:t>
      </w:r>
      <w:r w:rsidR="00B93AE6">
        <w:rPr>
          <w:rFonts w:ascii="Times New Roman" w:hAnsi="Times New Roman" w:cs="Times New Roman"/>
          <w:sz w:val="28"/>
          <w:szCs w:val="28"/>
        </w:rPr>
        <w:t>s</w:t>
      </w:r>
      <w:r w:rsidR="00013DB5">
        <w:rPr>
          <w:rFonts w:ascii="Times New Roman" w:hAnsi="Times New Roman" w:cs="Times New Roman"/>
          <w:sz w:val="28"/>
          <w:szCs w:val="28"/>
        </w:rPr>
        <w:t>,</w:t>
      </w:r>
      <w:r w:rsidR="005D381A" w:rsidRPr="7C7C7E6B">
        <w:rPr>
          <w:rFonts w:ascii="Times New Roman" w:hAnsi="Times New Roman" w:cs="Times New Roman"/>
          <w:sz w:val="28"/>
          <w:szCs w:val="28"/>
        </w:rPr>
        <w:t xml:space="preserve"> </w:t>
      </w:r>
      <w:r w:rsidR="00A20D90">
        <w:rPr>
          <w:rFonts w:ascii="Times New Roman" w:hAnsi="Times New Roman" w:cs="Times New Roman"/>
          <w:sz w:val="28"/>
          <w:szCs w:val="28"/>
        </w:rPr>
        <w:t xml:space="preserve">viņš </w:t>
      </w:r>
      <w:r w:rsidR="00B93AE6">
        <w:rPr>
          <w:rFonts w:ascii="Times New Roman" w:hAnsi="Times New Roman" w:cs="Times New Roman"/>
          <w:sz w:val="28"/>
          <w:szCs w:val="28"/>
        </w:rPr>
        <w:t>var</w:t>
      </w:r>
      <w:r w:rsidR="005D381A" w:rsidRPr="7C7C7E6B">
        <w:rPr>
          <w:rFonts w:ascii="Times New Roman" w:hAnsi="Times New Roman" w:cs="Times New Roman"/>
          <w:sz w:val="28"/>
          <w:szCs w:val="28"/>
        </w:rPr>
        <w:t xml:space="preserve"> vērsties Nodarbinātības valsts aģentūrā un iesaistīties</w:t>
      </w:r>
      <w:r w:rsidR="001E6C14">
        <w:rPr>
          <w:rFonts w:ascii="Times New Roman" w:hAnsi="Times New Roman" w:cs="Times New Roman"/>
          <w:sz w:val="28"/>
          <w:szCs w:val="28"/>
        </w:rPr>
        <w:t xml:space="preserve"> tādos</w:t>
      </w:r>
      <w:r w:rsidR="005D381A" w:rsidRPr="7C7C7E6B">
        <w:rPr>
          <w:rFonts w:ascii="Times New Roman" w:hAnsi="Times New Roman" w:cs="Times New Roman"/>
          <w:sz w:val="28"/>
          <w:szCs w:val="28"/>
        </w:rPr>
        <w:t xml:space="preserve"> tās īstenotajos aktīvās nodarbinātības pasākumos</w:t>
      </w:r>
      <w:r w:rsidR="00CB33AF" w:rsidRPr="7C7C7E6B">
        <w:rPr>
          <w:rFonts w:ascii="Times New Roman" w:hAnsi="Times New Roman" w:cs="Times New Roman"/>
          <w:sz w:val="28"/>
          <w:szCs w:val="28"/>
        </w:rPr>
        <w:t xml:space="preserve"> kā</w:t>
      </w:r>
      <w:r w:rsidR="001E6C14">
        <w:rPr>
          <w:rFonts w:ascii="Times New Roman" w:hAnsi="Times New Roman" w:cs="Times New Roman"/>
          <w:sz w:val="28"/>
          <w:szCs w:val="28"/>
        </w:rPr>
        <w:t>,</w:t>
      </w:r>
      <w:r w:rsidR="00CB33AF" w:rsidRPr="7C7C7E6B">
        <w:rPr>
          <w:rFonts w:ascii="Times New Roman" w:hAnsi="Times New Roman" w:cs="Times New Roman"/>
          <w:sz w:val="28"/>
          <w:szCs w:val="28"/>
        </w:rPr>
        <w:t xml:space="preserve"> piemēram,</w:t>
      </w:r>
      <w:r w:rsidR="00A400E5" w:rsidRPr="7C7C7E6B">
        <w:rPr>
          <w:rFonts w:ascii="Times New Roman" w:hAnsi="Times New Roman" w:cs="Times New Roman"/>
          <w:sz w:val="28"/>
          <w:szCs w:val="28"/>
        </w:rPr>
        <w:t xml:space="preserve"> </w:t>
      </w:r>
      <w:r w:rsidR="005D381A" w:rsidRPr="7C7C7E6B">
        <w:rPr>
          <w:rFonts w:ascii="Times New Roman" w:hAnsi="Times New Roman" w:cs="Times New Roman"/>
          <w:sz w:val="28"/>
          <w:szCs w:val="28"/>
        </w:rPr>
        <w:t>atbalsts darba meklēšanā, karjeras konsultācijas u.c.</w:t>
      </w:r>
      <w:bookmarkStart w:id="20" w:name="_Hlk164170753"/>
    </w:p>
    <w:p w14:paraId="60791AF5" w14:textId="773B2D2A" w:rsidR="006D0967" w:rsidRDefault="005173D4" w:rsidP="005A045A">
      <w:pPr>
        <w:spacing w:line="240" w:lineRule="auto"/>
        <w:ind w:firstLine="709"/>
        <w:jc w:val="both"/>
        <w:rPr>
          <w:rFonts w:ascii="Times New Roman" w:hAnsi="Times New Roman" w:cs="Times New Roman"/>
          <w:sz w:val="28"/>
          <w:szCs w:val="28"/>
          <w:shd w:val="clear" w:color="auto" w:fill="FFFFFF"/>
        </w:rPr>
      </w:pPr>
      <w:r>
        <w:tab/>
      </w:r>
      <w:r w:rsidR="00FD7B07" w:rsidRPr="7C7C7E6B">
        <w:rPr>
          <w:rFonts w:ascii="Times New Roman" w:hAnsi="Times New Roman"/>
          <w:sz w:val="28"/>
          <w:szCs w:val="28"/>
        </w:rPr>
        <w:t xml:space="preserve">Lai sniegtu drošības un </w:t>
      </w:r>
      <w:r w:rsidR="00971C02">
        <w:rPr>
          <w:rFonts w:ascii="Times New Roman" w:hAnsi="Times New Roman"/>
          <w:sz w:val="28"/>
          <w:szCs w:val="28"/>
        </w:rPr>
        <w:t>stabilitātes</w:t>
      </w:r>
      <w:r w:rsidR="00FD7B07" w:rsidRPr="7C7C7E6B">
        <w:rPr>
          <w:rFonts w:ascii="Times New Roman" w:hAnsi="Times New Roman"/>
          <w:sz w:val="28"/>
          <w:szCs w:val="28"/>
        </w:rPr>
        <w:t xml:space="preserve"> sajūtu, kas ikvienam jaunietim ir būtisk</w:t>
      </w:r>
      <w:r w:rsidR="00A20D90">
        <w:rPr>
          <w:rFonts w:ascii="Times New Roman" w:hAnsi="Times New Roman"/>
          <w:sz w:val="28"/>
          <w:szCs w:val="28"/>
        </w:rPr>
        <w:t>s</w:t>
      </w:r>
      <w:r w:rsidR="00FD7B07" w:rsidRPr="7C7C7E6B">
        <w:rPr>
          <w:rFonts w:ascii="Times New Roman" w:hAnsi="Times New Roman"/>
          <w:sz w:val="28"/>
          <w:szCs w:val="28"/>
        </w:rPr>
        <w:t xml:space="preserve"> </w:t>
      </w:r>
      <w:r w:rsidR="00A20D90">
        <w:rPr>
          <w:rFonts w:ascii="Times New Roman" w:hAnsi="Times New Roman"/>
          <w:sz w:val="28"/>
          <w:szCs w:val="28"/>
        </w:rPr>
        <w:t>pamats</w:t>
      </w:r>
      <w:r w:rsidR="00FD7B07" w:rsidRPr="7C7C7E6B">
        <w:rPr>
          <w:rFonts w:ascii="Times New Roman" w:hAnsi="Times New Roman"/>
          <w:sz w:val="28"/>
          <w:szCs w:val="28"/>
        </w:rPr>
        <w:t xml:space="preserve"> patstāvīgas dzīves veiksmīgai uzsākšanai, 2024.</w:t>
      </w:r>
      <w:r w:rsidR="000C29DC">
        <w:rPr>
          <w:rFonts w:ascii="Times New Roman" w:hAnsi="Times New Roman"/>
          <w:sz w:val="28"/>
          <w:szCs w:val="28"/>
        </w:rPr>
        <w:t xml:space="preserve"> </w:t>
      </w:r>
      <w:r w:rsidR="00AD7A7F">
        <w:rPr>
          <w:rFonts w:ascii="Times New Roman" w:hAnsi="Times New Roman"/>
          <w:sz w:val="28"/>
          <w:szCs w:val="28"/>
        </w:rPr>
        <w:t>g</w:t>
      </w:r>
      <w:r w:rsidR="00AD7A7F" w:rsidRPr="7C7C7E6B">
        <w:rPr>
          <w:rFonts w:ascii="Times New Roman" w:hAnsi="Times New Roman"/>
          <w:sz w:val="28"/>
          <w:szCs w:val="28"/>
        </w:rPr>
        <w:t>ad</w:t>
      </w:r>
      <w:r w:rsidR="00AD7A7F">
        <w:rPr>
          <w:rFonts w:ascii="Times New Roman" w:hAnsi="Times New Roman"/>
          <w:sz w:val="28"/>
          <w:szCs w:val="28"/>
        </w:rPr>
        <w:t xml:space="preserve">ā </w:t>
      </w:r>
      <w:r w:rsidR="0079747D">
        <w:rPr>
          <w:rFonts w:ascii="Times New Roman" w:hAnsi="Times New Roman"/>
          <w:sz w:val="28"/>
          <w:szCs w:val="28"/>
        </w:rPr>
        <w:t xml:space="preserve">tika pilnveidots atbalsts jauniešiem pēc ārpusģimenes aprūpes, </w:t>
      </w:r>
      <w:r w:rsidR="00AD7A7F">
        <w:rPr>
          <w:rFonts w:ascii="Times New Roman" w:hAnsi="Times New Roman"/>
          <w:sz w:val="28"/>
          <w:szCs w:val="28"/>
        </w:rPr>
        <w:t>ieviešot</w:t>
      </w:r>
      <w:r w:rsidR="00AD7A7F" w:rsidRPr="7C7C7E6B">
        <w:rPr>
          <w:rFonts w:ascii="Times New Roman" w:hAnsi="Times New Roman"/>
          <w:sz w:val="28"/>
          <w:szCs w:val="28"/>
        </w:rPr>
        <w:t xml:space="preserve"> </w:t>
      </w:r>
      <w:r w:rsidR="00FD7B07" w:rsidRPr="7C7C7E6B">
        <w:rPr>
          <w:rFonts w:ascii="Times New Roman" w:hAnsi="Times New Roman"/>
          <w:sz w:val="28"/>
          <w:szCs w:val="28"/>
        </w:rPr>
        <w:t xml:space="preserve">papildu atbalsta </w:t>
      </w:r>
      <w:r w:rsidR="00760FD0" w:rsidRPr="7C7C7E6B">
        <w:rPr>
          <w:rFonts w:ascii="Times New Roman" w:hAnsi="Times New Roman"/>
          <w:sz w:val="28"/>
          <w:szCs w:val="28"/>
        </w:rPr>
        <w:t>pasākum</w:t>
      </w:r>
      <w:r w:rsidR="0079747D">
        <w:rPr>
          <w:rFonts w:ascii="Times New Roman" w:hAnsi="Times New Roman"/>
          <w:sz w:val="28"/>
          <w:szCs w:val="28"/>
        </w:rPr>
        <w:t xml:space="preserve">us, </w:t>
      </w:r>
      <w:r w:rsidR="001E6C14">
        <w:rPr>
          <w:rFonts w:ascii="Times New Roman" w:hAnsi="Times New Roman"/>
          <w:sz w:val="28"/>
          <w:szCs w:val="28"/>
        </w:rPr>
        <w:t xml:space="preserve">kas tiek piešķirti, </w:t>
      </w:r>
      <w:r w:rsidR="0079747D" w:rsidRPr="00070CDC">
        <w:rPr>
          <w:rFonts w:ascii="Times New Roman" w:hAnsi="Times New Roman" w:cs="Times New Roman"/>
          <w:bCs/>
          <w:sz w:val="28"/>
          <w:szCs w:val="28"/>
        </w:rPr>
        <w:t xml:space="preserve">pamatojoties uz sociālā dienesta </w:t>
      </w:r>
      <w:proofErr w:type="spellStart"/>
      <w:r w:rsidR="0079747D" w:rsidRPr="00070CDC">
        <w:rPr>
          <w:rFonts w:ascii="Times New Roman" w:hAnsi="Times New Roman" w:cs="Times New Roman"/>
          <w:bCs/>
          <w:sz w:val="28"/>
          <w:szCs w:val="28"/>
        </w:rPr>
        <w:t>izvērtējumu</w:t>
      </w:r>
      <w:proofErr w:type="spellEnd"/>
      <w:r w:rsidR="00AD7A7F">
        <w:rPr>
          <w:rFonts w:ascii="Times New Roman" w:hAnsi="Times New Roman"/>
          <w:sz w:val="28"/>
          <w:szCs w:val="28"/>
        </w:rPr>
        <w:t>,</w:t>
      </w:r>
      <w:r w:rsidR="00B160EE">
        <w:rPr>
          <w:rFonts w:ascii="Times New Roman" w:hAnsi="Times New Roman"/>
          <w:sz w:val="28"/>
          <w:szCs w:val="28"/>
        </w:rPr>
        <w:t xml:space="preserve"> </w:t>
      </w:r>
      <w:r w:rsidR="001E6C14">
        <w:rPr>
          <w:rFonts w:ascii="Times New Roman" w:hAnsi="Times New Roman"/>
          <w:sz w:val="28"/>
          <w:szCs w:val="28"/>
        </w:rPr>
        <w:t>-</w:t>
      </w:r>
      <w:r w:rsidR="00FD7B07" w:rsidRPr="7C7C7E6B">
        <w:rPr>
          <w:rFonts w:ascii="Times New Roman" w:hAnsi="Times New Roman"/>
          <w:sz w:val="28"/>
          <w:szCs w:val="28"/>
        </w:rPr>
        <w:t xml:space="preserve">sociālā </w:t>
      </w:r>
      <w:proofErr w:type="spellStart"/>
      <w:r w:rsidR="00FD7B07" w:rsidRPr="7C7C7E6B">
        <w:rPr>
          <w:rFonts w:ascii="Times New Roman" w:hAnsi="Times New Roman"/>
          <w:sz w:val="28"/>
          <w:szCs w:val="28"/>
        </w:rPr>
        <w:t>mentora</w:t>
      </w:r>
      <w:proofErr w:type="spellEnd"/>
      <w:r w:rsidR="00FD7B07" w:rsidRPr="7C7C7E6B">
        <w:rPr>
          <w:rFonts w:ascii="Times New Roman" w:hAnsi="Times New Roman"/>
          <w:sz w:val="28"/>
          <w:szCs w:val="28"/>
        </w:rPr>
        <w:t xml:space="preserve"> </w:t>
      </w:r>
      <w:r w:rsidR="000B4042">
        <w:rPr>
          <w:rFonts w:ascii="Times New Roman" w:hAnsi="Times New Roman"/>
          <w:sz w:val="28"/>
          <w:szCs w:val="28"/>
        </w:rPr>
        <w:t>pakalpojums</w:t>
      </w:r>
      <w:r w:rsidR="00FD7B07" w:rsidRPr="7C7C7E6B">
        <w:rPr>
          <w:rFonts w:ascii="Times New Roman" w:hAnsi="Times New Roman"/>
          <w:sz w:val="28"/>
          <w:szCs w:val="28"/>
        </w:rPr>
        <w:t xml:space="preserve">, </w:t>
      </w:r>
      <w:r w:rsidR="0079747D">
        <w:rPr>
          <w:rFonts w:ascii="Times New Roman" w:hAnsi="Times New Roman"/>
          <w:sz w:val="28"/>
          <w:szCs w:val="28"/>
        </w:rPr>
        <w:t xml:space="preserve">atbalsta grupas </w:t>
      </w:r>
      <w:r w:rsidR="00FD7B07" w:rsidRPr="7C7C7E6B">
        <w:rPr>
          <w:rFonts w:ascii="Times New Roman" w:hAnsi="Times New Roman"/>
          <w:sz w:val="28"/>
          <w:szCs w:val="28"/>
        </w:rPr>
        <w:t xml:space="preserve">dažādu sociālo prasmju </w:t>
      </w:r>
      <w:r w:rsidR="000B4042">
        <w:rPr>
          <w:rFonts w:ascii="Times New Roman" w:hAnsi="Times New Roman"/>
          <w:sz w:val="28"/>
          <w:szCs w:val="28"/>
        </w:rPr>
        <w:t xml:space="preserve">un iemaņu </w:t>
      </w:r>
      <w:r w:rsidR="00FD7B07" w:rsidRPr="7C7C7E6B">
        <w:rPr>
          <w:rFonts w:ascii="Times New Roman" w:hAnsi="Times New Roman"/>
          <w:sz w:val="28"/>
          <w:szCs w:val="28"/>
        </w:rPr>
        <w:t xml:space="preserve">apguvei, kā arī pabalsts finanšu pratības apguvei. Šo </w:t>
      </w:r>
      <w:r w:rsidR="002B1E37" w:rsidRPr="7C7C7E6B">
        <w:rPr>
          <w:rFonts w:ascii="Times New Roman" w:hAnsi="Times New Roman"/>
          <w:sz w:val="28"/>
          <w:szCs w:val="28"/>
        </w:rPr>
        <w:t>pa</w:t>
      </w:r>
      <w:r w:rsidR="00FD7B07" w:rsidRPr="7C7C7E6B">
        <w:rPr>
          <w:rFonts w:ascii="Times New Roman" w:hAnsi="Times New Roman"/>
          <w:sz w:val="28"/>
          <w:szCs w:val="28"/>
        </w:rPr>
        <w:t xml:space="preserve">balstu var piešķirt tikai </w:t>
      </w:r>
      <w:bookmarkStart w:id="21" w:name="_Hlk180761565"/>
      <w:r w:rsidR="00FD7B07" w:rsidRPr="7C7C7E6B">
        <w:rPr>
          <w:rFonts w:ascii="Times New Roman" w:hAnsi="Times New Roman"/>
          <w:sz w:val="28"/>
          <w:szCs w:val="28"/>
        </w:rPr>
        <w:t xml:space="preserve">kopā ar atbalsta grupu nodarbībām un/vai sociālā </w:t>
      </w:r>
      <w:proofErr w:type="spellStart"/>
      <w:r w:rsidR="00FD7B07" w:rsidRPr="7C7C7E6B">
        <w:rPr>
          <w:rFonts w:ascii="Times New Roman" w:hAnsi="Times New Roman"/>
          <w:sz w:val="28"/>
          <w:szCs w:val="28"/>
        </w:rPr>
        <w:t>mentora</w:t>
      </w:r>
      <w:proofErr w:type="spellEnd"/>
      <w:r w:rsidR="00FD7B07" w:rsidRPr="7C7C7E6B">
        <w:rPr>
          <w:rFonts w:ascii="Times New Roman" w:hAnsi="Times New Roman"/>
          <w:sz w:val="28"/>
          <w:szCs w:val="28"/>
        </w:rPr>
        <w:t xml:space="preserve"> pakalpojumu, kvalitatīvākai un mērķtiecīgākai finanšu pratības apguvei </w:t>
      </w:r>
      <w:r w:rsidR="009F454F" w:rsidRPr="009F454F">
        <w:rPr>
          <w:rFonts w:ascii="Times New Roman" w:hAnsi="Times New Roman" w:cs="Times New Roman"/>
          <w:sz w:val="28"/>
          <w:szCs w:val="28"/>
          <w:shd w:val="clear" w:color="auto" w:fill="FFFFFF"/>
        </w:rPr>
        <w:t>(skat. tabulu</w:t>
      </w:r>
      <w:r w:rsidR="009F454F">
        <w:rPr>
          <w:rFonts w:ascii="Times New Roman" w:hAnsi="Times New Roman" w:cs="Times New Roman"/>
          <w:sz w:val="28"/>
          <w:szCs w:val="28"/>
          <w:shd w:val="clear" w:color="auto" w:fill="FFFFFF"/>
        </w:rPr>
        <w:t xml:space="preserve"> Nr.2</w:t>
      </w:r>
      <w:r w:rsidR="009F454F" w:rsidRPr="009F454F">
        <w:rPr>
          <w:rFonts w:ascii="Times New Roman" w:hAnsi="Times New Roman" w:cs="Times New Roman"/>
          <w:sz w:val="28"/>
          <w:szCs w:val="28"/>
          <w:shd w:val="clear" w:color="auto" w:fill="FFFFFF"/>
        </w:rPr>
        <w:t>)</w:t>
      </w:r>
      <w:r w:rsidR="009F454F">
        <w:rPr>
          <w:rFonts w:ascii="Times New Roman" w:hAnsi="Times New Roman" w:cs="Times New Roman"/>
          <w:sz w:val="28"/>
          <w:szCs w:val="28"/>
          <w:shd w:val="clear" w:color="auto" w:fill="FFFFFF"/>
        </w:rPr>
        <w:t>.</w:t>
      </w:r>
      <w:bookmarkEnd w:id="20"/>
      <w:bookmarkEnd w:id="21"/>
    </w:p>
    <w:p w14:paraId="7B81239F" w14:textId="77777777" w:rsidR="002043D1" w:rsidRPr="002043D1" w:rsidRDefault="002043D1" w:rsidP="005A045A">
      <w:pPr>
        <w:spacing w:line="240" w:lineRule="auto"/>
        <w:ind w:firstLine="709"/>
        <w:jc w:val="both"/>
        <w:rPr>
          <w:rFonts w:ascii="Times New Roman" w:hAnsi="Times New Roman" w:cs="Times New Roman"/>
          <w:sz w:val="28"/>
          <w:szCs w:val="28"/>
          <w:shd w:val="clear" w:color="auto" w:fill="FFFFFF"/>
        </w:rPr>
      </w:pPr>
    </w:p>
    <w:p w14:paraId="05E24775" w14:textId="0EABAA9B" w:rsidR="00236F98" w:rsidRDefault="00236F98" w:rsidP="00DA7DBA">
      <w:pPr>
        <w:spacing w:line="240" w:lineRule="auto"/>
        <w:ind w:firstLine="720"/>
        <w:jc w:val="right"/>
        <w:rPr>
          <w:rFonts w:ascii="Times New Roman" w:eastAsia="Times New Roman" w:hAnsi="Times New Roman" w:cs="Times New Roman"/>
          <w:sz w:val="24"/>
          <w:szCs w:val="24"/>
        </w:rPr>
      </w:pPr>
      <w:r w:rsidRPr="006D0967">
        <w:rPr>
          <w:rFonts w:ascii="Times New Roman" w:eastAsia="Times New Roman" w:hAnsi="Times New Roman" w:cs="Times New Roman"/>
          <w:sz w:val="24"/>
          <w:szCs w:val="24"/>
        </w:rPr>
        <w:t>Tabula Nr.2</w:t>
      </w:r>
    </w:p>
    <w:p w14:paraId="54DC03E8" w14:textId="77777777" w:rsidR="00236F98" w:rsidRDefault="00236F98" w:rsidP="005A045A">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Valsts un pašvaldību a</w:t>
      </w:r>
      <w:r w:rsidRPr="00E3469E">
        <w:rPr>
          <w:rFonts w:ascii="Times New Roman" w:eastAsia="Times New Roman" w:hAnsi="Times New Roman" w:cs="Times New Roman"/>
          <w:b/>
          <w:sz w:val="24"/>
          <w:szCs w:val="24"/>
        </w:rPr>
        <w:t>tbalsts</w:t>
      </w:r>
      <w:r>
        <w:rPr>
          <w:rFonts w:ascii="Times New Roman" w:eastAsia="Times New Roman" w:hAnsi="Times New Roman" w:cs="Times New Roman"/>
          <w:b/>
          <w:sz w:val="24"/>
          <w:szCs w:val="24"/>
        </w:rPr>
        <w:t xml:space="preserve"> jaunietim pēc ārpusģimenes aprūpes</w:t>
      </w:r>
    </w:p>
    <w:p w14:paraId="178EC229" w14:textId="77777777" w:rsidR="00236F98" w:rsidRPr="00325910" w:rsidRDefault="00236F98" w:rsidP="005A045A">
      <w:pPr>
        <w:spacing w:line="240" w:lineRule="auto"/>
        <w:ind w:firstLine="720"/>
        <w:jc w:val="center"/>
        <w:rPr>
          <w:rFonts w:ascii="Times New Roman" w:eastAsia="Times New Roman" w:hAnsi="Times New Roman" w:cs="Times New Roman"/>
          <w:b/>
          <w:sz w:val="24"/>
          <w:szCs w:val="24"/>
        </w:rPr>
      </w:pPr>
    </w:p>
    <w:tbl>
      <w:tblPr>
        <w:tblStyle w:val="TableGrid"/>
        <w:tblW w:w="9072" w:type="dxa"/>
        <w:tblInd w:w="-5" w:type="dxa"/>
        <w:tblLayout w:type="fixed"/>
        <w:tblLook w:val="04A0" w:firstRow="1" w:lastRow="0" w:firstColumn="1" w:lastColumn="0" w:noHBand="0" w:noVBand="1"/>
      </w:tblPr>
      <w:tblGrid>
        <w:gridCol w:w="2127"/>
        <w:gridCol w:w="1417"/>
        <w:gridCol w:w="5528"/>
      </w:tblGrid>
      <w:tr w:rsidR="00236F98" w:rsidRPr="006F517A" w14:paraId="63680836" w14:textId="77777777" w:rsidTr="00236F98">
        <w:tc>
          <w:tcPr>
            <w:tcW w:w="2127" w:type="dxa"/>
          </w:tcPr>
          <w:p w14:paraId="5ABB616E" w14:textId="77777777" w:rsidR="00236F98" w:rsidRPr="003E1D23" w:rsidRDefault="00236F98" w:rsidP="005A045A">
            <w:pPr>
              <w:jc w:val="center"/>
              <w:rPr>
                <w:rFonts w:ascii="Times New Roman" w:eastAsia="Times New Roman" w:hAnsi="Times New Roman" w:cs="Times New Roman"/>
                <w:b/>
                <w:bCs/>
                <w:sz w:val="24"/>
                <w:szCs w:val="24"/>
              </w:rPr>
            </w:pPr>
            <w:r w:rsidRPr="7C7C7E6B">
              <w:rPr>
                <w:rFonts w:ascii="Times New Roman" w:eastAsia="Times New Roman" w:hAnsi="Times New Roman" w:cs="Times New Roman"/>
                <w:b/>
                <w:bCs/>
                <w:sz w:val="24"/>
                <w:szCs w:val="24"/>
              </w:rPr>
              <w:t>Atbalsta veids</w:t>
            </w:r>
          </w:p>
        </w:tc>
        <w:tc>
          <w:tcPr>
            <w:tcW w:w="1417" w:type="dxa"/>
          </w:tcPr>
          <w:p w14:paraId="61959E30" w14:textId="77777777" w:rsidR="00236F98" w:rsidRDefault="00236F98" w:rsidP="005A045A">
            <w:pPr>
              <w:jc w:val="center"/>
              <w:rPr>
                <w:rFonts w:ascii="Times New Roman" w:eastAsia="Times New Roman" w:hAnsi="Times New Roman" w:cs="Times New Roman"/>
                <w:b/>
                <w:bCs/>
                <w:sz w:val="24"/>
                <w:szCs w:val="24"/>
              </w:rPr>
            </w:pPr>
            <w:r w:rsidRPr="7C7C7E6B">
              <w:rPr>
                <w:rFonts w:ascii="Times New Roman" w:eastAsia="Times New Roman" w:hAnsi="Times New Roman" w:cs="Times New Roman"/>
                <w:b/>
                <w:bCs/>
                <w:sz w:val="24"/>
                <w:szCs w:val="24"/>
              </w:rPr>
              <w:t>Atbalsta sniedzējs</w:t>
            </w:r>
          </w:p>
        </w:tc>
        <w:tc>
          <w:tcPr>
            <w:tcW w:w="5528" w:type="dxa"/>
          </w:tcPr>
          <w:p w14:paraId="43E2807D" w14:textId="77777777" w:rsidR="00236F98" w:rsidRDefault="00236F98" w:rsidP="005A045A">
            <w:pPr>
              <w:jc w:val="center"/>
              <w:rPr>
                <w:rFonts w:ascii="Times New Roman" w:eastAsia="Times New Roman" w:hAnsi="Times New Roman" w:cs="Times New Roman"/>
                <w:b/>
                <w:bCs/>
                <w:sz w:val="24"/>
                <w:szCs w:val="24"/>
              </w:rPr>
            </w:pPr>
            <w:r w:rsidRPr="7C7C7E6B">
              <w:rPr>
                <w:rFonts w:ascii="Times New Roman" w:eastAsia="Times New Roman" w:hAnsi="Times New Roman" w:cs="Times New Roman"/>
                <w:b/>
                <w:bCs/>
                <w:sz w:val="24"/>
                <w:szCs w:val="24"/>
              </w:rPr>
              <w:t>Īss apraksts/nosacījumi</w:t>
            </w:r>
          </w:p>
        </w:tc>
      </w:tr>
      <w:tr w:rsidR="00236F98" w:rsidRPr="006F517A" w14:paraId="6F8805BD" w14:textId="77777777" w:rsidTr="00236F98">
        <w:trPr>
          <w:trHeight w:val="1550"/>
        </w:trPr>
        <w:tc>
          <w:tcPr>
            <w:tcW w:w="2127" w:type="dxa"/>
          </w:tcPr>
          <w:p w14:paraId="290FE06D" w14:textId="77777777" w:rsidR="00236F98" w:rsidRPr="00BC457C" w:rsidRDefault="00236F98" w:rsidP="005A045A">
            <w:pPr>
              <w:rPr>
                <w:rFonts w:ascii="Times New Roman" w:eastAsia="Times New Roman" w:hAnsi="Times New Roman" w:cs="Times New Roman"/>
                <w:sz w:val="24"/>
                <w:szCs w:val="24"/>
              </w:rPr>
            </w:pPr>
            <w:r w:rsidRPr="00BB7A4D">
              <w:rPr>
                <w:rFonts w:ascii="Times New Roman" w:hAnsi="Times New Roman" w:cs="Times New Roman"/>
                <w:sz w:val="24"/>
                <w:szCs w:val="24"/>
              </w:rPr>
              <w:t xml:space="preserve">Vienreizējs pabalsts patstāvīgas dzīves uzsākšanai </w:t>
            </w:r>
          </w:p>
        </w:tc>
        <w:tc>
          <w:tcPr>
            <w:tcW w:w="1417" w:type="dxa"/>
          </w:tcPr>
          <w:p w14:paraId="61218326" w14:textId="77777777" w:rsidR="00236F98" w:rsidRPr="00261686" w:rsidRDefault="00236F98" w:rsidP="005A045A">
            <w:pPr>
              <w:jc w:val="both"/>
              <w:rPr>
                <w:rFonts w:ascii="Times New Roman" w:eastAsia="Times New Roman" w:hAnsi="Times New Roman" w:cs="Times New Roman"/>
                <w:sz w:val="24"/>
                <w:szCs w:val="24"/>
              </w:rPr>
            </w:pPr>
            <w:r w:rsidRPr="00261686">
              <w:rPr>
                <w:rFonts w:ascii="Times New Roman" w:eastAsia="Times New Roman" w:hAnsi="Times New Roman" w:cs="Times New Roman"/>
                <w:sz w:val="24"/>
                <w:szCs w:val="24"/>
              </w:rPr>
              <w:t>Pašvaldība</w:t>
            </w:r>
          </w:p>
        </w:tc>
        <w:tc>
          <w:tcPr>
            <w:tcW w:w="5528" w:type="dxa"/>
          </w:tcPr>
          <w:p w14:paraId="5DB12291" w14:textId="4F152890" w:rsidR="00236F98" w:rsidRPr="001F5C88" w:rsidRDefault="00236F98" w:rsidP="005A045A">
            <w:pPr>
              <w:jc w:val="both"/>
              <w:rPr>
                <w:rFonts w:ascii="Times New Roman" w:hAnsi="Times New Roman" w:cs="Times New Roman"/>
                <w:sz w:val="24"/>
                <w:szCs w:val="24"/>
              </w:rPr>
            </w:pPr>
            <w:r w:rsidRPr="00261686">
              <w:rPr>
                <w:rFonts w:ascii="Times New Roman" w:eastAsia="Times New Roman" w:hAnsi="Times New Roman" w:cs="Times New Roman"/>
                <w:sz w:val="24"/>
                <w:szCs w:val="24"/>
              </w:rPr>
              <w:t xml:space="preserve">Pabalsta apmērs ir </w:t>
            </w:r>
            <w:r w:rsidRPr="001F5C88">
              <w:rPr>
                <w:rFonts w:ascii="Times New Roman" w:hAnsi="Times New Roman" w:cs="Times New Roman"/>
                <w:sz w:val="24"/>
                <w:szCs w:val="24"/>
              </w:rPr>
              <w:t>40 procenti (noapaļots līdz pilniem </w:t>
            </w:r>
            <w:proofErr w:type="spellStart"/>
            <w:r w:rsidRPr="001F5C88">
              <w:rPr>
                <w:rFonts w:ascii="Times New Roman" w:hAnsi="Times New Roman" w:cs="Times New Roman"/>
                <w:i/>
                <w:iCs/>
                <w:sz w:val="24"/>
                <w:szCs w:val="24"/>
              </w:rPr>
              <w:t>euro</w:t>
            </w:r>
            <w:proofErr w:type="spellEnd"/>
            <w:r w:rsidRPr="001F5C88">
              <w:rPr>
                <w:rFonts w:ascii="Times New Roman" w:hAnsi="Times New Roman" w:cs="Times New Roman"/>
                <w:sz w:val="24"/>
                <w:szCs w:val="24"/>
              </w:rPr>
              <w:t xml:space="preserve">) no </w:t>
            </w:r>
            <w:r w:rsidR="00516DAE">
              <w:rPr>
                <w:rFonts w:ascii="Times New Roman" w:hAnsi="Times New Roman" w:cs="Times New Roman"/>
                <w:sz w:val="24"/>
                <w:szCs w:val="24"/>
              </w:rPr>
              <w:t>CSP</w:t>
            </w:r>
            <w:r w:rsidRPr="001F5C88">
              <w:rPr>
                <w:rFonts w:ascii="Times New Roman" w:hAnsi="Times New Roman" w:cs="Times New Roman"/>
                <w:sz w:val="24"/>
                <w:szCs w:val="24"/>
              </w:rPr>
              <w:t xml:space="preserve"> publicētās aktuālās minimālo ienākumu mediānas uz vienu ekvivalento patērētāju mēnesī (2025. gadā – 302 </w:t>
            </w:r>
            <w:proofErr w:type="spellStart"/>
            <w:r w:rsidRPr="001F5C88">
              <w:rPr>
                <w:rFonts w:ascii="Times New Roman" w:hAnsi="Times New Roman" w:cs="Times New Roman"/>
                <w:i/>
                <w:sz w:val="24"/>
                <w:szCs w:val="24"/>
              </w:rPr>
              <w:t>euro</w:t>
            </w:r>
            <w:proofErr w:type="spellEnd"/>
            <w:r w:rsidRPr="001F5C88">
              <w:rPr>
                <w:rFonts w:ascii="Times New Roman" w:hAnsi="Times New Roman" w:cs="Times New Roman"/>
                <w:sz w:val="24"/>
                <w:szCs w:val="24"/>
              </w:rPr>
              <w:t xml:space="preserve">; jaunietim ar invaliditāti kopš bērnības – 453 </w:t>
            </w:r>
            <w:proofErr w:type="spellStart"/>
            <w:r w:rsidRPr="001F5C88">
              <w:rPr>
                <w:rFonts w:ascii="Times New Roman" w:hAnsi="Times New Roman" w:cs="Times New Roman"/>
                <w:i/>
                <w:sz w:val="24"/>
                <w:szCs w:val="24"/>
              </w:rPr>
              <w:t>euro</w:t>
            </w:r>
            <w:proofErr w:type="spellEnd"/>
            <w:r w:rsidRPr="001F5C88">
              <w:rPr>
                <w:rFonts w:ascii="Times New Roman" w:hAnsi="Times New Roman" w:cs="Times New Roman"/>
                <w:sz w:val="24"/>
                <w:szCs w:val="24"/>
              </w:rPr>
              <w:t>)</w:t>
            </w:r>
            <w:r w:rsidR="0008215B">
              <w:rPr>
                <w:rStyle w:val="FootnoteReference"/>
                <w:rFonts w:ascii="Times New Roman" w:hAnsi="Times New Roman" w:cs="Times New Roman"/>
                <w:sz w:val="24"/>
                <w:szCs w:val="24"/>
              </w:rPr>
              <w:footnoteReference w:id="13"/>
            </w:r>
            <w:r w:rsidRPr="001F5C88">
              <w:rPr>
                <w:rFonts w:ascii="Times New Roman" w:hAnsi="Times New Roman" w:cs="Times New Roman"/>
                <w:sz w:val="24"/>
                <w:szCs w:val="24"/>
              </w:rPr>
              <w:t>.</w:t>
            </w:r>
          </w:p>
        </w:tc>
      </w:tr>
      <w:tr w:rsidR="00236F98" w:rsidRPr="006F517A" w14:paraId="3EE9BA48" w14:textId="77777777" w:rsidTr="00236F98">
        <w:trPr>
          <w:trHeight w:val="1699"/>
        </w:trPr>
        <w:tc>
          <w:tcPr>
            <w:tcW w:w="2127" w:type="dxa"/>
          </w:tcPr>
          <w:p w14:paraId="50512789" w14:textId="77777777" w:rsidR="00236F98" w:rsidRPr="001F5C88" w:rsidRDefault="00236F98" w:rsidP="005A045A">
            <w:pPr>
              <w:rPr>
                <w:rFonts w:ascii="Times New Roman" w:hAnsi="Times New Roman" w:cs="Times New Roman"/>
                <w:sz w:val="24"/>
                <w:szCs w:val="24"/>
                <w:shd w:val="clear" w:color="auto" w:fill="F7F7F7"/>
              </w:rPr>
            </w:pPr>
            <w:r w:rsidRPr="00BB7A4D">
              <w:rPr>
                <w:rFonts w:ascii="Times New Roman" w:hAnsi="Times New Roman" w:cs="Times New Roman"/>
                <w:sz w:val="24"/>
                <w:szCs w:val="24"/>
              </w:rPr>
              <w:lastRenderedPageBreak/>
              <w:t>Vienreizējs pabalst</w:t>
            </w:r>
            <w:r w:rsidRPr="00BC457C">
              <w:rPr>
                <w:rFonts w:ascii="Times New Roman" w:hAnsi="Times New Roman" w:cs="Times New Roman"/>
                <w:sz w:val="24"/>
                <w:szCs w:val="24"/>
              </w:rPr>
              <w:t>s sadzīves priekšmetu un mīkstā inventāra iegādei</w:t>
            </w:r>
          </w:p>
        </w:tc>
        <w:tc>
          <w:tcPr>
            <w:tcW w:w="1417" w:type="dxa"/>
          </w:tcPr>
          <w:p w14:paraId="5466809E" w14:textId="77777777" w:rsidR="00236F98" w:rsidRPr="001F5C88" w:rsidRDefault="00236F98" w:rsidP="005A045A">
            <w:pPr>
              <w:shd w:val="clear" w:color="auto" w:fill="FFFFFF" w:themeFill="background1"/>
              <w:jc w:val="both"/>
              <w:rPr>
                <w:rFonts w:ascii="Times New Roman" w:eastAsia="Times New Roman" w:hAnsi="Times New Roman" w:cs="Times New Roman"/>
                <w:sz w:val="24"/>
                <w:szCs w:val="24"/>
              </w:rPr>
            </w:pPr>
            <w:r w:rsidRPr="00BB7A4D">
              <w:rPr>
                <w:rFonts w:ascii="Times New Roman" w:eastAsia="Times New Roman" w:hAnsi="Times New Roman" w:cs="Times New Roman"/>
                <w:sz w:val="24"/>
                <w:szCs w:val="24"/>
              </w:rPr>
              <w:t>Pašvaldība</w:t>
            </w:r>
          </w:p>
        </w:tc>
        <w:tc>
          <w:tcPr>
            <w:tcW w:w="5528" w:type="dxa"/>
          </w:tcPr>
          <w:p w14:paraId="7B612308" w14:textId="47FC3D30" w:rsidR="00236F98" w:rsidRPr="001F5C88" w:rsidRDefault="00236F98" w:rsidP="005A045A">
            <w:pPr>
              <w:shd w:val="clear" w:color="auto" w:fill="FFFFFF" w:themeFill="background1"/>
              <w:jc w:val="both"/>
              <w:rPr>
                <w:rFonts w:ascii="Times New Roman" w:eastAsia="Times New Roman" w:hAnsi="Times New Roman" w:cs="Times New Roman"/>
                <w:sz w:val="24"/>
                <w:szCs w:val="24"/>
              </w:rPr>
            </w:pPr>
            <w:r w:rsidRPr="001F5C88">
              <w:rPr>
                <w:rFonts w:ascii="Times New Roman" w:hAnsi="Times New Roman" w:cs="Times New Roman"/>
                <w:sz w:val="24"/>
                <w:szCs w:val="24"/>
                <w:shd w:val="clear" w:color="auto" w:fill="FFFFFF"/>
              </w:rPr>
              <w:t xml:space="preserve">Pabalsta apmērs nedrīkst būt mazāks par </w:t>
            </w:r>
            <w:r w:rsidR="00516DAE">
              <w:rPr>
                <w:rFonts w:ascii="Times New Roman" w:hAnsi="Times New Roman" w:cs="Times New Roman"/>
                <w:sz w:val="24"/>
                <w:szCs w:val="24"/>
                <w:shd w:val="clear" w:color="auto" w:fill="FFFFFF"/>
              </w:rPr>
              <w:t>CSP</w:t>
            </w:r>
            <w:r w:rsidRPr="001F5C88">
              <w:rPr>
                <w:rFonts w:ascii="Times New Roman" w:hAnsi="Times New Roman" w:cs="Times New Roman"/>
                <w:sz w:val="24"/>
                <w:szCs w:val="24"/>
                <w:shd w:val="clear" w:color="auto" w:fill="FFFFFF"/>
              </w:rPr>
              <w:t xml:space="preserve"> publicēto aktuālo minimālo ienākumu mediānu uz vienu ekvivalento patērētāju mēnesī, kurai piemērots koeficients 1,7 (noapaļots līdz pilniem </w:t>
            </w:r>
            <w:proofErr w:type="spellStart"/>
            <w:r w:rsidRPr="001F5C88">
              <w:rPr>
                <w:rStyle w:val="Emphasis"/>
                <w:rFonts w:ascii="Times New Roman" w:hAnsi="Times New Roman" w:cs="Times New Roman"/>
                <w:sz w:val="24"/>
                <w:szCs w:val="24"/>
                <w:shd w:val="clear" w:color="auto" w:fill="FFFFFF"/>
              </w:rPr>
              <w:t>euro</w:t>
            </w:r>
            <w:proofErr w:type="spellEnd"/>
            <w:r w:rsidRPr="001F5C88">
              <w:rPr>
                <w:rFonts w:ascii="Times New Roman" w:hAnsi="Times New Roman" w:cs="Times New Roman"/>
                <w:sz w:val="24"/>
                <w:szCs w:val="24"/>
                <w:shd w:val="clear" w:color="auto" w:fill="FFFFFF"/>
              </w:rPr>
              <w:t xml:space="preserve">) </w:t>
            </w:r>
            <w:r w:rsidRPr="001F5C88">
              <w:rPr>
                <w:rFonts w:ascii="Times New Roman" w:hAnsi="Times New Roman" w:cs="Times New Roman"/>
                <w:sz w:val="24"/>
                <w:szCs w:val="24"/>
              </w:rPr>
              <w:t>(</w:t>
            </w:r>
            <w:r w:rsidRPr="001F5C88">
              <w:rPr>
                <w:rFonts w:ascii="Times New Roman" w:eastAsia="Times New Roman" w:hAnsi="Times New Roman" w:cs="Times New Roman"/>
                <w:sz w:val="24"/>
                <w:szCs w:val="24"/>
              </w:rPr>
              <w:t>2025.</w:t>
            </w:r>
            <w:r w:rsidR="00EE572E">
              <w:rPr>
                <w:rFonts w:ascii="Times New Roman" w:eastAsia="Times New Roman" w:hAnsi="Times New Roman" w:cs="Times New Roman"/>
                <w:sz w:val="24"/>
                <w:szCs w:val="24"/>
              </w:rPr>
              <w:t xml:space="preserve"> </w:t>
            </w:r>
            <w:r w:rsidRPr="001F5C88">
              <w:rPr>
                <w:rFonts w:ascii="Times New Roman" w:eastAsia="Times New Roman" w:hAnsi="Times New Roman" w:cs="Times New Roman"/>
                <w:sz w:val="24"/>
                <w:szCs w:val="24"/>
              </w:rPr>
              <w:t xml:space="preserve">gadā – 1283 </w:t>
            </w:r>
            <w:proofErr w:type="spellStart"/>
            <w:r w:rsidRPr="001F5C88">
              <w:rPr>
                <w:rFonts w:ascii="Times New Roman" w:eastAsia="Times New Roman" w:hAnsi="Times New Roman" w:cs="Times New Roman"/>
                <w:i/>
                <w:sz w:val="24"/>
                <w:szCs w:val="24"/>
              </w:rPr>
              <w:t>euro</w:t>
            </w:r>
            <w:proofErr w:type="spellEnd"/>
            <w:r w:rsidRPr="001F5C88">
              <w:rPr>
                <w:rFonts w:ascii="Times New Roman" w:eastAsia="Times New Roman" w:hAnsi="Times New Roman" w:cs="Times New Roman"/>
                <w:sz w:val="24"/>
                <w:szCs w:val="24"/>
              </w:rPr>
              <w:t>)</w:t>
            </w:r>
            <w:r w:rsidR="0008215B">
              <w:rPr>
                <w:rStyle w:val="FootnoteReference"/>
                <w:rFonts w:ascii="Times New Roman" w:eastAsia="Times New Roman" w:hAnsi="Times New Roman" w:cs="Times New Roman"/>
                <w:sz w:val="24"/>
                <w:szCs w:val="24"/>
              </w:rPr>
              <w:footnoteReference w:id="14"/>
            </w:r>
            <w:r w:rsidRPr="001F5C88">
              <w:rPr>
                <w:rFonts w:ascii="Times New Roman" w:eastAsia="Times New Roman" w:hAnsi="Times New Roman" w:cs="Times New Roman"/>
                <w:sz w:val="24"/>
                <w:szCs w:val="24"/>
              </w:rPr>
              <w:t>.</w:t>
            </w:r>
          </w:p>
          <w:p w14:paraId="5889F0DA" w14:textId="77777777" w:rsidR="00236F98" w:rsidRPr="001F5C88" w:rsidRDefault="00236F98" w:rsidP="005A045A">
            <w:pPr>
              <w:shd w:val="clear" w:color="auto" w:fill="FFFFFF" w:themeFill="background1"/>
              <w:jc w:val="both"/>
              <w:rPr>
                <w:rFonts w:ascii="Times New Roman" w:eastAsia="Times New Roman" w:hAnsi="Times New Roman" w:cs="Times New Roman"/>
                <w:sz w:val="24"/>
                <w:szCs w:val="24"/>
              </w:rPr>
            </w:pPr>
          </w:p>
        </w:tc>
      </w:tr>
      <w:tr w:rsidR="00236F98" w:rsidRPr="006F517A" w14:paraId="52929DE0" w14:textId="77777777" w:rsidTr="00236F98">
        <w:tc>
          <w:tcPr>
            <w:tcW w:w="2127" w:type="dxa"/>
          </w:tcPr>
          <w:p w14:paraId="279C22E4" w14:textId="77777777" w:rsidR="00236F98" w:rsidRPr="00BB7A4D" w:rsidRDefault="00236F98" w:rsidP="005A045A">
            <w:pPr>
              <w:rPr>
                <w:rFonts w:ascii="Times New Roman" w:eastAsia="Times New Roman" w:hAnsi="Times New Roman" w:cs="Times New Roman"/>
                <w:sz w:val="24"/>
                <w:szCs w:val="24"/>
              </w:rPr>
            </w:pPr>
            <w:r w:rsidRPr="0076616E">
              <w:rPr>
                <w:rFonts w:ascii="Times New Roman" w:hAnsi="Times New Roman" w:cs="Times New Roman"/>
                <w:sz w:val="24"/>
                <w:szCs w:val="24"/>
              </w:rPr>
              <w:t>Dzīvokļa pabalsts vai dzīvojamā telpa</w:t>
            </w:r>
          </w:p>
        </w:tc>
        <w:tc>
          <w:tcPr>
            <w:tcW w:w="1417" w:type="dxa"/>
          </w:tcPr>
          <w:p w14:paraId="2BF34A4A" w14:textId="77777777" w:rsidR="00236F98" w:rsidRPr="00BC457C" w:rsidRDefault="00236F98" w:rsidP="005A045A">
            <w:pPr>
              <w:jc w:val="both"/>
              <w:rPr>
                <w:rFonts w:ascii="Times New Roman" w:eastAsia="Times New Roman" w:hAnsi="Times New Roman" w:cs="Times New Roman"/>
                <w:sz w:val="24"/>
                <w:szCs w:val="24"/>
              </w:rPr>
            </w:pPr>
            <w:r w:rsidRPr="00BC457C">
              <w:rPr>
                <w:rFonts w:ascii="Times New Roman" w:eastAsia="Times New Roman" w:hAnsi="Times New Roman" w:cs="Times New Roman"/>
                <w:sz w:val="24"/>
                <w:szCs w:val="24"/>
              </w:rPr>
              <w:t>Pašvaldība</w:t>
            </w:r>
          </w:p>
        </w:tc>
        <w:tc>
          <w:tcPr>
            <w:tcW w:w="5528" w:type="dxa"/>
          </w:tcPr>
          <w:p w14:paraId="2F75BAF9" w14:textId="54F3DB4F" w:rsidR="00236F98" w:rsidRPr="00BB7A4D" w:rsidRDefault="00236F98" w:rsidP="005A045A">
            <w:pPr>
              <w:jc w:val="both"/>
              <w:rPr>
                <w:rFonts w:ascii="Times New Roman" w:hAnsi="Times New Roman" w:cs="Times New Roman"/>
                <w:sz w:val="28"/>
                <w:szCs w:val="28"/>
              </w:rPr>
            </w:pPr>
            <w:r w:rsidRPr="001F5C88">
              <w:rPr>
                <w:rStyle w:val="Strong"/>
                <w:rFonts w:ascii="Times New Roman" w:hAnsi="Times New Roman" w:cs="Times New Roman"/>
                <w:b w:val="0"/>
                <w:bCs w:val="0"/>
                <w:sz w:val="24"/>
                <w:szCs w:val="24"/>
              </w:rPr>
              <w:t>Pabalsts tiek piešķirts</w:t>
            </w:r>
            <w:r w:rsidRPr="001F5C88">
              <w:rPr>
                <w:rFonts w:ascii="Times New Roman" w:hAnsi="Times New Roman" w:cs="Times New Roman"/>
                <w:sz w:val="24"/>
                <w:szCs w:val="24"/>
              </w:rPr>
              <w:t> no dienas, kad bērns sasniedzis pilngadību, līdz 24 gadu vecuma sasniegšanai. Apmēru nosaka katra pašvaldība pati</w:t>
            </w:r>
            <w:r w:rsidR="0008215B">
              <w:rPr>
                <w:rStyle w:val="FootnoteReference"/>
                <w:rFonts w:ascii="Times New Roman" w:hAnsi="Times New Roman" w:cs="Times New Roman"/>
                <w:sz w:val="24"/>
                <w:szCs w:val="24"/>
              </w:rPr>
              <w:footnoteReference w:id="15"/>
            </w:r>
            <w:r w:rsidRPr="001F5C88">
              <w:rPr>
                <w:rFonts w:ascii="Times New Roman" w:hAnsi="Times New Roman" w:cs="Times New Roman"/>
                <w:sz w:val="24"/>
                <w:szCs w:val="24"/>
              </w:rPr>
              <w:t>.</w:t>
            </w:r>
          </w:p>
        </w:tc>
      </w:tr>
      <w:tr w:rsidR="00236F98" w:rsidRPr="006F517A" w14:paraId="604D0CEE" w14:textId="77777777" w:rsidTr="00236F98">
        <w:trPr>
          <w:trHeight w:val="635"/>
        </w:trPr>
        <w:tc>
          <w:tcPr>
            <w:tcW w:w="2127" w:type="dxa"/>
          </w:tcPr>
          <w:p w14:paraId="5DBF75C9" w14:textId="77777777" w:rsidR="00236F98" w:rsidRPr="001F5C88" w:rsidRDefault="00236F98" w:rsidP="005A045A">
            <w:pPr>
              <w:rPr>
                <w:rFonts w:ascii="Times New Roman" w:hAnsi="Times New Roman" w:cs="Times New Roman"/>
                <w:sz w:val="24"/>
                <w:szCs w:val="24"/>
                <w:shd w:val="clear" w:color="auto" w:fill="F7F7F7"/>
              </w:rPr>
            </w:pPr>
            <w:proofErr w:type="spellStart"/>
            <w:r w:rsidRPr="001F5C88">
              <w:rPr>
                <w:rFonts w:ascii="Times New Roman" w:hAnsi="Times New Roman" w:cs="Times New Roman"/>
                <w:sz w:val="24"/>
                <w:szCs w:val="24"/>
                <w:shd w:val="clear" w:color="auto" w:fill="FFFFFF"/>
              </w:rPr>
              <w:t>Psihosociālais</w:t>
            </w:r>
            <w:proofErr w:type="spellEnd"/>
            <w:r w:rsidRPr="001F5C88">
              <w:rPr>
                <w:rFonts w:ascii="Times New Roman" w:hAnsi="Times New Roman" w:cs="Times New Roman"/>
                <w:sz w:val="24"/>
                <w:szCs w:val="24"/>
                <w:shd w:val="clear" w:color="auto" w:fill="FFFFFF"/>
              </w:rPr>
              <w:t xml:space="preserve"> atbalsts</w:t>
            </w:r>
          </w:p>
        </w:tc>
        <w:tc>
          <w:tcPr>
            <w:tcW w:w="1417" w:type="dxa"/>
          </w:tcPr>
          <w:p w14:paraId="151690F0" w14:textId="77777777" w:rsidR="00236F98" w:rsidRPr="001F5C88" w:rsidRDefault="00236F98" w:rsidP="005A045A">
            <w:pPr>
              <w:jc w:val="both"/>
              <w:rPr>
                <w:rStyle w:val="Strong"/>
                <w:rFonts w:ascii="Times New Roman" w:hAnsi="Times New Roman" w:cs="Times New Roman"/>
                <w:sz w:val="24"/>
                <w:szCs w:val="24"/>
              </w:rPr>
            </w:pPr>
            <w:r w:rsidRPr="00BB7A4D">
              <w:rPr>
                <w:rFonts w:ascii="Times New Roman" w:eastAsia="Times New Roman" w:hAnsi="Times New Roman" w:cs="Times New Roman"/>
                <w:sz w:val="24"/>
                <w:szCs w:val="24"/>
              </w:rPr>
              <w:t>Pašvaldība</w:t>
            </w:r>
          </w:p>
        </w:tc>
        <w:tc>
          <w:tcPr>
            <w:tcW w:w="5528" w:type="dxa"/>
          </w:tcPr>
          <w:p w14:paraId="1DC316C4" w14:textId="373893EA" w:rsidR="00236F98" w:rsidRPr="001F5C88" w:rsidRDefault="00236F98" w:rsidP="005A045A">
            <w:pPr>
              <w:shd w:val="clear" w:color="auto" w:fill="FFFFFF" w:themeFill="background1"/>
              <w:rPr>
                <w:rFonts w:ascii="Times New Roman" w:eastAsia="Times New Roman" w:hAnsi="Times New Roman" w:cs="Times New Roman"/>
                <w:sz w:val="24"/>
                <w:szCs w:val="24"/>
              </w:rPr>
            </w:pPr>
            <w:r w:rsidRPr="001F5C88">
              <w:rPr>
                <w:rFonts w:ascii="Times New Roman" w:eastAsia="Times New Roman" w:hAnsi="Times New Roman" w:cs="Times New Roman"/>
                <w:sz w:val="24"/>
                <w:szCs w:val="24"/>
              </w:rPr>
              <w:t>Sociālā darbinieka, psihologa konsultācija</w:t>
            </w:r>
            <w:r w:rsidR="0008215B">
              <w:rPr>
                <w:rStyle w:val="FootnoteReference"/>
                <w:rFonts w:ascii="Times New Roman" w:eastAsia="Times New Roman" w:hAnsi="Times New Roman" w:cs="Times New Roman"/>
                <w:sz w:val="24"/>
                <w:szCs w:val="24"/>
              </w:rPr>
              <w:footnoteReference w:id="16"/>
            </w:r>
            <w:r w:rsidRPr="001F5C88">
              <w:rPr>
                <w:rFonts w:ascii="Times New Roman" w:eastAsia="Times New Roman" w:hAnsi="Times New Roman" w:cs="Times New Roman"/>
                <w:sz w:val="24"/>
                <w:szCs w:val="24"/>
              </w:rPr>
              <w:t>.   </w:t>
            </w:r>
          </w:p>
        </w:tc>
      </w:tr>
      <w:tr w:rsidR="00236F98" w:rsidRPr="006F517A" w14:paraId="324ADE4E" w14:textId="77777777" w:rsidTr="00236F98">
        <w:trPr>
          <w:trHeight w:val="635"/>
        </w:trPr>
        <w:tc>
          <w:tcPr>
            <w:tcW w:w="2127" w:type="dxa"/>
          </w:tcPr>
          <w:p w14:paraId="06F5FB5A" w14:textId="77777777" w:rsidR="00236F98" w:rsidRPr="001F5C88" w:rsidRDefault="00236F98" w:rsidP="005A045A">
            <w:pPr>
              <w:rPr>
                <w:rFonts w:ascii="Times New Roman" w:hAnsi="Times New Roman" w:cs="Times New Roman"/>
                <w:sz w:val="24"/>
                <w:szCs w:val="24"/>
                <w:shd w:val="clear" w:color="auto" w:fill="FFFFFF"/>
              </w:rPr>
            </w:pPr>
            <w:r w:rsidRPr="001F5C88">
              <w:rPr>
                <w:rFonts w:ascii="Times New Roman" w:hAnsi="Times New Roman" w:cs="Times New Roman"/>
                <w:sz w:val="24"/>
                <w:szCs w:val="24"/>
                <w:shd w:val="clear" w:color="auto" w:fill="F7F7F7"/>
              </w:rPr>
              <w:t>Pabalsts ikmēneša izdevumiem</w:t>
            </w:r>
          </w:p>
        </w:tc>
        <w:tc>
          <w:tcPr>
            <w:tcW w:w="1417" w:type="dxa"/>
          </w:tcPr>
          <w:p w14:paraId="25B86CF6" w14:textId="77777777" w:rsidR="00236F98" w:rsidRPr="00BB7A4D" w:rsidRDefault="00236F98" w:rsidP="005A045A">
            <w:pPr>
              <w:jc w:val="both"/>
              <w:rPr>
                <w:rFonts w:ascii="Times New Roman" w:eastAsia="Times New Roman" w:hAnsi="Times New Roman" w:cs="Times New Roman"/>
                <w:sz w:val="24"/>
                <w:szCs w:val="24"/>
              </w:rPr>
            </w:pPr>
            <w:r w:rsidRPr="00BB7A4D">
              <w:rPr>
                <w:rFonts w:ascii="Times New Roman" w:eastAsia="Times New Roman" w:hAnsi="Times New Roman" w:cs="Times New Roman"/>
                <w:sz w:val="24"/>
                <w:szCs w:val="24"/>
              </w:rPr>
              <w:t>Pašvaldība</w:t>
            </w:r>
          </w:p>
        </w:tc>
        <w:tc>
          <w:tcPr>
            <w:tcW w:w="5528" w:type="dxa"/>
          </w:tcPr>
          <w:p w14:paraId="2F38D4DD" w14:textId="481E8D6E" w:rsidR="00236F98" w:rsidRPr="001F5C88" w:rsidRDefault="00236F98" w:rsidP="003D245E">
            <w:pPr>
              <w:shd w:val="clear" w:color="auto" w:fill="FFFFFF" w:themeFill="background1"/>
              <w:jc w:val="both"/>
              <w:rPr>
                <w:rFonts w:ascii="Times New Roman" w:eastAsia="Times New Roman" w:hAnsi="Times New Roman" w:cs="Times New Roman"/>
                <w:sz w:val="24"/>
                <w:szCs w:val="24"/>
              </w:rPr>
            </w:pPr>
            <w:r w:rsidRPr="001F5C88">
              <w:rPr>
                <w:rFonts w:ascii="Times New Roman" w:hAnsi="Times New Roman" w:cs="Times New Roman"/>
                <w:sz w:val="24"/>
                <w:szCs w:val="24"/>
              </w:rPr>
              <w:t xml:space="preserve">Var saņemt līdz 24 gadu vecumam, ja turpina mācīties vai studēt. Pabalsta apmērs ir 22 procenti (noapaļoti līdz pilniem </w:t>
            </w:r>
            <w:proofErr w:type="spellStart"/>
            <w:r w:rsidRPr="001F5C88">
              <w:rPr>
                <w:rFonts w:ascii="Times New Roman" w:hAnsi="Times New Roman" w:cs="Times New Roman"/>
                <w:i/>
                <w:sz w:val="24"/>
                <w:szCs w:val="24"/>
              </w:rPr>
              <w:t>euro</w:t>
            </w:r>
            <w:proofErr w:type="spellEnd"/>
            <w:r w:rsidRPr="001F5C88">
              <w:rPr>
                <w:rFonts w:ascii="Times New Roman" w:hAnsi="Times New Roman" w:cs="Times New Roman"/>
                <w:sz w:val="24"/>
                <w:szCs w:val="24"/>
              </w:rPr>
              <w:t xml:space="preserve">) no </w:t>
            </w:r>
            <w:r w:rsidR="00516DAE">
              <w:rPr>
                <w:rFonts w:ascii="Times New Roman" w:hAnsi="Times New Roman" w:cs="Times New Roman"/>
                <w:sz w:val="24"/>
                <w:szCs w:val="24"/>
              </w:rPr>
              <w:t>CSP</w:t>
            </w:r>
            <w:r w:rsidRPr="001F5C88">
              <w:rPr>
                <w:rFonts w:ascii="Times New Roman" w:hAnsi="Times New Roman" w:cs="Times New Roman"/>
                <w:sz w:val="24"/>
                <w:szCs w:val="24"/>
              </w:rPr>
              <w:t xml:space="preserve"> publicētās aktuālās minimālo ienākumu mediānas uz vienu ekvivalento patērētāju mēnesī </w:t>
            </w:r>
            <w:r w:rsidRPr="001F5C88">
              <w:rPr>
                <w:rFonts w:ascii="Times New Roman" w:eastAsia="Times New Roman" w:hAnsi="Times New Roman" w:cs="Times New Roman"/>
                <w:sz w:val="24"/>
                <w:szCs w:val="24"/>
              </w:rPr>
              <w:t xml:space="preserve">(2025. gadā </w:t>
            </w:r>
            <w:r w:rsidR="002C0198">
              <w:rPr>
                <w:rFonts w:ascii="Times New Roman" w:eastAsia="Times New Roman" w:hAnsi="Times New Roman" w:cs="Times New Roman"/>
                <w:sz w:val="24"/>
                <w:szCs w:val="24"/>
              </w:rPr>
              <w:t>–</w:t>
            </w:r>
            <w:r w:rsidRPr="001F5C88">
              <w:rPr>
                <w:rFonts w:ascii="Times New Roman" w:eastAsia="Times New Roman" w:hAnsi="Times New Roman" w:cs="Times New Roman"/>
                <w:sz w:val="24"/>
                <w:szCs w:val="24"/>
              </w:rPr>
              <w:t xml:space="preserve"> 166 </w:t>
            </w:r>
            <w:proofErr w:type="spellStart"/>
            <w:r w:rsidRPr="001F5C88">
              <w:rPr>
                <w:rFonts w:ascii="Times New Roman" w:eastAsia="Times New Roman" w:hAnsi="Times New Roman" w:cs="Times New Roman"/>
                <w:i/>
                <w:iCs/>
                <w:sz w:val="24"/>
                <w:szCs w:val="24"/>
              </w:rPr>
              <w:t>euro</w:t>
            </w:r>
            <w:proofErr w:type="spellEnd"/>
            <w:r w:rsidRPr="001F5C88">
              <w:rPr>
                <w:rFonts w:ascii="Times New Roman" w:eastAsia="Times New Roman" w:hAnsi="Times New Roman" w:cs="Times New Roman"/>
                <w:i/>
                <w:iCs/>
                <w:sz w:val="24"/>
                <w:szCs w:val="24"/>
              </w:rPr>
              <w:t>;</w:t>
            </w:r>
            <w:r w:rsidRPr="001F5C88">
              <w:rPr>
                <w:rFonts w:ascii="Times New Roman" w:eastAsia="Times New Roman" w:hAnsi="Times New Roman" w:cs="Times New Roman"/>
                <w:iCs/>
                <w:sz w:val="24"/>
                <w:szCs w:val="24"/>
              </w:rPr>
              <w:t xml:space="preserve"> ar invaliditāti kopš bērnības – 2</w:t>
            </w:r>
            <w:r w:rsidR="00F2454F">
              <w:rPr>
                <w:rFonts w:ascii="Times New Roman" w:eastAsia="Times New Roman" w:hAnsi="Times New Roman" w:cs="Times New Roman"/>
                <w:iCs/>
                <w:sz w:val="24"/>
                <w:szCs w:val="24"/>
              </w:rPr>
              <w:t>2</w:t>
            </w:r>
            <w:r w:rsidRPr="001F5C88">
              <w:rPr>
                <w:rFonts w:ascii="Times New Roman" w:eastAsia="Times New Roman" w:hAnsi="Times New Roman" w:cs="Times New Roman"/>
                <w:iCs/>
                <w:sz w:val="24"/>
                <w:szCs w:val="24"/>
              </w:rPr>
              <w:t xml:space="preserve">6 </w:t>
            </w:r>
            <w:proofErr w:type="spellStart"/>
            <w:r w:rsidRPr="001F5C88">
              <w:rPr>
                <w:rFonts w:ascii="Times New Roman" w:eastAsia="Times New Roman" w:hAnsi="Times New Roman" w:cs="Times New Roman"/>
                <w:i/>
                <w:iCs/>
                <w:sz w:val="24"/>
                <w:szCs w:val="24"/>
              </w:rPr>
              <w:t>euro</w:t>
            </w:r>
            <w:proofErr w:type="spellEnd"/>
            <w:r w:rsidRPr="001F5C88">
              <w:rPr>
                <w:rFonts w:ascii="Times New Roman" w:eastAsia="Times New Roman" w:hAnsi="Times New Roman" w:cs="Times New Roman"/>
                <w:sz w:val="24"/>
                <w:szCs w:val="24"/>
              </w:rPr>
              <w:t>)</w:t>
            </w:r>
            <w:r w:rsidR="0008215B">
              <w:rPr>
                <w:rStyle w:val="FootnoteReference"/>
                <w:rFonts w:ascii="Times New Roman" w:eastAsia="Times New Roman" w:hAnsi="Times New Roman" w:cs="Times New Roman"/>
                <w:sz w:val="24"/>
                <w:szCs w:val="24"/>
              </w:rPr>
              <w:footnoteReference w:id="17"/>
            </w:r>
            <w:r w:rsidRPr="001F5C88">
              <w:rPr>
                <w:rFonts w:ascii="Times New Roman" w:eastAsia="Times New Roman" w:hAnsi="Times New Roman" w:cs="Times New Roman"/>
                <w:sz w:val="24"/>
                <w:szCs w:val="24"/>
              </w:rPr>
              <w:t>.</w:t>
            </w:r>
          </w:p>
        </w:tc>
      </w:tr>
      <w:tr w:rsidR="00236F98" w:rsidRPr="006F517A" w14:paraId="15EFA3FE" w14:textId="77777777" w:rsidTr="00236F98">
        <w:trPr>
          <w:trHeight w:val="635"/>
        </w:trPr>
        <w:tc>
          <w:tcPr>
            <w:tcW w:w="2127" w:type="dxa"/>
          </w:tcPr>
          <w:p w14:paraId="7D3F1CC4" w14:textId="3D9A689A" w:rsidR="00236F98" w:rsidRPr="00BC457C" w:rsidRDefault="006F4845" w:rsidP="005A045A">
            <w:pPr>
              <w:rPr>
                <w:rFonts w:ascii="Times New Roman" w:hAnsi="Times New Roman" w:cs="Times New Roman"/>
                <w:sz w:val="24"/>
                <w:szCs w:val="24"/>
              </w:rPr>
            </w:pPr>
            <w:r>
              <w:rPr>
                <w:rFonts w:ascii="Times New Roman" w:hAnsi="Times New Roman" w:cs="Times New Roman"/>
                <w:sz w:val="24"/>
                <w:szCs w:val="24"/>
              </w:rPr>
              <w:t xml:space="preserve">Ģimenes valsts pabalsts </w:t>
            </w:r>
          </w:p>
          <w:p w14:paraId="793F8183" w14:textId="77777777" w:rsidR="00236F98" w:rsidRPr="00261686" w:rsidRDefault="00236F98" w:rsidP="005A045A">
            <w:pPr>
              <w:rPr>
                <w:rFonts w:ascii="Times New Roman" w:eastAsia="Times New Roman" w:hAnsi="Times New Roman" w:cs="Times New Roman"/>
                <w:bCs/>
                <w:sz w:val="24"/>
                <w:szCs w:val="24"/>
              </w:rPr>
            </w:pPr>
          </w:p>
          <w:p w14:paraId="1458779A" w14:textId="77777777" w:rsidR="00236F98" w:rsidRPr="001F5C88" w:rsidRDefault="00236F98" w:rsidP="005A045A">
            <w:pPr>
              <w:rPr>
                <w:rFonts w:ascii="Times New Roman" w:hAnsi="Times New Roman" w:cs="Times New Roman"/>
                <w:sz w:val="24"/>
                <w:szCs w:val="24"/>
                <w:shd w:val="clear" w:color="auto" w:fill="F7F7F7"/>
              </w:rPr>
            </w:pPr>
          </w:p>
        </w:tc>
        <w:tc>
          <w:tcPr>
            <w:tcW w:w="1417" w:type="dxa"/>
          </w:tcPr>
          <w:p w14:paraId="20F10FE9" w14:textId="77777777" w:rsidR="00236F98" w:rsidRPr="00BC457C" w:rsidRDefault="00236F98" w:rsidP="005A045A">
            <w:pPr>
              <w:jc w:val="both"/>
              <w:rPr>
                <w:rFonts w:ascii="Times New Roman" w:eastAsia="Times New Roman" w:hAnsi="Times New Roman" w:cs="Times New Roman"/>
                <w:sz w:val="24"/>
                <w:szCs w:val="24"/>
              </w:rPr>
            </w:pPr>
            <w:r w:rsidRPr="00BB7A4D">
              <w:rPr>
                <w:rFonts w:ascii="Times New Roman" w:eastAsia="Times New Roman" w:hAnsi="Times New Roman" w:cs="Times New Roman"/>
                <w:sz w:val="24"/>
                <w:szCs w:val="24"/>
              </w:rPr>
              <w:t>Valsts (VSAA)</w:t>
            </w:r>
          </w:p>
        </w:tc>
        <w:tc>
          <w:tcPr>
            <w:tcW w:w="5528" w:type="dxa"/>
          </w:tcPr>
          <w:p w14:paraId="5AFC23A0" w14:textId="11C1669C" w:rsidR="00236F98" w:rsidRPr="001F5C88" w:rsidRDefault="006F4845" w:rsidP="003D245E">
            <w:pPr>
              <w:shd w:val="clear" w:color="auto" w:fill="FFFFFF" w:themeFill="background1"/>
              <w:jc w:val="both"/>
              <w:rPr>
                <w:rFonts w:ascii="Times New Roman" w:hAnsi="Times New Roman" w:cs="Times New Roman"/>
                <w:sz w:val="24"/>
                <w:szCs w:val="24"/>
              </w:rPr>
            </w:pPr>
            <w:r>
              <w:rPr>
                <w:rFonts w:ascii="Times New Roman" w:hAnsi="Times New Roman" w:cs="Times New Roman"/>
                <w:sz w:val="24"/>
                <w:szCs w:val="24"/>
              </w:rPr>
              <w:t xml:space="preserve"> Var saņemt </w:t>
            </w:r>
            <w:r w:rsidR="002F6C74" w:rsidRPr="002F6C74">
              <w:rPr>
                <w:rFonts w:ascii="Times New Roman" w:hAnsi="Times New Roman" w:cs="Times New Roman"/>
                <w:sz w:val="24"/>
                <w:szCs w:val="24"/>
              </w:rPr>
              <w:t>līdz 20 gadu vecuma</w:t>
            </w:r>
            <w:r w:rsidR="00FE1FBE">
              <w:rPr>
                <w:rFonts w:ascii="Times New Roman" w:hAnsi="Times New Roman" w:cs="Times New Roman"/>
                <w:sz w:val="24"/>
                <w:szCs w:val="24"/>
              </w:rPr>
              <w:t xml:space="preserve"> sasniegšanai</w:t>
            </w:r>
            <w:r w:rsidR="002F6C74" w:rsidRPr="002F6C74">
              <w:rPr>
                <w:rFonts w:ascii="Times New Roman" w:hAnsi="Times New Roman" w:cs="Times New Roman"/>
                <w:sz w:val="24"/>
                <w:szCs w:val="24"/>
              </w:rPr>
              <w:t>, ja turpina iegūt izglītību vispārējās</w:t>
            </w:r>
            <w:r>
              <w:rPr>
                <w:rFonts w:ascii="Times New Roman" w:hAnsi="Times New Roman" w:cs="Times New Roman"/>
                <w:sz w:val="24"/>
                <w:szCs w:val="24"/>
              </w:rPr>
              <w:t xml:space="preserve"> vai</w:t>
            </w:r>
            <w:r w:rsidR="002F6C74" w:rsidRPr="002F6C74">
              <w:rPr>
                <w:rFonts w:ascii="Times New Roman" w:hAnsi="Times New Roman" w:cs="Times New Roman"/>
                <w:sz w:val="24"/>
                <w:szCs w:val="24"/>
              </w:rPr>
              <w:t xml:space="preserve"> profesionālās izglītības iestādē</w:t>
            </w:r>
            <w:r w:rsidR="003450C4">
              <w:rPr>
                <w:rFonts w:ascii="Times New Roman" w:hAnsi="Times New Roman" w:cs="Times New Roman"/>
                <w:sz w:val="24"/>
                <w:szCs w:val="24"/>
              </w:rPr>
              <w:t xml:space="preserve"> un nav stājies laulībā</w:t>
            </w:r>
            <w:r w:rsidR="002F6C74" w:rsidRPr="002F6C74">
              <w:rPr>
                <w:rFonts w:ascii="Times New Roman" w:hAnsi="Times New Roman" w:cs="Times New Roman"/>
                <w:sz w:val="24"/>
                <w:szCs w:val="24"/>
              </w:rPr>
              <w:t>.</w:t>
            </w:r>
            <w:r w:rsidR="00FE1FBE">
              <w:rPr>
                <w:rFonts w:ascii="Times New Roman" w:hAnsi="Times New Roman" w:cs="Times New Roman"/>
                <w:sz w:val="24"/>
                <w:szCs w:val="24"/>
              </w:rPr>
              <w:t xml:space="preserve"> Pabalsta apmērs, ko piešķir pašam </w:t>
            </w:r>
            <w:proofErr w:type="spellStart"/>
            <w:r w:rsidR="00FE1FBE">
              <w:rPr>
                <w:rFonts w:ascii="Times New Roman" w:hAnsi="Times New Roman" w:cs="Times New Roman"/>
                <w:sz w:val="24"/>
                <w:szCs w:val="24"/>
              </w:rPr>
              <w:t>jau</w:t>
            </w:r>
            <w:r w:rsidR="003450C4">
              <w:rPr>
                <w:rFonts w:ascii="Times New Roman" w:hAnsi="Times New Roman" w:cs="Times New Roman"/>
                <w:sz w:val="24"/>
                <w:szCs w:val="24"/>
              </w:rPr>
              <w:t>nietiem</w:t>
            </w:r>
            <w:proofErr w:type="spellEnd"/>
            <w:r w:rsidR="003450C4">
              <w:rPr>
                <w:rFonts w:ascii="Times New Roman" w:hAnsi="Times New Roman" w:cs="Times New Roman"/>
                <w:sz w:val="24"/>
                <w:szCs w:val="24"/>
              </w:rPr>
              <w:t xml:space="preserve"> pēc</w:t>
            </w:r>
            <w:r w:rsidR="00706C50">
              <w:rPr>
                <w:rFonts w:ascii="Times New Roman" w:hAnsi="Times New Roman" w:cs="Times New Roman"/>
                <w:sz w:val="24"/>
                <w:szCs w:val="24"/>
              </w:rPr>
              <w:t xml:space="preserve"> 18 gadu vecuma sasniegšanas</w:t>
            </w:r>
            <w:r w:rsidR="003450C4">
              <w:rPr>
                <w:rFonts w:ascii="Times New Roman" w:hAnsi="Times New Roman" w:cs="Times New Roman"/>
                <w:sz w:val="24"/>
                <w:szCs w:val="24"/>
              </w:rPr>
              <w:t xml:space="preserve">, ir 25 </w:t>
            </w:r>
            <w:proofErr w:type="spellStart"/>
            <w:r w:rsidR="003450C4" w:rsidRPr="00B87212">
              <w:rPr>
                <w:rFonts w:ascii="Times New Roman" w:hAnsi="Times New Roman" w:cs="Times New Roman"/>
                <w:i/>
                <w:sz w:val="24"/>
                <w:szCs w:val="24"/>
              </w:rPr>
              <w:t>euro</w:t>
            </w:r>
            <w:proofErr w:type="spellEnd"/>
            <w:r w:rsidR="003450C4">
              <w:rPr>
                <w:rFonts w:ascii="Times New Roman" w:hAnsi="Times New Roman" w:cs="Times New Roman"/>
                <w:sz w:val="24"/>
                <w:szCs w:val="24"/>
              </w:rPr>
              <w:t xml:space="preserve">. </w:t>
            </w:r>
            <w:r w:rsidR="0008215B">
              <w:rPr>
                <w:rStyle w:val="FootnoteReference"/>
                <w:rFonts w:ascii="Times New Roman" w:hAnsi="Times New Roman" w:cs="Times New Roman"/>
                <w:sz w:val="24"/>
                <w:szCs w:val="24"/>
              </w:rPr>
              <w:footnoteReference w:id="18"/>
            </w:r>
            <w:r w:rsidR="002F6C74" w:rsidRPr="002F6C74">
              <w:rPr>
                <w:rFonts w:ascii="Times New Roman" w:hAnsi="Times New Roman" w:cs="Times New Roman"/>
                <w:sz w:val="24"/>
                <w:szCs w:val="24"/>
              </w:rPr>
              <w:t>.</w:t>
            </w:r>
          </w:p>
        </w:tc>
      </w:tr>
      <w:tr w:rsidR="00236F98" w:rsidRPr="006F517A" w14:paraId="0C85FDF5" w14:textId="77777777" w:rsidTr="00236F98">
        <w:trPr>
          <w:trHeight w:val="635"/>
        </w:trPr>
        <w:tc>
          <w:tcPr>
            <w:tcW w:w="2127" w:type="dxa"/>
          </w:tcPr>
          <w:p w14:paraId="49A82B4A" w14:textId="6FCBB6FB" w:rsidR="00236F98" w:rsidRPr="001F5C88" w:rsidRDefault="00236F98" w:rsidP="005A045A">
            <w:pPr>
              <w:rPr>
                <w:rFonts w:ascii="Times New Roman" w:eastAsia="Times New Roman" w:hAnsi="Times New Roman" w:cs="Times New Roman"/>
                <w:bCs/>
                <w:sz w:val="24"/>
                <w:szCs w:val="24"/>
                <w:shd w:val="clear" w:color="auto" w:fill="F7F7F7"/>
              </w:rPr>
            </w:pPr>
            <w:r w:rsidRPr="001F5C88">
              <w:rPr>
                <w:rFonts w:ascii="Times New Roman" w:hAnsi="Times New Roman" w:cs="Times New Roman"/>
                <w:sz w:val="24"/>
                <w:szCs w:val="24"/>
              </w:rPr>
              <w:t>Apgādnieka zaudējuma pensija</w:t>
            </w:r>
          </w:p>
          <w:p w14:paraId="53918E26" w14:textId="77777777" w:rsidR="00236F98" w:rsidRPr="00BB7A4D" w:rsidRDefault="00236F98" w:rsidP="005A045A">
            <w:pPr>
              <w:rPr>
                <w:rFonts w:ascii="Times New Roman" w:hAnsi="Times New Roman" w:cs="Times New Roman"/>
                <w:sz w:val="24"/>
                <w:szCs w:val="24"/>
              </w:rPr>
            </w:pPr>
          </w:p>
        </w:tc>
        <w:tc>
          <w:tcPr>
            <w:tcW w:w="1417" w:type="dxa"/>
          </w:tcPr>
          <w:p w14:paraId="12072099" w14:textId="77777777" w:rsidR="00236F98" w:rsidRPr="00261686" w:rsidRDefault="00236F98" w:rsidP="005A045A">
            <w:pPr>
              <w:jc w:val="both"/>
              <w:rPr>
                <w:rFonts w:ascii="Times New Roman" w:eastAsia="Times New Roman" w:hAnsi="Times New Roman" w:cs="Times New Roman"/>
                <w:sz w:val="24"/>
                <w:szCs w:val="24"/>
              </w:rPr>
            </w:pPr>
            <w:r w:rsidRPr="00BC457C">
              <w:rPr>
                <w:rFonts w:ascii="Times New Roman" w:eastAsia="Times New Roman" w:hAnsi="Times New Roman" w:cs="Times New Roman"/>
                <w:sz w:val="24"/>
                <w:szCs w:val="24"/>
              </w:rPr>
              <w:t>Valsts (VSAA)</w:t>
            </w:r>
          </w:p>
        </w:tc>
        <w:tc>
          <w:tcPr>
            <w:tcW w:w="5528" w:type="dxa"/>
          </w:tcPr>
          <w:p w14:paraId="367A4A6D" w14:textId="3BDF7195" w:rsidR="00236F98" w:rsidRPr="001F5C88" w:rsidRDefault="00236F98" w:rsidP="003D245E">
            <w:pPr>
              <w:shd w:val="clear" w:color="auto" w:fill="FFFFFF" w:themeFill="background1"/>
              <w:jc w:val="both"/>
              <w:rPr>
                <w:rFonts w:ascii="Times New Roman" w:hAnsi="Times New Roman" w:cs="Times New Roman"/>
                <w:sz w:val="24"/>
                <w:szCs w:val="24"/>
              </w:rPr>
            </w:pPr>
            <w:r w:rsidRPr="001F5C88">
              <w:rPr>
                <w:rFonts w:ascii="Times New Roman" w:hAnsi="Times New Roman" w:cs="Times New Roman"/>
                <w:sz w:val="24"/>
                <w:szCs w:val="24"/>
              </w:rPr>
              <w:t xml:space="preserve">Var saņemt jaunietis līdz 24 gadu vecumam, kura vecāks vai vecāki ir miruši un kurš mācās vai studē vispārējās, profesionālās izglītības iestādēs, koledžās vai augstskolās pilna laika klātienē. </w:t>
            </w:r>
            <w:r w:rsidR="0076616E">
              <w:rPr>
                <w:rFonts w:ascii="Times New Roman" w:hAnsi="Times New Roman" w:cs="Times New Roman"/>
                <w:sz w:val="24"/>
                <w:szCs w:val="24"/>
              </w:rPr>
              <w:t>A</w:t>
            </w:r>
            <w:r w:rsidR="0076616E" w:rsidRPr="0076616E">
              <w:rPr>
                <w:rFonts w:ascii="Times New Roman" w:hAnsi="Times New Roman" w:cs="Times New Roman"/>
                <w:sz w:val="24"/>
                <w:szCs w:val="24"/>
              </w:rPr>
              <w:t xml:space="preserve">pgādnieka zaudējuma pensijas apmēru aprēķina no apgādnieka iespējamās vecuma pensijas, savukārt personai, kurai nav tiesību saņemt apgādnieka zaudējuma pensiju, piešķir valsts sociālā nodrošinājuma pabalstu, pabalsta apmēru personai no septiņu gadu vecuma nosakot 30 procentu apmērā no </w:t>
            </w:r>
            <w:r w:rsidR="00516DAE">
              <w:rPr>
                <w:rFonts w:ascii="Times New Roman" w:hAnsi="Times New Roman" w:cs="Times New Roman"/>
                <w:sz w:val="24"/>
                <w:szCs w:val="24"/>
              </w:rPr>
              <w:t>CSP</w:t>
            </w:r>
            <w:r w:rsidR="0076616E" w:rsidRPr="0076616E">
              <w:rPr>
                <w:rFonts w:ascii="Times New Roman" w:hAnsi="Times New Roman" w:cs="Times New Roman"/>
                <w:sz w:val="24"/>
                <w:szCs w:val="24"/>
              </w:rPr>
              <w:t xml:space="preserve"> tīmekļvietnē publicētās minimālo ienākumu mediānas uz vienu ekvivalento patērētāju mēnesī</w:t>
            </w:r>
            <w:r w:rsidRPr="001F5C88" w:rsidDel="006F33CC">
              <w:rPr>
                <w:rFonts w:ascii="Times New Roman" w:hAnsi="Times New Roman" w:cs="Times New Roman"/>
                <w:sz w:val="24"/>
                <w:szCs w:val="24"/>
              </w:rPr>
              <w:t xml:space="preserve"> </w:t>
            </w:r>
            <w:r w:rsidRPr="001F5C88">
              <w:rPr>
                <w:rFonts w:ascii="Times New Roman" w:eastAsia="Times New Roman" w:hAnsi="Times New Roman" w:cs="Times New Roman"/>
                <w:sz w:val="24"/>
                <w:szCs w:val="24"/>
              </w:rPr>
              <w:t xml:space="preserve">(2025. gadā pensijas apmērs – 226 </w:t>
            </w:r>
            <w:proofErr w:type="spellStart"/>
            <w:r w:rsidRPr="001F5C88">
              <w:rPr>
                <w:rFonts w:ascii="Times New Roman" w:eastAsia="Times New Roman" w:hAnsi="Times New Roman" w:cs="Times New Roman"/>
                <w:i/>
                <w:iCs/>
                <w:sz w:val="24"/>
                <w:szCs w:val="24"/>
              </w:rPr>
              <w:t>euro</w:t>
            </w:r>
            <w:proofErr w:type="spellEnd"/>
            <w:r w:rsidRPr="001F5C88">
              <w:rPr>
                <w:rFonts w:ascii="Times New Roman" w:eastAsia="Times New Roman" w:hAnsi="Times New Roman" w:cs="Times New Roman"/>
                <w:sz w:val="24"/>
                <w:szCs w:val="24"/>
              </w:rPr>
              <w:t>)</w:t>
            </w:r>
            <w:r w:rsidR="0008215B">
              <w:rPr>
                <w:rStyle w:val="FootnoteReference"/>
                <w:rFonts w:ascii="Times New Roman" w:eastAsia="Times New Roman" w:hAnsi="Times New Roman" w:cs="Times New Roman"/>
                <w:sz w:val="24"/>
                <w:szCs w:val="24"/>
              </w:rPr>
              <w:footnoteReference w:id="19"/>
            </w:r>
            <w:r w:rsidRPr="001F5C88">
              <w:rPr>
                <w:rFonts w:ascii="Times New Roman" w:eastAsia="Times New Roman" w:hAnsi="Times New Roman" w:cs="Times New Roman"/>
                <w:sz w:val="24"/>
                <w:szCs w:val="24"/>
              </w:rPr>
              <w:t>.</w:t>
            </w:r>
            <w:r w:rsidRPr="001F5C88">
              <w:rPr>
                <w:rFonts w:ascii="Times New Roman" w:hAnsi="Times New Roman" w:cs="Times New Roman"/>
                <w:sz w:val="24"/>
                <w:szCs w:val="24"/>
              </w:rPr>
              <w:t xml:space="preserve"> </w:t>
            </w:r>
          </w:p>
        </w:tc>
      </w:tr>
      <w:tr w:rsidR="00236F98" w:rsidRPr="006F517A" w14:paraId="7571DF32" w14:textId="77777777" w:rsidTr="00236F98">
        <w:trPr>
          <w:trHeight w:val="635"/>
        </w:trPr>
        <w:tc>
          <w:tcPr>
            <w:tcW w:w="2127" w:type="dxa"/>
          </w:tcPr>
          <w:p w14:paraId="0B6C68FD" w14:textId="77777777" w:rsidR="00236F98" w:rsidRPr="001F5C88" w:rsidRDefault="00236F98" w:rsidP="005A045A">
            <w:pPr>
              <w:rPr>
                <w:rFonts w:ascii="Times New Roman" w:hAnsi="Times New Roman" w:cs="Times New Roman"/>
                <w:sz w:val="24"/>
                <w:szCs w:val="24"/>
                <w:shd w:val="clear" w:color="auto" w:fill="FFFFFF"/>
              </w:rPr>
            </w:pPr>
            <w:r w:rsidRPr="001F5C88">
              <w:rPr>
                <w:rFonts w:ascii="Times New Roman" w:hAnsi="Times New Roman" w:cs="Times New Roman"/>
                <w:sz w:val="24"/>
                <w:szCs w:val="24"/>
                <w:shd w:val="clear" w:color="auto" w:fill="FFFFFF"/>
              </w:rPr>
              <w:t>Apliecība sociālo garantiju nodrošināšanai</w:t>
            </w:r>
          </w:p>
        </w:tc>
        <w:tc>
          <w:tcPr>
            <w:tcW w:w="1417" w:type="dxa"/>
          </w:tcPr>
          <w:p w14:paraId="5904623D" w14:textId="77777777" w:rsidR="00236F98" w:rsidRPr="00BC457C" w:rsidRDefault="00236F98" w:rsidP="005A045A">
            <w:pPr>
              <w:jc w:val="both"/>
              <w:rPr>
                <w:rFonts w:ascii="Times New Roman" w:eastAsia="Times New Roman" w:hAnsi="Times New Roman" w:cs="Times New Roman"/>
                <w:sz w:val="24"/>
                <w:szCs w:val="24"/>
              </w:rPr>
            </w:pPr>
            <w:r w:rsidRPr="00BB7A4D">
              <w:rPr>
                <w:rFonts w:ascii="Times New Roman" w:eastAsia="Times New Roman" w:hAnsi="Times New Roman" w:cs="Times New Roman"/>
                <w:sz w:val="24"/>
                <w:szCs w:val="24"/>
              </w:rPr>
              <w:t>Valsts (BAC)</w:t>
            </w:r>
          </w:p>
        </w:tc>
        <w:tc>
          <w:tcPr>
            <w:tcW w:w="5528" w:type="dxa"/>
          </w:tcPr>
          <w:p w14:paraId="18399E12" w14:textId="428A614B" w:rsidR="00236F98" w:rsidRPr="001F5C88" w:rsidRDefault="00236F98" w:rsidP="003D245E">
            <w:pPr>
              <w:shd w:val="clear" w:color="auto" w:fill="FFFFFF" w:themeFill="background1"/>
              <w:jc w:val="both"/>
              <w:rPr>
                <w:rFonts w:ascii="Times New Roman" w:eastAsia="Times New Roman" w:hAnsi="Times New Roman" w:cs="Times New Roman"/>
                <w:sz w:val="24"/>
                <w:szCs w:val="24"/>
              </w:rPr>
            </w:pPr>
            <w:r w:rsidRPr="001F5C88">
              <w:rPr>
                <w:rFonts w:ascii="Times New Roman" w:eastAsia="Times New Roman" w:hAnsi="Times New Roman" w:cs="Times New Roman"/>
                <w:sz w:val="24"/>
                <w:szCs w:val="24"/>
              </w:rPr>
              <w:t>Var saņemt jaunietis, kurš turpina mācības, līdz 24 gadu vecumam</w:t>
            </w:r>
            <w:r w:rsidR="006D63F3">
              <w:rPr>
                <w:rStyle w:val="FootnoteReference"/>
                <w:rFonts w:ascii="Times New Roman" w:eastAsia="Times New Roman" w:hAnsi="Times New Roman" w:cs="Times New Roman"/>
                <w:sz w:val="24"/>
                <w:szCs w:val="24"/>
              </w:rPr>
              <w:footnoteReference w:id="20"/>
            </w:r>
            <w:r w:rsidRPr="001F5C88">
              <w:rPr>
                <w:rFonts w:ascii="Times New Roman" w:eastAsia="Times New Roman" w:hAnsi="Times New Roman" w:cs="Times New Roman"/>
                <w:sz w:val="24"/>
                <w:szCs w:val="24"/>
              </w:rPr>
              <w:t>.</w:t>
            </w:r>
          </w:p>
        </w:tc>
      </w:tr>
      <w:tr w:rsidR="00236F98" w:rsidRPr="006F517A" w14:paraId="69C90AEA" w14:textId="77777777" w:rsidTr="00236F98">
        <w:trPr>
          <w:trHeight w:val="635"/>
        </w:trPr>
        <w:tc>
          <w:tcPr>
            <w:tcW w:w="2127" w:type="dxa"/>
          </w:tcPr>
          <w:p w14:paraId="2C8C6605" w14:textId="77777777" w:rsidR="00236F98" w:rsidRPr="00BB7A4D" w:rsidRDefault="00236F98" w:rsidP="005A045A">
            <w:pPr>
              <w:rPr>
                <w:rFonts w:ascii="Times New Roman" w:eastAsia="Times New Roman" w:hAnsi="Times New Roman" w:cs="Times New Roman"/>
                <w:sz w:val="24"/>
                <w:szCs w:val="24"/>
              </w:rPr>
            </w:pPr>
            <w:r w:rsidRPr="00BB7A4D">
              <w:rPr>
                <w:rFonts w:ascii="Times New Roman" w:eastAsia="Times New Roman" w:hAnsi="Times New Roman" w:cs="Times New Roman"/>
                <w:sz w:val="24"/>
                <w:szCs w:val="24"/>
              </w:rPr>
              <w:t xml:space="preserve">Uzturlīdzekļi </w:t>
            </w:r>
          </w:p>
          <w:p w14:paraId="2132942D" w14:textId="77777777" w:rsidR="00236F98" w:rsidRPr="00BC457C" w:rsidRDefault="00236F98" w:rsidP="005A045A">
            <w:pPr>
              <w:rPr>
                <w:rFonts w:ascii="Times New Roman" w:eastAsia="Times New Roman" w:hAnsi="Times New Roman" w:cs="Times New Roman"/>
                <w:bCs/>
                <w:sz w:val="24"/>
                <w:szCs w:val="24"/>
              </w:rPr>
            </w:pPr>
          </w:p>
          <w:p w14:paraId="2C6B4B54" w14:textId="77777777" w:rsidR="00236F98" w:rsidRPr="001F5C88" w:rsidRDefault="00236F98" w:rsidP="005A045A">
            <w:pPr>
              <w:rPr>
                <w:rFonts w:ascii="Times New Roman" w:hAnsi="Times New Roman" w:cs="Times New Roman"/>
                <w:sz w:val="24"/>
                <w:szCs w:val="24"/>
                <w:shd w:val="clear" w:color="auto" w:fill="F7F7F7"/>
              </w:rPr>
            </w:pPr>
          </w:p>
        </w:tc>
        <w:tc>
          <w:tcPr>
            <w:tcW w:w="1417" w:type="dxa"/>
          </w:tcPr>
          <w:p w14:paraId="2B35AC36" w14:textId="77777777" w:rsidR="00236F98" w:rsidRPr="00BC457C" w:rsidRDefault="00236F98" w:rsidP="005A045A">
            <w:pPr>
              <w:jc w:val="both"/>
              <w:rPr>
                <w:rFonts w:ascii="Times New Roman" w:eastAsia="Times New Roman" w:hAnsi="Times New Roman" w:cs="Times New Roman"/>
                <w:sz w:val="24"/>
                <w:szCs w:val="24"/>
              </w:rPr>
            </w:pPr>
            <w:r w:rsidRPr="00BB7A4D">
              <w:rPr>
                <w:rFonts w:ascii="Times New Roman" w:eastAsia="Times New Roman" w:hAnsi="Times New Roman" w:cs="Times New Roman"/>
                <w:sz w:val="24"/>
                <w:szCs w:val="24"/>
              </w:rPr>
              <w:t>Valsts (UGF)</w:t>
            </w:r>
          </w:p>
        </w:tc>
        <w:tc>
          <w:tcPr>
            <w:tcW w:w="5528" w:type="dxa"/>
          </w:tcPr>
          <w:p w14:paraId="451C4D2A" w14:textId="770F305B" w:rsidR="00236F98" w:rsidRPr="001F5C88" w:rsidRDefault="00236F98" w:rsidP="003D245E">
            <w:pPr>
              <w:shd w:val="clear" w:color="auto" w:fill="FFFFFF" w:themeFill="background1"/>
              <w:jc w:val="both"/>
              <w:rPr>
                <w:rFonts w:ascii="Times New Roman" w:hAnsi="Times New Roman" w:cs="Times New Roman"/>
                <w:sz w:val="24"/>
                <w:szCs w:val="24"/>
              </w:rPr>
            </w:pPr>
            <w:r w:rsidRPr="001F5C88">
              <w:rPr>
                <w:rFonts w:ascii="Times New Roman" w:eastAsia="Times New Roman" w:hAnsi="Times New Roman" w:cs="Times New Roman"/>
                <w:sz w:val="24"/>
                <w:szCs w:val="24"/>
              </w:rPr>
              <w:t>Var saņemt, ja turpina iegūt pamatizglītību, vidējo izglītību, arodizglītību vai speciālo izglītību līdz 21 gada vecumam. (2025.</w:t>
            </w:r>
            <w:r w:rsidR="00EE572E">
              <w:rPr>
                <w:rFonts w:ascii="Times New Roman" w:eastAsia="Times New Roman" w:hAnsi="Times New Roman" w:cs="Times New Roman"/>
                <w:sz w:val="24"/>
                <w:szCs w:val="24"/>
              </w:rPr>
              <w:t xml:space="preserve"> </w:t>
            </w:r>
            <w:r w:rsidRPr="001F5C88">
              <w:rPr>
                <w:rFonts w:ascii="Times New Roman" w:eastAsia="Times New Roman" w:hAnsi="Times New Roman" w:cs="Times New Roman"/>
                <w:sz w:val="24"/>
                <w:szCs w:val="24"/>
              </w:rPr>
              <w:t xml:space="preserve">gadā </w:t>
            </w:r>
            <w:r w:rsidR="003D6A11">
              <w:rPr>
                <w:rFonts w:ascii="Times New Roman" w:eastAsia="Times New Roman" w:hAnsi="Times New Roman" w:cs="Times New Roman"/>
                <w:sz w:val="24"/>
                <w:szCs w:val="24"/>
              </w:rPr>
              <w:t>–</w:t>
            </w:r>
            <w:r w:rsidRPr="001F5C88">
              <w:rPr>
                <w:rFonts w:ascii="Times New Roman" w:eastAsia="Times New Roman" w:hAnsi="Times New Roman" w:cs="Times New Roman"/>
                <w:sz w:val="24"/>
                <w:szCs w:val="24"/>
              </w:rPr>
              <w:t xml:space="preserve"> 150 </w:t>
            </w:r>
            <w:proofErr w:type="spellStart"/>
            <w:r w:rsidRPr="001F5C88">
              <w:rPr>
                <w:rFonts w:ascii="Times New Roman" w:eastAsia="Times New Roman" w:hAnsi="Times New Roman" w:cs="Times New Roman"/>
                <w:i/>
                <w:iCs/>
                <w:sz w:val="24"/>
                <w:szCs w:val="24"/>
              </w:rPr>
              <w:t>euro</w:t>
            </w:r>
            <w:proofErr w:type="spellEnd"/>
            <w:r w:rsidRPr="001F5C88">
              <w:rPr>
                <w:rFonts w:ascii="Times New Roman" w:eastAsia="Times New Roman" w:hAnsi="Times New Roman" w:cs="Times New Roman"/>
                <w:sz w:val="24"/>
                <w:szCs w:val="24"/>
              </w:rPr>
              <w:t> mēnesī)</w:t>
            </w:r>
            <w:r w:rsidR="006D63F3">
              <w:rPr>
                <w:rStyle w:val="FootnoteReference"/>
                <w:rFonts w:ascii="Times New Roman" w:eastAsia="Times New Roman" w:hAnsi="Times New Roman" w:cs="Times New Roman"/>
                <w:sz w:val="24"/>
                <w:szCs w:val="24"/>
              </w:rPr>
              <w:footnoteReference w:id="21"/>
            </w:r>
            <w:r w:rsidRPr="001F5C88">
              <w:rPr>
                <w:rFonts w:ascii="Times New Roman" w:eastAsia="Times New Roman" w:hAnsi="Times New Roman" w:cs="Times New Roman"/>
                <w:sz w:val="24"/>
                <w:szCs w:val="24"/>
              </w:rPr>
              <w:t>.</w:t>
            </w:r>
          </w:p>
        </w:tc>
      </w:tr>
      <w:tr w:rsidR="00236F98" w:rsidRPr="006F517A" w14:paraId="6F6A91A4" w14:textId="77777777" w:rsidTr="00236F98">
        <w:trPr>
          <w:trHeight w:val="635"/>
        </w:trPr>
        <w:tc>
          <w:tcPr>
            <w:tcW w:w="2127" w:type="dxa"/>
          </w:tcPr>
          <w:p w14:paraId="60B497DC" w14:textId="77777777" w:rsidR="00236F98" w:rsidRPr="00BC457C" w:rsidRDefault="00236F98" w:rsidP="005A045A">
            <w:pPr>
              <w:rPr>
                <w:rFonts w:ascii="Times New Roman" w:eastAsia="Times New Roman" w:hAnsi="Times New Roman" w:cs="Times New Roman"/>
                <w:sz w:val="24"/>
                <w:szCs w:val="24"/>
              </w:rPr>
            </w:pPr>
            <w:r w:rsidRPr="00BB7A4D">
              <w:rPr>
                <w:rFonts w:ascii="Times New Roman" w:hAnsi="Times New Roman" w:cs="Times New Roman"/>
                <w:sz w:val="24"/>
                <w:szCs w:val="24"/>
              </w:rPr>
              <w:t>Sociālā stipendija "</w:t>
            </w:r>
            <w:proofErr w:type="spellStart"/>
            <w:r w:rsidRPr="00BB7A4D">
              <w:rPr>
                <w:rFonts w:ascii="Times New Roman" w:hAnsi="Times New Roman" w:cs="Times New Roman"/>
                <w:sz w:val="24"/>
                <w:szCs w:val="24"/>
              </w:rPr>
              <w:t>Studētgods</w:t>
            </w:r>
            <w:proofErr w:type="spellEnd"/>
            <w:r w:rsidRPr="00BB7A4D">
              <w:rPr>
                <w:rFonts w:ascii="Times New Roman" w:hAnsi="Times New Roman" w:cs="Times New Roman"/>
                <w:sz w:val="24"/>
                <w:szCs w:val="24"/>
              </w:rPr>
              <w:t xml:space="preserve">" </w:t>
            </w:r>
          </w:p>
        </w:tc>
        <w:tc>
          <w:tcPr>
            <w:tcW w:w="1417" w:type="dxa"/>
          </w:tcPr>
          <w:p w14:paraId="0B32BF7F" w14:textId="77777777" w:rsidR="00236F98" w:rsidRPr="005855A8" w:rsidRDefault="00236F98" w:rsidP="005A045A">
            <w:pPr>
              <w:jc w:val="both"/>
              <w:rPr>
                <w:rFonts w:ascii="Times New Roman" w:eastAsia="Times New Roman" w:hAnsi="Times New Roman" w:cs="Times New Roman"/>
                <w:sz w:val="24"/>
                <w:szCs w:val="24"/>
              </w:rPr>
            </w:pPr>
            <w:r w:rsidRPr="00261686">
              <w:rPr>
                <w:rFonts w:ascii="Times New Roman" w:eastAsia="Times New Roman" w:hAnsi="Times New Roman" w:cs="Times New Roman"/>
                <w:sz w:val="24"/>
                <w:szCs w:val="24"/>
              </w:rPr>
              <w:t>Valsts (VIAA)</w:t>
            </w:r>
          </w:p>
        </w:tc>
        <w:tc>
          <w:tcPr>
            <w:tcW w:w="5528" w:type="dxa"/>
          </w:tcPr>
          <w:p w14:paraId="34E9262E" w14:textId="61F22791" w:rsidR="00236F98" w:rsidRPr="001F5C88" w:rsidRDefault="00273C50" w:rsidP="003D245E">
            <w:pPr>
              <w:shd w:val="clear" w:color="auto" w:fill="FFFFFF" w:themeFill="background1"/>
              <w:jc w:val="both"/>
              <w:rPr>
                <w:rFonts w:ascii="Times New Roman" w:eastAsia="Times New Roman" w:hAnsi="Times New Roman" w:cs="Times New Roman"/>
                <w:sz w:val="24"/>
                <w:szCs w:val="24"/>
              </w:rPr>
            </w:pPr>
            <w:r w:rsidRPr="001F5C88">
              <w:rPr>
                <w:rFonts w:ascii="Times New Roman" w:eastAsia="Times New Roman" w:hAnsi="Times New Roman" w:cs="Times New Roman"/>
                <w:sz w:val="24"/>
                <w:szCs w:val="24"/>
              </w:rPr>
              <w:t xml:space="preserve">Var pretendēt visu kursu Latvijas augstskolu pilna laika klātienes bakalaura un koledžas programmu studenti (arī studējot par maksu) līdz 25 gadu vecumam </w:t>
            </w:r>
            <w:r w:rsidRPr="001F5C88">
              <w:rPr>
                <w:rFonts w:ascii="Times New Roman" w:eastAsia="Times New Roman" w:hAnsi="Times New Roman" w:cs="Times New Roman"/>
                <w:sz w:val="24"/>
                <w:szCs w:val="24"/>
              </w:rPr>
              <w:lastRenderedPageBreak/>
              <w:t>(ieskaitot)</w:t>
            </w:r>
            <w:r w:rsidR="00236F98" w:rsidRPr="001F5C88">
              <w:rPr>
                <w:rFonts w:ascii="Times New Roman" w:eastAsia="Times New Roman" w:hAnsi="Times New Roman" w:cs="Times New Roman"/>
                <w:sz w:val="24"/>
                <w:szCs w:val="24"/>
              </w:rPr>
              <w:t xml:space="preserve">. (Sākot no 2025. gada pavasara semestra – 180 </w:t>
            </w:r>
            <w:proofErr w:type="spellStart"/>
            <w:r w:rsidR="00236F98" w:rsidRPr="001F5C88">
              <w:rPr>
                <w:rFonts w:ascii="Times New Roman" w:eastAsia="Times New Roman" w:hAnsi="Times New Roman" w:cs="Times New Roman"/>
                <w:i/>
                <w:sz w:val="24"/>
                <w:szCs w:val="24"/>
              </w:rPr>
              <w:t>euro</w:t>
            </w:r>
            <w:proofErr w:type="spellEnd"/>
            <w:r w:rsidR="00236F98" w:rsidRPr="001F5C88">
              <w:rPr>
                <w:rFonts w:ascii="Times New Roman" w:eastAsia="Times New Roman" w:hAnsi="Times New Roman" w:cs="Times New Roman"/>
                <w:sz w:val="24"/>
                <w:szCs w:val="24"/>
              </w:rPr>
              <w:t xml:space="preserve"> mēnesī.)</w:t>
            </w:r>
            <w:r w:rsidR="006D63F3">
              <w:rPr>
                <w:rStyle w:val="FootnoteReference"/>
                <w:rFonts w:ascii="Times New Roman" w:eastAsia="Times New Roman" w:hAnsi="Times New Roman" w:cs="Times New Roman"/>
                <w:sz w:val="24"/>
                <w:szCs w:val="24"/>
              </w:rPr>
              <w:footnoteReference w:id="22"/>
            </w:r>
          </w:p>
        </w:tc>
      </w:tr>
      <w:tr w:rsidR="00273C50" w:rsidRPr="006F517A" w14:paraId="2B2527B9" w14:textId="77777777" w:rsidTr="00AA46A9">
        <w:trPr>
          <w:trHeight w:val="2950"/>
        </w:trPr>
        <w:tc>
          <w:tcPr>
            <w:tcW w:w="2127" w:type="dxa"/>
          </w:tcPr>
          <w:p w14:paraId="4297A9A9" w14:textId="3EC566A8" w:rsidR="00273C50" w:rsidRPr="00BC457C" w:rsidRDefault="00273C50" w:rsidP="005A045A">
            <w:pPr>
              <w:rPr>
                <w:rFonts w:ascii="Times New Roman" w:hAnsi="Times New Roman" w:cs="Times New Roman"/>
                <w:sz w:val="24"/>
                <w:szCs w:val="24"/>
              </w:rPr>
            </w:pPr>
            <w:r w:rsidRPr="00BB7A4D">
              <w:rPr>
                <w:rFonts w:ascii="Times New Roman" w:hAnsi="Times New Roman" w:cs="Times New Roman"/>
                <w:sz w:val="24"/>
                <w:szCs w:val="24"/>
              </w:rPr>
              <w:lastRenderedPageBreak/>
              <w:t>Apliecība “Goda ģimene”</w:t>
            </w:r>
          </w:p>
        </w:tc>
        <w:tc>
          <w:tcPr>
            <w:tcW w:w="1417" w:type="dxa"/>
          </w:tcPr>
          <w:p w14:paraId="0D10434C" w14:textId="77777777" w:rsidR="00273C50" w:rsidRPr="00261686" w:rsidRDefault="00273C50" w:rsidP="005A045A">
            <w:pPr>
              <w:jc w:val="both"/>
              <w:rPr>
                <w:rFonts w:ascii="Times New Roman" w:eastAsia="Times New Roman" w:hAnsi="Times New Roman" w:cs="Times New Roman"/>
                <w:sz w:val="24"/>
                <w:szCs w:val="24"/>
              </w:rPr>
            </w:pPr>
            <w:r w:rsidRPr="00261686">
              <w:rPr>
                <w:rFonts w:ascii="Times New Roman" w:eastAsia="Times New Roman" w:hAnsi="Times New Roman" w:cs="Times New Roman"/>
                <w:sz w:val="24"/>
                <w:szCs w:val="24"/>
              </w:rPr>
              <w:t>Valsts</w:t>
            </w:r>
          </w:p>
          <w:p w14:paraId="4F547DDA" w14:textId="32DAE34B" w:rsidR="00273C50" w:rsidRPr="00A73C3E" w:rsidRDefault="00273C50" w:rsidP="005A045A">
            <w:pPr>
              <w:jc w:val="both"/>
              <w:rPr>
                <w:rFonts w:ascii="Times New Roman" w:eastAsia="Times New Roman" w:hAnsi="Times New Roman" w:cs="Times New Roman"/>
                <w:sz w:val="24"/>
                <w:szCs w:val="24"/>
              </w:rPr>
            </w:pPr>
            <w:r w:rsidRPr="005855A8">
              <w:rPr>
                <w:rFonts w:ascii="Times New Roman" w:eastAsia="Times New Roman" w:hAnsi="Times New Roman" w:cs="Times New Roman"/>
                <w:sz w:val="24"/>
                <w:szCs w:val="24"/>
              </w:rPr>
              <w:t>(</w:t>
            </w:r>
            <w:r w:rsidR="007D1F67">
              <w:rPr>
                <w:rFonts w:ascii="Times New Roman" w:eastAsia="Times New Roman" w:hAnsi="Times New Roman" w:cs="Times New Roman"/>
                <w:sz w:val="24"/>
                <w:szCs w:val="24"/>
              </w:rPr>
              <w:t>SIF</w:t>
            </w:r>
            <w:r w:rsidRPr="005855A8">
              <w:rPr>
                <w:rFonts w:ascii="Times New Roman" w:eastAsia="Times New Roman" w:hAnsi="Times New Roman" w:cs="Times New Roman"/>
                <w:sz w:val="24"/>
                <w:szCs w:val="24"/>
              </w:rPr>
              <w:t>)</w:t>
            </w:r>
          </w:p>
        </w:tc>
        <w:tc>
          <w:tcPr>
            <w:tcW w:w="5528" w:type="dxa"/>
          </w:tcPr>
          <w:p w14:paraId="4F85B4E8" w14:textId="41C4D23E" w:rsidR="001F2979" w:rsidRDefault="00273C50" w:rsidP="002D078A">
            <w:pPr>
              <w:jc w:val="both"/>
              <w:rPr>
                <w:rFonts w:ascii="Times New Roman" w:hAnsi="Times New Roman" w:cs="Times New Roman"/>
                <w:sz w:val="24"/>
                <w:szCs w:val="24"/>
              </w:rPr>
            </w:pPr>
            <w:r w:rsidRPr="001F5C88">
              <w:rPr>
                <w:rFonts w:ascii="Times New Roman" w:eastAsia="Times New Roman" w:hAnsi="Times New Roman" w:cs="Times New Roman"/>
                <w:sz w:val="24"/>
                <w:szCs w:val="24"/>
              </w:rPr>
              <w:t>Var saņemt ģimenes ar bērniem, kuru aprūpē ir vismaz trīs bērni, to skaitā audžuģimenē ievietoti un aizbildnībā esoši bērni; ģimenēm, kuru aprūpē ir bērns ar invaliditāti,</w:t>
            </w:r>
            <w:r w:rsidRPr="00BB7A4D">
              <w:rPr>
                <w:rFonts w:ascii="Times New Roman" w:hAnsi="Times New Roman" w:cs="Times New Roman"/>
                <w:sz w:val="24"/>
                <w:szCs w:val="24"/>
              </w:rPr>
              <w:t xml:space="preserve"> ja personas aprūpē vai tās ģimenē ir trīs bērni vai vairāk bērnu un pilngadīgas personas, kas nav sasniegušas 21 gada vecumu vai, ja tās iegūst vispārēj</w:t>
            </w:r>
            <w:r w:rsidRPr="00BC457C">
              <w:rPr>
                <w:rFonts w:ascii="Times New Roman" w:hAnsi="Times New Roman" w:cs="Times New Roman"/>
                <w:sz w:val="24"/>
                <w:szCs w:val="24"/>
              </w:rPr>
              <w:t xml:space="preserve">o, profesionālo vai augstāko izglītību, 24 gadu vecumu, un kuras, pamatojoties uz pašvaldības sociālā dienesta izvērtējumu, uzturas pie </w:t>
            </w:r>
            <w:bookmarkStart w:id="22" w:name="_Hlk201925177"/>
            <w:r w:rsidR="000B0088">
              <w:rPr>
                <w:rFonts w:ascii="Times New Roman" w:hAnsi="Times New Roman" w:cs="Times New Roman"/>
                <w:sz w:val="24"/>
                <w:szCs w:val="24"/>
              </w:rPr>
              <w:t xml:space="preserve">bijušā ārpusģimenes aprūpes pakalpojuma sniedzēja </w:t>
            </w:r>
            <w:bookmarkEnd w:id="22"/>
            <w:r w:rsidR="001F2979" w:rsidRPr="001F2979">
              <w:rPr>
                <w:rFonts w:ascii="Times New Roman" w:hAnsi="Times New Roman" w:cs="Times New Roman"/>
                <w:sz w:val="24"/>
                <w:szCs w:val="24"/>
              </w:rPr>
              <w:t>– aizbildņa vai audžuģimenē</w:t>
            </w:r>
            <w:r w:rsidR="0008215B">
              <w:rPr>
                <w:rStyle w:val="FootnoteReference"/>
                <w:rFonts w:ascii="Times New Roman" w:hAnsi="Times New Roman" w:cs="Times New Roman"/>
                <w:sz w:val="24"/>
                <w:szCs w:val="24"/>
              </w:rPr>
              <w:footnoteReference w:id="23"/>
            </w:r>
            <w:r w:rsidR="001F2979" w:rsidRPr="001F2979">
              <w:rPr>
                <w:rFonts w:ascii="Times New Roman" w:hAnsi="Times New Roman" w:cs="Times New Roman"/>
                <w:sz w:val="24"/>
                <w:szCs w:val="24"/>
              </w:rPr>
              <w:t>.</w:t>
            </w:r>
          </w:p>
          <w:p w14:paraId="776CFCA4" w14:textId="577A1B12" w:rsidR="00273C50" w:rsidRPr="001F5C88" w:rsidRDefault="00273C50" w:rsidP="005A045A">
            <w:pPr>
              <w:shd w:val="clear" w:color="auto" w:fill="FFFFFF" w:themeFill="background1"/>
              <w:rPr>
                <w:rFonts w:ascii="Times New Roman" w:eastAsia="Times New Roman" w:hAnsi="Times New Roman" w:cs="Times New Roman"/>
                <w:sz w:val="24"/>
                <w:szCs w:val="24"/>
              </w:rPr>
            </w:pPr>
          </w:p>
        </w:tc>
      </w:tr>
      <w:tr w:rsidR="00AA46A9" w:rsidRPr="006F517A" w14:paraId="0B7B4B8C" w14:textId="77777777" w:rsidTr="00236F98">
        <w:trPr>
          <w:trHeight w:val="352"/>
        </w:trPr>
        <w:tc>
          <w:tcPr>
            <w:tcW w:w="2127" w:type="dxa"/>
          </w:tcPr>
          <w:p w14:paraId="776E3260" w14:textId="48EDAB90" w:rsidR="00AA46A9" w:rsidRPr="00BB7A4D" w:rsidRDefault="00AA46A9" w:rsidP="005A045A">
            <w:pPr>
              <w:rPr>
                <w:rFonts w:ascii="Times New Roman" w:hAnsi="Times New Roman" w:cs="Times New Roman"/>
                <w:sz w:val="24"/>
                <w:szCs w:val="24"/>
              </w:rPr>
            </w:pPr>
            <w:r>
              <w:rPr>
                <w:rFonts w:ascii="Times New Roman" w:hAnsi="Times New Roman" w:cs="Times New Roman"/>
                <w:sz w:val="24"/>
                <w:szCs w:val="24"/>
              </w:rPr>
              <w:t>I</w:t>
            </w:r>
            <w:r w:rsidRPr="00AA46A9">
              <w:rPr>
                <w:rFonts w:ascii="Times New Roman" w:hAnsi="Times New Roman" w:cs="Times New Roman"/>
                <w:sz w:val="24"/>
                <w:szCs w:val="24"/>
              </w:rPr>
              <w:t>kmēneša stipendija profesionālās izglītības programmu izglītojamam divu minimālo stipendiju apmērā, uzsākot mācības profesionālās pamatizglītības, arodizglītības vai profesionālās vidējās izglītības programmā</w:t>
            </w:r>
          </w:p>
        </w:tc>
        <w:tc>
          <w:tcPr>
            <w:tcW w:w="1417" w:type="dxa"/>
          </w:tcPr>
          <w:p w14:paraId="598F911F" w14:textId="66088097" w:rsidR="00AA46A9" w:rsidRPr="00261686" w:rsidRDefault="006844A4" w:rsidP="005A045A">
            <w:pPr>
              <w:jc w:val="both"/>
              <w:rPr>
                <w:rFonts w:ascii="Times New Roman" w:eastAsia="Times New Roman" w:hAnsi="Times New Roman" w:cs="Times New Roman"/>
                <w:sz w:val="24"/>
                <w:szCs w:val="24"/>
              </w:rPr>
            </w:pPr>
            <w:r w:rsidRPr="006844A4">
              <w:rPr>
                <w:rFonts w:ascii="Times New Roman" w:eastAsia="Times New Roman" w:hAnsi="Times New Roman" w:cs="Times New Roman"/>
                <w:sz w:val="24"/>
                <w:szCs w:val="24"/>
              </w:rPr>
              <w:t>Valsts (caur izglītības iestādes stipendiju fondu)</w:t>
            </w:r>
          </w:p>
        </w:tc>
        <w:tc>
          <w:tcPr>
            <w:tcW w:w="5528" w:type="dxa"/>
          </w:tcPr>
          <w:p w14:paraId="73BF4307" w14:textId="0967F1D3" w:rsidR="00AA46A9" w:rsidRPr="001F5C88" w:rsidRDefault="00AA46A9" w:rsidP="003D245E">
            <w:pPr>
              <w:shd w:val="clear" w:color="auto" w:fill="FFFFFF" w:themeFill="background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Var saņemt</w:t>
            </w:r>
            <w:r w:rsidRPr="00AA46A9">
              <w:rPr>
                <w:rFonts w:ascii="Times New Roman" w:eastAsia="Times New Roman" w:hAnsi="Times New Roman" w:cs="Times New Roman"/>
                <w:sz w:val="24"/>
                <w:szCs w:val="24"/>
              </w:rPr>
              <w:t xml:space="preserve"> pilngadīgie bez vecāku gādības palikušie izglītojamie vai bāreņi ikmēneša stipendiju divu minimālo stipendiju apmērā, sākot no pirmā mācību mēneša visu stipendiju piešķiršanas periodu (septembris </w:t>
            </w:r>
            <w:r>
              <w:rPr>
                <w:rFonts w:ascii="Times New Roman" w:eastAsia="Times New Roman" w:hAnsi="Times New Roman" w:cs="Times New Roman"/>
                <w:sz w:val="24"/>
                <w:szCs w:val="24"/>
              </w:rPr>
              <w:t>–</w:t>
            </w:r>
            <w:r w:rsidRPr="00AA46A9">
              <w:rPr>
                <w:rFonts w:ascii="Times New Roman" w:eastAsia="Times New Roman" w:hAnsi="Times New Roman" w:cs="Times New Roman"/>
                <w:sz w:val="24"/>
                <w:szCs w:val="24"/>
              </w:rPr>
              <w:t xml:space="preserve"> decembris), līdz nākamajam stipendiju piešķiršanas periodam, kad stipendijas apmēru nosaka atbilstoši sasniegtajiem rezultātiem</w:t>
            </w:r>
            <w:r w:rsidR="00D052E0">
              <w:rPr>
                <w:rStyle w:val="FootnoteReference"/>
                <w:rFonts w:ascii="Times New Roman" w:eastAsia="Times New Roman" w:hAnsi="Times New Roman" w:cs="Times New Roman"/>
                <w:sz w:val="24"/>
                <w:szCs w:val="24"/>
              </w:rPr>
              <w:footnoteReference w:id="24"/>
            </w:r>
            <w:r w:rsidRPr="00AA46A9">
              <w:rPr>
                <w:rFonts w:ascii="Times New Roman" w:eastAsia="Times New Roman" w:hAnsi="Times New Roman" w:cs="Times New Roman"/>
                <w:sz w:val="24"/>
                <w:szCs w:val="24"/>
              </w:rPr>
              <w:t>.</w:t>
            </w:r>
          </w:p>
        </w:tc>
      </w:tr>
      <w:tr w:rsidR="00236F98" w:rsidRPr="006F517A" w14:paraId="2443D1B0" w14:textId="77777777" w:rsidTr="00236F98">
        <w:trPr>
          <w:trHeight w:val="635"/>
        </w:trPr>
        <w:tc>
          <w:tcPr>
            <w:tcW w:w="2127" w:type="dxa"/>
          </w:tcPr>
          <w:p w14:paraId="66624619" w14:textId="77777777" w:rsidR="00236F98" w:rsidRPr="00BC457C" w:rsidRDefault="00236F98" w:rsidP="005A045A">
            <w:pPr>
              <w:rPr>
                <w:rFonts w:ascii="Times New Roman" w:hAnsi="Times New Roman" w:cs="Times New Roman"/>
                <w:sz w:val="24"/>
                <w:szCs w:val="24"/>
              </w:rPr>
            </w:pPr>
            <w:r w:rsidRPr="00BB7A4D">
              <w:rPr>
                <w:rFonts w:ascii="Times New Roman" w:hAnsi="Times New Roman" w:cs="Times New Roman"/>
                <w:sz w:val="24"/>
                <w:szCs w:val="24"/>
              </w:rPr>
              <w:t xml:space="preserve">Pabalsts 3,29 </w:t>
            </w:r>
            <w:proofErr w:type="spellStart"/>
            <w:r w:rsidRPr="00BB7A4D">
              <w:rPr>
                <w:rFonts w:ascii="Times New Roman" w:hAnsi="Times New Roman" w:cs="Times New Roman"/>
                <w:sz w:val="24"/>
                <w:szCs w:val="24"/>
              </w:rPr>
              <w:t>euro</w:t>
            </w:r>
            <w:proofErr w:type="spellEnd"/>
            <w:r w:rsidRPr="00BB7A4D">
              <w:rPr>
                <w:rFonts w:ascii="Times New Roman" w:hAnsi="Times New Roman" w:cs="Times New Roman"/>
                <w:sz w:val="24"/>
                <w:szCs w:val="24"/>
              </w:rPr>
              <w:t xml:space="preserve"> dienā finanšu </w:t>
            </w:r>
            <w:proofErr w:type="spellStart"/>
            <w:r w:rsidRPr="00BB7A4D">
              <w:rPr>
                <w:rFonts w:ascii="Times New Roman" w:hAnsi="Times New Roman" w:cs="Times New Roman"/>
                <w:sz w:val="24"/>
                <w:szCs w:val="24"/>
              </w:rPr>
              <w:t>pratības</w:t>
            </w:r>
            <w:proofErr w:type="spellEnd"/>
            <w:r w:rsidRPr="00BB7A4D">
              <w:rPr>
                <w:rFonts w:ascii="Times New Roman" w:hAnsi="Times New Roman" w:cs="Times New Roman"/>
                <w:sz w:val="24"/>
                <w:szCs w:val="24"/>
              </w:rPr>
              <w:t xml:space="preserve"> apguvei</w:t>
            </w:r>
          </w:p>
        </w:tc>
        <w:tc>
          <w:tcPr>
            <w:tcW w:w="1417" w:type="dxa"/>
            <w:vMerge w:val="restart"/>
          </w:tcPr>
          <w:p w14:paraId="6328214B" w14:textId="584D012B" w:rsidR="00236F98" w:rsidRPr="005855A8" w:rsidRDefault="00236F98" w:rsidP="005A045A">
            <w:pPr>
              <w:jc w:val="both"/>
              <w:rPr>
                <w:rFonts w:ascii="Times New Roman" w:eastAsia="Times New Roman" w:hAnsi="Times New Roman" w:cs="Times New Roman"/>
                <w:sz w:val="24"/>
                <w:szCs w:val="24"/>
              </w:rPr>
            </w:pPr>
            <w:r w:rsidRPr="00261686">
              <w:rPr>
                <w:rFonts w:ascii="Times New Roman" w:eastAsia="Times New Roman" w:hAnsi="Times New Roman" w:cs="Times New Roman"/>
                <w:sz w:val="24"/>
                <w:szCs w:val="24"/>
              </w:rPr>
              <w:t>Pašvaldība (kompensē valsts)</w:t>
            </w:r>
          </w:p>
        </w:tc>
        <w:tc>
          <w:tcPr>
            <w:tcW w:w="5528" w:type="dxa"/>
            <w:vMerge w:val="restart"/>
          </w:tcPr>
          <w:p w14:paraId="15922FE3" w14:textId="1D32AF35" w:rsidR="00236F98" w:rsidRPr="001F5C88" w:rsidRDefault="00236F98" w:rsidP="005A045A">
            <w:pPr>
              <w:shd w:val="clear" w:color="auto" w:fill="FFFFFF" w:themeFill="background1"/>
              <w:rPr>
                <w:rFonts w:ascii="Times New Roman" w:eastAsia="Times New Roman" w:hAnsi="Times New Roman" w:cs="Times New Roman"/>
                <w:sz w:val="24"/>
                <w:szCs w:val="24"/>
              </w:rPr>
            </w:pPr>
            <w:r w:rsidRPr="001F5C88">
              <w:rPr>
                <w:rFonts w:ascii="Times New Roman" w:eastAsia="Times New Roman" w:hAnsi="Times New Roman" w:cs="Times New Roman"/>
                <w:sz w:val="24"/>
                <w:szCs w:val="24"/>
              </w:rPr>
              <w:t>Jaunietis, kurš atradās ārpusģimenes aprūpē līdz pilngadības sasniegšanai</w:t>
            </w:r>
            <w:r w:rsidR="0008215B">
              <w:rPr>
                <w:rStyle w:val="FootnoteReference"/>
                <w:rFonts w:ascii="Times New Roman" w:eastAsia="Times New Roman" w:hAnsi="Times New Roman" w:cs="Times New Roman"/>
                <w:sz w:val="24"/>
                <w:szCs w:val="24"/>
              </w:rPr>
              <w:footnoteReference w:id="25"/>
            </w:r>
            <w:r w:rsidRPr="001F5C88">
              <w:rPr>
                <w:rFonts w:ascii="Times New Roman" w:eastAsia="Times New Roman" w:hAnsi="Times New Roman" w:cs="Times New Roman"/>
                <w:sz w:val="24"/>
                <w:szCs w:val="24"/>
              </w:rPr>
              <w:t>.</w:t>
            </w:r>
          </w:p>
        </w:tc>
      </w:tr>
      <w:tr w:rsidR="00236F98" w:rsidRPr="006F517A" w14:paraId="457FABA9" w14:textId="77777777" w:rsidTr="00236F98">
        <w:trPr>
          <w:trHeight w:val="635"/>
        </w:trPr>
        <w:tc>
          <w:tcPr>
            <w:tcW w:w="2127" w:type="dxa"/>
          </w:tcPr>
          <w:p w14:paraId="58D00595" w14:textId="77777777" w:rsidR="00236F98" w:rsidRPr="00BC457C" w:rsidRDefault="00236F98" w:rsidP="005A045A">
            <w:pPr>
              <w:rPr>
                <w:rFonts w:ascii="Times New Roman" w:hAnsi="Times New Roman" w:cs="Times New Roman"/>
                <w:sz w:val="24"/>
                <w:szCs w:val="24"/>
              </w:rPr>
            </w:pPr>
            <w:r w:rsidRPr="00BB7A4D">
              <w:rPr>
                <w:rFonts w:ascii="Times New Roman" w:hAnsi="Times New Roman" w:cs="Times New Roman"/>
                <w:sz w:val="24"/>
                <w:szCs w:val="24"/>
              </w:rPr>
              <w:t xml:space="preserve">Sociālā </w:t>
            </w:r>
            <w:proofErr w:type="spellStart"/>
            <w:r w:rsidRPr="00BB7A4D">
              <w:rPr>
                <w:rFonts w:ascii="Times New Roman" w:hAnsi="Times New Roman" w:cs="Times New Roman"/>
                <w:sz w:val="24"/>
                <w:szCs w:val="24"/>
              </w:rPr>
              <w:t>mentora</w:t>
            </w:r>
            <w:proofErr w:type="spellEnd"/>
            <w:r w:rsidRPr="00BB7A4D">
              <w:rPr>
                <w:rFonts w:ascii="Times New Roman" w:hAnsi="Times New Roman" w:cs="Times New Roman"/>
                <w:sz w:val="24"/>
                <w:szCs w:val="24"/>
              </w:rPr>
              <w:t xml:space="preserve"> pakalpojums līdz trīs stundām nedēļā</w:t>
            </w:r>
          </w:p>
        </w:tc>
        <w:tc>
          <w:tcPr>
            <w:tcW w:w="1417" w:type="dxa"/>
            <w:vMerge/>
          </w:tcPr>
          <w:p w14:paraId="3F730B42" w14:textId="77777777" w:rsidR="00236F98" w:rsidRPr="00410440" w:rsidRDefault="00236F98" w:rsidP="005A045A">
            <w:pPr>
              <w:jc w:val="both"/>
              <w:rPr>
                <w:rFonts w:ascii="Times New Roman" w:eastAsia="Times New Roman" w:hAnsi="Times New Roman" w:cs="Times New Roman"/>
                <w:sz w:val="24"/>
                <w:szCs w:val="24"/>
              </w:rPr>
            </w:pPr>
          </w:p>
        </w:tc>
        <w:tc>
          <w:tcPr>
            <w:tcW w:w="5528" w:type="dxa"/>
            <w:vMerge/>
          </w:tcPr>
          <w:p w14:paraId="3B83AC8F" w14:textId="77777777" w:rsidR="00236F98" w:rsidRPr="0016532F" w:rsidRDefault="00236F98" w:rsidP="005A045A">
            <w:pPr>
              <w:shd w:val="clear" w:color="auto" w:fill="FFFFFF" w:themeFill="background1"/>
              <w:rPr>
                <w:rFonts w:ascii="Times New Roman" w:eastAsia="Times New Roman" w:hAnsi="Times New Roman" w:cs="Times New Roman"/>
                <w:sz w:val="24"/>
                <w:szCs w:val="24"/>
              </w:rPr>
            </w:pPr>
          </w:p>
        </w:tc>
      </w:tr>
      <w:tr w:rsidR="00236F98" w:rsidRPr="006F517A" w14:paraId="3D5A87CC" w14:textId="77777777" w:rsidTr="00236F98">
        <w:trPr>
          <w:trHeight w:val="635"/>
        </w:trPr>
        <w:tc>
          <w:tcPr>
            <w:tcW w:w="2127" w:type="dxa"/>
          </w:tcPr>
          <w:p w14:paraId="4DE957B2" w14:textId="77777777" w:rsidR="00236F98" w:rsidRPr="00BC457C" w:rsidRDefault="00236F98" w:rsidP="005A045A">
            <w:pPr>
              <w:rPr>
                <w:rFonts w:ascii="Times New Roman" w:hAnsi="Times New Roman" w:cs="Times New Roman"/>
                <w:sz w:val="24"/>
                <w:szCs w:val="24"/>
              </w:rPr>
            </w:pPr>
            <w:r w:rsidRPr="00BB7A4D">
              <w:rPr>
                <w:rFonts w:ascii="Times New Roman" w:hAnsi="Times New Roman" w:cs="Times New Roman"/>
                <w:sz w:val="24"/>
                <w:szCs w:val="24"/>
              </w:rPr>
              <w:t>Atbalsta grupas dažādu sociālo prasmju un iemaņu apguvei</w:t>
            </w:r>
          </w:p>
        </w:tc>
        <w:tc>
          <w:tcPr>
            <w:tcW w:w="1417" w:type="dxa"/>
            <w:vMerge/>
          </w:tcPr>
          <w:p w14:paraId="0BD637AF" w14:textId="77777777" w:rsidR="00236F98" w:rsidRPr="00410440" w:rsidRDefault="00236F98" w:rsidP="005A045A">
            <w:pPr>
              <w:jc w:val="both"/>
              <w:rPr>
                <w:rFonts w:ascii="Times New Roman" w:eastAsia="Times New Roman" w:hAnsi="Times New Roman" w:cs="Times New Roman"/>
                <w:sz w:val="24"/>
                <w:szCs w:val="24"/>
              </w:rPr>
            </w:pPr>
          </w:p>
        </w:tc>
        <w:tc>
          <w:tcPr>
            <w:tcW w:w="5528" w:type="dxa"/>
            <w:vMerge/>
          </w:tcPr>
          <w:p w14:paraId="3422FD41" w14:textId="77777777" w:rsidR="00236F98" w:rsidRPr="00F1403A" w:rsidRDefault="00236F98" w:rsidP="005A045A">
            <w:pPr>
              <w:shd w:val="clear" w:color="auto" w:fill="FFFFFF" w:themeFill="background1"/>
              <w:rPr>
                <w:rFonts w:ascii="Times New Roman" w:eastAsia="Times New Roman" w:hAnsi="Times New Roman" w:cs="Times New Roman"/>
                <w:sz w:val="24"/>
                <w:szCs w:val="24"/>
              </w:rPr>
            </w:pPr>
          </w:p>
        </w:tc>
      </w:tr>
    </w:tbl>
    <w:p w14:paraId="30B255A5" w14:textId="77777777" w:rsidR="00E77D11" w:rsidRDefault="00E77D11" w:rsidP="005A045A">
      <w:pPr>
        <w:spacing w:line="240" w:lineRule="auto"/>
        <w:jc w:val="both"/>
        <w:rPr>
          <w:rFonts w:ascii="Times New Roman" w:hAnsi="Times New Roman" w:cs="Times New Roman"/>
          <w:sz w:val="28"/>
          <w:szCs w:val="28"/>
        </w:rPr>
      </w:pPr>
    </w:p>
    <w:p w14:paraId="772914D1" w14:textId="55455BF3" w:rsidR="009E7ADB" w:rsidRDefault="00071A40" w:rsidP="00F1403A">
      <w:pPr>
        <w:spacing w:line="240" w:lineRule="auto"/>
        <w:ind w:firstLine="567"/>
        <w:jc w:val="both"/>
        <w:rPr>
          <w:rFonts w:ascii="Times New Roman" w:hAnsi="Times New Roman" w:cs="Times New Roman"/>
          <w:sz w:val="28"/>
          <w:szCs w:val="28"/>
        </w:rPr>
      </w:pPr>
      <w:bookmarkStart w:id="23" w:name="_Hlk201916288"/>
      <w:bookmarkStart w:id="24" w:name="_Hlk206058152"/>
      <w:r w:rsidRPr="00E77D11">
        <w:rPr>
          <w:rFonts w:ascii="Times New Roman" w:hAnsi="Times New Roman" w:cs="Times New Roman"/>
          <w:sz w:val="28"/>
          <w:szCs w:val="28"/>
        </w:rPr>
        <w:t xml:space="preserve">Informācija par pašvaldību </w:t>
      </w:r>
      <w:r w:rsidR="00C2756B">
        <w:rPr>
          <w:rFonts w:ascii="Times New Roman" w:hAnsi="Times New Roman" w:cs="Times New Roman"/>
          <w:sz w:val="28"/>
          <w:szCs w:val="28"/>
        </w:rPr>
        <w:t xml:space="preserve">2023. gadā un </w:t>
      </w:r>
      <w:r w:rsidRPr="00E77D11">
        <w:rPr>
          <w:rFonts w:ascii="Times New Roman" w:hAnsi="Times New Roman" w:cs="Times New Roman"/>
          <w:sz w:val="28"/>
          <w:szCs w:val="28"/>
        </w:rPr>
        <w:t>202</w:t>
      </w:r>
      <w:r w:rsidR="003302ED">
        <w:rPr>
          <w:rFonts w:ascii="Times New Roman" w:hAnsi="Times New Roman" w:cs="Times New Roman"/>
          <w:sz w:val="28"/>
          <w:szCs w:val="28"/>
        </w:rPr>
        <w:t>4</w:t>
      </w:r>
      <w:r w:rsidRPr="00E77D11">
        <w:rPr>
          <w:rFonts w:ascii="Times New Roman" w:hAnsi="Times New Roman" w:cs="Times New Roman"/>
          <w:sz w:val="28"/>
          <w:szCs w:val="28"/>
        </w:rPr>
        <w:t xml:space="preserve">. gadā </w:t>
      </w:r>
      <w:r w:rsidR="00E77D11" w:rsidRPr="00E77D11">
        <w:rPr>
          <w:rFonts w:ascii="Times New Roman" w:hAnsi="Times New Roman" w:cs="Times New Roman"/>
          <w:sz w:val="28"/>
          <w:szCs w:val="28"/>
        </w:rPr>
        <w:t xml:space="preserve">izmaksātajiem pabalstiem bārenim un bez vecāku gādības palikušam bērnam pēc ārpusģimenes aprūpes beigšanās atspoguļota </w:t>
      </w:r>
      <w:r w:rsidR="00E77D11" w:rsidRPr="00A358A5">
        <w:rPr>
          <w:rFonts w:ascii="Times New Roman" w:hAnsi="Times New Roman" w:cs="Times New Roman"/>
          <w:sz w:val="28"/>
          <w:szCs w:val="28"/>
        </w:rPr>
        <w:t>tabulā</w:t>
      </w:r>
      <w:r w:rsidR="00A358A5">
        <w:rPr>
          <w:rFonts w:ascii="Times New Roman" w:hAnsi="Times New Roman" w:cs="Times New Roman"/>
          <w:sz w:val="28"/>
          <w:szCs w:val="28"/>
        </w:rPr>
        <w:t xml:space="preserve"> Nr.3</w:t>
      </w:r>
      <w:r w:rsidR="00E77D11" w:rsidRPr="00E77D11">
        <w:rPr>
          <w:rFonts w:ascii="Times New Roman" w:hAnsi="Times New Roman" w:cs="Times New Roman"/>
          <w:sz w:val="28"/>
          <w:szCs w:val="28"/>
        </w:rPr>
        <w:t>.</w:t>
      </w:r>
    </w:p>
    <w:p w14:paraId="60E55690" w14:textId="5936B19F" w:rsidR="00F1403A" w:rsidRDefault="00F1403A" w:rsidP="00F1403A">
      <w:pPr>
        <w:spacing w:line="240" w:lineRule="auto"/>
        <w:ind w:firstLine="567"/>
        <w:jc w:val="both"/>
        <w:rPr>
          <w:rFonts w:ascii="Times New Roman" w:hAnsi="Times New Roman" w:cs="Times New Roman"/>
          <w:sz w:val="28"/>
          <w:szCs w:val="28"/>
        </w:rPr>
      </w:pPr>
    </w:p>
    <w:p w14:paraId="73A4EF29" w14:textId="1977F57A" w:rsidR="00F1403A" w:rsidRDefault="00F1403A" w:rsidP="00F1403A">
      <w:pPr>
        <w:spacing w:line="240" w:lineRule="auto"/>
        <w:ind w:firstLine="567"/>
        <w:jc w:val="both"/>
        <w:rPr>
          <w:rFonts w:ascii="Times New Roman" w:hAnsi="Times New Roman" w:cs="Times New Roman"/>
          <w:sz w:val="28"/>
          <w:szCs w:val="28"/>
        </w:rPr>
      </w:pPr>
    </w:p>
    <w:p w14:paraId="2A110D48" w14:textId="77777777" w:rsidR="00F1403A" w:rsidRPr="00E77D11" w:rsidRDefault="00F1403A" w:rsidP="00F1403A">
      <w:pPr>
        <w:spacing w:line="240" w:lineRule="auto"/>
        <w:ind w:firstLine="567"/>
        <w:jc w:val="both"/>
        <w:rPr>
          <w:rFonts w:ascii="Times New Roman" w:hAnsi="Times New Roman" w:cs="Times New Roman"/>
          <w:sz w:val="28"/>
          <w:szCs w:val="28"/>
        </w:rPr>
      </w:pPr>
    </w:p>
    <w:p w14:paraId="5A9B933C" w14:textId="6BF353CA" w:rsidR="00400BF1" w:rsidRPr="003E01B1" w:rsidRDefault="00E77D11" w:rsidP="005A045A">
      <w:pPr>
        <w:spacing w:line="240" w:lineRule="auto"/>
        <w:ind w:firstLine="720"/>
        <w:jc w:val="right"/>
        <w:rPr>
          <w:rFonts w:ascii="Times New Roman" w:hAnsi="Times New Roman" w:cs="Times New Roman"/>
          <w:sz w:val="24"/>
          <w:szCs w:val="24"/>
        </w:rPr>
      </w:pPr>
      <w:r w:rsidRPr="000606E4">
        <w:rPr>
          <w:rFonts w:ascii="Times New Roman" w:hAnsi="Times New Roman" w:cs="Times New Roman"/>
          <w:sz w:val="24"/>
          <w:szCs w:val="24"/>
        </w:rPr>
        <w:t xml:space="preserve">Tabula Nr. </w:t>
      </w:r>
      <w:r w:rsidR="00273C50" w:rsidRPr="000606E4">
        <w:rPr>
          <w:rFonts w:ascii="Times New Roman" w:hAnsi="Times New Roman" w:cs="Times New Roman"/>
          <w:sz w:val="24"/>
          <w:szCs w:val="24"/>
        </w:rPr>
        <w:t>3</w:t>
      </w:r>
    </w:p>
    <w:tbl>
      <w:tblPr>
        <w:tblW w:w="9067" w:type="dxa"/>
        <w:tblCellMar>
          <w:left w:w="0" w:type="dxa"/>
          <w:right w:w="0" w:type="dxa"/>
        </w:tblCellMar>
        <w:tblLook w:val="04A0" w:firstRow="1" w:lastRow="0" w:firstColumn="1" w:lastColumn="0" w:noHBand="0" w:noVBand="1"/>
      </w:tblPr>
      <w:tblGrid>
        <w:gridCol w:w="3681"/>
        <w:gridCol w:w="1417"/>
        <w:gridCol w:w="1418"/>
        <w:gridCol w:w="1276"/>
        <w:gridCol w:w="1275"/>
      </w:tblGrid>
      <w:tr w:rsidR="003E013D" w:rsidRPr="003E01B1" w14:paraId="7384A4CE" w14:textId="0BEFBE3C" w:rsidTr="004D6CA4">
        <w:trPr>
          <w:trHeight w:val="290"/>
        </w:trPr>
        <w:tc>
          <w:tcPr>
            <w:tcW w:w="368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06593B14" w14:textId="77777777" w:rsidR="003E013D" w:rsidRPr="003E01B1" w:rsidRDefault="003E013D" w:rsidP="005A045A">
            <w:pPr>
              <w:spacing w:line="240" w:lineRule="auto"/>
              <w:rPr>
                <w:rFonts w:ascii="Times New Roman" w:hAnsi="Times New Roman" w:cs="Times New Roman"/>
                <w:i/>
                <w:iCs/>
                <w:color w:val="000000" w:themeColor="text1"/>
                <w:sz w:val="24"/>
                <w:szCs w:val="24"/>
              </w:rPr>
            </w:pPr>
            <w:r w:rsidRPr="003E01B1">
              <w:rPr>
                <w:rFonts w:ascii="Times New Roman" w:hAnsi="Times New Roman" w:cs="Times New Roman"/>
                <w:i/>
                <w:iCs/>
                <w:color w:val="000000" w:themeColor="text1"/>
                <w:sz w:val="24"/>
                <w:szCs w:val="24"/>
              </w:rPr>
              <w:t> </w:t>
            </w:r>
          </w:p>
        </w:tc>
        <w:tc>
          <w:tcPr>
            <w:tcW w:w="141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283C2A23" w14:textId="6E3DEF7D" w:rsidR="003E013D" w:rsidRPr="003E01B1" w:rsidRDefault="003E013D" w:rsidP="005A045A">
            <w:pPr>
              <w:spacing w:line="240" w:lineRule="auto"/>
              <w:rPr>
                <w:rFonts w:ascii="Times New Roman" w:hAnsi="Times New Roman" w:cs="Times New Roman"/>
                <w:sz w:val="24"/>
                <w:szCs w:val="24"/>
              </w:rPr>
            </w:pPr>
            <w:r w:rsidRPr="003E01B1">
              <w:rPr>
                <w:rFonts w:ascii="Times New Roman" w:hAnsi="Times New Roman" w:cs="Times New Roman"/>
                <w:sz w:val="24"/>
                <w:szCs w:val="24"/>
              </w:rPr>
              <w:t>Pabalstu saņēmēju skaits</w:t>
            </w:r>
            <w:r>
              <w:rPr>
                <w:rFonts w:ascii="Times New Roman" w:hAnsi="Times New Roman" w:cs="Times New Roman"/>
                <w:sz w:val="24"/>
                <w:szCs w:val="24"/>
              </w:rPr>
              <w:t>, 2023</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vAlign w:val="bottom"/>
            <w:hideMark/>
          </w:tcPr>
          <w:p w14:paraId="27293936" w14:textId="51639BD8" w:rsidR="003E013D" w:rsidRPr="003E01B1" w:rsidRDefault="003E013D" w:rsidP="005A045A">
            <w:pPr>
              <w:spacing w:line="240" w:lineRule="auto"/>
              <w:rPr>
                <w:rFonts w:ascii="Times New Roman" w:eastAsia="Times New Roman" w:hAnsi="Times New Roman" w:cs="Times New Roman"/>
                <w:sz w:val="24"/>
                <w:szCs w:val="24"/>
              </w:rPr>
            </w:pPr>
            <w:r w:rsidRPr="003E01B1">
              <w:rPr>
                <w:rFonts w:ascii="Times New Roman" w:eastAsia="Times New Roman" w:hAnsi="Times New Roman" w:cs="Times New Roman"/>
                <w:sz w:val="24"/>
                <w:szCs w:val="24"/>
              </w:rPr>
              <w:t>Izlietotais finansējums (</w:t>
            </w:r>
            <w:proofErr w:type="spellStart"/>
            <w:r w:rsidRPr="003E01B1">
              <w:rPr>
                <w:rFonts w:ascii="Times New Roman" w:eastAsia="Times New Roman" w:hAnsi="Times New Roman" w:cs="Times New Roman"/>
                <w:i/>
                <w:iCs/>
                <w:sz w:val="24"/>
                <w:szCs w:val="24"/>
              </w:rPr>
              <w:t>euro</w:t>
            </w:r>
            <w:proofErr w:type="spellEnd"/>
            <w:r w:rsidRPr="003E01B1">
              <w:rPr>
                <w:rFonts w:ascii="Times New Roman" w:eastAsia="Times New Roman" w:hAnsi="Times New Roman" w:cs="Times New Roman"/>
                <w:sz w:val="24"/>
                <w:szCs w:val="24"/>
              </w:rPr>
              <w:t>)</w:t>
            </w:r>
            <w:r w:rsidR="00D95B1A">
              <w:rPr>
                <w:rFonts w:ascii="Times New Roman" w:eastAsia="Times New Roman" w:hAnsi="Times New Roman" w:cs="Times New Roman"/>
                <w:sz w:val="24"/>
                <w:szCs w:val="24"/>
              </w:rPr>
              <w:t>, 2023</w:t>
            </w:r>
          </w:p>
        </w:tc>
        <w:tc>
          <w:tcPr>
            <w:tcW w:w="1276" w:type="dxa"/>
            <w:tcBorders>
              <w:top w:val="single" w:sz="4" w:space="0" w:color="auto"/>
              <w:left w:val="single" w:sz="4" w:space="0" w:color="auto"/>
              <w:bottom w:val="single" w:sz="4" w:space="0" w:color="auto"/>
              <w:right w:val="single" w:sz="4" w:space="0" w:color="auto"/>
            </w:tcBorders>
          </w:tcPr>
          <w:p w14:paraId="36B84747" w14:textId="3ADBA6B9" w:rsidR="003E013D" w:rsidRPr="003E01B1" w:rsidRDefault="00D95B1A" w:rsidP="005A045A">
            <w:pPr>
              <w:spacing w:line="240" w:lineRule="auto"/>
              <w:rPr>
                <w:rFonts w:ascii="Times New Roman" w:eastAsia="Times New Roman" w:hAnsi="Times New Roman" w:cs="Times New Roman"/>
                <w:sz w:val="24"/>
                <w:szCs w:val="24"/>
              </w:rPr>
            </w:pPr>
            <w:r w:rsidRPr="003E01B1">
              <w:rPr>
                <w:rFonts w:ascii="Times New Roman" w:hAnsi="Times New Roman" w:cs="Times New Roman"/>
                <w:sz w:val="24"/>
                <w:szCs w:val="24"/>
              </w:rPr>
              <w:t>Pabalstu saņēmēju skaits</w:t>
            </w:r>
            <w:r>
              <w:rPr>
                <w:rFonts w:ascii="Times New Roman" w:hAnsi="Times New Roman" w:cs="Times New Roman"/>
                <w:sz w:val="24"/>
                <w:szCs w:val="24"/>
              </w:rPr>
              <w:t>, 2024</w:t>
            </w:r>
          </w:p>
        </w:tc>
        <w:tc>
          <w:tcPr>
            <w:tcW w:w="1275" w:type="dxa"/>
            <w:tcBorders>
              <w:top w:val="single" w:sz="4" w:space="0" w:color="auto"/>
              <w:left w:val="single" w:sz="4" w:space="0" w:color="auto"/>
              <w:bottom w:val="single" w:sz="4" w:space="0" w:color="auto"/>
              <w:right w:val="single" w:sz="4" w:space="0" w:color="auto"/>
            </w:tcBorders>
          </w:tcPr>
          <w:p w14:paraId="0761B03C" w14:textId="2928D5CA" w:rsidR="003E013D" w:rsidRPr="003E01B1" w:rsidRDefault="003E013D" w:rsidP="005A045A">
            <w:pPr>
              <w:spacing w:line="240" w:lineRule="auto"/>
              <w:rPr>
                <w:rFonts w:ascii="Times New Roman" w:eastAsia="Times New Roman" w:hAnsi="Times New Roman" w:cs="Times New Roman"/>
                <w:sz w:val="24"/>
                <w:szCs w:val="24"/>
              </w:rPr>
            </w:pPr>
            <w:r w:rsidRPr="003E01B1">
              <w:rPr>
                <w:rFonts w:ascii="Times New Roman" w:eastAsia="Times New Roman" w:hAnsi="Times New Roman" w:cs="Times New Roman"/>
                <w:sz w:val="24"/>
                <w:szCs w:val="24"/>
              </w:rPr>
              <w:t>Izlietotais finansējums (</w:t>
            </w:r>
            <w:proofErr w:type="spellStart"/>
            <w:r w:rsidRPr="003E01B1">
              <w:rPr>
                <w:rFonts w:ascii="Times New Roman" w:eastAsia="Times New Roman" w:hAnsi="Times New Roman" w:cs="Times New Roman"/>
                <w:i/>
                <w:iCs/>
                <w:sz w:val="24"/>
                <w:szCs w:val="24"/>
              </w:rPr>
              <w:t>euro</w:t>
            </w:r>
            <w:proofErr w:type="spellEnd"/>
            <w:r w:rsidRPr="003E01B1">
              <w:rPr>
                <w:rFonts w:ascii="Times New Roman" w:eastAsia="Times New Roman" w:hAnsi="Times New Roman" w:cs="Times New Roman"/>
                <w:sz w:val="24"/>
                <w:szCs w:val="24"/>
              </w:rPr>
              <w:t>)</w:t>
            </w:r>
            <w:r w:rsidR="00D95B1A">
              <w:rPr>
                <w:rFonts w:ascii="Times New Roman" w:eastAsia="Times New Roman" w:hAnsi="Times New Roman" w:cs="Times New Roman"/>
                <w:sz w:val="24"/>
                <w:szCs w:val="24"/>
              </w:rPr>
              <w:t>, 2024</w:t>
            </w:r>
          </w:p>
        </w:tc>
      </w:tr>
      <w:tr w:rsidR="00D95B1A" w:rsidRPr="003E01B1" w14:paraId="7FDD1B30" w14:textId="49B29642" w:rsidTr="004D6CA4">
        <w:trPr>
          <w:trHeight w:val="290"/>
        </w:trPr>
        <w:tc>
          <w:tcPr>
            <w:tcW w:w="368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5929FB1F" w14:textId="77777777" w:rsidR="00D95B1A" w:rsidRPr="003E01B1" w:rsidRDefault="00D95B1A" w:rsidP="00D95B1A">
            <w:pPr>
              <w:spacing w:line="240" w:lineRule="auto"/>
              <w:rPr>
                <w:rFonts w:ascii="Times New Roman" w:hAnsi="Times New Roman" w:cs="Times New Roman"/>
                <w:color w:val="000000" w:themeColor="text1"/>
                <w:sz w:val="24"/>
                <w:szCs w:val="24"/>
              </w:rPr>
            </w:pPr>
            <w:r w:rsidRPr="003E01B1">
              <w:rPr>
                <w:rFonts w:ascii="Times New Roman" w:hAnsi="Times New Roman" w:cs="Times New Roman"/>
                <w:color w:val="000000" w:themeColor="text1"/>
                <w:sz w:val="24"/>
                <w:szCs w:val="24"/>
              </w:rPr>
              <w:t>Vienreizējs pabalsts patstāvīgas dzīves uzsākšanai</w:t>
            </w:r>
          </w:p>
        </w:tc>
        <w:tc>
          <w:tcPr>
            <w:tcW w:w="141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3A93AA0E" w14:textId="4EF916CB" w:rsidR="00D95B1A" w:rsidRPr="003E01B1" w:rsidRDefault="00D95B1A" w:rsidP="00D95B1A">
            <w:pPr>
              <w:spacing w:line="240" w:lineRule="auto"/>
              <w:jc w:val="center"/>
              <w:rPr>
                <w:rFonts w:ascii="Times New Roman" w:hAnsi="Times New Roman" w:cs="Times New Roman"/>
                <w:sz w:val="24"/>
                <w:szCs w:val="24"/>
              </w:rPr>
            </w:pPr>
            <w:r w:rsidRPr="003E01B1">
              <w:rPr>
                <w:rFonts w:ascii="Times New Roman" w:hAnsi="Times New Roman" w:cs="Times New Roman"/>
                <w:sz w:val="24"/>
                <w:szCs w:val="24"/>
              </w:rPr>
              <w:t>505</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vAlign w:val="bottom"/>
          </w:tcPr>
          <w:p w14:paraId="4DEFB41A" w14:textId="55F6F670" w:rsidR="00D95B1A" w:rsidRPr="003E01B1" w:rsidRDefault="00D95B1A" w:rsidP="00D95B1A">
            <w:pPr>
              <w:spacing w:line="240" w:lineRule="auto"/>
              <w:jc w:val="center"/>
              <w:rPr>
                <w:rFonts w:ascii="Times New Roman" w:eastAsia="Times New Roman" w:hAnsi="Times New Roman" w:cs="Times New Roman"/>
                <w:sz w:val="24"/>
                <w:szCs w:val="24"/>
              </w:rPr>
            </w:pPr>
            <w:r w:rsidRPr="003E01B1">
              <w:rPr>
                <w:rFonts w:ascii="Times New Roman" w:eastAsia="Times New Roman" w:hAnsi="Times New Roman" w:cs="Times New Roman"/>
                <w:sz w:val="24"/>
                <w:szCs w:val="24"/>
              </w:rPr>
              <w:t>192 675</w:t>
            </w:r>
          </w:p>
        </w:tc>
        <w:tc>
          <w:tcPr>
            <w:tcW w:w="1276" w:type="dxa"/>
            <w:tcBorders>
              <w:top w:val="single" w:sz="4" w:space="0" w:color="auto"/>
              <w:left w:val="single" w:sz="4" w:space="0" w:color="auto"/>
              <w:bottom w:val="single" w:sz="4" w:space="0" w:color="auto"/>
              <w:right w:val="single" w:sz="4" w:space="0" w:color="auto"/>
            </w:tcBorders>
            <w:vAlign w:val="bottom"/>
          </w:tcPr>
          <w:p w14:paraId="6C02B8C3" w14:textId="0A295D35" w:rsidR="00D95B1A" w:rsidRPr="003A4EFD" w:rsidRDefault="00D95B1A" w:rsidP="00D95B1A">
            <w:pPr>
              <w:spacing w:line="240" w:lineRule="auto"/>
              <w:jc w:val="center"/>
              <w:rPr>
                <w:rFonts w:ascii="Times New Roman" w:hAnsi="Times New Roman" w:cs="Times New Roman"/>
                <w:sz w:val="24"/>
                <w:szCs w:val="24"/>
              </w:rPr>
            </w:pPr>
            <w:r w:rsidRPr="003302ED">
              <w:rPr>
                <w:rFonts w:ascii="Times New Roman" w:hAnsi="Times New Roman" w:cs="Times New Roman"/>
                <w:sz w:val="24"/>
                <w:szCs w:val="24"/>
              </w:rPr>
              <w:t>417</w:t>
            </w:r>
          </w:p>
        </w:tc>
        <w:tc>
          <w:tcPr>
            <w:tcW w:w="1275" w:type="dxa"/>
            <w:tcBorders>
              <w:top w:val="single" w:sz="4" w:space="0" w:color="auto"/>
              <w:left w:val="single" w:sz="4" w:space="0" w:color="auto"/>
              <w:bottom w:val="single" w:sz="4" w:space="0" w:color="auto"/>
              <w:right w:val="single" w:sz="4" w:space="0" w:color="auto"/>
            </w:tcBorders>
            <w:vAlign w:val="bottom"/>
          </w:tcPr>
          <w:p w14:paraId="633B3F1C" w14:textId="4AAB9174" w:rsidR="00D95B1A" w:rsidRPr="003A4EFD" w:rsidRDefault="00D95B1A" w:rsidP="00D95B1A">
            <w:pPr>
              <w:spacing w:line="240" w:lineRule="auto"/>
              <w:jc w:val="center"/>
              <w:rPr>
                <w:rFonts w:ascii="Times New Roman" w:hAnsi="Times New Roman" w:cs="Times New Roman"/>
                <w:sz w:val="24"/>
                <w:szCs w:val="24"/>
              </w:rPr>
            </w:pPr>
            <w:r w:rsidRPr="003A4EFD">
              <w:rPr>
                <w:rFonts w:ascii="Times New Roman" w:hAnsi="Times New Roman" w:cs="Times New Roman"/>
                <w:sz w:val="24"/>
                <w:szCs w:val="24"/>
              </w:rPr>
              <w:t>170</w:t>
            </w:r>
            <w:r>
              <w:rPr>
                <w:rFonts w:ascii="Times New Roman" w:hAnsi="Times New Roman" w:cs="Times New Roman"/>
                <w:sz w:val="24"/>
                <w:szCs w:val="24"/>
              </w:rPr>
              <w:t xml:space="preserve"> </w:t>
            </w:r>
            <w:r w:rsidRPr="003A4EFD">
              <w:rPr>
                <w:rFonts w:ascii="Times New Roman" w:hAnsi="Times New Roman" w:cs="Times New Roman"/>
                <w:sz w:val="24"/>
                <w:szCs w:val="24"/>
              </w:rPr>
              <w:t>702</w:t>
            </w:r>
          </w:p>
        </w:tc>
      </w:tr>
      <w:tr w:rsidR="00D95B1A" w:rsidRPr="003E01B1" w14:paraId="73627439" w14:textId="72F10CE8" w:rsidTr="004D6CA4">
        <w:trPr>
          <w:trHeight w:val="290"/>
        </w:trPr>
        <w:tc>
          <w:tcPr>
            <w:tcW w:w="368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60690728" w14:textId="77777777" w:rsidR="00D95B1A" w:rsidRPr="003E01B1" w:rsidRDefault="00D95B1A" w:rsidP="00D95B1A">
            <w:pPr>
              <w:spacing w:line="240" w:lineRule="auto"/>
              <w:rPr>
                <w:rFonts w:ascii="Times New Roman" w:hAnsi="Times New Roman" w:cs="Times New Roman"/>
                <w:color w:val="000000" w:themeColor="text1"/>
                <w:sz w:val="24"/>
                <w:szCs w:val="24"/>
              </w:rPr>
            </w:pPr>
            <w:r w:rsidRPr="003E01B1">
              <w:rPr>
                <w:rFonts w:ascii="Times New Roman" w:hAnsi="Times New Roman" w:cs="Times New Roman"/>
                <w:color w:val="000000" w:themeColor="text1"/>
                <w:sz w:val="24"/>
                <w:szCs w:val="24"/>
              </w:rPr>
              <w:t>Vienreizējs pabalsts sadzīves priekšmetu un mīkstā inventāra iegādei</w:t>
            </w:r>
          </w:p>
        </w:tc>
        <w:tc>
          <w:tcPr>
            <w:tcW w:w="141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38447A26" w14:textId="7E5915CD" w:rsidR="00D95B1A" w:rsidRPr="003E01B1" w:rsidRDefault="00D95B1A" w:rsidP="00D95B1A">
            <w:pPr>
              <w:spacing w:line="240" w:lineRule="auto"/>
              <w:jc w:val="center"/>
              <w:rPr>
                <w:rFonts w:ascii="Times New Roman" w:hAnsi="Times New Roman" w:cs="Times New Roman"/>
                <w:sz w:val="24"/>
                <w:szCs w:val="24"/>
              </w:rPr>
            </w:pPr>
            <w:r w:rsidRPr="003E01B1">
              <w:rPr>
                <w:rFonts w:ascii="Times New Roman" w:hAnsi="Times New Roman" w:cs="Times New Roman"/>
                <w:sz w:val="24"/>
                <w:szCs w:val="24"/>
              </w:rPr>
              <w:t>511</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vAlign w:val="bottom"/>
          </w:tcPr>
          <w:p w14:paraId="360EDDDF" w14:textId="498FCE7D" w:rsidR="00D95B1A" w:rsidRPr="003E01B1" w:rsidRDefault="00D95B1A" w:rsidP="00D95B1A">
            <w:pPr>
              <w:spacing w:line="240" w:lineRule="auto"/>
              <w:jc w:val="center"/>
              <w:rPr>
                <w:rFonts w:ascii="Times New Roman" w:eastAsia="Times New Roman" w:hAnsi="Times New Roman" w:cs="Times New Roman"/>
                <w:sz w:val="24"/>
                <w:szCs w:val="24"/>
              </w:rPr>
            </w:pPr>
            <w:r w:rsidRPr="003E01B1">
              <w:rPr>
                <w:rFonts w:ascii="Times New Roman" w:eastAsia="Times New Roman" w:hAnsi="Times New Roman" w:cs="Times New Roman"/>
                <w:sz w:val="24"/>
                <w:szCs w:val="24"/>
              </w:rPr>
              <w:t>558 868</w:t>
            </w:r>
          </w:p>
        </w:tc>
        <w:tc>
          <w:tcPr>
            <w:tcW w:w="1276" w:type="dxa"/>
            <w:tcBorders>
              <w:top w:val="single" w:sz="4" w:space="0" w:color="auto"/>
              <w:left w:val="single" w:sz="4" w:space="0" w:color="auto"/>
              <w:bottom w:val="single" w:sz="4" w:space="0" w:color="auto"/>
              <w:right w:val="single" w:sz="4" w:space="0" w:color="auto"/>
            </w:tcBorders>
            <w:vAlign w:val="bottom"/>
          </w:tcPr>
          <w:p w14:paraId="53350301" w14:textId="6FE96EDA" w:rsidR="00D95B1A" w:rsidRPr="003A4EFD" w:rsidRDefault="00D95B1A" w:rsidP="00D95B1A">
            <w:pPr>
              <w:spacing w:line="240" w:lineRule="auto"/>
              <w:jc w:val="center"/>
              <w:rPr>
                <w:rFonts w:ascii="Times New Roman" w:eastAsia="Times New Roman" w:hAnsi="Times New Roman" w:cs="Times New Roman"/>
                <w:sz w:val="24"/>
                <w:szCs w:val="24"/>
              </w:rPr>
            </w:pPr>
            <w:r w:rsidRPr="003302ED">
              <w:rPr>
                <w:rFonts w:ascii="Times New Roman" w:hAnsi="Times New Roman" w:cs="Times New Roman"/>
                <w:sz w:val="24"/>
                <w:szCs w:val="24"/>
              </w:rPr>
              <w:t>426</w:t>
            </w:r>
          </w:p>
        </w:tc>
        <w:tc>
          <w:tcPr>
            <w:tcW w:w="1275" w:type="dxa"/>
            <w:tcBorders>
              <w:top w:val="single" w:sz="4" w:space="0" w:color="auto"/>
              <w:left w:val="single" w:sz="4" w:space="0" w:color="auto"/>
              <w:bottom w:val="single" w:sz="4" w:space="0" w:color="auto"/>
              <w:right w:val="single" w:sz="4" w:space="0" w:color="auto"/>
            </w:tcBorders>
            <w:vAlign w:val="bottom"/>
          </w:tcPr>
          <w:p w14:paraId="2489042A" w14:textId="512702D3" w:rsidR="00D95B1A" w:rsidRPr="003A4EFD" w:rsidRDefault="00D95B1A" w:rsidP="00D95B1A">
            <w:pPr>
              <w:spacing w:line="240" w:lineRule="auto"/>
              <w:jc w:val="center"/>
              <w:rPr>
                <w:rFonts w:ascii="Times New Roman" w:eastAsia="Times New Roman" w:hAnsi="Times New Roman" w:cs="Times New Roman"/>
                <w:sz w:val="24"/>
                <w:szCs w:val="24"/>
              </w:rPr>
            </w:pPr>
            <w:r w:rsidRPr="003A4EFD">
              <w:rPr>
                <w:rFonts w:ascii="Times New Roman" w:eastAsia="Times New Roman" w:hAnsi="Times New Roman" w:cs="Times New Roman"/>
                <w:sz w:val="24"/>
                <w:szCs w:val="24"/>
              </w:rPr>
              <w:t>503</w:t>
            </w:r>
            <w:r>
              <w:rPr>
                <w:rFonts w:ascii="Times New Roman" w:eastAsia="Times New Roman" w:hAnsi="Times New Roman" w:cs="Times New Roman"/>
                <w:sz w:val="24"/>
                <w:szCs w:val="24"/>
              </w:rPr>
              <w:t xml:space="preserve"> </w:t>
            </w:r>
            <w:r w:rsidRPr="003A4EFD">
              <w:rPr>
                <w:rFonts w:ascii="Times New Roman" w:eastAsia="Times New Roman" w:hAnsi="Times New Roman" w:cs="Times New Roman"/>
                <w:sz w:val="24"/>
                <w:szCs w:val="24"/>
              </w:rPr>
              <w:t>179</w:t>
            </w:r>
            <w:r>
              <w:rPr>
                <w:rFonts w:ascii="Times New Roman" w:eastAsia="Times New Roman" w:hAnsi="Times New Roman" w:cs="Times New Roman"/>
                <w:sz w:val="24"/>
                <w:szCs w:val="24"/>
              </w:rPr>
              <w:t xml:space="preserve"> </w:t>
            </w:r>
          </w:p>
        </w:tc>
      </w:tr>
      <w:tr w:rsidR="00D95B1A" w:rsidRPr="003E01B1" w14:paraId="383D1BA1" w14:textId="377177AE" w:rsidTr="004D6CA4">
        <w:trPr>
          <w:trHeight w:val="290"/>
        </w:trPr>
        <w:tc>
          <w:tcPr>
            <w:tcW w:w="368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2311A219" w14:textId="2CF16FD2" w:rsidR="00D95B1A" w:rsidRPr="003E01B1" w:rsidRDefault="00D95B1A" w:rsidP="00D95B1A">
            <w:pPr>
              <w:spacing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Mājokļa pabalsts</w:t>
            </w:r>
          </w:p>
        </w:tc>
        <w:tc>
          <w:tcPr>
            <w:tcW w:w="141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7684686E" w14:textId="455BA008" w:rsidR="00D95B1A" w:rsidRPr="003E01B1" w:rsidRDefault="00D95B1A" w:rsidP="00D95B1A">
            <w:pPr>
              <w:spacing w:line="240" w:lineRule="auto"/>
              <w:jc w:val="center"/>
              <w:rPr>
                <w:rFonts w:ascii="Times New Roman" w:hAnsi="Times New Roman" w:cs="Times New Roman"/>
                <w:sz w:val="24"/>
                <w:szCs w:val="24"/>
              </w:rPr>
            </w:pPr>
            <w:r w:rsidRPr="003E01B1">
              <w:rPr>
                <w:rFonts w:ascii="Times New Roman" w:hAnsi="Times New Roman" w:cs="Times New Roman"/>
                <w:sz w:val="24"/>
                <w:szCs w:val="24"/>
              </w:rPr>
              <w:t>815</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vAlign w:val="bottom"/>
          </w:tcPr>
          <w:p w14:paraId="50A72B83" w14:textId="4E4C2A1D" w:rsidR="00D95B1A" w:rsidRPr="003E01B1" w:rsidRDefault="00D95B1A" w:rsidP="00D95B1A">
            <w:pPr>
              <w:spacing w:line="240" w:lineRule="auto"/>
              <w:jc w:val="center"/>
              <w:rPr>
                <w:rFonts w:ascii="Times New Roman" w:eastAsia="Times New Roman" w:hAnsi="Times New Roman" w:cs="Times New Roman"/>
                <w:sz w:val="24"/>
                <w:szCs w:val="24"/>
              </w:rPr>
            </w:pPr>
            <w:r w:rsidRPr="003E01B1">
              <w:rPr>
                <w:rFonts w:ascii="Times New Roman" w:eastAsia="Times New Roman" w:hAnsi="Times New Roman" w:cs="Times New Roman"/>
                <w:sz w:val="24"/>
                <w:szCs w:val="24"/>
              </w:rPr>
              <w:t>1 577 855</w:t>
            </w:r>
          </w:p>
        </w:tc>
        <w:tc>
          <w:tcPr>
            <w:tcW w:w="1276" w:type="dxa"/>
            <w:tcBorders>
              <w:top w:val="single" w:sz="4" w:space="0" w:color="auto"/>
              <w:left w:val="single" w:sz="4" w:space="0" w:color="auto"/>
              <w:bottom w:val="single" w:sz="4" w:space="0" w:color="auto"/>
              <w:right w:val="single" w:sz="4" w:space="0" w:color="auto"/>
            </w:tcBorders>
            <w:vAlign w:val="bottom"/>
          </w:tcPr>
          <w:p w14:paraId="13674343" w14:textId="694E8EAA" w:rsidR="00D95B1A" w:rsidRPr="00031288" w:rsidRDefault="00D95B1A" w:rsidP="00D95B1A">
            <w:pPr>
              <w:spacing w:line="240" w:lineRule="auto"/>
              <w:jc w:val="center"/>
              <w:rPr>
                <w:rFonts w:ascii="Times New Roman" w:eastAsia="Times New Roman" w:hAnsi="Times New Roman" w:cs="Times New Roman"/>
                <w:sz w:val="24"/>
                <w:szCs w:val="24"/>
              </w:rPr>
            </w:pPr>
            <w:r w:rsidRPr="003302ED">
              <w:rPr>
                <w:rFonts w:ascii="Times New Roman" w:hAnsi="Times New Roman" w:cs="Times New Roman"/>
                <w:sz w:val="24"/>
                <w:szCs w:val="24"/>
              </w:rPr>
              <w:t>928</w:t>
            </w:r>
          </w:p>
        </w:tc>
        <w:tc>
          <w:tcPr>
            <w:tcW w:w="1275" w:type="dxa"/>
            <w:tcBorders>
              <w:top w:val="single" w:sz="4" w:space="0" w:color="auto"/>
              <w:left w:val="single" w:sz="4" w:space="0" w:color="auto"/>
              <w:bottom w:val="single" w:sz="4" w:space="0" w:color="auto"/>
              <w:right w:val="single" w:sz="4" w:space="0" w:color="auto"/>
            </w:tcBorders>
            <w:vAlign w:val="bottom"/>
          </w:tcPr>
          <w:p w14:paraId="17091F70" w14:textId="60A43004" w:rsidR="00D95B1A" w:rsidRPr="00031288" w:rsidRDefault="00D95B1A" w:rsidP="00D95B1A">
            <w:pPr>
              <w:spacing w:line="240" w:lineRule="auto"/>
              <w:jc w:val="center"/>
              <w:rPr>
                <w:rFonts w:ascii="Times New Roman" w:eastAsia="Times New Roman" w:hAnsi="Times New Roman" w:cs="Times New Roman"/>
                <w:sz w:val="24"/>
                <w:szCs w:val="24"/>
              </w:rPr>
            </w:pPr>
            <w:r w:rsidRPr="00031288">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031288">
              <w:rPr>
                <w:rFonts w:ascii="Times New Roman" w:eastAsia="Times New Roman" w:hAnsi="Times New Roman" w:cs="Times New Roman"/>
                <w:sz w:val="24"/>
                <w:szCs w:val="24"/>
              </w:rPr>
              <w:t>628</w:t>
            </w:r>
            <w:r>
              <w:rPr>
                <w:rFonts w:ascii="Times New Roman" w:eastAsia="Times New Roman" w:hAnsi="Times New Roman" w:cs="Times New Roman"/>
                <w:sz w:val="24"/>
                <w:szCs w:val="24"/>
              </w:rPr>
              <w:t xml:space="preserve"> </w:t>
            </w:r>
            <w:r w:rsidRPr="00031288">
              <w:rPr>
                <w:rFonts w:ascii="Times New Roman" w:eastAsia="Times New Roman" w:hAnsi="Times New Roman" w:cs="Times New Roman"/>
                <w:sz w:val="24"/>
                <w:szCs w:val="24"/>
              </w:rPr>
              <w:t>263</w:t>
            </w:r>
            <w:r>
              <w:rPr>
                <w:rFonts w:ascii="Times New Roman" w:eastAsia="Times New Roman" w:hAnsi="Times New Roman" w:cs="Times New Roman"/>
                <w:sz w:val="24"/>
                <w:szCs w:val="24"/>
              </w:rPr>
              <w:t xml:space="preserve"> </w:t>
            </w:r>
          </w:p>
        </w:tc>
      </w:tr>
      <w:tr w:rsidR="00D95B1A" w:rsidRPr="003E01B1" w14:paraId="5EA69A68" w14:textId="5407BB44" w:rsidTr="004D6CA4">
        <w:trPr>
          <w:trHeight w:val="290"/>
        </w:trPr>
        <w:tc>
          <w:tcPr>
            <w:tcW w:w="368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1B59BD91" w14:textId="77777777" w:rsidR="00D95B1A" w:rsidRPr="003E01B1" w:rsidRDefault="00D95B1A" w:rsidP="00D95B1A">
            <w:pPr>
              <w:spacing w:line="240" w:lineRule="auto"/>
              <w:rPr>
                <w:rFonts w:ascii="Times New Roman" w:hAnsi="Times New Roman" w:cs="Times New Roman"/>
                <w:color w:val="000000" w:themeColor="text1"/>
                <w:sz w:val="24"/>
                <w:szCs w:val="24"/>
              </w:rPr>
            </w:pPr>
            <w:r w:rsidRPr="003E01B1">
              <w:rPr>
                <w:rFonts w:ascii="Times New Roman" w:hAnsi="Times New Roman" w:cs="Times New Roman"/>
                <w:color w:val="000000" w:themeColor="text1"/>
                <w:sz w:val="24"/>
                <w:szCs w:val="24"/>
              </w:rPr>
              <w:t>Ikmēneša izdevumu segšana, ja persona turpina mācības</w:t>
            </w:r>
          </w:p>
        </w:tc>
        <w:tc>
          <w:tcPr>
            <w:tcW w:w="141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5CCA217D" w14:textId="6A46958C" w:rsidR="00D95B1A" w:rsidRPr="003E01B1" w:rsidRDefault="00D95B1A" w:rsidP="00D95B1A">
            <w:pPr>
              <w:spacing w:line="240" w:lineRule="auto"/>
              <w:jc w:val="center"/>
              <w:rPr>
                <w:rFonts w:ascii="Times New Roman" w:hAnsi="Times New Roman" w:cs="Times New Roman"/>
                <w:sz w:val="24"/>
                <w:szCs w:val="24"/>
              </w:rPr>
            </w:pPr>
            <w:r w:rsidRPr="003E01B1">
              <w:rPr>
                <w:rFonts w:ascii="Times New Roman" w:hAnsi="Times New Roman" w:cs="Times New Roman"/>
                <w:sz w:val="24"/>
                <w:szCs w:val="24"/>
              </w:rPr>
              <w:t>1356</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vAlign w:val="bottom"/>
          </w:tcPr>
          <w:p w14:paraId="5173B2FE" w14:textId="73778E1A" w:rsidR="00D95B1A" w:rsidRPr="004C7624" w:rsidRDefault="00D95B1A" w:rsidP="00D95B1A">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Pr="004C7624">
              <w:rPr>
                <w:rFonts w:ascii="Times New Roman" w:eastAsia="Times New Roman" w:hAnsi="Times New Roman" w:cs="Times New Roman"/>
                <w:sz w:val="24"/>
                <w:szCs w:val="24"/>
              </w:rPr>
              <w:t>482 549</w:t>
            </w:r>
          </w:p>
        </w:tc>
        <w:tc>
          <w:tcPr>
            <w:tcW w:w="1276" w:type="dxa"/>
            <w:tcBorders>
              <w:top w:val="single" w:sz="4" w:space="0" w:color="auto"/>
              <w:left w:val="single" w:sz="4" w:space="0" w:color="auto"/>
              <w:bottom w:val="single" w:sz="4" w:space="0" w:color="auto"/>
              <w:right w:val="single" w:sz="4" w:space="0" w:color="auto"/>
            </w:tcBorders>
            <w:vAlign w:val="bottom"/>
          </w:tcPr>
          <w:p w14:paraId="48BC7F73" w14:textId="05C3F823" w:rsidR="00D95B1A" w:rsidRPr="00031288" w:rsidRDefault="00D95B1A" w:rsidP="00D95B1A">
            <w:pPr>
              <w:spacing w:line="240" w:lineRule="auto"/>
              <w:jc w:val="center"/>
              <w:rPr>
                <w:rFonts w:ascii="Times New Roman" w:eastAsia="Times New Roman" w:hAnsi="Times New Roman" w:cs="Times New Roman"/>
                <w:sz w:val="24"/>
                <w:szCs w:val="24"/>
              </w:rPr>
            </w:pPr>
            <w:r w:rsidRPr="003302ED">
              <w:rPr>
                <w:rFonts w:ascii="Times New Roman" w:hAnsi="Times New Roman" w:cs="Times New Roman"/>
                <w:sz w:val="24"/>
                <w:szCs w:val="24"/>
              </w:rPr>
              <w:t>1</w:t>
            </w:r>
            <w:r>
              <w:rPr>
                <w:rFonts w:ascii="Times New Roman" w:hAnsi="Times New Roman" w:cs="Times New Roman"/>
                <w:sz w:val="24"/>
                <w:szCs w:val="24"/>
              </w:rPr>
              <w:t xml:space="preserve"> </w:t>
            </w:r>
            <w:r w:rsidRPr="003302ED">
              <w:rPr>
                <w:rFonts w:ascii="Times New Roman" w:hAnsi="Times New Roman" w:cs="Times New Roman"/>
                <w:sz w:val="24"/>
                <w:szCs w:val="24"/>
              </w:rPr>
              <w:t>495</w:t>
            </w:r>
          </w:p>
        </w:tc>
        <w:tc>
          <w:tcPr>
            <w:tcW w:w="1275" w:type="dxa"/>
            <w:tcBorders>
              <w:top w:val="single" w:sz="4" w:space="0" w:color="auto"/>
              <w:left w:val="single" w:sz="4" w:space="0" w:color="auto"/>
              <w:bottom w:val="single" w:sz="4" w:space="0" w:color="auto"/>
              <w:right w:val="single" w:sz="4" w:space="0" w:color="auto"/>
            </w:tcBorders>
            <w:vAlign w:val="bottom"/>
          </w:tcPr>
          <w:p w14:paraId="47A806A8" w14:textId="15D301B7" w:rsidR="00D95B1A" w:rsidRPr="00031288" w:rsidRDefault="00D95B1A" w:rsidP="00D95B1A">
            <w:pPr>
              <w:spacing w:line="240" w:lineRule="auto"/>
              <w:jc w:val="center"/>
              <w:rPr>
                <w:rFonts w:ascii="Times New Roman" w:eastAsia="Times New Roman" w:hAnsi="Times New Roman" w:cs="Times New Roman"/>
                <w:sz w:val="24"/>
                <w:szCs w:val="24"/>
              </w:rPr>
            </w:pPr>
            <w:r w:rsidRPr="00031288">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031288">
              <w:rPr>
                <w:rFonts w:ascii="Times New Roman" w:eastAsia="Times New Roman" w:hAnsi="Times New Roman" w:cs="Times New Roman"/>
                <w:sz w:val="24"/>
                <w:szCs w:val="24"/>
              </w:rPr>
              <w:t>928</w:t>
            </w:r>
            <w:r>
              <w:rPr>
                <w:rFonts w:ascii="Times New Roman" w:eastAsia="Times New Roman" w:hAnsi="Times New Roman" w:cs="Times New Roman"/>
                <w:sz w:val="24"/>
                <w:szCs w:val="24"/>
              </w:rPr>
              <w:t xml:space="preserve"> </w:t>
            </w:r>
            <w:r w:rsidRPr="00031288">
              <w:rPr>
                <w:rFonts w:ascii="Times New Roman" w:eastAsia="Times New Roman" w:hAnsi="Times New Roman" w:cs="Times New Roman"/>
                <w:sz w:val="24"/>
                <w:szCs w:val="24"/>
              </w:rPr>
              <w:t>014</w:t>
            </w:r>
            <w:r>
              <w:rPr>
                <w:rFonts w:ascii="Times New Roman" w:eastAsia="Times New Roman" w:hAnsi="Times New Roman" w:cs="Times New Roman"/>
                <w:sz w:val="24"/>
                <w:szCs w:val="24"/>
              </w:rPr>
              <w:t xml:space="preserve"> </w:t>
            </w:r>
          </w:p>
        </w:tc>
      </w:tr>
    </w:tbl>
    <w:p w14:paraId="45BED706" w14:textId="6D0AEB7E" w:rsidR="00F14858" w:rsidRPr="00991FF0" w:rsidRDefault="00E77D11" w:rsidP="00F14858">
      <w:pPr>
        <w:spacing w:line="240" w:lineRule="auto"/>
        <w:ind w:firstLine="20"/>
        <w:jc w:val="both"/>
        <w:rPr>
          <w:rFonts w:ascii="Times New Roman" w:eastAsia="Times New Roman" w:hAnsi="Times New Roman" w:cs="Times New Roman"/>
          <w:i/>
          <w:iCs/>
          <w:sz w:val="20"/>
          <w:szCs w:val="20"/>
        </w:rPr>
      </w:pPr>
      <w:r w:rsidRPr="00991FF0">
        <w:rPr>
          <w:rFonts w:ascii="Times New Roman" w:hAnsi="Times New Roman" w:cs="Times New Roman"/>
          <w:i/>
          <w:iCs/>
          <w:sz w:val="24"/>
          <w:szCs w:val="24"/>
        </w:rPr>
        <w:t xml:space="preserve">* Datu avots – </w:t>
      </w:r>
      <w:r w:rsidR="00F14858" w:rsidRPr="00991FF0">
        <w:rPr>
          <w:rFonts w:ascii="Times New Roman" w:eastAsia="Times New Roman" w:hAnsi="Times New Roman" w:cs="Times New Roman"/>
          <w:i/>
          <w:iCs/>
          <w:sz w:val="20"/>
          <w:szCs w:val="20"/>
        </w:rPr>
        <w:t>Statistika sociālo pakalpojumu un sociālās palīdzības jomā</w:t>
      </w:r>
      <w:r w:rsidR="005F271C" w:rsidRPr="00991FF0">
        <w:rPr>
          <w:rFonts w:ascii="Times New Roman" w:eastAsia="Times New Roman" w:hAnsi="Times New Roman" w:cs="Times New Roman"/>
          <w:i/>
          <w:iCs/>
          <w:sz w:val="20"/>
          <w:szCs w:val="20"/>
        </w:rPr>
        <w:t>, g</w:t>
      </w:r>
      <w:r w:rsidR="00F14858" w:rsidRPr="00991FF0">
        <w:rPr>
          <w:rFonts w:ascii="Times New Roman" w:eastAsia="Times New Roman" w:hAnsi="Times New Roman" w:cs="Times New Roman"/>
          <w:i/>
          <w:iCs/>
          <w:sz w:val="20"/>
          <w:szCs w:val="20"/>
        </w:rPr>
        <w:t>ada dati</w:t>
      </w:r>
      <w:r w:rsidR="000B7AF3" w:rsidRPr="00991FF0">
        <w:rPr>
          <w:rStyle w:val="FootnoteReference"/>
          <w:rFonts w:ascii="Times New Roman" w:eastAsia="Times New Roman" w:hAnsi="Times New Roman" w:cs="Times New Roman"/>
          <w:i/>
          <w:iCs/>
          <w:sz w:val="20"/>
          <w:szCs w:val="20"/>
        </w:rPr>
        <w:footnoteReference w:id="26"/>
      </w:r>
      <w:r w:rsidR="00E151E4" w:rsidRPr="00991FF0">
        <w:rPr>
          <w:rFonts w:ascii="Times New Roman" w:eastAsia="Times New Roman" w:hAnsi="Times New Roman" w:cs="Times New Roman"/>
          <w:i/>
          <w:iCs/>
          <w:sz w:val="20"/>
          <w:szCs w:val="20"/>
        </w:rPr>
        <w:t xml:space="preserve"> </w:t>
      </w:r>
      <w:r w:rsidR="0083155C" w:rsidRPr="00991FF0">
        <w:rPr>
          <w:rFonts w:ascii="Times New Roman" w:eastAsia="Times New Roman" w:hAnsi="Times New Roman" w:cs="Times New Roman"/>
          <w:i/>
          <w:iCs/>
          <w:sz w:val="20"/>
          <w:szCs w:val="20"/>
        </w:rPr>
        <w:t>un Labklājības informācijas sistēma (</w:t>
      </w:r>
      <w:proofErr w:type="spellStart"/>
      <w:r w:rsidR="0083155C" w:rsidRPr="00991FF0">
        <w:rPr>
          <w:rFonts w:ascii="Times New Roman" w:eastAsia="Times New Roman" w:hAnsi="Times New Roman" w:cs="Times New Roman"/>
          <w:i/>
          <w:iCs/>
          <w:sz w:val="20"/>
          <w:szCs w:val="20"/>
        </w:rPr>
        <w:t>LabIS</w:t>
      </w:r>
      <w:proofErr w:type="spellEnd"/>
      <w:r w:rsidR="0083155C" w:rsidRPr="00991FF0">
        <w:rPr>
          <w:rFonts w:ascii="Times New Roman" w:eastAsia="Times New Roman" w:hAnsi="Times New Roman" w:cs="Times New Roman"/>
          <w:i/>
          <w:iCs/>
          <w:sz w:val="20"/>
          <w:szCs w:val="20"/>
        </w:rPr>
        <w:t>)</w:t>
      </w:r>
    </w:p>
    <w:p w14:paraId="3BA6F326" w14:textId="7537B996" w:rsidR="002A4810" w:rsidRPr="003E01B1" w:rsidRDefault="002A4810" w:rsidP="005A045A">
      <w:pPr>
        <w:spacing w:line="240" w:lineRule="auto"/>
        <w:jc w:val="both"/>
        <w:rPr>
          <w:rFonts w:ascii="Times New Roman" w:hAnsi="Times New Roman" w:cs="Times New Roman"/>
          <w:sz w:val="24"/>
          <w:szCs w:val="24"/>
        </w:rPr>
      </w:pPr>
      <w:bookmarkStart w:id="25" w:name="_Hlk164081141"/>
      <w:bookmarkEnd w:id="23"/>
    </w:p>
    <w:bookmarkEnd w:id="24"/>
    <w:p w14:paraId="31BECCD0" w14:textId="79B2C0FF" w:rsidR="00A6333F" w:rsidRDefault="005A581C" w:rsidP="005A045A">
      <w:pPr>
        <w:spacing w:line="240" w:lineRule="auto"/>
        <w:ind w:firstLine="720"/>
        <w:jc w:val="both"/>
        <w:rPr>
          <w:rFonts w:ascii="Times New Roman" w:hAnsi="Times New Roman" w:cs="Times New Roman"/>
          <w:sz w:val="28"/>
          <w:szCs w:val="28"/>
        </w:rPr>
      </w:pPr>
      <w:r w:rsidRPr="006C1A56">
        <w:rPr>
          <w:rFonts w:ascii="Times New Roman" w:hAnsi="Times New Roman" w:cs="Times New Roman"/>
          <w:sz w:val="28"/>
          <w:szCs w:val="28"/>
        </w:rPr>
        <w:t xml:space="preserve">Lai sniegtu </w:t>
      </w:r>
      <w:r w:rsidRPr="006C1A56">
        <w:rPr>
          <w:rFonts w:ascii="Times New Roman" w:hAnsi="Times New Roman" w:cs="Times New Roman"/>
          <w:sz w:val="28"/>
          <w:szCs w:val="28"/>
          <w:shd w:val="clear" w:color="auto" w:fill="FFFFFF"/>
        </w:rPr>
        <w:t>atbalstu ģimenēm ar bērniem (</w:t>
      </w:r>
      <w:r w:rsidR="00B0469D" w:rsidRPr="006C1A56">
        <w:rPr>
          <w:rFonts w:ascii="Times New Roman" w:hAnsi="Times New Roman" w:cs="Times New Roman"/>
          <w:sz w:val="28"/>
          <w:szCs w:val="28"/>
          <w:shd w:val="clear" w:color="auto" w:fill="FFFFFF"/>
        </w:rPr>
        <w:t>kur</w:t>
      </w:r>
      <w:r w:rsidR="00B0469D">
        <w:rPr>
          <w:rFonts w:ascii="Times New Roman" w:hAnsi="Times New Roman" w:cs="Times New Roman"/>
          <w:sz w:val="28"/>
          <w:szCs w:val="28"/>
          <w:shd w:val="clear" w:color="auto" w:fill="FFFFFF"/>
        </w:rPr>
        <w:t>u</w:t>
      </w:r>
      <w:r w:rsidR="00B0469D" w:rsidRPr="006C1A56">
        <w:rPr>
          <w:rFonts w:ascii="Times New Roman" w:hAnsi="Times New Roman" w:cs="Times New Roman"/>
          <w:sz w:val="28"/>
          <w:szCs w:val="28"/>
          <w:shd w:val="clear" w:color="auto" w:fill="FFFFFF"/>
        </w:rPr>
        <w:t xml:space="preserve"> </w:t>
      </w:r>
      <w:r w:rsidRPr="006C1A56">
        <w:rPr>
          <w:rFonts w:ascii="Times New Roman" w:hAnsi="Times New Roman" w:cs="Times New Roman"/>
          <w:sz w:val="28"/>
          <w:szCs w:val="28"/>
          <w:shd w:val="clear" w:color="auto" w:fill="FFFFFF"/>
        </w:rPr>
        <w:t>aprūpē ir vismaz trīs bērni, to skaitā audžuģimenē ievietoti un aizbildnībā esoši bērni; ģimenēm, kuru aprūpē</w:t>
      </w:r>
      <w:r w:rsidRPr="001E6310">
        <w:rPr>
          <w:rFonts w:ascii="Times New Roman" w:hAnsi="Times New Roman" w:cs="Times New Roman"/>
          <w:sz w:val="28"/>
          <w:szCs w:val="28"/>
          <w:shd w:val="clear" w:color="auto" w:fill="FFFFFF"/>
        </w:rPr>
        <w:t xml:space="preserve"> ir bērns ar invaliditāti)</w:t>
      </w:r>
      <w:r w:rsidRPr="00E3779B">
        <w:rPr>
          <w:rFonts w:ascii="Times New Roman" w:hAnsi="Times New Roman" w:cs="Times New Roman"/>
          <w:sz w:val="28"/>
          <w:szCs w:val="28"/>
          <w:shd w:val="clear" w:color="auto" w:fill="FFFFFF"/>
        </w:rPr>
        <w:t xml:space="preserve">,  valsts īsteno atbalsta programmu </w:t>
      </w:r>
      <w:r w:rsidR="004C5318">
        <w:rPr>
          <w:rFonts w:ascii="Times New Roman" w:hAnsi="Times New Roman" w:cs="Times New Roman"/>
          <w:sz w:val="28"/>
          <w:szCs w:val="28"/>
        </w:rPr>
        <w:t>“</w:t>
      </w:r>
      <w:r w:rsidRPr="005A581C">
        <w:rPr>
          <w:rFonts w:ascii="Times New Roman" w:hAnsi="Times New Roman" w:cs="Times New Roman"/>
          <w:sz w:val="28"/>
          <w:szCs w:val="28"/>
          <w:shd w:val="clear" w:color="auto" w:fill="FFFFFF"/>
        </w:rPr>
        <w:t xml:space="preserve">Latvijas Goda ģimenes </w:t>
      </w:r>
      <w:r w:rsidR="005F271C">
        <w:rPr>
          <w:rFonts w:ascii="Times New Roman" w:hAnsi="Times New Roman" w:cs="Times New Roman"/>
          <w:sz w:val="28"/>
          <w:szCs w:val="28"/>
          <w:shd w:val="clear" w:color="auto" w:fill="FFFFFF"/>
        </w:rPr>
        <w:t xml:space="preserve"> </w:t>
      </w:r>
      <w:r w:rsidRPr="005A581C">
        <w:rPr>
          <w:rFonts w:ascii="Times New Roman" w:hAnsi="Times New Roman" w:cs="Times New Roman"/>
          <w:sz w:val="28"/>
          <w:szCs w:val="28"/>
          <w:shd w:val="clear" w:color="auto" w:fill="FFFFFF"/>
        </w:rPr>
        <w:t>apliecības programma</w:t>
      </w:r>
      <w:r w:rsidR="00B0469D">
        <w:rPr>
          <w:rFonts w:ascii="Times New Roman" w:hAnsi="Times New Roman" w:cs="Times New Roman"/>
          <w:sz w:val="28"/>
          <w:szCs w:val="28"/>
        </w:rPr>
        <w:t>”</w:t>
      </w:r>
      <w:r w:rsidRPr="005A581C">
        <w:rPr>
          <w:rFonts w:ascii="Times New Roman" w:hAnsi="Times New Roman" w:cs="Times New Roman"/>
          <w:sz w:val="28"/>
          <w:szCs w:val="28"/>
          <w:shd w:val="clear" w:color="auto" w:fill="FFFFFF"/>
        </w:rPr>
        <w:t xml:space="preserve">, kuras ietvaros Sabiedrības integrācijas fonds nodrošina  apliecības </w:t>
      </w:r>
      <w:r w:rsidR="004C5318">
        <w:rPr>
          <w:rFonts w:ascii="Times New Roman" w:hAnsi="Times New Roman" w:cs="Times New Roman"/>
          <w:sz w:val="28"/>
          <w:szCs w:val="28"/>
          <w:shd w:val="clear" w:color="auto" w:fill="FFFFFF"/>
        </w:rPr>
        <w:t>“</w:t>
      </w:r>
      <w:r w:rsidRPr="005A581C">
        <w:rPr>
          <w:rFonts w:ascii="Times New Roman" w:hAnsi="Times New Roman" w:cs="Times New Roman"/>
          <w:sz w:val="28"/>
          <w:szCs w:val="28"/>
          <w:shd w:val="clear" w:color="auto" w:fill="FFFFFF"/>
        </w:rPr>
        <w:t>Goda ģimene” izsniegšanu</w:t>
      </w:r>
      <w:r w:rsidR="005D5A01">
        <w:rPr>
          <w:rStyle w:val="FootnoteReference"/>
          <w:rFonts w:ascii="Times New Roman" w:hAnsi="Times New Roman" w:cs="Times New Roman"/>
          <w:sz w:val="28"/>
          <w:szCs w:val="28"/>
          <w:shd w:val="clear" w:color="auto" w:fill="FFFFFF"/>
        </w:rPr>
        <w:footnoteReference w:id="27"/>
      </w:r>
      <w:r w:rsidRPr="005A581C">
        <w:rPr>
          <w:rFonts w:ascii="Times New Roman" w:hAnsi="Times New Roman" w:cs="Times New Roman"/>
          <w:sz w:val="28"/>
          <w:szCs w:val="28"/>
          <w:shd w:val="clear" w:color="auto" w:fill="FFFFFF"/>
        </w:rPr>
        <w:t xml:space="preserve">. </w:t>
      </w:r>
      <w:r w:rsidRPr="005A581C">
        <w:rPr>
          <w:rFonts w:ascii="Times New Roman" w:hAnsi="Times New Roman" w:cs="Times New Roman"/>
          <w:sz w:val="28"/>
          <w:szCs w:val="28"/>
        </w:rPr>
        <w:t xml:space="preserve">Goda ģimenes </w:t>
      </w:r>
      <w:r w:rsidRPr="005A581C">
        <w:rPr>
          <w:rFonts w:ascii="Times New Roman" w:hAnsi="Times New Roman" w:cs="Times New Roman"/>
          <w:sz w:val="28"/>
          <w:szCs w:val="28"/>
          <w:shd w:val="clear" w:color="auto" w:fill="FFFFFF"/>
        </w:rPr>
        <w:t xml:space="preserve">apliecības īpašniekiem ir iespēja saņemt atlaides/atvieglojumus, iegādājoties preces vai izmantojot pakalpojumus, kurus piedāvā valsts, pašvaldības iestādes, komersanti </w:t>
      </w:r>
      <w:r w:rsidR="008B4C52" w:rsidRPr="7C7C7E6B">
        <w:rPr>
          <w:rFonts w:ascii="Times New Roman" w:hAnsi="Times New Roman" w:cs="Times New Roman"/>
          <w:sz w:val="28"/>
          <w:szCs w:val="28"/>
        </w:rPr>
        <w:t xml:space="preserve"> </w:t>
      </w:r>
      <w:r w:rsidRPr="005A581C">
        <w:rPr>
          <w:rFonts w:ascii="Times New Roman" w:hAnsi="Times New Roman" w:cs="Times New Roman"/>
          <w:sz w:val="28"/>
          <w:szCs w:val="28"/>
          <w:shd w:val="clear" w:color="auto" w:fill="FFFFFF"/>
        </w:rPr>
        <w:t>un citas personas Latvijā.</w:t>
      </w:r>
      <w:r w:rsidR="00D81651" w:rsidRPr="00D81651">
        <w:rPr>
          <w:rFonts w:ascii="Times New Roman" w:hAnsi="Times New Roman" w:cs="Times New Roman"/>
          <w:sz w:val="28"/>
          <w:szCs w:val="28"/>
        </w:rPr>
        <w:t xml:space="preserve"> </w:t>
      </w:r>
      <w:r w:rsidR="00D81651">
        <w:rPr>
          <w:rFonts w:ascii="Times New Roman" w:hAnsi="Times New Roman" w:cs="Times New Roman"/>
          <w:sz w:val="28"/>
          <w:szCs w:val="28"/>
        </w:rPr>
        <w:t>2024.</w:t>
      </w:r>
      <w:r w:rsidR="000B2E71">
        <w:rPr>
          <w:rFonts w:ascii="Times New Roman" w:hAnsi="Times New Roman" w:cs="Times New Roman"/>
          <w:sz w:val="28"/>
          <w:szCs w:val="28"/>
        </w:rPr>
        <w:t xml:space="preserve"> </w:t>
      </w:r>
      <w:r w:rsidR="00D81651">
        <w:rPr>
          <w:rFonts w:ascii="Times New Roman" w:hAnsi="Times New Roman" w:cs="Times New Roman"/>
          <w:sz w:val="28"/>
          <w:szCs w:val="28"/>
        </w:rPr>
        <w:t>gada 12.</w:t>
      </w:r>
      <w:r w:rsidR="000B2E71">
        <w:rPr>
          <w:rFonts w:ascii="Times New Roman" w:hAnsi="Times New Roman" w:cs="Times New Roman"/>
          <w:sz w:val="28"/>
          <w:szCs w:val="28"/>
        </w:rPr>
        <w:t xml:space="preserve"> </w:t>
      </w:r>
      <w:r w:rsidR="00D81651">
        <w:rPr>
          <w:rFonts w:ascii="Times New Roman" w:hAnsi="Times New Roman" w:cs="Times New Roman"/>
          <w:sz w:val="28"/>
          <w:szCs w:val="28"/>
        </w:rPr>
        <w:t xml:space="preserve">septembrī stājās spēkā </w:t>
      </w:r>
      <w:r w:rsidR="00D81651" w:rsidRPr="007F72DE">
        <w:rPr>
          <w:rFonts w:ascii="Times New Roman" w:hAnsi="Times New Roman" w:cs="Times New Roman"/>
          <w:sz w:val="28"/>
          <w:szCs w:val="28"/>
        </w:rPr>
        <w:t xml:space="preserve">Ministru kabineta </w:t>
      </w:r>
      <w:r w:rsidR="001F2979">
        <w:rPr>
          <w:rFonts w:ascii="Times New Roman" w:hAnsi="Times New Roman" w:cs="Times New Roman"/>
          <w:sz w:val="28"/>
          <w:szCs w:val="28"/>
        </w:rPr>
        <w:t xml:space="preserve">2024. gada 10. septembra </w:t>
      </w:r>
      <w:r w:rsidR="00D81651" w:rsidRPr="007F72DE">
        <w:rPr>
          <w:rFonts w:ascii="Times New Roman" w:hAnsi="Times New Roman" w:cs="Times New Roman"/>
          <w:sz w:val="28"/>
          <w:szCs w:val="28"/>
        </w:rPr>
        <w:t xml:space="preserve">noteikumi </w:t>
      </w:r>
      <w:r w:rsidR="001F2979">
        <w:rPr>
          <w:rFonts w:ascii="Times New Roman" w:hAnsi="Times New Roman" w:cs="Times New Roman"/>
          <w:sz w:val="28"/>
          <w:szCs w:val="28"/>
        </w:rPr>
        <w:t>Nr. 598</w:t>
      </w:r>
      <w:r w:rsidR="001F2979" w:rsidRPr="007F72DE">
        <w:rPr>
          <w:rFonts w:ascii="Times New Roman" w:hAnsi="Times New Roman" w:cs="Times New Roman"/>
          <w:sz w:val="28"/>
          <w:szCs w:val="28"/>
        </w:rPr>
        <w:t xml:space="preserve"> </w:t>
      </w:r>
      <w:r w:rsidR="00D81651" w:rsidRPr="007F72DE">
        <w:rPr>
          <w:rFonts w:ascii="Times New Roman" w:hAnsi="Times New Roman" w:cs="Times New Roman"/>
          <w:sz w:val="28"/>
          <w:szCs w:val="28"/>
        </w:rPr>
        <w:t xml:space="preserve">“Latvijas Goda ģimenes apliecības programmas īstenošanas kārtība”, kuros </w:t>
      </w:r>
      <w:r w:rsidR="00D81651" w:rsidRPr="007F72DE">
        <w:rPr>
          <w:rFonts w:ascii="Times New Roman" w:hAnsi="Times New Roman" w:cs="Times New Roman"/>
          <w:sz w:val="28"/>
          <w:szCs w:val="28"/>
          <w:shd w:val="clear" w:color="auto" w:fill="FFFFFF"/>
        </w:rPr>
        <w:t xml:space="preserve">noteikts, ka </w:t>
      </w:r>
      <w:r w:rsidR="00D81651" w:rsidRPr="007F72DE">
        <w:rPr>
          <w:rFonts w:ascii="Times New Roman" w:hAnsi="Times New Roman" w:cs="Times New Roman"/>
          <w:sz w:val="28"/>
          <w:szCs w:val="28"/>
        </w:rPr>
        <w:t>apliecība piešķir</w:t>
      </w:r>
      <w:r w:rsidR="008438D3">
        <w:rPr>
          <w:rFonts w:ascii="Times New Roman" w:hAnsi="Times New Roman" w:cs="Times New Roman"/>
          <w:sz w:val="28"/>
          <w:szCs w:val="28"/>
        </w:rPr>
        <w:t>ama</w:t>
      </w:r>
      <w:r w:rsidR="00D81651" w:rsidRPr="007F72DE">
        <w:rPr>
          <w:rFonts w:ascii="Times New Roman" w:hAnsi="Times New Roman" w:cs="Times New Roman"/>
          <w:sz w:val="28"/>
          <w:szCs w:val="28"/>
        </w:rPr>
        <w:t xml:space="preserve"> arī tajos gadījumos, ja personas aprūpē vai tās ģimenē ir trīs bērni vai vairāk bērnu un pilngadīgas personas, kas nav sasniegušas 21 gada vecumu vai, ja tās iegūst vispārējo, profesionālo vai augstāko izglītību,</w:t>
      </w:r>
      <w:r w:rsidR="00B0469D">
        <w:rPr>
          <w:rFonts w:ascii="Times New Roman" w:hAnsi="Times New Roman" w:cs="Times New Roman"/>
          <w:sz w:val="28"/>
          <w:szCs w:val="28"/>
        </w:rPr>
        <w:t xml:space="preserve"> </w:t>
      </w:r>
      <w:r w:rsidR="00D81651" w:rsidRPr="007F72DE">
        <w:rPr>
          <w:rFonts w:ascii="Times New Roman" w:hAnsi="Times New Roman" w:cs="Times New Roman"/>
          <w:sz w:val="28"/>
          <w:szCs w:val="28"/>
        </w:rPr>
        <w:t>24 gadu vecumu, un kuras, pamatojoties uz pašvaldības sociālā dienesta izvērtējumu</w:t>
      </w:r>
      <w:r w:rsidR="00B0469D">
        <w:rPr>
          <w:rFonts w:ascii="Times New Roman" w:hAnsi="Times New Roman" w:cs="Times New Roman"/>
          <w:sz w:val="28"/>
          <w:szCs w:val="28"/>
        </w:rPr>
        <w:t>,</w:t>
      </w:r>
      <w:r w:rsidR="00D81651" w:rsidRPr="007F72DE">
        <w:rPr>
          <w:rFonts w:ascii="Times New Roman" w:hAnsi="Times New Roman" w:cs="Times New Roman"/>
          <w:sz w:val="28"/>
          <w:szCs w:val="28"/>
        </w:rPr>
        <w:t xml:space="preserve"> uzturas pie </w:t>
      </w:r>
      <w:r w:rsidR="000D265C" w:rsidRPr="000D265C">
        <w:rPr>
          <w:rFonts w:ascii="Times New Roman" w:hAnsi="Times New Roman" w:cs="Times New Roman"/>
          <w:sz w:val="28"/>
          <w:szCs w:val="28"/>
        </w:rPr>
        <w:t>bijušā ārpusģimenes aprūpes pakalpojuma sniedzēja</w:t>
      </w:r>
      <w:r w:rsidR="001F2979">
        <w:rPr>
          <w:rFonts w:ascii="Times New Roman" w:hAnsi="Times New Roman" w:cs="Times New Roman"/>
          <w:sz w:val="28"/>
          <w:szCs w:val="28"/>
        </w:rPr>
        <w:t xml:space="preserve"> – </w:t>
      </w:r>
      <w:r w:rsidR="00D81651" w:rsidRPr="007F72DE">
        <w:rPr>
          <w:rFonts w:ascii="Times New Roman" w:hAnsi="Times New Roman" w:cs="Times New Roman"/>
          <w:sz w:val="28"/>
          <w:szCs w:val="28"/>
        </w:rPr>
        <w:t>aizbildņa vai audžuģimenē.</w:t>
      </w:r>
      <w:r w:rsidR="00503301">
        <w:rPr>
          <w:rFonts w:ascii="Times New Roman" w:hAnsi="Times New Roman" w:cs="Times New Roman"/>
          <w:sz w:val="28"/>
          <w:szCs w:val="28"/>
        </w:rPr>
        <w:t xml:space="preserve"> </w:t>
      </w:r>
      <w:r w:rsidR="00503301" w:rsidRPr="00D64ED5">
        <w:rPr>
          <w:rFonts w:ascii="Times New Roman" w:hAnsi="Times New Roman"/>
          <w:sz w:val="28"/>
          <w:szCs w:val="28"/>
        </w:rPr>
        <w:t>Apliecības īpašniekiem ir iespēja saņemt atlaides, izmantojot pakalpojumus, kurus piedāvā valsts un privātie uzņēmumi Latvijā.</w:t>
      </w:r>
    </w:p>
    <w:p w14:paraId="48AAA908" w14:textId="6977A5AA" w:rsidR="00A9133C" w:rsidRDefault="001A717A" w:rsidP="005A045A">
      <w:pPr>
        <w:spacing w:line="240" w:lineRule="auto"/>
        <w:ind w:firstLine="720"/>
        <w:jc w:val="both"/>
        <w:rPr>
          <w:rFonts w:ascii="Times New Roman" w:hAnsi="Times New Roman" w:cs="Times New Roman"/>
          <w:sz w:val="28"/>
          <w:szCs w:val="28"/>
        </w:rPr>
      </w:pPr>
      <w:r w:rsidRPr="001A717A">
        <w:rPr>
          <w:rFonts w:ascii="Times New Roman" w:hAnsi="Times New Roman" w:cs="Times New Roman"/>
          <w:sz w:val="28"/>
          <w:szCs w:val="28"/>
        </w:rPr>
        <w:t xml:space="preserve">Bārenis vai bez vecāku gādības </w:t>
      </w:r>
      <w:r w:rsidR="001F2979">
        <w:rPr>
          <w:rFonts w:ascii="Times New Roman" w:hAnsi="Times New Roman" w:cs="Times New Roman"/>
          <w:sz w:val="28"/>
          <w:szCs w:val="28"/>
        </w:rPr>
        <w:t xml:space="preserve">palikušais </w:t>
      </w:r>
      <w:r w:rsidRPr="001A717A">
        <w:rPr>
          <w:rFonts w:ascii="Times New Roman" w:hAnsi="Times New Roman" w:cs="Times New Roman"/>
          <w:sz w:val="28"/>
          <w:szCs w:val="28"/>
        </w:rPr>
        <w:t>studējošais, kurš līdz 18 gadu vecuma sasniegšanai Fizisko personu reģistrā reģistrēts kā bārenis vai bez vecāku apgādības palicis jaunietis, var saņemt sociālo stipendiju “</w:t>
      </w:r>
      <w:proofErr w:type="spellStart"/>
      <w:r w:rsidRPr="001A717A">
        <w:rPr>
          <w:rFonts w:ascii="Times New Roman" w:hAnsi="Times New Roman" w:cs="Times New Roman"/>
          <w:sz w:val="28"/>
          <w:szCs w:val="28"/>
        </w:rPr>
        <w:t>Studētgods</w:t>
      </w:r>
      <w:proofErr w:type="spellEnd"/>
      <w:r w:rsidRPr="001A717A">
        <w:rPr>
          <w:rFonts w:ascii="Times New Roman" w:hAnsi="Times New Roman" w:cs="Times New Roman"/>
          <w:sz w:val="28"/>
          <w:szCs w:val="28"/>
        </w:rPr>
        <w:t>” līdz 25 gadu vecumam (ieskaitot), studējot visu kursu Latvijas augstskolu pilna laika klātienes bakalaura un koledžas programmās</w:t>
      </w:r>
      <w:r w:rsidR="00261686">
        <w:rPr>
          <w:rStyle w:val="FootnoteReference"/>
          <w:rFonts w:ascii="Times New Roman" w:hAnsi="Times New Roman" w:cs="Times New Roman"/>
          <w:sz w:val="28"/>
          <w:szCs w:val="28"/>
        </w:rPr>
        <w:footnoteReference w:id="28"/>
      </w:r>
      <w:r w:rsidRPr="001A717A">
        <w:rPr>
          <w:rFonts w:ascii="Times New Roman" w:hAnsi="Times New Roman" w:cs="Times New Roman"/>
          <w:sz w:val="28"/>
          <w:szCs w:val="28"/>
        </w:rPr>
        <w:t>.</w:t>
      </w:r>
      <w:bookmarkEnd w:id="25"/>
    </w:p>
    <w:p w14:paraId="4C39A3D9" w14:textId="54A7072E" w:rsidR="007931BE" w:rsidRPr="00463256" w:rsidRDefault="000E5DFF" w:rsidP="00C504AF">
      <w:pPr>
        <w:spacing w:line="240" w:lineRule="auto"/>
        <w:ind w:firstLine="720"/>
        <w:jc w:val="both"/>
        <w:rPr>
          <w:rFonts w:ascii="Times New Roman" w:hAnsi="Times New Roman" w:cs="Times New Roman"/>
          <w:sz w:val="28"/>
          <w:szCs w:val="28"/>
        </w:rPr>
      </w:pPr>
      <w:r w:rsidRPr="004C7624">
        <w:rPr>
          <w:rFonts w:ascii="Times New Roman" w:hAnsi="Times New Roman" w:cs="Times New Roman"/>
          <w:sz w:val="28"/>
          <w:szCs w:val="28"/>
        </w:rPr>
        <w:t xml:space="preserve">Šobrīd Latvijā nav skaidras un vienotas izpratnes, ko nozīmē kvalitatīva ārpusģimenes aprūpes nodrošināšana, t.sk. nav vienotu standartu un kritēriju. Vienotu standartu trūkums nereti rada situācijas, kad bērniem un jauniešiem ārpusģimenes aprūpē netiek nodrošināts individuālajām vajadzībām atbilstošs atbalsts un iespējas prasmju attīstībai, kas ir būtiski nepieciešamas, lai veiksmīgi iekļautos sabiedrībā pēc </w:t>
      </w:r>
      <w:r w:rsidR="00D45F3E" w:rsidRPr="004C7624">
        <w:rPr>
          <w:rFonts w:ascii="Times New Roman" w:hAnsi="Times New Roman" w:cs="Times New Roman"/>
          <w:sz w:val="28"/>
          <w:szCs w:val="28"/>
        </w:rPr>
        <w:t xml:space="preserve">ārpusģimenes aprūpes </w:t>
      </w:r>
      <w:r w:rsidRPr="004C7624">
        <w:rPr>
          <w:rFonts w:ascii="Times New Roman" w:hAnsi="Times New Roman" w:cs="Times New Roman"/>
          <w:sz w:val="28"/>
          <w:szCs w:val="28"/>
        </w:rPr>
        <w:t xml:space="preserve">beigām. Vienotu standartu </w:t>
      </w:r>
      <w:r w:rsidRPr="004C7624">
        <w:rPr>
          <w:rFonts w:ascii="Times New Roman" w:hAnsi="Times New Roman" w:cs="Times New Roman"/>
          <w:sz w:val="28"/>
          <w:szCs w:val="28"/>
        </w:rPr>
        <w:lastRenderedPageBreak/>
        <w:t xml:space="preserve">neesamība arī rada ievērojamas atšķirības sniegtās </w:t>
      </w:r>
      <w:r w:rsidR="00D45F3E" w:rsidRPr="004C7624">
        <w:rPr>
          <w:rFonts w:ascii="Times New Roman" w:hAnsi="Times New Roman" w:cs="Times New Roman"/>
          <w:sz w:val="28"/>
          <w:szCs w:val="28"/>
        </w:rPr>
        <w:t xml:space="preserve">ārpusģimenes aprūpes </w:t>
      </w:r>
      <w:r w:rsidRPr="004C7624">
        <w:rPr>
          <w:rFonts w:ascii="Times New Roman" w:hAnsi="Times New Roman" w:cs="Times New Roman"/>
          <w:sz w:val="28"/>
          <w:szCs w:val="28"/>
        </w:rPr>
        <w:t xml:space="preserve">kvalitātē, negatīvi ietekmējot bērnu un jauniešu </w:t>
      </w:r>
      <w:proofErr w:type="spellStart"/>
      <w:r w:rsidRPr="004C7624">
        <w:rPr>
          <w:rFonts w:ascii="Times New Roman" w:hAnsi="Times New Roman" w:cs="Times New Roman"/>
          <w:sz w:val="28"/>
          <w:szCs w:val="28"/>
        </w:rPr>
        <w:t>psihosociālo</w:t>
      </w:r>
      <w:proofErr w:type="spellEnd"/>
      <w:r w:rsidRPr="004C7624">
        <w:rPr>
          <w:rFonts w:ascii="Times New Roman" w:hAnsi="Times New Roman" w:cs="Times New Roman"/>
          <w:sz w:val="28"/>
          <w:szCs w:val="28"/>
        </w:rPr>
        <w:t xml:space="preserve"> </w:t>
      </w:r>
      <w:proofErr w:type="spellStart"/>
      <w:r w:rsidRPr="004C7624">
        <w:rPr>
          <w:rFonts w:ascii="Times New Roman" w:hAnsi="Times New Roman" w:cs="Times New Roman"/>
          <w:sz w:val="28"/>
          <w:szCs w:val="28"/>
        </w:rPr>
        <w:t>labbūtību</w:t>
      </w:r>
      <w:proofErr w:type="spellEnd"/>
      <w:r w:rsidRPr="004C7624">
        <w:rPr>
          <w:rFonts w:ascii="Times New Roman" w:hAnsi="Times New Roman" w:cs="Times New Roman"/>
          <w:sz w:val="28"/>
          <w:szCs w:val="28"/>
        </w:rPr>
        <w:t xml:space="preserve">, izglītības iespējas un sociālo prasmju attīstību. </w:t>
      </w:r>
      <w:r w:rsidR="00AA1E21" w:rsidRPr="004C7624">
        <w:rPr>
          <w:rFonts w:ascii="Times New Roman" w:hAnsi="Times New Roman" w:cs="Times New Roman"/>
          <w:sz w:val="28"/>
          <w:szCs w:val="28"/>
        </w:rPr>
        <w:t xml:space="preserve">Ar </w:t>
      </w:r>
      <w:r w:rsidR="008F63EE" w:rsidRPr="00A73C3E">
        <w:rPr>
          <w:rFonts w:ascii="Times New Roman" w:hAnsi="Times New Roman" w:cs="Times New Roman"/>
          <w:sz w:val="28"/>
          <w:szCs w:val="28"/>
        </w:rPr>
        <w:t xml:space="preserve">ESF </w:t>
      </w:r>
      <w:r w:rsidR="00AA1E21" w:rsidRPr="004C7624">
        <w:rPr>
          <w:rFonts w:ascii="Times New Roman" w:hAnsi="Times New Roman" w:cs="Times New Roman"/>
          <w:sz w:val="28"/>
          <w:szCs w:val="28"/>
        </w:rPr>
        <w:t>Plus atbalstu ministrija īstenos projektu Nr.4.3.5.3/1/24/I/001 “Sociālo pakalpojumu kvalitātes un efektivitātes paaugstināšana”, kura no viens no mērķiem ir paaugstināt sociālo pakalpojumu kvalitāti, kas ietvers vispārīgo un specifisko sociālo pakalpojumu kvalitātes standartu izstrādi, tai skaitā standarti tiks izstrādāti ārpusģimenes aprūpei, lai uzlabotu šīs jomas kvalitāti un uzraudzības nodrošināšanas pilnveidi, paredzot sociālo pakalpojumu kvalitātes uzlabošanu atbilstoši mērķa grupas individuālām vajadzībām, novēršot reģionālās atšķirības sociālo pakalpojumu kvalitātē, uzlabojot pakalpojumu rezultātu mērīšanu, kas liecinātu par pakalpojuma ietekmi, balstoties uz pakalpojumu saņēmēju pieredzi, kā arī uzlabojot politikas plānošanai un pakalpojumu efektivitātes uzlabošanai nepieciešamo datu pieejamību.</w:t>
      </w:r>
    </w:p>
    <w:p w14:paraId="0B518082" w14:textId="2BA37397" w:rsidR="00EC6DF2" w:rsidRPr="00C504AF" w:rsidRDefault="006D4F74" w:rsidP="00C504AF">
      <w:pPr>
        <w:pStyle w:val="Heading3"/>
        <w:numPr>
          <w:ilvl w:val="0"/>
          <w:numId w:val="30"/>
        </w:numPr>
        <w:rPr>
          <w:rFonts w:ascii="Times New Roman" w:eastAsia="Times New Roman" w:hAnsi="Times New Roman" w:cs="Times New Roman"/>
          <w:b/>
          <w:bCs/>
          <w:color w:val="auto"/>
        </w:rPr>
      </w:pPr>
      <w:bookmarkStart w:id="26" w:name="_Toc206083797"/>
      <w:bookmarkStart w:id="27" w:name="_Toc206084082"/>
      <w:bookmarkStart w:id="28" w:name="_Toc206084511"/>
      <w:bookmarkStart w:id="29" w:name="_Toc206084727"/>
      <w:bookmarkStart w:id="30" w:name="_Toc206084913"/>
      <w:r w:rsidRPr="00D12F29">
        <w:rPr>
          <w:rFonts w:ascii="Times New Roman" w:hAnsi="Times New Roman" w:cs="Times New Roman"/>
          <w:b/>
          <w:color w:val="auto"/>
        </w:rPr>
        <w:t>Galvenās</w:t>
      </w:r>
      <w:r w:rsidRPr="00D12F29">
        <w:rPr>
          <w:rFonts w:ascii="Times New Roman" w:eastAsia="Times New Roman" w:hAnsi="Times New Roman" w:cs="Times New Roman"/>
          <w:b/>
          <w:bCs/>
          <w:color w:val="auto"/>
        </w:rPr>
        <w:t xml:space="preserve"> problēmas un risinājumi</w:t>
      </w:r>
      <w:bookmarkEnd w:id="26"/>
      <w:bookmarkEnd w:id="27"/>
      <w:bookmarkEnd w:id="28"/>
      <w:bookmarkEnd w:id="29"/>
      <w:bookmarkEnd w:id="30"/>
    </w:p>
    <w:p w14:paraId="7A08D775" w14:textId="4FA9A18C" w:rsidR="00631D51" w:rsidRPr="00122227" w:rsidRDefault="00932D10" w:rsidP="005A045A">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Jauniešu</w:t>
      </w:r>
      <w:r w:rsidRPr="7C7C7E6B">
        <w:rPr>
          <w:rFonts w:ascii="Times New Roman" w:eastAsia="Times New Roman" w:hAnsi="Times New Roman" w:cs="Times New Roman"/>
          <w:sz w:val="28"/>
          <w:szCs w:val="28"/>
        </w:rPr>
        <w:t xml:space="preserve"> </w:t>
      </w:r>
      <w:r w:rsidR="00DB7017" w:rsidRPr="7C7C7E6B">
        <w:rPr>
          <w:rFonts w:ascii="Times New Roman" w:eastAsia="Times New Roman" w:hAnsi="Times New Roman" w:cs="Times New Roman"/>
          <w:sz w:val="28"/>
          <w:szCs w:val="28"/>
        </w:rPr>
        <w:t xml:space="preserve">vecums ir dzīves laika posms starp bērnību un pieaugušo vecumu, kad pusaudži piedzīvo strauju fizisko, kognitīvo un </w:t>
      </w:r>
      <w:proofErr w:type="spellStart"/>
      <w:r w:rsidR="00DB7017" w:rsidRPr="7C7C7E6B">
        <w:rPr>
          <w:rFonts w:ascii="Times New Roman" w:eastAsia="Times New Roman" w:hAnsi="Times New Roman" w:cs="Times New Roman"/>
          <w:sz w:val="28"/>
          <w:szCs w:val="28"/>
        </w:rPr>
        <w:t>psihosociālo</w:t>
      </w:r>
      <w:proofErr w:type="spellEnd"/>
      <w:r w:rsidR="00DB7017" w:rsidRPr="7C7C7E6B">
        <w:rPr>
          <w:rFonts w:ascii="Times New Roman" w:eastAsia="Times New Roman" w:hAnsi="Times New Roman" w:cs="Times New Roman"/>
          <w:sz w:val="28"/>
          <w:szCs w:val="28"/>
        </w:rPr>
        <w:t xml:space="preserve"> attīstību un tā ietekmē to, kā </w:t>
      </w:r>
      <w:r w:rsidR="00C5756E">
        <w:rPr>
          <w:rFonts w:ascii="Times New Roman" w:eastAsia="Times New Roman" w:hAnsi="Times New Roman" w:cs="Times New Roman"/>
          <w:sz w:val="28"/>
          <w:szCs w:val="28"/>
        </w:rPr>
        <w:t>pusaudži</w:t>
      </w:r>
      <w:r w:rsidR="00DB7017" w:rsidRPr="7C7C7E6B">
        <w:rPr>
          <w:rFonts w:ascii="Times New Roman" w:eastAsia="Times New Roman" w:hAnsi="Times New Roman" w:cs="Times New Roman"/>
          <w:sz w:val="28"/>
          <w:szCs w:val="28"/>
        </w:rPr>
        <w:t xml:space="preserve"> jūtas, domā, pieņem lēmumus un mijiedarbojas ar apkārtējo pasauli. Šajā fāzē pusaudži iegūst zināšanas un prasmes, iedibina uzvedības modeļus, piemēram, saistībā ar saskarsmi ar citiem cilvēkiem, uzturu, fiziskām aktivitātēm, apreibinošu vielu lietošanu un seksuālām aktivitātēm, kas var aizsargāt </w:t>
      </w:r>
      <w:r w:rsidR="0063376A">
        <w:rPr>
          <w:rFonts w:ascii="Times New Roman" w:eastAsia="Times New Roman" w:hAnsi="Times New Roman" w:cs="Times New Roman"/>
          <w:sz w:val="28"/>
          <w:szCs w:val="28"/>
        </w:rPr>
        <w:t>pusaudžu</w:t>
      </w:r>
      <w:r w:rsidR="00DB7017" w:rsidRPr="7C7C7E6B">
        <w:rPr>
          <w:rFonts w:ascii="Times New Roman" w:eastAsia="Times New Roman" w:hAnsi="Times New Roman" w:cs="Times New Roman"/>
          <w:sz w:val="28"/>
          <w:szCs w:val="28"/>
        </w:rPr>
        <w:t xml:space="preserve"> un apkārtējo veselību un </w:t>
      </w:r>
      <w:proofErr w:type="spellStart"/>
      <w:r w:rsidR="00DB7017" w:rsidRPr="7C7C7E6B">
        <w:rPr>
          <w:rFonts w:ascii="Times New Roman" w:eastAsia="Times New Roman" w:hAnsi="Times New Roman" w:cs="Times New Roman"/>
          <w:sz w:val="28"/>
          <w:szCs w:val="28"/>
        </w:rPr>
        <w:t>labbūtību</w:t>
      </w:r>
      <w:proofErr w:type="spellEnd"/>
      <w:r w:rsidR="00DB7017" w:rsidRPr="7C7C7E6B">
        <w:rPr>
          <w:rFonts w:ascii="Times New Roman" w:eastAsia="Times New Roman" w:hAnsi="Times New Roman" w:cs="Times New Roman"/>
          <w:sz w:val="28"/>
          <w:szCs w:val="28"/>
        </w:rPr>
        <w:t xml:space="preserve"> vai tieši pretēji – apdraudēt tās tagad un nākotnē. Tas ir arī laiks, lai iemācītos pārvaldīt emocijas un veidot attiecības, kā arī apgūtu prasmes, kas būs svarīgas, lai uzņemtos pieaugušā lomu. </w:t>
      </w:r>
      <w:r w:rsidR="00951A16" w:rsidRPr="7C7C7E6B">
        <w:rPr>
          <w:rFonts w:ascii="Times New Roman" w:eastAsia="Times New Roman" w:hAnsi="Times New Roman" w:cs="Times New Roman"/>
          <w:sz w:val="28"/>
          <w:szCs w:val="28"/>
        </w:rPr>
        <w:t xml:space="preserve">Turpmākās </w:t>
      </w:r>
      <w:proofErr w:type="spellStart"/>
      <w:r w:rsidR="00951A16" w:rsidRPr="7C7C7E6B">
        <w:rPr>
          <w:rFonts w:ascii="Times New Roman" w:eastAsia="Times New Roman" w:hAnsi="Times New Roman" w:cs="Times New Roman"/>
          <w:sz w:val="28"/>
          <w:szCs w:val="28"/>
        </w:rPr>
        <w:t>labbūtības</w:t>
      </w:r>
      <w:proofErr w:type="spellEnd"/>
      <w:r w:rsidR="00951A16" w:rsidRPr="7C7C7E6B">
        <w:rPr>
          <w:rFonts w:ascii="Times New Roman" w:eastAsia="Times New Roman" w:hAnsi="Times New Roman" w:cs="Times New Roman"/>
          <w:sz w:val="28"/>
          <w:szCs w:val="28"/>
        </w:rPr>
        <w:t xml:space="preserve">, izaugsmes un </w:t>
      </w:r>
      <w:proofErr w:type="spellStart"/>
      <w:r w:rsidR="00951A16" w:rsidRPr="7C7C7E6B">
        <w:rPr>
          <w:rFonts w:ascii="Times New Roman" w:eastAsia="Times New Roman" w:hAnsi="Times New Roman" w:cs="Times New Roman"/>
          <w:sz w:val="28"/>
          <w:szCs w:val="28"/>
        </w:rPr>
        <w:t>psihosociālās</w:t>
      </w:r>
      <w:proofErr w:type="spellEnd"/>
      <w:r w:rsidR="00951A16" w:rsidRPr="7C7C7E6B">
        <w:rPr>
          <w:rFonts w:ascii="Times New Roman" w:eastAsia="Times New Roman" w:hAnsi="Times New Roman" w:cs="Times New Roman"/>
          <w:sz w:val="28"/>
          <w:szCs w:val="28"/>
        </w:rPr>
        <w:t xml:space="preserve"> attī</w:t>
      </w:r>
      <w:r w:rsidR="00450BD7" w:rsidRPr="7C7C7E6B">
        <w:rPr>
          <w:rFonts w:ascii="Times New Roman" w:eastAsia="Times New Roman" w:hAnsi="Times New Roman" w:cs="Times New Roman"/>
          <w:sz w:val="28"/>
          <w:szCs w:val="28"/>
        </w:rPr>
        <w:t>s</w:t>
      </w:r>
      <w:r w:rsidR="00951A16" w:rsidRPr="7C7C7E6B">
        <w:rPr>
          <w:rFonts w:ascii="Times New Roman" w:eastAsia="Times New Roman" w:hAnsi="Times New Roman" w:cs="Times New Roman"/>
          <w:sz w:val="28"/>
          <w:szCs w:val="28"/>
        </w:rPr>
        <w:t>tības veiksmīgai norisei ļ</w:t>
      </w:r>
      <w:r w:rsidR="00DB7017" w:rsidRPr="7C7C7E6B">
        <w:rPr>
          <w:rFonts w:ascii="Times New Roman" w:eastAsia="Times New Roman" w:hAnsi="Times New Roman" w:cs="Times New Roman"/>
          <w:sz w:val="28"/>
          <w:szCs w:val="28"/>
        </w:rPr>
        <w:t xml:space="preserve">oti </w:t>
      </w:r>
      <w:r w:rsidR="0070729E" w:rsidRPr="7C7C7E6B">
        <w:rPr>
          <w:rFonts w:ascii="Times New Roman" w:eastAsia="Times New Roman" w:hAnsi="Times New Roman" w:cs="Times New Roman"/>
          <w:sz w:val="28"/>
          <w:szCs w:val="28"/>
        </w:rPr>
        <w:t>svarīg</w:t>
      </w:r>
      <w:r w:rsidR="0070729E">
        <w:rPr>
          <w:rFonts w:ascii="Times New Roman" w:eastAsia="Times New Roman" w:hAnsi="Times New Roman" w:cs="Times New Roman"/>
          <w:sz w:val="28"/>
          <w:szCs w:val="28"/>
        </w:rPr>
        <w:t>i</w:t>
      </w:r>
      <w:r w:rsidR="0070729E" w:rsidRPr="7C7C7E6B">
        <w:rPr>
          <w:rFonts w:ascii="Times New Roman" w:eastAsia="Times New Roman" w:hAnsi="Times New Roman" w:cs="Times New Roman"/>
          <w:sz w:val="28"/>
          <w:szCs w:val="28"/>
        </w:rPr>
        <w:t xml:space="preserve"> </w:t>
      </w:r>
      <w:r w:rsidR="00DB7017" w:rsidRPr="7C7C7E6B">
        <w:rPr>
          <w:rFonts w:ascii="Times New Roman" w:eastAsia="Times New Roman" w:hAnsi="Times New Roman" w:cs="Times New Roman"/>
          <w:sz w:val="28"/>
          <w:szCs w:val="28"/>
        </w:rPr>
        <w:t xml:space="preserve">ir </w:t>
      </w:r>
      <w:r w:rsidR="0093386C">
        <w:rPr>
          <w:rFonts w:ascii="Times New Roman" w:eastAsia="Times New Roman" w:hAnsi="Times New Roman" w:cs="Times New Roman"/>
          <w:sz w:val="28"/>
          <w:szCs w:val="28"/>
        </w:rPr>
        <w:t xml:space="preserve">tieši </w:t>
      </w:r>
      <w:r w:rsidR="00DB7017" w:rsidRPr="7C7C7E6B">
        <w:rPr>
          <w:rFonts w:ascii="Times New Roman" w:eastAsia="Times New Roman" w:hAnsi="Times New Roman" w:cs="Times New Roman"/>
          <w:sz w:val="28"/>
          <w:szCs w:val="28"/>
        </w:rPr>
        <w:t>pirm</w:t>
      </w:r>
      <w:r w:rsidR="0070729E">
        <w:rPr>
          <w:rFonts w:ascii="Times New Roman" w:eastAsia="Times New Roman" w:hAnsi="Times New Roman" w:cs="Times New Roman"/>
          <w:sz w:val="28"/>
          <w:szCs w:val="28"/>
        </w:rPr>
        <w:t>ie</w:t>
      </w:r>
      <w:r w:rsidR="00DB7017" w:rsidRPr="7C7C7E6B">
        <w:rPr>
          <w:rFonts w:ascii="Times New Roman" w:eastAsia="Times New Roman" w:hAnsi="Times New Roman" w:cs="Times New Roman"/>
          <w:sz w:val="28"/>
          <w:szCs w:val="28"/>
        </w:rPr>
        <w:t xml:space="preserve"> </w:t>
      </w:r>
      <w:r w:rsidR="0070729E" w:rsidRPr="7C7C7E6B">
        <w:rPr>
          <w:rFonts w:ascii="Times New Roman" w:eastAsia="Times New Roman" w:hAnsi="Times New Roman" w:cs="Times New Roman"/>
          <w:sz w:val="28"/>
          <w:szCs w:val="28"/>
        </w:rPr>
        <w:t>gad</w:t>
      </w:r>
      <w:r w:rsidR="0070729E">
        <w:rPr>
          <w:rFonts w:ascii="Times New Roman" w:eastAsia="Times New Roman" w:hAnsi="Times New Roman" w:cs="Times New Roman"/>
          <w:sz w:val="28"/>
          <w:szCs w:val="28"/>
        </w:rPr>
        <w:t>i</w:t>
      </w:r>
      <w:r w:rsidR="0070729E" w:rsidRPr="7C7C7E6B">
        <w:rPr>
          <w:rFonts w:ascii="Times New Roman" w:eastAsia="Times New Roman" w:hAnsi="Times New Roman" w:cs="Times New Roman"/>
          <w:sz w:val="28"/>
          <w:szCs w:val="28"/>
        </w:rPr>
        <w:t xml:space="preserve"> </w:t>
      </w:r>
      <w:r w:rsidR="00951A16" w:rsidRPr="7C7C7E6B">
        <w:rPr>
          <w:rFonts w:ascii="Times New Roman" w:eastAsia="Times New Roman" w:hAnsi="Times New Roman" w:cs="Times New Roman"/>
          <w:sz w:val="28"/>
          <w:szCs w:val="28"/>
        </w:rPr>
        <w:t>pēc</w:t>
      </w:r>
      <w:r w:rsidR="00DB7017" w:rsidRPr="7C7C7E6B">
        <w:rPr>
          <w:rFonts w:ascii="Times New Roman" w:eastAsia="Times New Roman" w:hAnsi="Times New Roman" w:cs="Times New Roman"/>
          <w:sz w:val="28"/>
          <w:szCs w:val="28"/>
        </w:rPr>
        <w:t xml:space="preserve"> pilngadī</w:t>
      </w:r>
      <w:r w:rsidR="00951A16" w:rsidRPr="7C7C7E6B">
        <w:rPr>
          <w:rFonts w:ascii="Times New Roman" w:eastAsia="Times New Roman" w:hAnsi="Times New Roman" w:cs="Times New Roman"/>
          <w:sz w:val="28"/>
          <w:szCs w:val="28"/>
        </w:rPr>
        <w:t>bas sasniegšanas</w:t>
      </w:r>
      <w:r w:rsidR="00DB7017" w:rsidRPr="7C7C7E6B">
        <w:rPr>
          <w:rFonts w:ascii="Times New Roman" w:eastAsia="Times New Roman" w:hAnsi="Times New Roman" w:cs="Times New Roman"/>
          <w:sz w:val="28"/>
          <w:szCs w:val="28"/>
        </w:rPr>
        <w:t xml:space="preserve">. </w:t>
      </w:r>
    </w:p>
    <w:p w14:paraId="69D01FAA" w14:textId="06BAC1E3" w:rsidR="002A0099" w:rsidRDefault="0028545E" w:rsidP="005A045A">
      <w:pPr>
        <w:spacing w:line="240" w:lineRule="auto"/>
        <w:ind w:firstLine="720"/>
        <w:jc w:val="both"/>
        <w:rPr>
          <w:rFonts w:ascii="Times New Roman" w:hAnsi="Times New Roman" w:cs="Times New Roman"/>
          <w:sz w:val="28"/>
          <w:szCs w:val="28"/>
        </w:rPr>
      </w:pPr>
      <w:r w:rsidRPr="00122227">
        <w:rPr>
          <w:rFonts w:ascii="Times New Roman" w:eastAsia="Times New Roman" w:hAnsi="Times New Roman" w:cs="Times New Roman"/>
          <w:sz w:val="28"/>
          <w:szCs w:val="28"/>
        </w:rPr>
        <w:t>Ā</w:t>
      </w:r>
      <w:r w:rsidRPr="00122227">
        <w:rPr>
          <w:rFonts w:ascii="Times New Roman" w:hAnsi="Times New Roman" w:cs="Times New Roman"/>
          <w:sz w:val="28"/>
          <w:szCs w:val="28"/>
        </w:rPr>
        <w:t>rpusģimenes aprūpē esošie jaunieši agrīnajā bērnībā</w:t>
      </w:r>
      <w:r w:rsidR="00BB675C" w:rsidRPr="00122227">
        <w:rPr>
          <w:rFonts w:ascii="Times New Roman" w:hAnsi="Times New Roman" w:cs="Times New Roman"/>
          <w:sz w:val="28"/>
          <w:szCs w:val="28"/>
        </w:rPr>
        <w:t xml:space="preserve"> diemžēl</w:t>
      </w:r>
      <w:r w:rsidRPr="00122227">
        <w:rPr>
          <w:rFonts w:ascii="Times New Roman" w:hAnsi="Times New Roman" w:cs="Times New Roman"/>
          <w:sz w:val="28"/>
          <w:szCs w:val="28"/>
        </w:rPr>
        <w:t xml:space="preserve"> </w:t>
      </w:r>
      <w:r w:rsidR="00971290" w:rsidRPr="00122227">
        <w:rPr>
          <w:rFonts w:ascii="Times New Roman" w:hAnsi="Times New Roman" w:cs="Times New Roman"/>
          <w:sz w:val="28"/>
          <w:szCs w:val="28"/>
        </w:rPr>
        <w:t xml:space="preserve">nereti </w:t>
      </w:r>
      <w:r w:rsidRPr="00122227">
        <w:rPr>
          <w:rFonts w:ascii="Times New Roman" w:hAnsi="Times New Roman" w:cs="Times New Roman"/>
          <w:sz w:val="28"/>
          <w:szCs w:val="28"/>
        </w:rPr>
        <w:t>ir piedzīvojuši fizisku un emocionālu vardarbību, vecāku faktisku prombūtni vai garīga rakstura traucējumu izpausmes, dzīvi nepiemērotos apstākļos</w:t>
      </w:r>
      <w:r w:rsidR="00631D51" w:rsidRPr="00122227">
        <w:rPr>
          <w:rStyle w:val="FootnoteReference"/>
          <w:rFonts w:ascii="Times New Roman" w:hAnsi="Times New Roman" w:cs="Times New Roman"/>
          <w:sz w:val="28"/>
          <w:szCs w:val="28"/>
        </w:rPr>
        <w:footnoteReference w:id="29"/>
      </w:r>
      <w:r w:rsidRPr="00122227">
        <w:rPr>
          <w:rFonts w:ascii="Times New Roman" w:hAnsi="Times New Roman" w:cs="Times New Roman"/>
          <w:sz w:val="28"/>
          <w:szCs w:val="28"/>
        </w:rPr>
        <w:t>, vecāku nāvi vai nespēju aprūpēt pašu nepilngadības dēļ</w:t>
      </w:r>
      <w:r w:rsidR="009C2BFC">
        <w:rPr>
          <w:rFonts w:ascii="Times New Roman" w:hAnsi="Times New Roman" w:cs="Times New Roman"/>
          <w:sz w:val="28"/>
          <w:szCs w:val="28"/>
        </w:rPr>
        <w:t>,</w:t>
      </w:r>
      <w:r w:rsidR="001D735D">
        <w:rPr>
          <w:rFonts w:ascii="Times New Roman" w:hAnsi="Times New Roman" w:cs="Times New Roman"/>
          <w:sz w:val="28"/>
          <w:szCs w:val="28"/>
        </w:rPr>
        <w:t xml:space="preserve"> kā arī vecāku</w:t>
      </w:r>
      <w:r w:rsidRPr="00122227">
        <w:rPr>
          <w:rFonts w:ascii="Times New Roman" w:hAnsi="Times New Roman" w:cs="Times New Roman"/>
          <w:sz w:val="28"/>
          <w:szCs w:val="28"/>
        </w:rPr>
        <w:t xml:space="preserve"> domstarpību gadījumā</w:t>
      </w:r>
      <w:r w:rsidR="007C4765" w:rsidRPr="00122227">
        <w:rPr>
          <w:rStyle w:val="FootnoteReference"/>
          <w:rFonts w:ascii="Times New Roman" w:hAnsi="Times New Roman" w:cs="Times New Roman"/>
          <w:sz w:val="28"/>
          <w:szCs w:val="28"/>
        </w:rPr>
        <w:footnoteReference w:id="30"/>
      </w:r>
      <w:r w:rsidR="006547B8">
        <w:rPr>
          <w:rFonts w:ascii="Times New Roman" w:hAnsi="Times New Roman" w:cs="Times New Roman"/>
          <w:sz w:val="28"/>
          <w:szCs w:val="28"/>
        </w:rPr>
        <w:t xml:space="preserve">, </w:t>
      </w:r>
      <w:r w:rsidRPr="00122227">
        <w:rPr>
          <w:rFonts w:ascii="Times New Roman" w:hAnsi="Times New Roman" w:cs="Times New Roman"/>
          <w:sz w:val="28"/>
          <w:szCs w:val="28"/>
        </w:rPr>
        <w:t>kas ir būtiski ietekmējis personības veidošanos un turpmāko attīstību.</w:t>
      </w:r>
      <w:r w:rsidR="00BE0A81" w:rsidRPr="00122227">
        <w:rPr>
          <w:rFonts w:ascii="Times New Roman" w:hAnsi="Times New Roman" w:cs="Times New Roman"/>
          <w:sz w:val="28"/>
          <w:szCs w:val="28"/>
        </w:rPr>
        <w:t xml:space="preserve"> Jauniešiem, </w:t>
      </w:r>
      <w:r w:rsidR="00ED503B">
        <w:rPr>
          <w:rFonts w:ascii="Times New Roman" w:hAnsi="Times New Roman" w:cs="Times New Roman"/>
          <w:sz w:val="28"/>
          <w:szCs w:val="28"/>
        </w:rPr>
        <w:t>kuri</w:t>
      </w:r>
      <w:r w:rsidR="00ED503B" w:rsidRPr="00122227">
        <w:rPr>
          <w:rFonts w:ascii="Times New Roman" w:hAnsi="Times New Roman" w:cs="Times New Roman"/>
          <w:sz w:val="28"/>
          <w:szCs w:val="28"/>
        </w:rPr>
        <w:t xml:space="preserve"> </w:t>
      </w:r>
      <w:r w:rsidR="00BE0A81" w:rsidRPr="00122227">
        <w:rPr>
          <w:rFonts w:ascii="Times New Roman" w:hAnsi="Times New Roman" w:cs="Times New Roman"/>
          <w:sz w:val="28"/>
          <w:szCs w:val="28"/>
        </w:rPr>
        <w:t>atr</w:t>
      </w:r>
      <w:r w:rsidR="00E16F3D">
        <w:rPr>
          <w:rFonts w:ascii="Times New Roman" w:hAnsi="Times New Roman" w:cs="Times New Roman"/>
          <w:sz w:val="28"/>
          <w:szCs w:val="28"/>
        </w:rPr>
        <w:t>adušies</w:t>
      </w:r>
      <w:r w:rsidR="00BE0A81" w:rsidRPr="00122227">
        <w:rPr>
          <w:rFonts w:ascii="Times New Roman" w:hAnsi="Times New Roman" w:cs="Times New Roman"/>
          <w:sz w:val="28"/>
          <w:szCs w:val="28"/>
        </w:rPr>
        <w:t xml:space="preserve"> ārpusģimenes aprūpē, var būt vāji attīstītas komunikācijas prasmes, </w:t>
      </w:r>
      <w:r w:rsidR="00ED503B">
        <w:rPr>
          <w:rFonts w:ascii="Times New Roman" w:hAnsi="Times New Roman" w:cs="Times New Roman"/>
          <w:sz w:val="28"/>
          <w:szCs w:val="28"/>
        </w:rPr>
        <w:t xml:space="preserve">ierobežota </w:t>
      </w:r>
      <w:r w:rsidR="00BE0A81" w:rsidRPr="00122227">
        <w:rPr>
          <w:rFonts w:ascii="Times New Roman" w:hAnsi="Times New Roman" w:cs="Times New Roman"/>
          <w:sz w:val="28"/>
          <w:szCs w:val="28"/>
        </w:rPr>
        <w:t>spēja darboties komandā, vājas kritiskās domāšanas prasmes, spēja interpretēt informāciju</w:t>
      </w:r>
      <w:r w:rsidR="00DF3086" w:rsidRPr="00EC2393">
        <w:rPr>
          <w:rFonts w:ascii="Times New Roman" w:hAnsi="Times New Roman" w:cs="Times New Roman"/>
          <w:sz w:val="28"/>
          <w:szCs w:val="28"/>
        </w:rPr>
        <w:t>, kas būtiski var ietekmēt spēju patstāvīgi funkcionēt pēc pilngadības sasniegšanas</w:t>
      </w:r>
      <w:r w:rsidR="00BE0A81" w:rsidRPr="00EC2393">
        <w:rPr>
          <w:rFonts w:ascii="Times New Roman" w:hAnsi="Times New Roman" w:cs="Times New Roman"/>
          <w:sz w:val="28"/>
          <w:szCs w:val="28"/>
        </w:rPr>
        <w:t xml:space="preserve">. </w:t>
      </w:r>
    </w:p>
    <w:p w14:paraId="3834EEA1" w14:textId="6A79222F" w:rsidR="004F449D" w:rsidRPr="00122227" w:rsidRDefault="007712DD" w:rsidP="005A045A">
      <w:pPr>
        <w:spacing w:line="240" w:lineRule="auto"/>
        <w:ind w:firstLine="720"/>
        <w:jc w:val="both"/>
        <w:rPr>
          <w:rFonts w:ascii="Times New Roman" w:hAnsi="Times New Roman" w:cs="Times New Roman"/>
          <w:sz w:val="28"/>
          <w:szCs w:val="28"/>
        </w:rPr>
      </w:pPr>
      <w:r>
        <w:rPr>
          <w:rFonts w:ascii="Times New Roman" w:eastAsia="Times New Roman" w:hAnsi="Times New Roman" w:cs="Times New Roman"/>
          <w:sz w:val="28"/>
          <w:szCs w:val="28"/>
        </w:rPr>
        <w:t>P</w:t>
      </w:r>
      <w:r w:rsidRPr="00122227">
        <w:rPr>
          <w:rFonts w:ascii="Times New Roman" w:eastAsia="Times New Roman" w:hAnsi="Times New Roman" w:cs="Times New Roman"/>
          <w:sz w:val="28"/>
          <w:szCs w:val="28"/>
        </w:rPr>
        <w:t xml:space="preserve">ārāk zems izglītības līmenis, </w:t>
      </w:r>
      <w:r>
        <w:rPr>
          <w:rFonts w:ascii="Times New Roman" w:eastAsia="Times New Roman" w:hAnsi="Times New Roman" w:cs="Times New Roman"/>
          <w:sz w:val="28"/>
          <w:szCs w:val="28"/>
        </w:rPr>
        <w:t xml:space="preserve">neapgūtas </w:t>
      </w:r>
      <w:r w:rsidRPr="00122227">
        <w:rPr>
          <w:rFonts w:ascii="Times New Roman" w:eastAsia="Times New Roman" w:hAnsi="Times New Roman" w:cs="Times New Roman"/>
          <w:sz w:val="28"/>
          <w:szCs w:val="28"/>
        </w:rPr>
        <w:t>profesijas</w:t>
      </w:r>
      <w:r w:rsidR="001641AD">
        <w:rPr>
          <w:rFonts w:ascii="Times New Roman" w:eastAsia="Times New Roman" w:hAnsi="Times New Roman" w:cs="Times New Roman"/>
          <w:sz w:val="28"/>
          <w:szCs w:val="28"/>
        </w:rPr>
        <w:t xml:space="preserve"> un</w:t>
      </w:r>
      <w:r w:rsidRPr="0012222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veselības stāvoklis</w:t>
      </w:r>
      <w:r w:rsidRPr="0012222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ir cēloņi</w:t>
      </w:r>
      <w:r w:rsidR="001641AD">
        <w:rPr>
          <w:rFonts w:ascii="Times New Roman" w:eastAsia="Times New Roman" w:hAnsi="Times New Roman" w:cs="Times New Roman"/>
          <w:sz w:val="28"/>
          <w:szCs w:val="28"/>
        </w:rPr>
        <w:t xml:space="preserve"> j</w:t>
      </w:r>
      <w:r w:rsidR="001641AD" w:rsidRPr="00122227">
        <w:rPr>
          <w:rFonts w:ascii="Times New Roman" w:eastAsia="Times New Roman" w:hAnsi="Times New Roman" w:cs="Times New Roman"/>
          <w:sz w:val="28"/>
          <w:szCs w:val="28"/>
        </w:rPr>
        <w:t>aunieš</w:t>
      </w:r>
      <w:r w:rsidR="001641AD">
        <w:rPr>
          <w:rFonts w:ascii="Times New Roman" w:eastAsia="Times New Roman" w:hAnsi="Times New Roman" w:cs="Times New Roman"/>
          <w:sz w:val="28"/>
          <w:szCs w:val="28"/>
        </w:rPr>
        <w:t>u</w:t>
      </w:r>
      <w:r w:rsidR="001641AD" w:rsidRPr="00122227">
        <w:rPr>
          <w:rFonts w:ascii="Times New Roman" w:eastAsia="Times New Roman" w:hAnsi="Times New Roman" w:cs="Times New Roman"/>
          <w:sz w:val="28"/>
          <w:szCs w:val="28"/>
        </w:rPr>
        <w:t xml:space="preserve"> grūtīb</w:t>
      </w:r>
      <w:r w:rsidR="001641AD">
        <w:rPr>
          <w:rFonts w:ascii="Times New Roman" w:eastAsia="Times New Roman" w:hAnsi="Times New Roman" w:cs="Times New Roman"/>
          <w:sz w:val="28"/>
          <w:szCs w:val="28"/>
        </w:rPr>
        <w:t>ām</w:t>
      </w:r>
      <w:r w:rsidR="0073688A" w:rsidRPr="00122227">
        <w:rPr>
          <w:rFonts w:ascii="Times New Roman" w:eastAsia="Times New Roman" w:hAnsi="Times New Roman" w:cs="Times New Roman"/>
          <w:sz w:val="28"/>
          <w:szCs w:val="28"/>
        </w:rPr>
        <w:t xml:space="preserve"> atrast darbu</w:t>
      </w:r>
      <w:r w:rsidR="001641AD">
        <w:rPr>
          <w:rFonts w:ascii="Times New Roman" w:eastAsia="Times New Roman" w:hAnsi="Times New Roman" w:cs="Times New Roman"/>
          <w:sz w:val="28"/>
          <w:szCs w:val="28"/>
        </w:rPr>
        <w:t xml:space="preserve">. </w:t>
      </w:r>
      <w:r w:rsidR="0073688A" w:rsidRPr="00122227">
        <w:rPr>
          <w:rFonts w:ascii="Times New Roman" w:eastAsia="Times New Roman" w:hAnsi="Times New Roman" w:cs="Times New Roman"/>
          <w:sz w:val="28"/>
          <w:szCs w:val="28"/>
        </w:rPr>
        <w:t>Daudziem jauniešiem ir vāja motivācija strādāt un/vai mācīties.</w:t>
      </w:r>
      <w:r w:rsidR="00177B5A">
        <w:rPr>
          <w:rFonts w:ascii="Times New Roman" w:eastAsia="Times New Roman" w:hAnsi="Times New Roman" w:cs="Times New Roman"/>
          <w:sz w:val="28"/>
          <w:szCs w:val="28"/>
        </w:rPr>
        <w:t xml:space="preserve"> </w:t>
      </w:r>
      <w:r w:rsidR="00DB030E">
        <w:rPr>
          <w:rFonts w:ascii="Times New Roman" w:eastAsia="Times New Roman" w:hAnsi="Times New Roman" w:cs="Times New Roman"/>
          <w:sz w:val="28"/>
          <w:szCs w:val="28"/>
        </w:rPr>
        <w:t>Piedzīvotās negatīvās pieredzes</w:t>
      </w:r>
      <w:r w:rsidR="009D655A">
        <w:rPr>
          <w:rFonts w:ascii="Times New Roman" w:eastAsia="Times New Roman" w:hAnsi="Times New Roman" w:cs="Times New Roman"/>
          <w:sz w:val="28"/>
          <w:szCs w:val="28"/>
        </w:rPr>
        <w:t>,</w:t>
      </w:r>
      <w:r w:rsidR="0026704D">
        <w:rPr>
          <w:rFonts w:ascii="Times New Roman" w:eastAsia="Times New Roman" w:hAnsi="Times New Roman" w:cs="Times New Roman"/>
          <w:sz w:val="28"/>
          <w:szCs w:val="28"/>
        </w:rPr>
        <w:t xml:space="preserve"> atbalsta trūkuma</w:t>
      </w:r>
      <w:r w:rsidR="00DB030E">
        <w:rPr>
          <w:rFonts w:ascii="Times New Roman" w:eastAsia="Times New Roman" w:hAnsi="Times New Roman" w:cs="Times New Roman"/>
          <w:sz w:val="28"/>
          <w:szCs w:val="28"/>
        </w:rPr>
        <w:t xml:space="preserve"> </w:t>
      </w:r>
      <w:r w:rsidR="00C90FA0">
        <w:rPr>
          <w:rFonts w:ascii="Times New Roman" w:eastAsia="Times New Roman" w:hAnsi="Times New Roman" w:cs="Times New Roman"/>
          <w:sz w:val="28"/>
          <w:szCs w:val="28"/>
        </w:rPr>
        <w:t xml:space="preserve">un izolētības </w:t>
      </w:r>
      <w:r w:rsidR="00DB030E">
        <w:rPr>
          <w:rFonts w:ascii="Times New Roman" w:eastAsia="Times New Roman" w:hAnsi="Times New Roman" w:cs="Times New Roman"/>
          <w:sz w:val="28"/>
          <w:szCs w:val="28"/>
        </w:rPr>
        <w:t xml:space="preserve">dēļ </w:t>
      </w:r>
      <w:r w:rsidR="0064605F">
        <w:rPr>
          <w:rFonts w:ascii="Times New Roman" w:eastAsia="Times New Roman" w:hAnsi="Times New Roman" w:cs="Times New Roman"/>
          <w:sz w:val="28"/>
          <w:szCs w:val="28"/>
        </w:rPr>
        <w:t>šiem jauniešiem pastāv lielāka iespēja tikt pakļautiem vardarbībai</w:t>
      </w:r>
      <w:r w:rsidR="00F71F6A">
        <w:rPr>
          <w:rFonts w:ascii="Times New Roman" w:eastAsia="Times New Roman" w:hAnsi="Times New Roman" w:cs="Times New Roman"/>
          <w:sz w:val="28"/>
          <w:szCs w:val="28"/>
        </w:rPr>
        <w:t xml:space="preserve"> </w:t>
      </w:r>
      <w:r w:rsidR="005F7AD2">
        <w:rPr>
          <w:rFonts w:ascii="Times New Roman" w:eastAsia="Times New Roman" w:hAnsi="Times New Roman" w:cs="Times New Roman"/>
          <w:sz w:val="28"/>
          <w:szCs w:val="28"/>
        </w:rPr>
        <w:t>vai/</w:t>
      </w:r>
      <w:r w:rsidR="00F71F6A">
        <w:rPr>
          <w:rFonts w:ascii="Times New Roman" w:eastAsia="Times New Roman" w:hAnsi="Times New Roman" w:cs="Times New Roman"/>
          <w:sz w:val="28"/>
          <w:szCs w:val="28"/>
        </w:rPr>
        <w:t>un veikt vardarbību</w:t>
      </w:r>
      <w:r w:rsidR="00A7592F">
        <w:rPr>
          <w:rFonts w:ascii="Times New Roman" w:eastAsia="Times New Roman" w:hAnsi="Times New Roman" w:cs="Times New Roman"/>
          <w:sz w:val="28"/>
          <w:szCs w:val="28"/>
        </w:rPr>
        <w:t xml:space="preserve">, </w:t>
      </w:r>
      <w:r w:rsidR="001A717A">
        <w:rPr>
          <w:rFonts w:ascii="Times New Roman" w:eastAsia="Times New Roman" w:hAnsi="Times New Roman" w:cs="Times New Roman"/>
          <w:sz w:val="28"/>
          <w:szCs w:val="28"/>
        </w:rPr>
        <w:t>augstāks</w:t>
      </w:r>
      <w:r w:rsidR="00DD46DD">
        <w:rPr>
          <w:rFonts w:ascii="Times New Roman" w:eastAsia="Times New Roman" w:hAnsi="Times New Roman" w:cs="Times New Roman"/>
          <w:sz w:val="28"/>
          <w:szCs w:val="28"/>
        </w:rPr>
        <w:t xml:space="preserve"> atkarību problēm</w:t>
      </w:r>
      <w:r w:rsidR="001A717A">
        <w:rPr>
          <w:rFonts w:ascii="Times New Roman" w:eastAsia="Times New Roman" w:hAnsi="Times New Roman" w:cs="Times New Roman"/>
          <w:sz w:val="28"/>
          <w:szCs w:val="28"/>
        </w:rPr>
        <w:t>u</w:t>
      </w:r>
      <w:r w:rsidR="003C3316">
        <w:rPr>
          <w:rFonts w:ascii="Times New Roman" w:eastAsia="Times New Roman" w:hAnsi="Times New Roman" w:cs="Times New Roman"/>
          <w:sz w:val="28"/>
          <w:szCs w:val="28"/>
        </w:rPr>
        <w:t xml:space="preserve"> un </w:t>
      </w:r>
      <w:r w:rsidR="00A7592F">
        <w:rPr>
          <w:rFonts w:ascii="Times New Roman" w:eastAsia="Times New Roman" w:hAnsi="Times New Roman" w:cs="Times New Roman"/>
          <w:sz w:val="28"/>
          <w:szCs w:val="28"/>
        </w:rPr>
        <w:t>likumpārkāpumu risk</w:t>
      </w:r>
      <w:r w:rsidR="001A717A">
        <w:rPr>
          <w:rFonts w:ascii="Times New Roman" w:eastAsia="Times New Roman" w:hAnsi="Times New Roman" w:cs="Times New Roman"/>
          <w:sz w:val="28"/>
          <w:szCs w:val="28"/>
        </w:rPr>
        <w:t>s</w:t>
      </w:r>
      <w:r w:rsidR="003C3316">
        <w:rPr>
          <w:rFonts w:ascii="Times New Roman" w:eastAsia="Times New Roman" w:hAnsi="Times New Roman" w:cs="Times New Roman"/>
          <w:sz w:val="28"/>
          <w:szCs w:val="28"/>
        </w:rPr>
        <w:t xml:space="preserve">, kā rezultātā </w:t>
      </w:r>
      <w:r w:rsidR="000979B8">
        <w:rPr>
          <w:rFonts w:ascii="Times New Roman" w:eastAsia="Times New Roman" w:hAnsi="Times New Roman" w:cs="Times New Roman"/>
          <w:sz w:val="28"/>
          <w:szCs w:val="28"/>
        </w:rPr>
        <w:t xml:space="preserve">ir iespēja jau ļoti agri </w:t>
      </w:r>
      <w:r w:rsidR="00ED4179">
        <w:rPr>
          <w:rFonts w:ascii="Times New Roman" w:eastAsia="Times New Roman" w:hAnsi="Times New Roman" w:cs="Times New Roman"/>
          <w:sz w:val="28"/>
          <w:szCs w:val="28"/>
        </w:rPr>
        <w:t>nerealizēt savu potenciāl</w:t>
      </w:r>
      <w:r w:rsidR="00CC42FC">
        <w:rPr>
          <w:rFonts w:ascii="Times New Roman" w:eastAsia="Times New Roman" w:hAnsi="Times New Roman" w:cs="Times New Roman"/>
          <w:sz w:val="28"/>
          <w:szCs w:val="28"/>
        </w:rPr>
        <w:t xml:space="preserve">u un atkārtot tādus uzvedības modeļus, kādus </w:t>
      </w:r>
      <w:r w:rsidR="00EB3E2B">
        <w:rPr>
          <w:rFonts w:ascii="Times New Roman" w:eastAsia="Times New Roman" w:hAnsi="Times New Roman" w:cs="Times New Roman"/>
          <w:sz w:val="28"/>
          <w:szCs w:val="28"/>
        </w:rPr>
        <w:t xml:space="preserve">jaunietis </w:t>
      </w:r>
      <w:r w:rsidR="00CC42FC">
        <w:rPr>
          <w:rFonts w:ascii="Times New Roman" w:eastAsia="Times New Roman" w:hAnsi="Times New Roman" w:cs="Times New Roman"/>
          <w:sz w:val="28"/>
          <w:szCs w:val="28"/>
        </w:rPr>
        <w:t>ir piedzīvojis.</w:t>
      </w:r>
      <w:r w:rsidR="006948C7">
        <w:rPr>
          <w:rFonts w:ascii="Times New Roman" w:eastAsia="Times New Roman" w:hAnsi="Times New Roman" w:cs="Times New Roman"/>
          <w:sz w:val="28"/>
          <w:szCs w:val="28"/>
        </w:rPr>
        <w:t xml:space="preserve"> </w:t>
      </w:r>
    </w:p>
    <w:p w14:paraId="1169EF56" w14:textId="2CCABD47" w:rsidR="00EB004E" w:rsidRPr="00122227" w:rsidRDefault="00A73C3E" w:rsidP="005A045A">
      <w:pPr>
        <w:spacing w:line="240" w:lineRule="auto"/>
        <w:ind w:firstLine="720"/>
        <w:jc w:val="both"/>
        <w:rPr>
          <w:rFonts w:ascii="Times New Roman" w:hAnsi="Times New Roman" w:cs="Times New Roman"/>
          <w:sz w:val="28"/>
          <w:szCs w:val="28"/>
        </w:rPr>
      </w:pPr>
      <w:r w:rsidRPr="00A73C3E">
        <w:rPr>
          <w:rFonts w:ascii="Times New Roman" w:hAnsi="Times New Roman" w:cs="Times New Roman"/>
          <w:sz w:val="28"/>
          <w:szCs w:val="28"/>
        </w:rPr>
        <w:lastRenderedPageBreak/>
        <w:t>E</w:t>
      </w:r>
      <w:r w:rsidR="008F63EE">
        <w:rPr>
          <w:rFonts w:ascii="Times New Roman" w:hAnsi="Times New Roman" w:cs="Times New Roman"/>
          <w:sz w:val="28"/>
          <w:szCs w:val="28"/>
        </w:rPr>
        <w:t xml:space="preserve">SF </w:t>
      </w:r>
      <w:r w:rsidRPr="00A73C3E">
        <w:rPr>
          <w:rFonts w:ascii="Times New Roman" w:hAnsi="Times New Roman" w:cs="Times New Roman"/>
          <w:sz w:val="28"/>
          <w:szCs w:val="28"/>
        </w:rPr>
        <w:t xml:space="preserve">projekta Nr. 9.2.1.1/15/I/001 “Profesionāla sociālā darba attīstība pašvaldībās” ietvaros izveidotajā </w:t>
      </w:r>
      <w:r>
        <w:rPr>
          <w:rFonts w:ascii="Times New Roman" w:hAnsi="Times New Roman" w:cs="Times New Roman"/>
          <w:sz w:val="28"/>
          <w:szCs w:val="28"/>
        </w:rPr>
        <w:t>m</w:t>
      </w:r>
      <w:r w:rsidR="002C3297" w:rsidRPr="00122227">
        <w:rPr>
          <w:rFonts w:ascii="Times New Roman" w:hAnsi="Times New Roman" w:cs="Times New Roman"/>
          <w:sz w:val="28"/>
          <w:szCs w:val="28"/>
        </w:rPr>
        <w:t>etodi</w:t>
      </w:r>
      <w:r w:rsidR="00951A16">
        <w:rPr>
          <w:rFonts w:ascii="Times New Roman" w:hAnsi="Times New Roman" w:cs="Times New Roman"/>
          <w:sz w:val="28"/>
          <w:szCs w:val="28"/>
        </w:rPr>
        <w:t>s</w:t>
      </w:r>
      <w:r w:rsidR="002C3297" w:rsidRPr="00122227">
        <w:rPr>
          <w:rFonts w:ascii="Times New Roman" w:hAnsi="Times New Roman" w:cs="Times New Roman"/>
          <w:sz w:val="28"/>
          <w:szCs w:val="28"/>
        </w:rPr>
        <w:t>k</w:t>
      </w:r>
      <w:r w:rsidR="00951A16">
        <w:rPr>
          <w:rFonts w:ascii="Times New Roman" w:hAnsi="Times New Roman" w:cs="Times New Roman"/>
          <w:sz w:val="28"/>
          <w:szCs w:val="28"/>
        </w:rPr>
        <w:t>aj</w:t>
      </w:r>
      <w:r w:rsidR="002C3297" w:rsidRPr="00122227">
        <w:rPr>
          <w:rFonts w:ascii="Times New Roman" w:hAnsi="Times New Roman" w:cs="Times New Roman"/>
          <w:sz w:val="28"/>
          <w:szCs w:val="28"/>
        </w:rPr>
        <w:t>ā</w:t>
      </w:r>
      <w:r w:rsidR="00951A16">
        <w:rPr>
          <w:rFonts w:ascii="Times New Roman" w:hAnsi="Times New Roman" w:cs="Times New Roman"/>
          <w:sz w:val="28"/>
          <w:szCs w:val="28"/>
        </w:rPr>
        <w:t xml:space="preserve"> materiālā</w:t>
      </w:r>
      <w:r w:rsidR="002C3297" w:rsidRPr="00122227">
        <w:rPr>
          <w:rFonts w:ascii="Times New Roman" w:hAnsi="Times New Roman" w:cs="Times New Roman"/>
          <w:sz w:val="28"/>
          <w:szCs w:val="28"/>
        </w:rPr>
        <w:t xml:space="preserve"> “Sociālais darbs ar jau</w:t>
      </w:r>
      <w:r w:rsidR="00684B0B">
        <w:rPr>
          <w:rFonts w:ascii="Times New Roman" w:hAnsi="Times New Roman" w:cs="Times New Roman"/>
          <w:sz w:val="28"/>
          <w:szCs w:val="28"/>
        </w:rPr>
        <w:t>niešiem</w:t>
      </w:r>
      <w:r w:rsidR="002C3297" w:rsidRPr="00122227">
        <w:rPr>
          <w:rFonts w:ascii="Times New Roman" w:hAnsi="Times New Roman" w:cs="Times New Roman"/>
          <w:sz w:val="28"/>
          <w:szCs w:val="28"/>
        </w:rPr>
        <w:t>”</w:t>
      </w:r>
      <w:bookmarkStart w:id="31" w:name="_Hlk186192262"/>
      <w:r>
        <w:rPr>
          <w:rStyle w:val="FootnoteReference"/>
          <w:rFonts w:ascii="Times New Roman" w:hAnsi="Times New Roman" w:cs="Times New Roman"/>
          <w:sz w:val="28"/>
          <w:szCs w:val="28"/>
        </w:rPr>
        <w:footnoteReference w:id="31"/>
      </w:r>
      <w:r w:rsidR="002C3297" w:rsidRPr="00122227">
        <w:rPr>
          <w:rFonts w:ascii="Times New Roman" w:hAnsi="Times New Roman" w:cs="Times New Roman"/>
          <w:sz w:val="28"/>
          <w:szCs w:val="28"/>
        </w:rPr>
        <w:t xml:space="preserve"> </w:t>
      </w:r>
      <w:bookmarkEnd w:id="31"/>
      <w:r w:rsidR="002C3297" w:rsidRPr="00122227">
        <w:rPr>
          <w:rFonts w:ascii="Times New Roman" w:hAnsi="Times New Roman" w:cs="Times New Roman"/>
          <w:sz w:val="28"/>
          <w:szCs w:val="28"/>
        </w:rPr>
        <w:t>ir secināts, ka t</w:t>
      </w:r>
      <w:r w:rsidR="00EB004E" w:rsidRPr="00122227">
        <w:rPr>
          <w:rFonts w:ascii="Times New Roman" w:hAnsi="Times New Roman" w:cs="Times New Roman"/>
          <w:sz w:val="28"/>
          <w:szCs w:val="28"/>
        </w:rPr>
        <w:t xml:space="preserve">raumas un </w:t>
      </w:r>
      <w:proofErr w:type="spellStart"/>
      <w:r w:rsidR="00EB004E" w:rsidRPr="00122227">
        <w:rPr>
          <w:rFonts w:ascii="Times New Roman" w:hAnsi="Times New Roman" w:cs="Times New Roman"/>
          <w:sz w:val="28"/>
          <w:szCs w:val="28"/>
        </w:rPr>
        <w:t>pēctraumas</w:t>
      </w:r>
      <w:proofErr w:type="spellEnd"/>
      <w:r w:rsidR="00EB004E" w:rsidRPr="00122227">
        <w:rPr>
          <w:rFonts w:ascii="Times New Roman" w:hAnsi="Times New Roman" w:cs="Times New Roman"/>
          <w:sz w:val="28"/>
          <w:szCs w:val="28"/>
        </w:rPr>
        <w:t xml:space="preserve"> sekas ir bieži sastopami faktori darbā ar jauniešiem pēc ārpusģimenes aprūpes. Bērn</w:t>
      </w:r>
      <w:r w:rsidR="009C2BFC">
        <w:rPr>
          <w:rFonts w:ascii="Times New Roman" w:hAnsi="Times New Roman" w:cs="Times New Roman"/>
          <w:sz w:val="28"/>
          <w:szCs w:val="28"/>
        </w:rPr>
        <w:t>am</w:t>
      </w:r>
      <w:r w:rsidR="00EB004E" w:rsidRPr="00122227">
        <w:rPr>
          <w:rFonts w:ascii="Times New Roman" w:hAnsi="Times New Roman" w:cs="Times New Roman"/>
          <w:sz w:val="28"/>
          <w:szCs w:val="28"/>
        </w:rPr>
        <w:t xml:space="preserve"> – jaunieti</w:t>
      </w:r>
      <w:r w:rsidR="009C2BFC">
        <w:rPr>
          <w:rFonts w:ascii="Times New Roman" w:hAnsi="Times New Roman" w:cs="Times New Roman"/>
          <w:sz w:val="28"/>
          <w:szCs w:val="28"/>
        </w:rPr>
        <w:t>m</w:t>
      </w:r>
      <w:r w:rsidR="00EB004E" w:rsidRPr="00122227">
        <w:rPr>
          <w:rFonts w:ascii="Times New Roman" w:hAnsi="Times New Roman" w:cs="Times New Roman"/>
          <w:sz w:val="28"/>
          <w:szCs w:val="28"/>
        </w:rPr>
        <w:t>, kurš piedzīvojis procesus, kas saistīt</w:t>
      </w:r>
      <w:r w:rsidR="00135B60">
        <w:rPr>
          <w:rFonts w:ascii="Times New Roman" w:hAnsi="Times New Roman" w:cs="Times New Roman"/>
          <w:sz w:val="28"/>
          <w:szCs w:val="28"/>
        </w:rPr>
        <w:t>i</w:t>
      </w:r>
      <w:r w:rsidR="00EB004E" w:rsidRPr="00122227">
        <w:rPr>
          <w:rFonts w:ascii="Times New Roman" w:hAnsi="Times New Roman" w:cs="Times New Roman"/>
          <w:sz w:val="28"/>
          <w:szCs w:val="28"/>
        </w:rPr>
        <w:t xml:space="preserve"> ar ģimenes notikumiem, “izņemšanu” no ģimenes, ārpusģimenes aprūpi (dažkārt vairākas reizes), šie notikumi var tikt uzskatīti un pielīdzināti “vardarbīgai dzīves pieredzei” un “traumai”. Bieži tieši pusaudžu gados – vecumposmam atbilstoši šo faktoru simptomi parādās ļoti spilgti kā uzvedības traucējumi, </w:t>
      </w:r>
      <w:proofErr w:type="spellStart"/>
      <w:r w:rsidR="00EB004E" w:rsidRPr="00122227">
        <w:rPr>
          <w:rFonts w:ascii="Times New Roman" w:hAnsi="Times New Roman" w:cs="Times New Roman"/>
          <w:sz w:val="28"/>
          <w:szCs w:val="28"/>
        </w:rPr>
        <w:t>depresivitāte</w:t>
      </w:r>
      <w:proofErr w:type="spellEnd"/>
      <w:r w:rsidR="00EB004E" w:rsidRPr="00122227">
        <w:rPr>
          <w:rFonts w:ascii="Times New Roman" w:hAnsi="Times New Roman" w:cs="Times New Roman"/>
          <w:sz w:val="28"/>
          <w:szCs w:val="28"/>
        </w:rPr>
        <w:t xml:space="preserve">, </w:t>
      </w:r>
      <w:proofErr w:type="spellStart"/>
      <w:r w:rsidR="00EB004E" w:rsidRPr="00122227">
        <w:rPr>
          <w:rFonts w:ascii="Times New Roman" w:hAnsi="Times New Roman" w:cs="Times New Roman"/>
          <w:sz w:val="28"/>
          <w:szCs w:val="28"/>
        </w:rPr>
        <w:t>somatizācija</w:t>
      </w:r>
      <w:proofErr w:type="spellEnd"/>
      <w:r w:rsidR="00EB004E" w:rsidRPr="00122227">
        <w:rPr>
          <w:rFonts w:ascii="Times New Roman" w:hAnsi="Times New Roman" w:cs="Times New Roman"/>
          <w:sz w:val="28"/>
          <w:szCs w:val="28"/>
        </w:rPr>
        <w:t xml:space="preserve">, domāšanas vai attīstības traucējumi, </w:t>
      </w:r>
      <w:r w:rsidR="00884DFC">
        <w:rPr>
          <w:rFonts w:ascii="Times New Roman" w:hAnsi="Times New Roman" w:cs="Times New Roman"/>
          <w:sz w:val="28"/>
          <w:szCs w:val="28"/>
        </w:rPr>
        <w:t xml:space="preserve">apreibinošu </w:t>
      </w:r>
      <w:r w:rsidR="00EB004E" w:rsidRPr="00122227">
        <w:rPr>
          <w:rFonts w:ascii="Times New Roman" w:hAnsi="Times New Roman" w:cs="Times New Roman"/>
          <w:sz w:val="28"/>
          <w:szCs w:val="28"/>
        </w:rPr>
        <w:t xml:space="preserve">vielu lietošana, anti-sociālā uzvedība, </w:t>
      </w:r>
      <w:proofErr w:type="spellStart"/>
      <w:r w:rsidR="00EB004E" w:rsidRPr="00122227">
        <w:rPr>
          <w:rFonts w:ascii="Times New Roman" w:hAnsi="Times New Roman" w:cs="Times New Roman"/>
          <w:sz w:val="28"/>
          <w:szCs w:val="28"/>
        </w:rPr>
        <w:t>paškaitējuma</w:t>
      </w:r>
      <w:proofErr w:type="spellEnd"/>
      <w:r w:rsidR="00EB004E" w:rsidRPr="00122227">
        <w:rPr>
          <w:rFonts w:ascii="Times New Roman" w:hAnsi="Times New Roman" w:cs="Times New Roman"/>
          <w:sz w:val="28"/>
          <w:szCs w:val="28"/>
        </w:rPr>
        <w:t xml:space="preserve"> veikšana, </w:t>
      </w:r>
      <w:r w:rsidR="00DD2EAA">
        <w:rPr>
          <w:rFonts w:ascii="Times New Roman" w:hAnsi="Times New Roman" w:cs="Times New Roman"/>
          <w:sz w:val="28"/>
          <w:szCs w:val="28"/>
        </w:rPr>
        <w:t xml:space="preserve">likumpārkāpumi </w:t>
      </w:r>
      <w:r w:rsidR="00EB004E" w:rsidRPr="00122227">
        <w:rPr>
          <w:rFonts w:ascii="Times New Roman" w:hAnsi="Times New Roman" w:cs="Times New Roman"/>
          <w:sz w:val="28"/>
          <w:szCs w:val="28"/>
        </w:rPr>
        <w:t>u</w:t>
      </w:r>
      <w:r w:rsidR="009C2BFC">
        <w:rPr>
          <w:rFonts w:ascii="Times New Roman" w:hAnsi="Times New Roman" w:cs="Times New Roman"/>
          <w:sz w:val="28"/>
          <w:szCs w:val="28"/>
        </w:rPr>
        <w:t>.</w:t>
      </w:r>
      <w:r w:rsidR="00EB004E" w:rsidRPr="00122227">
        <w:rPr>
          <w:rFonts w:ascii="Times New Roman" w:hAnsi="Times New Roman" w:cs="Times New Roman"/>
          <w:sz w:val="28"/>
          <w:szCs w:val="28"/>
        </w:rPr>
        <w:t>tml. Jo atbilstošāks un veselīgāks atbalsts ir bijis agrīni un bērns – jaunietis ir uzturējies regulārās un atbalstošās attiecībās, arī ar sociālā darbinieka atbalstu, ticies ar bioloģiskajiem vecākiem, jo</w:t>
      </w:r>
      <w:r w:rsidR="00BD793F">
        <w:rPr>
          <w:rFonts w:ascii="Times New Roman" w:hAnsi="Times New Roman" w:cs="Times New Roman"/>
          <w:sz w:val="28"/>
          <w:szCs w:val="28"/>
        </w:rPr>
        <w:t xml:space="preserve"> ir</w:t>
      </w:r>
      <w:r w:rsidR="00EB004E" w:rsidRPr="00122227">
        <w:rPr>
          <w:rFonts w:ascii="Times New Roman" w:hAnsi="Times New Roman" w:cs="Times New Roman"/>
          <w:sz w:val="28"/>
          <w:szCs w:val="28"/>
        </w:rPr>
        <w:t xml:space="preserve"> mazāka negatīvā ietekme uz jaunieti</w:t>
      </w:r>
      <w:r w:rsidR="002F7720" w:rsidRPr="00122227">
        <w:rPr>
          <w:rStyle w:val="FootnoteReference"/>
          <w:rFonts w:ascii="Times New Roman" w:hAnsi="Times New Roman" w:cs="Times New Roman"/>
          <w:sz w:val="28"/>
          <w:szCs w:val="28"/>
        </w:rPr>
        <w:footnoteReference w:id="32"/>
      </w:r>
      <w:r w:rsidR="00EB004E" w:rsidRPr="00122227">
        <w:rPr>
          <w:rFonts w:ascii="Times New Roman" w:hAnsi="Times New Roman" w:cs="Times New Roman"/>
          <w:sz w:val="28"/>
          <w:szCs w:val="28"/>
        </w:rPr>
        <w:t xml:space="preserve">. </w:t>
      </w:r>
    </w:p>
    <w:p w14:paraId="16853838" w14:textId="442153F8" w:rsidR="0082079F" w:rsidRPr="00122227" w:rsidRDefault="00721574" w:rsidP="005A045A">
      <w:pPr>
        <w:spacing w:line="240" w:lineRule="auto"/>
        <w:ind w:firstLine="720"/>
        <w:jc w:val="both"/>
        <w:rPr>
          <w:rFonts w:ascii="Times New Roman" w:hAnsi="Times New Roman" w:cs="Times New Roman"/>
          <w:sz w:val="28"/>
          <w:szCs w:val="28"/>
        </w:rPr>
      </w:pPr>
      <w:r w:rsidRPr="7C7C7E6B">
        <w:rPr>
          <w:rFonts w:ascii="Times New Roman" w:hAnsi="Times New Roman" w:cs="Times New Roman"/>
          <w:sz w:val="28"/>
          <w:szCs w:val="28"/>
        </w:rPr>
        <w:t xml:space="preserve">Ārpusģimenes </w:t>
      </w:r>
      <w:r w:rsidR="001F2979" w:rsidRPr="7C7C7E6B">
        <w:rPr>
          <w:rFonts w:ascii="Times New Roman" w:hAnsi="Times New Roman" w:cs="Times New Roman"/>
          <w:sz w:val="28"/>
          <w:szCs w:val="28"/>
        </w:rPr>
        <w:t>aprūp</w:t>
      </w:r>
      <w:r w:rsidR="001F2979">
        <w:rPr>
          <w:rFonts w:ascii="Times New Roman" w:hAnsi="Times New Roman" w:cs="Times New Roman"/>
          <w:sz w:val="28"/>
          <w:szCs w:val="28"/>
        </w:rPr>
        <w:t>ē bijušie</w:t>
      </w:r>
      <w:r w:rsidR="001F2979" w:rsidRPr="7C7C7E6B">
        <w:rPr>
          <w:rFonts w:ascii="Times New Roman" w:hAnsi="Times New Roman" w:cs="Times New Roman"/>
          <w:sz w:val="28"/>
          <w:szCs w:val="28"/>
        </w:rPr>
        <w:t xml:space="preserve"> </w:t>
      </w:r>
      <w:r w:rsidRPr="7C7C7E6B">
        <w:rPr>
          <w:rFonts w:ascii="Times New Roman" w:hAnsi="Times New Roman" w:cs="Times New Roman"/>
          <w:sz w:val="28"/>
          <w:szCs w:val="28"/>
        </w:rPr>
        <w:t>jaunieši bieži jūtas apjukuši, izjūt trauksmi un nestabilitāti. Kad jaunietis</w:t>
      </w:r>
      <w:r w:rsidR="00556957">
        <w:rPr>
          <w:rFonts w:ascii="Times New Roman" w:hAnsi="Times New Roman" w:cs="Times New Roman"/>
          <w:sz w:val="28"/>
          <w:szCs w:val="28"/>
        </w:rPr>
        <w:t xml:space="preserve"> pēc pilngadības sasniegšanas</w:t>
      </w:r>
      <w:r w:rsidRPr="7C7C7E6B">
        <w:rPr>
          <w:rFonts w:ascii="Times New Roman" w:hAnsi="Times New Roman" w:cs="Times New Roman"/>
          <w:sz w:val="28"/>
          <w:szCs w:val="28"/>
        </w:rPr>
        <w:t xml:space="preserve"> aiziet no aprūpes iestādes vai arī pārtrauc sadarbību ar aizbildni vai audžuģimeni, viņš atstāj salīdzinoši kontrolētu un strukturētu vidi un mēģina pats uzņemties jaunus pienākumus, vienlaikus atbilstoši reaģējot uz augstāku brīvības līmeni, līdz ar to šis periods var būt apjukuma, adaptācijas un zaudējuma laiks. Galvenais šķērslis, kas traucē </w:t>
      </w:r>
      <w:r w:rsidR="0063376A">
        <w:rPr>
          <w:rFonts w:ascii="Times New Roman" w:hAnsi="Times New Roman" w:cs="Times New Roman"/>
          <w:sz w:val="28"/>
          <w:szCs w:val="28"/>
        </w:rPr>
        <w:t>jauniešiem</w:t>
      </w:r>
      <w:r w:rsidRPr="7C7C7E6B">
        <w:rPr>
          <w:rFonts w:ascii="Times New Roman" w:hAnsi="Times New Roman" w:cs="Times New Roman"/>
          <w:sz w:val="28"/>
          <w:szCs w:val="28"/>
        </w:rPr>
        <w:t xml:space="preserve"> sasniegt drošu identitātes izjūtu, ir tas, ka personām, kurām ir uzticēta viņu aprūpe, nav izdevies palīdzēt saprast, kāpēc </w:t>
      </w:r>
      <w:r w:rsidR="00A21C68">
        <w:rPr>
          <w:rFonts w:ascii="Times New Roman" w:hAnsi="Times New Roman" w:cs="Times New Roman"/>
          <w:sz w:val="28"/>
          <w:szCs w:val="28"/>
        </w:rPr>
        <w:t>jaunieši</w:t>
      </w:r>
      <w:r w:rsidRPr="7C7C7E6B">
        <w:rPr>
          <w:rFonts w:ascii="Times New Roman" w:hAnsi="Times New Roman" w:cs="Times New Roman"/>
          <w:sz w:val="28"/>
          <w:szCs w:val="28"/>
        </w:rPr>
        <w:t xml:space="preserve"> ir nonākuši ārpusģimenes aprūpē un kā tas ietekmējis turpmākos notikumus, lai izprastu noraidījuma un aizvainojuma jūtas. </w:t>
      </w:r>
    </w:p>
    <w:p w14:paraId="16DCAEBF" w14:textId="3169130A" w:rsidR="00597AFE" w:rsidRPr="001A228C" w:rsidRDefault="004F449D" w:rsidP="005A045A">
      <w:pPr>
        <w:spacing w:line="240" w:lineRule="auto"/>
        <w:ind w:firstLine="720"/>
        <w:jc w:val="both"/>
        <w:rPr>
          <w:rFonts w:ascii="Times New Roman" w:eastAsia="Times New Roman" w:hAnsi="Times New Roman" w:cs="Times New Roman"/>
          <w:sz w:val="28"/>
          <w:szCs w:val="28"/>
        </w:rPr>
      </w:pPr>
      <w:r w:rsidRPr="00122227">
        <w:rPr>
          <w:rFonts w:ascii="Times New Roman" w:eastAsia="Times New Roman" w:hAnsi="Times New Roman" w:cs="Times New Roman"/>
          <w:sz w:val="28"/>
          <w:szCs w:val="28"/>
        </w:rPr>
        <w:t>Latvijas SOS bērnu ciematu asociācijas izstrādātaj</w:t>
      </w:r>
      <w:r w:rsidR="001F2979">
        <w:rPr>
          <w:rFonts w:ascii="Times New Roman" w:eastAsia="Times New Roman" w:hAnsi="Times New Roman" w:cs="Times New Roman"/>
          <w:sz w:val="28"/>
          <w:szCs w:val="28"/>
        </w:rPr>
        <w:t xml:space="preserve">ā materiālā </w:t>
      </w:r>
      <w:r w:rsidRPr="00122227">
        <w:rPr>
          <w:rFonts w:ascii="Times New Roman" w:eastAsia="Times New Roman" w:hAnsi="Times New Roman" w:cs="Times New Roman"/>
          <w:sz w:val="28"/>
          <w:szCs w:val="28"/>
        </w:rPr>
        <w:t xml:space="preserve"> </w:t>
      </w:r>
      <w:r w:rsidR="001F2979">
        <w:rPr>
          <w:rFonts w:ascii="Times New Roman" w:eastAsia="Times New Roman" w:hAnsi="Times New Roman" w:cs="Times New Roman"/>
          <w:sz w:val="28"/>
          <w:szCs w:val="28"/>
        </w:rPr>
        <w:t>“</w:t>
      </w:r>
      <w:r w:rsidR="001F2979" w:rsidRPr="001F2979">
        <w:rPr>
          <w:rFonts w:ascii="Times New Roman" w:eastAsia="Times New Roman" w:hAnsi="Times New Roman" w:cs="Times New Roman"/>
          <w:sz w:val="28"/>
          <w:szCs w:val="28"/>
        </w:rPr>
        <w:t>Vadlīnijas jauniešu sagatavošanai patstāvīgai dzīvei</w:t>
      </w:r>
      <w:r w:rsidR="001F2979">
        <w:rPr>
          <w:rFonts w:ascii="Times New Roman" w:eastAsia="Times New Roman" w:hAnsi="Times New Roman" w:cs="Times New Roman"/>
          <w:sz w:val="28"/>
          <w:szCs w:val="28"/>
        </w:rPr>
        <w:t>”</w:t>
      </w:r>
      <w:r w:rsidRPr="00122227">
        <w:rPr>
          <w:rStyle w:val="FootnoteReference"/>
          <w:rFonts w:ascii="Times New Roman" w:eastAsia="Times New Roman" w:hAnsi="Times New Roman" w:cs="Times New Roman"/>
          <w:sz w:val="28"/>
          <w:szCs w:val="28"/>
        </w:rPr>
        <w:footnoteReference w:id="33"/>
      </w:r>
      <w:r w:rsidRPr="00122227">
        <w:rPr>
          <w:rFonts w:ascii="Times New Roman" w:eastAsia="Times New Roman" w:hAnsi="Times New Roman" w:cs="Times New Roman"/>
          <w:sz w:val="28"/>
          <w:szCs w:val="28"/>
        </w:rPr>
        <w:t xml:space="preserve"> secināts, ka jauniešu, kuri agri uzsāk patstāvīgu dzīvi, vidū daudz biežāk novēro augstāku bezdarba līmeni, zemāku izglītības līmeni, zemāku izglītības un apmācības turpināšanas iespēju pieejamību, finansiālu un materiālu trūkumu, </w:t>
      </w:r>
      <w:proofErr w:type="spellStart"/>
      <w:r w:rsidRPr="00122227">
        <w:rPr>
          <w:rFonts w:ascii="Times New Roman" w:eastAsia="Times New Roman" w:hAnsi="Times New Roman" w:cs="Times New Roman"/>
          <w:sz w:val="28"/>
          <w:szCs w:val="28"/>
        </w:rPr>
        <w:t>bezpajumtniecību</w:t>
      </w:r>
      <w:proofErr w:type="spellEnd"/>
      <w:r w:rsidRPr="00122227">
        <w:rPr>
          <w:rFonts w:ascii="Times New Roman" w:eastAsia="Times New Roman" w:hAnsi="Times New Roman" w:cs="Times New Roman"/>
          <w:sz w:val="28"/>
          <w:szCs w:val="28"/>
        </w:rPr>
        <w:t xml:space="preserve">, </w:t>
      </w:r>
      <w:r w:rsidR="000B7FBA">
        <w:rPr>
          <w:rFonts w:ascii="Times New Roman" w:eastAsia="Times New Roman" w:hAnsi="Times New Roman" w:cs="Times New Roman"/>
          <w:sz w:val="28"/>
          <w:szCs w:val="28"/>
        </w:rPr>
        <w:t>ir</w:t>
      </w:r>
      <w:r w:rsidRPr="00122227">
        <w:rPr>
          <w:rFonts w:ascii="Times New Roman" w:eastAsia="Times New Roman" w:hAnsi="Times New Roman" w:cs="Times New Roman"/>
          <w:sz w:val="28"/>
          <w:szCs w:val="28"/>
        </w:rPr>
        <w:t xml:space="preserve"> augstāk</w:t>
      </w:r>
      <w:r w:rsidR="000B7FBA">
        <w:rPr>
          <w:rFonts w:ascii="Times New Roman" w:eastAsia="Times New Roman" w:hAnsi="Times New Roman" w:cs="Times New Roman"/>
          <w:sz w:val="28"/>
          <w:szCs w:val="28"/>
        </w:rPr>
        <w:t>i</w:t>
      </w:r>
      <w:r w:rsidRPr="00122227">
        <w:rPr>
          <w:rFonts w:ascii="Times New Roman" w:eastAsia="Times New Roman" w:hAnsi="Times New Roman" w:cs="Times New Roman"/>
          <w:sz w:val="28"/>
          <w:szCs w:val="28"/>
        </w:rPr>
        <w:t xml:space="preserve"> jaunu cilvēku mirstības rādītāj</w:t>
      </w:r>
      <w:r w:rsidR="000B7FBA">
        <w:rPr>
          <w:rFonts w:ascii="Times New Roman" w:eastAsia="Times New Roman" w:hAnsi="Times New Roman" w:cs="Times New Roman"/>
          <w:sz w:val="28"/>
          <w:szCs w:val="28"/>
        </w:rPr>
        <w:t>i</w:t>
      </w:r>
      <w:r w:rsidRPr="00122227">
        <w:rPr>
          <w:rFonts w:ascii="Times New Roman" w:eastAsia="Times New Roman" w:hAnsi="Times New Roman" w:cs="Times New Roman"/>
          <w:sz w:val="28"/>
          <w:szCs w:val="28"/>
        </w:rPr>
        <w:t>,</w:t>
      </w:r>
      <w:r w:rsidR="00CE09CD">
        <w:rPr>
          <w:rFonts w:ascii="Times New Roman" w:eastAsia="Times New Roman" w:hAnsi="Times New Roman" w:cs="Times New Roman"/>
          <w:sz w:val="28"/>
          <w:szCs w:val="28"/>
        </w:rPr>
        <w:t xml:space="preserve"> tāpat novēro</w:t>
      </w:r>
      <w:r w:rsidRPr="00122227">
        <w:rPr>
          <w:rFonts w:ascii="Times New Roman" w:eastAsia="Times New Roman" w:hAnsi="Times New Roman" w:cs="Times New Roman"/>
          <w:sz w:val="28"/>
          <w:szCs w:val="28"/>
        </w:rPr>
        <w:t xml:space="preserve"> sliktāku </w:t>
      </w:r>
      <w:r w:rsidR="005F3248">
        <w:rPr>
          <w:rFonts w:ascii="Times New Roman" w:eastAsia="Times New Roman" w:hAnsi="Times New Roman" w:cs="Times New Roman"/>
          <w:sz w:val="28"/>
          <w:szCs w:val="28"/>
        </w:rPr>
        <w:t>psihiskās</w:t>
      </w:r>
      <w:r w:rsidR="006F02BF" w:rsidRPr="00122227">
        <w:rPr>
          <w:rFonts w:ascii="Times New Roman" w:eastAsia="Times New Roman" w:hAnsi="Times New Roman" w:cs="Times New Roman"/>
          <w:sz w:val="28"/>
          <w:szCs w:val="28"/>
        </w:rPr>
        <w:t xml:space="preserve"> veselības </w:t>
      </w:r>
      <w:r w:rsidRPr="00122227">
        <w:rPr>
          <w:rFonts w:ascii="Times New Roman" w:eastAsia="Times New Roman" w:hAnsi="Times New Roman" w:cs="Times New Roman"/>
          <w:sz w:val="28"/>
          <w:szCs w:val="28"/>
        </w:rPr>
        <w:t>un fiziskās labsajūtas stāvokli, grūtniecību pusaudžu vecumā, iesaisti noziedzīgās darbībās vai saskarsmi ar tām.</w:t>
      </w:r>
    </w:p>
    <w:p w14:paraId="5A39FFCD" w14:textId="18247368" w:rsidR="00B11F2E" w:rsidRDefault="00597AFE" w:rsidP="005A045A">
      <w:pPr>
        <w:spacing w:line="240" w:lineRule="auto"/>
        <w:ind w:firstLine="720"/>
        <w:jc w:val="both"/>
        <w:rPr>
          <w:rFonts w:ascii="Times New Roman" w:eastAsia="Times New Roman" w:hAnsi="Times New Roman" w:cs="Times New Roman"/>
          <w:sz w:val="28"/>
          <w:szCs w:val="28"/>
        </w:rPr>
      </w:pPr>
      <w:r w:rsidRPr="7C7C7E6B">
        <w:rPr>
          <w:rFonts w:ascii="Times New Roman" w:eastAsia="Times New Roman" w:hAnsi="Times New Roman" w:cs="Times New Roman"/>
          <w:sz w:val="28"/>
          <w:szCs w:val="28"/>
        </w:rPr>
        <w:t xml:space="preserve">Latvijas </w:t>
      </w:r>
      <w:r w:rsidR="007329DB">
        <w:rPr>
          <w:rFonts w:ascii="Times New Roman" w:eastAsia="Times New Roman" w:hAnsi="Times New Roman" w:cs="Times New Roman"/>
          <w:sz w:val="28"/>
          <w:szCs w:val="28"/>
        </w:rPr>
        <w:t>B</w:t>
      </w:r>
      <w:r w:rsidRPr="7C7C7E6B">
        <w:rPr>
          <w:rFonts w:ascii="Times New Roman" w:eastAsia="Times New Roman" w:hAnsi="Times New Roman" w:cs="Times New Roman"/>
          <w:sz w:val="28"/>
          <w:szCs w:val="28"/>
        </w:rPr>
        <w:t>ērnu labklājības tīkls 2023.</w:t>
      </w:r>
      <w:r w:rsidR="00AC27E1" w:rsidRPr="7C7C7E6B">
        <w:rPr>
          <w:rFonts w:ascii="Times New Roman" w:eastAsia="Times New Roman" w:hAnsi="Times New Roman" w:cs="Times New Roman"/>
          <w:sz w:val="28"/>
          <w:szCs w:val="28"/>
        </w:rPr>
        <w:t> </w:t>
      </w:r>
      <w:r w:rsidRPr="7C7C7E6B">
        <w:rPr>
          <w:rFonts w:ascii="Times New Roman" w:eastAsia="Times New Roman" w:hAnsi="Times New Roman" w:cs="Times New Roman"/>
          <w:sz w:val="28"/>
          <w:szCs w:val="28"/>
        </w:rPr>
        <w:t>gadā veica apjomīgu darbu ārpusģimenes aprūpē esošo un bijušo jauniešu viedokļu noskaidrošanai, kas  ietvēra intervijas ar dažāda vecuma un dažādās ārpusģimenes aprūpes formās esošiem jauniešiem (</w:t>
      </w:r>
      <w:proofErr w:type="spellStart"/>
      <w:r w:rsidRPr="7C7C7E6B">
        <w:rPr>
          <w:rFonts w:ascii="Times New Roman" w:eastAsia="Times New Roman" w:hAnsi="Times New Roman" w:cs="Times New Roman"/>
          <w:sz w:val="28"/>
          <w:szCs w:val="28"/>
        </w:rPr>
        <w:t>fokusgrupas</w:t>
      </w:r>
      <w:proofErr w:type="spellEnd"/>
      <w:r w:rsidRPr="7C7C7E6B">
        <w:rPr>
          <w:rFonts w:ascii="Times New Roman" w:eastAsia="Times New Roman" w:hAnsi="Times New Roman" w:cs="Times New Roman"/>
          <w:sz w:val="28"/>
          <w:szCs w:val="28"/>
        </w:rPr>
        <w:t xml:space="preserve">). </w:t>
      </w:r>
      <w:proofErr w:type="spellStart"/>
      <w:r w:rsidR="001F2979" w:rsidRPr="7C7C7E6B">
        <w:rPr>
          <w:rFonts w:ascii="Times New Roman" w:eastAsia="Times New Roman" w:hAnsi="Times New Roman" w:cs="Times New Roman"/>
          <w:sz w:val="28"/>
          <w:szCs w:val="28"/>
        </w:rPr>
        <w:t>Fokusgrupās</w:t>
      </w:r>
      <w:proofErr w:type="spellEnd"/>
      <w:r w:rsidR="001F2979" w:rsidRPr="7C7C7E6B">
        <w:rPr>
          <w:rFonts w:ascii="Times New Roman" w:eastAsia="Times New Roman" w:hAnsi="Times New Roman" w:cs="Times New Roman"/>
          <w:sz w:val="28"/>
          <w:szCs w:val="28"/>
        </w:rPr>
        <w:t xml:space="preserve"> tika noskaidrots, ka pēc pilngadības sasniegšanas bērnu lielākais izaicinājums</w:t>
      </w:r>
      <w:r w:rsidR="001F2979">
        <w:rPr>
          <w:rFonts w:ascii="Times New Roman" w:eastAsia="Times New Roman" w:hAnsi="Times New Roman" w:cs="Times New Roman"/>
          <w:sz w:val="28"/>
          <w:szCs w:val="28"/>
        </w:rPr>
        <w:t xml:space="preserve"> ir</w:t>
      </w:r>
      <w:r w:rsidR="001F2979" w:rsidRPr="7C7C7E6B">
        <w:rPr>
          <w:rFonts w:ascii="Times New Roman" w:eastAsia="Times New Roman" w:hAnsi="Times New Roman" w:cs="Times New Roman"/>
          <w:sz w:val="28"/>
          <w:szCs w:val="28"/>
        </w:rPr>
        <w:t xml:space="preserve"> neizpratne un nedrošība</w:t>
      </w:r>
      <w:r w:rsidR="001F2979">
        <w:rPr>
          <w:rFonts w:ascii="Times New Roman" w:eastAsia="Times New Roman" w:hAnsi="Times New Roman" w:cs="Times New Roman"/>
          <w:sz w:val="28"/>
          <w:szCs w:val="28"/>
        </w:rPr>
        <w:t>, kas</w:t>
      </w:r>
      <w:r w:rsidR="001F2979" w:rsidRPr="7C7C7E6B">
        <w:rPr>
          <w:rFonts w:ascii="Times New Roman" w:eastAsia="Times New Roman" w:hAnsi="Times New Roman" w:cs="Times New Roman"/>
          <w:sz w:val="28"/>
          <w:szCs w:val="28"/>
        </w:rPr>
        <w:t xml:space="preserve"> saistīta ar patstāvīgās dzīves uzsākšanu 18 gadu vecumā. </w:t>
      </w:r>
      <w:r w:rsidRPr="7C7C7E6B">
        <w:rPr>
          <w:rFonts w:ascii="Times New Roman" w:eastAsia="Times New Roman" w:hAnsi="Times New Roman" w:cs="Times New Roman"/>
          <w:sz w:val="28"/>
          <w:szCs w:val="28"/>
        </w:rPr>
        <w:t xml:space="preserve">Tas ietver </w:t>
      </w:r>
      <w:r w:rsidR="008A2BAD">
        <w:rPr>
          <w:rFonts w:ascii="Times New Roman" w:eastAsia="Times New Roman" w:hAnsi="Times New Roman" w:cs="Times New Roman"/>
          <w:sz w:val="28"/>
          <w:szCs w:val="28"/>
        </w:rPr>
        <w:t xml:space="preserve">jauniešu </w:t>
      </w:r>
      <w:r w:rsidRPr="7C7C7E6B">
        <w:rPr>
          <w:rFonts w:ascii="Times New Roman" w:eastAsia="Times New Roman" w:hAnsi="Times New Roman" w:cs="Times New Roman"/>
          <w:sz w:val="28"/>
          <w:szCs w:val="28"/>
        </w:rPr>
        <w:t xml:space="preserve">bažas, ka </w:t>
      </w:r>
      <w:r w:rsidR="002F6031">
        <w:rPr>
          <w:rFonts w:ascii="Times New Roman" w:eastAsia="Times New Roman" w:hAnsi="Times New Roman" w:cs="Times New Roman"/>
          <w:sz w:val="28"/>
          <w:szCs w:val="28"/>
        </w:rPr>
        <w:t>ne</w:t>
      </w:r>
      <w:r w:rsidRPr="7C7C7E6B">
        <w:rPr>
          <w:rFonts w:ascii="Times New Roman" w:eastAsia="Times New Roman" w:hAnsi="Times New Roman" w:cs="Times New Roman"/>
          <w:sz w:val="28"/>
          <w:szCs w:val="28"/>
        </w:rPr>
        <w:t>saņem</w:t>
      </w:r>
      <w:r w:rsidR="002F6031">
        <w:rPr>
          <w:rFonts w:ascii="Times New Roman" w:eastAsia="Times New Roman" w:hAnsi="Times New Roman" w:cs="Times New Roman"/>
          <w:sz w:val="28"/>
          <w:szCs w:val="28"/>
        </w:rPr>
        <w:t>s</w:t>
      </w:r>
      <w:r w:rsidRPr="7C7C7E6B">
        <w:rPr>
          <w:rFonts w:ascii="Times New Roman" w:eastAsia="Times New Roman" w:hAnsi="Times New Roman" w:cs="Times New Roman"/>
          <w:sz w:val="28"/>
          <w:szCs w:val="28"/>
        </w:rPr>
        <w:t xml:space="preserve"> finansiāl</w:t>
      </w:r>
      <w:r w:rsidR="002F6031">
        <w:rPr>
          <w:rFonts w:ascii="Times New Roman" w:eastAsia="Times New Roman" w:hAnsi="Times New Roman" w:cs="Times New Roman"/>
          <w:sz w:val="28"/>
          <w:szCs w:val="28"/>
        </w:rPr>
        <w:t>u</w:t>
      </w:r>
      <w:r w:rsidRPr="7C7C7E6B">
        <w:rPr>
          <w:rFonts w:ascii="Times New Roman" w:eastAsia="Times New Roman" w:hAnsi="Times New Roman" w:cs="Times New Roman"/>
          <w:sz w:val="28"/>
          <w:szCs w:val="28"/>
        </w:rPr>
        <w:t>, praktisk</w:t>
      </w:r>
      <w:r w:rsidR="002F6031">
        <w:rPr>
          <w:rFonts w:ascii="Times New Roman" w:eastAsia="Times New Roman" w:hAnsi="Times New Roman" w:cs="Times New Roman"/>
          <w:sz w:val="28"/>
          <w:szCs w:val="28"/>
        </w:rPr>
        <w:t>u</w:t>
      </w:r>
      <w:r w:rsidRPr="7C7C7E6B">
        <w:rPr>
          <w:rFonts w:ascii="Times New Roman" w:eastAsia="Times New Roman" w:hAnsi="Times New Roman" w:cs="Times New Roman"/>
          <w:sz w:val="28"/>
          <w:szCs w:val="28"/>
        </w:rPr>
        <w:t xml:space="preserve"> un emocionāl</w:t>
      </w:r>
      <w:r w:rsidR="002F6031">
        <w:rPr>
          <w:rFonts w:ascii="Times New Roman" w:eastAsia="Times New Roman" w:hAnsi="Times New Roman" w:cs="Times New Roman"/>
          <w:sz w:val="28"/>
          <w:szCs w:val="28"/>
        </w:rPr>
        <w:t>u</w:t>
      </w:r>
      <w:r w:rsidRPr="7C7C7E6B">
        <w:rPr>
          <w:rFonts w:ascii="Times New Roman" w:eastAsia="Times New Roman" w:hAnsi="Times New Roman" w:cs="Times New Roman"/>
          <w:sz w:val="28"/>
          <w:szCs w:val="28"/>
        </w:rPr>
        <w:t xml:space="preserve"> atbalst</w:t>
      </w:r>
      <w:r w:rsidR="002F6031">
        <w:rPr>
          <w:rFonts w:ascii="Times New Roman" w:eastAsia="Times New Roman" w:hAnsi="Times New Roman" w:cs="Times New Roman"/>
          <w:sz w:val="28"/>
          <w:szCs w:val="28"/>
        </w:rPr>
        <w:t>u</w:t>
      </w:r>
      <w:r w:rsidRPr="7C7C7E6B">
        <w:rPr>
          <w:rFonts w:ascii="Times New Roman" w:eastAsia="Times New Roman" w:hAnsi="Times New Roman" w:cs="Times New Roman"/>
          <w:sz w:val="28"/>
          <w:szCs w:val="28"/>
        </w:rPr>
        <w:t>, nedrošīb</w:t>
      </w:r>
      <w:r w:rsidR="002F6031">
        <w:rPr>
          <w:rFonts w:ascii="Times New Roman" w:eastAsia="Times New Roman" w:hAnsi="Times New Roman" w:cs="Times New Roman"/>
          <w:sz w:val="28"/>
          <w:szCs w:val="28"/>
        </w:rPr>
        <w:t>u</w:t>
      </w:r>
      <w:r w:rsidRPr="7C7C7E6B">
        <w:rPr>
          <w:rFonts w:ascii="Times New Roman" w:eastAsia="Times New Roman" w:hAnsi="Times New Roman" w:cs="Times New Roman"/>
          <w:sz w:val="28"/>
          <w:szCs w:val="28"/>
        </w:rPr>
        <w:t xml:space="preserve"> palikt pilnīgi vien</w:t>
      </w:r>
      <w:r w:rsidR="008A2BAD">
        <w:rPr>
          <w:rFonts w:ascii="Times New Roman" w:eastAsia="Times New Roman" w:hAnsi="Times New Roman" w:cs="Times New Roman"/>
          <w:sz w:val="28"/>
          <w:szCs w:val="28"/>
        </w:rPr>
        <w:t>ie</w:t>
      </w:r>
      <w:r w:rsidRPr="7C7C7E6B">
        <w:rPr>
          <w:rFonts w:ascii="Times New Roman" w:eastAsia="Times New Roman" w:hAnsi="Times New Roman" w:cs="Times New Roman"/>
          <w:sz w:val="28"/>
          <w:szCs w:val="28"/>
        </w:rPr>
        <w:t>m, nepiederīg</w:t>
      </w:r>
      <w:r w:rsidR="008A2BAD">
        <w:rPr>
          <w:rFonts w:ascii="Times New Roman" w:eastAsia="Times New Roman" w:hAnsi="Times New Roman" w:cs="Times New Roman"/>
          <w:sz w:val="28"/>
          <w:szCs w:val="28"/>
        </w:rPr>
        <w:t>ie</w:t>
      </w:r>
      <w:r w:rsidRPr="7C7C7E6B">
        <w:rPr>
          <w:rFonts w:ascii="Times New Roman" w:eastAsia="Times New Roman" w:hAnsi="Times New Roman" w:cs="Times New Roman"/>
          <w:sz w:val="28"/>
          <w:szCs w:val="28"/>
        </w:rPr>
        <w:t>m un nevajadzīg</w:t>
      </w:r>
      <w:r w:rsidR="008A2BAD">
        <w:rPr>
          <w:rFonts w:ascii="Times New Roman" w:eastAsia="Times New Roman" w:hAnsi="Times New Roman" w:cs="Times New Roman"/>
          <w:sz w:val="28"/>
          <w:szCs w:val="28"/>
        </w:rPr>
        <w:t>ie</w:t>
      </w:r>
      <w:r w:rsidRPr="7C7C7E6B">
        <w:rPr>
          <w:rFonts w:ascii="Times New Roman" w:eastAsia="Times New Roman" w:hAnsi="Times New Roman" w:cs="Times New Roman"/>
          <w:sz w:val="28"/>
          <w:szCs w:val="28"/>
        </w:rPr>
        <w:t xml:space="preserve">m. Bez iepriekš minētā ir secināts, ka daļa jauniešu par </w:t>
      </w:r>
      <w:r w:rsidRPr="005D42E2">
        <w:rPr>
          <w:rFonts w:ascii="Times New Roman" w:eastAsia="Times New Roman" w:hAnsi="Times New Roman" w:cs="Times New Roman"/>
          <w:sz w:val="28"/>
          <w:szCs w:val="28"/>
          <w:lang w:val="lv-LV"/>
        </w:rPr>
        <w:t>viņ</w:t>
      </w:r>
      <w:r w:rsidR="0031110B" w:rsidRPr="005D42E2">
        <w:rPr>
          <w:rFonts w:ascii="Times New Roman" w:eastAsia="Times New Roman" w:hAnsi="Times New Roman" w:cs="Times New Roman"/>
          <w:sz w:val="28"/>
          <w:szCs w:val="28"/>
          <w:lang w:val="lv-LV"/>
        </w:rPr>
        <w:t>iem</w:t>
      </w:r>
      <w:r w:rsidRPr="7C7C7E6B">
        <w:rPr>
          <w:rFonts w:ascii="Times New Roman" w:eastAsia="Times New Roman" w:hAnsi="Times New Roman" w:cs="Times New Roman"/>
          <w:sz w:val="28"/>
          <w:szCs w:val="28"/>
        </w:rPr>
        <w:t xml:space="preserve"> pienākošajām sociālajām garantijām</w:t>
      </w:r>
      <w:r w:rsidR="00DA0B0C">
        <w:rPr>
          <w:rFonts w:ascii="Times New Roman" w:eastAsia="Times New Roman" w:hAnsi="Times New Roman" w:cs="Times New Roman"/>
          <w:sz w:val="28"/>
          <w:szCs w:val="28"/>
        </w:rPr>
        <w:t xml:space="preserve"> un</w:t>
      </w:r>
      <w:r w:rsidRPr="7C7C7E6B">
        <w:rPr>
          <w:rFonts w:ascii="Times New Roman" w:eastAsia="Times New Roman" w:hAnsi="Times New Roman" w:cs="Times New Roman"/>
          <w:sz w:val="28"/>
          <w:szCs w:val="28"/>
        </w:rPr>
        <w:t xml:space="preserve"> to saņemšanu </w:t>
      </w:r>
      <w:r w:rsidRPr="7C7C7E6B">
        <w:rPr>
          <w:rFonts w:ascii="Times New Roman" w:eastAsia="Times New Roman" w:hAnsi="Times New Roman" w:cs="Times New Roman"/>
          <w:sz w:val="28"/>
          <w:szCs w:val="28"/>
        </w:rPr>
        <w:lastRenderedPageBreak/>
        <w:t>uzzina novēloti</w:t>
      </w:r>
      <w:r w:rsidR="008A2BAD">
        <w:rPr>
          <w:rFonts w:ascii="Times New Roman" w:eastAsia="Times New Roman" w:hAnsi="Times New Roman" w:cs="Times New Roman"/>
          <w:sz w:val="28"/>
          <w:szCs w:val="28"/>
        </w:rPr>
        <w:t>,</w:t>
      </w:r>
      <w:r w:rsidR="00D14412">
        <w:rPr>
          <w:rFonts w:ascii="Times New Roman" w:eastAsia="Times New Roman" w:hAnsi="Times New Roman" w:cs="Times New Roman"/>
          <w:sz w:val="28"/>
          <w:szCs w:val="28"/>
        </w:rPr>
        <w:t xml:space="preserve"> </w:t>
      </w:r>
      <w:r w:rsidRPr="7C7C7E6B">
        <w:rPr>
          <w:rFonts w:ascii="Times New Roman" w:eastAsia="Times New Roman" w:hAnsi="Times New Roman" w:cs="Times New Roman"/>
          <w:sz w:val="28"/>
          <w:szCs w:val="28"/>
        </w:rPr>
        <w:t xml:space="preserve">19 </w:t>
      </w:r>
      <w:r w:rsidR="00C75290">
        <w:rPr>
          <w:rFonts w:ascii="Times New Roman" w:eastAsia="Times New Roman" w:hAnsi="Times New Roman" w:cs="Times New Roman"/>
          <w:sz w:val="28"/>
          <w:szCs w:val="28"/>
        </w:rPr>
        <w:t>–</w:t>
      </w:r>
      <w:r w:rsidRPr="7C7C7E6B">
        <w:rPr>
          <w:rFonts w:ascii="Times New Roman" w:eastAsia="Times New Roman" w:hAnsi="Times New Roman" w:cs="Times New Roman"/>
          <w:sz w:val="28"/>
          <w:szCs w:val="28"/>
        </w:rPr>
        <w:t xml:space="preserve"> 20 gadu vecumā, kas būtiski samazinājis jauniešu iespējas turpināt mācības vai aktīvāk iesaistīties darba tirgū uzreiz pēc pilngadības sasniegšanas. Būtiskākā vēlme, ko </w:t>
      </w:r>
      <w:proofErr w:type="spellStart"/>
      <w:r w:rsidR="008A2BAD" w:rsidRPr="7C7C7E6B">
        <w:rPr>
          <w:rFonts w:ascii="Times New Roman" w:eastAsia="Times New Roman" w:hAnsi="Times New Roman" w:cs="Times New Roman"/>
          <w:sz w:val="28"/>
          <w:szCs w:val="28"/>
        </w:rPr>
        <w:t>fokusgrupās</w:t>
      </w:r>
      <w:proofErr w:type="spellEnd"/>
      <w:r w:rsidR="008A2BAD" w:rsidRPr="008A2BAD">
        <w:rPr>
          <w:rFonts w:ascii="Times New Roman" w:eastAsia="Times New Roman" w:hAnsi="Times New Roman" w:cs="Times New Roman"/>
          <w:sz w:val="28"/>
          <w:szCs w:val="28"/>
        </w:rPr>
        <w:t xml:space="preserve"> </w:t>
      </w:r>
      <w:r w:rsidR="008A2BAD" w:rsidRPr="7C7C7E6B">
        <w:rPr>
          <w:rFonts w:ascii="Times New Roman" w:eastAsia="Times New Roman" w:hAnsi="Times New Roman" w:cs="Times New Roman"/>
          <w:sz w:val="28"/>
          <w:szCs w:val="28"/>
        </w:rPr>
        <w:t>pauduši jaunieši</w:t>
      </w:r>
      <w:r w:rsidR="008A2BAD">
        <w:rPr>
          <w:rFonts w:ascii="Times New Roman" w:eastAsia="Times New Roman" w:hAnsi="Times New Roman" w:cs="Times New Roman"/>
          <w:sz w:val="28"/>
          <w:szCs w:val="28"/>
        </w:rPr>
        <w:t>,</w:t>
      </w:r>
      <w:r w:rsidR="008A2BAD" w:rsidRPr="7C7C7E6B">
        <w:rPr>
          <w:rFonts w:ascii="Times New Roman" w:eastAsia="Times New Roman" w:hAnsi="Times New Roman" w:cs="Times New Roman"/>
          <w:sz w:val="28"/>
          <w:szCs w:val="28"/>
        </w:rPr>
        <w:t xml:space="preserve"> </w:t>
      </w:r>
      <w:r w:rsidRPr="7C7C7E6B">
        <w:rPr>
          <w:rFonts w:ascii="Times New Roman" w:eastAsia="Times New Roman" w:hAnsi="Times New Roman" w:cs="Times New Roman"/>
          <w:sz w:val="28"/>
          <w:szCs w:val="28"/>
        </w:rPr>
        <w:t xml:space="preserve"> ir būt iespējami ilgāk un tuvāk savai aprūpētāju ģimenei vai piesaistes personai, kā arī saņemt lielāku finansiālo atbalstu ikdienas nepieciešamāko izdevumu segšanai. Tāpat </w:t>
      </w:r>
      <w:r w:rsidR="00E75821">
        <w:rPr>
          <w:rFonts w:ascii="Times New Roman" w:eastAsia="Times New Roman" w:hAnsi="Times New Roman" w:cs="Times New Roman"/>
          <w:sz w:val="28"/>
          <w:szCs w:val="28"/>
        </w:rPr>
        <w:t>jaunieši</w:t>
      </w:r>
      <w:r w:rsidRPr="7C7C7E6B">
        <w:rPr>
          <w:rFonts w:ascii="Times New Roman" w:eastAsia="Times New Roman" w:hAnsi="Times New Roman" w:cs="Times New Roman"/>
          <w:sz w:val="28"/>
          <w:szCs w:val="28"/>
        </w:rPr>
        <w:t xml:space="preserve"> minēja, ka vēlamais atbalsts</w:t>
      </w:r>
      <w:r w:rsidR="008A2BAD">
        <w:rPr>
          <w:rFonts w:ascii="Times New Roman" w:eastAsia="Times New Roman" w:hAnsi="Times New Roman" w:cs="Times New Roman"/>
          <w:sz w:val="28"/>
          <w:szCs w:val="28"/>
        </w:rPr>
        <w:t>,</w:t>
      </w:r>
      <w:r w:rsidRPr="7C7C7E6B">
        <w:rPr>
          <w:rFonts w:ascii="Times New Roman" w:eastAsia="Times New Roman" w:hAnsi="Times New Roman" w:cs="Times New Roman"/>
          <w:sz w:val="28"/>
          <w:szCs w:val="28"/>
        </w:rPr>
        <w:t xml:space="preserve"> uzsākot patstāvīgu dzīvi</w:t>
      </w:r>
      <w:r w:rsidR="008A2BAD">
        <w:rPr>
          <w:rFonts w:ascii="Times New Roman" w:eastAsia="Times New Roman" w:hAnsi="Times New Roman" w:cs="Times New Roman"/>
          <w:sz w:val="28"/>
          <w:szCs w:val="28"/>
        </w:rPr>
        <w:t>,</w:t>
      </w:r>
      <w:r w:rsidRPr="7C7C7E6B">
        <w:rPr>
          <w:rFonts w:ascii="Times New Roman" w:eastAsia="Times New Roman" w:hAnsi="Times New Roman" w:cs="Times New Roman"/>
          <w:sz w:val="28"/>
          <w:szCs w:val="28"/>
        </w:rPr>
        <w:t xml:space="preserve"> būtu jauniešu atbalsta grupas, jauniešu dienas centri, iespēja dzīvot pašvaldībā, kur ir darbs, kā arī psihologa un jurista konsultācijas.</w:t>
      </w:r>
      <w:r w:rsidR="003F3019">
        <w:rPr>
          <w:rFonts w:ascii="Times New Roman" w:eastAsia="Times New Roman" w:hAnsi="Times New Roman" w:cs="Times New Roman"/>
          <w:sz w:val="28"/>
          <w:szCs w:val="28"/>
        </w:rPr>
        <w:t xml:space="preserve"> Atbalsts būtu nepieciešams arī izglītības iegūšanā. Jauniešus uztrauc tas, kā apvienot izglītošanos ar ģimeni</w:t>
      </w:r>
      <w:r w:rsidR="0031110B">
        <w:rPr>
          <w:rFonts w:ascii="Times New Roman" w:eastAsia="Times New Roman" w:hAnsi="Times New Roman" w:cs="Times New Roman"/>
          <w:sz w:val="28"/>
          <w:szCs w:val="28"/>
        </w:rPr>
        <w:t>, kura nereti izveidojusies vēl pirms pilngadības sasniegšanas,</w:t>
      </w:r>
      <w:r w:rsidR="003F3019">
        <w:rPr>
          <w:rFonts w:ascii="Times New Roman" w:eastAsia="Times New Roman" w:hAnsi="Times New Roman" w:cs="Times New Roman"/>
          <w:sz w:val="28"/>
          <w:szCs w:val="28"/>
        </w:rPr>
        <w:t xml:space="preserve"> un darbu</w:t>
      </w:r>
      <w:r w:rsidR="002F45BD">
        <w:rPr>
          <w:rFonts w:ascii="Times New Roman" w:eastAsia="Times New Roman" w:hAnsi="Times New Roman" w:cs="Times New Roman"/>
          <w:sz w:val="28"/>
          <w:szCs w:val="28"/>
        </w:rPr>
        <w:t>.</w:t>
      </w:r>
      <w:r w:rsidR="003F3019">
        <w:rPr>
          <w:rFonts w:ascii="Times New Roman" w:eastAsia="Times New Roman" w:hAnsi="Times New Roman" w:cs="Times New Roman"/>
          <w:sz w:val="28"/>
          <w:szCs w:val="28"/>
        </w:rPr>
        <w:t xml:space="preserve"> </w:t>
      </w:r>
      <w:r w:rsidR="002F45BD">
        <w:rPr>
          <w:rFonts w:ascii="Times New Roman" w:eastAsia="Times New Roman" w:hAnsi="Times New Roman" w:cs="Times New Roman"/>
          <w:sz w:val="28"/>
          <w:szCs w:val="28"/>
        </w:rPr>
        <w:t>K</w:t>
      </w:r>
      <w:r w:rsidR="003F3019">
        <w:rPr>
          <w:rFonts w:ascii="Times New Roman" w:eastAsia="Times New Roman" w:hAnsi="Times New Roman" w:cs="Times New Roman"/>
          <w:sz w:val="28"/>
          <w:szCs w:val="28"/>
        </w:rPr>
        <w:t>ā risinājumu min iespējamu atbalstu izglītības iegūšanai tālmācībā. Bažas pauž arī par veselības aprūpi – rindām uz pakalpojumiem, izmaksām, piemēram, par zobārsta un acu</w:t>
      </w:r>
      <w:r w:rsidR="00D14EBA">
        <w:rPr>
          <w:rFonts w:ascii="Times New Roman" w:eastAsia="Times New Roman" w:hAnsi="Times New Roman" w:cs="Times New Roman"/>
          <w:sz w:val="28"/>
          <w:szCs w:val="28"/>
        </w:rPr>
        <w:t xml:space="preserve"> </w:t>
      </w:r>
      <w:r w:rsidR="003F3019">
        <w:rPr>
          <w:rFonts w:ascii="Times New Roman" w:eastAsia="Times New Roman" w:hAnsi="Times New Roman" w:cs="Times New Roman"/>
          <w:sz w:val="28"/>
          <w:szCs w:val="28"/>
        </w:rPr>
        <w:t>ārsta pakalpojumiem.</w:t>
      </w:r>
      <w:r w:rsidR="0031110B">
        <w:rPr>
          <w:rFonts w:ascii="Times New Roman" w:eastAsia="Times New Roman" w:hAnsi="Times New Roman" w:cs="Times New Roman"/>
          <w:sz w:val="28"/>
          <w:szCs w:val="28"/>
        </w:rPr>
        <w:t xml:space="preserve"> Būtisks arī jautājums par emocionālu un praktisku atbalstu jaunajām ģimenēm, kas īsi pirms vai pēc pilngadības kļūst par vecākiem.</w:t>
      </w:r>
    </w:p>
    <w:p w14:paraId="56FF318B" w14:textId="618E6F77" w:rsidR="003328FC" w:rsidRPr="0093197A" w:rsidRDefault="00E03DB8" w:rsidP="005A045A">
      <w:pPr>
        <w:spacing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Lai </w:t>
      </w:r>
      <w:r w:rsidR="00F351D3">
        <w:rPr>
          <w:rFonts w:ascii="Times New Roman" w:eastAsia="Times New Roman" w:hAnsi="Times New Roman" w:cs="Times New Roman"/>
          <w:sz w:val="28"/>
          <w:szCs w:val="28"/>
        </w:rPr>
        <w:t xml:space="preserve">ārpusģimenes aprūpē esošo </w:t>
      </w:r>
      <w:r w:rsidR="00002D0D">
        <w:rPr>
          <w:rFonts w:ascii="Times New Roman" w:eastAsia="Times New Roman" w:hAnsi="Times New Roman" w:cs="Times New Roman"/>
          <w:sz w:val="28"/>
          <w:szCs w:val="28"/>
        </w:rPr>
        <w:t xml:space="preserve">un bijušo </w:t>
      </w:r>
      <w:r w:rsidR="00F351D3">
        <w:rPr>
          <w:rFonts w:ascii="Times New Roman" w:eastAsia="Times New Roman" w:hAnsi="Times New Roman" w:cs="Times New Roman"/>
          <w:sz w:val="28"/>
          <w:szCs w:val="28"/>
        </w:rPr>
        <w:t xml:space="preserve">jauniešu </w:t>
      </w:r>
      <w:r w:rsidR="00651B33">
        <w:rPr>
          <w:rFonts w:ascii="Times New Roman" w:eastAsia="Times New Roman" w:hAnsi="Times New Roman" w:cs="Times New Roman"/>
          <w:sz w:val="28"/>
          <w:szCs w:val="28"/>
        </w:rPr>
        <w:t xml:space="preserve">problemātika tiktu identificēta un </w:t>
      </w:r>
      <w:r w:rsidR="007D5D3A">
        <w:rPr>
          <w:rFonts w:ascii="Times New Roman" w:eastAsia="Times New Roman" w:hAnsi="Times New Roman" w:cs="Times New Roman"/>
          <w:sz w:val="28"/>
          <w:szCs w:val="28"/>
        </w:rPr>
        <w:t xml:space="preserve">tiktu sniegts mērķēts atbalsts </w:t>
      </w:r>
      <w:r w:rsidR="00AD1E4D">
        <w:rPr>
          <w:rFonts w:ascii="Times New Roman" w:eastAsia="Times New Roman" w:hAnsi="Times New Roman" w:cs="Times New Roman"/>
          <w:sz w:val="28"/>
          <w:szCs w:val="28"/>
        </w:rPr>
        <w:t>un risinājumi,</w:t>
      </w:r>
      <w:r w:rsidR="00786C5A">
        <w:rPr>
          <w:rFonts w:ascii="Times New Roman" w:eastAsia="Times New Roman" w:hAnsi="Times New Roman" w:cs="Times New Roman"/>
          <w:sz w:val="28"/>
          <w:szCs w:val="28"/>
        </w:rPr>
        <w:t xml:space="preserve"> kā arī veidotos precīzi statistikas dati,</w:t>
      </w:r>
      <w:r w:rsidR="008703F7">
        <w:rPr>
          <w:rFonts w:ascii="Times New Roman" w:eastAsia="Times New Roman" w:hAnsi="Times New Roman" w:cs="Times New Roman"/>
          <w:sz w:val="28"/>
          <w:szCs w:val="28"/>
        </w:rPr>
        <w:t xml:space="preserve"> iespējams,</w:t>
      </w:r>
      <w:r w:rsidR="00AD1E4D">
        <w:rPr>
          <w:rFonts w:ascii="Times New Roman" w:eastAsia="Times New Roman" w:hAnsi="Times New Roman" w:cs="Times New Roman"/>
          <w:sz w:val="28"/>
          <w:szCs w:val="28"/>
        </w:rPr>
        <w:t xml:space="preserve"> būtu lietderīg</w:t>
      </w:r>
      <w:r w:rsidR="008703F7">
        <w:rPr>
          <w:rFonts w:ascii="Times New Roman" w:eastAsia="Times New Roman" w:hAnsi="Times New Roman" w:cs="Times New Roman"/>
          <w:sz w:val="28"/>
          <w:szCs w:val="28"/>
        </w:rPr>
        <w:t xml:space="preserve">i iesaistīto </w:t>
      </w:r>
      <w:r w:rsidR="00AD1E4D">
        <w:rPr>
          <w:rFonts w:ascii="Times New Roman" w:eastAsia="Times New Roman" w:hAnsi="Times New Roman" w:cs="Times New Roman"/>
          <w:sz w:val="28"/>
          <w:szCs w:val="28"/>
        </w:rPr>
        <w:t>ministriju informatīvaj</w:t>
      </w:r>
      <w:r w:rsidR="008703F7">
        <w:rPr>
          <w:rFonts w:ascii="Times New Roman" w:eastAsia="Times New Roman" w:hAnsi="Times New Roman" w:cs="Times New Roman"/>
          <w:sz w:val="28"/>
          <w:szCs w:val="28"/>
        </w:rPr>
        <w:t xml:space="preserve">ās un uzskaites sistēmās ieviest </w:t>
      </w:r>
      <w:r w:rsidR="006B6C7A">
        <w:rPr>
          <w:rFonts w:ascii="Times New Roman" w:eastAsia="Times New Roman" w:hAnsi="Times New Roman" w:cs="Times New Roman"/>
          <w:sz w:val="28"/>
          <w:szCs w:val="28"/>
        </w:rPr>
        <w:t>iespēju norādīt, ka jaunietis</w:t>
      </w:r>
      <w:r w:rsidR="00D714D0">
        <w:rPr>
          <w:rFonts w:ascii="Times New Roman" w:eastAsia="Times New Roman" w:hAnsi="Times New Roman" w:cs="Times New Roman"/>
          <w:sz w:val="28"/>
          <w:szCs w:val="28"/>
        </w:rPr>
        <w:t xml:space="preserve"> ir </w:t>
      </w:r>
      <w:r w:rsidR="00B57F1A">
        <w:rPr>
          <w:rFonts w:ascii="Times New Roman" w:eastAsia="Times New Roman" w:hAnsi="Times New Roman" w:cs="Times New Roman"/>
          <w:sz w:val="28"/>
          <w:szCs w:val="28"/>
        </w:rPr>
        <w:t>atradies kā</w:t>
      </w:r>
      <w:r w:rsidR="00E44DFD">
        <w:rPr>
          <w:rFonts w:ascii="Times New Roman" w:eastAsia="Times New Roman" w:hAnsi="Times New Roman" w:cs="Times New Roman"/>
          <w:sz w:val="28"/>
          <w:szCs w:val="28"/>
        </w:rPr>
        <w:t>dā no ārpusģimenes aprūpes formā</w:t>
      </w:r>
      <w:r w:rsidR="003B1F65">
        <w:rPr>
          <w:rFonts w:ascii="Times New Roman" w:eastAsia="Times New Roman" w:hAnsi="Times New Roman" w:cs="Times New Roman"/>
          <w:sz w:val="28"/>
          <w:szCs w:val="28"/>
        </w:rPr>
        <w:t>m.</w:t>
      </w:r>
    </w:p>
    <w:p w14:paraId="22DD33DA" w14:textId="38964152" w:rsidR="0093197A" w:rsidRPr="008C16E9" w:rsidRDefault="00DA0B0C" w:rsidP="00C504AF">
      <w:pPr>
        <w:spacing w:line="240" w:lineRule="auto"/>
        <w:ind w:firstLine="720"/>
        <w:jc w:val="both"/>
        <w:rPr>
          <w:rFonts w:ascii="Times New Roman" w:hAnsi="Times New Roman" w:cs="Times New Roman"/>
          <w:b/>
          <w:bCs/>
          <w:sz w:val="28"/>
          <w:szCs w:val="28"/>
          <w:lang w:val="lv-LV"/>
        </w:rPr>
      </w:pPr>
      <w:r>
        <w:rPr>
          <w:rFonts w:ascii="Times New Roman" w:hAnsi="Times New Roman" w:cs="Times New Roman"/>
          <w:b/>
          <w:bCs/>
          <w:sz w:val="28"/>
          <w:szCs w:val="28"/>
          <w:lang w:val="lv-LV"/>
        </w:rPr>
        <w:t xml:space="preserve">Ņemot vērā minēto, iezīmējas </w:t>
      </w:r>
      <w:r w:rsidR="00F234E1" w:rsidRPr="57E0F6C0">
        <w:rPr>
          <w:rFonts w:ascii="Times New Roman" w:hAnsi="Times New Roman" w:cs="Times New Roman"/>
          <w:b/>
          <w:bCs/>
          <w:sz w:val="28"/>
          <w:szCs w:val="28"/>
          <w:lang w:val="lv-LV"/>
        </w:rPr>
        <w:t xml:space="preserve">vairāki būtiski faktori, kas traucē ārpusģimenes aprūpē </w:t>
      </w:r>
      <w:r w:rsidR="00002D0D">
        <w:rPr>
          <w:rFonts w:ascii="Times New Roman" w:hAnsi="Times New Roman" w:cs="Times New Roman"/>
          <w:b/>
          <w:bCs/>
          <w:sz w:val="28"/>
          <w:szCs w:val="28"/>
          <w:lang w:val="lv-LV"/>
        </w:rPr>
        <w:t>bijušam</w:t>
      </w:r>
      <w:r w:rsidR="00002D0D" w:rsidRPr="57E0F6C0">
        <w:rPr>
          <w:rFonts w:ascii="Times New Roman" w:hAnsi="Times New Roman" w:cs="Times New Roman"/>
          <w:b/>
          <w:bCs/>
          <w:sz w:val="28"/>
          <w:szCs w:val="28"/>
          <w:lang w:val="lv-LV"/>
        </w:rPr>
        <w:t xml:space="preserve"> </w:t>
      </w:r>
      <w:r w:rsidR="00F234E1" w:rsidRPr="57E0F6C0">
        <w:rPr>
          <w:rFonts w:ascii="Times New Roman" w:hAnsi="Times New Roman" w:cs="Times New Roman"/>
          <w:b/>
          <w:bCs/>
          <w:sz w:val="28"/>
          <w:szCs w:val="28"/>
          <w:lang w:val="lv-LV"/>
        </w:rPr>
        <w:t>jaunietim pilnvērtīgi uzsākt patstāvīgu dzīvi līdz ar pilngadības sasniegšanu</w:t>
      </w:r>
      <w:r w:rsidR="009E6D54" w:rsidRPr="57E0F6C0">
        <w:rPr>
          <w:rFonts w:ascii="Times New Roman" w:hAnsi="Times New Roman" w:cs="Times New Roman"/>
          <w:b/>
          <w:bCs/>
          <w:sz w:val="28"/>
          <w:szCs w:val="28"/>
          <w:lang w:val="lv-LV"/>
        </w:rPr>
        <w:t>.</w:t>
      </w:r>
    </w:p>
    <w:p w14:paraId="3105FA84" w14:textId="7754BBFB" w:rsidR="003509AD" w:rsidRPr="00C504AF" w:rsidRDefault="00DC7D63" w:rsidP="00C504AF">
      <w:pPr>
        <w:pStyle w:val="Heading4"/>
        <w:rPr>
          <w:rFonts w:ascii="Times New Roman" w:hAnsi="Times New Roman" w:cs="Times New Roman"/>
          <w:b/>
          <w:color w:val="auto"/>
          <w:sz w:val="28"/>
          <w:szCs w:val="28"/>
        </w:rPr>
      </w:pPr>
      <w:bookmarkStart w:id="32" w:name="_Toc206083798"/>
      <w:bookmarkStart w:id="33" w:name="_Toc206084083"/>
      <w:bookmarkStart w:id="34" w:name="_Toc206084914"/>
      <w:r w:rsidRPr="00D12F29">
        <w:rPr>
          <w:rFonts w:ascii="Times New Roman" w:hAnsi="Times New Roman" w:cs="Times New Roman"/>
          <w:b/>
          <w:color w:val="auto"/>
          <w:sz w:val="28"/>
          <w:szCs w:val="28"/>
        </w:rPr>
        <w:t xml:space="preserve">2.1. </w:t>
      </w:r>
      <w:r w:rsidR="00C0217A" w:rsidRPr="00D12F29">
        <w:rPr>
          <w:rFonts w:ascii="Times New Roman" w:hAnsi="Times New Roman" w:cs="Times New Roman"/>
          <w:b/>
          <w:color w:val="auto"/>
          <w:sz w:val="28"/>
          <w:szCs w:val="28"/>
        </w:rPr>
        <w:t xml:space="preserve">Jauniešu psihiskās veselības un uzvedības </w:t>
      </w:r>
      <w:r w:rsidR="000B247E" w:rsidRPr="00D12F29">
        <w:rPr>
          <w:rFonts w:ascii="Times New Roman" w:hAnsi="Times New Roman" w:cs="Times New Roman"/>
          <w:b/>
          <w:color w:val="auto"/>
          <w:sz w:val="28"/>
          <w:szCs w:val="28"/>
        </w:rPr>
        <w:t>traucējumi</w:t>
      </w:r>
      <w:bookmarkEnd w:id="32"/>
      <w:bookmarkEnd w:id="33"/>
      <w:bookmarkEnd w:id="34"/>
    </w:p>
    <w:p w14:paraId="007B2898" w14:textId="4D9F2457" w:rsidR="00DC15E9" w:rsidRDefault="00677B46" w:rsidP="005A045A">
      <w:pPr>
        <w:spacing w:line="240" w:lineRule="auto"/>
        <w:ind w:firstLine="720"/>
        <w:jc w:val="both"/>
      </w:pPr>
      <w:r w:rsidRPr="00122227">
        <w:rPr>
          <w:rFonts w:ascii="Times New Roman" w:hAnsi="Times New Roman" w:cs="Times New Roman"/>
          <w:sz w:val="28"/>
          <w:szCs w:val="28"/>
          <w:lang w:val="lv-LV"/>
        </w:rPr>
        <w:t xml:space="preserve">Saskaņā ar </w:t>
      </w:r>
      <w:r w:rsidR="00516DAE">
        <w:rPr>
          <w:rFonts w:ascii="Times New Roman" w:hAnsi="Times New Roman" w:cs="Times New Roman"/>
          <w:sz w:val="28"/>
          <w:szCs w:val="28"/>
          <w:lang w:val="lv-LV"/>
        </w:rPr>
        <w:t>CSP</w:t>
      </w:r>
      <w:r w:rsidR="00040AFB">
        <w:rPr>
          <w:rFonts w:ascii="Times New Roman" w:hAnsi="Times New Roman" w:cs="Times New Roman"/>
          <w:sz w:val="28"/>
          <w:szCs w:val="28"/>
          <w:lang w:val="lv-LV"/>
        </w:rPr>
        <w:t xml:space="preserve"> </w:t>
      </w:r>
      <w:r w:rsidR="006C4BAC">
        <w:rPr>
          <w:rFonts w:ascii="Times New Roman" w:hAnsi="Times New Roman" w:cs="Times New Roman"/>
          <w:sz w:val="28"/>
          <w:szCs w:val="28"/>
          <w:lang w:val="lv-LV"/>
        </w:rPr>
        <w:t>datiem</w:t>
      </w:r>
      <w:r w:rsidR="00A25C6F">
        <w:rPr>
          <w:rStyle w:val="FootnoteReference"/>
          <w:rFonts w:ascii="Times New Roman" w:hAnsi="Times New Roman" w:cs="Times New Roman"/>
          <w:sz w:val="28"/>
          <w:szCs w:val="28"/>
          <w:lang w:val="lv-LV"/>
        </w:rPr>
        <w:footnoteReference w:id="34"/>
      </w:r>
      <w:r w:rsidR="00BB275B" w:rsidRPr="00122227">
        <w:rPr>
          <w:rFonts w:ascii="Times New Roman" w:hAnsi="Times New Roman" w:cs="Times New Roman"/>
          <w:sz w:val="28"/>
          <w:szCs w:val="28"/>
          <w:lang w:val="lv-LV"/>
        </w:rPr>
        <w:t xml:space="preserve"> </w:t>
      </w:r>
      <w:r w:rsidRPr="00122227">
        <w:rPr>
          <w:rFonts w:ascii="Times New Roman" w:eastAsia="Times New Roman" w:hAnsi="Times New Roman" w:cs="Times New Roman"/>
          <w:sz w:val="28"/>
          <w:szCs w:val="28"/>
        </w:rPr>
        <w:t>2022.</w:t>
      </w:r>
      <w:r w:rsidR="008C4AF1">
        <w:rPr>
          <w:rFonts w:ascii="Times New Roman" w:eastAsia="Times New Roman" w:hAnsi="Times New Roman" w:cs="Times New Roman"/>
          <w:sz w:val="28"/>
          <w:szCs w:val="28"/>
        </w:rPr>
        <w:t xml:space="preserve"> </w:t>
      </w:r>
      <w:r w:rsidRPr="00122227">
        <w:rPr>
          <w:rFonts w:ascii="Times New Roman" w:eastAsia="Times New Roman" w:hAnsi="Times New Roman" w:cs="Times New Roman"/>
          <w:sz w:val="28"/>
          <w:szCs w:val="28"/>
        </w:rPr>
        <w:t>gada sākumā Latvijā dzīvoja 356 864</w:t>
      </w:r>
      <w:r w:rsidRPr="00122227">
        <w:rPr>
          <w:rFonts w:ascii="Times New Roman" w:hAnsi="Times New Roman" w:cs="Times New Roman"/>
          <w:sz w:val="28"/>
          <w:szCs w:val="28"/>
        </w:rPr>
        <w:t xml:space="preserve"> bērni,  2023.</w:t>
      </w:r>
      <w:r w:rsidR="008C4AF1">
        <w:rPr>
          <w:rFonts w:ascii="Times New Roman" w:hAnsi="Times New Roman" w:cs="Times New Roman"/>
          <w:sz w:val="28"/>
          <w:szCs w:val="28"/>
        </w:rPr>
        <w:t xml:space="preserve"> </w:t>
      </w:r>
      <w:r w:rsidRPr="00122227">
        <w:rPr>
          <w:rFonts w:ascii="Times New Roman" w:hAnsi="Times New Roman" w:cs="Times New Roman"/>
          <w:sz w:val="28"/>
          <w:szCs w:val="28"/>
        </w:rPr>
        <w:t xml:space="preserve">gada sākumā </w:t>
      </w:r>
      <w:r w:rsidR="00FA52E8" w:rsidRPr="00122227">
        <w:rPr>
          <w:rFonts w:ascii="Times New Roman" w:hAnsi="Times New Roman" w:cs="Times New Roman"/>
          <w:sz w:val="28"/>
          <w:szCs w:val="28"/>
        </w:rPr>
        <w:t>– 361</w:t>
      </w:r>
      <w:r w:rsidR="00B95C87" w:rsidRPr="00122227">
        <w:rPr>
          <w:rFonts w:ascii="Times New Roman" w:hAnsi="Times New Roman" w:cs="Times New Roman"/>
          <w:sz w:val="28"/>
          <w:szCs w:val="28"/>
        </w:rPr>
        <w:t xml:space="preserve"> </w:t>
      </w:r>
      <w:r w:rsidR="00FA52E8" w:rsidRPr="00122227">
        <w:rPr>
          <w:rFonts w:ascii="Times New Roman" w:hAnsi="Times New Roman" w:cs="Times New Roman"/>
          <w:sz w:val="28"/>
          <w:szCs w:val="28"/>
        </w:rPr>
        <w:t>384 bērni</w:t>
      </w:r>
      <w:r w:rsidR="00DA0B0C">
        <w:rPr>
          <w:rFonts w:ascii="Times New Roman" w:hAnsi="Times New Roman" w:cs="Times New Roman"/>
          <w:sz w:val="28"/>
          <w:szCs w:val="28"/>
        </w:rPr>
        <w:t>, bet 2024.</w:t>
      </w:r>
      <w:r w:rsidR="00010DD5">
        <w:rPr>
          <w:rFonts w:ascii="Times New Roman" w:hAnsi="Times New Roman" w:cs="Times New Roman"/>
          <w:sz w:val="28"/>
          <w:szCs w:val="28"/>
        </w:rPr>
        <w:t xml:space="preserve"> </w:t>
      </w:r>
      <w:r w:rsidR="00DA0B0C">
        <w:rPr>
          <w:rFonts w:ascii="Times New Roman" w:hAnsi="Times New Roman" w:cs="Times New Roman"/>
          <w:sz w:val="28"/>
          <w:szCs w:val="28"/>
        </w:rPr>
        <w:t xml:space="preserve">gada sākumā </w:t>
      </w:r>
      <w:r w:rsidR="004E0BAE">
        <w:rPr>
          <w:rFonts w:ascii="Times New Roman" w:hAnsi="Times New Roman" w:cs="Times New Roman"/>
          <w:sz w:val="28"/>
          <w:szCs w:val="28"/>
        </w:rPr>
        <w:t>–</w:t>
      </w:r>
      <w:r w:rsidR="00E72BF6">
        <w:rPr>
          <w:rFonts w:ascii="Times New Roman" w:hAnsi="Times New Roman" w:cs="Times New Roman"/>
          <w:sz w:val="28"/>
          <w:szCs w:val="28"/>
        </w:rPr>
        <w:t xml:space="preserve"> </w:t>
      </w:r>
      <w:r w:rsidR="00C0229D">
        <w:rPr>
          <w:rFonts w:ascii="Times New Roman" w:hAnsi="Times New Roman" w:cs="Times New Roman"/>
          <w:sz w:val="28"/>
          <w:szCs w:val="28"/>
        </w:rPr>
        <w:t>356</w:t>
      </w:r>
      <w:r w:rsidR="00507863">
        <w:rPr>
          <w:rFonts w:ascii="Times New Roman" w:hAnsi="Times New Roman" w:cs="Times New Roman"/>
          <w:sz w:val="28"/>
          <w:szCs w:val="28"/>
        </w:rPr>
        <w:t xml:space="preserve"> 281 </w:t>
      </w:r>
      <w:r w:rsidR="00DA0B0C">
        <w:rPr>
          <w:rFonts w:ascii="Times New Roman" w:hAnsi="Times New Roman" w:cs="Times New Roman"/>
          <w:sz w:val="28"/>
          <w:szCs w:val="28"/>
        </w:rPr>
        <w:t>bērn</w:t>
      </w:r>
      <w:r w:rsidR="005B6C07">
        <w:rPr>
          <w:rFonts w:ascii="Times New Roman" w:hAnsi="Times New Roman" w:cs="Times New Roman"/>
          <w:sz w:val="28"/>
          <w:szCs w:val="28"/>
        </w:rPr>
        <w:t>s</w:t>
      </w:r>
      <w:r w:rsidR="00FA52E8" w:rsidRPr="00122227">
        <w:rPr>
          <w:rFonts w:ascii="Times New Roman" w:hAnsi="Times New Roman" w:cs="Times New Roman"/>
          <w:sz w:val="28"/>
          <w:szCs w:val="28"/>
        </w:rPr>
        <w:t>.</w:t>
      </w:r>
      <w:r w:rsidR="00B95C87" w:rsidRPr="00122227">
        <w:rPr>
          <w:rFonts w:ascii="Times New Roman" w:hAnsi="Times New Roman" w:cs="Times New Roman"/>
          <w:sz w:val="28"/>
          <w:szCs w:val="28"/>
        </w:rPr>
        <w:t xml:space="preserve"> Tomēr precīzs bērnu skaits</w:t>
      </w:r>
      <w:r w:rsidR="000A2196" w:rsidRPr="00122227">
        <w:rPr>
          <w:rFonts w:ascii="Times New Roman" w:hAnsi="Times New Roman" w:cs="Times New Roman"/>
          <w:sz w:val="28"/>
          <w:szCs w:val="28"/>
        </w:rPr>
        <w:t xml:space="preserve">, kuriem ir </w:t>
      </w:r>
      <w:r w:rsidR="00B95C87" w:rsidRPr="00122227">
        <w:rPr>
          <w:rFonts w:ascii="Times New Roman" w:hAnsi="Times New Roman" w:cs="Times New Roman"/>
          <w:sz w:val="28"/>
          <w:szCs w:val="28"/>
        </w:rPr>
        <w:t>uzvedības problēm</w:t>
      </w:r>
      <w:r w:rsidR="000A2196" w:rsidRPr="00122227">
        <w:rPr>
          <w:rFonts w:ascii="Times New Roman" w:hAnsi="Times New Roman" w:cs="Times New Roman"/>
          <w:sz w:val="28"/>
          <w:szCs w:val="28"/>
        </w:rPr>
        <w:t>as</w:t>
      </w:r>
      <w:r w:rsidR="00B95C87" w:rsidRPr="00122227">
        <w:rPr>
          <w:rFonts w:ascii="Times New Roman" w:hAnsi="Times New Roman" w:cs="Times New Roman"/>
          <w:sz w:val="28"/>
          <w:szCs w:val="28"/>
        </w:rPr>
        <w:t xml:space="preserve"> vai to iestāšanās risk</w:t>
      </w:r>
      <w:r w:rsidR="000A2196" w:rsidRPr="00122227">
        <w:rPr>
          <w:rFonts w:ascii="Times New Roman" w:hAnsi="Times New Roman" w:cs="Times New Roman"/>
          <w:sz w:val="28"/>
          <w:szCs w:val="28"/>
        </w:rPr>
        <w:t>i</w:t>
      </w:r>
      <w:r w:rsidR="00DA0B0C">
        <w:rPr>
          <w:rFonts w:ascii="Times New Roman" w:hAnsi="Times New Roman" w:cs="Times New Roman"/>
          <w:sz w:val="28"/>
          <w:szCs w:val="28"/>
        </w:rPr>
        <w:t>,</w:t>
      </w:r>
      <w:r w:rsidR="00B95C87" w:rsidRPr="00122227">
        <w:rPr>
          <w:rFonts w:ascii="Times New Roman" w:hAnsi="Times New Roman" w:cs="Times New Roman"/>
          <w:sz w:val="28"/>
          <w:szCs w:val="28"/>
        </w:rPr>
        <w:t xml:space="preserve"> nav zināms</w:t>
      </w:r>
      <w:r w:rsidR="00A25C6F">
        <w:rPr>
          <w:rFonts w:ascii="Times New Roman" w:hAnsi="Times New Roman" w:cs="Times New Roman"/>
          <w:sz w:val="28"/>
          <w:szCs w:val="28"/>
        </w:rPr>
        <w:t xml:space="preserve">, jo </w:t>
      </w:r>
      <w:r w:rsidR="00AA4162">
        <w:rPr>
          <w:rFonts w:ascii="Times New Roman" w:hAnsi="Times New Roman" w:cs="Times New Roman"/>
          <w:sz w:val="28"/>
          <w:szCs w:val="28"/>
        </w:rPr>
        <w:t xml:space="preserve">trūkst attiecīgo </w:t>
      </w:r>
      <w:proofErr w:type="spellStart"/>
      <w:r w:rsidR="00AA4162">
        <w:rPr>
          <w:rFonts w:ascii="Times New Roman" w:hAnsi="Times New Roman" w:cs="Times New Roman"/>
          <w:sz w:val="28"/>
          <w:szCs w:val="28"/>
        </w:rPr>
        <w:t>skrīninga</w:t>
      </w:r>
      <w:proofErr w:type="spellEnd"/>
      <w:r w:rsidR="00AA4162">
        <w:rPr>
          <w:rFonts w:ascii="Times New Roman" w:hAnsi="Times New Roman" w:cs="Times New Roman"/>
          <w:sz w:val="28"/>
          <w:szCs w:val="28"/>
        </w:rPr>
        <w:t xml:space="preserve"> instrumentu, lai šos bērnus identificētu</w:t>
      </w:r>
      <w:r w:rsidR="00B95C87" w:rsidRPr="00122227">
        <w:rPr>
          <w:rFonts w:ascii="Times New Roman" w:hAnsi="Times New Roman" w:cs="Times New Roman"/>
          <w:sz w:val="28"/>
          <w:szCs w:val="28"/>
        </w:rPr>
        <w:t xml:space="preserve">. </w:t>
      </w:r>
      <w:r w:rsidR="0010432A" w:rsidRPr="00122227">
        <w:rPr>
          <w:rFonts w:ascii="Times New Roman" w:hAnsi="Times New Roman" w:cs="Times New Roman"/>
          <w:sz w:val="28"/>
          <w:szCs w:val="28"/>
        </w:rPr>
        <w:t xml:space="preserve">Valsts kontrole </w:t>
      </w:r>
      <w:r w:rsidR="006F273A">
        <w:rPr>
          <w:rFonts w:ascii="Times New Roman" w:hAnsi="Times New Roman" w:cs="Times New Roman"/>
          <w:sz w:val="28"/>
          <w:szCs w:val="28"/>
        </w:rPr>
        <w:t>2022.</w:t>
      </w:r>
      <w:r w:rsidR="008C4AF1">
        <w:rPr>
          <w:rFonts w:ascii="Times New Roman" w:hAnsi="Times New Roman" w:cs="Times New Roman"/>
          <w:sz w:val="28"/>
          <w:szCs w:val="28"/>
        </w:rPr>
        <w:t xml:space="preserve"> </w:t>
      </w:r>
      <w:r w:rsidR="006F273A">
        <w:rPr>
          <w:rFonts w:ascii="Times New Roman" w:hAnsi="Times New Roman" w:cs="Times New Roman"/>
          <w:sz w:val="28"/>
          <w:szCs w:val="28"/>
        </w:rPr>
        <w:t xml:space="preserve">gada </w:t>
      </w:r>
      <w:r w:rsidR="00B26AFD" w:rsidRPr="00122227">
        <w:rPr>
          <w:rFonts w:ascii="Times New Roman" w:hAnsi="Times New Roman" w:cs="Times New Roman"/>
          <w:sz w:val="28"/>
          <w:szCs w:val="28"/>
        </w:rPr>
        <w:t>revīzijā</w:t>
      </w:r>
      <w:r w:rsidR="00B26AFD" w:rsidRPr="00122227">
        <w:rPr>
          <w:rStyle w:val="FootnoteReference"/>
          <w:rFonts w:ascii="Times New Roman" w:hAnsi="Times New Roman" w:cs="Times New Roman"/>
          <w:sz w:val="28"/>
          <w:szCs w:val="28"/>
        </w:rPr>
        <w:footnoteReference w:id="35"/>
      </w:r>
      <w:r w:rsidR="00B26AFD" w:rsidRPr="00122227">
        <w:rPr>
          <w:rFonts w:ascii="Times New Roman" w:hAnsi="Times New Roman" w:cs="Times New Roman"/>
          <w:sz w:val="28"/>
          <w:szCs w:val="28"/>
        </w:rPr>
        <w:t xml:space="preserve"> </w:t>
      </w:r>
      <w:r w:rsidR="006F273A">
        <w:rPr>
          <w:rFonts w:ascii="Times New Roman" w:hAnsi="Times New Roman" w:cs="Times New Roman"/>
          <w:sz w:val="28"/>
          <w:szCs w:val="28"/>
        </w:rPr>
        <w:t>secināja</w:t>
      </w:r>
      <w:r w:rsidR="0010432A" w:rsidRPr="00122227">
        <w:rPr>
          <w:rFonts w:ascii="Times New Roman" w:hAnsi="Times New Roman" w:cs="Times New Roman"/>
          <w:sz w:val="28"/>
          <w:szCs w:val="28"/>
        </w:rPr>
        <w:t>, ka 2020.</w:t>
      </w:r>
      <w:r w:rsidR="00D97848">
        <w:rPr>
          <w:rFonts w:ascii="Times New Roman" w:hAnsi="Times New Roman" w:cs="Times New Roman"/>
          <w:sz w:val="28"/>
          <w:szCs w:val="28"/>
        </w:rPr>
        <w:t xml:space="preserve"> </w:t>
      </w:r>
      <w:r w:rsidR="0010432A" w:rsidRPr="00122227">
        <w:rPr>
          <w:rFonts w:ascii="Times New Roman" w:hAnsi="Times New Roman" w:cs="Times New Roman"/>
          <w:sz w:val="28"/>
          <w:szCs w:val="28"/>
        </w:rPr>
        <w:t>gadā Latvijā bija vismaz 10 360 bērni ar uzvedības problēmām un vismaz 36 545 bērni ar uzvedības problēmu iestāšanās risku</w:t>
      </w:r>
      <w:r w:rsidR="00C42E6E" w:rsidRPr="00122227">
        <w:rPr>
          <w:rFonts w:ascii="Times New Roman" w:hAnsi="Times New Roman" w:cs="Times New Roman"/>
          <w:sz w:val="28"/>
          <w:szCs w:val="28"/>
        </w:rPr>
        <w:t>.</w:t>
      </w:r>
      <w:r w:rsidR="00DC15E9" w:rsidRPr="00DC15E9">
        <w:t xml:space="preserve"> </w:t>
      </w:r>
    </w:p>
    <w:p w14:paraId="622A43C6" w14:textId="5C3100CC" w:rsidR="00DC15E9" w:rsidRDefault="00DC15E9" w:rsidP="005A045A">
      <w:pPr>
        <w:spacing w:line="240" w:lineRule="auto"/>
        <w:ind w:firstLine="720"/>
        <w:jc w:val="both"/>
        <w:rPr>
          <w:rFonts w:ascii="Times New Roman" w:hAnsi="Times New Roman" w:cs="Times New Roman"/>
          <w:sz w:val="28"/>
          <w:szCs w:val="28"/>
        </w:rPr>
      </w:pPr>
      <w:r w:rsidRPr="00DC15E9">
        <w:rPr>
          <w:rFonts w:ascii="Times New Roman" w:hAnsi="Times New Roman" w:cs="Times New Roman"/>
          <w:sz w:val="28"/>
          <w:szCs w:val="28"/>
        </w:rPr>
        <w:t>Ārpusģimenes aprūpē esošiem bērniem,  kas jau reiz noteiktu apstākļu dēļ ir izņemti no bioloģiskās ģimenes, piedzīvojot traumatisku pieredzi, ir īpaši ievainojama grupa, kas nereti tiek pakļauti atkārtotai traumatiskai pieredzei (mainot pat vairākas ārpusģimenes aprūpes formas, pielāgojoties jauniem dzīves apstākļiem un situācijai), biežāk novērojamas psihiskās veselības un uzvedības traucējumi.</w:t>
      </w:r>
      <w:r w:rsidR="00E576AE" w:rsidRPr="00122227">
        <w:rPr>
          <w:rFonts w:ascii="Times New Roman" w:hAnsi="Times New Roman" w:cs="Times New Roman"/>
          <w:sz w:val="28"/>
          <w:szCs w:val="28"/>
        </w:rPr>
        <w:t xml:space="preserve"> </w:t>
      </w:r>
      <w:r w:rsidR="00810D9F" w:rsidRPr="00F575C3">
        <w:rPr>
          <w:rFonts w:ascii="Times New Roman" w:hAnsi="Times New Roman" w:cs="Times New Roman"/>
          <w:sz w:val="28"/>
          <w:szCs w:val="28"/>
        </w:rPr>
        <w:t>Pētījumi rāda, ka šiem bērniem ir paaugstināts risks piedzīvot emocionālas un uzvedības problēmas, piemēram, trauksmi, depresiju un uzvedības traucējumus. Precīzi statistikas dati par šo atšķirību Latvijā nav pieejami. Tomēr starptautiski pētījumi liecina, ka bērniem ārpusģimenes aprūpē ir ievērojami augstāks psihiskās veselības problēmu risks.</w:t>
      </w:r>
      <w:r w:rsidR="0043590E">
        <w:rPr>
          <w:rFonts w:ascii="Times New Roman" w:hAnsi="Times New Roman" w:cs="Times New Roman"/>
          <w:sz w:val="28"/>
          <w:szCs w:val="28"/>
        </w:rPr>
        <w:t xml:space="preserve"> </w:t>
      </w:r>
    </w:p>
    <w:p w14:paraId="22523E1C" w14:textId="11933E48" w:rsidR="008B3FBB" w:rsidRDefault="00E32361" w:rsidP="008B3FBB">
      <w:pPr>
        <w:spacing w:line="240" w:lineRule="auto"/>
        <w:ind w:firstLine="720"/>
        <w:jc w:val="both"/>
        <w:rPr>
          <w:rFonts w:ascii="Times New Roman" w:eastAsia="Times New Roman" w:hAnsi="Times New Roman" w:cs="Times New Roman"/>
          <w:sz w:val="28"/>
          <w:szCs w:val="28"/>
          <w:lang w:val="lv-LV"/>
        </w:rPr>
      </w:pPr>
      <w:r w:rsidRPr="00632368">
        <w:rPr>
          <w:rFonts w:ascii="Times New Roman" w:hAnsi="Times New Roman" w:cs="Times New Roman"/>
          <w:b/>
          <w:bCs/>
          <w:i/>
          <w:iCs/>
          <w:color w:val="2B292A"/>
          <w:sz w:val="28"/>
          <w:szCs w:val="28"/>
          <w:shd w:val="clear" w:color="auto" w:fill="FFFFFF"/>
        </w:rPr>
        <w:lastRenderedPageBreak/>
        <w:t>Uzvedības problēmas un nespēja iekļauties sabiedrībā</w:t>
      </w:r>
      <w:r w:rsidRPr="00122227">
        <w:rPr>
          <w:rFonts w:ascii="Times New Roman" w:hAnsi="Times New Roman" w:cs="Times New Roman"/>
          <w:color w:val="2B292A"/>
          <w:sz w:val="28"/>
          <w:szCs w:val="28"/>
          <w:shd w:val="clear" w:color="auto" w:fill="FFFFFF"/>
        </w:rPr>
        <w:t xml:space="preserve"> rada atkarību riskus, risku antisociālai uzvedībai un jaunieša nostāšanos uz likumpārkāpumu ceļa. </w:t>
      </w:r>
      <w:r w:rsidR="0066270C" w:rsidRPr="00122227">
        <w:rPr>
          <w:rFonts w:ascii="Times New Roman" w:hAnsi="Times New Roman" w:cs="Times New Roman"/>
          <w:color w:val="2B292A"/>
          <w:sz w:val="28"/>
          <w:szCs w:val="28"/>
          <w:shd w:val="clear" w:color="auto" w:fill="FFFFFF"/>
        </w:rPr>
        <w:t>Bērnu uzvedības problēmas pašvaldībās galvenokārt risina ar sociālo darbu un psihologa konsultācijām.</w:t>
      </w:r>
      <w:r w:rsidR="0066270C">
        <w:rPr>
          <w:rFonts w:ascii="Times New Roman" w:hAnsi="Times New Roman" w:cs="Times New Roman"/>
          <w:color w:val="2B292A"/>
          <w:sz w:val="28"/>
          <w:szCs w:val="28"/>
          <w:shd w:val="clear" w:color="auto" w:fill="FFFFFF"/>
        </w:rPr>
        <w:t xml:space="preserve"> </w:t>
      </w:r>
      <w:r w:rsidRPr="00122227">
        <w:rPr>
          <w:rFonts w:ascii="Times New Roman" w:hAnsi="Times New Roman" w:cs="Times New Roman"/>
          <w:color w:val="2B292A"/>
          <w:sz w:val="28"/>
          <w:szCs w:val="28"/>
          <w:shd w:val="clear" w:color="auto" w:fill="FFFFFF"/>
        </w:rPr>
        <w:t xml:space="preserve">Atbildīgās </w:t>
      </w:r>
      <w:r w:rsidR="00826AA0">
        <w:rPr>
          <w:rFonts w:ascii="Times New Roman" w:hAnsi="Times New Roman" w:cs="Times New Roman"/>
          <w:color w:val="2B292A"/>
          <w:sz w:val="28"/>
          <w:szCs w:val="28"/>
          <w:shd w:val="clear" w:color="auto" w:fill="FFFFFF"/>
        </w:rPr>
        <w:t>institūcijas</w:t>
      </w:r>
      <w:r w:rsidR="00826AA0">
        <w:t xml:space="preserve"> </w:t>
      </w:r>
      <w:r w:rsidR="00826AA0" w:rsidRPr="00826AA0">
        <w:rPr>
          <w:rFonts w:ascii="Times New Roman" w:hAnsi="Times New Roman" w:cs="Times New Roman"/>
          <w:color w:val="2B292A"/>
          <w:sz w:val="28"/>
          <w:szCs w:val="28"/>
          <w:shd w:val="clear" w:color="auto" w:fill="FFFFFF"/>
        </w:rPr>
        <w:t>– izglītības iestādes un pašvaldību izglītības pārvaldes, sociālie dienesti, bāriņtiesas, ģimenes ārsti u.c.</w:t>
      </w:r>
      <w:r w:rsidR="00826AA0">
        <w:t xml:space="preserve"> </w:t>
      </w:r>
      <w:r w:rsidRPr="00122227">
        <w:rPr>
          <w:rFonts w:ascii="Times New Roman" w:hAnsi="Times New Roman" w:cs="Times New Roman"/>
          <w:color w:val="2B292A"/>
          <w:sz w:val="28"/>
          <w:szCs w:val="28"/>
          <w:shd w:val="clear" w:color="auto" w:fill="FFFFFF"/>
        </w:rPr>
        <w:t>lielākoties nespēj savlaicīgi pamanīt un reaģēt uz problēmām bērna uzvedībā</w:t>
      </w:r>
      <w:r>
        <w:rPr>
          <w:rFonts w:ascii="Times New Roman" w:hAnsi="Times New Roman" w:cs="Times New Roman"/>
          <w:color w:val="2B292A"/>
          <w:sz w:val="28"/>
          <w:szCs w:val="28"/>
          <w:shd w:val="clear" w:color="auto" w:fill="FFFFFF"/>
        </w:rPr>
        <w:t>, un t</w:t>
      </w:r>
      <w:r w:rsidRPr="00122227">
        <w:rPr>
          <w:rFonts w:ascii="Times New Roman" w:hAnsi="Times New Roman" w:cs="Times New Roman"/>
          <w:color w:val="2B292A"/>
          <w:sz w:val="28"/>
          <w:szCs w:val="28"/>
          <w:shd w:val="clear" w:color="auto" w:fill="FFFFFF"/>
        </w:rPr>
        <w:t xml:space="preserve">ā vietā </w:t>
      </w:r>
      <w:r w:rsidR="00826AA0">
        <w:rPr>
          <w:rFonts w:ascii="Times New Roman" w:hAnsi="Times New Roman" w:cs="Times New Roman"/>
          <w:color w:val="2B292A"/>
          <w:sz w:val="28"/>
          <w:szCs w:val="28"/>
          <w:shd w:val="clear" w:color="auto" w:fill="FFFFFF"/>
        </w:rPr>
        <w:t xml:space="preserve">tiek </w:t>
      </w:r>
      <w:r w:rsidRPr="00122227">
        <w:rPr>
          <w:rFonts w:ascii="Times New Roman" w:hAnsi="Times New Roman" w:cs="Times New Roman"/>
          <w:color w:val="2B292A"/>
          <w:sz w:val="28"/>
          <w:szCs w:val="28"/>
          <w:shd w:val="clear" w:color="auto" w:fill="FFFFFF"/>
        </w:rPr>
        <w:t>turpin</w:t>
      </w:r>
      <w:r w:rsidR="00826AA0">
        <w:rPr>
          <w:rFonts w:ascii="Times New Roman" w:hAnsi="Times New Roman" w:cs="Times New Roman"/>
          <w:color w:val="2B292A"/>
          <w:sz w:val="28"/>
          <w:szCs w:val="28"/>
          <w:shd w:val="clear" w:color="auto" w:fill="FFFFFF"/>
        </w:rPr>
        <w:t>āta</w:t>
      </w:r>
      <w:r w:rsidRPr="00122227">
        <w:rPr>
          <w:rFonts w:ascii="Times New Roman" w:hAnsi="Times New Roman" w:cs="Times New Roman"/>
          <w:color w:val="2B292A"/>
          <w:sz w:val="28"/>
          <w:szCs w:val="28"/>
          <w:shd w:val="clear" w:color="auto" w:fill="FFFFFF"/>
        </w:rPr>
        <w:t xml:space="preserve"> jau gadiem iedibināt</w:t>
      </w:r>
      <w:r w:rsidR="00826AA0">
        <w:rPr>
          <w:rFonts w:ascii="Times New Roman" w:hAnsi="Times New Roman" w:cs="Times New Roman"/>
          <w:color w:val="2B292A"/>
          <w:sz w:val="28"/>
          <w:szCs w:val="28"/>
          <w:shd w:val="clear" w:color="auto" w:fill="FFFFFF"/>
        </w:rPr>
        <w:t>a</w:t>
      </w:r>
      <w:r w:rsidRPr="00122227">
        <w:rPr>
          <w:rFonts w:ascii="Times New Roman" w:hAnsi="Times New Roman" w:cs="Times New Roman"/>
          <w:color w:val="2B292A"/>
          <w:sz w:val="28"/>
          <w:szCs w:val="28"/>
          <w:shd w:val="clear" w:color="auto" w:fill="FFFFFF"/>
        </w:rPr>
        <w:t xml:space="preserve"> praks</w:t>
      </w:r>
      <w:r w:rsidR="00826AA0">
        <w:rPr>
          <w:rFonts w:ascii="Times New Roman" w:hAnsi="Times New Roman" w:cs="Times New Roman"/>
          <w:color w:val="2B292A"/>
          <w:sz w:val="28"/>
          <w:szCs w:val="28"/>
          <w:shd w:val="clear" w:color="auto" w:fill="FFFFFF"/>
        </w:rPr>
        <w:t>e</w:t>
      </w:r>
      <w:r w:rsidRPr="00122227">
        <w:rPr>
          <w:rFonts w:ascii="Times New Roman" w:hAnsi="Times New Roman" w:cs="Times New Roman"/>
          <w:color w:val="2B292A"/>
          <w:sz w:val="28"/>
          <w:szCs w:val="28"/>
          <w:shd w:val="clear" w:color="auto" w:fill="FFFFFF"/>
        </w:rPr>
        <w:t xml:space="preserve"> – sodīt. </w:t>
      </w:r>
      <w:r w:rsidRPr="00122227">
        <w:rPr>
          <w:rFonts w:ascii="Times New Roman" w:eastAsia="Times New Roman" w:hAnsi="Times New Roman" w:cs="Times New Roman"/>
          <w:sz w:val="28"/>
          <w:szCs w:val="28"/>
          <w:lang w:val="lv-LV"/>
        </w:rPr>
        <w:t xml:space="preserve">Šobrīd valsts iestāžu uzmanības lokā pamatā nonāk tie bērni, kuru uzvedība jau ir rezultējusies ar likumpārkāpumu. </w:t>
      </w:r>
    </w:p>
    <w:p w14:paraId="43D1F77E" w14:textId="40980059" w:rsidR="008B3FBB" w:rsidRPr="008B3FBB" w:rsidRDefault="00666DB0" w:rsidP="008B3FBB">
      <w:pPr>
        <w:spacing w:line="240" w:lineRule="auto"/>
        <w:ind w:firstLine="720"/>
        <w:jc w:val="both"/>
        <w:rPr>
          <w:rFonts w:ascii="Times New Roman" w:hAnsi="Times New Roman" w:cs="Times New Roman"/>
          <w:sz w:val="28"/>
          <w:szCs w:val="28"/>
        </w:rPr>
      </w:pPr>
      <w:r w:rsidRPr="00666DB0">
        <w:rPr>
          <w:rFonts w:ascii="Times New Roman" w:eastAsia="Times New Roman" w:hAnsi="Times New Roman" w:cs="Times New Roman"/>
          <w:sz w:val="28"/>
          <w:szCs w:val="28"/>
          <w:lang w:val="lv-LV"/>
        </w:rPr>
        <w:t>2024. gadā salīdzinājumā ar 2023. gadu valstī kopumā pieaudzis pieņemto lēmumu skaits par</w:t>
      </w:r>
      <w:r>
        <w:rPr>
          <w:rFonts w:ascii="Times New Roman" w:eastAsia="Times New Roman" w:hAnsi="Times New Roman" w:cs="Times New Roman"/>
          <w:sz w:val="28"/>
          <w:szCs w:val="28"/>
          <w:lang w:val="lv-LV"/>
        </w:rPr>
        <w:t xml:space="preserve"> </w:t>
      </w:r>
      <w:r w:rsidRPr="00666DB0">
        <w:rPr>
          <w:rFonts w:ascii="Times New Roman" w:eastAsia="Times New Roman" w:hAnsi="Times New Roman" w:cs="Times New Roman"/>
          <w:sz w:val="28"/>
          <w:szCs w:val="28"/>
          <w:lang w:val="lv-LV"/>
        </w:rPr>
        <w:t>administratīvā pārkāpuma procesa uzsākšanu – no 334 378 lēmumiem 2023. gadā līdz 452</w:t>
      </w:r>
      <w:r w:rsidR="008B3FBB">
        <w:rPr>
          <w:rFonts w:ascii="Times New Roman" w:eastAsia="Times New Roman" w:hAnsi="Times New Roman" w:cs="Times New Roman"/>
          <w:sz w:val="28"/>
          <w:szCs w:val="28"/>
          <w:lang w:val="lv-LV"/>
        </w:rPr>
        <w:t> </w:t>
      </w:r>
      <w:r w:rsidRPr="00666DB0">
        <w:rPr>
          <w:rFonts w:ascii="Times New Roman" w:eastAsia="Times New Roman" w:hAnsi="Times New Roman" w:cs="Times New Roman"/>
          <w:sz w:val="28"/>
          <w:szCs w:val="28"/>
          <w:lang w:val="lv-LV"/>
        </w:rPr>
        <w:t>986</w:t>
      </w:r>
      <w:r w:rsidR="008B3FBB">
        <w:rPr>
          <w:rFonts w:ascii="Times New Roman" w:eastAsia="Times New Roman" w:hAnsi="Times New Roman" w:cs="Times New Roman"/>
          <w:sz w:val="28"/>
          <w:szCs w:val="28"/>
          <w:lang w:val="lv-LV"/>
        </w:rPr>
        <w:t xml:space="preserve"> </w:t>
      </w:r>
      <w:r w:rsidRPr="00666DB0">
        <w:rPr>
          <w:rFonts w:ascii="Times New Roman" w:eastAsia="Times New Roman" w:hAnsi="Times New Roman" w:cs="Times New Roman"/>
          <w:sz w:val="28"/>
          <w:szCs w:val="28"/>
          <w:lang w:val="lv-LV"/>
        </w:rPr>
        <w:t>lēmumiem 2024.</w:t>
      </w:r>
      <w:r w:rsidR="008B3FBB">
        <w:rPr>
          <w:rFonts w:ascii="Times New Roman" w:eastAsia="Times New Roman" w:hAnsi="Times New Roman" w:cs="Times New Roman"/>
          <w:sz w:val="28"/>
          <w:szCs w:val="28"/>
          <w:lang w:val="lv-LV"/>
        </w:rPr>
        <w:t> </w:t>
      </w:r>
      <w:r w:rsidRPr="00666DB0">
        <w:rPr>
          <w:rFonts w:ascii="Times New Roman" w:eastAsia="Times New Roman" w:hAnsi="Times New Roman" w:cs="Times New Roman"/>
          <w:sz w:val="28"/>
          <w:szCs w:val="28"/>
          <w:lang w:val="lv-LV"/>
        </w:rPr>
        <w:t>gadā, bet samazinājies personu skaits, pret kurām pieņemti lēmumi par</w:t>
      </w:r>
      <w:r w:rsidR="008B3FBB">
        <w:rPr>
          <w:rFonts w:ascii="Times New Roman" w:eastAsia="Times New Roman" w:hAnsi="Times New Roman" w:cs="Times New Roman"/>
          <w:sz w:val="28"/>
          <w:szCs w:val="28"/>
          <w:lang w:val="lv-LV"/>
        </w:rPr>
        <w:t xml:space="preserve"> </w:t>
      </w:r>
      <w:r w:rsidRPr="00666DB0">
        <w:rPr>
          <w:rFonts w:ascii="Times New Roman" w:eastAsia="Times New Roman" w:hAnsi="Times New Roman" w:cs="Times New Roman"/>
          <w:sz w:val="28"/>
          <w:szCs w:val="28"/>
          <w:lang w:val="lv-LV"/>
        </w:rPr>
        <w:t xml:space="preserve">administratīvā pārkāpuma procesa uzsākšanu </w:t>
      </w:r>
      <w:r w:rsidR="008B3FBB">
        <w:rPr>
          <w:rFonts w:ascii="Times New Roman" w:eastAsia="Times New Roman" w:hAnsi="Times New Roman" w:cs="Times New Roman"/>
          <w:sz w:val="28"/>
          <w:szCs w:val="28"/>
          <w:lang w:val="lv-LV"/>
        </w:rPr>
        <w:t>–</w:t>
      </w:r>
      <w:r w:rsidRPr="00666DB0">
        <w:rPr>
          <w:rFonts w:ascii="Times New Roman" w:eastAsia="Times New Roman" w:hAnsi="Times New Roman" w:cs="Times New Roman"/>
          <w:sz w:val="28"/>
          <w:szCs w:val="28"/>
          <w:lang w:val="lv-LV"/>
        </w:rPr>
        <w:t xml:space="preserve"> no 285 908 personām 2023. gadā līdz 276</w:t>
      </w:r>
      <w:r w:rsidR="008B3FBB">
        <w:rPr>
          <w:rFonts w:ascii="Times New Roman" w:eastAsia="Times New Roman" w:hAnsi="Times New Roman" w:cs="Times New Roman"/>
          <w:sz w:val="28"/>
          <w:szCs w:val="28"/>
          <w:lang w:val="lv-LV"/>
        </w:rPr>
        <w:t> </w:t>
      </w:r>
      <w:r w:rsidRPr="00666DB0">
        <w:rPr>
          <w:rFonts w:ascii="Times New Roman" w:eastAsia="Times New Roman" w:hAnsi="Times New Roman" w:cs="Times New Roman"/>
          <w:sz w:val="28"/>
          <w:szCs w:val="28"/>
          <w:lang w:val="lv-LV"/>
        </w:rPr>
        <w:t>090</w:t>
      </w:r>
      <w:r w:rsidR="008B3FBB">
        <w:rPr>
          <w:rFonts w:ascii="Times New Roman" w:eastAsia="Times New Roman" w:hAnsi="Times New Roman" w:cs="Times New Roman"/>
          <w:sz w:val="28"/>
          <w:szCs w:val="28"/>
          <w:lang w:val="lv-LV"/>
        </w:rPr>
        <w:t xml:space="preserve"> </w:t>
      </w:r>
      <w:r w:rsidRPr="00666DB0">
        <w:rPr>
          <w:rFonts w:ascii="Times New Roman" w:eastAsia="Times New Roman" w:hAnsi="Times New Roman" w:cs="Times New Roman"/>
          <w:sz w:val="28"/>
          <w:szCs w:val="28"/>
          <w:lang w:val="lv-LV"/>
        </w:rPr>
        <w:t>personām 2024. gadā. Samazinājies par nepilngadīgo izdarītājiem pārkāpumiem pieņemto lēmumu</w:t>
      </w:r>
      <w:r w:rsidR="008B3FBB">
        <w:rPr>
          <w:rFonts w:ascii="Times New Roman" w:eastAsia="Times New Roman" w:hAnsi="Times New Roman" w:cs="Times New Roman"/>
          <w:sz w:val="28"/>
          <w:szCs w:val="28"/>
          <w:lang w:val="lv-LV"/>
        </w:rPr>
        <w:t xml:space="preserve"> </w:t>
      </w:r>
      <w:r w:rsidRPr="00666DB0">
        <w:rPr>
          <w:rFonts w:ascii="Times New Roman" w:eastAsia="Times New Roman" w:hAnsi="Times New Roman" w:cs="Times New Roman"/>
          <w:sz w:val="28"/>
          <w:szCs w:val="28"/>
          <w:lang w:val="lv-LV"/>
        </w:rPr>
        <w:t>par administratīvā pārkāpuma procesu uzsākšanu skaits, kā arī samazinājies nepilngadīgo personu</w:t>
      </w:r>
      <w:r w:rsidR="008B3FBB">
        <w:rPr>
          <w:rFonts w:ascii="Times New Roman" w:eastAsia="Times New Roman" w:hAnsi="Times New Roman" w:cs="Times New Roman"/>
          <w:sz w:val="28"/>
          <w:szCs w:val="28"/>
          <w:lang w:val="lv-LV"/>
        </w:rPr>
        <w:t xml:space="preserve"> </w:t>
      </w:r>
      <w:r w:rsidRPr="00666DB0">
        <w:rPr>
          <w:rFonts w:ascii="Times New Roman" w:eastAsia="Times New Roman" w:hAnsi="Times New Roman" w:cs="Times New Roman"/>
          <w:sz w:val="28"/>
          <w:szCs w:val="28"/>
          <w:lang w:val="lv-LV"/>
        </w:rPr>
        <w:t>skaits, pret kurām tika uzsākti administratīvā pārkāpuma procesi</w:t>
      </w:r>
      <w:r w:rsidR="008B3FBB">
        <w:rPr>
          <w:rFonts w:ascii="Times New Roman" w:eastAsia="Times New Roman" w:hAnsi="Times New Roman" w:cs="Times New Roman"/>
          <w:sz w:val="28"/>
          <w:szCs w:val="28"/>
          <w:lang w:val="lv-LV"/>
        </w:rPr>
        <w:t xml:space="preserve">. </w:t>
      </w:r>
      <w:r w:rsidR="008B3FBB" w:rsidRPr="008B3FBB">
        <w:rPr>
          <w:rFonts w:ascii="Times New Roman" w:eastAsia="Times New Roman" w:hAnsi="Times New Roman" w:cs="Times New Roman"/>
          <w:sz w:val="28"/>
          <w:szCs w:val="28"/>
          <w:lang w:val="lv-LV"/>
        </w:rPr>
        <w:t>2024. gadā valstī kopā uzsākti 7347 (</w:t>
      </w:r>
      <w:r w:rsidR="008B3FBB">
        <w:rPr>
          <w:rFonts w:ascii="Times New Roman" w:eastAsia="Times New Roman" w:hAnsi="Times New Roman" w:cs="Times New Roman"/>
          <w:sz w:val="28"/>
          <w:szCs w:val="28"/>
          <w:lang w:val="lv-LV"/>
        </w:rPr>
        <w:t>-</w:t>
      </w:r>
      <w:r w:rsidR="008B3FBB" w:rsidRPr="008B3FBB">
        <w:rPr>
          <w:rFonts w:ascii="Times New Roman" w:eastAsia="Times New Roman" w:hAnsi="Times New Roman" w:cs="Times New Roman"/>
          <w:sz w:val="28"/>
          <w:szCs w:val="28"/>
          <w:lang w:val="lv-LV"/>
        </w:rPr>
        <w:t>861) administratīvā pārkāpuma procesi par nepilngadīgo izdarītajiem pārkāpumiem un pret 4403 (-2377) nepilngadīgām personām vecumā no 14 līdz 17 gadiem uzsākti administratīvā pārkāpuma procesi. 2024. gadā nepilngadīgo, kas izdarījuši administratīvos pārkāpumus īpatsvars sastāda 1,5% no kopējā personu, kas izdarījušas administratīvos pārkāpumus skaita (2023. gadā – 2,3 %)</w:t>
      </w:r>
    </w:p>
    <w:p w14:paraId="45D35625" w14:textId="15C5D4C3" w:rsidR="00E32361" w:rsidRPr="008B3FBB" w:rsidRDefault="008B3FBB" w:rsidP="002627BA">
      <w:pPr>
        <w:spacing w:line="240" w:lineRule="auto"/>
        <w:ind w:firstLine="720"/>
        <w:jc w:val="both"/>
        <w:rPr>
          <w:rFonts w:ascii="Times New Roman" w:hAnsi="Times New Roman" w:cs="Times New Roman"/>
          <w:sz w:val="28"/>
          <w:szCs w:val="28"/>
        </w:rPr>
      </w:pPr>
      <w:r w:rsidRPr="008B3FBB">
        <w:rPr>
          <w:rFonts w:ascii="Times New Roman" w:hAnsi="Times New Roman" w:cs="Times New Roman"/>
          <w:sz w:val="28"/>
          <w:szCs w:val="28"/>
        </w:rPr>
        <w:t>Lielākā daļa administratīvo pārkāpumu procesu ir uzsākti par alkoholisko dzērienu lietošanu</w:t>
      </w:r>
      <w:r>
        <w:rPr>
          <w:rFonts w:ascii="Times New Roman" w:hAnsi="Times New Roman" w:cs="Times New Roman"/>
          <w:sz w:val="28"/>
          <w:szCs w:val="28"/>
        </w:rPr>
        <w:t xml:space="preserve"> </w:t>
      </w:r>
      <w:r w:rsidRPr="008B3FBB">
        <w:rPr>
          <w:rFonts w:ascii="Times New Roman" w:hAnsi="Times New Roman" w:cs="Times New Roman"/>
          <w:sz w:val="28"/>
          <w:szCs w:val="28"/>
        </w:rPr>
        <w:t>vai atrašanos alkoholisko dzērienu vai citu apreibinošo vielu ietekmē (21%) un par tabakas</w:t>
      </w:r>
      <w:r>
        <w:rPr>
          <w:rFonts w:ascii="Times New Roman" w:hAnsi="Times New Roman" w:cs="Times New Roman"/>
          <w:sz w:val="28"/>
          <w:szCs w:val="28"/>
        </w:rPr>
        <w:t xml:space="preserve"> </w:t>
      </w:r>
      <w:r w:rsidRPr="008B3FBB">
        <w:rPr>
          <w:rFonts w:ascii="Times New Roman" w:hAnsi="Times New Roman" w:cs="Times New Roman"/>
          <w:sz w:val="28"/>
          <w:szCs w:val="28"/>
        </w:rPr>
        <w:t xml:space="preserve">izstrādājumu, augu smēķēšanas produktu, elektronisko smēķēšanas ierīču vai to </w:t>
      </w:r>
      <w:proofErr w:type="spellStart"/>
      <w:r w:rsidRPr="008B3FBB">
        <w:rPr>
          <w:rFonts w:ascii="Times New Roman" w:hAnsi="Times New Roman" w:cs="Times New Roman"/>
          <w:sz w:val="28"/>
          <w:szCs w:val="28"/>
        </w:rPr>
        <w:t>uzpildes</w:t>
      </w:r>
      <w:proofErr w:type="spellEnd"/>
      <w:r w:rsidRPr="008B3FBB">
        <w:rPr>
          <w:rFonts w:ascii="Times New Roman" w:hAnsi="Times New Roman" w:cs="Times New Roman"/>
          <w:sz w:val="28"/>
          <w:szCs w:val="28"/>
        </w:rPr>
        <w:t xml:space="preserve"> tvertņu</w:t>
      </w:r>
      <w:r>
        <w:rPr>
          <w:rFonts w:ascii="Times New Roman" w:hAnsi="Times New Roman" w:cs="Times New Roman"/>
          <w:sz w:val="28"/>
          <w:szCs w:val="28"/>
        </w:rPr>
        <w:t xml:space="preserve"> </w:t>
      </w:r>
      <w:r w:rsidRPr="008B3FBB">
        <w:rPr>
          <w:rFonts w:ascii="Times New Roman" w:hAnsi="Times New Roman" w:cs="Times New Roman"/>
          <w:sz w:val="28"/>
          <w:szCs w:val="28"/>
        </w:rPr>
        <w:t>iegādāšanos vai glabāšanu, tai skaitā par smēķēšanu, tabakas aizstājējproduktu vai bezdūmu tabakas</w:t>
      </w:r>
      <w:r>
        <w:rPr>
          <w:rFonts w:ascii="Times New Roman" w:hAnsi="Times New Roman" w:cs="Times New Roman"/>
          <w:sz w:val="28"/>
          <w:szCs w:val="28"/>
        </w:rPr>
        <w:t xml:space="preserve"> </w:t>
      </w:r>
      <w:r w:rsidRPr="008B3FBB">
        <w:rPr>
          <w:rFonts w:ascii="Times New Roman" w:hAnsi="Times New Roman" w:cs="Times New Roman"/>
          <w:sz w:val="28"/>
          <w:szCs w:val="28"/>
        </w:rPr>
        <w:t>izstrādājumu lietošanu (28%)</w:t>
      </w:r>
      <w:r>
        <w:rPr>
          <w:rFonts w:ascii="Times New Roman" w:hAnsi="Times New Roman" w:cs="Times New Roman"/>
          <w:sz w:val="28"/>
          <w:szCs w:val="28"/>
        </w:rPr>
        <w:t>.</w:t>
      </w:r>
      <w:r w:rsidR="000B7AF3">
        <w:rPr>
          <w:rFonts w:ascii="Times New Roman" w:hAnsi="Times New Roman" w:cs="Times New Roman"/>
          <w:color w:val="2B292A"/>
          <w:sz w:val="28"/>
          <w:szCs w:val="28"/>
          <w:shd w:val="clear" w:color="auto" w:fill="FFFFFF"/>
        </w:rPr>
        <w:t xml:space="preserve"> </w:t>
      </w:r>
      <w:r w:rsidR="00E32361" w:rsidRPr="00B55A53">
        <w:rPr>
          <w:rFonts w:ascii="Times New Roman" w:eastAsia="Times New Roman" w:hAnsi="Times New Roman" w:cs="Times New Roman"/>
          <w:color w:val="2B292A"/>
          <w:sz w:val="28"/>
          <w:szCs w:val="28"/>
          <w:lang w:val="lv-LV"/>
        </w:rPr>
        <w:t>P</w:t>
      </w:r>
      <w:r w:rsidR="00E32361" w:rsidRPr="00190B0A">
        <w:rPr>
          <w:rFonts w:ascii="Times New Roman" w:hAnsi="Times New Roman" w:cs="Times New Roman"/>
          <w:color w:val="2B292A"/>
          <w:sz w:val="28"/>
          <w:szCs w:val="28"/>
          <w:shd w:val="clear" w:color="auto" w:fill="FFFFFF"/>
          <w:lang w:val="lv-LV"/>
        </w:rPr>
        <w:t>olicijas</w:t>
      </w:r>
      <w:r w:rsidR="00E32361" w:rsidRPr="00122227">
        <w:rPr>
          <w:rFonts w:ascii="Times New Roman" w:hAnsi="Times New Roman" w:cs="Times New Roman"/>
          <w:color w:val="2B292A"/>
          <w:sz w:val="28"/>
          <w:szCs w:val="28"/>
          <w:shd w:val="clear" w:color="auto" w:fill="FFFFFF"/>
        </w:rPr>
        <w:t xml:space="preserve"> redzeslokā nonāk bērni ar dažāda rakstura sociālām un ekonomiskām problēmām</w:t>
      </w:r>
      <w:r w:rsidR="00E32361">
        <w:rPr>
          <w:rStyle w:val="FootnoteReference"/>
          <w:rFonts w:ascii="Times New Roman" w:hAnsi="Times New Roman" w:cs="Times New Roman"/>
          <w:color w:val="2B292A"/>
          <w:sz w:val="28"/>
          <w:szCs w:val="28"/>
          <w:shd w:val="clear" w:color="auto" w:fill="FFFFFF"/>
        </w:rPr>
        <w:footnoteReference w:id="36"/>
      </w:r>
      <w:r w:rsidR="00E32361" w:rsidRPr="00122227">
        <w:rPr>
          <w:rFonts w:ascii="Times New Roman" w:hAnsi="Times New Roman" w:cs="Times New Roman"/>
          <w:color w:val="2B292A"/>
          <w:sz w:val="28"/>
          <w:szCs w:val="28"/>
          <w:shd w:val="clear" w:color="auto" w:fill="FFFFFF"/>
        </w:rPr>
        <w:t xml:space="preserve">. </w:t>
      </w:r>
    </w:p>
    <w:p w14:paraId="13B6BEE5" w14:textId="42229960" w:rsidR="00EF6C00" w:rsidRDefault="00930598" w:rsidP="005A045A">
      <w:pPr>
        <w:spacing w:line="240" w:lineRule="auto"/>
        <w:ind w:firstLine="3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E32361">
        <w:rPr>
          <w:rFonts w:ascii="Times New Roman" w:eastAsia="Times New Roman" w:hAnsi="Times New Roman" w:cs="Times New Roman"/>
          <w:color w:val="000000"/>
          <w:sz w:val="28"/>
          <w:szCs w:val="28"/>
        </w:rPr>
        <w:t>N</w:t>
      </w:r>
      <w:r w:rsidR="00E32361" w:rsidRPr="005D3E94">
        <w:rPr>
          <w:rFonts w:ascii="Times New Roman" w:eastAsia="Times New Roman" w:hAnsi="Times New Roman" w:cs="Times New Roman"/>
          <w:color w:val="000000"/>
          <w:sz w:val="28"/>
          <w:szCs w:val="28"/>
        </w:rPr>
        <w:t>eraugoties uz paplašinātajiem veselības aprūpes pakalpojumiem, 2021.</w:t>
      </w:r>
      <w:r w:rsidR="0033614B">
        <w:rPr>
          <w:rFonts w:ascii="Times New Roman" w:eastAsia="Times New Roman" w:hAnsi="Times New Roman" w:cs="Times New Roman"/>
          <w:color w:val="000000"/>
          <w:sz w:val="28"/>
          <w:szCs w:val="28"/>
        </w:rPr>
        <w:t xml:space="preserve"> </w:t>
      </w:r>
      <w:r w:rsidR="00E32361" w:rsidRPr="005D3E94">
        <w:rPr>
          <w:rFonts w:ascii="Times New Roman" w:eastAsia="Times New Roman" w:hAnsi="Times New Roman" w:cs="Times New Roman"/>
          <w:color w:val="000000"/>
          <w:sz w:val="28"/>
          <w:szCs w:val="28"/>
        </w:rPr>
        <w:t xml:space="preserve">gada rudenī BKUS </w:t>
      </w:r>
      <w:bookmarkStart w:id="35" w:name="_Hlk179816422"/>
      <w:r w:rsidR="00E32361" w:rsidRPr="005D3E94">
        <w:rPr>
          <w:rFonts w:ascii="Times New Roman" w:eastAsia="Times New Roman" w:hAnsi="Times New Roman" w:cs="Times New Roman"/>
          <w:color w:val="000000"/>
          <w:sz w:val="28"/>
          <w:szCs w:val="28"/>
        </w:rPr>
        <w:t>BPK</w:t>
      </w:r>
      <w:bookmarkEnd w:id="35"/>
      <w:r w:rsidR="00E32361" w:rsidRPr="005D3E94">
        <w:rPr>
          <w:rFonts w:ascii="Times New Roman" w:eastAsia="Times New Roman" w:hAnsi="Times New Roman" w:cs="Times New Roman"/>
          <w:color w:val="000000"/>
          <w:sz w:val="28"/>
          <w:szCs w:val="28"/>
        </w:rPr>
        <w:t xml:space="preserve"> pieredzēja vēsturiski lielāko pacientu pieaugumu: ambulatorajos pakalpojumos bija vērojams 18% pieaugums, dienas stacionārā pacientu skaits </w:t>
      </w:r>
      <w:r w:rsidR="00BC301A">
        <w:rPr>
          <w:rFonts w:ascii="Times New Roman" w:eastAsia="Times New Roman" w:hAnsi="Times New Roman" w:cs="Times New Roman"/>
          <w:color w:val="000000"/>
          <w:sz w:val="28"/>
          <w:szCs w:val="28"/>
        </w:rPr>
        <w:t>pieauga</w:t>
      </w:r>
      <w:r w:rsidR="00E32361" w:rsidRPr="005D3E94">
        <w:rPr>
          <w:rFonts w:ascii="Times New Roman" w:eastAsia="Times New Roman" w:hAnsi="Times New Roman" w:cs="Times New Roman"/>
          <w:color w:val="000000"/>
          <w:sz w:val="28"/>
          <w:szCs w:val="28"/>
        </w:rPr>
        <w:t xml:space="preserve"> par 27%, bet </w:t>
      </w:r>
      <w:proofErr w:type="spellStart"/>
      <w:r w:rsidR="00E32361" w:rsidRPr="005D3E94">
        <w:rPr>
          <w:rFonts w:ascii="Times New Roman" w:eastAsia="Times New Roman" w:hAnsi="Times New Roman" w:cs="Times New Roman"/>
          <w:color w:val="000000"/>
          <w:sz w:val="28"/>
          <w:szCs w:val="28"/>
        </w:rPr>
        <w:t>stacionēšana</w:t>
      </w:r>
      <w:proofErr w:type="spellEnd"/>
      <w:r w:rsidR="00E32361" w:rsidRPr="005D3E94">
        <w:rPr>
          <w:rFonts w:ascii="Times New Roman" w:eastAsia="Times New Roman" w:hAnsi="Times New Roman" w:cs="Times New Roman"/>
          <w:color w:val="000000"/>
          <w:sz w:val="28"/>
          <w:szCs w:val="28"/>
        </w:rPr>
        <w:t xml:space="preserve"> bija nepieciešama par 12% vairāk pacientu nekā 2020. gadā. Signalizējošs rādītājs ir arī psihiatrisko konsultāciju pieprasījums BKUS </w:t>
      </w:r>
      <w:r w:rsidR="00D95723" w:rsidRPr="005D3E94">
        <w:rPr>
          <w:rFonts w:ascii="Times New Roman" w:eastAsia="Times New Roman" w:hAnsi="Times New Roman" w:cs="Times New Roman"/>
          <w:color w:val="000000"/>
          <w:sz w:val="28"/>
          <w:szCs w:val="28"/>
        </w:rPr>
        <w:t xml:space="preserve">BPK </w:t>
      </w:r>
      <w:r w:rsidR="00E32361" w:rsidRPr="005D3E94">
        <w:rPr>
          <w:rFonts w:ascii="Times New Roman" w:eastAsia="Times New Roman" w:hAnsi="Times New Roman" w:cs="Times New Roman"/>
          <w:color w:val="000000"/>
          <w:sz w:val="28"/>
          <w:szCs w:val="28"/>
        </w:rPr>
        <w:t xml:space="preserve">uzņemtajiem pacientiem, kas slimnīcā vai tās uzņemšanā vismaz sākotnēji nonākuši ar psihoneiroloģiskiem iemesliem nesaistītiem iemesliem – </w:t>
      </w:r>
      <w:r w:rsidR="004B06CF">
        <w:rPr>
          <w:rFonts w:ascii="Times New Roman" w:eastAsia="Times New Roman" w:hAnsi="Times New Roman" w:cs="Times New Roman"/>
          <w:color w:val="000000"/>
          <w:sz w:val="28"/>
          <w:szCs w:val="28"/>
        </w:rPr>
        <w:t>2022.</w:t>
      </w:r>
      <w:r w:rsidR="00E32361" w:rsidRPr="005D3E94">
        <w:rPr>
          <w:rFonts w:ascii="Times New Roman" w:eastAsia="Times New Roman" w:hAnsi="Times New Roman" w:cs="Times New Roman"/>
          <w:color w:val="000000"/>
          <w:sz w:val="28"/>
          <w:szCs w:val="28"/>
        </w:rPr>
        <w:t xml:space="preserve"> gadā šādu konsultāciju skaits BKUS </w:t>
      </w:r>
      <w:r w:rsidR="00D95723" w:rsidRPr="005D3E94">
        <w:rPr>
          <w:rFonts w:ascii="Times New Roman" w:eastAsia="Times New Roman" w:hAnsi="Times New Roman" w:cs="Times New Roman"/>
          <w:color w:val="000000"/>
          <w:sz w:val="28"/>
          <w:szCs w:val="28"/>
        </w:rPr>
        <w:t>BPK</w:t>
      </w:r>
      <w:r w:rsidR="00D95723">
        <w:rPr>
          <w:rFonts w:ascii="Times New Roman" w:eastAsia="Times New Roman" w:hAnsi="Times New Roman" w:cs="Times New Roman"/>
          <w:color w:val="000000"/>
          <w:sz w:val="28"/>
          <w:szCs w:val="28"/>
        </w:rPr>
        <w:t xml:space="preserve"> </w:t>
      </w:r>
      <w:r w:rsidR="00730037">
        <w:rPr>
          <w:rFonts w:ascii="Times New Roman" w:eastAsia="Times New Roman" w:hAnsi="Times New Roman" w:cs="Times New Roman"/>
          <w:color w:val="000000"/>
          <w:sz w:val="28"/>
          <w:szCs w:val="28"/>
        </w:rPr>
        <w:t>gandrīz dubultoj</w:t>
      </w:r>
      <w:r w:rsidR="002D58E4">
        <w:rPr>
          <w:rFonts w:ascii="Times New Roman" w:eastAsia="Times New Roman" w:hAnsi="Times New Roman" w:cs="Times New Roman"/>
          <w:color w:val="000000"/>
          <w:sz w:val="28"/>
          <w:szCs w:val="28"/>
        </w:rPr>
        <w:t>ā</w:t>
      </w:r>
      <w:r w:rsidR="00730037">
        <w:rPr>
          <w:rFonts w:ascii="Times New Roman" w:eastAsia="Times New Roman" w:hAnsi="Times New Roman" w:cs="Times New Roman"/>
          <w:color w:val="000000"/>
          <w:sz w:val="28"/>
          <w:szCs w:val="28"/>
        </w:rPr>
        <w:t>s</w:t>
      </w:r>
      <w:r w:rsidR="002C7CD4">
        <w:rPr>
          <w:rFonts w:ascii="Times New Roman" w:eastAsia="Times New Roman" w:hAnsi="Times New Roman" w:cs="Times New Roman"/>
          <w:color w:val="000000"/>
          <w:sz w:val="28"/>
          <w:szCs w:val="28"/>
        </w:rPr>
        <w:t xml:space="preserve"> </w:t>
      </w:r>
      <w:r w:rsidR="002C7CD4">
        <w:rPr>
          <w:rStyle w:val="FootnoteReference"/>
          <w:rFonts w:ascii="Times New Roman" w:eastAsia="Times New Roman" w:hAnsi="Times New Roman" w:cs="Times New Roman"/>
          <w:color w:val="000000"/>
          <w:sz w:val="28"/>
          <w:szCs w:val="28"/>
        </w:rPr>
        <w:footnoteReference w:id="37"/>
      </w:r>
      <w:r w:rsidR="00730037">
        <w:rPr>
          <w:rFonts w:ascii="Times New Roman" w:eastAsia="Times New Roman" w:hAnsi="Times New Roman" w:cs="Times New Roman"/>
          <w:color w:val="000000"/>
          <w:sz w:val="28"/>
          <w:szCs w:val="28"/>
        </w:rPr>
        <w:t>.</w:t>
      </w:r>
    </w:p>
    <w:p w14:paraId="579CAFCB" w14:textId="7EB26F2F" w:rsidR="00E32361" w:rsidRPr="005D3E94" w:rsidRDefault="00930598" w:rsidP="005A045A">
      <w:pPr>
        <w:spacing w:line="240" w:lineRule="auto"/>
        <w:ind w:firstLine="3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E32361" w:rsidRPr="005D3E94">
        <w:rPr>
          <w:rFonts w:ascii="Times New Roman" w:eastAsia="Times New Roman" w:hAnsi="Times New Roman" w:cs="Times New Roman"/>
          <w:color w:val="000000"/>
          <w:sz w:val="28"/>
          <w:szCs w:val="28"/>
        </w:rPr>
        <w:t xml:space="preserve">Novērots arī proporcionāls pieaugums tajā pacientu grupā, kas BKUS </w:t>
      </w:r>
      <w:r w:rsidR="00D95723" w:rsidRPr="005D3E94">
        <w:rPr>
          <w:rFonts w:ascii="Times New Roman" w:eastAsia="Times New Roman" w:hAnsi="Times New Roman" w:cs="Times New Roman"/>
          <w:color w:val="000000"/>
          <w:sz w:val="28"/>
          <w:szCs w:val="28"/>
        </w:rPr>
        <w:t xml:space="preserve">BPK </w:t>
      </w:r>
      <w:r w:rsidR="00E32361" w:rsidRPr="005D3E94">
        <w:rPr>
          <w:rFonts w:ascii="Times New Roman" w:eastAsia="Times New Roman" w:hAnsi="Times New Roman" w:cs="Times New Roman"/>
          <w:color w:val="000000"/>
          <w:sz w:val="28"/>
          <w:szCs w:val="28"/>
        </w:rPr>
        <w:t xml:space="preserve">hospitalizēti ēšanas traucējumu dēļ. Līdz ar to secināms, ka 2021. gadā audzis ne </w:t>
      </w:r>
      <w:r w:rsidR="00E32361" w:rsidRPr="005D3E94">
        <w:rPr>
          <w:rFonts w:ascii="Times New Roman" w:eastAsia="Times New Roman" w:hAnsi="Times New Roman" w:cs="Times New Roman"/>
          <w:color w:val="000000"/>
          <w:sz w:val="28"/>
          <w:szCs w:val="28"/>
        </w:rPr>
        <w:lastRenderedPageBreak/>
        <w:t xml:space="preserve">tikai pacientu skaits un palielinājies hospitalizēto pacientu smagums, bet </w:t>
      </w:r>
      <w:r w:rsidR="00E32361" w:rsidRPr="00632368">
        <w:rPr>
          <w:rFonts w:ascii="Times New Roman" w:eastAsia="Times New Roman" w:hAnsi="Times New Roman" w:cs="Times New Roman"/>
          <w:b/>
          <w:bCs/>
          <w:i/>
          <w:iCs/>
          <w:color w:val="000000"/>
          <w:sz w:val="28"/>
          <w:szCs w:val="28"/>
        </w:rPr>
        <w:t>pieaug arī specifisku, dzīvību apdraudošu diagnožu proporcija</w:t>
      </w:r>
      <w:r w:rsidR="00E32361" w:rsidRPr="005D3E94">
        <w:rPr>
          <w:rFonts w:ascii="Times New Roman" w:eastAsia="Times New Roman" w:hAnsi="Times New Roman" w:cs="Times New Roman"/>
          <w:color w:val="000000"/>
          <w:sz w:val="28"/>
          <w:szCs w:val="28"/>
        </w:rPr>
        <w:t>, ar ko jārēķinās ne tikai veselības aprūpes sistēmai, bet arī tām sistēmām, kas nodrošina atbalstu vidēs, kur šie pusaudži atrodas – ģimenē, izglītības iestādē, kopienā.</w:t>
      </w:r>
    </w:p>
    <w:p w14:paraId="6C52D266" w14:textId="41A80310" w:rsidR="00D12F29" w:rsidRDefault="00930598" w:rsidP="00C504AF">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17887">
        <w:rPr>
          <w:rFonts w:ascii="Times New Roman" w:hAnsi="Times New Roman" w:cs="Times New Roman"/>
          <w:sz w:val="28"/>
          <w:szCs w:val="28"/>
        </w:rPr>
        <w:t xml:space="preserve">     </w:t>
      </w:r>
      <w:r w:rsidR="00387E53" w:rsidRPr="00E10386">
        <w:rPr>
          <w:rFonts w:ascii="Times New Roman" w:hAnsi="Times New Roman" w:cs="Times New Roman"/>
          <w:sz w:val="28"/>
          <w:szCs w:val="28"/>
          <w:lang w:val="lv-LV"/>
        </w:rPr>
        <w:t>Tomēr</w:t>
      </w:r>
      <w:r w:rsidR="00387E53" w:rsidRPr="00E10386">
        <w:rPr>
          <w:rFonts w:ascii="Times New Roman" w:hAnsi="Times New Roman" w:cs="Times New Roman"/>
          <w:sz w:val="28"/>
          <w:szCs w:val="28"/>
        </w:rPr>
        <w:t xml:space="preserve"> ir nepieciešams </w:t>
      </w:r>
      <w:r w:rsidR="00387E53" w:rsidRPr="00E10386">
        <w:rPr>
          <w:rFonts w:ascii="Times New Roman" w:hAnsi="Times New Roman" w:cs="Times New Roman"/>
          <w:b/>
          <w:bCs/>
          <w:i/>
          <w:iCs/>
          <w:sz w:val="28"/>
          <w:szCs w:val="28"/>
        </w:rPr>
        <w:t>attīstīt ambulatoro psihiskās veselības aprūpes pakalpojumu pieejamību pusaudžiem,</w:t>
      </w:r>
      <w:r w:rsidR="00387E53" w:rsidRPr="00E10386">
        <w:rPr>
          <w:rFonts w:ascii="Times New Roman" w:hAnsi="Times New Roman" w:cs="Times New Roman"/>
          <w:sz w:val="28"/>
          <w:szCs w:val="28"/>
        </w:rPr>
        <w:t xml:space="preserve"> t.sk. reģionos, ietverot </w:t>
      </w:r>
      <w:proofErr w:type="spellStart"/>
      <w:r w:rsidR="00387E53" w:rsidRPr="00E10386">
        <w:rPr>
          <w:rFonts w:ascii="Times New Roman" w:hAnsi="Times New Roman" w:cs="Times New Roman"/>
          <w:sz w:val="28"/>
          <w:szCs w:val="28"/>
        </w:rPr>
        <w:t>multiprofesionālo</w:t>
      </w:r>
      <w:proofErr w:type="spellEnd"/>
      <w:r w:rsidR="00387E53" w:rsidRPr="00E10386">
        <w:rPr>
          <w:rFonts w:ascii="Times New Roman" w:hAnsi="Times New Roman" w:cs="Times New Roman"/>
          <w:sz w:val="28"/>
          <w:szCs w:val="28"/>
        </w:rPr>
        <w:t xml:space="preserve"> komandu (funkcionālo speciālistu, klīnisko un veselības psihologu, uztura u.c. speciālistu) sniegtos pakalpojumus</w:t>
      </w:r>
      <w:r w:rsidR="00494537">
        <w:rPr>
          <w:rFonts w:ascii="Times New Roman" w:hAnsi="Times New Roman" w:cs="Times New Roman"/>
          <w:sz w:val="28"/>
          <w:szCs w:val="28"/>
        </w:rPr>
        <w:t xml:space="preserve"> (skat.</w:t>
      </w:r>
      <w:r w:rsidR="00175505">
        <w:rPr>
          <w:rFonts w:ascii="Times New Roman" w:hAnsi="Times New Roman" w:cs="Times New Roman"/>
          <w:sz w:val="28"/>
          <w:szCs w:val="28"/>
        </w:rPr>
        <w:t xml:space="preserve"> </w:t>
      </w:r>
      <w:r w:rsidR="00494537">
        <w:rPr>
          <w:rFonts w:ascii="Times New Roman" w:hAnsi="Times New Roman" w:cs="Times New Roman"/>
          <w:sz w:val="28"/>
          <w:szCs w:val="28"/>
        </w:rPr>
        <w:t>attēlu Nr.1)</w:t>
      </w:r>
      <w:r w:rsidR="00C66EB8">
        <w:rPr>
          <w:rFonts w:ascii="Times New Roman" w:hAnsi="Times New Roman" w:cs="Times New Roman"/>
          <w:sz w:val="28"/>
          <w:szCs w:val="28"/>
        </w:rPr>
        <w:t>.</w:t>
      </w:r>
    </w:p>
    <w:p w14:paraId="72C3F95D" w14:textId="2A71D706" w:rsidR="000418DD" w:rsidRPr="000418DD" w:rsidRDefault="0033614B" w:rsidP="005A045A">
      <w:pPr>
        <w:spacing w:line="240" w:lineRule="auto"/>
        <w:jc w:val="right"/>
        <w:rPr>
          <w:rFonts w:ascii="Times New Roman" w:hAnsi="Times New Roman" w:cs="Times New Roman"/>
          <w:sz w:val="28"/>
          <w:szCs w:val="28"/>
        </w:rPr>
      </w:pPr>
      <w:r>
        <w:rPr>
          <w:rFonts w:ascii="Times New Roman" w:hAnsi="Times New Roman" w:cs="Times New Roman"/>
          <w:sz w:val="28"/>
          <w:szCs w:val="28"/>
        </w:rPr>
        <w:t>A</w:t>
      </w:r>
      <w:r w:rsidR="000418DD" w:rsidRPr="000418DD">
        <w:rPr>
          <w:rFonts w:ascii="Times New Roman" w:hAnsi="Times New Roman" w:cs="Times New Roman"/>
          <w:sz w:val="28"/>
          <w:szCs w:val="28"/>
        </w:rPr>
        <w:t>ttēls Nr.1</w:t>
      </w:r>
    </w:p>
    <w:p w14:paraId="4C815F9D" w14:textId="65E9AA15" w:rsidR="00EA307A" w:rsidRPr="00DA7DBA" w:rsidRDefault="00EA307A" w:rsidP="002041D7">
      <w:pPr>
        <w:spacing w:line="240" w:lineRule="auto"/>
        <w:jc w:val="center"/>
        <w:rPr>
          <w:rFonts w:ascii="Times New Roman" w:hAnsi="Times New Roman" w:cs="Times New Roman"/>
          <w:sz w:val="28"/>
          <w:szCs w:val="28"/>
          <w:highlight w:val="yellow"/>
        </w:rPr>
      </w:pPr>
      <w:r>
        <w:rPr>
          <w:noProof/>
        </w:rPr>
        <w:drawing>
          <wp:inline distT="0" distB="0" distL="0" distR="0" wp14:anchorId="3E2BDD9F" wp14:editId="7BFA0455">
            <wp:extent cx="3985771" cy="2654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11208" cy="2671240"/>
                    </a:xfrm>
                    <a:prstGeom prst="rect">
                      <a:avLst/>
                    </a:prstGeom>
                    <a:noFill/>
                    <a:ln>
                      <a:noFill/>
                    </a:ln>
                  </pic:spPr>
                </pic:pic>
              </a:graphicData>
            </a:graphic>
          </wp:inline>
        </w:drawing>
      </w:r>
    </w:p>
    <w:p w14:paraId="0229A679" w14:textId="1D856ADE" w:rsidR="00387E53" w:rsidRPr="0070143B" w:rsidRDefault="00387E53" w:rsidP="005A045A">
      <w:pPr>
        <w:spacing w:line="240" w:lineRule="auto"/>
        <w:jc w:val="both"/>
        <w:rPr>
          <w:rFonts w:ascii="Times New Roman" w:hAnsi="Times New Roman" w:cs="Times New Roman"/>
          <w:color w:val="2B292A"/>
          <w:sz w:val="28"/>
          <w:szCs w:val="28"/>
          <w:shd w:val="clear" w:color="auto" w:fill="FFFFFF"/>
        </w:rPr>
      </w:pPr>
      <w:r w:rsidRPr="00C66EB8">
        <w:rPr>
          <w:rFonts w:ascii="Times New Roman" w:hAnsi="Times New Roman" w:cs="Times New Roman"/>
          <w:sz w:val="28"/>
          <w:szCs w:val="28"/>
        </w:rPr>
        <w:t xml:space="preserve">          Šobrīd stacionāro palīdzību pusaudzis var saņemt dažās ārstniecības iestādēs Latvijā </w:t>
      </w:r>
      <w:r w:rsidR="00DA066D">
        <w:rPr>
          <w:rFonts w:ascii="Times New Roman" w:eastAsia="Times New Roman" w:hAnsi="Times New Roman" w:cs="Times New Roman"/>
          <w:color w:val="000000"/>
          <w:sz w:val="28"/>
          <w:szCs w:val="28"/>
        </w:rPr>
        <w:t>–</w:t>
      </w:r>
      <w:r w:rsidRPr="00C66EB8">
        <w:rPr>
          <w:rFonts w:ascii="Times New Roman" w:hAnsi="Times New Roman" w:cs="Times New Roman"/>
          <w:sz w:val="28"/>
          <w:szCs w:val="28"/>
        </w:rPr>
        <w:t xml:space="preserve"> </w:t>
      </w:r>
      <w:r w:rsidRPr="00C66EB8">
        <w:rPr>
          <w:rFonts w:ascii="Times New Roman" w:eastAsia="Times New Roman" w:hAnsi="Times New Roman" w:cs="Times New Roman"/>
          <w:sz w:val="28"/>
          <w:szCs w:val="28"/>
        </w:rPr>
        <w:t xml:space="preserve">VSIA "Ainažu psihoneiroloģiskā slimnīca"; </w:t>
      </w:r>
      <w:r w:rsidR="00CB036F" w:rsidRPr="00C66EB8">
        <w:rPr>
          <w:rFonts w:ascii="Times New Roman" w:eastAsia="Times New Roman" w:hAnsi="Times New Roman" w:cs="Times New Roman"/>
          <w:sz w:val="28"/>
          <w:szCs w:val="28"/>
        </w:rPr>
        <w:t>VSIA "Bērnu klīniskā universitātes slimnīca</w:t>
      </w:r>
      <w:r w:rsidR="00CB036F">
        <w:rPr>
          <w:rFonts w:ascii="Times New Roman" w:eastAsia="Times New Roman" w:hAnsi="Times New Roman" w:cs="Times New Roman"/>
          <w:sz w:val="28"/>
          <w:szCs w:val="28"/>
        </w:rPr>
        <w:t>”</w:t>
      </w:r>
      <w:r w:rsidR="00CB036F" w:rsidRPr="00C66EB8">
        <w:rPr>
          <w:rFonts w:ascii="Times New Roman" w:eastAsia="Times New Roman" w:hAnsi="Times New Roman" w:cs="Times New Roman"/>
          <w:sz w:val="28"/>
          <w:szCs w:val="28"/>
        </w:rPr>
        <w:t xml:space="preserve"> </w:t>
      </w:r>
      <w:r w:rsidR="00CB036F">
        <w:rPr>
          <w:rFonts w:ascii="Times New Roman" w:eastAsia="Times New Roman" w:hAnsi="Times New Roman" w:cs="Times New Roman"/>
          <w:sz w:val="28"/>
          <w:szCs w:val="28"/>
        </w:rPr>
        <w:t>Bērnu un jauniešu psihiskās veselības centrā</w:t>
      </w:r>
      <w:r w:rsidRPr="00C66EB8">
        <w:rPr>
          <w:rFonts w:ascii="Times New Roman" w:eastAsia="Times New Roman" w:hAnsi="Times New Roman" w:cs="Times New Roman"/>
          <w:sz w:val="28"/>
          <w:szCs w:val="28"/>
        </w:rPr>
        <w:t>,</w:t>
      </w:r>
      <w:r w:rsidRPr="00C66EB8">
        <w:rPr>
          <w:sz w:val="28"/>
          <w:szCs w:val="28"/>
        </w:rPr>
        <w:t xml:space="preserve"> </w:t>
      </w:r>
      <w:r w:rsidRPr="00C66EB8">
        <w:rPr>
          <w:rFonts w:ascii="Times New Roman" w:eastAsia="Times New Roman" w:hAnsi="Times New Roman" w:cs="Times New Roman"/>
          <w:sz w:val="28"/>
          <w:szCs w:val="28"/>
        </w:rPr>
        <w:t xml:space="preserve">VSIA "Slimnīca </w:t>
      </w:r>
      <w:proofErr w:type="spellStart"/>
      <w:r w:rsidRPr="00C66EB8">
        <w:rPr>
          <w:rFonts w:ascii="Times New Roman" w:eastAsia="Times New Roman" w:hAnsi="Times New Roman" w:cs="Times New Roman"/>
          <w:sz w:val="28"/>
          <w:szCs w:val="28"/>
        </w:rPr>
        <w:t>Ģintermuiža</w:t>
      </w:r>
      <w:proofErr w:type="spellEnd"/>
      <w:r w:rsidRPr="00C66EB8">
        <w:rPr>
          <w:rFonts w:ascii="Times New Roman" w:eastAsia="Times New Roman" w:hAnsi="Times New Roman" w:cs="Times New Roman"/>
          <w:sz w:val="28"/>
          <w:szCs w:val="28"/>
        </w:rPr>
        <w:t>", VSIA "Daugavpils psihoneiroloģiskā slimnīca".</w:t>
      </w:r>
    </w:p>
    <w:p w14:paraId="2B2576B2" w14:textId="65233575" w:rsidR="00CE1991" w:rsidRDefault="00BB5303" w:rsidP="005A045A">
      <w:pPr>
        <w:spacing w:line="240" w:lineRule="auto"/>
        <w:ind w:firstLine="357"/>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w:t>
      </w:r>
      <w:r w:rsidR="00CC78A1">
        <w:rPr>
          <w:rFonts w:ascii="Times New Roman" w:hAnsi="Times New Roman" w:cs="Times New Roman"/>
          <w:sz w:val="28"/>
          <w:szCs w:val="28"/>
        </w:rPr>
        <w:t>B</w:t>
      </w:r>
      <w:r w:rsidR="00CC78A1" w:rsidRPr="0070143B">
        <w:rPr>
          <w:rFonts w:ascii="Times New Roman" w:hAnsi="Times New Roman" w:cs="Times New Roman"/>
          <w:sz w:val="28"/>
          <w:szCs w:val="28"/>
        </w:rPr>
        <w:t>ūtisk</w:t>
      </w:r>
      <w:r w:rsidR="00CC78A1">
        <w:rPr>
          <w:rFonts w:ascii="Times New Roman" w:hAnsi="Times New Roman" w:cs="Times New Roman"/>
          <w:sz w:val="28"/>
          <w:szCs w:val="28"/>
        </w:rPr>
        <w:t xml:space="preserve">i ir </w:t>
      </w:r>
      <w:r w:rsidR="00CC78A1" w:rsidRPr="001414BE">
        <w:rPr>
          <w:rFonts w:ascii="Times New Roman" w:hAnsi="Times New Roman" w:cs="Times New Roman"/>
          <w:b/>
          <w:bCs/>
          <w:i/>
          <w:iCs/>
          <w:sz w:val="28"/>
          <w:szCs w:val="28"/>
        </w:rPr>
        <w:t>audzis arī pieprasījums pēc psihiskās veselības aprūpes pakalpojumiem</w:t>
      </w:r>
      <w:r w:rsidR="00CC78A1">
        <w:rPr>
          <w:rFonts w:ascii="Times New Roman" w:hAnsi="Times New Roman" w:cs="Times New Roman"/>
          <w:b/>
          <w:bCs/>
          <w:i/>
          <w:iCs/>
          <w:sz w:val="28"/>
          <w:szCs w:val="28"/>
        </w:rPr>
        <w:t xml:space="preserve"> </w:t>
      </w:r>
      <w:r w:rsidR="00CC78A1">
        <w:rPr>
          <w:rFonts w:ascii="Times New Roman" w:hAnsi="Times New Roman" w:cs="Times New Roman"/>
          <w:sz w:val="28"/>
          <w:szCs w:val="28"/>
        </w:rPr>
        <w:t xml:space="preserve">. </w:t>
      </w:r>
      <w:r w:rsidR="00CC78A1" w:rsidRPr="0070143B">
        <w:rPr>
          <w:rFonts w:ascii="Times New Roman" w:hAnsi="Times New Roman" w:cs="Times New Roman"/>
          <w:sz w:val="28"/>
          <w:szCs w:val="28"/>
        </w:rPr>
        <w:t xml:space="preserve"> </w:t>
      </w:r>
      <w:r w:rsidR="00CC78A1" w:rsidRPr="00B627A4">
        <w:rPr>
          <w:rFonts w:ascii="Times New Roman" w:hAnsi="Times New Roman" w:cs="Times New Roman"/>
          <w:sz w:val="28"/>
          <w:szCs w:val="28"/>
          <w:lang w:val="lv-LV"/>
        </w:rPr>
        <w:t xml:space="preserve">Šobrīd ir pieejams sabiedrībā balstīts pakalpojums pusaudžiem, kas tiek nodrošināts </w:t>
      </w:r>
      <w:r w:rsidR="00CC78A1">
        <w:rPr>
          <w:rFonts w:ascii="Times New Roman" w:hAnsi="Times New Roman" w:cs="Times New Roman"/>
          <w:sz w:val="28"/>
          <w:szCs w:val="28"/>
          <w:lang w:val="lv-LV"/>
        </w:rPr>
        <w:t>BPRC</w:t>
      </w:r>
      <w:r w:rsidR="00CC78A1" w:rsidRPr="00B627A4">
        <w:rPr>
          <w:rFonts w:ascii="Times New Roman" w:hAnsi="Times New Roman" w:cs="Times New Roman"/>
          <w:sz w:val="28"/>
          <w:szCs w:val="28"/>
          <w:lang w:val="lv-LV"/>
        </w:rPr>
        <w:t xml:space="preserve"> 13 filiālēs</w:t>
      </w:r>
      <w:r w:rsidR="00CC78A1">
        <w:rPr>
          <w:rFonts w:ascii="Times New Roman" w:hAnsi="Times New Roman" w:cs="Times New Roman"/>
          <w:sz w:val="28"/>
          <w:szCs w:val="28"/>
          <w:lang w:val="lv-LV"/>
        </w:rPr>
        <w:t>,</w:t>
      </w:r>
      <w:r w:rsidR="00CC78A1" w:rsidRPr="00B627A4">
        <w:rPr>
          <w:rFonts w:ascii="Times New Roman" w:hAnsi="Times New Roman" w:cs="Times New Roman"/>
          <w:sz w:val="28"/>
          <w:szCs w:val="28"/>
          <w:lang w:val="lv-LV"/>
        </w:rPr>
        <w:t xml:space="preserve"> 9 Latvijas pilsētās. </w:t>
      </w:r>
      <w:r w:rsidR="00E32361" w:rsidRPr="005D3E94">
        <w:rPr>
          <w:rFonts w:ascii="Times New Roman" w:eastAsia="Times New Roman" w:hAnsi="Times New Roman" w:cs="Times New Roman"/>
          <w:color w:val="000000"/>
          <w:sz w:val="28"/>
          <w:szCs w:val="28"/>
        </w:rPr>
        <w:t xml:space="preserve">BPRC sniedz valsts apmaksātu sabiedrībā balstītu pakalpojumu pusaudžiem un viņu ģimenēm. BPRC tika izveidots, lai valsts pēc iespējas laicīgāk pamanītu pusaudžu sarežģījumus un varētu piedāvāt savlaicīgu palīdzību, tā mazinot stāvokļa pasliktināšanās risku un pēc iespējas novēršot šo bērnu nokļūšanu slimnīcā vai citā institūcijā. BPRC šobrīd ir </w:t>
      </w:r>
      <w:proofErr w:type="spellStart"/>
      <w:r w:rsidR="00E32361" w:rsidRPr="005D3E94">
        <w:rPr>
          <w:rFonts w:ascii="Times New Roman" w:eastAsia="Times New Roman" w:hAnsi="Times New Roman" w:cs="Times New Roman"/>
          <w:color w:val="000000"/>
          <w:sz w:val="28"/>
          <w:szCs w:val="28"/>
        </w:rPr>
        <w:t>starpinstitucionāls</w:t>
      </w:r>
      <w:proofErr w:type="spellEnd"/>
      <w:r w:rsidR="00E32361" w:rsidRPr="005D3E94">
        <w:rPr>
          <w:rFonts w:ascii="Times New Roman" w:eastAsia="Times New Roman" w:hAnsi="Times New Roman" w:cs="Times New Roman"/>
          <w:color w:val="000000"/>
          <w:sz w:val="28"/>
          <w:szCs w:val="28"/>
        </w:rPr>
        <w:t xml:space="preserve"> pakalpojuma sniedzējs, jo īsteno palīdzības programmas pusaudžiem gan no </w:t>
      </w:r>
      <w:r w:rsidR="00C4614C">
        <w:rPr>
          <w:rFonts w:ascii="Times New Roman" w:eastAsia="Times New Roman" w:hAnsi="Times New Roman" w:cs="Times New Roman"/>
          <w:color w:val="000000"/>
          <w:sz w:val="28"/>
          <w:szCs w:val="28"/>
        </w:rPr>
        <w:t>ministrijas</w:t>
      </w:r>
      <w:r w:rsidR="00E32361" w:rsidRPr="005D3E94">
        <w:rPr>
          <w:rFonts w:ascii="Times New Roman" w:eastAsia="Times New Roman" w:hAnsi="Times New Roman" w:cs="Times New Roman"/>
          <w:color w:val="000000"/>
          <w:sz w:val="28"/>
          <w:szCs w:val="28"/>
        </w:rPr>
        <w:t>, gan Veselības ministrijas – attiecīgi pusaudžiem ar atkarību risku, depresijas un pašnāvību riskiem. 2021.</w:t>
      </w:r>
      <w:r w:rsidR="00E43863">
        <w:rPr>
          <w:rFonts w:ascii="Times New Roman" w:eastAsia="Times New Roman" w:hAnsi="Times New Roman" w:cs="Times New Roman"/>
          <w:color w:val="000000"/>
          <w:sz w:val="28"/>
          <w:szCs w:val="28"/>
        </w:rPr>
        <w:t xml:space="preserve"> </w:t>
      </w:r>
      <w:r w:rsidR="00E32361" w:rsidRPr="005D3E94">
        <w:rPr>
          <w:rFonts w:ascii="Times New Roman" w:eastAsia="Times New Roman" w:hAnsi="Times New Roman" w:cs="Times New Roman"/>
          <w:color w:val="000000"/>
          <w:sz w:val="28"/>
          <w:szCs w:val="28"/>
        </w:rPr>
        <w:t xml:space="preserve">gadā BPRC novēroja pastāvīgu pieprasījuma pieaugumu, neraugoties uz straujo palīdzības kapacitātes palielināšanu un izvēršanu Latvijas </w:t>
      </w:r>
      <w:r w:rsidR="00E32361" w:rsidRPr="00F6116B">
        <w:rPr>
          <w:rFonts w:ascii="Times New Roman" w:eastAsia="Times New Roman" w:hAnsi="Times New Roman" w:cs="Times New Roman"/>
          <w:color w:val="000000"/>
          <w:sz w:val="28"/>
          <w:szCs w:val="28"/>
        </w:rPr>
        <w:t xml:space="preserve">reģionos. </w:t>
      </w:r>
    </w:p>
    <w:p w14:paraId="5178AC9F" w14:textId="01356C4C" w:rsidR="00A7388C" w:rsidRDefault="00CE3BD7" w:rsidP="005A045A">
      <w:pPr>
        <w:spacing w:line="240" w:lineRule="auto"/>
        <w:ind w:firstLine="567"/>
        <w:jc w:val="both"/>
        <w:rPr>
          <w:rFonts w:ascii="Times New Roman" w:eastAsia="Times New Roman" w:hAnsi="Times New Roman" w:cs="Times New Roman"/>
          <w:color w:val="000000"/>
          <w:sz w:val="28"/>
          <w:szCs w:val="28"/>
        </w:rPr>
      </w:pPr>
      <w:r w:rsidRPr="00CE3BD7">
        <w:rPr>
          <w:rFonts w:ascii="Times New Roman" w:eastAsia="Times New Roman" w:hAnsi="Times New Roman" w:cs="Times New Roman"/>
          <w:color w:val="000000"/>
          <w:sz w:val="28"/>
          <w:szCs w:val="28"/>
        </w:rPr>
        <w:t xml:space="preserve">Pieaug pusaudžu skaits, kuriem palīdzība sniegta </w:t>
      </w:r>
      <w:r>
        <w:rPr>
          <w:rFonts w:ascii="Times New Roman" w:eastAsia="Times New Roman" w:hAnsi="Times New Roman" w:cs="Times New Roman"/>
          <w:color w:val="000000"/>
          <w:sz w:val="28"/>
          <w:szCs w:val="28"/>
        </w:rPr>
        <w:t>BPRC</w:t>
      </w:r>
      <w:r w:rsidRPr="00CE3BD7">
        <w:rPr>
          <w:rFonts w:ascii="Times New Roman" w:eastAsia="Times New Roman" w:hAnsi="Times New Roman" w:cs="Times New Roman"/>
          <w:color w:val="000000"/>
          <w:sz w:val="28"/>
          <w:szCs w:val="28"/>
        </w:rPr>
        <w:t xml:space="preserve"> – ja 2022. gadā kopumā palīdzību saņēma 8463 pusaudži, 2023. gadā tie kopumā bija 12144 un 2024. gadā 14249 pusaudži. Lielākā daļa pusaudžu un viņu vecāku saņēma īslaicīgu palīdzību, bet pieauga arī valsts finansēto programmu klientu skaits – depresijas risku mazināšanas pakalpojumu saņēmuši 1264 pusaudži 2022. gadā, 2066 pusaudži 2023. gadā un 2170 pusaudži 2024. gadā, bet atkarības risku mazināšanas pakalpojumu 478 pusaudži 2022. gadā, 549 pusaudži 2023. gadā un </w:t>
      </w:r>
      <w:r w:rsidRPr="00CE3BD7">
        <w:rPr>
          <w:rFonts w:ascii="Times New Roman" w:eastAsia="Times New Roman" w:hAnsi="Times New Roman" w:cs="Times New Roman"/>
          <w:color w:val="000000"/>
          <w:sz w:val="28"/>
          <w:szCs w:val="28"/>
        </w:rPr>
        <w:lastRenderedPageBreak/>
        <w:t xml:space="preserve">626 pusaudži 2024. gadā. </w:t>
      </w:r>
      <w:r w:rsidR="00E32361" w:rsidRPr="00E91E2A">
        <w:rPr>
          <w:rFonts w:ascii="Times New Roman" w:eastAsia="Times New Roman" w:hAnsi="Times New Roman" w:cs="Times New Roman"/>
          <w:color w:val="000000"/>
          <w:sz w:val="28"/>
          <w:szCs w:val="28"/>
          <w:lang w:val="lv-LV"/>
        </w:rPr>
        <w:t xml:space="preserve">Tomēr </w:t>
      </w:r>
      <w:r w:rsidR="00E32361" w:rsidRPr="00E91E2A">
        <w:rPr>
          <w:rFonts w:ascii="Times New Roman" w:eastAsia="Times New Roman" w:hAnsi="Times New Roman" w:cs="Times New Roman"/>
          <w:b/>
          <w:bCs/>
          <w:i/>
          <w:iCs/>
          <w:color w:val="000000"/>
          <w:sz w:val="28"/>
          <w:szCs w:val="28"/>
          <w:lang w:val="lv-LV"/>
        </w:rPr>
        <w:t>rindas uz pakalpojuma saņemšanu nav mazinājušās</w:t>
      </w:r>
      <w:r w:rsidR="00E32361" w:rsidRPr="00E91E2A">
        <w:rPr>
          <w:rFonts w:ascii="Times New Roman" w:eastAsia="Times New Roman" w:hAnsi="Times New Roman" w:cs="Times New Roman"/>
          <w:color w:val="000000"/>
          <w:sz w:val="28"/>
          <w:szCs w:val="28"/>
          <w:lang w:val="lv-LV"/>
        </w:rPr>
        <w:t xml:space="preserve"> –</w:t>
      </w:r>
      <w:r w:rsidR="00A7388C" w:rsidRPr="00E91E2A">
        <w:rPr>
          <w:rFonts w:ascii="Times New Roman" w:eastAsia="Times New Roman" w:hAnsi="Times New Roman" w:cs="Times New Roman"/>
          <w:color w:val="000000"/>
          <w:sz w:val="28"/>
          <w:szCs w:val="28"/>
          <w:lang w:val="lv-LV"/>
        </w:rPr>
        <w:t xml:space="preserve"> </w:t>
      </w:r>
      <w:r w:rsidR="00E32361" w:rsidRPr="00E91E2A">
        <w:rPr>
          <w:rFonts w:ascii="Times New Roman" w:eastAsia="Times New Roman" w:hAnsi="Times New Roman" w:cs="Times New Roman"/>
          <w:color w:val="000000"/>
          <w:sz w:val="28"/>
          <w:szCs w:val="28"/>
          <w:lang w:val="lv-LV"/>
        </w:rPr>
        <w:t>gaidīšanas laiks līdz pakalpojuma saņemšana</w:t>
      </w:r>
      <w:r w:rsidR="006C1CA4" w:rsidRPr="00E91E2A">
        <w:rPr>
          <w:rFonts w:ascii="Times New Roman" w:eastAsia="Times New Roman" w:hAnsi="Times New Roman" w:cs="Times New Roman"/>
          <w:color w:val="000000"/>
          <w:sz w:val="28"/>
          <w:szCs w:val="28"/>
          <w:lang w:val="lv-LV"/>
        </w:rPr>
        <w:t>i 2024</w:t>
      </w:r>
      <w:r w:rsidR="006C1CA4">
        <w:rPr>
          <w:rFonts w:ascii="Times New Roman" w:eastAsia="Times New Roman" w:hAnsi="Times New Roman" w:cs="Times New Roman"/>
          <w:color w:val="000000"/>
          <w:sz w:val="28"/>
          <w:szCs w:val="28"/>
        </w:rPr>
        <w:t>.</w:t>
      </w:r>
      <w:r w:rsidR="00864151">
        <w:rPr>
          <w:rFonts w:ascii="Times New Roman" w:eastAsia="Times New Roman" w:hAnsi="Times New Roman" w:cs="Times New Roman"/>
          <w:color w:val="000000"/>
          <w:sz w:val="28"/>
          <w:szCs w:val="28"/>
        </w:rPr>
        <w:t xml:space="preserve"> </w:t>
      </w:r>
      <w:r w:rsidR="006C1CA4">
        <w:rPr>
          <w:rFonts w:ascii="Times New Roman" w:eastAsia="Times New Roman" w:hAnsi="Times New Roman" w:cs="Times New Roman"/>
          <w:color w:val="000000"/>
          <w:sz w:val="28"/>
          <w:szCs w:val="28"/>
        </w:rPr>
        <w:t xml:space="preserve">gada vasarā ir </w:t>
      </w:r>
      <w:r w:rsidR="00E32361" w:rsidRPr="00782C32">
        <w:rPr>
          <w:rFonts w:ascii="Times New Roman" w:eastAsia="Times New Roman" w:hAnsi="Times New Roman" w:cs="Times New Roman"/>
          <w:color w:val="000000"/>
          <w:sz w:val="28"/>
          <w:szCs w:val="28"/>
        </w:rPr>
        <w:t>līdz pat pieciem mēnešiem.</w:t>
      </w:r>
    </w:p>
    <w:p w14:paraId="3110DD3B" w14:textId="342D2D34" w:rsidR="00E32361" w:rsidRPr="005D3E94" w:rsidRDefault="00E32361" w:rsidP="005F3A84">
      <w:pPr>
        <w:spacing w:line="240" w:lineRule="auto"/>
        <w:ind w:firstLine="567"/>
        <w:jc w:val="both"/>
        <w:rPr>
          <w:rFonts w:ascii="Times New Roman" w:eastAsia="Times New Roman" w:hAnsi="Times New Roman" w:cs="Times New Roman"/>
          <w:color w:val="000000"/>
          <w:sz w:val="28"/>
          <w:szCs w:val="28"/>
        </w:rPr>
      </w:pPr>
      <w:r w:rsidRPr="00CB0E49">
        <w:rPr>
          <w:rFonts w:ascii="Times New Roman" w:eastAsia="Times New Roman" w:hAnsi="Times New Roman" w:cs="Times New Roman"/>
          <w:b/>
          <w:bCs/>
          <w:i/>
          <w:iCs/>
          <w:color w:val="000000"/>
          <w:sz w:val="28"/>
          <w:szCs w:val="28"/>
        </w:rPr>
        <w:t xml:space="preserve">Lielā pieprasījuma un pusaudžu </w:t>
      </w:r>
      <w:r w:rsidR="0033795A">
        <w:rPr>
          <w:rFonts w:ascii="Times New Roman" w:eastAsia="Times New Roman" w:hAnsi="Times New Roman" w:cs="Times New Roman"/>
          <w:b/>
          <w:bCs/>
          <w:i/>
          <w:iCs/>
          <w:color w:val="000000"/>
          <w:sz w:val="28"/>
          <w:szCs w:val="28"/>
        </w:rPr>
        <w:t xml:space="preserve">veselības </w:t>
      </w:r>
      <w:r w:rsidRPr="00CB0E49">
        <w:rPr>
          <w:rFonts w:ascii="Times New Roman" w:eastAsia="Times New Roman" w:hAnsi="Times New Roman" w:cs="Times New Roman"/>
          <w:b/>
          <w:bCs/>
          <w:i/>
          <w:iCs/>
          <w:color w:val="000000"/>
          <w:sz w:val="28"/>
          <w:szCs w:val="28"/>
        </w:rPr>
        <w:t>stāvokļa smaguma</w:t>
      </w:r>
      <w:r w:rsidRPr="005D3E94">
        <w:rPr>
          <w:rFonts w:ascii="Times New Roman" w:eastAsia="Times New Roman" w:hAnsi="Times New Roman" w:cs="Times New Roman"/>
          <w:color w:val="000000"/>
          <w:sz w:val="28"/>
          <w:szCs w:val="28"/>
        </w:rPr>
        <w:t xml:space="preserve"> dēļ BPRC ir trīskāršojis pie sevis strādājošo psihiatru skaitu un, ja iepriekš psihiatra konsultācija bija nepieciešama aptuveni 20</w:t>
      </w:r>
      <w:r w:rsidR="00864151">
        <w:rPr>
          <w:rFonts w:ascii="Times New Roman" w:eastAsia="Times New Roman" w:hAnsi="Times New Roman" w:cs="Times New Roman"/>
          <w:color w:val="000000"/>
          <w:sz w:val="28"/>
          <w:szCs w:val="28"/>
        </w:rPr>
        <w:t xml:space="preserve"> </w:t>
      </w:r>
      <w:r w:rsidRPr="005D3E94">
        <w:rPr>
          <w:rFonts w:ascii="Times New Roman" w:eastAsia="Times New Roman" w:hAnsi="Times New Roman" w:cs="Times New Roman"/>
          <w:color w:val="000000"/>
          <w:sz w:val="28"/>
          <w:szCs w:val="28"/>
        </w:rPr>
        <w:t xml:space="preserve">% programmās esošo pusaudžu un lielākais darbs notika terapijas speciālistu komandā (klīniskie un veselības psihologi, KBT terapeiti, mākslas terapeiti, uztura speciālisti u.c.), tad </w:t>
      </w:r>
      <w:r w:rsidR="005F3A84">
        <w:rPr>
          <w:rFonts w:ascii="Times New Roman" w:eastAsia="Times New Roman" w:hAnsi="Times New Roman" w:cs="Times New Roman"/>
          <w:color w:val="000000"/>
          <w:sz w:val="28"/>
          <w:szCs w:val="28"/>
        </w:rPr>
        <w:t>2024.</w:t>
      </w:r>
      <w:r w:rsidR="007D1F67">
        <w:rPr>
          <w:rFonts w:ascii="Times New Roman" w:eastAsia="Times New Roman" w:hAnsi="Times New Roman" w:cs="Times New Roman"/>
          <w:color w:val="000000"/>
          <w:sz w:val="28"/>
          <w:szCs w:val="28"/>
        </w:rPr>
        <w:t xml:space="preserve"> </w:t>
      </w:r>
      <w:r w:rsidR="005F3A84">
        <w:rPr>
          <w:rFonts w:ascii="Times New Roman" w:eastAsia="Times New Roman" w:hAnsi="Times New Roman" w:cs="Times New Roman"/>
          <w:color w:val="000000"/>
          <w:sz w:val="28"/>
          <w:szCs w:val="28"/>
        </w:rPr>
        <w:t xml:space="preserve">gadā </w:t>
      </w:r>
      <w:r w:rsidRPr="005D3E94">
        <w:rPr>
          <w:rFonts w:ascii="Times New Roman" w:eastAsia="Times New Roman" w:hAnsi="Times New Roman" w:cs="Times New Roman"/>
          <w:color w:val="000000"/>
          <w:sz w:val="28"/>
          <w:szCs w:val="28"/>
        </w:rPr>
        <w:t xml:space="preserve">psihiatra palīdzība </w:t>
      </w:r>
      <w:r w:rsidR="005F3A84">
        <w:rPr>
          <w:rFonts w:ascii="Times New Roman" w:eastAsia="Times New Roman" w:hAnsi="Times New Roman" w:cs="Times New Roman"/>
          <w:color w:val="000000"/>
          <w:sz w:val="28"/>
          <w:szCs w:val="28"/>
        </w:rPr>
        <w:t>bija</w:t>
      </w:r>
      <w:r w:rsidR="005F3A84" w:rsidRPr="005D3E94">
        <w:rPr>
          <w:rFonts w:ascii="Times New Roman" w:eastAsia="Times New Roman" w:hAnsi="Times New Roman" w:cs="Times New Roman"/>
          <w:color w:val="000000"/>
          <w:sz w:val="28"/>
          <w:szCs w:val="28"/>
        </w:rPr>
        <w:t xml:space="preserve"> </w:t>
      </w:r>
      <w:r w:rsidRPr="005D3E94">
        <w:rPr>
          <w:rFonts w:ascii="Times New Roman" w:eastAsia="Times New Roman" w:hAnsi="Times New Roman" w:cs="Times New Roman"/>
          <w:color w:val="000000"/>
          <w:sz w:val="28"/>
          <w:szCs w:val="28"/>
        </w:rPr>
        <w:t>nepieciešama 29,1</w:t>
      </w:r>
      <w:r w:rsidR="00A453CB">
        <w:rPr>
          <w:rFonts w:ascii="Times New Roman" w:eastAsia="Times New Roman" w:hAnsi="Times New Roman" w:cs="Times New Roman"/>
          <w:color w:val="000000"/>
          <w:sz w:val="28"/>
          <w:szCs w:val="28"/>
        </w:rPr>
        <w:t xml:space="preserve"> </w:t>
      </w:r>
      <w:r w:rsidRPr="005D3E94">
        <w:rPr>
          <w:rFonts w:ascii="Times New Roman" w:eastAsia="Times New Roman" w:hAnsi="Times New Roman" w:cs="Times New Roman"/>
          <w:color w:val="000000"/>
          <w:sz w:val="28"/>
          <w:szCs w:val="28"/>
        </w:rPr>
        <w:t xml:space="preserve">% no palīdzības programmās uzņemtajiem pusaudžiem. </w:t>
      </w:r>
      <w:r w:rsidR="005F3A84">
        <w:rPr>
          <w:rFonts w:ascii="Times New Roman" w:eastAsia="Times New Roman" w:hAnsi="Times New Roman" w:cs="Times New Roman"/>
          <w:color w:val="000000"/>
          <w:sz w:val="28"/>
          <w:szCs w:val="28"/>
        </w:rPr>
        <w:t>2024. gada</w:t>
      </w:r>
      <w:r w:rsidRPr="005D3E94">
        <w:rPr>
          <w:rFonts w:ascii="Times New Roman" w:eastAsia="Times New Roman" w:hAnsi="Times New Roman" w:cs="Times New Roman"/>
          <w:color w:val="000000"/>
          <w:sz w:val="28"/>
          <w:szCs w:val="28"/>
        </w:rPr>
        <w:t xml:space="preserve"> janvārī BPRC ieviesa papildus </w:t>
      </w:r>
      <w:proofErr w:type="spellStart"/>
      <w:r w:rsidRPr="005D3E94">
        <w:rPr>
          <w:rFonts w:ascii="Times New Roman" w:eastAsia="Times New Roman" w:hAnsi="Times New Roman" w:cs="Times New Roman"/>
          <w:color w:val="000000"/>
          <w:sz w:val="28"/>
          <w:szCs w:val="28"/>
        </w:rPr>
        <w:t>skrīninga</w:t>
      </w:r>
      <w:proofErr w:type="spellEnd"/>
      <w:r w:rsidRPr="005D3E94">
        <w:rPr>
          <w:rFonts w:ascii="Times New Roman" w:eastAsia="Times New Roman" w:hAnsi="Times New Roman" w:cs="Times New Roman"/>
          <w:color w:val="000000"/>
          <w:sz w:val="28"/>
          <w:szCs w:val="28"/>
        </w:rPr>
        <w:t xml:space="preserve"> instrumentus, kas ļauj vēl precīzāk novērot jauniešu, kas piesakās uz BPRC pakalpojumiem, simptomātiku. No šiem datiem secināms, ka 42</w:t>
      </w:r>
      <w:r w:rsidR="00A453CB">
        <w:rPr>
          <w:rFonts w:ascii="Times New Roman" w:eastAsia="Times New Roman" w:hAnsi="Times New Roman" w:cs="Times New Roman"/>
          <w:color w:val="000000"/>
          <w:sz w:val="28"/>
          <w:szCs w:val="28"/>
        </w:rPr>
        <w:t xml:space="preserve"> </w:t>
      </w:r>
      <w:r w:rsidRPr="005D3E94">
        <w:rPr>
          <w:rFonts w:ascii="Times New Roman" w:eastAsia="Times New Roman" w:hAnsi="Times New Roman" w:cs="Times New Roman"/>
          <w:color w:val="000000"/>
          <w:sz w:val="28"/>
          <w:szCs w:val="28"/>
        </w:rPr>
        <w:t>%  klientu ir ar klīnisku depresijas simptomātiku (nomāktība, motivācijas un interešu trūkums, vienaldzības sajūt</w:t>
      </w:r>
      <w:r w:rsidR="0033795A">
        <w:rPr>
          <w:rFonts w:ascii="Times New Roman" w:eastAsia="Times New Roman" w:hAnsi="Times New Roman" w:cs="Times New Roman"/>
          <w:color w:val="000000"/>
          <w:sz w:val="28"/>
          <w:szCs w:val="28"/>
        </w:rPr>
        <w:t>a</w:t>
      </w:r>
      <w:r w:rsidRPr="005D3E94">
        <w:rPr>
          <w:rFonts w:ascii="Times New Roman" w:eastAsia="Times New Roman" w:hAnsi="Times New Roman" w:cs="Times New Roman"/>
          <w:color w:val="000000"/>
          <w:sz w:val="28"/>
          <w:szCs w:val="28"/>
        </w:rPr>
        <w:t xml:space="preserve"> un enerģijas trūkums), bet 33</w:t>
      </w:r>
      <w:r w:rsidR="00A453CB">
        <w:rPr>
          <w:rFonts w:ascii="Times New Roman" w:eastAsia="Times New Roman" w:hAnsi="Times New Roman" w:cs="Times New Roman"/>
          <w:color w:val="000000"/>
          <w:sz w:val="28"/>
          <w:szCs w:val="28"/>
        </w:rPr>
        <w:t xml:space="preserve"> </w:t>
      </w:r>
      <w:r w:rsidRPr="005D3E94">
        <w:rPr>
          <w:rFonts w:ascii="Times New Roman" w:eastAsia="Times New Roman" w:hAnsi="Times New Roman" w:cs="Times New Roman"/>
          <w:color w:val="000000"/>
          <w:sz w:val="28"/>
          <w:szCs w:val="28"/>
        </w:rPr>
        <w:t>% gadījumu jau var runāt par vidēji smagu depresiju kā klīniski uzstādāmu diagnozi.</w:t>
      </w:r>
    </w:p>
    <w:p w14:paraId="34141C9F" w14:textId="25788F2E" w:rsidR="007D1F67" w:rsidRDefault="00D50B46" w:rsidP="002627BA">
      <w:pPr>
        <w:spacing w:line="240" w:lineRule="auto"/>
        <w:ind w:firstLine="720"/>
        <w:jc w:val="both"/>
        <w:rPr>
          <w:rFonts w:ascii="Times New Roman" w:eastAsia="Times New Roman" w:hAnsi="Times New Roman" w:cs="Times New Roman"/>
          <w:color w:val="000000"/>
          <w:sz w:val="28"/>
          <w:szCs w:val="28"/>
        </w:rPr>
      </w:pPr>
      <w:r w:rsidRPr="00D50B46">
        <w:rPr>
          <w:rFonts w:ascii="Times New Roman" w:eastAsia="Times New Roman" w:hAnsi="Times New Roman" w:cs="Times New Roman"/>
          <w:color w:val="000000"/>
          <w:sz w:val="28"/>
          <w:szCs w:val="28"/>
        </w:rPr>
        <w:t>2024.</w:t>
      </w:r>
      <w:r>
        <w:rPr>
          <w:rFonts w:ascii="Times New Roman" w:eastAsia="Times New Roman" w:hAnsi="Times New Roman" w:cs="Times New Roman"/>
          <w:color w:val="000000"/>
          <w:sz w:val="28"/>
          <w:szCs w:val="28"/>
        </w:rPr>
        <w:t xml:space="preserve"> </w:t>
      </w:r>
      <w:r w:rsidRPr="00D50B46">
        <w:rPr>
          <w:rFonts w:ascii="Times New Roman" w:eastAsia="Times New Roman" w:hAnsi="Times New Roman" w:cs="Times New Roman"/>
          <w:color w:val="000000"/>
          <w:sz w:val="28"/>
          <w:szCs w:val="28"/>
        </w:rPr>
        <w:t>gadā no 14249 bērniem,</w:t>
      </w:r>
      <w:r w:rsidR="002D58E4">
        <w:rPr>
          <w:rFonts w:ascii="Times New Roman" w:eastAsia="Times New Roman" w:hAnsi="Times New Roman" w:cs="Times New Roman"/>
          <w:color w:val="000000"/>
          <w:sz w:val="28"/>
          <w:szCs w:val="28"/>
        </w:rPr>
        <w:t xml:space="preserve"> </w:t>
      </w:r>
      <w:r w:rsidR="002D58E4" w:rsidRPr="00CE3BD7">
        <w:rPr>
          <w:rFonts w:ascii="Times New Roman" w:eastAsia="Times New Roman" w:hAnsi="Times New Roman" w:cs="Times New Roman"/>
          <w:color w:val="000000"/>
          <w:sz w:val="28"/>
          <w:szCs w:val="28"/>
        </w:rPr>
        <w:t xml:space="preserve">kuriem palīdzība sniegta </w:t>
      </w:r>
      <w:r w:rsidR="002D58E4">
        <w:rPr>
          <w:rFonts w:ascii="Times New Roman" w:eastAsia="Times New Roman" w:hAnsi="Times New Roman" w:cs="Times New Roman"/>
          <w:color w:val="000000"/>
          <w:sz w:val="28"/>
          <w:szCs w:val="28"/>
        </w:rPr>
        <w:t>BPRC,</w:t>
      </w:r>
      <w:r w:rsidRPr="00D50B46">
        <w:rPr>
          <w:rFonts w:ascii="Times New Roman" w:eastAsia="Times New Roman" w:hAnsi="Times New Roman" w:cs="Times New Roman"/>
          <w:color w:val="000000"/>
          <w:sz w:val="28"/>
          <w:szCs w:val="28"/>
        </w:rPr>
        <w:t xml:space="preserve"> ilgtermiņa programmās uzņemti 2769 bērni, bet 11480  bērni saņēmuši īstermiņa palīdzību. No tiem bērniem, kas saņēma ilgstošu palīdzību, lielākajai daļai (70-80</w:t>
      </w:r>
      <w:r w:rsidR="00B277EE">
        <w:rPr>
          <w:rFonts w:ascii="Times New Roman" w:eastAsia="Times New Roman" w:hAnsi="Times New Roman" w:cs="Times New Roman"/>
          <w:color w:val="000000"/>
          <w:sz w:val="28"/>
          <w:szCs w:val="28"/>
        </w:rPr>
        <w:t xml:space="preserve"> </w:t>
      </w:r>
      <w:r w:rsidRPr="00D50B46">
        <w:rPr>
          <w:rFonts w:ascii="Times New Roman" w:eastAsia="Times New Roman" w:hAnsi="Times New Roman" w:cs="Times New Roman"/>
          <w:color w:val="000000"/>
          <w:sz w:val="28"/>
          <w:szCs w:val="28"/>
        </w:rPr>
        <w:t>%) tas ir bijis palīdzoši, bet 20-30</w:t>
      </w:r>
      <w:r w:rsidR="00B277EE">
        <w:rPr>
          <w:rFonts w:ascii="Times New Roman" w:eastAsia="Times New Roman" w:hAnsi="Times New Roman" w:cs="Times New Roman"/>
          <w:color w:val="000000"/>
          <w:sz w:val="28"/>
          <w:szCs w:val="28"/>
        </w:rPr>
        <w:t xml:space="preserve"> </w:t>
      </w:r>
      <w:r w:rsidRPr="00D50B46">
        <w:rPr>
          <w:rFonts w:ascii="Times New Roman" w:eastAsia="Times New Roman" w:hAnsi="Times New Roman" w:cs="Times New Roman"/>
          <w:color w:val="000000"/>
          <w:sz w:val="28"/>
          <w:szCs w:val="28"/>
        </w:rPr>
        <w:t>% bērnu būtu nepieciešami turpmāki psihiskās veselības aprūpes pakalpojumi.</w:t>
      </w:r>
    </w:p>
    <w:p w14:paraId="1718401A" w14:textId="5D3ACE95" w:rsidR="00D50B46" w:rsidRDefault="00D50B46" w:rsidP="007D1F67">
      <w:pPr>
        <w:spacing w:line="240" w:lineRule="auto"/>
        <w:ind w:firstLine="567"/>
        <w:jc w:val="both"/>
        <w:rPr>
          <w:rFonts w:ascii="Times New Roman" w:eastAsia="Times New Roman" w:hAnsi="Times New Roman" w:cs="Times New Roman"/>
          <w:color w:val="000000"/>
          <w:sz w:val="28"/>
          <w:szCs w:val="28"/>
        </w:rPr>
      </w:pPr>
      <w:r w:rsidRPr="00D50B46">
        <w:rPr>
          <w:rFonts w:ascii="Times New Roman" w:eastAsia="Times New Roman" w:hAnsi="Times New Roman" w:cs="Times New Roman"/>
          <w:color w:val="000000"/>
          <w:sz w:val="28"/>
          <w:szCs w:val="28"/>
        </w:rPr>
        <w:t>447 bērni ir bijuši tādi, kuriem tā ir novēlota palīdzība un būtu bijušas nepieciešamas agrīnākas intervences, savukārt 462 bērni varētu tikt uzskatīti par nepamatoti novirzītiem, jo pēc izvērtēšanas konsultācijas ir konstatēts, ka bērns nav uzņemams nevienā no esošajām programmām.</w:t>
      </w:r>
      <w:r>
        <w:rPr>
          <w:rFonts w:ascii="Times New Roman" w:eastAsia="Times New Roman" w:hAnsi="Times New Roman" w:cs="Times New Roman"/>
          <w:color w:val="000000"/>
          <w:sz w:val="28"/>
          <w:szCs w:val="28"/>
        </w:rPr>
        <w:t xml:space="preserve"> </w:t>
      </w:r>
    </w:p>
    <w:p w14:paraId="00A2BF8A" w14:textId="1D19AB2F" w:rsidR="00D50B46" w:rsidRPr="00D50B46" w:rsidRDefault="00D50B46" w:rsidP="005A045A">
      <w:pPr>
        <w:spacing w:line="240" w:lineRule="auto"/>
        <w:ind w:firstLine="567"/>
        <w:jc w:val="both"/>
        <w:rPr>
          <w:rFonts w:ascii="Times New Roman" w:eastAsia="Times New Roman" w:hAnsi="Times New Roman" w:cs="Times New Roman"/>
          <w:color w:val="000000"/>
          <w:sz w:val="28"/>
          <w:szCs w:val="28"/>
        </w:rPr>
      </w:pPr>
      <w:r w:rsidRPr="00D50B46">
        <w:rPr>
          <w:rFonts w:ascii="Times New Roman" w:eastAsia="Times New Roman" w:hAnsi="Times New Roman" w:cs="Times New Roman"/>
          <w:color w:val="000000"/>
          <w:sz w:val="28"/>
          <w:szCs w:val="28"/>
        </w:rPr>
        <w:t>Biežākie cēloņi pieprasījuma pieaugumam ir sabiedrības kopējā informētība par psihiskās veselības problēmām un palīdzības saņemšanas iespējām. No otras puses</w:t>
      </w:r>
      <w:r w:rsidR="002D58E4">
        <w:rPr>
          <w:rFonts w:ascii="Times New Roman" w:eastAsia="Times New Roman" w:hAnsi="Times New Roman" w:cs="Times New Roman"/>
          <w:color w:val="000000"/>
          <w:sz w:val="28"/>
          <w:szCs w:val="28"/>
        </w:rPr>
        <w:t>,</w:t>
      </w:r>
      <w:r w:rsidRPr="00D50B46">
        <w:rPr>
          <w:rFonts w:ascii="Times New Roman" w:eastAsia="Times New Roman" w:hAnsi="Times New Roman" w:cs="Times New Roman"/>
          <w:color w:val="000000"/>
          <w:sz w:val="28"/>
          <w:szCs w:val="28"/>
        </w:rPr>
        <w:t xml:space="preserve"> reģionos, pakalpojuma un speciālistu iztrūkums, lai spētu apmierināt vajadzību pēc pieprasījuma. Izglītības sistēmas prasības un nenoteiktība rada pastiprinātu spiedienu uz jauniešu mentālo veselību, kas rada trauksmes traucējumu, depresijas un miega traucējumu pieaugumu.</w:t>
      </w:r>
    </w:p>
    <w:p w14:paraId="484D7F76" w14:textId="62FCD538" w:rsidR="001C6CB9" w:rsidRDefault="0045196B" w:rsidP="005A045A">
      <w:pPr>
        <w:spacing w:line="240" w:lineRule="auto"/>
        <w:ind w:firstLine="567"/>
        <w:jc w:val="both"/>
        <w:rPr>
          <w:rFonts w:ascii="Times New Roman" w:hAnsi="Times New Roman" w:cs="Times New Roman"/>
          <w:sz w:val="28"/>
          <w:szCs w:val="28"/>
        </w:rPr>
      </w:pPr>
      <w:r>
        <w:rPr>
          <w:rFonts w:ascii="Times New Roman" w:hAnsi="Times New Roman" w:cs="Times New Roman"/>
          <w:sz w:val="28"/>
          <w:szCs w:val="28"/>
        </w:rPr>
        <w:t>P</w:t>
      </w:r>
      <w:r w:rsidR="00157399" w:rsidRPr="00157399">
        <w:rPr>
          <w:rFonts w:ascii="Times New Roman" w:hAnsi="Times New Roman" w:cs="Times New Roman"/>
          <w:sz w:val="28"/>
          <w:szCs w:val="28"/>
        </w:rPr>
        <w:t>VO dati norāda, ka līdz pat 50</w:t>
      </w:r>
      <w:r w:rsidR="001E354C">
        <w:rPr>
          <w:rFonts w:ascii="Times New Roman" w:hAnsi="Times New Roman" w:cs="Times New Roman"/>
          <w:sz w:val="28"/>
          <w:szCs w:val="28"/>
        </w:rPr>
        <w:t xml:space="preserve"> </w:t>
      </w:r>
      <w:r w:rsidR="00157399" w:rsidRPr="00157399">
        <w:rPr>
          <w:rFonts w:ascii="Times New Roman" w:hAnsi="Times New Roman" w:cs="Times New Roman"/>
          <w:sz w:val="28"/>
          <w:szCs w:val="28"/>
        </w:rPr>
        <w:t>% no visiem uzvedības un psihiskās veselības traucējumiem sākas pusaudžu vecumā</w:t>
      </w:r>
      <w:r w:rsidR="008D6DBC">
        <w:rPr>
          <w:rFonts w:ascii="Times New Roman" w:hAnsi="Times New Roman" w:cs="Times New Roman"/>
          <w:sz w:val="28"/>
          <w:szCs w:val="28"/>
        </w:rPr>
        <w:t xml:space="preserve"> </w:t>
      </w:r>
      <w:r w:rsidR="008D6DBC">
        <w:rPr>
          <w:rStyle w:val="FootnoteReference"/>
          <w:rFonts w:ascii="Times New Roman" w:hAnsi="Times New Roman" w:cs="Times New Roman"/>
          <w:sz w:val="28"/>
          <w:szCs w:val="28"/>
        </w:rPr>
        <w:footnoteReference w:id="38"/>
      </w:r>
      <w:r w:rsidR="00157399" w:rsidRPr="00157399">
        <w:rPr>
          <w:rFonts w:ascii="Times New Roman" w:hAnsi="Times New Roman" w:cs="Times New Roman"/>
          <w:sz w:val="28"/>
          <w:szCs w:val="28"/>
        </w:rPr>
        <w:t xml:space="preserve">. Līdz ar to, ja netiek pievērsta uzmanība bērnu un pusaudžu psihiskai veselībai un </w:t>
      </w:r>
      <w:proofErr w:type="spellStart"/>
      <w:r w:rsidR="00157399" w:rsidRPr="00157399">
        <w:rPr>
          <w:rFonts w:ascii="Times New Roman" w:hAnsi="Times New Roman" w:cs="Times New Roman"/>
          <w:sz w:val="28"/>
          <w:szCs w:val="28"/>
        </w:rPr>
        <w:t>psihosociālajai</w:t>
      </w:r>
      <w:proofErr w:type="spellEnd"/>
      <w:r w:rsidR="00157399" w:rsidRPr="00157399">
        <w:rPr>
          <w:rFonts w:ascii="Times New Roman" w:hAnsi="Times New Roman" w:cs="Times New Roman"/>
          <w:sz w:val="28"/>
          <w:szCs w:val="28"/>
        </w:rPr>
        <w:t xml:space="preserve"> attīstībai, tad</w:t>
      </w:r>
      <w:r>
        <w:rPr>
          <w:rFonts w:ascii="Times New Roman" w:hAnsi="Times New Roman" w:cs="Times New Roman"/>
          <w:sz w:val="28"/>
          <w:szCs w:val="28"/>
        </w:rPr>
        <w:t xml:space="preserve"> </w:t>
      </w:r>
      <w:r w:rsidR="00157399" w:rsidRPr="00157399">
        <w:rPr>
          <w:rFonts w:ascii="Times New Roman" w:hAnsi="Times New Roman" w:cs="Times New Roman"/>
          <w:sz w:val="28"/>
          <w:szCs w:val="28"/>
        </w:rPr>
        <w:t xml:space="preserve">pieaugušo vecumā būtiski tiek ietekmēta cilvēku spēja dzīvot pilnvērtīgu dzīvi. Uzvedības un psihiskās veselības traucējumi var sākties jebkurā vecumā, bet katram vecuma posmam ir raksturīgi savi biežākie traucējumi. </w:t>
      </w:r>
      <w:r w:rsidR="00E32361">
        <w:rPr>
          <w:rFonts w:ascii="Times New Roman" w:hAnsi="Times New Roman" w:cs="Times New Roman"/>
          <w:sz w:val="28"/>
          <w:szCs w:val="28"/>
        </w:rPr>
        <w:t>P</w:t>
      </w:r>
      <w:r w:rsidR="00157399" w:rsidRPr="00157399">
        <w:rPr>
          <w:rFonts w:ascii="Times New Roman" w:hAnsi="Times New Roman" w:cs="Times New Roman"/>
          <w:sz w:val="28"/>
          <w:szCs w:val="28"/>
        </w:rPr>
        <w:t xml:space="preserve">usaudžu vecumam raksturīgi ir </w:t>
      </w:r>
      <w:r w:rsidR="00157399" w:rsidRPr="0059281B">
        <w:rPr>
          <w:rFonts w:ascii="Times New Roman" w:hAnsi="Times New Roman" w:cs="Times New Roman"/>
          <w:b/>
          <w:bCs/>
          <w:i/>
          <w:iCs/>
          <w:sz w:val="28"/>
          <w:szCs w:val="28"/>
        </w:rPr>
        <w:t>ēšanas traucējumi, depresija un ar to saistīti pašnāvības mēģinājumi, uzvedības traucējumi, vielu atkarības.</w:t>
      </w:r>
      <w:r w:rsidR="00157399" w:rsidRPr="00157399">
        <w:rPr>
          <w:rFonts w:ascii="Times New Roman" w:hAnsi="Times New Roman" w:cs="Times New Roman"/>
          <w:sz w:val="28"/>
          <w:szCs w:val="28"/>
        </w:rPr>
        <w:t xml:space="preserve"> Pusaudžu vecumā arī sākas lielākā daļa no pieaugušo uzvedības un psihiskās veselības traucējumiem</w:t>
      </w:r>
      <w:r w:rsidR="00E32361">
        <w:rPr>
          <w:rFonts w:ascii="Times New Roman" w:hAnsi="Times New Roman" w:cs="Times New Roman"/>
          <w:sz w:val="28"/>
          <w:szCs w:val="28"/>
        </w:rPr>
        <w:t xml:space="preserve"> </w:t>
      </w:r>
      <w:r w:rsidR="002A73A2">
        <w:rPr>
          <w:rFonts w:ascii="Times New Roman" w:hAnsi="Times New Roman" w:cs="Times New Roman"/>
          <w:sz w:val="28"/>
          <w:szCs w:val="28"/>
        </w:rPr>
        <w:t>–</w:t>
      </w:r>
      <w:r w:rsidR="00E32361">
        <w:rPr>
          <w:rFonts w:ascii="Times New Roman" w:hAnsi="Times New Roman" w:cs="Times New Roman"/>
          <w:sz w:val="28"/>
          <w:szCs w:val="28"/>
        </w:rPr>
        <w:t xml:space="preserve"> </w:t>
      </w:r>
      <w:r w:rsidR="00157399" w:rsidRPr="00157399">
        <w:rPr>
          <w:rFonts w:ascii="Times New Roman" w:hAnsi="Times New Roman" w:cs="Times New Roman"/>
          <w:sz w:val="28"/>
          <w:szCs w:val="28"/>
        </w:rPr>
        <w:t xml:space="preserve">bipolāri </w:t>
      </w:r>
      <w:proofErr w:type="spellStart"/>
      <w:r w:rsidR="00157399" w:rsidRPr="00157399">
        <w:rPr>
          <w:rFonts w:ascii="Times New Roman" w:hAnsi="Times New Roman" w:cs="Times New Roman"/>
          <w:sz w:val="28"/>
          <w:szCs w:val="28"/>
        </w:rPr>
        <w:t>afektīvi</w:t>
      </w:r>
      <w:proofErr w:type="spellEnd"/>
      <w:r w:rsidR="00157399" w:rsidRPr="00157399">
        <w:rPr>
          <w:rFonts w:ascii="Times New Roman" w:hAnsi="Times New Roman" w:cs="Times New Roman"/>
          <w:sz w:val="28"/>
          <w:szCs w:val="28"/>
        </w:rPr>
        <w:t xml:space="preserve"> traucējumi, šizofrēnija, personības traucējumi u.c.</w:t>
      </w:r>
      <w:r w:rsidR="00F00987">
        <w:rPr>
          <w:rStyle w:val="FootnoteReference"/>
          <w:rFonts w:ascii="Times New Roman" w:hAnsi="Times New Roman" w:cs="Times New Roman"/>
          <w:sz w:val="28"/>
          <w:szCs w:val="28"/>
        </w:rPr>
        <w:footnoteReference w:id="39"/>
      </w:r>
      <w:r w:rsidR="003577EB">
        <w:rPr>
          <w:rFonts w:ascii="Times New Roman" w:hAnsi="Times New Roman" w:cs="Times New Roman"/>
          <w:sz w:val="28"/>
          <w:szCs w:val="28"/>
        </w:rPr>
        <w:t>.</w:t>
      </w:r>
      <w:r w:rsidR="001C6CB9" w:rsidRPr="001C6CB9">
        <w:rPr>
          <w:rFonts w:ascii="Times New Roman" w:hAnsi="Times New Roman" w:cs="Times New Roman"/>
          <w:sz w:val="28"/>
          <w:szCs w:val="28"/>
        </w:rPr>
        <w:t xml:space="preserve"> </w:t>
      </w:r>
    </w:p>
    <w:p w14:paraId="4889D038" w14:textId="6B3AC2BB" w:rsidR="001C6CB9" w:rsidRDefault="001C6CB9" w:rsidP="005A045A">
      <w:pPr>
        <w:spacing w:line="240" w:lineRule="auto"/>
        <w:ind w:firstLine="567"/>
        <w:jc w:val="both"/>
        <w:rPr>
          <w:rFonts w:ascii="Times New Roman" w:hAnsi="Times New Roman" w:cs="Times New Roman"/>
          <w:sz w:val="28"/>
          <w:szCs w:val="28"/>
        </w:rPr>
      </w:pPr>
      <w:r w:rsidRPr="00122227">
        <w:rPr>
          <w:rFonts w:ascii="Times New Roman" w:hAnsi="Times New Roman" w:cs="Times New Roman"/>
          <w:sz w:val="28"/>
          <w:szCs w:val="28"/>
        </w:rPr>
        <w:t xml:space="preserve">Daļai jauniešu līdz 18 gadiem, kuriem ilgstoši ir nepieciešami psihiskās veselības aprūpes pakalpojumi, tie būs nepieciešami arī pēc pilngadības </w:t>
      </w:r>
      <w:r w:rsidRPr="00122227">
        <w:rPr>
          <w:rFonts w:ascii="Times New Roman" w:hAnsi="Times New Roman" w:cs="Times New Roman"/>
          <w:sz w:val="28"/>
          <w:szCs w:val="28"/>
        </w:rPr>
        <w:lastRenderedPageBreak/>
        <w:t xml:space="preserve">sasniegšanas. </w:t>
      </w:r>
      <w:r w:rsidRPr="00B91C6A">
        <w:rPr>
          <w:rFonts w:ascii="Times New Roman" w:hAnsi="Times New Roman" w:cs="Times New Roman"/>
          <w:b/>
          <w:bCs/>
          <w:i/>
          <w:iCs/>
          <w:sz w:val="28"/>
          <w:szCs w:val="28"/>
        </w:rPr>
        <w:t>Pāreja no bērna uz pieaugušā pakalpojumu saņemšanu</w:t>
      </w:r>
      <w:r w:rsidRPr="00122227">
        <w:rPr>
          <w:rFonts w:ascii="Times New Roman" w:hAnsi="Times New Roman" w:cs="Times New Roman"/>
          <w:sz w:val="28"/>
          <w:szCs w:val="28"/>
        </w:rPr>
        <w:t xml:space="preserve"> veiksmīgi var notikt tikai gadījumā, ja ārstniecības personāls un pacients tam ir pilnvērtīgi sagatavoti. Iemesls tam ir fakts, ka bērnu un pusaudžu veselības aprūpes pakalpojumu attīstības un darbības modeļi, atbilstoši viņu interesēm, attīstījušies atšķirīgi no pieaugušo veselības aprūpes pakalpojumu organizēšanas kārtības. Tāpēc arī Latvijā jomas speciālisti norāda, ka viens no ierobežojošiem faktoriem pilnvērtīgam pakalpojumu saņemšanas turpinājumam brīdī, kad pusaudzis kļūst pilngadīgs, ir saziņas un sadarbības trūkums starp bērnu un pieaugušo psihiskās veselības jomas pārstāvjiem, kā arī atšķirības pakalpojumu finansēšanas un organizēšanas procesos. </w:t>
      </w:r>
    </w:p>
    <w:p w14:paraId="3CD3586C" w14:textId="4CB8F506" w:rsidR="00157399" w:rsidRPr="00427747" w:rsidRDefault="001C6CB9" w:rsidP="005A045A">
      <w:pPr>
        <w:spacing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Tāpēc </w:t>
      </w:r>
      <w:r w:rsidR="00310B11">
        <w:rPr>
          <w:rFonts w:ascii="Times New Roman" w:hAnsi="Times New Roman" w:cs="Times New Roman"/>
          <w:sz w:val="28"/>
          <w:szCs w:val="28"/>
        </w:rPr>
        <w:t xml:space="preserve">Veselības ministrija </w:t>
      </w:r>
      <w:r w:rsidRPr="00FA43D2">
        <w:rPr>
          <w:rFonts w:ascii="Times New Roman" w:hAnsi="Times New Roman" w:cs="Times New Roman"/>
          <w:sz w:val="28"/>
          <w:szCs w:val="28"/>
        </w:rPr>
        <w:t xml:space="preserve">sadarbībā ar </w:t>
      </w:r>
      <w:r>
        <w:rPr>
          <w:rFonts w:ascii="Times New Roman" w:hAnsi="Times New Roman" w:cs="Times New Roman"/>
          <w:sz w:val="28"/>
          <w:szCs w:val="28"/>
        </w:rPr>
        <w:t>PVO</w:t>
      </w:r>
      <w:r w:rsidRPr="00FA43D2">
        <w:rPr>
          <w:rFonts w:ascii="Times New Roman" w:hAnsi="Times New Roman" w:cs="Times New Roman"/>
          <w:sz w:val="28"/>
          <w:szCs w:val="28"/>
        </w:rPr>
        <w:t xml:space="preserve"> </w:t>
      </w:r>
      <w:r w:rsidR="004C7F90" w:rsidRPr="004C7F90">
        <w:rPr>
          <w:rFonts w:ascii="Times New Roman" w:hAnsi="Times New Roman" w:cs="Times New Roman"/>
          <w:sz w:val="28"/>
          <w:szCs w:val="28"/>
        </w:rPr>
        <w:t>izstrādāja pārejas mehānismu, lai nodrošinātu koordinētu pāreju no ārstēšanās pie bērnu psihiatra uz ārstēšanos pie psihiatra pieaugušo profila ārstniecības iestādē. Kā rezultātā tiek risināta problēma, ka bērns tiek novirzīts uz pieaugušo profila ārstniecības iestādi, taču viņam netiek nodrošināta pakalpojuma pēctecība atbilstoši indikācijām. Vidēji mēnesī šo pakalpojumu izmanto aptuveni 15 jaunieši un viņu ģimenes.</w:t>
      </w:r>
      <w:r w:rsidR="004C7F90">
        <w:rPr>
          <w:rFonts w:ascii="Times New Roman" w:hAnsi="Times New Roman" w:cs="Times New Roman"/>
          <w:sz w:val="28"/>
          <w:szCs w:val="28"/>
        </w:rPr>
        <w:t xml:space="preserve"> </w:t>
      </w:r>
      <w:r>
        <w:rPr>
          <w:rFonts w:ascii="Times New Roman" w:hAnsi="Times New Roman" w:cs="Times New Roman"/>
          <w:sz w:val="28"/>
          <w:szCs w:val="28"/>
        </w:rPr>
        <w:t>Pārejas kvalitāti ietekmē</w:t>
      </w:r>
      <w:r w:rsidRPr="00122227">
        <w:rPr>
          <w:rFonts w:ascii="Times New Roman" w:hAnsi="Times New Roman" w:cs="Times New Roman"/>
          <w:sz w:val="28"/>
          <w:szCs w:val="28"/>
        </w:rPr>
        <w:t xml:space="preserve"> dažādi faktori, piemēram, informācijas trūkums, komunikācija starp speciālistiem un jaunieti/jaunieša </w:t>
      </w:r>
      <w:r>
        <w:rPr>
          <w:rFonts w:ascii="Times New Roman" w:hAnsi="Times New Roman" w:cs="Times New Roman"/>
          <w:sz w:val="28"/>
          <w:szCs w:val="28"/>
        </w:rPr>
        <w:t>aprūpētājiem</w:t>
      </w:r>
      <w:r w:rsidRPr="00122227">
        <w:rPr>
          <w:rFonts w:ascii="Times New Roman" w:hAnsi="Times New Roman" w:cs="Times New Roman"/>
          <w:sz w:val="28"/>
          <w:szCs w:val="28"/>
        </w:rPr>
        <w:t>, atgriezeniskās saites trūkums. Eiropā tikai divās valstīs – Dānijā un Apvienotajā Karalistē – ir ieviesta nacionālā vai reģionālā politika vai vadlīnijas atsevišķu psihiskās veselības pakalpojumu lietotāju pārejas koordinācijai. Turklāt tikai trīs valstīs regulāri tiek veikts standartizēts to jauniešu vajadzību novērtējums, kuri tuvojas pārejas robežai.</w:t>
      </w:r>
      <w:r>
        <w:rPr>
          <w:rStyle w:val="FootnoteReference"/>
          <w:rFonts w:ascii="Times New Roman" w:hAnsi="Times New Roman" w:cs="Times New Roman"/>
          <w:sz w:val="28"/>
          <w:szCs w:val="28"/>
        </w:rPr>
        <w:footnoteReference w:id="40"/>
      </w:r>
      <w:r w:rsidRPr="00122227">
        <w:rPr>
          <w:rFonts w:ascii="Times New Roman" w:hAnsi="Times New Roman" w:cs="Times New Roman"/>
          <w:sz w:val="28"/>
          <w:szCs w:val="28"/>
        </w:rPr>
        <w:t xml:space="preserve"> </w:t>
      </w:r>
    </w:p>
    <w:p w14:paraId="79180F65" w14:textId="3EC6E17B" w:rsidR="009675D3" w:rsidRDefault="009675D3" w:rsidP="005A045A">
      <w:pPr>
        <w:spacing w:line="240" w:lineRule="auto"/>
        <w:ind w:firstLine="567"/>
        <w:jc w:val="both"/>
        <w:rPr>
          <w:rFonts w:ascii="Times New Roman" w:hAnsi="Times New Roman" w:cs="Times New Roman"/>
          <w:sz w:val="28"/>
          <w:szCs w:val="28"/>
        </w:rPr>
      </w:pPr>
      <w:r w:rsidRPr="009A5A50">
        <w:rPr>
          <w:rFonts w:ascii="Times New Roman" w:hAnsi="Times New Roman" w:cs="Times New Roman"/>
          <w:sz w:val="28"/>
          <w:szCs w:val="28"/>
          <w:shd w:val="clear" w:color="auto" w:fill="FFFFFF"/>
        </w:rPr>
        <w:t>P</w:t>
      </w:r>
      <w:r w:rsidR="00E84306" w:rsidRPr="009A5A50">
        <w:rPr>
          <w:rFonts w:ascii="Times New Roman" w:hAnsi="Times New Roman" w:cs="Times New Roman"/>
          <w:sz w:val="28"/>
          <w:szCs w:val="28"/>
          <w:shd w:val="clear" w:color="auto" w:fill="FFFFFF"/>
        </w:rPr>
        <w:t>VO</w:t>
      </w:r>
      <w:r w:rsidRPr="009A5A50">
        <w:rPr>
          <w:rFonts w:ascii="Times New Roman" w:hAnsi="Times New Roman" w:cs="Times New Roman"/>
          <w:sz w:val="28"/>
          <w:szCs w:val="28"/>
          <w:shd w:val="clear" w:color="auto" w:fill="FFFFFF"/>
        </w:rPr>
        <w:t xml:space="preserve"> dati</w:t>
      </w:r>
      <w:r w:rsidRPr="005F634B">
        <w:rPr>
          <w:rStyle w:val="FootnoteReference"/>
          <w:rFonts w:ascii="Times New Roman" w:hAnsi="Times New Roman" w:cs="Times New Roman"/>
          <w:color w:val="000000"/>
          <w:sz w:val="28"/>
          <w:szCs w:val="28"/>
          <w:shd w:val="clear" w:color="auto" w:fill="F7F7F7"/>
        </w:rPr>
        <w:footnoteReference w:id="41"/>
      </w:r>
      <w:r w:rsidRPr="005F634B">
        <w:rPr>
          <w:rFonts w:ascii="Times New Roman" w:hAnsi="Times New Roman" w:cs="Times New Roman"/>
          <w:color w:val="000000"/>
          <w:sz w:val="28"/>
          <w:szCs w:val="28"/>
          <w:shd w:val="clear" w:color="auto" w:fill="F7F7F7"/>
        </w:rPr>
        <w:t xml:space="preserve"> </w:t>
      </w:r>
      <w:r w:rsidRPr="009A5A50">
        <w:rPr>
          <w:rFonts w:ascii="Times New Roman" w:hAnsi="Times New Roman" w:cs="Times New Roman"/>
          <w:sz w:val="28"/>
          <w:szCs w:val="28"/>
          <w:shd w:val="clear" w:color="auto" w:fill="FFFFFF"/>
        </w:rPr>
        <w:t>liecina, ka katrs septītais pusaudzis vecumā no 10</w:t>
      </w:r>
      <w:r w:rsidR="004917CF">
        <w:rPr>
          <w:rFonts w:ascii="Times New Roman" w:hAnsi="Times New Roman" w:cs="Times New Roman"/>
          <w:sz w:val="28"/>
          <w:szCs w:val="28"/>
          <w:shd w:val="clear" w:color="auto" w:fill="FFFFFF"/>
        </w:rPr>
        <w:t xml:space="preserve"> līdz </w:t>
      </w:r>
      <w:r w:rsidRPr="009A5A50">
        <w:rPr>
          <w:rFonts w:ascii="Times New Roman" w:hAnsi="Times New Roman" w:cs="Times New Roman"/>
          <w:sz w:val="28"/>
          <w:szCs w:val="28"/>
          <w:shd w:val="clear" w:color="auto" w:fill="FFFFFF"/>
        </w:rPr>
        <w:t xml:space="preserve">19 gadiem saskaras ar </w:t>
      </w:r>
      <w:r w:rsidR="00120876" w:rsidRPr="009A5A50">
        <w:rPr>
          <w:rFonts w:ascii="Times New Roman" w:hAnsi="Times New Roman" w:cs="Times New Roman"/>
          <w:b/>
          <w:bCs/>
          <w:i/>
          <w:iCs/>
          <w:sz w:val="28"/>
          <w:szCs w:val="28"/>
          <w:shd w:val="clear" w:color="auto" w:fill="FFFFFF"/>
        </w:rPr>
        <w:t>psihiskās</w:t>
      </w:r>
      <w:r w:rsidRPr="009A5A50">
        <w:rPr>
          <w:rFonts w:ascii="Times New Roman" w:hAnsi="Times New Roman" w:cs="Times New Roman"/>
          <w:b/>
          <w:bCs/>
          <w:i/>
          <w:iCs/>
          <w:sz w:val="28"/>
          <w:szCs w:val="28"/>
          <w:shd w:val="clear" w:color="auto" w:fill="FFFFFF"/>
        </w:rPr>
        <w:t xml:space="preserve"> veselības grūtībām</w:t>
      </w:r>
      <w:r w:rsidRPr="009A5A50">
        <w:rPr>
          <w:rFonts w:ascii="Times New Roman" w:hAnsi="Times New Roman" w:cs="Times New Roman"/>
          <w:sz w:val="28"/>
          <w:szCs w:val="28"/>
          <w:shd w:val="clear" w:color="auto" w:fill="FFFFFF"/>
        </w:rPr>
        <w:t xml:space="preserve">. Cēloņi ir gan </w:t>
      </w:r>
      <w:r w:rsidRPr="00122227">
        <w:rPr>
          <w:rFonts w:ascii="Times New Roman" w:hAnsi="Times New Roman" w:cs="Times New Roman"/>
          <w:color w:val="2B292A"/>
          <w:sz w:val="28"/>
          <w:szCs w:val="28"/>
          <w:shd w:val="clear" w:color="auto" w:fill="FFFFFF"/>
        </w:rPr>
        <w:t xml:space="preserve">ekonomiskā, gan sociālā nevienlīdzība. </w:t>
      </w:r>
      <w:r w:rsidRPr="00181906">
        <w:rPr>
          <w:rFonts w:ascii="Times New Roman" w:hAnsi="Times New Roman" w:cs="Times New Roman"/>
          <w:color w:val="2B292A"/>
          <w:sz w:val="28"/>
          <w:szCs w:val="28"/>
          <w:shd w:val="clear" w:color="auto" w:fill="FFFFFF"/>
        </w:rPr>
        <w:t xml:space="preserve">Turklāt Latvijā no visām </w:t>
      </w:r>
      <w:r w:rsidR="00964334">
        <w:rPr>
          <w:rFonts w:ascii="Times New Roman" w:hAnsi="Times New Roman" w:cs="Times New Roman"/>
          <w:color w:val="2B292A"/>
          <w:sz w:val="28"/>
          <w:szCs w:val="28"/>
          <w:shd w:val="clear" w:color="auto" w:fill="FFFFFF"/>
        </w:rPr>
        <w:t>ES</w:t>
      </w:r>
      <w:r w:rsidRPr="00181906">
        <w:rPr>
          <w:rFonts w:ascii="Times New Roman" w:hAnsi="Times New Roman" w:cs="Times New Roman"/>
          <w:color w:val="2B292A"/>
          <w:sz w:val="28"/>
          <w:szCs w:val="28"/>
          <w:shd w:val="clear" w:color="auto" w:fill="FFFFFF"/>
        </w:rPr>
        <w:t xml:space="preserve"> valstīm </w:t>
      </w:r>
      <w:proofErr w:type="spellStart"/>
      <w:r w:rsidRPr="00181906">
        <w:rPr>
          <w:rFonts w:ascii="Times New Roman" w:hAnsi="Times New Roman" w:cs="Times New Roman"/>
          <w:color w:val="2B292A"/>
          <w:sz w:val="28"/>
          <w:szCs w:val="28"/>
          <w:shd w:val="clear" w:color="auto" w:fill="FFFFFF"/>
        </w:rPr>
        <w:t>bulings</w:t>
      </w:r>
      <w:proofErr w:type="spellEnd"/>
      <w:r w:rsidRPr="00181906">
        <w:rPr>
          <w:rFonts w:ascii="Times New Roman" w:hAnsi="Times New Roman" w:cs="Times New Roman"/>
          <w:color w:val="2B292A"/>
          <w:sz w:val="28"/>
          <w:szCs w:val="28"/>
          <w:shd w:val="clear" w:color="auto" w:fill="FFFFFF"/>
        </w:rPr>
        <w:t xml:space="preserve"> </w:t>
      </w:r>
      <w:r>
        <w:rPr>
          <w:rFonts w:ascii="Times New Roman" w:hAnsi="Times New Roman" w:cs="Times New Roman"/>
          <w:color w:val="2B292A"/>
          <w:sz w:val="28"/>
          <w:szCs w:val="28"/>
          <w:shd w:val="clear" w:color="auto" w:fill="FFFFFF"/>
        </w:rPr>
        <w:t>(</w:t>
      </w:r>
      <w:r w:rsidRPr="00181906">
        <w:rPr>
          <w:rFonts w:ascii="Times New Roman" w:hAnsi="Times New Roman" w:cs="Times New Roman"/>
          <w:color w:val="2B292A"/>
          <w:sz w:val="28"/>
          <w:szCs w:val="28"/>
          <w:shd w:val="clear" w:color="auto" w:fill="FFFFFF"/>
        </w:rPr>
        <w:t>ņirgāšanās skolās</w:t>
      </w:r>
      <w:r>
        <w:rPr>
          <w:rFonts w:ascii="Times New Roman" w:hAnsi="Times New Roman" w:cs="Times New Roman"/>
          <w:color w:val="2B292A"/>
          <w:sz w:val="28"/>
          <w:szCs w:val="28"/>
          <w:shd w:val="clear" w:color="auto" w:fill="FFFFFF"/>
        </w:rPr>
        <w:t>)</w:t>
      </w:r>
      <w:r w:rsidRPr="00181906">
        <w:rPr>
          <w:rFonts w:ascii="Times New Roman" w:hAnsi="Times New Roman" w:cs="Times New Roman"/>
          <w:color w:val="2B292A"/>
          <w:sz w:val="28"/>
          <w:szCs w:val="28"/>
          <w:shd w:val="clear" w:color="auto" w:fill="FFFFFF"/>
        </w:rPr>
        <w:t xml:space="preserve"> ir visizplatītākais, to apstiprina gan </w:t>
      </w:r>
      <w:r w:rsidRPr="002D4A14">
        <w:rPr>
          <w:rFonts w:ascii="Times New Roman" w:hAnsi="Times New Roman" w:cs="Times New Roman"/>
          <w:sz w:val="28"/>
          <w:szCs w:val="28"/>
        </w:rPr>
        <w:t>2018. gadā OECD Starptautiskās skolēnu novērtēšanas programmas (OECD PISA)</w:t>
      </w:r>
      <w:r w:rsidRPr="00181906">
        <w:rPr>
          <w:rFonts w:ascii="Times New Roman" w:hAnsi="Times New Roman" w:cs="Times New Roman"/>
          <w:color w:val="26303B"/>
          <w:spacing w:val="11"/>
          <w:sz w:val="28"/>
          <w:szCs w:val="28"/>
        </w:rPr>
        <w:t> </w:t>
      </w:r>
      <w:hyperlink r:id="rId12" w:tgtFrame="_blank" w:history="1">
        <w:r w:rsidRPr="00181906">
          <w:rPr>
            <w:rStyle w:val="Hyperlink"/>
            <w:rFonts w:ascii="Times New Roman" w:hAnsi="Times New Roman" w:cs="Times New Roman"/>
            <w:color w:val="auto"/>
            <w:spacing w:val="11"/>
            <w:sz w:val="28"/>
            <w:szCs w:val="28"/>
            <w:u w:val="none"/>
            <w:bdr w:val="none" w:sz="0" w:space="0" w:color="auto" w:frame="1"/>
          </w:rPr>
          <w:t>pētījums</w:t>
        </w:r>
      </w:hyperlink>
      <w:r w:rsidRPr="00181906">
        <w:rPr>
          <w:rStyle w:val="FootnoteReference"/>
          <w:rFonts w:ascii="Times New Roman" w:hAnsi="Times New Roman" w:cs="Times New Roman"/>
          <w:sz w:val="28"/>
          <w:szCs w:val="28"/>
        </w:rPr>
        <w:footnoteReference w:id="42"/>
      </w:r>
      <w:r w:rsidRPr="00181906">
        <w:rPr>
          <w:rFonts w:ascii="Times New Roman" w:hAnsi="Times New Roman" w:cs="Times New Roman"/>
          <w:sz w:val="28"/>
          <w:szCs w:val="28"/>
        </w:rPr>
        <w:t xml:space="preserve">, </w:t>
      </w:r>
      <w:r w:rsidR="003D314E">
        <w:rPr>
          <w:rFonts w:ascii="Times New Roman" w:hAnsi="Times New Roman" w:cs="Times New Roman"/>
          <w:sz w:val="28"/>
          <w:szCs w:val="28"/>
        </w:rPr>
        <w:t xml:space="preserve">gan </w:t>
      </w:r>
      <w:r w:rsidR="00B83E75">
        <w:rPr>
          <w:rFonts w:ascii="Times New Roman" w:hAnsi="Times New Roman" w:cs="Times New Roman"/>
          <w:sz w:val="28"/>
          <w:szCs w:val="28"/>
        </w:rPr>
        <w:t>IKVD</w:t>
      </w:r>
      <w:r w:rsidRPr="002D4A14">
        <w:rPr>
          <w:rFonts w:ascii="Times New Roman" w:hAnsi="Times New Roman" w:cs="Times New Roman"/>
          <w:sz w:val="28"/>
          <w:szCs w:val="28"/>
        </w:rPr>
        <w:t xml:space="preserve"> sadarbībā ar </w:t>
      </w:r>
      <w:proofErr w:type="spellStart"/>
      <w:r w:rsidRPr="002D4A14">
        <w:rPr>
          <w:rFonts w:ascii="Times New Roman" w:hAnsi="Times New Roman" w:cs="Times New Roman"/>
          <w:sz w:val="28"/>
          <w:szCs w:val="28"/>
        </w:rPr>
        <w:t>Edurio</w:t>
      </w:r>
      <w:proofErr w:type="spellEnd"/>
      <w:r w:rsidRPr="002D4A14">
        <w:rPr>
          <w:rFonts w:ascii="Times New Roman" w:hAnsi="Times New Roman" w:cs="Times New Roman"/>
          <w:sz w:val="28"/>
          <w:szCs w:val="28"/>
        </w:rPr>
        <w:t xml:space="preserve"> LTD veiktā aptauja par emocionālo un fizisko vardarbību izglītības iestādēs</w:t>
      </w:r>
      <w:r w:rsidRPr="00181906">
        <w:rPr>
          <w:rStyle w:val="FootnoteReference"/>
          <w:rFonts w:ascii="Times New Roman" w:hAnsi="Times New Roman" w:cs="Times New Roman"/>
          <w:color w:val="26303B"/>
          <w:spacing w:val="11"/>
          <w:sz w:val="28"/>
          <w:szCs w:val="28"/>
        </w:rPr>
        <w:footnoteReference w:id="43"/>
      </w:r>
      <w:r w:rsidRPr="00181906">
        <w:rPr>
          <w:rFonts w:ascii="Times New Roman" w:hAnsi="Times New Roman" w:cs="Times New Roman"/>
          <w:color w:val="26303B"/>
          <w:spacing w:val="11"/>
          <w:sz w:val="28"/>
          <w:szCs w:val="28"/>
        </w:rPr>
        <w:t>, gan</w:t>
      </w:r>
      <w:r w:rsidR="003D314E">
        <w:rPr>
          <w:rFonts w:ascii="Times New Roman" w:hAnsi="Times New Roman" w:cs="Times New Roman"/>
          <w:color w:val="26303B"/>
          <w:spacing w:val="11"/>
          <w:sz w:val="28"/>
          <w:szCs w:val="28"/>
        </w:rPr>
        <w:t xml:space="preserve"> arī</w:t>
      </w:r>
      <w:r w:rsidRPr="00181906">
        <w:rPr>
          <w:rFonts w:ascii="Times New Roman" w:hAnsi="Times New Roman" w:cs="Times New Roman"/>
          <w:color w:val="26303B"/>
          <w:spacing w:val="11"/>
          <w:sz w:val="28"/>
          <w:szCs w:val="28"/>
        </w:rPr>
        <w:t xml:space="preserve"> </w:t>
      </w:r>
      <w:r w:rsidRPr="00181906">
        <w:rPr>
          <w:rFonts w:ascii="Times New Roman" w:hAnsi="Times New Roman" w:cs="Times New Roman"/>
          <w:sz w:val="28"/>
          <w:szCs w:val="28"/>
        </w:rPr>
        <w:t xml:space="preserve">Rīgas Stradiņa universitātes pētījums “Profilakses un agrīnās intervences programmas </w:t>
      </w:r>
      <w:proofErr w:type="spellStart"/>
      <w:r w:rsidRPr="00181906">
        <w:rPr>
          <w:rFonts w:ascii="Times New Roman" w:hAnsi="Times New Roman" w:cs="Times New Roman"/>
          <w:sz w:val="28"/>
          <w:szCs w:val="28"/>
        </w:rPr>
        <w:t>KiVa</w:t>
      </w:r>
      <w:proofErr w:type="spellEnd"/>
      <w:r w:rsidRPr="00181906">
        <w:rPr>
          <w:rFonts w:ascii="Times New Roman" w:hAnsi="Times New Roman" w:cs="Times New Roman"/>
          <w:sz w:val="28"/>
          <w:szCs w:val="28"/>
        </w:rPr>
        <w:t xml:space="preserve"> monitoringa pētījums par pāridarījumu izplatību skolēnu vidū”</w:t>
      </w:r>
      <w:r w:rsidRPr="00181906">
        <w:rPr>
          <w:rStyle w:val="FootnoteReference"/>
          <w:rFonts w:ascii="Times New Roman" w:hAnsi="Times New Roman" w:cs="Times New Roman"/>
          <w:sz w:val="28"/>
          <w:szCs w:val="28"/>
        </w:rPr>
        <w:footnoteReference w:id="44"/>
      </w:r>
      <w:r w:rsidRPr="00181906">
        <w:rPr>
          <w:rFonts w:ascii="Times New Roman" w:hAnsi="Times New Roman" w:cs="Times New Roman"/>
          <w:sz w:val="28"/>
          <w:szCs w:val="28"/>
        </w:rPr>
        <w:t>.</w:t>
      </w:r>
    </w:p>
    <w:p w14:paraId="7AACD75A" w14:textId="45CF82DD" w:rsidR="00CB5238" w:rsidRPr="00AB6B59" w:rsidRDefault="00CB5238" w:rsidP="005A045A">
      <w:pPr>
        <w:spacing w:line="240" w:lineRule="auto"/>
        <w:ind w:firstLine="720"/>
        <w:jc w:val="both"/>
        <w:rPr>
          <w:color w:val="414142"/>
          <w:sz w:val="20"/>
          <w:szCs w:val="20"/>
          <w:shd w:val="clear" w:color="auto" w:fill="FFFFFF"/>
        </w:rPr>
      </w:pPr>
      <w:r w:rsidRPr="00821792">
        <w:rPr>
          <w:rFonts w:ascii="Times New Roman" w:hAnsi="Times New Roman" w:cs="Times New Roman"/>
          <w:sz w:val="28"/>
          <w:szCs w:val="28"/>
          <w:lang w:val="lv-LV"/>
        </w:rPr>
        <w:t xml:space="preserve">Tāpat būtisks jautājums ir arī </w:t>
      </w:r>
      <w:r w:rsidRPr="00821792">
        <w:rPr>
          <w:rFonts w:ascii="Times New Roman" w:hAnsi="Times New Roman" w:cs="Times New Roman"/>
          <w:b/>
          <w:bCs/>
          <w:i/>
          <w:iCs/>
          <w:sz w:val="28"/>
          <w:szCs w:val="28"/>
          <w:lang w:val="lv-LV"/>
        </w:rPr>
        <w:t>savlaicīga agrīnas uzvedības un psihisko traucējumu diagnostika bērniem</w:t>
      </w:r>
      <w:r w:rsidRPr="00821792">
        <w:rPr>
          <w:rFonts w:ascii="Times New Roman" w:hAnsi="Times New Roman" w:cs="Times New Roman"/>
          <w:sz w:val="28"/>
          <w:szCs w:val="28"/>
          <w:lang w:val="lv-LV"/>
        </w:rPr>
        <w:t>, kuras neīstenošanas rezultātā savlaicīgi netiek uzsākta ārstēšana un nepieciešamo speciālistu piesaiste. Ar šo tiek paredzēta agrīna atbalsta sniegšana, tiklīdz problēma ir identificēta. 2024</w:t>
      </w:r>
      <w:r>
        <w:rPr>
          <w:rFonts w:ascii="Times New Roman" w:hAnsi="Times New Roman" w:cs="Times New Roman"/>
          <w:sz w:val="28"/>
          <w:szCs w:val="28"/>
          <w:lang w:val="lv-LV"/>
        </w:rPr>
        <w:t>.</w:t>
      </w:r>
      <w:r w:rsidR="00DE2DBC">
        <w:rPr>
          <w:rFonts w:ascii="Times New Roman" w:hAnsi="Times New Roman" w:cs="Times New Roman"/>
          <w:sz w:val="28"/>
          <w:szCs w:val="28"/>
          <w:lang w:val="lv-LV"/>
        </w:rPr>
        <w:t xml:space="preserve"> </w:t>
      </w:r>
      <w:r>
        <w:rPr>
          <w:rFonts w:ascii="Times New Roman" w:hAnsi="Times New Roman" w:cs="Times New Roman"/>
          <w:sz w:val="28"/>
          <w:szCs w:val="28"/>
          <w:lang w:val="lv-LV"/>
        </w:rPr>
        <w:t xml:space="preserve">gadā kā vienu no agrīnas </w:t>
      </w:r>
      <w:proofErr w:type="spellStart"/>
      <w:r>
        <w:rPr>
          <w:rFonts w:ascii="Times New Roman" w:hAnsi="Times New Roman" w:cs="Times New Roman"/>
          <w:sz w:val="28"/>
          <w:szCs w:val="28"/>
          <w:lang w:val="lv-LV"/>
        </w:rPr>
        <w:t>prevencijas</w:t>
      </w:r>
      <w:proofErr w:type="spellEnd"/>
      <w:r>
        <w:rPr>
          <w:rFonts w:ascii="Times New Roman" w:hAnsi="Times New Roman" w:cs="Times New Roman"/>
          <w:sz w:val="28"/>
          <w:szCs w:val="28"/>
          <w:lang w:val="lv-LV"/>
        </w:rPr>
        <w:t xml:space="preserve"> pasākumiem </w:t>
      </w:r>
      <w:r w:rsidRPr="00122C75">
        <w:rPr>
          <w:rFonts w:ascii="Times New Roman" w:hAnsi="Times New Roman" w:cs="Times New Roman"/>
          <w:sz w:val="28"/>
          <w:szCs w:val="28"/>
        </w:rPr>
        <w:t>bērniem, kuri ir cietuši no vardarbības un kuriem tās rezultātā ir izveidojušies uzvedības traucējumi</w:t>
      </w:r>
      <w:r>
        <w:rPr>
          <w:rFonts w:ascii="Times New Roman" w:hAnsi="Times New Roman" w:cs="Times New Roman"/>
          <w:sz w:val="28"/>
          <w:szCs w:val="28"/>
        </w:rPr>
        <w:t xml:space="preserve">, </w:t>
      </w:r>
      <w:r w:rsidR="00C4614C">
        <w:rPr>
          <w:rFonts w:ascii="Times New Roman" w:hAnsi="Times New Roman" w:cs="Times New Roman"/>
          <w:sz w:val="28"/>
          <w:szCs w:val="28"/>
        </w:rPr>
        <w:t xml:space="preserve">ministrija </w:t>
      </w:r>
      <w:r w:rsidRPr="00122C75">
        <w:rPr>
          <w:rFonts w:ascii="Times New Roman" w:hAnsi="Times New Roman" w:cs="Times New Roman"/>
          <w:sz w:val="28"/>
          <w:szCs w:val="28"/>
        </w:rPr>
        <w:t xml:space="preserve">ir uzsākusi jauna </w:t>
      </w:r>
      <w:r w:rsidRPr="00122C75">
        <w:rPr>
          <w:rFonts w:ascii="Times New Roman" w:hAnsi="Times New Roman" w:cs="Times New Roman"/>
          <w:sz w:val="28"/>
          <w:szCs w:val="28"/>
        </w:rPr>
        <w:lastRenderedPageBreak/>
        <w:t>valsts finansēta sociālās rehabilitācijas pakalpojuma nodrošināšanu</w:t>
      </w:r>
      <w:r w:rsidR="00E413DB">
        <w:rPr>
          <w:rFonts w:ascii="Times New Roman" w:hAnsi="Times New Roman" w:cs="Times New Roman"/>
          <w:sz w:val="28"/>
          <w:szCs w:val="28"/>
        </w:rPr>
        <w:t xml:space="preserve">, kuru </w:t>
      </w:r>
      <w:r w:rsidRPr="00122C75">
        <w:rPr>
          <w:rFonts w:ascii="Times New Roman" w:hAnsi="Times New Roman" w:cs="Times New Roman"/>
          <w:sz w:val="28"/>
          <w:szCs w:val="28"/>
        </w:rPr>
        <w:t xml:space="preserve"> sniedz nodibinājums “Allažu bērnu un ģimeņu atbalsta centrs”. Pakalpojum</w:t>
      </w:r>
      <w:r w:rsidR="00E413DB">
        <w:rPr>
          <w:rFonts w:ascii="Times New Roman" w:hAnsi="Times New Roman" w:cs="Times New Roman"/>
          <w:sz w:val="28"/>
          <w:szCs w:val="28"/>
        </w:rPr>
        <w:t>s tiek</w:t>
      </w:r>
      <w:r w:rsidRPr="00122C75">
        <w:rPr>
          <w:rFonts w:ascii="Times New Roman" w:hAnsi="Times New Roman" w:cs="Times New Roman"/>
          <w:sz w:val="28"/>
          <w:szCs w:val="28"/>
        </w:rPr>
        <w:t xml:space="preserve"> sniegt</w:t>
      </w:r>
      <w:r w:rsidR="00E413DB">
        <w:rPr>
          <w:rFonts w:ascii="Times New Roman" w:hAnsi="Times New Roman" w:cs="Times New Roman"/>
          <w:sz w:val="28"/>
          <w:szCs w:val="28"/>
        </w:rPr>
        <w:t>s</w:t>
      </w:r>
      <w:r w:rsidRPr="00122C75">
        <w:rPr>
          <w:rFonts w:ascii="Times New Roman" w:hAnsi="Times New Roman" w:cs="Times New Roman"/>
          <w:sz w:val="28"/>
          <w:szCs w:val="28"/>
        </w:rPr>
        <w:t xml:space="preserve"> bērniem, kuri jau ir piedalījušies kādos intervences pasākumos pašvaldībā, bet tie nav sasnieguši mērķi. Pakalpojums piemērots bērniem no 5 līdz 13 gadiem un tā maksimālais ilgums plānots līdz 3 gadiem, regulāri veicot izvērtējumu, lai pārliecinātos, ka pakalpojums atbilst bērna vajadzībām un interesēm. Pakalpojums tiks sniegts vienlaikus 8 bērniem.</w:t>
      </w:r>
      <w:r>
        <w:rPr>
          <w:rFonts w:ascii="Times New Roman" w:hAnsi="Times New Roman" w:cs="Times New Roman"/>
          <w:sz w:val="28"/>
          <w:szCs w:val="28"/>
        </w:rPr>
        <w:t xml:space="preserve"> </w:t>
      </w:r>
      <w:r w:rsidRPr="00122227">
        <w:rPr>
          <w:rFonts w:ascii="Times New Roman" w:hAnsi="Times New Roman" w:cs="Times New Roman"/>
          <w:sz w:val="28"/>
          <w:szCs w:val="28"/>
        </w:rPr>
        <w:t xml:space="preserve"> </w:t>
      </w:r>
    </w:p>
    <w:p w14:paraId="2D65AE10" w14:textId="0387D822" w:rsidR="000D3731" w:rsidRDefault="000D3731" w:rsidP="005A045A">
      <w:pPr>
        <w:spacing w:line="240" w:lineRule="auto"/>
        <w:ind w:firstLine="720"/>
        <w:jc w:val="both"/>
        <w:rPr>
          <w:rFonts w:ascii="Times New Roman" w:hAnsi="Times New Roman" w:cs="Times New Roman"/>
          <w:sz w:val="28"/>
          <w:szCs w:val="28"/>
          <w:shd w:val="clear" w:color="auto" w:fill="FFFFFF"/>
        </w:rPr>
      </w:pPr>
      <w:r w:rsidRPr="00CA2D9C">
        <w:rPr>
          <w:rFonts w:ascii="Times New Roman" w:hAnsi="Times New Roman" w:cs="Times New Roman"/>
          <w:sz w:val="28"/>
          <w:szCs w:val="28"/>
          <w:shd w:val="clear" w:color="auto" w:fill="FFFFFF"/>
        </w:rPr>
        <w:t>Veselības aprūpes sistēm</w:t>
      </w:r>
      <w:r>
        <w:rPr>
          <w:rFonts w:ascii="Times New Roman" w:hAnsi="Times New Roman" w:cs="Times New Roman"/>
          <w:sz w:val="28"/>
          <w:szCs w:val="28"/>
          <w:shd w:val="clear" w:color="auto" w:fill="FFFFFF"/>
        </w:rPr>
        <w:t>ā Latvijā</w:t>
      </w:r>
      <w:r w:rsidRPr="00CA2D9C">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jau ilgstoši </w:t>
      </w:r>
      <w:r w:rsidRPr="00E722FD">
        <w:rPr>
          <w:rFonts w:ascii="Times New Roman" w:hAnsi="Times New Roman" w:cs="Times New Roman"/>
          <w:b/>
          <w:bCs/>
          <w:i/>
          <w:iCs/>
          <w:sz w:val="28"/>
          <w:szCs w:val="28"/>
        </w:rPr>
        <w:t>nav pietiekams speciālistu skaits</w:t>
      </w:r>
      <w:r w:rsidRPr="00D003C1">
        <w:rPr>
          <w:rFonts w:ascii="Times New Roman" w:hAnsi="Times New Roman" w:cs="Times New Roman"/>
          <w:b/>
          <w:bCs/>
          <w:i/>
          <w:iCs/>
          <w:sz w:val="28"/>
          <w:szCs w:val="28"/>
        </w:rPr>
        <w:t xml:space="preserve">, piemēram, bērnu </w:t>
      </w:r>
      <w:r w:rsidRPr="00D003C1">
        <w:rPr>
          <w:rFonts w:ascii="Times New Roman" w:hAnsi="Times New Roman" w:cs="Times New Roman"/>
          <w:b/>
          <w:bCs/>
          <w:i/>
          <w:iCs/>
          <w:color w:val="2B292A"/>
          <w:sz w:val="28"/>
          <w:szCs w:val="28"/>
          <w:shd w:val="clear" w:color="auto" w:fill="FFFFFF"/>
        </w:rPr>
        <w:t>psihiatri</w:t>
      </w:r>
      <w:r w:rsidRPr="00D12340">
        <w:rPr>
          <w:rFonts w:ascii="Times New Roman" w:hAnsi="Times New Roman" w:cs="Times New Roman"/>
          <w:b/>
          <w:bCs/>
          <w:i/>
          <w:iCs/>
          <w:color w:val="2B292A"/>
          <w:sz w:val="28"/>
          <w:szCs w:val="28"/>
          <w:shd w:val="clear" w:color="auto" w:fill="FFFFFF"/>
        </w:rPr>
        <w:t>, narkologi un atkarību speciālisti</w:t>
      </w:r>
      <w:r w:rsidRPr="0009336A">
        <w:rPr>
          <w:rFonts w:ascii="Times New Roman" w:hAnsi="Times New Roman" w:cs="Times New Roman"/>
          <w:color w:val="2B292A"/>
          <w:sz w:val="28"/>
          <w:szCs w:val="28"/>
          <w:shd w:val="clear" w:color="auto" w:fill="FFFFFF"/>
        </w:rPr>
        <w:t xml:space="preserve">, vai arī </w:t>
      </w:r>
      <w:r w:rsidR="004E710D">
        <w:rPr>
          <w:rFonts w:ascii="Times New Roman" w:hAnsi="Times New Roman" w:cs="Times New Roman"/>
          <w:color w:val="2B292A"/>
          <w:sz w:val="28"/>
          <w:szCs w:val="28"/>
          <w:shd w:val="clear" w:color="auto" w:fill="FFFFFF"/>
        </w:rPr>
        <w:t>nereti to pieejamības gadījumā</w:t>
      </w:r>
      <w:r w:rsidR="00DE2DBC">
        <w:rPr>
          <w:rFonts w:ascii="Times New Roman" w:hAnsi="Times New Roman" w:cs="Times New Roman"/>
          <w:color w:val="2B292A"/>
          <w:sz w:val="28"/>
          <w:szCs w:val="28"/>
          <w:shd w:val="clear" w:color="auto" w:fill="FFFFFF"/>
        </w:rPr>
        <w:t xml:space="preserve"> </w:t>
      </w:r>
      <w:r w:rsidRPr="00AF3A17">
        <w:rPr>
          <w:rFonts w:ascii="Times New Roman" w:hAnsi="Times New Roman" w:cs="Times New Roman"/>
          <w:b/>
          <w:bCs/>
          <w:i/>
          <w:iCs/>
          <w:color w:val="2B292A"/>
          <w:sz w:val="28"/>
          <w:szCs w:val="28"/>
          <w:shd w:val="clear" w:color="auto" w:fill="FFFFFF"/>
        </w:rPr>
        <w:t xml:space="preserve">uz </w:t>
      </w:r>
      <w:r w:rsidR="0021759B">
        <w:rPr>
          <w:rFonts w:ascii="Times New Roman" w:hAnsi="Times New Roman" w:cs="Times New Roman"/>
          <w:b/>
          <w:bCs/>
          <w:i/>
          <w:iCs/>
          <w:color w:val="2B292A"/>
          <w:sz w:val="28"/>
          <w:szCs w:val="28"/>
          <w:shd w:val="clear" w:color="auto" w:fill="FFFFFF"/>
        </w:rPr>
        <w:t>konsultācijām</w:t>
      </w:r>
      <w:r w:rsidR="0021759B" w:rsidRPr="00AF3A17">
        <w:rPr>
          <w:rFonts w:ascii="Times New Roman" w:hAnsi="Times New Roman" w:cs="Times New Roman"/>
          <w:b/>
          <w:bCs/>
          <w:i/>
          <w:iCs/>
          <w:color w:val="2B292A"/>
          <w:sz w:val="28"/>
          <w:szCs w:val="28"/>
          <w:shd w:val="clear" w:color="auto" w:fill="FFFFFF"/>
        </w:rPr>
        <w:t xml:space="preserve"> </w:t>
      </w:r>
      <w:r w:rsidRPr="00AF3A17">
        <w:rPr>
          <w:rFonts w:ascii="Times New Roman" w:hAnsi="Times New Roman" w:cs="Times New Roman"/>
          <w:b/>
          <w:bCs/>
          <w:i/>
          <w:iCs/>
          <w:color w:val="2B292A"/>
          <w:sz w:val="28"/>
          <w:szCs w:val="28"/>
          <w:shd w:val="clear" w:color="auto" w:fill="FFFFFF"/>
        </w:rPr>
        <w:t>jāgaida mēnešiem ilgi.</w:t>
      </w:r>
      <w:r w:rsidRPr="007A688B">
        <w:rPr>
          <w:color w:val="414142"/>
          <w:sz w:val="20"/>
          <w:szCs w:val="20"/>
          <w:shd w:val="clear" w:color="auto" w:fill="FFFFFF"/>
        </w:rPr>
        <w:t xml:space="preserve"> </w:t>
      </w:r>
      <w:r w:rsidRPr="004561B1">
        <w:rPr>
          <w:rFonts w:ascii="Times New Roman" w:hAnsi="Times New Roman" w:cs="Times New Roman"/>
          <w:color w:val="414142"/>
          <w:sz w:val="28"/>
          <w:szCs w:val="28"/>
          <w:shd w:val="clear" w:color="auto" w:fill="FFFFFF"/>
        </w:rPr>
        <w:t> </w:t>
      </w:r>
      <w:r w:rsidRPr="004561B1">
        <w:rPr>
          <w:rFonts w:ascii="Times New Roman" w:hAnsi="Times New Roman" w:cs="Times New Roman"/>
          <w:sz w:val="28"/>
          <w:szCs w:val="28"/>
          <w:shd w:val="clear" w:color="auto" w:fill="FFFFFF"/>
        </w:rPr>
        <w:t>2022.</w:t>
      </w:r>
      <w:r w:rsidR="00DC5127">
        <w:rPr>
          <w:rFonts w:ascii="Times New Roman" w:hAnsi="Times New Roman" w:cs="Times New Roman"/>
          <w:sz w:val="28"/>
          <w:szCs w:val="28"/>
          <w:shd w:val="clear" w:color="auto" w:fill="FFFFFF"/>
        </w:rPr>
        <w:t xml:space="preserve"> </w:t>
      </w:r>
      <w:r w:rsidRPr="004561B1">
        <w:rPr>
          <w:rFonts w:ascii="Times New Roman" w:hAnsi="Times New Roman" w:cs="Times New Roman"/>
          <w:sz w:val="28"/>
          <w:szCs w:val="28"/>
          <w:shd w:val="clear" w:color="auto" w:fill="FFFFFF"/>
        </w:rPr>
        <w:t>gada sākumā slimnīcās bija vakantas 24 ārstu psihiatru slodzes un 9 bērnu psihiatra slodzes</w:t>
      </w:r>
      <w:r>
        <w:rPr>
          <w:rStyle w:val="FootnoteReference"/>
          <w:rFonts w:ascii="Times New Roman" w:hAnsi="Times New Roman" w:cs="Times New Roman"/>
          <w:sz w:val="28"/>
          <w:szCs w:val="28"/>
          <w:shd w:val="clear" w:color="auto" w:fill="FFFFFF"/>
        </w:rPr>
        <w:footnoteReference w:id="45"/>
      </w:r>
      <w:r w:rsidR="004E710D">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00241C08">
        <w:rPr>
          <w:rFonts w:ascii="Times New Roman" w:hAnsi="Times New Roman" w:cs="Times New Roman"/>
          <w:sz w:val="28"/>
          <w:szCs w:val="28"/>
          <w:shd w:val="clear" w:color="auto" w:fill="FFFFFF"/>
        </w:rPr>
        <w:t>B</w:t>
      </w:r>
      <w:r w:rsidR="00F56CB6" w:rsidRPr="00F56CB6">
        <w:rPr>
          <w:rFonts w:ascii="Times New Roman" w:hAnsi="Times New Roman" w:cs="Times New Roman"/>
          <w:sz w:val="28"/>
          <w:szCs w:val="28"/>
          <w:shd w:val="clear" w:color="auto" w:fill="FFFFFF"/>
        </w:rPr>
        <w:t>ērnu psihiatru, narkologu un atkarību speciālistu trūkums, īpaši reģionos</w:t>
      </w:r>
      <w:r w:rsidR="004523ED">
        <w:rPr>
          <w:rFonts w:ascii="Times New Roman" w:hAnsi="Times New Roman" w:cs="Times New Roman"/>
          <w:sz w:val="28"/>
          <w:szCs w:val="28"/>
          <w:shd w:val="clear" w:color="auto" w:fill="FFFFFF"/>
        </w:rPr>
        <w:t>,</w:t>
      </w:r>
      <w:r w:rsidR="00241C08">
        <w:rPr>
          <w:rFonts w:ascii="Times New Roman" w:hAnsi="Times New Roman" w:cs="Times New Roman"/>
          <w:sz w:val="28"/>
          <w:szCs w:val="28"/>
          <w:shd w:val="clear" w:color="auto" w:fill="FFFFFF"/>
        </w:rPr>
        <w:t xml:space="preserve"> joprojām ir būtisks</w:t>
      </w:r>
      <w:r w:rsidR="00F56CB6" w:rsidRPr="00F56CB6">
        <w:rPr>
          <w:rFonts w:ascii="Times New Roman" w:hAnsi="Times New Roman" w:cs="Times New Roman"/>
          <w:sz w:val="28"/>
          <w:szCs w:val="28"/>
          <w:shd w:val="clear" w:color="auto" w:fill="FFFFFF"/>
        </w:rPr>
        <w:t>. Piemēram, 2023. gadā pamatdarbā bija nodarbināti tikai 13 bērnu psihiatri, no kuriem lielākā daļa strādāja Rīgā</w:t>
      </w:r>
      <w:r w:rsidR="00241C08">
        <w:rPr>
          <w:rStyle w:val="FootnoteReference"/>
          <w:rFonts w:ascii="Times New Roman" w:hAnsi="Times New Roman" w:cs="Times New Roman"/>
          <w:sz w:val="28"/>
          <w:szCs w:val="28"/>
          <w:shd w:val="clear" w:color="auto" w:fill="FFFFFF"/>
        </w:rPr>
        <w:footnoteReference w:id="46"/>
      </w:r>
      <w:r w:rsidR="00F56CB6" w:rsidRPr="00F56CB6">
        <w:rPr>
          <w:rFonts w:ascii="Times New Roman" w:hAnsi="Times New Roman" w:cs="Times New Roman"/>
          <w:sz w:val="28"/>
          <w:szCs w:val="28"/>
          <w:shd w:val="clear" w:color="auto" w:fill="FFFFFF"/>
        </w:rPr>
        <w:t xml:space="preserve">. Precīzs nepieciešamais speciālistu skaits vēl nav noteikts, tāpēc būtu veicams kapacitātes novērtējums. Vienlaikus jāattīsta alternatīvi risinājumi – mobilās komandas, </w:t>
      </w:r>
      <w:proofErr w:type="spellStart"/>
      <w:r w:rsidR="00F56CB6" w:rsidRPr="00F56CB6">
        <w:rPr>
          <w:rFonts w:ascii="Times New Roman" w:hAnsi="Times New Roman" w:cs="Times New Roman"/>
          <w:sz w:val="28"/>
          <w:szCs w:val="28"/>
          <w:shd w:val="clear" w:color="auto" w:fill="FFFFFF"/>
        </w:rPr>
        <w:t>telemedicīna</w:t>
      </w:r>
      <w:proofErr w:type="spellEnd"/>
      <w:r w:rsidR="00F56CB6" w:rsidRPr="00F56CB6">
        <w:rPr>
          <w:rFonts w:ascii="Times New Roman" w:hAnsi="Times New Roman" w:cs="Times New Roman"/>
          <w:sz w:val="28"/>
          <w:szCs w:val="28"/>
          <w:shd w:val="clear" w:color="auto" w:fill="FFFFFF"/>
        </w:rPr>
        <w:t>, kā arī mērķētas atbalsta programmas jauno speciālistu piesaistei reģionos, piemēram, stipendijas un prakses iespējas.</w:t>
      </w:r>
    </w:p>
    <w:p w14:paraId="04AE5885" w14:textId="44DC2157" w:rsidR="009675D3" w:rsidRPr="00427747" w:rsidRDefault="000D3731" w:rsidP="005A045A">
      <w:pPr>
        <w:spacing w:line="240" w:lineRule="auto"/>
        <w:ind w:firstLine="720"/>
        <w:jc w:val="both"/>
        <w:rPr>
          <w:rFonts w:ascii="Times New Roman" w:hAnsi="Times New Roman" w:cs="Times New Roman"/>
          <w:color w:val="222222"/>
          <w:sz w:val="28"/>
          <w:szCs w:val="28"/>
          <w:shd w:val="clear" w:color="auto" w:fill="FFFFFF"/>
        </w:rPr>
      </w:pPr>
      <w:r>
        <w:rPr>
          <w:rFonts w:ascii="Times New Roman" w:hAnsi="Times New Roman" w:cs="Times New Roman"/>
          <w:sz w:val="28"/>
          <w:szCs w:val="28"/>
          <w:shd w:val="clear" w:color="auto" w:fill="FFFFFF"/>
        </w:rPr>
        <w:t xml:space="preserve"> </w:t>
      </w:r>
      <w:r w:rsidR="009675D3" w:rsidRPr="00122227">
        <w:rPr>
          <w:rStyle w:val="Strong"/>
          <w:rFonts w:ascii="Times New Roman" w:hAnsi="Times New Roman" w:cs="Times New Roman"/>
          <w:b w:val="0"/>
          <w:bCs w:val="0"/>
          <w:color w:val="222222"/>
          <w:sz w:val="28"/>
          <w:szCs w:val="28"/>
          <w:shd w:val="clear" w:color="auto" w:fill="FFFFFF"/>
        </w:rPr>
        <w:t>“</w:t>
      </w:r>
      <w:proofErr w:type="spellStart"/>
      <w:r w:rsidR="009675D3" w:rsidRPr="00070CDC">
        <w:rPr>
          <w:rStyle w:val="Strong"/>
          <w:rFonts w:ascii="Times New Roman" w:hAnsi="Times New Roman" w:cs="Times New Roman"/>
          <w:b w:val="0"/>
          <w:bCs w:val="0"/>
          <w:i/>
          <w:color w:val="222222"/>
          <w:sz w:val="28"/>
          <w:szCs w:val="28"/>
          <w:shd w:val="clear" w:color="auto" w:fill="FFFFFF"/>
        </w:rPr>
        <w:t>Resolution</w:t>
      </w:r>
      <w:proofErr w:type="spellEnd"/>
      <w:r w:rsidR="009675D3" w:rsidRPr="00070CDC">
        <w:rPr>
          <w:rStyle w:val="Strong"/>
          <w:rFonts w:ascii="Times New Roman" w:hAnsi="Times New Roman" w:cs="Times New Roman"/>
          <w:b w:val="0"/>
          <w:bCs w:val="0"/>
          <w:i/>
          <w:color w:val="222222"/>
          <w:sz w:val="28"/>
          <w:szCs w:val="28"/>
          <w:shd w:val="clear" w:color="auto" w:fill="FFFFFF"/>
        </w:rPr>
        <w:t xml:space="preserve"> </w:t>
      </w:r>
      <w:proofErr w:type="spellStart"/>
      <w:r w:rsidR="009675D3" w:rsidRPr="00070CDC">
        <w:rPr>
          <w:rStyle w:val="Strong"/>
          <w:rFonts w:ascii="Times New Roman" w:hAnsi="Times New Roman" w:cs="Times New Roman"/>
          <w:b w:val="0"/>
          <w:bCs w:val="0"/>
          <w:i/>
          <w:color w:val="222222"/>
          <w:sz w:val="28"/>
          <w:szCs w:val="28"/>
          <w:shd w:val="clear" w:color="auto" w:fill="FFFFFF"/>
        </w:rPr>
        <w:t>Foundation</w:t>
      </w:r>
      <w:proofErr w:type="spellEnd"/>
      <w:r w:rsidR="009675D3" w:rsidRPr="00122227">
        <w:rPr>
          <w:rStyle w:val="Strong"/>
          <w:rFonts w:ascii="Times New Roman" w:hAnsi="Times New Roman" w:cs="Times New Roman"/>
          <w:b w:val="0"/>
          <w:bCs w:val="0"/>
          <w:color w:val="222222"/>
          <w:sz w:val="28"/>
          <w:szCs w:val="28"/>
          <w:shd w:val="clear" w:color="auto" w:fill="FFFFFF"/>
        </w:rPr>
        <w:t>” ziņojumā</w:t>
      </w:r>
      <w:r w:rsidR="009675D3" w:rsidRPr="00841D05">
        <w:rPr>
          <w:rStyle w:val="FootnoteReference"/>
          <w:rFonts w:ascii="Times New Roman" w:hAnsi="Times New Roman" w:cs="Times New Roman"/>
          <w:bCs/>
          <w:color w:val="222222"/>
          <w:sz w:val="28"/>
          <w:szCs w:val="28"/>
          <w:shd w:val="clear" w:color="auto" w:fill="FFFFFF"/>
        </w:rPr>
        <w:footnoteReference w:id="47"/>
      </w:r>
      <w:r w:rsidR="009675D3" w:rsidRPr="00122227">
        <w:rPr>
          <w:rStyle w:val="Strong"/>
          <w:rFonts w:ascii="Times New Roman" w:hAnsi="Times New Roman" w:cs="Times New Roman"/>
          <w:b w:val="0"/>
          <w:bCs w:val="0"/>
          <w:color w:val="222222"/>
          <w:sz w:val="28"/>
          <w:szCs w:val="28"/>
          <w:shd w:val="clear" w:color="auto" w:fill="FFFFFF"/>
        </w:rPr>
        <w:t>, kur tiek runāts par jauniešu garīgo veselību un tās ietekmi uz izglītību, darba iespējām u.c., minēts, ka arvien biežāk sastopam</w:t>
      </w:r>
      <w:r w:rsidR="009675D3">
        <w:rPr>
          <w:rStyle w:val="Strong"/>
          <w:rFonts w:ascii="Times New Roman" w:hAnsi="Times New Roman" w:cs="Times New Roman"/>
          <w:b w:val="0"/>
          <w:bCs w:val="0"/>
          <w:color w:val="222222"/>
          <w:sz w:val="28"/>
          <w:szCs w:val="28"/>
          <w:shd w:val="clear" w:color="auto" w:fill="FFFFFF"/>
        </w:rPr>
        <w:t>i</w:t>
      </w:r>
      <w:r w:rsidR="009675D3" w:rsidRPr="00122227">
        <w:rPr>
          <w:rStyle w:val="Strong"/>
          <w:rFonts w:ascii="Times New Roman" w:hAnsi="Times New Roman" w:cs="Times New Roman"/>
          <w:b w:val="0"/>
          <w:bCs w:val="0"/>
          <w:color w:val="222222"/>
          <w:sz w:val="28"/>
          <w:szCs w:val="28"/>
          <w:shd w:val="clear" w:color="auto" w:fill="FFFFFF"/>
        </w:rPr>
        <w:t xml:space="preserve"> jaunieš</w:t>
      </w:r>
      <w:r w:rsidR="009675D3">
        <w:rPr>
          <w:rStyle w:val="Strong"/>
          <w:rFonts w:ascii="Times New Roman" w:hAnsi="Times New Roman" w:cs="Times New Roman"/>
          <w:b w:val="0"/>
          <w:bCs w:val="0"/>
          <w:color w:val="222222"/>
          <w:sz w:val="28"/>
          <w:szCs w:val="28"/>
          <w:shd w:val="clear" w:color="auto" w:fill="FFFFFF"/>
        </w:rPr>
        <w:t>i ar</w:t>
      </w:r>
      <w:r w:rsidR="009675D3" w:rsidRPr="00122227">
        <w:rPr>
          <w:rStyle w:val="Strong"/>
          <w:rFonts w:ascii="Times New Roman" w:hAnsi="Times New Roman" w:cs="Times New Roman"/>
          <w:b w:val="0"/>
          <w:bCs w:val="0"/>
          <w:color w:val="222222"/>
          <w:sz w:val="28"/>
          <w:szCs w:val="28"/>
          <w:shd w:val="clear" w:color="auto" w:fill="FFFFFF"/>
        </w:rPr>
        <w:t xml:space="preserve"> garīgā</w:t>
      </w:r>
      <w:r w:rsidR="009675D3">
        <w:rPr>
          <w:rStyle w:val="Strong"/>
          <w:rFonts w:ascii="Times New Roman" w:hAnsi="Times New Roman" w:cs="Times New Roman"/>
          <w:b w:val="0"/>
          <w:bCs w:val="0"/>
          <w:color w:val="222222"/>
          <w:sz w:val="28"/>
          <w:szCs w:val="28"/>
          <w:shd w:val="clear" w:color="auto" w:fill="FFFFFF"/>
        </w:rPr>
        <w:t>s</w:t>
      </w:r>
      <w:r w:rsidR="009675D3" w:rsidRPr="00122227">
        <w:rPr>
          <w:rStyle w:val="Strong"/>
          <w:rFonts w:ascii="Times New Roman" w:hAnsi="Times New Roman" w:cs="Times New Roman"/>
          <w:b w:val="0"/>
          <w:bCs w:val="0"/>
          <w:color w:val="222222"/>
          <w:sz w:val="28"/>
          <w:szCs w:val="28"/>
          <w:shd w:val="clear" w:color="auto" w:fill="FFFFFF"/>
        </w:rPr>
        <w:t xml:space="preserve"> veselība</w:t>
      </w:r>
      <w:r w:rsidR="009675D3">
        <w:rPr>
          <w:rStyle w:val="Strong"/>
          <w:rFonts w:ascii="Times New Roman" w:hAnsi="Times New Roman" w:cs="Times New Roman"/>
          <w:b w:val="0"/>
          <w:bCs w:val="0"/>
          <w:color w:val="222222"/>
          <w:sz w:val="28"/>
          <w:szCs w:val="28"/>
          <w:shd w:val="clear" w:color="auto" w:fill="FFFFFF"/>
        </w:rPr>
        <w:t>s traucējumiem</w:t>
      </w:r>
      <w:r w:rsidR="009675D3" w:rsidRPr="00122227">
        <w:rPr>
          <w:rStyle w:val="Strong"/>
          <w:rFonts w:ascii="Times New Roman" w:hAnsi="Times New Roman" w:cs="Times New Roman"/>
          <w:b w:val="0"/>
          <w:bCs w:val="0"/>
          <w:color w:val="222222"/>
          <w:sz w:val="28"/>
          <w:szCs w:val="28"/>
          <w:shd w:val="clear" w:color="auto" w:fill="FFFFFF"/>
        </w:rPr>
        <w:t xml:space="preserve">, </w:t>
      </w:r>
      <w:r w:rsidR="009675D3">
        <w:rPr>
          <w:rStyle w:val="Strong"/>
          <w:rFonts w:ascii="Times New Roman" w:hAnsi="Times New Roman" w:cs="Times New Roman"/>
          <w:b w:val="0"/>
          <w:bCs w:val="0"/>
          <w:color w:val="222222"/>
          <w:sz w:val="28"/>
          <w:szCs w:val="28"/>
          <w:shd w:val="clear" w:color="auto" w:fill="FFFFFF"/>
        </w:rPr>
        <w:t xml:space="preserve">kā rezultātā visbiežāk </w:t>
      </w:r>
      <w:r w:rsidR="00E75821">
        <w:rPr>
          <w:rStyle w:val="Strong"/>
          <w:rFonts w:ascii="Times New Roman" w:hAnsi="Times New Roman" w:cs="Times New Roman"/>
          <w:b w:val="0"/>
          <w:bCs w:val="0"/>
          <w:color w:val="222222"/>
          <w:sz w:val="28"/>
          <w:szCs w:val="28"/>
          <w:shd w:val="clear" w:color="auto" w:fill="FFFFFF"/>
        </w:rPr>
        <w:t>šie jaunieši</w:t>
      </w:r>
      <w:r w:rsidR="009675D3" w:rsidRPr="00122227">
        <w:rPr>
          <w:rStyle w:val="Strong"/>
          <w:rFonts w:ascii="Times New Roman" w:hAnsi="Times New Roman" w:cs="Times New Roman"/>
          <w:b w:val="0"/>
          <w:bCs w:val="0"/>
          <w:color w:val="222222"/>
          <w:sz w:val="28"/>
          <w:szCs w:val="28"/>
          <w:shd w:val="clear" w:color="auto" w:fill="FFFFFF"/>
        </w:rPr>
        <w:t xml:space="preserve"> strādā zemāk atalgotu darbu vai ir bezdarbnieki. </w:t>
      </w:r>
      <w:r w:rsidR="009675D3" w:rsidRPr="00122227">
        <w:rPr>
          <w:rFonts w:ascii="Times New Roman" w:hAnsi="Times New Roman" w:cs="Times New Roman"/>
          <w:color w:val="222222"/>
          <w:sz w:val="28"/>
          <w:szCs w:val="28"/>
          <w:shd w:val="clear" w:color="auto" w:fill="FFFFFF"/>
        </w:rPr>
        <w:t>Ziņojumā norādīts, ka 2023.</w:t>
      </w:r>
      <w:r w:rsidR="00DC5127">
        <w:rPr>
          <w:rFonts w:ascii="Times New Roman" w:hAnsi="Times New Roman" w:cs="Times New Roman"/>
          <w:color w:val="222222"/>
          <w:sz w:val="28"/>
          <w:szCs w:val="28"/>
          <w:shd w:val="clear" w:color="auto" w:fill="FFFFFF"/>
        </w:rPr>
        <w:t xml:space="preserve"> </w:t>
      </w:r>
      <w:r w:rsidR="009675D3" w:rsidRPr="00122227">
        <w:rPr>
          <w:rFonts w:ascii="Times New Roman" w:hAnsi="Times New Roman" w:cs="Times New Roman"/>
          <w:color w:val="222222"/>
          <w:sz w:val="28"/>
          <w:szCs w:val="28"/>
          <w:shd w:val="clear" w:color="auto" w:fill="FFFFFF"/>
        </w:rPr>
        <w:t>gadā viens no 20 jauniešiem (5</w:t>
      </w:r>
      <w:r w:rsidR="00E07D0F">
        <w:rPr>
          <w:rFonts w:ascii="Times New Roman" w:hAnsi="Times New Roman" w:cs="Times New Roman"/>
          <w:color w:val="222222"/>
          <w:sz w:val="28"/>
          <w:szCs w:val="28"/>
          <w:shd w:val="clear" w:color="auto" w:fill="FFFFFF"/>
        </w:rPr>
        <w:t xml:space="preserve"> </w:t>
      </w:r>
      <w:r w:rsidR="009675D3" w:rsidRPr="00122227">
        <w:rPr>
          <w:rFonts w:ascii="Times New Roman" w:hAnsi="Times New Roman" w:cs="Times New Roman"/>
          <w:color w:val="222222"/>
          <w:sz w:val="28"/>
          <w:szCs w:val="28"/>
          <w:shd w:val="clear" w:color="auto" w:fill="FFFFFF"/>
        </w:rPr>
        <w:t xml:space="preserve">%) vecumā no 18 līdz 24 gadiem ir bez darba veselības </w:t>
      </w:r>
      <w:r w:rsidR="0021759B">
        <w:rPr>
          <w:rFonts w:ascii="Times New Roman" w:hAnsi="Times New Roman" w:cs="Times New Roman"/>
          <w:color w:val="222222"/>
          <w:sz w:val="28"/>
          <w:szCs w:val="28"/>
          <w:shd w:val="clear" w:color="auto" w:fill="FFFFFF"/>
        </w:rPr>
        <w:t>stāvokļa</w:t>
      </w:r>
      <w:r w:rsidR="0021759B" w:rsidRPr="00122227">
        <w:rPr>
          <w:rFonts w:ascii="Times New Roman" w:hAnsi="Times New Roman" w:cs="Times New Roman"/>
          <w:color w:val="222222"/>
          <w:sz w:val="28"/>
          <w:szCs w:val="28"/>
          <w:shd w:val="clear" w:color="auto" w:fill="FFFFFF"/>
        </w:rPr>
        <w:t xml:space="preserve"> </w:t>
      </w:r>
      <w:r w:rsidR="009675D3" w:rsidRPr="00122227">
        <w:rPr>
          <w:rFonts w:ascii="Times New Roman" w:hAnsi="Times New Roman" w:cs="Times New Roman"/>
          <w:color w:val="222222"/>
          <w:sz w:val="28"/>
          <w:szCs w:val="28"/>
          <w:shd w:val="clear" w:color="auto" w:fill="FFFFFF"/>
        </w:rPr>
        <w:t>dēļ, savukārt 2021</w:t>
      </w:r>
      <w:r w:rsidR="007A7BD7">
        <w:rPr>
          <w:rFonts w:ascii="Times New Roman" w:hAnsi="Times New Roman" w:cs="Times New Roman"/>
          <w:color w:val="222222"/>
          <w:sz w:val="28"/>
          <w:szCs w:val="28"/>
          <w:shd w:val="clear" w:color="auto" w:fill="FFFFFF"/>
        </w:rPr>
        <w:t>.</w:t>
      </w:r>
      <w:r w:rsidR="00DC5127">
        <w:rPr>
          <w:rFonts w:ascii="Times New Roman" w:hAnsi="Times New Roman" w:cs="Times New Roman"/>
          <w:color w:val="222222"/>
          <w:sz w:val="28"/>
          <w:szCs w:val="28"/>
          <w:shd w:val="clear" w:color="auto" w:fill="FFFFFF"/>
        </w:rPr>
        <w:t>–</w:t>
      </w:r>
      <w:r w:rsidR="009675D3" w:rsidRPr="00122227">
        <w:rPr>
          <w:rFonts w:ascii="Times New Roman" w:hAnsi="Times New Roman" w:cs="Times New Roman"/>
          <w:color w:val="222222"/>
          <w:sz w:val="28"/>
          <w:szCs w:val="28"/>
          <w:shd w:val="clear" w:color="auto" w:fill="FFFFFF"/>
        </w:rPr>
        <w:t>2022.</w:t>
      </w:r>
      <w:r w:rsidR="00DC5127">
        <w:rPr>
          <w:rFonts w:ascii="Times New Roman" w:hAnsi="Times New Roman" w:cs="Times New Roman"/>
          <w:color w:val="222222"/>
          <w:sz w:val="28"/>
          <w:szCs w:val="28"/>
          <w:shd w:val="clear" w:color="auto" w:fill="FFFFFF"/>
        </w:rPr>
        <w:t xml:space="preserve"> </w:t>
      </w:r>
      <w:r w:rsidR="009675D3" w:rsidRPr="00122227">
        <w:rPr>
          <w:rFonts w:ascii="Times New Roman" w:hAnsi="Times New Roman" w:cs="Times New Roman"/>
          <w:color w:val="222222"/>
          <w:sz w:val="28"/>
          <w:szCs w:val="28"/>
          <w:shd w:val="clear" w:color="auto" w:fill="FFFFFF"/>
        </w:rPr>
        <w:t>gadā 34</w:t>
      </w:r>
      <w:r w:rsidR="00E07D0F">
        <w:rPr>
          <w:rFonts w:ascii="Times New Roman" w:hAnsi="Times New Roman" w:cs="Times New Roman"/>
          <w:color w:val="222222"/>
          <w:sz w:val="28"/>
          <w:szCs w:val="28"/>
          <w:shd w:val="clear" w:color="auto" w:fill="FFFFFF"/>
        </w:rPr>
        <w:t xml:space="preserve"> </w:t>
      </w:r>
      <w:r w:rsidR="009675D3" w:rsidRPr="00122227">
        <w:rPr>
          <w:rFonts w:ascii="Times New Roman" w:hAnsi="Times New Roman" w:cs="Times New Roman"/>
          <w:color w:val="222222"/>
          <w:sz w:val="28"/>
          <w:szCs w:val="28"/>
          <w:shd w:val="clear" w:color="auto" w:fill="FFFFFF"/>
        </w:rPr>
        <w:t>% jauniešu ziņoja par garīgās veselības traucējumiem, piemēram, depresiju, trauksmi vai bipolāriem traucējumiem. Pētījumā atklājās, ka 79</w:t>
      </w:r>
      <w:r w:rsidR="00E07D0F">
        <w:rPr>
          <w:rFonts w:ascii="Times New Roman" w:hAnsi="Times New Roman" w:cs="Times New Roman"/>
          <w:color w:val="222222"/>
          <w:sz w:val="28"/>
          <w:szCs w:val="28"/>
          <w:shd w:val="clear" w:color="auto" w:fill="FFFFFF"/>
        </w:rPr>
        <w:t xml:space="preserve"> </w:t>
      </w:r>
      <w:r w:rsidR="009675D3" w:rsidRPr="00122227">
        <w:rPr>
          <w:rFonts w:ascii="Times New Roman" w:hAnsi="Times New Roman" w:cs="Times New Roman"/>
          <w:color w:val="222222"/>
          <w:sz w:val="28"/>
          <w:szCs w:val="28"/>
          <w:shd w:val="clear" w:color="auto" w:fill="FFFFFF"/>
        </w:rPr>
        <w:t xml:space="preserve">% 18-24 gadus vecu jauniešu, kuri nestrādā veselības apsvērumu dēļ, ir ieguvuši vispārējās vidējās izglītības vai zemāku kvalifikāciju, kas ir ievērojami augstāks rādītājs nekā kopējais rādītājs – 34 % – šajā vecuma grupā. Turklāt ir trīs reizes lielāka varbūtība, ka bērniem, kuriem vecumā no 11 līdz 14 gadiem ir garīgās veselības traucējumi, neizdosies nokārtot noslēguma eksāmenus, </w:t>
      </w:r>
      <w:r w:rsidR="00534A7D">
        <w:rPr>
          <w:rFonts w:ascii="Times New Roman" w:hAnsi="Times New Roman" w:cs="Times New Roman"/>
          <w:color w:val="222222"/>
          <w:sz w:val="28"/>
          <w:szCs w:val="28"/>
          <w:shd w:val="clear" w:color="auto" w:fill="FFFFFF"/>
        </w:rPr>
        <w:t>salīdzinot ar</w:t>
      </w:r>
      <w:r w:rsidR="00534A7D" w:rsidRPr="00122227">
        <w:rPr>
          <w:rFonts w:ascii="Times New Roman" w:hAnsi="Times New Roman" w:cs="Times New Roman"/>
          <w:color w:val="222222"/>
          <w:sz w:val="28"/>
          <w:szCs w:val="28"/>
          <w:shd w:val="clear" w:color="auto" w:fill="FFFFFF"/>
        </w:rPr>
        <w:t xml:space="preserve"> </w:t>
      </w:r>
      <w:r w:rsidR="009675D3" w:rsidRPr="00122227">
        <w:rPr>
          <w:rFonts w:ascii="Times New Roman" w:hAnsi="Times New Roman" w:cs="Times New Roman"/>
          <w:color w:val="222222"/>
          <w:sz w:val="28"/>
          <w:szCs w:val="28"/>
          <w:shd w:val="clear" w:color="auto" w:fill="FFFFFF"/>
        </w:rPr>
        <w:t>viņu vienaudžiem</w:t>
      </w:r>
      <w:r w:rsidR="009675D3">
        <w:rPr>
          <w:rFonts w:ascii="Times New Roman" w:hAnsi="Times New Roman" w:cs="Times New Roman"/>
          <w:color w:val="222222"/>
          <w:sz w:val="28"/>
          <w:szCs w:val="28"/>
          <w:shd w:val="clear" w:color="auto" w:fill="FFFFFF"/>
        </w:rPr>
        <w:t xml:space="preserve"> bez garīgās veselības traucējumiem</w:t>
      </w:r>
      <w:r w:rsidR="009675D3" w:rsidRPr="00122227">
        <w:rPr>
          <w:rFonts w:ascii="Times New Roman" w:hAnsi="Times New Roman" w:cs="Times New Roman"/>
          <w:color w:val="222222"/>
          <w:sz w:val="28"/>
          <w:szCs w:val="28"/>
          <w:shd w:val="clear" w:color="auto" w:fill="FFFFFF"/>
        </w:rPr>
        <w:t xml:space="preserve">. Lai gan šis pētījums balstās uz aptaujas rezultātiem Apvienotajā Karalistē, tā rezultāti atklāj plašākas sabiedrības problēmas, kas var būt aktuālas starptautiskā mērogā. Jautājums par jauniešiem, kas saskaras ar </w:t>
      </w:r>
      <w:r w:rsidR="009675D3" w:rsidRPr="7C7C7E6B">
        <w:rPr>
          <w:rFonts w:ascii="Times New Roman" w:hAnsi="Times New Roman" w:cs="Times New Roman"/>
          <w:b/>
          <w:bCs/>
          <w:i/>
          <w:iCs/>
          <w:color w:val="222222"/>
          <w:sz w:val="28"/>
          <w:szCs w:val="28"/>
          <w:shd w:val="clear" w:color="auto" w:fill="FFFFFF"/>
        </w:rPr>
        <w:t>bezdarbu</w:t>
      </w:r>
      <w:r w:rsidR="009675D3" w:rsidRPr="00122227">
        <w:rPr>
          <w:rFonts w:ascii="Times New Roman" w:hAnsi="Times New Roman" w:cs="Times New Roman"/>
          <w:color w:val="222222"/>
          <w:sz w:val="28"/>
          <w:szCs w:val="28"/>
          <w:shd w:val="clear" w:color="auto" w:fill="FFFFFF"/>
        </w:rPr>
        <w:t xml:space="preserve"> </w:t>
      </w:r>
      <w:r w:rsidR="009675D3">
        <w:rPr>
          <w:rFonts w:ascii="Times New Roman" w:hAnsi="Times New Roman" w:cs="Times New Roman"/>
          <w:b/>
          <w:bCs/>
          <w:i/>
          <w:iCs/>
          <w:color w:val="222222"/>
          <w:sz w:val="28"/>
          <w:szCs w:val="28"/>
          <w:shd w:val="clear" w:color="auto" w:fill="FFFFFF"/>
        </w:rPr>
        <w:t>psihiskās</w:t>
      </w:r>
      <w:r w:rsidR="009675D3" w:rsidRPr="7C7C7E6B">
        <w:rPr>
          <w:rFonts w:ascii="Times New Roman" w:hAnsi="Times New Roman" w:cs="Times New Roman"/>
          <w:b/>
          <w:bCs/>
          <w:i/>
          <w:iCs/>
          <w:color w:val="222222"/>
          <w:sz w:val="28"/>
          <w:szCs w:val="28"/>
          <w:shd w:val="clear" w:color="auto" w:fill="FFFFFF"/>
        </w:rPr>
        <w:t xml:space="preserve"> veselības</w:t>
      </w:r>
      <w:r w:rsidR="009675D3">
        <w:rPr>
          <w:rFonts w:ascii="Times New Roman" w:hAnsi="Times New Roman" w:cs="Times New Roman"/>
          <w:b/>
          <w:bCs/>
          <w:i/>
          <w:iCs/>
          <w:color w:val="222222"/>
          <w:sz w:val="28"/>
          <w:szCs w:val="28"/>
          <w:shd w:val="clear" w:color="auto" w:fill="FFFFFF"/>
        </w:rPr>
        <w:t xml:space="preserve"> un uzvedības</w:t>
      </w:r>
      <w:r w:rsidR="009675D3" w:rsidRPr="7C7C7E6B">
        <w:rPr>
          <w:rFonts w:ascii="Times New Roman" w:hAnsi="Times New Roman" w:cs="Times New Roman"/>
          <w:b/>
          <w:bCs/>
          <w:i/>
          <w:iCs/>
          <w:color w:val="222222"/>
          <w:sz w:val="28"/>
          <w:szCs w:val="28"/>
          <w:shd w:val="clear" w:color="auto" w:fill="FFFFFF"/>
        </w:rPr>
        <w:t xml:space="preserve"> traucējumu dēļ</w:t>
      </w:r>
      <w:r w:rsidR="009675D3" w:rsidRPr="00122227">
        <w:rPr>
          <w:rFonts w:ascii="Times New Roman" w:hAnsi="Times New Roman" w:cs="Times New Roman"/>
          <w:color w:val="222222"/>
          <w:sz w:val="28"/>
          <w:szCs w:val="28"/>
          <w:shd w:val="clear" w:color="auto" w:fill="FFFFFF"/>
        </w:rPr>
        <w:t xml:space="preserve">, nav raksturīgs tikai vienai valstij, </w:t>
      </w:r>
      <w:r w:rsidR="00347331">
        <w:rPr>
          <w:rFonts w:ascii="Times New Roman" w:hAnsi="Times New Roman" w:cs="Times New Roman"/>
          <w:color w:val="222222"/>
          <w:sz w:val="28"/>
          <w:szCs w:val="28"/>
          <w:shd w:val="clear" w:color="auto" w:fill="FFFFFF"/>
        </w:rPr>
        <w:t xml:space="preserve">bet </w:t>
      </w:r>
      <w:r w:rsidR="009675D3" w:rsidRPr="00122227">
        <w:rPr>
          <w:rFonts w:ascii="Times New Roman" w:hAnsi="Times New Roman" w:cs="Times New Roman"/>
          <w:color w:val="222222"/>
          <w:sz w:val="28"/>
          <w:szCs w:val="28"/>
          <w:shd w:val="clear" w:color="auto" w:fill="FFFFFF"/>
        </w:rPr>
        <w:t>atspoguļo globālas tendences.</w:t>
      </w:r>
    </w:p>
    <w:p w14:paraId="051CFAAA" w14:textId="78E8B9BD" w:rsidR="00B70A69" w:rsidRDefault="000D3731" w:rsidP="005A045A">
      <w:pPr>
        <w:spacing w:line="240" w:lineRule="auto"/>
        <w:ind w:firstLine="720"/>
        <w:jc w:val="both"/>
        <w:rPr>
          <w:rFonts w:ascii="Times New Roman" w:hAnsi="Times New Roman" w:cs="Times New Roman"/>
          <w:sz w:val="28"/>
          <w:szCs w:val="28"/>
        </w:rPr>
      </w:pPr>
      <w:r>
        <w:rPr>
          <w:rFonts w:ascii="Times New Roman" w:hAnsi="Times New Roman" w:cs="Times New Roman"/>
          <w:color w:val="2B292A"/>
          <w:sz w:val="28"/>
          <w:szCs w:val="28"/>
          <w:shd w:val="clear" w:color="auto" w:fill="FFFFFF"/>
        </w:rPr>
        <w:t>Vienlaikus</w:t>
      </w:r>
      <w:r w:rsidR="0068598C" w:rsidRPr="00AB6B59">
        <w:rPr>
          <w:rFonts w:ascii="Times New Roman" w:hAnsi="Times New Roman" w:cs="Times New Roman"/>
          <w:color w:val="2B292A"/>
          <w:sz w:val="28"/>
          <w:szCs w:val="28"/>
          <w:shd w:val="clear" w:color="auto" w:fill="FFFFFF"/>
        </w:rPr>
        <w:t xml:space="preserve"> </w:t>
      </w:r>
      <w:r w:rsidR="00FD23F4" w:rsidRPr="00AB6B59">
        <w:rPr>
          <w:rFonts w:ascii="Times New Roman" w:hAnsi="Times New Roman" w:cs="Times New Roman"/>
          <w:color w:val="2B292A"/>
          <w:sz w:val="28"/>
          <w:szCs w:val="28"/>
          <w:shd w:val="clear" w:color="auto" w:fill="FFFFFF"/>
        </w:rPr>
        <w:t xml:space="preserve">akūti </w:t>
      </w:r>
      <w:r w:rsidR="00FD23F4" w:rsidRPr="00CB5238">
        <w:rPr>
          <w:rFonts w:ascii="Times New Roman" w:hAnsi="Times New Roman" w:cs="Times New Roman"/>
          <w:b/>
          <w:bCs/>
          <w:i/>
          <w:iCs/>
          <w:color w:val="2B292A"/>
          <w:sz w:val="28"/>
          <w:szCs w:val="28"/>
          <w:shd w:val="clear" w:color="auto" w:fill="FFFFFF"/>
        </w:rPr>
        <w:t>trūkst</w:t>
      </w:r>
      <w:r w:rsidR="00DF328A" w:rsidRPr="000D3731">
        <w:rPr>
          <w:rFonts w:ascii="Times New Roman" w:hAnsi="Times New Roman" w:cs="Times New Roman"/>
          <w:b/>
          <w:bCs/>
          <w:i/>
          <w:iCs/>
          <w:color w:val="2B292A"/>
          <w:sz w:val="28"/>
          <w:szCs w:val="28"/>
          <w:shd w:val="clear" w:color="auto" w:fill="FFFFFF"/>
        </w:rPr>
        <w:t xml:space="preserve"> </w:t>
      </w:r>
      <w:r w:rsidR="006012AC" w:rsidRPr="000D3731">
        <w:rPr>
          <w:rFonts w:ascii="Times New Roman" w:hAnsi="Times New Roman" w:cs="Times New Roman"/>
          <w:b/>
          <w:bCs/>
          <w:i/>
          <w:iCs/>
          <w:color w:val="2B292A"/>
          <w:sz w:val="28"/>
          <w:szCs w:val="28"/>
          <w:shd w:val="clear" w:color="auto" w:fill="FFFFFF"/>
        </w:rPr>
        <w:t xml:space="preserve">mērķēti </w:t>
      </w:r>
      <w:r w:rsidR="0020494B" w:rsidRPr="000D3731">
        <w:rPr>
          <w:rFonts w:ascii="Times New Roman" w:hAnsi="Times New Roman" w:cs="Times New Roman"/>
          <w:b/>
          <w:bCs/>
          <w:i/>
          <w:iCs/>
          <w:color w:val="2B292A"/>
          <w:sz w:val="28"/>
          <w:szCs w:val="28"/>
          <w:shd w:val="clear" w:color="auto" w:fill="FFFFFF"/>
        </w:rPr>
        <w:t xml:space="preserve">medicīniskās </w:t>
      </w:r>
      <w:r w:rsidR="00DF328A" w:rsidRPr="000D3731">
        <w:rPr>
          <w:rFonts w:ascii="Times New Roman" w:hAnsi="Times New Roman" w:cs="Times New Roman"/>
          <w:b/>
          <w:bCs/>
          <w:i/>
          <w:iCs/>
          <w:color w:val="2B292A"/>
          <w:sz w:val="28"/>
          <w:szCs w:val="28"/>
          <w:shd w:val="clear" w:color="auto" w:fill="FFFFFF"/>
        </w:rPr>
        <w:t>rehabilitācijas</w:t>
      </w:r>
      <w:r w:rsidR="0020494B" w:rsidRPr="000D3731">
        <w:rPr>
          <w:rFonts w:ascii="Times New Roman" w:hAnsi="Times New Roman" w:cs="Times New Roman"/>
          <w:b/>
          <w:bCs/>
          <w:i/>
          <w:iCs/>
          <w:color w:val="2B292A"/>
          <w:sz w:val="28"/>
          <w:szCs w:val="28"/>
          <w:shd w:val="clear" w:color="auto" w:fill="FFFFFF"/>
        </w:rPr>
        <w:t xml:space="preserve"> un </w:t>
      </w:r>
      <w:r w:rsidR="000A4A18" w:rsidRPr="000D3731">
        <w:rPr>
          <w:rFonts w:ascii="Times New Roman" w:hAnsi="Times New Roman" w:cs="Times New Roman"/>
          <w:b/>
          <w:bCs/>
          <w:i/>
          <w:iCs/>
          <w:color w:val="2B292A"/>
          <w:sz w:val="28"/>
          <w:szCs w:val="28"/>
          <w:shd w:val="clear" w:color="auto" w:fill="FFFFFF"/>
        </w:rPr>
        <w:t>sociālās rehabilitācijas</w:t>
      </w:r>
      <w:r w:rsidR="00DF328A" w:rsidRPr="000D3731">
        <w:rPr>
          <w:rFonts w:ascii="Times New Roman" w:hAnsi="Times New Roman" w:cs="Times New Roman"/>
          <w:b/>
          <w:bCs/>
          <w:i/>
          <w:iCs/>
          <w:color w:val="2B292A"/>
          <w:sz w:val="28"/>
          <w:szCs w:val="28"/>
          <w:shd w:val="clear" w:color="auto" w:fill="FFFFFF"/>
        </w:rPr>
        <w:t xml:space="preserve"> pakalpojumi</w:t>
      </w:r>
      <w:r w:rsidR="00070BA6" w:rsidRPr="00811659">
        <w:rPr>
          <w:rFonts w:ascii="Times New Roman" w:hAnsi="Times New Roman" w:cs="Times New Roman"/>
          <w:color w:val="2B292A"/>
          <w:sz w:val="28"/>
          <w:szCs w:val="28"/>
          <w:shd w:val="clear" w:color="auto" w:fill="FFFFFF"/>
        </w:rPr>
        <w:t>,  kuros bērna uzvedības problēmas risina kompleksi</w:t>
      </w:r>
      <w:r w:rsidR="000A12BC" w:rsidRPr="00811659">
        <w:rPr>
          <w:rFonts w:ascii="Times New Roman" w:hAnsi="Times New Roman" w:cs="Times New Roman"/>
          <w:color w:val="2B292A"/>
          <w:sz w:val="28"/>
          <w:szCs w:val="28"/>
          <w:shd w:val="clear" w:color="auto" w:fill="FFFFFF"/>
        </w:rPr>
        <w:t xml:space="preserve"> </w:t>
      </w:r>
      <w:r w:rsidR="00341385">
        <w:rPr>
          <w:rFonts w:ascii="Times New Roman" w:hAnsi="Times New Roman" w:cs="Times New Roman"/>
          <w:color w:val="2B292A"/>
          <w:sz w:val="28"/>
          <w:szCs w:val="28"/>
          <w:shd w:val="clear" w:color="auto" w:fill="FFFFFF"/>
        </w:rPr>
        <w:t>–</w:t>
      </w:r>
      <w:r w:rsidR="00DD013E" w:rsidRPr="00811659">
        <w:rPr>
          <w:rFonts w:ascii="Times New Roman" w:hAnsi="Times New Roman" w:cs="Times New Roman"/>
          <w:color w:val="2B292A"/>
          <w:sz w:val="28"/>
          <w:szCs w:val="28"/>
          <w:shd w:val="clear" w:color="auto" w:fill="FFFFFF"/>
        </w:rPr>
        <w:t xml:space="preserve"> integrējot</w:t>
      </w:r>
      <w:r w:rsidR="00070BA6" w:rsidRPr="00811659">
        <w:rPr>
          <w:rFonts w:ascii="Times New Roman" w:hAnsi="Times New Roman" w:cs="Times New Roman"/>
          <w:color w:val="2B292A"/>
          <w:sz w:val="28"/>
          <w:szCs w:val="28"/>
          <w:shd w:val="clear" w:color="auto" w:fill="FFFFFF"/>
        </w:rPr>
        <w:t xml:space="preserve"> </w:t>
      </w:r>
      <w:r w:rsidR="00DD013E" w:rsidRPr="00811659">
        <w:rPr>
          <w:rFonts w:ascii="Times New Roman" w:hAnsi="Times New Roman" w:cs="Times New Roman"/>
          <w:color w:val="2B292A"/>
          <w:sz w:val="28"/>
          <w:szCs w:val="28"/>
          <w:shd w:val="clear" w:color="auto" w:fill="FFFFFF"/>
        </w:rPr>
        <w:t xml:space="preserve">dažādus </w:t>
      </w:r>
      <w:r w:rsidR="00070BA6" w:rsidRPr="00811659">
        <w:rPr>
          <w:rFonts w:ascii="Times New Roman" w:hAnsi="Times New Roman" w:cs="Times New Roman"/>
          <w:color w:val="2B292A"/>
          <w:sz w:val="28"/>
          <w:szCs w:val="28"/>
          <w:shd w:val="clear" w:color="auto" w:fill="FFFFFF"/>
        </w:rPr>
        <w:t xml:space="preserve">pakalpojumu </w:t>
      </w:r>
      <w:r w:rsidR="00DD013E" w:rsidRPr="00811659">
        <w:rPr>
          <w:rFonts w:ascii="Times New Roman" w:hAnsi="Times New Roman" w:cs="Times New Roman"/>
          <w:color w:val="2B292A"/>
          <w:sz w:val="28"/>
          <w:szCs w:val="28"/>
          <w:shd w:val="clear" w:color="auto" w:fill="FFFFFF"/>
        </w:rPr>
        <w:t xml:space="preserve">veidus </w:t>
      </w:r>
      <w:r w:rsidR="00070BA6" w:rsidRPr="00811659">
        <w:rPr>
          <w:rFonts w:ascii="Times New Roman" w:hAnsi="Times New Roman" w:cs="Times New Roman"/>
          <w:color w:val="2B292A"/>
          <w:sz w:val="28"/>
          <w:szCs w:val="28"/>
          <w:shd w:val="clear" w:color="auto" w:fill="FFFFFF"/>
        </w:rPr>
        <w:t xml:space="preserve">un iesaistot vairākus speciālistus, t.sk. atkarību ārstēšanai. </w:t>
      </w:r>
      <w:r w:rsidR="003E3CEF" w:rsidRPr="00811659">
        <w:rPr>
          <w:rFonts w:ascii="Times New Roman" w:hAnsi="Times New Roman" w:cs="Times New Roman"/>
          <w:color w:val="2B292A"/>
          <w:sz w:val="28"/>
          <w:szCs w:val="28"/>
          <w:shd w:val="clear" w:color="auto" w:fill="FFFFFF"/>
        </w:rPr>
        <w:t>Š</w:t>
      </w:r>
      <w:r w:rsidR="00040AFB" w:rsidRPr="00811659">
        <w:rPr>
          <w:rFonts w:ascii="Times New Roman" w:hAnsi="Times New Roman" w:cs="Times New Roman"/>
          <w:color w:val="2B292A"/>
          <w:sz w:val="28"/>
          <w:szCs w:val="28"/>
          <w:shd w:val="clear" w:color="auto" w:fill="FFFFFF"/>
        </w:rPr>
        <w:t>obrīd š</w:t>
      </w:r>
      <w:r w:rsidR="003E3CEF" w:rsidRPr="00811659">
        <w:rPr>
          <w:rFonts w:ascii="Times New Roman" w:hAnsi="Times New Roman" w:cs="Times New Roman"/>
          <w:color w:val="2B292A"/>
          <w:sz w:val="28"/>
          <w:szCs w:val="28"/>
          <w:shd w:val="clear" w:color="auto" w:fill="FFFFFF"/>
        </w:rPr>
        <w:t xml:space="preserve">ādi pakalpojumi bērniem tiek nodrošināti </w:t>
      </w:r>
      <w:r w:rsidR="00587DC6" w:rsidRPr="00811659">
        <w:rPr>
          <w:rFonts w:ascii="Times New Roman" w:hAnsi="Times New Roman" w:cs="Times New Roman"/>
          <w:color w:val="2B292A"/>
          <w:sz w:val="28"/>
          <w:szCs w:val="28"/>
          <w:shd w:val="clear" w:color="auto" w:fill="FFFFFF"/>
        </w:rPr>
        <w:t>pārsvarā</w:t>
      </w:r>
      <w:r w:rsidR="003E3CEF" w:rsidRPr="00811659">
        <w:rPr>
          <w:rFonts w:ascii="Times New Roman" w:hAnsi="Times New Roman" w:cs="Times New Roman"/>
          <w:color w:val="2B292A"/>
          <w:sz w:val="28"/>
          <w:szCs w:val="28"/>
          <w:shd w:val="clear" w:color="auto" w:fill="FFFFFF"/>
        </w:rPr>
        <w:t xml:space="preserve"> </w:t>
      </w:r>
      <w:r w:rsidR="003E3CEF" w:rsidRPr="00811659">
        <w:rPr>
          <w:rFonts w:ascii="Times New Roman" w:hAnsi="Times New Roman" w:cs="Times New Roman"/>
          <w:color w:val="2B292A"/>
          <w:sz w:val="28"/>
          <w:szCs w:val="28"/>
          <w:shd w:val="clear" w:color="auto" w:fill="FFFFFF"/>
        </w:rPr>
        <w:lastRenderedPageBreak/>
        <w:t>Rīgā</w:t>
      </w:r>
      <w:r w:rsidR="00040AFB" w:rsidRPr="00811659">
        <w:rPr>
          <w:rFonts w:ascii="Times New Roman" w:hAnsi="Times New Roman" w:cs="Times New Roman"/>
          <w:color w:val="2B292A"/>
          <w:sz w:val="28"/>
          <w:szCs w:val="28"/>
          <w:shd w:val="clear" w:color="auto" w:fill="FFFFFF"/>
        </w:rPr>
        <w:t xml:space="preserve">, piemēram, </w:t>
      </w:r>
      <w:r w:rsidR="003E3CEF" w:rsidRPr="00811659">
        <w:rPr>
          <w:rFonts w:ascii="Times New Roman" w:hAnsi="Times New Roman" w:cs="Times New Roman"/>
          <w:sz w:val="28"/>
          <w:szCs w:val="28"/>
        </w:rPr>
        <w:t>nevalstisko organizāciju nodrošinātās programmas “DARI”, “Palēciens” un “Pārinieks”</w:t>
      </w:r>
      <w:r w:rsidR="00C229C7" w:rsidRPr="00811659">
        <w:rPr>
          <w:rFonts w:ascii="Times New Roman" w:hAnsi="Times New Roman" w:cs="Times New Roman"/>
          <w:sz w:val="28"/>
          <w:szCs w:val="28"/>
        </w:rPr>
        <w:t>, bet nav pieejami citos reģionos.</w:t>
      </w:r>
      <w:r w:rsidR="003E3CEF" w:rsidRPr="00811659">
        <w:rPr>
          <w:rFonts w:ascii="Times New Roman" w:hAnsi="Times New Roman" w:cs="Times New Roman"/>
          <w:sz w:val="28"/>
          <w:szCs w:val="28"/>
        </w:rPr>
        <w:t xml:space="preserve"> </w:t>
      </w:r>
      <w:r w:rsidR="007260A8" w:rsidRPr="00811659">
        <w:rPr>
          <w:rFonts w:ascii="Times New Roman" w:hAnsi="Times New Roman" w:cs="Times New Roman"/>
          <w:sz w:val="28"/>
          <w:szCs w:val="28"/>
        </w:rPr>
        <w:t>Š</w:t>
      </w:r>
      <w:r w:rsidR="003E3CEF" w:rsidRPr="00811659">
        <w:rPr>
          <w:rFonts w:ascii="Times New Roman" w:hAnsi="Times New Roman" w:cs="Times New Roman"/>
          <w:sz w:val="28"/>
          <w:szCs w:val="28"/>
        </w:rPr>
        <w:t>īs programmas pašlaik nav iespējams nodrošināt visiem bērniem, kuriem tās ir nepieciešamas</w:t>
      </w:r>
      <w:r w:rsidR="00811659">
        <w:rPr>
          <w:rFonts w:ascii="Times New Roman" w:hAnsi="Times New Roman" w:cs="Times New Roman"/>
          <w:sz w:val="28"/>
          <w:szCs w:val="28"/>
        </w:rPr>
        <w:t>.</w:t>
      </w:r>
    </w:p>
    <w:p w14:paraId="52313848" w14:textId="79E47A2E" w:rsidR="00EB0CB4" w:rsidRDefault="00EB0CB4" w:rsidP="005A045A">
      <w:pPr>
        <w:spacing w:line="240" w:lineRule="auto"/>
        <w:jc w:val="both"/>
        <w:rPr>
          <w:rFonts w:ascii="Times New Roman" w:hAnsi="Times New Roman" w:cs="Times New Roman"/>
          <w:sz w:val="28"/>
          <w:szCs w:val="28"/>
          <w:lang w:val="lv-LV"/>
        </w:rPr>
      </w:pPr>
    </w:p>
    <w:tbl>
      <w:tblPr>
        <w:tblStyle w:val="TableGrid"/>
        <w:tblW w:w="9634" w:type="dxa"/>
        <w:tblLook w:val="04A0" w:firstRow="1" w:lastRow="0" w:firstColumn="1" w:lastColumn="0" w:noHBand="0" w:noVBand="1"/>
      </w:tblPr>
      <w:tblGrid>
        <w:gridCol w:w="3681"/>
        <w:gridCol w:w="1417"/>
        <w:gridCol w:w="4536"/>
      </w:tblGrid>
      <w:tr w:rsidR="00982CBF" w:rsidRPr="00E22C3B" w14:paraId="529E1CB0" w14:textId="6DDD48CB" w:rsidTr="00991FF0">
        <w:tc>
          <w:tcPr>
            <w:tcW w:w="3681" w:type="dxa"/>
          </w:tcPr>
          <w:p w14:paraId="6B9DF5BE" w14:textId="77777777" w:rsidR="00982CBF" w:rsidRPr="00E22C3B" w:rsidRDefault="00982CBF" w:rsidP="005A045A">
            <w:pPr>
              <w:jc w:val="both"/>
              <w:rPr>
                <w:rFonts w:ascii="Times New Roman" w:hAnsi="Times New Roman" w:cs="Times New Roman"/>
                <w:b/>
                <w:bCs/>
                <w:sz w:val="24"/>
                <w:szCs w:val="24"/>
                <w:lang w:val="lv-LV"/>
              </w:rPr>
            </w:pPr>
            <w:r w:rsidRPr="00E22C3B">
              <w:rPr>
                <w:rFonts w:ascii="Times New Roman" w:hAnsi="Times New Roman" w:cs="Times New Roman"/>
                <w:b/>
                <w:bCs/>
                <w:sz w:val="24"/>
                <w:szCs w:val="24"/>
                <w:lang w:val="lv-LV"/>
              </w:rPr>
              <w:t>Risinājumi</w:t>
            </w:r>
          </w:p>
        </w:tc>
        <w:tc>
          <w:tcPr>
            <w:tcW w:w="1417" w:type="dxa"/>
          </w:tcPr>
          <w:p w14:paraId="25E97894" w14:textId="0ABB97BB" w:rsidR="00982CBF" w:rsidRPr="00E22C3B" w:rsidRDefault="00982CBF" w:rsidP="005A045A">
            <w:pPr>
              <w:jc w:val="both"/>
              <w:rPr>
                <w:rFonts w:ascii="Times New Roman" w:hAnsi="Times New Roman" w:cs="Times New Roman"/>
                <w:b/>
                <w:bCs/>
                <w:sz w:val="24"/>
                <w:szCs w:val="24"/>
                <w:lang w:val="lv-LV"/>
              </w:rPr>
            </w:pPr>
            <w:r w:rsidRPr="00E22C3B">
              <w:rPr>
                <w:rFonts w:ascii="Times New Roman" w:hAnsi="Times New Roman" w:cs="Times New Roman"/>
                <w:b/>
                <w:bCs/>
                <w:sz w:val="24"/>
                <w:szCs w:val="24"/>
                <w:lang w:val="lv-LV"/>
              </w:rPr>
              <w:t>Atbildīg</w:t>
            </w:r>
            <w:r>
              <w:rPr>
                <w:rFonts w:ascii="Times New Roman" w:hAnsi="Times New Roman" w:cs="Times New Roman"/>
                <w:b/>
                <w:bCs/>
                <w:sz w:val="24"/>
                <w:szCs w:val="24"/>
                <w:lang w:val="lv-LV"/>
              </w:rPr>
              <w:t>ais</w:t>
            </w:r>
          </w:p>
        </w:tc>
        <w:tc>
          <w:tcPr>
            <w:tcW w:w="4536" w:type="dxa"/>
          </w:tcPr>
          <w:p w14:paraId="5D3E7D18" w14:textId="5A106DCF" w:rsidR="00982CBF" w:rsidRPr="00E22C3B" w:rsidRDefault="00982CBF" w:rsidP="005A045A">
            <w:pPr>
              <w:jc w:val="both"/>
              <w:rPr>
                <w:rFonts w:ascii="Times New Roman" w:hAnsi="Times New Roman" w:cs="Times New Roman"/>
                <w:b/>
                <w:bCs/>
                <w:sz w:val="24"/>
                <w:szCs w:val="24"/>
                <w:lang w:val="lv-LV"/>
              </w:rPr>
            </w:pPr>
            <w:r w:rsidRPr="00E22C3B">
              <w:rPr>
                <w:rFonts w:ascii="Times New Roman" w:hAnsi="Times New Roman" w:cs="Times New Roman"/>
                <w:b/>
                <w:bCs/>
                <w:sz w:val="24"/>
                <w:szCs w:val="24"/>
                <w:lang w:val="lv-LV"/>
              </w:rPr>
              <w:t>Izpildes termiņš</w:t>
            </w:r>
          </w:p>
        </w:tc>
      </w:tr>
      <w:tr w:rsidR="00982CBF" w:rsidRPr="00F60211" w14:paraId="7FAED76A" w14:textId="4FE63D48" w:rsidTr="00991FF0">
        <w:tc>
          <w:tcPr>
            <w:tcW w:w="3681" w:type="dxa"/>
          </w:tcPr>
          <w:p w14:paraId="16BF742A" w14:textId="004CB5C5" w:rsidR="00982CBF" w:rsidRPr="000C22FB" w:rsidRDefault="00982CBF" w:rsidP="00382E78">
            <w:pPr>
              <w:jc w:val="both"/>
              <w:rPr>
                <w:rFonts w:ascii="Times New Roman" w:hAnsi="Times New Roman" w:cs="Times New Roman"/>
                <w:sz w:val="24"/>
                <w:szCs w:val="24"/>
              </w:rPr>
            </w:pPr>
            <w:r w:rsidRPr="000C22FB">
              <w:rPr>
                <w:rFonts w:ascii="Times New Roman" w:hAnsi="Times New Roman" w:cs="Times New Roman"/>
                <w:sz w:val="24"/>
                <w:szCs w:val="24"/>
              </w:rPr>
              <w:t xml:space="preserve">Veicināt bērnu </w:t>
            </w:r>
            <w:r w:rsidRPr="000C22FB">
              <w:rPr>
                <w:rFonts w:ascii="Times New Roman" w:hAnsi="Times New Roman" w:cs="Times New Roman"/>
                <w:color w:val="2B292A"/>
                <w:sz w:val="24"/>
                <w:szCs w:val="24"/>
                <w:shd w:val="clear" w:color="auto" w:fill="FFFFFF"/>
              </w:rPr>
              <w:t>psihiatru un narkologu konsultāciju pieejamību, īpaši reģionos</w:t>
            </w:r>
          </w:p>
        </w:tc>
        <w:tc>
          <w:tcPr>
            <w:tcW w:w="1417" w:type="dxa"/>
          </w:tcPr>
          <w:p w14:paraId="49D83C22" w14:textId="77777777" w:rsidR="00982CBF" w:rsidRPr="000C22FB" w:rsidRDefault="00982CBF" w:rsidP="00382E78">
            <w:pPr>
              <w:jc w:val="both"/>
              <w:rPr>
                <w:rFonts w:ascii="Times New Roman" w:hAnsi="Times New Roman" w:cs="Times New Roman"/>
                <w:sz w:val="24"/>
                <w:szCs w:val="24"/>
                <w:lang w:val="lv-LV"/>
              </w:rPr>
            </w:pPr>
            <w:r w:rsidRPr="000C22FB">
              <w:rPr>
                <w:rFonts w:ascii="Times New Roman" w:hAnsi="Times New Roman" w:cs="Times New Roman"/>
                <w:sz w:val="24"/>
                <w:szCs w:val="24"/>
                <w:lang w:val="lv-LV"/>
              </w:rPr>
              <w:t>VM</w:t>
            </w:r>
          </w:p>
        </w:tc>
        <w:tc>
          <w:tcPr>
            <w:tcW w:w="4536" w:type="dxa"/>
          </w:tcPr>
          <w:p w14:paraId="4EC9E605" w14:textId="02A2023D" w:rsidR="00982CBF" w:rsidRPr="0009336A" w:rsidRDefault="00982CBF" w:rsidP="00382E78">
            <w:pPr>
              <w:jc w:val="both"/>
              <w:rPr>
                <w:rFonts w:ascii="Times New Roman" w:hAnsi="Times New Roman" w:cs="Times New Roman"/>
                <w:strike/>
                <w:sz w:val="24"/>
                <w:szCs w:val="24"/>
                <w:lang w:val="lv-LV"/>
              </w:rPr>
            </w:pPr>
            <w:r w:rsidRPr="00AF3A17">
              <w:rPr>
                <w:rFonts w:ascii="Times New Roman" w:hAnsi="Times New Roman" w:cs="Times New Roman"/>
                <w:sz w:val="24"/>
                <w:szCs w:val="24"/>
                <w:lang w:val="lv-LV"/>
              </w:rPr>
              <w:t>Tiek paredzētas aktivitātes</w:t>
            </w:r>
            <w:r w:rsidRPr="00AF3A17">
              <w:rPr>
                <w:rFonts w:ascii="Times New Roman" w:hAnsi="Times New Roman" w:cs="Times New Roman"/>
                <w:sz w:val="24"/>
                <w:szCs w:val="24"/>
                <w:highlight w:val="white"/>
                <w:lang w:val="lv-LV"/>
              </w:rPr>
              <w:t xml:space="preserve"> politikas plānošanas dokumentā “Par Psihiskās veselības aprūpes organizēšanas uzlabošanas plānu 2023.–2025. </w:t>
            </w:r>
            <w:r w:rsidRPr="00142E5A">
              <w:rPr>
                <w:rFonts w:ascii="Times New Roman" w:hAnsi="Times New Roman" w:cs="Times New Roman"/>
                <w:sz w:val="24"/>
                <w:szCs w:val="24"/>
                <w:highlight w:val="white"/>
                <w:lang w:val="lv-LV"/>
              </w:rPr>
              <w:t>gadam</w:t>
            </w:r>
            <w:r w:rsidRPr="00142E5A">
              <w:rPr>
                <w:rFonts w:ascii="Times New Roman" w:hAnsi="Times New Roman" w:cs="Times New Roman"/>
                <w:sz w:val="24"/>
                <w:szCs w:val="24"/>
                <w:lang w:val="lv-LV"/>
              </w:rPr>
              <w:t>”</w:t>
            </w:r>
            <w:r w:rsidRPr="00142E5A">
              <w:rPr>
                <w:rStyle w:val="FootnoteReference"/>
                <w:rFonts w:ascii="Times New Roman" w:hAnsi="Times New Roman" w:cs="Times New Roman"/>
                <w:sz w:val="24"/>
                <w:szCs w:val="24"/>
                <w:lang w:val="lv-LV"/>
              </w:rPr>
              <w:footnoteReference w:id="48"/>
            </w:r>
            <w:r w:rsidRPr="00142E5A">
              <w:rPr>
                <w:rFonts w:ascii="Times New Roman" w:hAnsi="Times New Roman" w:cs="Times New Roman"/>
                <w:sz w:val="24"/>
                <w:szCs w:val="24"/>
                <w:lang w:val="lv-LV"/>
              </w:rPr>
              <w:t>, kā arī “</w:t>
            </w:r>
            <w:r w:rsidRPr="00142E5A">
              <w:rPr>
                <w:rFonts w:ascii="Times New Roman" w:hAnsi="Times New Roman" w:cs="Times New Roman"/>
                <w:sz w:val="24"/>
                <w:szCs w:val="24"/>
                <w:shd w:val="clear" w:color="auto" w:fill="FFFFFF"/>
              </w:rPr>
              <w:t>Par Profilakses pasākumu un veselības aprūpes pakalpojumu uzlabošanas plānu alkoholisko dzērienu un narkotisko vielu lietošanas izplatības mazināšanas jomā 2023.–2025. gadam”</w:t>
            </w:r>
            <w:r w:rsidRPr="00142E5A">
              <w:rPr>
                <w:rStyle w:val="FootnoteReference"/>
                <w:rFonts w:ascii="Times New Roman" w:hAnsi="Times New Roman" w:cs="Times New Roman"/>
                <w:sz w:val="24"/>
                <w:szCs w:val="24"/>
                <w:lang w:val="lv-LV"/>
              </w:rPr>
              <w:footnoteReference w:id="49"/>
            </w:r>
          </w:p>
        </w:tc>
      </w:tr>
      <w:tr w:rsidR="00982CBF" w:rsidRPr="00F60211" w14:paraId="4496EACD" w14:textId="4003184E" w:rsidTr="00991FF0">
        <w:tc>
          <w:tcPr>
            <w:tcW w:w="3681" w:type="dxa"/>
          </w:tcPr>
          <w:p w14:paraId="718AFE02" w14:textId="77777777" w:rsidR="00982CBF" w:rsidRPr="000C22FB" w:rsidRDefault="00982CBF" w:rsidP="00382E78">
            <w:pPr>
              <w:jc w:val="both"/>
              <w:rPr>
                <w:rFonts w:ascii="Times New Roman" w:hAnsi="Times New Roman" w:cs="Times New Roman"/>
                <w:sz w:val="24"/>
                <w:szCs w:val="24"/>
                <w:lang w:val="lv-LV"/>
              </w:rPr>
            </w:pPr>
            <w:r w:rsidRPr="000C22FB">
              <w:rPr>
                <w:rFonts w:ascii="Times New Roman" w:hAnsi="Times New Roman" w:cs="Times New Roman"/>
                <w:sz w:val="24"/>
                <w:szCs w:val="24"/>
              </w:rPr>
              <w:t xml:space="preserve">Attīstīt ambulatoro pakalpojumu pieejamību, t.sk. reģionos, ietverot </w:t>
            </w:r>
            <w:proofErr w:type="spellStart"/>
            <w:r w:rsidRPr="000C22FB">
              <w:rPr>
                <w:rFonts w:ascii="Times New Roman" w:hAnsi="Times New Roman" w:cs="Times New Roman"/>
                <w:sz w:val="24"/>
                <w:szCs w:val="24"/>
              </w:rPr>
              <w:t>multiprofesionālo</w:t>
            </w:r>
            <w:proofErr w:type="spellEnd"/>
            <w:r w:rsidRPr="000C22FB">
              <w:rPr>
                <w:rFonts w:ascii="Times New Roman" w:hAnsi="Times New Roman" w:cs="Times New Roman"/>
                <w:sz w:val="24"/>
                <w:szCs w:val="24"/>
              </w:rPr>
              <w:t xml:space="preserve"> komandu sniegtos pakalpojumus</w:t>
            </w:r>
          </w:p>
        </w:tc>
        <w:tc>
          <w:tcPr>
            <w:tcW w:w="1417" w:type="dxa"/>
          </w:tcPr>
          <w:p w14:paraId="7C3F8058" w14:textId="77777777" w:rsidR="00982CBF" w:rsidRPr="000C22FB" w:rsidRDefault="00982CBF" w:rsidP="00382E78">
            <w:pPr>
              <w:jc w:val="both"/>
              <w:rPr>
                <w:rFonts w:ascii="Times New Roman" w:hAnsi="Times New Roman" w:cs="Times New Roman"/>
                <w:sz w:val="24"/>
                <w:szCs w:val="24"/>
                <w:lang w:val="lv-LV"/>
              </w:rPr>
            </w:pPr>
            <w:r w:rsidRPr="000C22FB">
              <w:rPr>
                <w:rFonts w:ascii="Times New Roman" w:hAnsi="Times New Roman" w:cs="Times New Roman"/>
                <w:sz w:val="24"/>
                <w:szCs w:val="24"/>
                <w:lang w:val="lv-LV"/>
              </w:rPr>
              <w:t>VM</w:t>
            </w:r>
          </w:p>
        </w:tc>
        <w:tc>
          <w:tcPr>
            <w:tcW w:w="4536" w:type="dxa"/>
          </w:tcPr>
          <w:p w14:paraId="51C84146" w14:textId="79E557B1" w:rsidR="00982CBF" w:rsidRPr="00202143" w:rsidRDefault="00982CBF" w:rsidP="00382E78">
            <w:pPr>
              <w:jc w:val="both"/>
              <w:rPr>
                <w:rFonts w:ascii="Times New Roman" w:hAnsi="Times New Roman" w:cs="Times New Roman"/>
                <w:sz w:val="24"/>
                <w:szCs w:val="24"/>
                <w:lang w:val="lv-LV"/>
              </w:rPr>
            </w:pPr>
            <w:r w:rsidRPr="00AF3A17">
              <w:rPr>
                <w:rFonts w:ascii="Times New Roman" w:hAnsi="Times New Roman" w:cs="Times New Roman"/>
                <w:sz w:val="24"/>
                <w:szCs w:val="24"/>
                <w:lang w:val="lv-LV"/>
              </w:rPr>
              <w:t>Tiek paredzētas aktivitātes</w:t>
            </w:r>
            <w:r w:rsidRPr="00AF3A17">
              <w:rPr>
                <w:rFonts w:ascii="Times New Roman" w:hAnsi="Times New Roman" w:cs="Times New Roman"/>
                <w:sz w:val="24"/>
                <w:szCs w:val="24"/>
                <w:highlight w:val="white"/>
                <w:lang w:val="lv-LV"/>
              </w:rPr>
              <w:t xml:space="preserve"> politikas plānošanas dokumentā “Par Psihiskās veselības aprūpes organizēšanas uzlabošanas plānu 2023.–2025. gadam</w:t>
            </w:r>
            <w:r w:rsidRPr="00AF3A17">
              <w:rPr>
                <w:rFonts w:ascii="Times New Roman" w:hAnsi="Times New Roman" w:cs="Times New Roman"/>
                <w:sz w:val="24"/>
                <w:szCs w:val="24"/>
                <w:lang w:val="lv-LV"/>
              </w:rPr>
              <w:t>”</w:t>
            </w:r>
          </w:p>
        </w:tc>
      </w:tr>
      <w:tr w:rsidR="00982CBF" w:rsidRPr="00F60211" w14:paraId="7897A990" w14:textId="31873881" w:rsidTr="00991FF0">
        <w:tc>
          <w:tcPr>
            <w:tcW w:w="3681" w:type="dxa"/>
          </w:tcPr>
          <w:p w14:paraId="005EF8B5" w14:textId="41BFDF5D" w:rsidR="00982CBF" w:rsidRPr="00382E78" w:rsidRDefault="00382E78" w:rsidP="00382E78">
            <w:pPr>
              <w:jc w:val="both"/>
              <w:rPr>
                <w:rFonts w:ascii="Times New Roman" w:hAnsi="Times New Roman" w:cs="Times New Roman"/>
                <w:b/>
                <w:sz w:val="24"/>
                <w:szCs w:val="24"/>
              </w:rPr>
            </w:pPr>
            <w:r w:rsidRPr="00382E78">
              <w:rPr>
                <w:rFonts w:ascii="Times New Roman" w:hAnsi="Times New Roman" w:cs="Times New Roman"/>
                <w:sz w:val="24"/>
                <w:szCs w:val="24"/>
              </w:rPr>
              <w:t xml:space="preserve">Nodrošināt pakalpojuma pēctecību atbilstoši medicīniskajām indikācijām, pārejot no ārstēšanās pie bērnu psihiatra uz ārstēšanos pieaugušo profila psihiatrijas ārstniecības iestādē. </w:t>
            </w:r>
          </w:p>
        </w:tc>
        <w:tc>
          <w:tcPr>
            <w:tcW w:w="1417" w:type="dxa"/>
          </w:tcPr>
          <w:p w14:paraId="5677E5C2" w14:textId="7EB01EF3" w:rsidR="00982CBF" w:rsidRPr="000C22FB" w:rsidRDefault="00982CBF" w:rsidP="00382E78">
            <w:pPr>
              <w:jc w:val="both"/>
              <w:rPr>
                <w:rFonts w:ascii="Times New Roman" w:hAnsi="Times New Roman" w:cs="Times New Roman"/>
                <w:sz w:val="24"/>
                <w:szCs w:val="24"/>
                <w:lang w:val="lv-LV"/>
              </w:rPr>
            </w:pPr>
            <w:r w:rsidRPr="000C22FB">
              <w:rPr>
                <w:rFonts w:ascii="Times New Roman" w:hAnsi="Times New Roman" w:cs="Times New Roman"/>
                <w:sz w:val="24"/>
                <w:szCs w:val="24"/>
                <w:lang w:val="lv-LV"/>
              </w:rPr>
              <w:t>VM</w:t>
            </w:r>
          </w:p>
        </w:tc>
        <w:tc>
          <w:tcPr>
            <w:tcW w:w="4536" w:type="dxa"/>
          </w:tcPr>
          <w:p w14:paraId="218C79FF" w14:textId="6E9CC909" w:rsidR="00982CBF" w:rsidRPr="00B9673D" w:rsidRDefault="00382E78" w:rsidP="00382E78">
            <w:pPr>
              <w:jc w:val="both"/>
              <w:rPr>
                <w:rFonts w:ascii="Times New Roman" w:hAnsi="Times New Roman" w:cs="Times New Roman"/>
                <w:sz w:val="24"/>
                <w:szCs w:val="24"/>
                <w:lang w:val="lv-LV"/>
              </w:rPr>
            </w:pPr>
            <w:r w:rsidRPr="00382E78">
              <w:rPr>
                <w:rFonts w:ascii="Times New Roman" w:hAnsi="Times New Roman" w:cs="Times New Roman"/>
                <w:sz w:val="24"/>
                <w:szCs w:val="24"/>
              </w:rPr>
              <w:t>Lai novērstu situācijas, kurās jaunietis tiek novirzīts uz pieaugušo profila ārstniecības iestādi, bet netiek saņemts atbilstošs turpinājums ārstēšanai, Veselības ministrija sadarbībā ar Pasaules Veselības organizāciju 2024. gadā izstrādāja koordinētu pārejas mehānismu. Tas ļauj nodrošināt nepārtrauktu un indikācijām atbilstošu psihiatrijas aprūpi jauniešiem, kuri pāriet no bērnu uz pieaugušo aprūpes sistēmu. Vidēji mēnesī šo pakalpojumu izmanto aptuveni 15 jaunieši un viņu ģimenes.</w:t>
            </w:r>
          </w:p>
        </w:tc>
      </w:tr>
      <w:tr w:rsidR="00982CBF" w:rsidRPr="00F60211" w14:paraId="144FF658" w14:textId="09986A94" w:rsidTr="00991FF0">
        <w:tc>
          <w:tcPr>
            <w:tcW w:w="3681" w:type="dxa"/>
          </w:tcPr>
          <w:p w14:paraId="6D50F41E" w14:textId="77777777" w:rsidR="00982CBF" w:rsidRPr="000C22FB" w:rsidRDefault="00982CBF" w:rsidP="005A045A">
            <w:pPr>
              <w:jc w:val="both"/>
              <w:rPr>
                <w:rFonts w:ascii="Times New Roman" w:hAnsi="Times New Roman" w:cs="Times New Roman"/>
                <w:bCs/>
                <w:iCs/>
                <w:sz w:val="24"/>
                <w:szCs w:val="24"/>
              </w:rPr>
            </w:pPr>
            <w:r w:rsidRPr="000C22FB">
              <w:rPr>
                <w:rFonts w:ascii="Times New Roman" w:hAnsi="Times New Roman" w:cs="Times New Roman"/>
                <w:bCs/>
                <w:iCs/>
                <w:sz w:val="24"/>
                <w:szCs w:val="24"/>
                <w:lang w:val="lv-LV"/>
              </w:rPr>
              <w:t>Nodrošināt savlaicīgu agrīnas uzvedības un psihisko traucējumu diagnostiku bērniem</w:t>
            </w:r>
          </w:p>
        </w:tc>
        <w:tc>
          <w:tcPr>
            <w:tcW w:w="1417" w:type="dxa"/>
          </w:tcPr>
          <w:p w14:paraId="55B21803" w14:textId="77777777" w:rsidR="00982CBF" w:rsidRPr="007B6C58" w:rsidRDefault="00982CBF" w:rsidP="005A045A">
            <w:pPr>
              <w:jc w:val="both"/>
              <w:rPr>
                <w:rFonts w:ascii="Times New Roman" w:hAnsi="Times New Roman" w:cs="Times New Roman"/>
                <w:sz w:val="28"/>
                <w:szCs w:val="28"/>
                <w:lang w:val="lv-LV"/>
              </w:rPr>
            </w:pPr>
            <w:r w:rsidRPr="007B6C58">
              <w:rPr>
                <w:rFonts w:ascii="Times New Roman" w:hAnsi="Times New Roman" w:cs="Times New Roman"/>
                <w:sz w:val="28"/>
                <w:szCs w:val="28"/>
                <w:lang w:val="lv-LV"/>
              </w:rPr>
              <w:t>VM</w:t>
            </w:r>
          </w:p>
        </w:tc>
        <w:tc>
          <w:tcPr>
            <w:tcW w:w="4536" w:type="dxa"/>
          </w:tcPr>
          <w:p w14:paraId="373D59F3" w14:textId="057D562F" w:rsidR="00982CBF" w:rsidRPr="00050BB4" w:rsidRDefault="00982CBF" w:rsidP="005A045A">
            <w:pPr>
              <w:jc w:val="both"/>
              <w:rPr>
                <w:rFonts w:ascii="Times New Roman" w:hAnsi="Times New Roman" w:cs="Times New Roman"/>
                <w:strike/>
                <w:sz w:val="28"/>
                <w:szCs w:val="28"/>
                <w:lang w:val="lv-LV"/>
              </w:rPr>
            </w:pPr>
            <w:r w:rsidRPr="00AF3A17">
              <w:rPr>
                <w:rFonts w:ascii="Times New Roman" w:hAnsi="Times New Roman" w:cs="Times New Roman"/>
                <w:sz w:val="24"/>
                <w:szCs w:val="24"/>
                <w:lang w:val="lv-LV"/>
              </w:rPr>
              <w:t>Tiek paredzētas aktivitātes</w:t>
            </w:r>
            <w:r w:rsidRPr="00AF3A17">
              <w:rPr>
                <w:rFonts w:ascii="Times New Roman" w:hAnsi="Times New Roman" w:cs="Times New Roman"/>
                <w:sz w:val="24"/>
                <w:szCs w:val="24"/>
                <w:highlight w:val="white"/>
                <w:lang w:val="lv-LV"/>
              </w:rPr>
              <w:t xml:space="preserve"> politikas plānošanas dokumentā “Par Psihiskās veselības aprūpes organizēšanas uzlabošanas plānu 2023.–2025. gadam</w:t>
            </w:r>
            <w:r w:rsidRPr="00AF3A17">
              <w:rPr>
                <w:rFonts w:ascii="Times New Roman" w:hAnsi="Times New Roman" w:cs="Times New Roman"/>
                <w:sz w:val="24"/>
                <w:szCs w:val="24"/>
                <w:lang w:val="lv-LV"/>
              </w:rPr>
              <w:t>”</w:t>
            </w:r>
          </w:p>
        </w:tc>
      </w:tr>
    </w:tbl>
    <w:p w14:paraId="54693E63" w14:textId="41853055" w:rsidR="00582783" w:rsidRDefault="005D2483" w:rsidP="005A045A">
      <w:pPr>
        <w:spacing w:line="240" w:lineRule="auto"/>
        <w:rPr>
          <w:rFonts w:ascii="Times New Roman" w:hAnsi="Times New Roman" w:cs="Times New Roman"/>
          <w:sz w:val="24"/>
          <w:szCs w:val="24"/>
        </w:rPr>
      </w:pPr>
      <w:r w:rsidRPr="7C7C7E6B">
        <w:rPr>
          <w:rFonts w:ascii="Times New Roman" w:eastAsia="Times New Roman" w:hAnsi="Times New Roman" w:cs="Times New Roman"/>
          <w:b/>
          <w:bCs/>
          <w:color w:val="414142"/>
          <w:sz w:val="24"/>
          <w:szCs w:val="24"/>
          <w:highlight w:val="white"/>
        </w:rPr>
        <w:t>*</w:t>
      </w:r>
      <w:r w:rsidR="0038304C" w:rsidRPr="0069300C">
        <w:rPr>
          <w:rFonts w:ascii="Times New Roman" w:hAnsi="Times New Roman" w:cs="Times New Roman"/>
          <w:i/>
          <w:iCs/>
          <w:sz w:val="24"/>
          <w:szCs w:val="24"/>
        </w:rPr>
        <w:t xml:space="preserve">Pasākuma izmaksas </w:t>
      </w:r>
      <w:r w:rsidR="0038304C">
        <w:rPr>
          <w:rFonts w:ascii="Times New Roman" w:hAnsi="Times New Roman" w:cs="Times New Roman"/>
          <w:i/>
          <w:iCs/>
          <w:sz w:val="24"/>
          <w:szCs w:val="24"/>
        </w:rPr>
        <w:t>tiks</w:t>
      </w:r>
      <w:r w:rsidR="0038304C" w:rsidRPr="0069300C">
        <w:rPr>
          <w:rFonts w:ascii="Times New Roman" w:hAnsi="Times New Roman" w:cs="Times New Roman"/>
          <w:i/>
          <w:iCs/>
          <w:sz w:val="24"/>
          <w:szCs w:val="24"/>
        </w:rPr>
        <w:t xml:space="preserve"> plāno</w:t>
      </w:r>
      <w:r w:rsidR="0038304C">
        <w:rPr>
          <w:rFonts w:ascii="Times New Roman" w:hAnsi="Times New Roman" w:cs="Times New Roman"/>
          <w:i/>
          <w:iCs/>
          <w:sz w:val="24"/>
          <w:szCs w:val="24"/>
        </w:rPr>
        <w:t>ta</w:t>
      </w:r>
      <w:r w:rsidR="0038304C" w:rsidRPr="0069300C">
        <w:rPr>
          <w:rFonts w:ascii="Times New Roman" w:hAnsi="Times New Roman" w:cs="Times New Roman"/>
          <w:i/>
          <w:iCs/>
          <w:sz w:val="24"/>
          <w:szCs w:val="24"/>
        </w:rPr>
        <w:t>s, sagatavojot priekšlikumus prioritārajiem pasākumiem konkrētā gada budžeta izstrādes procesā</w:t>
      </w:r>
      <w:r w:rsidR="009B65C4">
        <w:rPr>
          <w:rFonts w:ascii="Times New Roman" w:hAnsi="Times New Roman" w:cs="Times New Roman"/>
          <w:i/>
          <w:iCs/>
          <w:sz w:val="24"/>
          <w:szCs w:val="24"/>
        </w:rPr>
        <w:t>.</w:t>
      </w:r>
    </w:p>
    <w:p w14:paraId="1C104782" w14:textId="77777777" w:rsidR="00884DB8" w:rsidRPr="000310F2" w:rsidRDefault="00884DB8" w:rsidP="005A045A">
      <w:pPr>
        <w:spacing w:line="240" w:lineRule="auto"/>
        <w:rPr>
          <w:rFonts w:ascii="Times New Roman" w:hAnsi="Times New Roman" w:cs="Times New Roman"/>
          <w:color w:val="222222"/>
          <w:sz w:val="28"/>
          <w:szCs w:val="28"/>
          <w:shd w:val="clear" w:color="auto" w:fill="FFFFFF"/>
        </w:rPr>
      </w:pPr>
    </w:p>
    <w:p w14:paraId="47137B6E" w14:textId="7D77D189" w:rsidR="00E22C3B" w:rsidRPr="00712C4F" w:rsidRDefault="00383040" w:rsidP="00712C4F">
      <w:pPr>
        <w:pStyle w:val="Heading4"/>
        <w:rPr>
          <w:rFonts w:ascii="Times New Roman" w:hAnsi="Times New Roman" w:cs="Times New Roman"/>
          <w:b/>
          <w:color w:val="auto"/>
          <w:sz w:val="28"/>
          <w:szCs w:val="28"/>
        </w:rPr>
      </w:pPr>
      <w:bookmarkStart w:id="36" w:name="_Toc206083799"/>
      <w:bookmarkStart w:id="37" w:name="_Toc206084084"/>
      <w:bookmarkStart w:id="38" w:name="_Toc206084915"/>
      <w:bookmarkStart w:id="39" w:name="_Hlk183160697"/>
      <w:r w:rsidRPr="00712C4F">
        <w:rPr>
          <w:rFonts w:ascii="Times New Roman" w:hAnsi="Times New Roman" w:cs="Times New Roman"/>
          <w:b/>
          <w:color w:val="auto"/>
          <w:sz w:val="28"/>
          <w:szCs w:val="28"/>
        </w:rPr>
        <w:t xml:space="preserve">2.2. </w:t>
      </w:r>
      <w:r w:rsidR="00996F1E" w:rsidRPr="00712C4F">
        <w:rPr>
          <w:rFonts w:ascii="Times New Roman" w:hAnsi="Times New Roman" w:cs="Times New Roman"/>
          <w:b/>
          <w:color w:val="auto"/>
          <w:sz w:val="28"/>
          <w:szCs w:val="28"/>
        </w:rPr>
        <w:t>A</w:t>
      </w:r>
      <w:r w:rsidR="00B76CC7" w:rsidRPr="00712C4F">
        <w:rPr>
          <w:rFonts w:ascii="Times New Roman" w:hAnsi="Times New Roman" w:cs="Times New Roman"/>
          <w:b/>
          <w:color w:val="auto"/>
          <w:sz w:val="28"/>
          <w:szCs w:val="28"/>
        </w:rPr>
        <w:t>tbalsts izglītības turpināšanai</w:t>
      </w:r>
      <w:bookmarkEnd w:id="36"/>
      <w:bookmarkEnd w:id="37"/>
      <w:bookmarkEnd w:id="38"/>
      <w:r w:rsidR="004D171A" w:rsidRPr="00712C4F">
        <w:rPr>
          <w:rFonts w:ascii="Times New Roman" w:hAnsi="Times New Roman" w:cs="Times New Roman"/>
          <w:b/>
          <w:color w:val="auto"/>
          <w:sz w:val="28"/>
          <w:szCs w:val="28"/>
        </w:rPr>
        <w:t xml:space="preserve">  </w:t>
      </w:r>
      <w:bookmarkEnd w:id="39"/>
    </w:p>
    <w:p w14:paraId="1D0DC8AF" w14:textId="484E5F44" w:rsidR="005B7036" w:rsidRDefault="004E3330" w:rsidP="005A045A">
      <w:pPr>
        <w:spacing w:line="240" w:lineRule="auto"/>
        <w:ind w:firstLine="720"/>
        <w:jc w:val="both"/>
        <w:rPr>
          <w:rFonts w:ascii="Times New Roman" w:hAnsi="Times New Roman" w:cs="Times New Roman"/>
          <w:color w:val="2B292A"/>
          <w:sz w:val="28"/>
          <w:szCs w:val="28"/>
          <w:shd w:val="clear" w:color="auto" w:fill="FFFFFF"/>
        </w:rPr>
      </w:pPr>
      <w:r>
        <w:rPr>
          <w:rFonts w:ascii="Times New Roman" w:hAnsi="Times New Roman" w:cs="Times New Roman"/>
          <w:color w:val="2B292A"/>
          <w:sz w:val="28"/>
          <w:szCs w:val="28"/>
          <w:shd w:val="clear" w:color="auto" w:fill="FFFFFF"/>
        </w:rPr>
        <w:t>Īpaši nozīmīg</w:t>
      </w:r>
      <w:r w:rsidR="00F15E05">
        <w:rPr>
          <w:rFonts w:ascii="Times New Roman" w:hAnsi="Times New Roman" w:cs="Times New Roman"/>
          <w:color w:val="2B292A"/>
          <w:sz w:val="28"/>
          <w:szCs w:val="28"/>
          <w:shd w:val="clear" w:color="auto" w:fill="FFFFFF"/>
        </w:rPr>
        <w:t>a</w:t>
      </w:r>
      <w:r>
        <w:rPr>
          <w:rFonts w:ascii="Times New Roman" w:hAnsi="Times New Roman" w:cs="Times New Roman"/>
          <w:color w:val="2B292A"/>
          <w:sz w:val="28"/>
          <w:szCs w:val="28"/>
          <w:shd w:val="clear" w:color="auto" w:fill="FFFFFF"/>
        </w:rPr>
        <w:t xml:space="preserve"> sociālās</w:t>
      </w:r>
      <w:r w:rsidR="00DD3BEE">
        <w:rPr>
          <w:rFonts w:ascii="Times New Roman" w:hAnsi="Times New Roman" w:cs="Times New Roman"/>
          <w:color w:val="2B292A"/>
          <w:sz w:val="28"/>
          <w:szCs w:val="28"/>
          <w:shd w:val="clear" w:color="auto" w:fill="FFFFFF"/>
        </w:rPr>
        <w:t xml:space="preserve"> un ienākumu nevienlīdzības risk</w:t>
      </w:r>
      <w:r w:rsidR="00F15E05">
        <w:rPr>
          <w:rFonts w:ascii="Times New Roman" w:hAnsi="Times New Roman" w:cs="Times New Roman"/>
          <w:color w:val="2B292A"/>
          <w:sz w:val="28"/>
          <w:szCs w:val="28"/>
          <w:shd w:val="clear" w:color="auto" w:fill="FFFFFF"/>
        </w:rPr>
        <w:t>a</w:t>
      </w:r>
      <w:r w:rsidR="00DD3BEE">
        <w:rPr>
          <w:rFonts w:ascii="Times New Roman" w:hAnsi="Times New Roman" w:cs="Times New Roman"/>
          <w:color w:val="2B292A"/>
          <w:sz w:val="28"/>
          <w:szCs w:val="28"/>
          <w:shd w:val="clear" w:color="auto" w:fill="FFFFFF"/>
        </w:rPr>
        <w:t xml:space="preserve"> grupa </w:t>
      </w:r>
      <w:r w:rsidR="00F15E05">
        <w:rPr>
          <w:rFonts w:ascii="Times New Roman" w:hAnsi="Times New Roman" w:cs="Times New Roman"/>
          <w:color w:val="2B292A"/>
          <w:sz w:val="28"/>
          <w:szCs w:val="28"/>
          <w:shd w:val="clear" w:color="auto" w:fill="FFFFFF"/>
        </w:rPr>
        <w:t>ir NEET</w:t>
      </w:r>
      <w:r w:rsidR="00FC00A0">
        <w:rPr>
          <w:rStyle w:val="FootnoteReference"/>
          <w:rFonts w:ascii="Times New Roman" w:hAnsi="Times New Roman" w:cs="Times New Roman"/>
          <w:color w:val="2B292A"/>
          <w:sz w:val="28"/>
          <w:szCs w:val="28"/>
          <w:shd w:val="clear" w:color="auto" w:fill="FFFFFF"/>
        </w:rPr>
        <w:footnoteReference w:id="50"/>
      </w:r>
      <w:r w:rsidR="00F15E05">
        <w:rPr>
          <w:rFonts w:ascii="Times New Roman" w:hAnsi="Times New Roman" w:cs="Times New Roman"/>
          <w:color w:val="2B292A"/>
          <w:sz w:val="28"/>
          <w:szCs w:val="28"/>
          <w:shd w:val="clear" w:color="auto" w:fill="FFFFFF"/>
        </w:rPr>
        <w:t xml:space="preserve"> jaunieši, </w:t>
      </w:r>
      <w:r w:rsidR="6ABA06D3" w:rsidRPr="00122227">
        <w:rPr>
          <w:rFonts w:ascii="Times New Roman" w:hAnsi="Times New Roman" w:cs="Times New Roman"/>
          <w:color w:val="2B292A"/>
          <w:sz w:val="28"/>
          <w:szCs w:val="28"/>
          <w:shd w:val="clear" w:color="auto" w:fill="FFFFFF"/>
        </w:rPr>
        <w:t>kuri nestrādā</w:t>
      </w:r>
      <w:r w:rsidR="00F15E05">
        <w:rPr>
          <w:rFonts w:ascii="Times New Roman" w:hAnsi="Times New Roman" w:cs="Times New Roman"/>
          <w:color w:val="2B292A"/>
          <w:sz w:val="28"/>
          <w:szCs w:val="28"/>
          <w:shd w:val="clear" w:color="auto" w:fill="FFFFFF"/>
        </w:rPr>
        <w:t xml:space="preserve">, </w:t>
      </w:r>
      <w:r w:rsidR="6ABA06D3" w:rsidRPr="00122227">
        <w:rPr>
          <w:rFonts w:ascii="Times New Roman" w:hAnsi="Times New Roman" w:cs="Times New Roman"/>
          <w:color w:val="2B292A"/>
          <w:sz w:val="28"/>
          <w:szCs w:val="28"/>
          <w:shd w:val="clear" w:color="auto" w:fill="FFFFFF"/>
        </w:rPr>
        <w:t xml:space="preserve">nemācās </w:t>
      </w:r>
      <w:r w:rsidR="00975E91">
        <w:rPr>
          <w:rFonts w:ascii="Times New Roman" w:hAnsi="Times New Roman" w:cs="Times New Roman"/>
          <w:color w:val="2B292A"/>
          <w:sz w:val="28"/>
          <w:szCs w:val="28"/>
          <w:shd w:val="clear" w:color="auto" w:fill="FFFFFF"/>
        </w:rPr>
        <w:t>un neapgūst arodu</w:t>
      </w:r>
      <w:r w:rsidR="00B24DE6" w:rsidRPr="003E03DB">
        <w:rPr>
          <w:rFonts w:ascii="Times New Roman" w:hAnsi="Times New Roman" w:cs="Times New Roman"/>
          <w:color w:val="2B292A"/>
          <w:sz w:val="28"/>
          <w:szCs w:val="28"/>
          <w:shd w:val="clear" w:color="auto" w:fill="FFFFFF"/>
        </w:rPr>
        <w:t>.</w:t>
      </w:r>
      <w:r w:rsidR="003E03DB" w:rsidRPr="003E03DB">
        <w:rPr>
          <w:rFonts w:ascii="Times New Roman" w:hAnsi="Times New Roman" w:cs="Times New Roman"/>
          <w:color w:val="2B292A"/>
          <w:sz w:val="28"/>
          <w:szCs w:val="28"/>
          <w:shd w:val="clear" w:color="auto" w:fill="FFFFFF"/>
        </w:rPr>
        <w:t xml:space="preserve"> Šī </w:t>
      </w:r>
      <w:r w:rsidR="003E03DB" w:rsidRPr="003E03DB">
        <w:rPr>
          <w:rFonts w:ascii="Times New Roman" w:hAnsi="Times New Roman" w:cs="Times New Roman"/>
          <w:color w:val="262626"/>
          <w:sz w:val="28"/>
          <w:szCs w:val="28"/>
          <w:shd w:val="clear" w:color="auto" w:fill="FFFFFF"/>
        </w:rPr>
        <w:t>ir viena no  grupām, kurā iesaistītajiem jauniešiem dažādu iemeslu dēļ ir ierobežotākas iespējas nekā to vienaudžiem</w:t>
      </w:r>
      <w:r w:rsidR="0068330A">
        <w:rPr>
          <w:rFonts w:ascii="Times New Roman" w:hAnsi="Times New Roman" w:cs="Times New Roman"/>
          <w:color w:val="262626"/>
          <w:sz w:val="28"/>
          <w:szCs w:val="28"/>
          <w:shd w:val="clear" w:color="auto" w:fill="FFFFFF"/>
        </w:rPr>
        <w:t>, tāpēc</w:t>
      </w:r>
      <w:r w:rsidR="00B24DE6">
        <w:rPr>
          <w:rFonts w:ascii="Times New Roman" w:hAnsi="Times New Roman" w:cs="Times New Roman"/>
          <w:color w:val="2B292A"/>
          <w:sz w:val="28"/>
          <w:szCs w:val="28"/>
          <w:shd w:val="clear" w:color="auto" w:fill="FFFFFF"/>
        </w:rPr>
        <w:t xml:space="preserve"> </w:t>
      </w:r>
      <w:r w:rsidR="0068330A" w:rsidRPr="0068330A">
        <w:rPr>
          <w:rFonts w:ascii="Times New Roman" w:hAnsi="Times New Roman" w:cs="Times New Roman"/>
          <w:color w:val="212529"/>
          <w:sz w:val="28"/>
          <w:szCs w:val="28"/>
          <w:shd w:val="clear" w:color="auto" w:fill="FFFFFF"/>
        </w:rPr>
        <w:t>n</w:t>
      </w:r>
      <w:r w:rsidR="003C2951" w:rsidRPr="0068330A">
        <w:rPr>
          <w:rFonts w:ascii="Times New Roman" w:hAnsi="Times New Roman" w:cs="Times New Roman"/>
          <w:color w:val="212529"/>
          <w:sz w:val="28"/>
          <w:szCs w:val="28"/>
          <w:shd w:val="clear" w:color="auto" w:fill="FFFFFF"/>
        </w:rPr>
        <w:t>epieciešams turpināt darbu pie atbalsta sistēmas veidošanas</w:t>
      </w:r>
      <w:r w:rsidR="0068330A">
        <w:rPr>
          <w:rFonts w:ascii="Times New Roman" w:hAnsi="Times New Roman" w:cs="Times New Roman"/>
          <w:color w:val="212529"/>
          <w:sz w:val="28"/>
          <w:szCs w:val="28"/>
          <w:shd w:val="clear" w:color="auto" w:fill="FFFFFF"/>
        </w:rPr>
        <w:t>.</w:t>
      </w:r>
      <w:r w:rsidR="003C2951">
        <w:rPr>
          <w:color w:val="212529"/>
          <w:shd w:val="clear" w:color="auto" w:fill="FFFFFF"/>
        </w:rPr>
        <w:t xml:space="preserve"> </w:t>
      </w:r>
      <w:r w:rsidR="00715347" w:rsidRPr="00C772CD">
        <w:rPr>
          <w:rFonts w:ascii="Times New Roman" w:hAnsi="Times New Roman" w:cs="Times New Roman"/>
          <w:color w:val="212529"/>
          <w:sz w:val="28"/>
          <w:szCs w:val="28"/>
          <w:shd w:val="clear" w:color="auto" w:fill="FFFFFF"/>
        </w:rPr>
        <w:t>D</w:t>
      </w:r>
      <w:r w:rsidR="003C2951" w:rsidRPr="00C772CD">
        <w:rPr>
          <w:rFonts w:ascii="Times New Roman" w:hAnsi="Times New Roman" w:cs="Times New Roman"/>
          <w:color w:val="212529"/>
          <w:sz w:val="28"/>
          <w:szCs w:val="28"/>
          <w:shd w:val="clear" w:color="auto" w:fill="FFFFFF"/>
        </w:rPr>
        <w:t xml:space="preserve">audziem jauniešiem ir grūtības nodrošināt iztiku vai pārvarēt nodarbinātības </w:t>
      </w:r>
      <w:r w:rsidR="003C2951" w:rsidRPr="00C772CD">
        <w:rPr>
          <w:rFonts w:ascii="Times New Roman" w:hAnsi="Times New Roman" w:cs="Times New Roman"/>
          <w:color w:val="212529"/>
          <w:sz w:val="28"/>
          <w:szCs w:val="28"/>
          <w:shd w:val="clear" w:color="auto" w:fill="FFFFFF"/>
        </w:rPr>
        <w:lastRenderedPageBreak/>
        <w:t>šķēršļus</w:t>
      </w:r>
      <w:r w:rsidR="00715347" w:rsidRPr="00C772CD">
        <w:rPr>
          <w:rFonts w:ascii="Times New Roman" w:hAnsi="Times New Roman" w:cs="Times New Roman"/>
          <w:color w:val="212529"/>
          <w:sz w:val="28"/>
          <w:szCs w:val="28"/>
          <w:shd w:val="clear" w:color="auto" w:fill="FFFFFF"/>
        </w:rPr>
        <w:t>,</w:t>
      </w:r>
      <w:r w:rsidR="00C772CD" w:rsidRPr="00C772CD">
        <w:rPr>
          <w:rFonts w:ascii="Times New Roman" w:hAnsi="Times New Roman" w:cs="Times New Roman"/>
          <w:color w:val="212529"/>
          <w:sz w:val="28"/>
          <w:szCs w:val="28"/>
          <w:shd w:val="clear" w:color="auto" w:fill="FFFFFF"/>
        </w:rPr>
        <w:t xml:space="preserve"> viņi </w:t>
      </w:r>
      <w:r w:rsidR="003C2951" w:rsidRPr="00C772CD">
        <w:rPr>
          <w:rFonts w:ascii="Times New Roman" w:hAnsi="Times New Roman" w:cs="Times New Roman"/>
          <w:color w:val="212529"/>
          <w:sz w:val="28"/>
          <w:szCs w:val="28"/>
          <w:shd w:val="clear" w:color="auto" w:fill="FFFFFF"/>
        </w:rPr>
        <w:t xml:space="preserve">saskaras ar augstu nabadzības risku un daudziem jauniešiem, bieži no nelabvēlīgas sociālekonomiskās vides, nav piekļuves kvalitatīvai izglītībai un mācībām, </w:t>
      </w:r>
      <w:r w:rsidR="00C772CD" w:rsidRPr="00C772CD">
        <w:rPr>
          <w:rFonts w:ascii="Times New Roman" w:hAnsi="Times New Roman" w:cs="Times New Roman"/>
          <w:color w:val="212529"/>
          <w:sz w:val="28"/>
          <w:szCs w:val="28"/>
          <w:shd w:val="clear" w:color="auto" w:fill="FFFFFF"/>
        </w:rPr>
        <w:t xml:space="preserve">kā arī </w:t>
      </w:r>
      <w:r w:rsidR="003C2951" w:rsidRPr="00C772CD">
        <w:rPr>
          <w:rFonts w:ascii="Times New Roman" w:hAnsi="Times New Roman" w:cs="Times New Roman"/>
          <w:color w:val="212529"/>
          <w:sz w:val="28"/>
          <w:szCs w:val="28"/>
          <w:shd w:val="clear" w:color="auto" w:fill="FFFFFF"/>
        </w:rPr>
        <w:t>viņi saskaras ar šķēršļiem pārejā no skolas uz darba dzīvi.</w:t>
      </w:r>
      <w:r w:rsidR="7F3ABEA3" w:rsidRPr="00122227">
        <w:rPr>
          <w:rFonts w:ascii="Times New Roman" w:hAnsi="Times New Roman" w:cs="Times New Roman"/>
          <w:color w:val="2B292A"/>
          <w:sz w:val="28"/>
          <w:szCs w:val="28"/>
          <w:shd w:val="clear" w:color="auto" w:fill="FFFFFF"/>
        </w:rPr>
        <w:t xml:space="preserve"> </w:t>
      </w:r>
      <w:r w:rsidR="00AF6955">
        <w:rPr>
          <w:rFonts w:ascii="Times New Roman" w:hAnsi="Times New Roman" w:cs="Times New Roman"/>
          <w:color w:val="2B292A"/>
          <w:sz w:val="28"/>
          <w:szCs w:val="28"/>
          <w:shd w:val="clear" w:color="auto" w:fill="FFFFFF"/>
        </w:rPr>
        <w:t>Pēc CSP datiem</w:t>
      </w:r>
      <w:r w:rsidR="00CA088D" w:rsidRPr="00CA088D">
        <w:rPr>
          <w:rFonts w:ascii="Times New Roman" w:hAnsi="Times New Roman" w:cs="Times New Roman"/>
          <w:color w:val="2B292A"/>
          <w:sz w:val="28"/>
          <w:szCs w:val="28"/>
          <w:shd w:val="clear" w:color="auto" w:fill="FFFFFF"/>
        </w:rPr>
        <w:t xml:space="preserve"> </w:t>
      </w:r>
      <w:r w:rsidR="00CA088D" w:rsidRPr="00CA088D">
        <w:rPr>
          <w:rFonts w:ascii="Times New Roman" w:hAnsi="Times New Roman" w:cs="Times New Roman"/>
          <w:color w:val="1D3234"/>
          <w:sz w:val="28"/>
          <w:szCs w:val="28"/>
          <w:shd w:val="clear" w:color="auto" w:fill="FFFFFF"/>
        </w:rPr>
        <w:t xml:space="preserve">2023. gadā 13,2 tūkstoši (7,2 %) Latvijas </w:t>
      </w:r>
      <w:r w:rsidR="00114E15">
        <w:rPr>
          <w:rFonts w:ascii="Times New Roman" w:hAnsi="Times New Roman" w:cs="Times New Roman"/>
          <w:color w:val="1D3234"/>
          <w:sz w:val="28"/>
          <w:szCs w:val="28"/>
          <w:shd w:val="clear" w:color="auto" w:fill="FFFFFF"/>
        </w:rPr>
        <w:t xml:space="preserve">NEET </w:t>
      </w:r>
      <w:r w:rsidR="00CA088D" w:rsidRPr="00CA088D">
        <w:rPr>
          <w:rFonts w:ascii="Times New Roman" w:hAnsi="Times New Roman" w:cs="Times New Roman"/>
          <w:color w:val="1D3234"/>
          <w:sz w:val="28"/>
          <w:szCs w:val="28"/>
          <w:shd w:val="clear" w:color="auto" w:fill="FFFFFF"/>
        </w:rPr>
        <w:t>jauniešu 15–24 gadu vecumā nestrādāja un nemācījās.</w:t>
      </w:r>
      <w:r w:rsidR="009C56AD">
        <w:rPr>
          <w:rFonts w:ascii="Times New Roman" w:hAnsi="Times New Roman" w:cs="Times New Roman"/>
          <w:color w:val="1D3234"/>
          <w:sz w:val="28"/>
          <w:szCs w:val="28"/>
          <w:shd w:val="clear" w:color="auto" w:fill="FFFFFF"/>
        </w:rPr>
        <w:t xml:space="preserve"> </w:t>
      </w:r>
      <w:r w:rsidR="00114E15">
        <w:rPr>
          <w:rFonts w:ascii="Times New Roman" w:hAnsi="Times New Roman" w:cs="Times New Roman"/>
          <w:color w:val="1D3234"/>
          <w:sz w:val="28"/>
          <w:szCs w:val="28"/>
          <w:shd w:val="clear" w:color="auto" w:fill="FFFFFF"/>
        </w:rPr>
        <w:t xml:space="preserve">Latvijas </w:t>
      </w:r>
      <w:r w:rsidR="00A72AC6">
        <w:rPr>
          <w:rFonts w:ascii="Times New Roman" w:hAnsi="Times New Roman" w:cs="Times New Roman"/>
          <w:color w:val="1D3234"/>
          <w:sz w:val="28"/>
          <w:szCs w:val="28"/>
          <w:shd w:val="clear" w:color="auto" w:fill="FFFFFF"/>
        </w:rPr>
        <w:t>N</w:t>
      </w:r>
      <w:r w:rsidR="00114E15">
        <w:rPr>
          <w:rFonts w:ascii="Times New Roman" w:hAnsi="Times New Roman" w:cs="Times New Roman"/>
          <w:color w:val="1D3234"/>
          <w:sz w:val="28"/>
          <w:szCs w:val="28"/>
          <w:shd w:val="clear" w:color="auto" w:fill="FFFFFF"/>
        </w:rPr>
        <w:t>acionālā attīstības plāna</w:t>
      </w:r>
      <w:r w:rsidR="009C56AD">
        <w:rPr>
          <w:rFonts w:ascii="Times New Roman" w:hAnsi="Times New Roman" w:cs="Times New Roman"/>
          <w:color w:val="1D3234"/>
          <w:sz w:val="28"/>
          <w:szCs w:val="28"/>
          <w:shd w:val="clear" w:color="auto" w:fill="FFFFFF"/>
        </w:rPr>
        <w:t xml:space="preserve"> 2021. – 2027.</w:t>
      </w:r>
      <w:r w:rsidR="00574866">
        <w:rPr>
          <w:rFonts w:ascii="Times New Roman" w:hAnsi="Times New Roman" w:cs="Times New Roman"/>
          <w:color w:val="1D3234"/>
          <w:sz w:val="28"/>
          <w:szCs w:val="28"/>
          <w:shd w:val="clear" w:color="auto" w:fill="FFFFFF"/>
        </w:rPr>
        <w:t xml:space="preserve"> </w:t>
      </w:r>
      <w:r w:rsidR="009C56AD">
        <w:rPr>
          <w:rFonts w:ascii="Times New Roman" w:hAnsi="Times New Roman" w:cs="Times New Roman"/>
          <w:color w:val="1D3234"/>
          <w:sz w:val="28"/>
          <w:szCs w:val="28"/>
          <w:shd w:val="clear" w:color="auto" w:fill="FFFFFF"/>
        </w:rPr>
        <w:t>gadam</w:t>
      </w:r>
      <w:r w:rsidR="00CA088D" w:rsidRPr="00CA088D">
        <w:rPr>
          <w:rFonts w:ascii="Times New Roman" w:hAnsi="Times New Roman" w:cs="Times New Roman"/>
          <w:color w:val="1D3234"/>
          <w:sz w:val="28"/>
          <w:szCs w:val="28"/>
          <w:shd w:val="clear" w:color="auto" w:fill="FFFFFF"/>
        </w:rPr>
        <w:t> rīcības virzienā “Kvalitatīva, pieejama, iekļaujoša izglītība” ir izvirzīts mērķis Nr. 164</w:t>
      </w:r>
      <w:r w:rsidR="00A602CD">
        <w:rPr>
          <w:rFonts w:ascii="Times New Roman" w:hAnsi="Times New Roman" w:cs="Times New Roman"/>
          <w:color w:val="1D3234"/>
          <w:sz w:val="28"/>
          <w:szCs w:val="28"/>
          <w:shd w:val="clear" w:color="auto" w:fill="FFFFFF"/>
        </w:rPr>
        <w:t xml:space="preserve"> -</w:t>
      </w:r>
      <w:r w:rsidR="00CA088D" w:rsidRPr="00CA088D">
        <w:rPr>
          <w:rFonts w:ascii="Times New Roman" w:hAnsi="Times New Roman" w:cs="Times New Roman"/>
          <w:color w:val="1D3234"/>
          <w:sz w:val="28"/>
          <w:szCs w:val="28"/>
          <w:shd w:val="clear" w:color="auto" w:fill="FFFFFF"/>
        </w:rPr>
        <w:t xml:space="preserve"> samazināt jauniešu, kuri nav iesaistīti izglītībā vai darba tirgū, īpatsvaru līdz 6 % 2027. gadā.</w:t>
      </w:r>
    </w:p>
    <w:p w14:paraId="4273225A" w14:textId="7EFB811D" w:rsidR="002D7EF7" w:rsidRDefault="7E2CF028" w:rsidP="005A045A">
      <w:pPr>
        <w:spacing w:line="240" w:lineRule="auto"/>
        <w:ind w:firstLine="720"/>
        <w:jc w:val="both"/>
        <w:rPr>
          <w:rFonts w:ascii="Times New Roman" w:hAnsi="Times New Roman"/>
          <w:sz w:val="28"/>
          <w:szCs w:val="28"/>
          <w:lang w:val="lv-LV"/>
        </w:rPr>
      </w:pPr>
      <w:r w:rsidRPr="22E7B695">
        <w:rPr>
          <w:rFonts w:ascii="Times New Roman" w:hAnsi="Times New Roman" w:cs="Times New Roman"/>
          <w:b/>
          <w:bCs/>
          <w:i/>
          <w:iCs/>
          <w:color w:val="2B292A"/>
          <w:sz w:val="28"/>
          <w:szCs w:val="28"/>
        </w:rPr>
        <w:t>Izglītības iestādēs</w:t>
      </w:r>
      <w:r w:rsidR="0A6B5AC0" w:rsidRPr="22E7B695">
        <w:rPr>
          <w:rFonts w:ascii="Times New Roman" w:hAnsi="Times New Roman" w:cs="Times New Roman"/>
          <w:b/>
          <w:bCs/>
          <w:i/>
          <w:iCs/>
          <w:color w:val="2B292A"/>
          <w:sz w:val="28"/>
          <w:szCs w:val="28"/>
        </w:rPr>
        <w:t xml:space="preserve"> trūkst atbalsta personāla</w:t>
      </w:r>
      <w:r w:rsidR="0A6B5AC0" w:rsidRPr="00122227">
        <w:rPr>
          <w:rFonts w:ascii="Times New Roman" w:hAnsi="Times New Roman" w:cs="Times New Roman"/>
          <w:color w:val="2B292A"/>
          <w:sz w:val="28"/>
          <w:szCs w:val="28"/>
        </w:rPr>
        <w:t xml:space="preserve"> un pasākumu bērniem ar </w:t>
      </w:r>
      <w:r w:rsidR="00982CBF" w:rsidRPr="00982CBF">
        <w:rPr>
          <w:rFonts w:ascii="Times New Roman" w:hAnsi="Times New Roman" w:cs="Times New Roman"/>
          <w:color w:val="2B292A"/>
          <w:sz w:val="28"/>
          <w:szCs w:val="28"/>
          <w:shd w:val="clear" w:color="auto" w:fill="FFFFFF"/>
        </w:rPr>
        <w:t>mācīšanās grūtīb</w:t>
      </w:r>
      <w:r w:rsidR="00982CBF">
        <w:rPr>
          <w:rFonts w:ascii="Times New Roman" w:hAnsi="Times New Roman" w:cs="Times New Roman"/>
          <w:color w:val="2B292A"/>
          <w:sz w:val="28"/>
          <w:szCs w:val="28"/>
          <w:shd w:val="clear" w:color="auto" w:fill="FFFFFF"/>
        </w:rPr>
        <w:t>ām</w:t>
      </w:r>
      <w:r w:rsidR="0A6B5AC0" w:rsidRPr="00122227">
        <w:rPr>
          <w:rFonts w:ascii="Times New Roman" w:hAnsi="Times New Roman" w:cs="Times New Roman"/>
          <w:color w:val="2B292A"/>
          <w:sz w:val="28"/>
          <w:szCs w:val="28"/>
        </w:rPr>
        <w:t xml:space="preserve">. </w:t>
      </w:r>
      <w:r w:rsidR="7F3ABEA3" w:rsidRPr="00122227">
        <w:rPr>
          <w:rFonts w:ascii="Times New Roman" w:hAnsi="Times New Roman" w:cs="Times New Roman"/>
          <w:color w:val="2B292A"/>
          <w:sz w:val="28"/>
          <w:szCs w:val="28"/>
          <w:shd w:val="clear" w:color="auto" w:fill="FFFFFF"/>
        </w:rPr>
        <w:t xml:space="preserve">Nesekmība, konflikti ar vienaudžiem, </w:t>
      </w:r>
      <w:r w:rsidR="4B49EEDF">
        <w:rPr>
          <w:rFonts w:ascii="Times New Roman" w:hAnsi="Times New Roman" w:cs="Times New Roman"/>
          <w:color w:val="2B292A"/>
          <w:sz w:val="28"/>
          <w:szCs w:val="28"/>
          <w:shd w:val="clear" w:color="auto" w:fill="FFFFFF"/>
        </w:rPr>
        <w:t>pedagogiem</w:t>
      </w:r>
      <w:r w:rsidR="7F3ABEA3" w:rsidRPr="00122227">
        <w:rPr>
          <w:rFonts w:ascii="Times New Roman" w:hAnsi="Times New Roman" w:cs="Times New Roman"/>
          <w:color w:val="2B292A"/>
          <w:sz w:val="28"/>
          <w:szCs w:val="28"/>
          <w:shd w:val="clear" w:color="auto" w:fill="FFFFFF"/>
        </w:rPr>
        <w:t>, zema pašapziņa un sajūta, ka neko nespēj veikt pietiekami labi – daļa no iemesliem, kāpēc pusaudži pamet skolu priekšlaicīgi.</w:t>
      </w:r>
      <w:r w:rsidR="10DFB288" w:rsidRPr="00122227">
        <w:rPr>
          <w:rFonts w:ascii="Times New Roman" w:hAnsi="Times New Roman" w:cs="Times New Roman"/>
          <w:color w:val="2B292A"/>
          <w:sz w:val="28"/>
          <w:szCs w:val="28"/>
          <w:shd w:val="clear" w:color="auto" w:fill="FFFFFF"/>
        </w:rPr>
        <w:t xml:space="preserve"> </w:t>
      </w:r>
      <w:r w:rsidR="4B49EEDF">
        <w:rPr>
          <w:rFonts w:ascii="Times New Roman" w:hAnsi="Times New Roman" w:cs="Times New Roman"/>
          <w:color w:val="2B292A"/>
          <w:sz w:val="28"/>
          <w:szCs w:val="28"/>
          <w:shd w:val="clear" w:color="auto" w:fill="FFFFFF"/>
        </w:rPr>
        <w:t>Jauniešu</w:t>
      </w:r>
      <w:r w:rsidR="3C5C979C" w:rsidRPr="00122227">
        <w:rPr>
          <w:rFonts w:ascii="Times New Roman" w:hAnsi="Times New Roman" w:cs="Times New Roman"/>
          <w:color w:val="2B292A"/>
          <w:sz w:val="28"/>
          <w:szCs w:val="28"/>
          <w:shd w:val="clear" w:color="auto" w:fill="FFFFFF"/>
        </w:rPr>
        <w:t xml:space="preserve"> </w:t>
      </w:r>
      <w:r w:rsidR="003C4AB4">
        <w:rPr>
          <w:rFonts w:ascii="Times New Roman" w:hAnsi="Times New Roman" w:cs="Times New Roman"/>
          <w:color w:val="2B292A"/>
          <w:sz w:val="28"/>
          <w:szCs w:val="28"/>
          <w:shd w:val="clear" w:color="auto" w:fill="FFFFFF"/>
        </w:rPr>
        <w:t xml:space="preserve">nepietiekamu mācību sasniegumu </w:t>
      </w:r>
      <w:r w:rsidR="3C5C979C" w:rsidRPr="00122227">
        <w:rPr>
          <w:rFonts w:ascii="Times New Roman" w:hAnsi="Times New Roman" w:cs="Times New Roman"/>
          <w:color w:val="2B292A"/>
          <w:sz w:val="28"/>
          <w:szCs w:val="28"/>
          <w:shd w:val="clear" w:color="auto" w:fill="FFFFFF"/>
        </w:rPr>
        <w:t>iemesls var būt arī nesaskaņas vai nespēja sadarboties ar pedagogiem.</w:t>
      </w:r>
      <w:r w:rsidR="5E673272" w:rsidRPr="00122227">
        <w:rPr>
          <w:rFonts w:ascii="Times New Roman" w:hAnsi="Times New Roman" w:cs="Times New Roman"/>
          <w:color w:val="2B292A"/>
          <w:sz w:val="28"/>
          <w:szCs w:val="28"/>
          <w:shd w:val="clear" w:color="auto" w:fill="FFFFFF"/>
        </w:rPr>
        <w:t xml:space="preserve"> Vieni no galvenajiem iemesliem, kāpē</w:t>
      </w:r>
      <w:r w:rsidR="3A4264DE" w:rsidRPr="00122227">
        <w:rPr>
          <w:rFonts w:ascii="Times New Roman" w:hAnsi="Times New Roman" w:cs="Times New Roman"/>
          <w:color w:val="2B292A"/>
          <w:sz w:val="28"/>
          <w:szCs w:val="28"/>
          <w:shd w:val="clear" w:color="auto" w:fill="FFFFFF"/>
        </w:rPr>
        <w:t>c</w:t>
      </w:r>
      <w:r w:rsidR="5E673272" w:rsidRPr="00122227">
        <w:rPr>
          <w:rFonts w:ascii="Times New Roman" w:hAnsi="Times New Roman" w:cs="Times New Roman"/>
          <w:color w:val="2B292A"/>
          <w:sz w:val="28"/>
          <w:szCs w:val="28"/>
          <w:shd w:val="clear" w:color="auto" w:fill="FFFFFF"/>
        </w:rPr>
        <w:t xml:space="preserve"> jaunieši pamet </w:t>
      </w:r>
      <w:r w:rsidR="7EE40E8D">
        <w:rPr>
          <w:rFonts w:ascii="Times New Roman" w:hAnsi="Times New Roman" w:cs="Times New Roman"/>
          <w:color w:val="2B292A"/>
          <w:sz w:val="28"/>
          <w:szCs w:val="28"/>
          <w:shd w:val="clear" w:color="auto" w:fill="FFFFFF"/>
        </w:rPr>
        <w:t>izglītības iestādi</w:t>
      </w:r>
      <w:r w:rsidR="3594EC60">
        <w:rPr>
          <w:rFonts w:ascii="Times New Roman" w:hAnsi="Times New Roman" w:cs="Times New Roman"/>
          <w:color w:val="2B292A"/>
          <w:sz w:val="28"/>
          <w:szCs w:val="28"/>
          <w:shd w:val="clear" w:color="auto" w:fill="FFFFFF"/>
        </w:rPr>
        <w:t>,</w:t>
      </w:r>
      <w:r w:rsidR="5E673272" w:rsidRPr="00122227">
        <w:rPr>
          <w:rFonts w:ascii="Times New Roman" w:hAnsi="Times New Roman" w:cs="Times New Roman"/>
          <w:color w:val="2B292A"/>
          <w:sz w:val="28"/>
          <w:szCs w:val="28"/>
          <w:shd w:val="clear" w:color="auto" w:fill="FFFFFF"/>
        </w:rPr>
        <w:t xml:space="preserve"> ir motivācijas trūkums, </w:t>
      </w:r>
      <w:r w:rsidR="000A7C7A" w:rsidRPr="00122227">
        <w:rPr>
          <w:rFonts w:ascii="Times New Roman" w:hAnsi="Times New Roman" w:cs="Times New Roman"/>
          <w:sz w:val="28"/>
          <w:szCs w:val="28"/>
        </w:rPr>
        <w:t>vienaldzīga un bezatbildīga attieksme pret skolas apmeklēšanu</w:t>
      </w:r>
      <w:r w:rsidR="001F1CEA">
        <w:rPr>
          <w:rFonts w:ascii="Times New Roman" w:hAnsi="Times New Roman" w:cs="Times New Roman"/>
          <w:color w:val="2B292A"/>
          <w:sz w:val="28"/>
          <w:szCs w:val="28"/>
          <w:shd w:val="clear" w:color="auto" w:fill="FFFFFF"/>
        </w:rPr>
        <w:t xml:space="preserve">, kā arī </w:t>
      </w:r>
      <w:r w:rsidR="005A4B5F">
        <w:rPr>
          <w:rFonts w:ascii="Times New Roman" w:hAnsi="Times New Roman" w:cs="Times New Roman"/>
          <w:color w:val="2B292A"/>
          <w:sz w:val="28"/>
          <w:szCs w:val="28"/>
          <w:shd w:val="clear" w:color="auto" w:fill="FFFFFF"/>
        </w:rPr>
        <w:t>likumisko</w:t>
      </w:r>
      <w:r w:rsidR="00E9675B">
        <w:rPr>
          <w:rFonts w:ascii="Times New Roman" w:hAnsi="Times New Roman" w:cs="Times New Roman"/>
          <w:color w:val="2B292A"/>
          <w:sz w:val="28"/>
          <w:szCs w:val="28"/>
          <w:shd w:val="clear" w:color="auto" w:fill="FFFFFF"/>
        </w:rPr>
        <w:t xml:space="preserve"> pārstāvju (turpmāk - </w:t>
      </w:r>
      <w:r w:rsidR="7A86D506">
        <w:rPr>
          <w:rFonts w:ascii="Times New Roman" w:hAnsi="Times New Roman" w:cs="Times New Roman"/>
          <w:sz w:val="28"/>
          <w:szCs w:val="28"/>
        </w:rPr>
        <w:t>aprūpētāju</w:t>
      </w:r>
      <w:r w:rsidR="00E9675B">
        <w:rPr>
          <w:rFonts w:ascii="Times New Roman" w:hAnsi="Times New Roman" w:cs="Times New Roman"/>
          <w:sz w:val="28"/>
          <w:szCs w:val="28"/>
        </w:rPr>
        <w:t>)</w:t>
      </w:r>
      <w:r w:rsidR="795E1A21" w:rsidRPr="00122227">
        <w:rPr>
          <w:rFonts w:ascii="Times New Roman" w:hAnsi="Times New Roman" w:cs="Times New Roman"/>
          <w:sz w:val="28"/>
          <w:szCs w:val="28"/>
        </w:rPr>
        <w:t xml:space="preserve"> </w:t>
      </w:r>
      <w:r w:rsidR="001F1CEA">
        <w:rPr>
          <w:rFonts w:ascii="Times New Roman" w:hAnsi="Times New Roman" w:cs="Times New Roman"/>
          <w:sz w:val="28"/>
          <w:szCs w:val="28"/>
        </w:rPr>
        <w:t xml:space="preserve">grūtības motivēt jaunieti mācībām. </w:t>
      </w:r>
      <w:r w:rsidR="22CC5309" w:rsidRPr="7C7C7E6B" w:rsidDel="008F3A40">
        <w:rPr>
          <w:rFonts w:ascii="Times New Roman" w:hAnsi="Times New Roman" w:cs="Times New Roman"/>
          <w:sz w:val="28"/>
          <w:szCs w:val="28"/>
        </w:rPr>
        <w:t>Jaunieši, kas ir priekšlaicīgi pametuši izglītīb</w:t>
      </w:r>
      <w:r w:rsidR="4843C0F5" w:rsidRPr="00122227">
        <w:rPr>
          <w:rFonts w:ascii="Times New Roman" w:hAnsi="Times New Roman" w:cs="Times New Roman"/>
          <w:sz w:val="28"/>
          <w:szCs w:val="28"/>
        </w:rPr>
        <w:t>as iestādi</w:t>
      </w:r>
      <w:r w:rsidR="00831E0A">
        <w:rPr>
          <w:rFonts w:ascii="Times New Roman" w:hAnsi="Times New Roman" w:cs="Times New Roman"/>
          <w:sz w:val="28"/>
          <w:szCs w:val="28"/>
        </w:rPr>
        <w:t xml:space="preserve"> un nav nodarbināti</w:t>
      </w:r>
      <w:r w:rsidR="22CC5309">
        <w:rPr>
          <w:rFonts w:ascii="Times New Roman" w:hAnsi="Times New Roman" w:cs="Times New Roman"/>
          <w:sz w:val="28"/>
          <w:szCs w:val="28"/>
        </w:rPr>
        <w:t>, ir vairāk pakļauti riskam iesaistīties noziegumos un antisociālā uzvedībā</w:t>
      </w:r>
      <w:r w:rsidR="0B1924B2" w:rsidRPr="00122227">
        <w:rPr>
          <w:rFonts w:ascii="Times New Roman" w:hAnsi="Times New Roman" w:cs="Times New Roman"/>
          <w:sz w:val="28"/>
          <w:szCs w:val="28"/>
        </w:rPr>
        <w:t>.</w:t>
      </w:r>
      <w:r w:rsidR="579977CC" w:rsidRPr="00122227">
        <w:rPr>
          <w:rFonts w:ascii="Times New Roman" w:hAnsi="Times New Roman" w:cs="Times New Roman"/>
          <w:sz w:val="28"/>
          <w:szCs w:val="28"/>
        </w:rPr>
        <w:t xml:space="preserve"> </w:t>
      </w:r>
      <w:r w:rsidR="10872132" w:rsidRPr="00122227">
        <w:rPr>
          <w:rFonts w:ascii="Times New Roman" w:hAnsi="Times New Roman" w:cs="Times New Roman"/>
          <w:sz w:val="28"/>
          <w:szCs w:val="28"/>
        </w:rPr>
        <w:t>Izglītības iestādes neapmekl</w:t>
      </w:r>
      <w:r w:rsidR="3A9D65EB">
        <w:rPr>
          <w:rFonts w:ascii="Times New Roman" w:hAnsi="Times New Roman" w:cs="Times New Roman"/>
          <w:sz w:val="28"/>
          <w:szCs w:val="28"/>
        </w:rPr>
        <w:t>ēšana</w:t>
      </w:r>
      <w:r w:rsidR="0B1924B2">
        <w:rPr>
          <w:rFonts w:ascii="Times New Roman" w:hAnsi="Times New Roman" w:cs="Times New Roman"/>
          <w:sz w:val="28"/>
          <w:szCs w:val="28"/>
        </w:rPr>
        <w:t xml:space="preserve"> vairums gadījumos ir saistīt</w:t>
      </w:r>
      <w:r w:rsidR="00A72AC6">
        <w:rPr>
          <w:rFonts w:ascii="Times New Roman" w:hAnsi="Times New Roman" w:cs="Times New Roman"/>
          <w:sz w:val="28"/>
          <w:szCs w:val="28"/>
        </w:rPr>
        <w:t>a</w:t>
      </w:r>
      <w:r w:rsidR="0B1924B2">
        <w:rPr>
          <w:rFonts w:ascii="Times New Roman" w:hAnsi="Times New Roman" w:cs="Times New Roman"/>
          <w:sz w:val="28"/>
          <w:szCs w:val="28"/>
        </w:rPr>
        <w:t xml:space="preserve"> ar apreibinošu vielu lietošanu, iesaistīšanos</w:t>
      </w:r>
      <w:r w:rsidR="00831E0A">
        <w:rPr>
          <w:rFonts w:ascii="Times New Roman" w:hAnsi="Times New Roman" w:cs="Times New Roman"/>
          <w:sz w:val="28"/>
          <w:szCs w:val="28"/>
        </w:rPr>
        <w:t xml:space="preserve"> dažādās kompānijās, kas nereti noved līdz dažādu nozie</w:t>
      </w:r>
      <w:r w:rsidR="0033795A">
        <w:rPr>
          <w:rFonts w:ascii="Times New Roman" w:hAnsi="Times New Roman" w:cs="Times New Roman"/>
          <w:sz w:val="28"/>
          <w:szCs w:val="28"/>
        </w:rPr>
        <w:t>dzīgu nodarījumu</w:t>
      </w:r>
      <w:r w:rsidR="00831E0A">
        <w:rPr>
          <w:rFonts w:ascii="Times New Roman" w:hAnsi="Times New Roman" w:cs="Times New Roman"/>
          <w:sz w:val="28"/>
          <w:szCs w:val="28"/>
        </w:rPr>
        <w:t xml:space="preserve"> izdarīšanai.</w:t>
      </w:r>
      <w:r w:rsidR="0B1924B2">
        <w:rPr>
          <w:rFonts w:ascii="Times New Roman" w:hAnsi="Times New Roman" w:cs="Times New Roman"/>
          <w:sz w:val="28"/>
          <w:szCs w:val="28"/>
        </w:rPr>
        <w:t xml:space="preserve"> </w:t>
      </w:r>
      <w:r w:rsidR="00831E0A">
        <w:rPr>
          <w:rFonts w:ascii="Times New Roman" w:hAnsi="Times New Roman" w:cs="Times New Roman"/>
          <w:sz w:val="28"/>
          <w:szCs w:val="28"/>
        </w:rPr>
        <w:t xml:space="preserve">Līdz ar to ir būtiski jau agrīni pamanīt riskus </w:t>
      </w:r>
      <w:r w:rsidR="55072542">
        <w:rPr>
          <w:rFonts w:ascii="Times New Roman" w:hAnsi="Times New Roman" w:cs="Times New Roman"/>
          <w:sz w:val="28"/>
          <w:szCs w:val="28"/>
        </w:rPr>
        <w:t xml:space="preserve"> </w:t>
      </w:r>
      <w:r w:rsidR="55072542">
        <w:rPr>
          <w:rFonts w:ascii="Times New Roman" w:hAnsi="Times New Roman" w:cs="Times New Roman"/>
          <w:color w:val="212529"/>
          <w:sz w:val="28"/>
          <w:szCs w:val="28"/>
          <w:shd w:val="clear" w:color="auto" w:fill="FFFFFF"/>
        </w:rPr>
        <w:t xml:space="preserve">un savlaicīgi sniegt jaunietim atbalstu, </w:t>
      </w:r>
      <w:r w:rsidR="00831E0A">
        <w:rPr>
          <w:rFonts w:ascii="Times New Roman" w:hAnsi="Times New Roman" w:cs="Times New Roman"/>
          <w:color w:val="212529"/>
          <w:sz w:val="28"/>
          <w:szCs w:val="28"/>
          <w:shd w:val="clear" w:color="auto" w:fill="FFFFFF"/>
        </w:rPr>
        <w:t xml:space="preserve">tostarp izglītības vidē, </w:t>
      </w:r>
      <w:r w:rsidR="55072542">
        <w:rPr>
          <w:rFonts w:ascii="Times New Roman" w:hAnsi="Times New Roman" w:cs="Times New Roman"/>
          <w:color w:val="212529"/>
          <w:sz w:val="28"/>
          <w:szCs w:val="28"/>
          <w:shd w:val="clear" w:color="auto" w:fill="FFFFFF"/>
        </w:rPr>
        <w:t xml:space="preserve">lai viņš nenonāktu līdz lēmumam pamest </w:t>
      </w:r>
      <w:r w:rsidR="0315668F" w:rsidRPr="00F975C5">
        <w:rPr>
          <w:rFonts w:ascii="Times New Roman" w:hAnsi="Times New Roman" w:cs="Times New Roman"/>
          <w:color w:val="212529"/>
          <w:sz w:val="28"/>
          <w:szCs w:val="28"/>
          <w:shd w:val="clear" w:color="auto" w:fill="FFFFFF"/>
        </w:rPr>
        <w:t>izglītības iestādi</w:t>
      </w:r>
      <w:r w:rsidR="55072542" w:rsidRPr="00F975C5">
        <w:rPr>
          <w:rFonts w:ascii="Times New Roman" w:hAnsi="Times New Roman" w:cs="Times New Roman"/>
          <w:color w:val="212529"/>
          <w:sz w:val="28"/>
          <w:szCs w:val="28"/>
          <w:shd w:val="clear" w:color="auto" w:fill="FFFFFF"/>
        </w:rPr>
        <w:t>.</w:t>
      </w:r>
      <w:r w:rsidR="63442D6F" w:rsidRPr="00F975C5">
        <w:rPr>
          <w:rFonts w:ascii="Times New Roman" w:hAnsi="Times New Roman" w:cs="Times New Roman"/>
          <w:color w:val="212529"/>
          <w:sz w:val="28"/>
          <w:szCs w:val="28"/>
          <w:shd w:val="clear" w:color="auto" w:fill="FFFFFF"/>
        </w:rPr>
        <w:t xml:space="preserve"> Tāpat ir svarīgs atbalsts jaunietim situācijās, kad viņš ir atgriezies skolas vidē un atsācis mācību procesu</w:t>
      </w:r>
      <w:r w:rsidR="02D0B10A">
        <w:rPr>
          <w:rFonts w:ascii="Times New Roman" w:hAnsi="Times New Roman" w:cs="Times New Roman"/>
          <w:color w:val="212529"/>
          <w:sz w:val="28"/>
          <w:szCs w:val="28"/>
          <w:shd w:val="clear" w:color="auto" w:fill="FFFFFF"/>
        </w:rPr>
        <w:t>.</w:t>
      </w:r>
      <w:r w:rsidR="02BD4C30" w:rsidRPr="00F975C5">
        <w:rPr>
          <w:rFonts w:ascii="Times New Roman" w:hAnsi="Times New Roman" w:cs="Times New Roman"/>
          <w:color w:val="212529"/>
          <w:sz w:val="28"/>
          <w:szCs w:val="28"/>
          <w:shd w:val="clear" w:color="auto" w:fill="FFFFFF"/>
        </w:rPr>
        <w:t xml:space="preserve"> </w:t>
      </w:r>
      <w:r w:rsidR="02D0B10A">
        <w:rPr>
          <w:rFonts w:ascii="Times New Roman" w:hAnsi="Times New Roman" w:cs="Times New Roman"/>
          <w:color w:val="212529"/>
          <w:sz w:val="28"/>
          <w:szCs w:val="28"/>
          <w:shd w:val="clear" w:color="auto" w:fill="FFFFFF"/>
        </w:rPr>
        <w:t>N</w:t>
      </w:r>
      <w:r w:rsidR="02BD4C30">
        <w:rPr>
          <w:rFonts w:ascii="Times New Roman" w:hAnsi="Times New Roman" w:cs="Times New Roman"/>
          <w:color w:val="212529"/>
          <w:sz w:val="28"/>
          <w:szCs w:val="28"/>
          <w:shd w:val="clear" w:color="auto" w:fill="FFFFFF"/>
        </w:rPr>
        <w:t>ereti ir situācijas, kad šādi jaunieši, kuri iepriekš kavējuši</w:t>
      </w:r>
      <w:r w:rsidR="02D0B10A">
        <w:rPr>
          <w:rFonts w:ascii="Times New Roman" w:hAnsi="Times New Roman" w:cs="Times New Roman"/>
          <w:color w:val="212529"/>
          <w:sz w:val="28"/>
          <w:szCs w:val="28"/>
          <w:shd w:val="clear" w:color="auto" w:fill="FFFFFF"/>
        </w:rPr>
        <w:t xml:space="preserve"> vai regulāri ne</w:t>
      </w:r>
      <w:r w:rsidR="00A72AC6">
        <w:rPr>
          <w:rFonts w:ascii="Times New Roman" w:hAnsi="Times New Roman" w:cs="Times New Roman"/>
          <w:color w:val="212529"/>
          <w:sz w:val="28"/>
          <w:szCs w:val="28"/>
          <w:shd w:val="clear" w:color="auto" w:fill="FFFFFF"/>
        </w:rPr>
        <w:t>a</w:t>
      </w:r>
      <w:r w:rsidR="02D0B10A">
        <w:rPr>
          <w:rFonts w:ascii="Times New Roman" w:hAnsi="Times New Roman" w:cs="Times New Roman"/>
          <w:color w:val="212529"/>
          <w:sz w:val="28"/>
          <w:szCs w:val="28"/>
          <w:shd w:val="clear" w:color="auto" w:fill="FFFFFF"/>
        </w:rPr>
        <w:t>pmeklējuši</w:t>
      </w:r>
      <w:r w:rsidR="02BD4C30">
        <w:rPr>
          <w:rFonts w:ascii="Times New Roman" w:hAnsi="Times New Roman" w:cs="Times New Roman"/>
          <w:color w:val="212529"/>
          <w:sz w:val="28"/>
          <w:szCs w:val="28"/>
          <w:shd w:val="clear" w:color="auto" w:fill="FFFFFF"/>
        </w:rPr>
        <w:t xml:space="preserve"> izglītības iestādi, </w:t>
      </w:r>
      <w:r w:rsidR="02D0B10A" w:rsidRPr="22E7B695">
        <w:rPr>
          <w:rFonts w:ascii="Times New Roman" w:hAnsi="Times New Roman" w:cs="Times New Roman"/>
          <w:b/>
          <w:bCs/>
          <w:i/>
          <w:iCs/>
          <w:color w:val="212529"/>
          <w:sz w:val="28"/>
          <w:szCs w:val="28"/>
          <w:shd w:val="clear" w:color="auto" w:fill="FFFFFF"/>
        </w:rPr>
        <w:t xml:space="preserve">atgriežoties </w:t>
      </w:r>
      <w:r w:rsidR="15DC5EA4" w:rsidRPr="22E7B695">
        <w:rPr>
          <w:rFonts w:ascii="Times New Roman" w:hAnsi="Times New Roman" w:cs="Times New Roman"/>
          <w:b/>
          <w:bCs/>
          <w:i/>
          <w:iCs/>
          <w:color w:val="212529"/>
          <w:sz w:val="28"/>
          <w:szCs w:val="28"/>
          <w:shd w:val="clear" w:color="auto" w:fill="FFFFFF"/>
        </w:rPr>
        <w:t>klasē</w:t>
      </w:r>
      <w:r w:rsidR="15DC5EA4">
        <w:rPr>
          <w:rFonts w:ascii="Times New Roman" w:hAnsi="Times New Roman" w:cs="Times New Roman"/>
          <w:color w:val="212529"/>
          <w:sz w:val="28"/>
          <w:szCs w:val="28"/>
          <w:shd w:val="clear" w:color="auto" w:fill="FFFFFF"/>
        </w:rPr>
        <w:t xml:space="preserve">, </w:t>
      </w:r>
      <w:r w:rsidR="68499FC7" w:rsidRPr="7C7C7E6B">
        <w:rPr>
          <w:rFonts w:ascii="Times New Roman" w:hAnsi="Times New Roman" w:cs="Times New Roman"/>
          <w:color w:val="212529"/>
          <w:sz w:val="28"/>
          <w:szCs w:val="28"/>
          <w:shd w:val="clear" w:color="auto" w:fill="FFFFFF"/>
        </w:rPr>
        <w:t xml:space="preserve">no </w:t>
      </w:r>
      <w:proofErr w:type="spellStart"/>
      <w:r w:rsidR="15DC5EA4" w:rsidRPr="7C7C7E6B">
        <w:rPr>
          <w:rFonts w:ascii="Times New Roman" w:hAnsi="Times New Roman" w:cs="Times New Roman"/>
          <w:color w:val="212529"/>
          <w:sz w:val="28"/>
          <w:szCs w:val="28"/>
          <w:shd w:val="clear" w:color="auto" w:fill="FFFFFF"/>
        </w:rPr>
        <w:t>klasesbiedr</w:t>
      </w:r>
      <w:r w:rsidR="68499FC7">
        <w:rPr>
          <w:rFonts w:ascii="Times New Roman" w:hAnsi="Times New Roman" w:cs="Times New Roman"/>
          <w:color w:val="212529"/>
          <w:sz w:val="28"/>
          <w:szCs w:val="28"/>
          <w:shd w:val="clear" w:color="auto" w:fill="FFFFFF"/>
        </w:rPr>
        <w:t>u</w:t>
      </w:r>
      <w:proofErr w:type="spellEnd"/>
      <w:r w:rsidR="68499FC7">
        <w:rPr>
          <w:rFonts w:ascii="Times New Roman" w:hAnsi="Times New Roman" w:cs="Times New Roman"/>
          <w:color w:val="212529"/>
          <w:sz w:val="28"/>
          <w:szCs w:val="28"/>
          <w:shd w:val="clear" w:color="auto" w:fill="FFFFFF"/>
        </w:rPr>
        <w:t xml:space="preserve"> puses tiek emocionāli izstumti</w:t>
      </w:r>
      <w:r w:rsidR="55EFA621">
        <w:rPr>
          <w:rFonts w:ascii="Times New Roman" w:hAnsi="Times New Roman" w:cs="Times New Roman"/>
          <w:color w:val="212529"/>
          <w:sz w:val="28"/>
          <w:szCs w:val="28"/>
          <w:shd w:val="clear" w:color="auto" w:fill="FFFFFF"/>
        </w:rPr>
        <w:t xml:space="preserve">, savukārt izglītības iestādē </w:t>
      </w:r>
      <w:r w:rsidR="55EFA621" w:rsidRPr="22E7B695">
        <w:rPr>
          <w:rFonts w:ascii="Times New Roman" w:hAnsi="Times New Roman" w:cs="Times New Roman"/>
          <w:b/>
          <w:bCs/>
          <w:i/>
          <w:iCs/>
          <w:color w:val="212529"/>
          <w:sz w:val="28"/>
          <w:szCs w:val="28"/>
          <w:shd w:val="clear" w:color="auto" w:fill="FFFFFF"/>
        </w:rPr>
        <w:t xml:space="preserve">netiek veikti atbalsta pasākumi, lai šos jauniešus atkal integrētu </w:t>
      </w:r>
      <w:r w:rsidR="64EA5033" w:rsidRPr="22E7B695">
        <w:rPr>
          <w:rFonts w:ascii="Times New Roman" w:hAnsi="Times New Roman" w:cs="Times New Roman"/>
          <w:b/>
          <w:bCs/>
          <w:i/>
          <w:iCs/>
          <w:color w:val="212529"/>
          <w:sz w:val="28"/>
          <w:szCs w:val="28"/>
          <w:shd w:val="clear" w:color="auto" w:fill="FFFFFF"/>
        </w:rPr>
        <w:t>vienaudžu vidū.</w:t>
      </w:r>
      <w:r w:rsidR="002D7EF7" w:rsidRPr="002D7EF7">
        <w:rPr>
          <w:rFonts w:ascii="Times New Roman" w:hAnsi="Times New Roman"/>
          <w:sz w:val="28"/>
          <w:szCs w:val="28"/>
          <w:lang w:val="lv-LV"/>
        </w:rPr>
        <w:t xml:space="preserve"> </w:t>
      </w:r>
    </w:p>
    <w:p w14:paraId="56E30DF2" w14:textId="1C283ACD" w:rsidR="00F775B8" w:rsidRPr="008D5A79" w:rsidRDefault="003752C9" w:rsidP="005A045A">
      <w:pPr>
        <w:spacing w:line="240" w:lineRule="auto"/>
        <w:ind w:firstLine="720"/>
        <w:jc w:val="both"/>
        <w:rPr>
          <w:rFonts w:ascii="Times New Roman" w:hAnsi="Times New Roman" w:cs="Times New Roman"/>
          <w:color w:val="2B292A"/>
          <w:sz w:val="28"/>
          <w:szCs w:val="28"/>
          <w:shd w:val="clear" w:color="auto" w:fill="FFFFFF"/>
        </w:rPr>
      </w:pPr>
      <w:r>
        <w:rPr>
          <w:rFonts w:ascii="Times New Roman" w:hAnsi="Times New Roman"/>
          <w:sz w:val="28"/>
          <w:szCs w:val="28"/>
          <w:lang w:val="lv-LV"/>
        </w:rPr>
        <w:t>B</w:t>
      </w:r>
      <w:r w:rsidRPr="00F30488">
        <w:rPr>
          <w:rFonts w:ascii="Times New Roman" w:hAnsi="Times New Roman"/>
          <w:sz w:val="28"/>
          <w:szCs w:val="28"/>
          <w:lang w:val="lv-LV"/>
        </w:rPr>
        <w:t>ērn</w:t>
      </w:r>
      <w:r>
        <w:rPr>
          <w:rFonts w:ascii="Times New Roman" w:hAnsi="Times New Roman"/>
          <w:sz w:val="28"/>
          <w:szCs w:val="28"/>
          <w:lang w:val="lv-LV"/>
        </w:rPr>
        <w:t>u</w:t>
      </w:r>
      <w:r w:rsidR="002D7EF7" w:rsidRPr="00F30488">
        <w:rPr>
          <w:rFonts w:ascii="Times New Roman" w:hAnsi="Times New Roman"/>
          <w:sz w:val="28"/>
          <w:szCs w:val="28"/>
          <w:lang w:val="lv-LV"/>
        </w:rPr>
        <w:t xml:space="preserve">, kuri ir ārpusģimenes aprūpē, atbalstam izglītības programmas apguvē ir jābūt </w:t>
      </w:r>
      <w:r w:rsidR="005215C9">
        <w:rPr>
          <w:rFonts w:ascii="Times New Roman" w:hAnsi="Times New Roman"/>
          <w:sz w:val="28"/>
          <w:szCs w:val="28"/>
          <w:lang w:val="lv-LV"/>
        </w:rPr>
        <w:t xml:space="preserve">kā </w:t>
      </w:r>
      <w:r w:rsidR="002D7EF7" w:rsidRPr="00F30488">
        <w:rPr>
          <w:rFonts w:ascii="Times New Roman" w:hAnsi="Times New Roman"/>
          <w:sz w:val="28"/>
          <w:szCs w:val="28"/>
          <w:lang w:val="lv-LV"/>
        </w:rPr>
        <w:t xml:space="preserve">vienai no prioritātēm, tādēļ </w:t>
      </w:r>
      <w:r w:rsidR="005215C9">
        <w:rPr>
          <w:rFonts w:ascii="Times New Roman" w:hAnsi="Times New Roman"/>
          <w:sz w:val="28"/>
          <w:szCs w:val="28"/>
          <w:lang w:val="lv-LV"/>
        </w:rPr>
        <w:t>būtu nepieciešam</w:t>
      </w:r>
      <w:r w:rsidR="000A60E1">
        <w:rPr>
          <w:rFonts w:ascii="Times New Roman" w:hAnsi="Times New Roman"/>
          <w:sz w:val="28"/>
          <w:szCs w:val="28"/>
          <w:lang w:val="lv-LV"/>
        </w:rPr>
        <w:t>a</w:t>
      </w:r>
      <w:r w:rsidR="002D7EF7" w:rsidRPr="00F30488">
        <w:rPr>
          <w:rFonts w:ascii="Times New Roman" w:hAnsi="Times New Roman"/>
          <w:sz w:val="28"/>
          <w:szCs w:val="28"/>
          <w:lang w:val="lv-LV"/>
        </w:rPr>
        <w:t xml:space="preserve"> dziļāka šīs jomas reālās situācijas izpēte un datu analīze.</w:t>
      </w:r>
    </w:p>
    <w:p w14:paraId="5F0B5B0C" w14:textId="7647144B" w:rsidR="00210819" w:rsidRDefault="002F0E2E" w:rsidP="005A045A">
      <w:pPr>
        <w:spacing w:line="240" w:lineRule="auto"/>
        <w:ind w:firstLine="720"/>
        <w:jc w:val="both"/>
        <w:rPr>
          <w:rFonts w:ascii="Times New Roman" w:hAnsi="Times New Roman" w:cs="Times New Roman"/>
          <w:color w:val="212529"/>
          <w:sz w:val="28"/>
          <w:szCs w:val="28"/>
          <w:shd w:val="clear" w:color="auto" w:fill="FFFFFF"/>
        </w:rPr>
      </w:pPr>
      <w:r>
        <w:rPr>
          <w:rFonts w:ascii="Times New Roman" w:hAnsi="Times New Roman" w:cs="Times New Roman"/>
          <w:sz w:val="28"/>
          <w:szCs w:val="28"/>
        </w:rPr>
        <w:t xml:space="preserve">Liela nozīme ir </w:t>
      </w:r>
      <w:r w:rsidRPr="004515B3">
        <w:rPr>
          <w:rFonts w:ascii="Times New Roman" w:hAnsi="Times New Roman" w:cs="Times New Roman"/>
          <w:sz w:val="28"/>
          <w:szCs w:val="28"/>
        </w:rPr>
        <w:t xml:space="preserve">sadarbībai starp izglītības iestādi un jaunieša aprūpētājiem. </w:t>
      </w:r>
      <w:r w:rsidR="005E0B10" w:rsidRPr="004515B3">
        <w:rPr>
          <w:rFonts w:ascii="Times New Roman" w:hAnsi="Times New Roman" w:cs="Times New Roman"/>
          <w:sz w:val="28"/>
          <w:szCs w:val="28"/>
        </w:rPr>
        <w:t>Nepieciešam</w:t>
      </w:r>
      <w:r w:rsidR="005E0B10" w:rsidRPr="005E0B10">
        <w:rPr>
          <w:rFonts w:ascii="Times New Roman" w:hAnsi="Times New Roman" w:cs="Times New Roman"/>
          <w:sz w:val="28"/>
          <w:szCs w:val="28"/>
        </w:rPr>
        <w:t xml:space="preserve">s </w:t>
      </w:r>
      <w:r w:rsidR="005E0B10" w:rsidRPr="005E0B10">
        <w:rPr>
          <w:rFonts w:ascii="Times New Roman" w:hAnsi="Times New Roman" w:cs="Times New Roman"/>
          <w:color w:val="212529"/>
          <w:sz w:val="28"/>
          <w:szCs w:val="28"/>
          <w:shd w:val="clear" w:color="auto" w:fill="FFFFFF"/>
        </w:rPr>
        <w:t>sadzirdēt jaunieša vajadzības un sniegt nepieciešamo atbalstu.</w:t>
      </w:r>
      <w:r w:rsidR="005E0B10">
        <w:rPr>
          <w:rFonts w:ascii="Times New Roman" w:hAnsi="Times New Roman" w:cs="Times New Roman"/>
          <w:color w:val="212529"/>
          <w:sz w:val="28"/>
          <w:szCs w:val="28"/>
          <w:shd w:val="clear" w:color="auto" w:fill="FFFFFF"/>
        </w:rPr>
        <w:t xml:space="preserve"> </w:t>
      </w:r>
      <w:r w:rsidR="005E0B10" w:rsidRPr="001209D7">
        <w:rPr>
          <w:rFonts w:ascii="Times New Roman" w:hAnsi="Times New Roman" w:cs="Times New Roman"/>
          <w:color w:val="212529"/>
          <w:sz w:val="28"/>
          <w:szCs w:val="28"/>
          <w:shd w:val="clear" w:color="auto" w:fill="FFFFFF"/>
        </w:rPr>
        <w:t xml:space="preserve">Tas ir izdarāms tikai tad, ja starp </w:t>
      </w:r>
      <w:r w:rsidR="001209D7">
        <w:rPr>
          <w:rFonts w:ascii="Times New Roman" w:hAnsi="Times New Roman" w:cs="Times New Roman"/>
          <w:color w:val="212529"/>
          <w:sz w:val="28"/>
          <w:szCs w:val="28"/>
          <w:shd w:val="clear" w:color="auto" w:fill="FFFFFF"/>
        </w:rPr>
        <w:t>izglītības iestādi</w:t>
      </w:r>
      <w:r w:rsidR="005E0B10" w:rsidRPr="001209D7">
        <w:rPr>
          <w:rFonts w:ascii="Times New Roman" w:hAnsi="Times New Roman" w:cs="Times New Roman"/>
          <w:color w:val="212529"/>
          <w:sz w:val="28"/>
          <w:szCs w:val="28"/>
          <w:shd w:val="clear" w:color="auto" w:fill="FFFFFF"/>
        </w:rPr>
        <w:t xml:space="preserve"> un </w:t>
      </w:r>
      <w:r w:rsidR="001209D7">
        <w:rPr>
          <w:rFonts w:ascii="Times New Roman" w:hAnsi="Times New Roman" w:cs="Times New Roman"/>
          <w:color w:val="212529"/>
          <w:sz w:val="28"/>
          <w:szCs w:val="28"/>
          <w:shd w:val="clear" w:color="auto" w:fill="FFFFFF"/>
        </w:rPr>
        <w:t>aprūpētāj</w:t>
      </w:r>
      <w:r w:rsidR="004B68E0">
        <w:rPr>
          <w:rFonts w:ascii="Times New Roman" w:hAnsi="Times New Roman" w:cs="Times New Roman"/>
          <w:color w:val="212529"/>
          <w:sz w:val="28"/>
          <w:szCs w:val="28"/>
          <w:shd w:val="clear" w:color="auto" w:fill="FFFFFF"/>
        </w:rPr>
        <w:t>i</w:t>
      </w:r>
      <w:r w:rsidR="001209D7">
        <w:rPr>
          <w:rFonts w:ascii="Times New Roman" w:hAnsi="Times New Roman" w:cs="Times New Roman"/>
          <w:color w:val="212529"/>
          <w:sz w:val="28"/>
          <w:szCs w:val="28"/>
          <w:shd w:val="clear" w:color="auto" w:fill="FFFFFF"/>
        </w:rPr>
        <w:t>em</w:t>
      </w:r>
      <w:r w:rsidR="005E0B10" w:rsidRPr="001209D7">
        <w:rPr>
          <w:rFonts w:ascii="Times New Roman" w:hAnsi="Times New Roman" w:cs="Times New Roman"/>
          <w:color w:val="212529"/>
          <w:sz w:val="28"/>
          <w:szCs w:val="28"/>
          <w:shd w:val="clear" w:color="auto" w:fill="FFFFFF"/>
        </w:rPr>
        <w:t xml:space="preserve"> tiek veidotas </w:t>
      </w:r>
      <w:proofErr w:type="spellStart"/>
      <w:r w:rsidR="005E0B10" w:rsidRPr="001209D7">
        <w:rPr>
          <w:rFonts w:ascii="Times New Roman" w:hAnsi="Times New Roman" w:cs="Times New Roman"/>
          <w:color w:val="212529"/>
          <w:sz w:val="28"/>
          <w:szCs w:val="28"/>
          <w:shd w:val="clear" w:color="auto" w:fill="FFFFFF"/>
        </w:rPr>
        <w:t>cieņpilnas</w:t>
      </w:r>
      <w:proofErr w:type="spellEnd"/>
      <w:r w:rsidR="005E0B10" w:rsidRPr="001209D7">
        <w:rPr>
          <w:rFonts w:ascii="Times New Roman" w:hAnsi="Times New Roman" w:cs="Times New Roman"/>
          <w:color w:val="212529"/>
          <w:sz w:val="28"/>
          <w:szCs w:val="28"/>
          <w:shd w:val="clear" w:color="auto" w:fill="FFFFFF"/>
        </w:rPr>
        <w:t xml:space="preserve">, uz sadarbību un </w:t>
      </w:r>
      <w:r w:rsidR="001209D7">
        <w:rPr>
          <w:rFonts w:ascii="Times New Roman" w:hAnsi="Times New Roman" w:cs="Times New Roman"/>
          <w:color w:val="212529"/>
          <w:sz w:val="28"/>
          <w:szCs w:val="28"/>
          <w:shd w:val="clear" w:color="auto" w:fill="FFFFFF"/>
        </w:rPr>
        <w:t>jaunieša</w:t>
      </w:r>
      <w:r w:rsidR="005E0B10" w:rsidRPr="001209D7">
        <w:rPr>
          <w:rFonts w:ascii="Times New Roman" w:hAnsi="Times New Roman" w:cs="Times New Roman"/>
          <w:color w:val="212529"/>
          <w:sz w:val="28"/>
          <w:szCs w:val="28"/>
          <w:shd w:val="clear" w:color="auto" w:fill="FFFFFF"/>
        </w:rPr>
        <w:t xml:space="preserve"> interesēm balstītas attiecības.</w:t>
      </w:r>
      <w:r w:rsidR="001209D7">
        <w:rPr>
          <w:rFonts w:ascii="Times New Roman" w:hAnsi="Times New Roman" w:cs="Times New Roman"/>
          <w:color w:val="212529"/>
          <w:sz w:val="28"/>
          <w:szCs w:val="28"/>
          <w:shd w:val="clear" w:color="auto" w:fill="FFFFFF"/>
        </w:rPr>
        <w:t xml:space="preserve"> </w:t>
      </w:r>
      <w:r w:rsidR="00831E0A">
        <w:rPr>
          <w:rFonts w:ascii="Times New Roman" w:hAnsi="Times New Roman" w:cs="Times New Roman"/>
          <w:color w:val="212529"/>
          <w:sz w:val="28"/>
          <w:szCs w:val="28"/>
          <w:shd w:val="clear" w:color="auto" w:fill="FFFFFF"/>
        </w:rPr>
        <w:t xml:space="preserve">Veiktie pētījumi liecina, ka </w:t>
      </w:r>
      <w:r w:rsidR="00295F73">
        <w:rPr>
          <w:rFonts w:ascii="Times New Roman" w:hAnsi="Times New Roman" w:cs="Times New Roman"/>
          <w:color w:val="212529"/>
          <w:sz w:val="28"/>
          <w:szCs w:val="28"/>
          <w:shd w:val="clear" w:color="auto" w:fill="FFFFFF"/>
        </w:rPr>
        <w:t>jauniešu</w:t>
      </w:r>
      <w:r w:rsidR="001209D7" w:rsidRPr="00295F73">
        <w:rPr>
          <w:rFonts w:ascii="Times New Roman" w:hAnsi="Times New Roman" w:cs="Times New Roman"/>
          <w:color w:val="212529"/>
          <w:sz w:val="28"/>
          <w:szCs w:val="28"/>
          <w:shd w:val="clear" w:color="auto" w:fill="FFFFFF"/>
        </w:rPr>
        <w:t xml:space="preserve"> mācību rezultāti (apmeklējums, uzvedība, izglītības pārtraukšanas riska samazinājums, akadēmiskie sasniegumi un </w:t>
      </w:r>
      <w:r w:rsidR="00295F73">
        <w:rPr>
          <w:rFonts w:ascii="Times New Roman" w:hAnsi="Times New Roman" w:cs="Times New Roman"/>
          <w:color w:val="212529"/>
          <w:sz w:val="28"/>
          <w:szCs w:val="28"/>
          <w:shd w:val="clear" w:color="auto" w:fill="FFFFFF"/>
        </w:rPr>
        <w:t>jaunieša</w:t>
      </w:r>
      <w:r w:rsidR="001209D7" w:rsidRPr="00295F73">
        <w:rPr>
          <w:rFonts w:ascii="Times New Roman" w:hAnsi="Times New Roman" w:cs="Times New Roman"/>
          <w:color w:val="212529"/>
          <w:sz w:val="28"/>
          <w:szCs w:val="28"/>
          <w:shd w:val="clear" w:color="auto" w:fill="FFFFFF"/>
        </w:rPr>
        <w:t xml:space="preserve"> </w:t>
      </w:r>
      <w:r w:rsidR="00BC137B">
        <w:rPr>
          <w:rFonts w:ascii="Times New Roman" w:hAnsi="Times New Roman" w:cs="Times New Roman"/>
          <w:color w:val="212529"/>
          <w:sz w:val="28"/>
          <w:szCs w:val="28"/>
          <w:shd w:val="clear" w:color="auto" w:fill="FFFFFF"/>
        </w:rPr>
        <w:t>labsajūta</w:t>
      </w:r>
      <w:r w:rsidR="001209D7" w:rsidRPr="00295F73">
        <w:rPr>
          <w:rFonts w:ascii="Times New Roman" w:hAnsi="Times New Roman" w:cs="Times New Roman"/>
          <w:color w:val="212529"/>
          <w:sz w:val="28"/>
          <w:szCs w:val="28"/>
          <w:shd w:val="clear" w:color="auto" w:fill="FFFFFF"/>
        </w:rPr>
        <w:t xml:space="preserve">) uzlabojas, kad </w:t>
      </w:r>
      <w:r w:rsidR="00295F73">
        <w:rPr>
          <w:rFonts w:ascii="Times New Roman" w:hAnsi="Times New Roman" w:cs="Times New Roman"/>
          <w:color w:val="212529"/>
          <w:sz w:val="28"/>
          <w:szCs w:val="28"/>
          <w:shd w:val="clear" w:color="auto" w:fill="FFFFFF"/>
        </w:rPr>
        <w:t>aprūpētāji</w:t>
      </w:r>
      <w:r w:rsidR="001209D7" w:rsidRPr="00295F73">
        <w:rPr>
          <w:rFonts w:ascii="Times New Roman" w:hAnsi="Times New Roman" w:cs="Times New Roman"/>
          <w:color w:val="212529"/>
          <w:sz w:val="28"/>
          <w:szCs w:val="28"/>
          <w:shd w:val="clear" w:color="auto" w:fill="FFFFFF"/>
        </w:rPr>
        <w:t xml:space="preserve"> iesaistās izglītības procesā un </w:t>
      </w:r>
      <w:r w:rsidR="00295F73">
        <w:rPr>
          <w:rFonts w:ascii="Times New Roman" w:hAnsi="Times New Roman" w:cs="Times New Roman"/>
          <w:color w:val="212529"/>
          <w:sz w:val="28"/>
          <w:szCs w:val="28"/>
          <w:shd w:val="clear" w:color="auto" w:fill="FFFFFF"/>
        </w:rPr>
        <w:t>izglītības iestādes</w:t>
      </w:r>
      <w:r w:rsidR="001209D7" w:rsidRPr="00295F73">
        <w:rPr>
          <w:rFonts w:ascii="Times New Roman" w:hAnsi="Times New Roman" w:cs="Times New Roman"/>
          <w:color w:val="212529"/>
          <w:sz w:val="28"/>
          <w:szCs w:val="28"/>
          <w:shd w:val="clear" w:color="auto" w:fill="FFFFFF"/>
        </w:rPr>
        <w:t xml:space="preserve"> dzīvē.</w:t>
      </w:r>
      <w:r w:rsidR="00841D05">
        <w:rPr>
          <w:rFonts w:ascii="Times New Roman" w:hAnsi="Times New Roman" w:cs="Times New Roman"/>
          <w:color w:val="212529"/>
          <w:sz w:val="28"/>
          <w:szCs w:val="28"/>
          <w:shd w:val="clear" w:color="auto" w:fill="FFFFFF"/>
        </w:rPr>
        <w:t xml:space="preserve"> </w:t>
      </w:r>
    </w:p>
    <w:p w14:paraId="748CCCFE" w14:textId="77777777" w:rsidR="001546D7" w:rsidRDefault="00BC5CEC" w:rsidP="002627BA">
      <w:pPr>
        <w:spacing w:line="240" w:lineRule="auto"/>
        <w:ind w:firstLine="720"/>
        <w:jc w:val="both"/>
        <w:rPr>
          <w:rFonts w:ascii="Times New Roman" w:hAnsi="Times New Roman" w:cs="Times New Roman"/>
        </w:rPr>
      </w:pPr>
      <w:r w:rsidRPr="00BC5CEC">
        <w:rPr>
          <w:rFonts w:ascii="Times New Roman" w:hAnsi="Times New Roman" w:cs="Times New Roman"/>
          <w:sz w:val="28"/>
          <w:szCs w:val="28"/>
        </w:rPr>
        <w:t>Kā viens no iespējamiem risinājumiem jauniešu motivēšanai un atbalstam pārejā uz patstāvīgu dzīvi būtu veicams izglītojošs un informatīvs darbs par iespējām iesaistīties Nacionālo bruņoto spēku profesionālajā dienestā</w:t>
      </w:r>
      <w:r>
        <w:rPr>
          <w:rStyle w:val="FootnoteReference"/>
          <w:rFonts w:ascii="Times New Roman" w:hAnsi="Times New Roman" w:cs="Times New Roman"/>
          <w:sz w:val="28"/>
          <w:szCs w:val="28"/>
        </w:rPr>
        <w:footnoteReference w:id="51"/>
      </w:r>
      <w:r w:rsidRPr="00BC5CEC">
        <w:rPr>
          <w:rFonts w:ascii="Times New Roman" w:hAnsi="Times New Roman" w:cs="Times New Roman"/>
          <w:sz w:val="28"/>
          <w:szCs w:val="28"/>
        </w:rPr>
        <w:t xml:space="preserve">. Dalībai dienestā nav nepieciešama iepriekšēja darba pieredze, tiek nodrošināta bezmaksas apmācība izvēlētajā specialitātē, konkurētspējīga atlīdzība, plašas sociālās </w:t>
      </w:r>
      <w:r w:rsidRPr="00BC5CEC">
        <w:rPr>
          <w:rFonts w:ascii="Times New Roman" w:hAnsi="Times New Roman" w:cs="Times New Roman"/>
          <w:sz w:val="28"/>
          <w:szCs w:val="28"/>
        </w:rPr>
        <w:lastRenderedPageBreak/>
        <w:t>garantijas, psiholoģiskais atbalsts un izdienas pensija. Turklāt dienests nodrošina strukturētu vidi un iespēju integrēties vienaudžu kolektīvā, kas var būt īpaši nozīmīgi jauniešiem pēc ārpusģimenes aprūpes, palīdzot attīstīt sociālās prasmes, stabilitāti un neatkarību.</w:t>
      </w:r>
      <w:r w:rsidR="004F56E1" w:rsidRPr="00F56321">
        <w:rPr>
          <w:rFonts w:ascii="Times New Roman" w:hAnsi="Times New Roman" w:cs="Times New Roman"/>
        </w:rPr>
        <w:tab/>
      </w:r>
    </w:p>
    <w:p w14:paraId="234C58F6" w14:textId="75FFE1F8" w:rsidR="00841581" w:rsidRDefault="00DB420F" w:rsidP="002627BA">
      <w:pPr>
        <w:spacing w:line="240" w:lineRule="auto"/>
        <w:ind w:firstLine="720"/>
        <w:jc w:val="both"/>
        <w:rPr>
          <w:rFonts w:ascii="Times New Roman" w:hAnsi="Times New Roman" w:cs="Times New Roman"/>
          <w:sz w:val="28"/>
          <w:szCs w:val="28"/>
        </w:rPr>
      </w:pPr>
      <w:r w:rsidRPr="00DB420F">
        <w:rPr>
          <w:rFonts w:ascii="Times New Roman" w:hAnsi="Times New Roman" w:cs="Times New Roman"/>
          <w:sz w:val="28"/>
          <w:szCs w:val="28"/>
        </w:rPr>
        <w:t xml:space="preserve">2023. gada 31. decembrī noslēdzās </w:t>
      </w:r>
      <w:r w:rsidR="00B83E75">
        <w:rPr>
          <w:rFonts w:ascii="Times New Roman" w:hAnsi="Times New Roman" w:cs="Times New Roman"/>
          <w:sz w:val="28"/>
          <w:szCs w:val="28"/>
        </w:rPr>
        <w:t>IKVD</w:t>
      </w:r>
      <w:r w:rsidR="00D30183">
        <w:rPr>
          <w:rFonts w:ascii="Times New Roman" w:hAnsi="Times New Roman" w:cs="Times New Roman"/>
          <w:sz w:val="28"/>
          <w:szCs w:val="28"/>
        </w:rPr>
        <w:t xml:space="preserve"> </w:t>
      </w:r>
      <w:r w:rsidRPr="00DB420F">
        <w:rPr>
          <w:rFonts w:ascii="Times New Roman" w:hAnsi="Times New Roman" w:cs="Times New Roman"/>
          <w:sz w:val="28"/>
          <w:szCs w:val="28"/>
        </w:rPr>
        <w:t xml:space="preserve"> īstenotais ESF projekts Nr. 8.3.4.0/16/I/001 “Atbalsts priekšlaicīgas mācību pārtraukšanas samazināšanai” (projekts “</w:t>
      </w:r>
      <w:proofErr w:type="spellStart"/>
      <w:r w:rsidRPr="00DB420F">
        <w:rPr>
          <w:rFonts w:ascii="Times New Roman" w:hAnsi="Times New Roman" w:cs="Times New Roman"/>
          <w:sz w:val="28"/>
          <w:szCs w:val="28"/>
        </w:rPr>
        <w:t>PuMPuRS</w:t>
      </w:r>
      <w:proofErr w:type="spellEnd"/>
      <w:r w:rsidRPr="00DB420F">
        <w:rPr>
          <w:rFonts w:ascii="Times New Roman" w:hAnsi="Times New Roman" w:cs="Times New Roman"/>
          <w:sz w:val="28"/>
          <w:szCs w:val="28"/>
        </w:rPr>
        <w:t xml:space="preserve">”). Šī projekta ietvaros sadarbības partneri (pašvaldības un </w:t>
      </w:r>
      <w:proofErr w:type="spellStart"/>
      <w:r w:rsidRPr="00DB420F">
        <w:rPr>
          <w:rFonts w:ascii="Times New Roman" w:hAnsi="Times New Roman" w:cs="Times New Roman"/>
          <w:sz w:val="28"/>
          <w:szCs w:val="28"/>
        </w:rPr>
        <w:t>valstspilsētas</w:t>
      </w:r>
      <w:proofErr w:type="spellEnd"/>
      <w:r w:rsidRPr="00DB420F">
        <w:rPr>
          <w:rFonts w:ascii="Times New Roman" w:hAnsi="Times New Roman" w:cs="Times New Roman"/>
          <w:sz w:val="28"/>
          <w:szCs w:val="28"/>
        </w:rPr>
        <w:t>) izstrādāja dokumentu “</w:t>
      </w:r>
      <w:proofErr w:type="spellStart"/>
      <w:r w:rsidRPr="00DB420F">
        <w:rPr>
          <w:rFonts w:ascii="Times New Roman" w:hAnsi="Times New Roman" w:cs="Times New Roman"/>
          <w:sz w:val="28"/>
          <w:szCs w:val="28"/>
        </w:rPr>
        <w:t>Prevencijas</w:t>
      </w:r>
      <w:proofErr w:type="spellEnd"/>
      <w:r w:rsidRPr="00DB420F">
        <w:rPr>
          <w:rFonts w:ascii="Times New Roman" w:hAnsi="Times New Roman" w:cs="Times New Roman"/>
          <w:sz w:val="28"/>
          <w:szCs w:val="28"/>
        </w:rPr>
        <w:t xml:space="preserve"> sistēmas un ieviešanas plāns 2024.–2028. gadam”. Projekta “</w:t>
      </w:r>
      <w:proofErr w:type="spellStart"/>
      <w:r w:rsidRPr="00DB420F">
        <w:rPr>
          <w:rFonts w:ascii="Times New Roman" w:hAnsi="Times New Roman" w:cs="Times New Roman"/>
          <w:sz w:val="28"/>
          <w:szCs w:val="28"/>
        </w:rPr>
        <w:t>PuMPuRS</w:t>
      </w:r>
      <w:proofErr w:type="spellEnd"/>
      <w:r w:rsidRPr="00DB420F">
        <w:rPr>
          <w:rFonts w:ascii="Times New Roman" w:hAnsi="Times New Roman" w:cs="Times New Roman"/>
          <w:sz w:val="28"/>
          <w:szCs w:val="28"/>
        </w:rPr>
        <w:t>” galvenais mērķis bija veicināt ilgtspējīgas sadarbības sistēmas izveidi starp pašvaldībām, izglītības iestādēm, pedagogiem, atbalsta personālu, kā arī izglītojamo vecākiem vai pārstāvjiem, lai savlaicīgi identificētu skolēnus ar paaugstinātu risku pārtraukt mācības un nodrošinātu viņiem individuālu atbalstu. Šīs darbības mērķis bija samazināt priekšlaicīgas mācību pārtraukšanas riskus. Projekta ietvaros pedagogiem tika nodrošināta iespēja pilnveidot profesionālās prasmes darbā ar riska grupas izglītojamajiem. Papildus tam tika izstrādāti metodiskie līdzekļi un izveidota vienota datu bāze, kas ļāva nodrošināt regulāru informācijas apmaiņu starp valsts, pašvaldību un izglītības iestāžu līmeņiem par izglītojamajiem, kuriem identificēts priekšlaicīgas mācību pārtraukšanas risks, kā arī par veiktajiem preventīvajiem pasākumiem un to rezultātiem</w:t>
      </w:r>
      <w:r w:rsidRPr="00045F8A">
        <w:rPr>
          <w:rFonts w:ascii="Times New Roman" w:hAnsi="Times New Roman" w:cs="Times New Roman"/>
          <w:sz w:val="28"/>
          <w:szCs w:val="28"/>
        </w:rPr>
        <w:t>.</w:t>
      </w:r>
      <w:r w:rsidR="00093D8D" w:rsidRPr="00045F8A">
        <w:t xml:space="preserve"> </w:t>
      </w:r>
      <w:r w:rsidR="00B83E75" w:rsidRPr="00B83E75">
        <w:rPr>
          <w:rFonts w:ascii="Times New Roman" w:hAnsi="Times New Roman" w:cs="Times New Roman"/>
          <w:sz w:val="28"/>
          <w:szCs w:val="28"/>
        </w:rPr>
        <w:t>Projektā iesaistījās 599 izglītības iestādes no 41 pašvaldības, kas veido 95 % no 43 Latvijas pašvaldībām</w:t>
      </w:r>
      <w:r w:rsidR="00B83E75">
        <w:rPr>
          <w:rStyle w:val="FootnoteReference"/>
          <w:rFonts w:ascii="Times New Roman" w:hAnsi="Times New Roman" w:cs="Times New Roman"/>
          <w:sz w:val="28"/>
          <w:szCs w:val="28"/>
        </w:rPr>
        <w:footnoteReference w:id="52"/>
      </w:r>
      <w:r w:rsidR="00B83E75" w:rsidRPr="00B83E75">
        <w:rPr>
          <w:rFonts w:ascii="Times New Roman" w:hAnsi="Times New Roman" w:cs="Times New Roman"/>
          <w:sz w:val="28"/>
          <w:szCs w:val="28"/>
        </w:rPr>
        <w:t>.</w:t>
      </w:r>
      <w:r w:rsidRPr="00DB420F">
        <w:rPr>
          <w:rFonts w:ascii="Times New Roman" w:hAnsi="Times New Roman" w:cs="Times New Roman"/>
          <w:sz w:val="28"/>
          <w:szCs w:val="28"/>
        </w:rPr>
        <w:t xml:space="preserve"> Projekta īstenošanas laikā tika izstrādāti un nodrošināti 43 361 individuāl</w:t>
      </w:r>
      <w:r w:rsidR="0033795A">
        <w:rPr>
          <w:rFonts w:ascii="Times New Roman" w:hAnsi="Times New Roman" w:cs="Times New Roman"/>
          <w:sz w:val="28"/>
          <w:szCs w:val="28"/>
        </w:rPr>
        <w:t>ie</w:t>
      </w:r>
      <w:r w:rsidRPr="00DB420F">
        <w:rPr>
          <w:rFonts w:ascii="Times New Roman" w:hAnsi="Times New Roman" w:cs="Times New Roman"/>
          <w:sz w:val="28"/>
          <w:szCs w:val="28"/>
        </w:rPr>
        <w:t xml:space="preserve"> atbalsta plāni vispārējās un profesionālās izglītības iestāžu izglītojamajiem.</w:t>
      </w:r>
      <w:r w:rsidRPr="00C24235">
        <w:rPr>
          <w:rFonts w:ascii="Times New Roman" w:hAnsi="Times New Roman" w:cs="Times New Roman"/>
          <w:sz w:val="28"/>
          <w:szCs w:val="28"/>
        </w:rPr>
        <w:t xml:space="preserve"> </w:t>
      </w:r>
      <w:r w:rsidR="00C24235" w:rsidRPr="00C24235">
        <w:rPr>
          <w:rFonts w:ascii="Times New Roman" w:hAnsi="Times New Roman" w:cs="Times New Roman"/>
          <w:sz w:val="28"/>
          <w:szCs w:val="28"/>
        </w:rPr>
        <w:t xml:space="preserve">Savukārt 4.2.3.1. pasākuma “Integrēta “skola-kopiena” sadarbības programma atstumtības riska mazināšanai izglītības iestādēs” īstenošanas noteikumi šobrīd ir izstrādes stadijā.  4.2.3.1. pasākuma investīcija prioritāri ir plānota vispārējās pamata un vidējās izglītības satura apguvei (jo īpaši obligātās vispārējās pamatizglītības satura apguvei, tādējādi pārsvarā aptverot izglītojamos līdz 18 gadu vecumam). Priekšlikumā minētajai grupai finansējums investīcijas ietvaros atsevišķi nav nodalāms, jo pasākuma mērķa grupa ir plašāka.  Projekta 4.2.3.1. pasākuma “Integrēta “skola-kopiena” sadarbības programma atstumtības riska mazināšanai izglītības iestādēs” mērķis ir attīstīt integrētu skolas-kopienas jeb pašvaldības izglītības ekosistēmas pieeju, veicinot starpinstitūciju sadarbību un izglītojamā vecāku </w:t>
      </w:r>
      <w:r w:rsidR="00C24235" w:rsidRPr="00DB420F">
        <w:rPr>
          <w:rFonts w:ascii="Times New Roman" w:hAnsi="Times New Roman" w:cs="Times New Roman"/>
          <w:sz w:val="28"/>
          <w:szCs w:val="28"/>
        </w:rPr>
        <w:t>vai pārstāvj</w:t>
      </w:r>
      <w:r w:rsidR="00C24235">
        <w:rPr>
          <w:rFonts w:ascii="Times New Roman" w:hAnsi="Times New Roman" w:cs="Times New Roman"/>
          <w:sz w:val="28"/>
          <w:szCs w:val="28"/>
        </w:rPr>
        <w:t xml:space="preserve">u </w:t>
      </w:r>
      <w:r w:rsidR="00C24235" w:rsidRPr="00C24235">
        <w:rPr>
          <w:rFonts w:ascii="Times New Roman" w:hAnsi="Times New Roman" w:cs="Times New Roman"/>
          <w:sz w:val="28"/>
          <w:szCs w:val="28"/>
        </w:rPr>
        <w:t xml:space="preserve">iesaisti izglītības procesā, lai nodrošinātu koordinētu rīcību sociālās atstumtības un priekšlaicīgas mācību pārtraukšanas riska samazināšanai izglītojamiem un sekmētu vispārējās pamatizglītības un vidējās izglītības satura apguvi. Projekta </w:t>
      </w:r>
      <w:proofErr w:type="spellStart"/>
      <w:r w:rsidR="00C24235" w:rsidRPr="00C24235">
        <w:rPr>
          <w:rFonts w:ascii="Times New Roman" w:hAnsi="Times New Roman" w:cs="Times New Roman"/>
          <w:sz w:val="28"/>
          <w:szCs w:val="28"/>
        </w:rPr>
        <w:t>mērķgrupa</w:t>
      </w:r>
      <w:proofErr w:type="spellEnd"/>
      <w:r w:rsidR="00C24235" w:rsidRPr="00C24235">
        <w:rPr>
          <w:rFonts w:ascii="Times New Roman" w:hAnsi="Times New Roman" w:cs="Times New Roman"/>
          <w:sz w:val="28"/>
          <w:szCs w:val="28"/>
        </w:rPr>
        <w:t xml:space="preserve"> ir vispārējās izglītības iestāžu izglītojamie no 1. līdz 12. klasei, kā arī profesionālās izglītības iestāžu un profesionālās izglītības programmas īstenojošo vispārējās izglītības iestāžu izglītojamie no 1. līdz 4. kursam. Projekta ietvaros ir paredzēts nodrošināt: 1. individuālā atbalsta plānus (ar mērķi mazināt priekšlaicīgas mācību pārtraukšanas riskus, mazināt sociālo atstumtību un uzlabot lasītprasmi 1.-3. klases izglītojamajiem), piedāvājot </w:t>
      </w:r>
      <w:r w:rsidR="00C24235" w:rsidRPr="00C24235">
        <w:rPr>
          <w:rFonts w:ascii="Times New Roman" w:hAnsi="Times New Roman" w:cs="Times New Roman"/>
          <w:sz w:val="28"/>
          <w:szCs w:val="28"/>
        </w:rPr>
        <w:lastRenderedPageBreak/>
        <w:t xml:space="preserve">pedagogu konsultācijas mācību priekšmetos (grupās) un konsultatīvo atbalstu (individuāli), </w:t>
      </w:r>
      <w:proofErr w:type="spellStart"/>
      <w:r w:rsidR="00C24235" w:rsidRPr="00C24235">
        <w:rPr>
          <w:rFonts w:ascii="Times New Roman" w:hAnsi="Times New Roman" w:cs="Times New Roman"/>
          <w:sz w:val="28"/>
          <w:szCs w:val="28"/>
        </w:rPr>
        <w:t>mentora</w:t>
      </w:r>
      <w:proofErr w:type="spellEnd"/>
      <w:r w:rsidR="00C24235" w:rsidRPr="00C24235">
        <w:rPr>
          <w:rFonts w:ascii="Times New Roman" w:hAnsi="Times New Roman" w:cs="Times New Roman"/>
          <w:sz w:val="28"/>
          <w:szCs w:val="28"/>
        </w:rPr>
        <w:t xml:space="preserve"> individuālo atbalstu un lasītprasmes nodarbīb</w:t>
      </w:r>
      <w:r w:rsidR="0033795A">
        <w:rPr>
          <w:rFonts w:ascii="Times New Roman" w:hAnsi="Times New Roman" w:cs="Times New Roman"/>
          <w:sz w:val="28"/>
          <w:szCs w:val="28"/>
        </w:rPr>
        <w:t>a</w:t>
      </w:r>
      <w:r w:rsidR="00C24235" w:rsidRPr="00C24235">
        <w:rPr>
          <w:rFonts w:ascii="Times New Roman" w:hAnsi="Times New Roman" w:cs="Times New Roman"/>
          <w:sz w:val="28"/>
          <w:szCs w:val="28"/>
        </w:rPr>
        <w:t xml:space="preserve">s grupā vai individuāli; 2. </w:t>
      </w:r>
      <w:proofErr w:type="spellStart"/>
      <w:r w:rsidR="00C24235" w:rsidRPr="00C24235">
        <w:rPr>
          <w:rFonts w:ascii="Times New Roman" w:hAnsi="Times New Roman" w:cs="Times New Roman"/>
          <w:sz w:val="28"/>
          <w:szCs w:val="28"/>
        </w:rPr>
        <w:t>supervīzijas</w:t>
      </w:r>
      <w:proofErr w:type="spellEnd"/>
      <w:r w:rsidR="00C24235" w:rsidRPr="00C24235">
        <w:rPr>
          <w:rFonts w:ascii="Times New Roman" w:hAnsi="Times New Roman" w:cs="Times New Roman"/>
          <w:sz w:val="28"/>
          <w:szCs w:val="28"/>
        </w:rPr>
        <w:t xml:space="preserve"> sadarbības partneriem; 3. iniciatīvu un partnerības projektus u.c. darbības (kopumā 9 darbības), kas tieši un pastarpināti vērstas uz ekosistēmas pieejas stiprināšanu.</w:t>
      </w:r>
    </w:p>
    <w:p w14:paraId="0D4B62CF" w14:textId="4BF7E444" w:rsidR="00E305F2" w:rsidRPr="00122115" w:rsidRDefault="00E305F2" w:rsidP="005A045A">
      <w:pPr>
        <w:spacing w:line="240" w:lineRule="auto"/>
        <w:jc w:val="both"/>
        <w:rPr>
          <w:rFonts w:ascii="Times New Roman" w:hAnsi="Times New Roman" w:cs="Times New Roman"/>
          <w:sz w:val="28"/>
          <w:szCs w:val="28"/>
          <w:highlight w:val="green"/>
        </w:rPr>
      </w:pPr>
      <w:r>
        <w:rPr>
          <w:rFonts w:ascii="Times New Roman" w:hAnsi="Times New Roman" w:cs="Times New Roman"/>
          <w:sz w:val="28"/>
          <w:szCs w:val="28"/>
        </w:rPr>
        <w:tab/>
      </w:r>
      <w:bookmarkStart w:id="40" w:name="_Hlk191989166"/>
      <w:r w:rsidR="000C6FE6" w:rsidRPr="00247A2F">
        <w:rPr>
          <w:rFonts w:ascii="Times New Roman" w:hAnsi="Times New Roman" w:cs="Times New Roman"/>
          <w:sz w:val="28"/>
          <w:szCs w:val="28"/>
        </w:rPr>
        <w:t xml:space="preserve">2025. gadā veikti grozījumi Ministru </w:t>
      </w:r>
      <w:r w:rsidR="00E40A27">
        <w:rPr>
          <w:rFonts w:ascii="Times New Roman" w:hAnsi="Times New Roman" w:cs="Times New Roman"/>
          <w:sz w:val="28"/>
          <w:szCs w:val="28"/>
        </w:rPr>
        <w:t>k</w:t>
      </w:r>
      <w:r w:rsidR="000C6FE6" w:rsidRPr="00247A2F">
        <w:rPr>
          <w:rFonts w:ascii="Times New Roman" w:hAnsi="Times New Roman" w:cs="Times New Roman"/>
          <w:sz w:val="28"/>
          <w:szCs w:val="28"/>
        </w:rPr>
        <w:t>abineta noteikumos Nr. 355 “Ārpusģimenes aprūpes atbalsta centra noteikumi”</w:t>
      </w:r>
      <w:r w:rsidR="0033795A">
        <w:rPr>
          <w:rFonts w:ascii="Times New Roman" w:hAnsi="Times New Roman" w:cs="Times New Roman"/>
          <w:sz w:val="28"/>
          <w:szCs w:val="28"/>
        </w:rPr>
        <w:t>,</w:t>
      </w:r>
      <w:r w:rsidR="002627BA">
        <w:rPr>
          <w:rFonts w:ascii="Times New Roman" w:hAnsi="Times New Roman" w:cs="Times New Roman"/>
          <w:sz w:val="28"/>
          <w:szCs w:val="28"/>
        </w:rPr>
        <w:t xml:space="preserve"> </w:t>
      </w:r>
      <w:r w:rsidR="000C6FE6" w:rsidRPr="00247A2F">
        <w:rPr>
          <w:rFonts w:ascii="Times New Roman" w:hAnsi="Times New Roman" w:cs="Times New Roman"/>
          <w:sz w:val="28"/>
          <w:szCs w:val="28"/>
        </w:rPr>
        <w:t>kas do</w:t>
      </w:r>
      <w:r w:rsidR="0033795A">
        <w:rPr>
          <w:rFonts w:ascii="Times New Roman" w:hAnsi="Times New Roman" w:cs="Times New Roman"/>
          <w:sz w:val="28"/>
          <w:szCs w:val="28"/>
        </w:rPr>
        <w:t>d</w:t>
      </w:r>
      <w:r w:rsidR="000C6FE6" w:rsidRPr="00247A2F">
        <w:rPr>
          <w:rFonts w:ascii="Times New Roman" w:hAnsi="Times New Roman" w:cs="Times New Roman"/>
          <w:sz w:val="28"/>
          <w:szCs w:val="28"/>
        </w:rPr>
        <w:t xml:space="preserve"> iespēju audžuģimenēs un specializētajās audžuģimenēs ievietotajiem bērniem nodrošināt individuālām vajadzībām atbilstošu atbalstu un pakalpojumus, kuri nav valsts un pašvaldību finansēti, vai kuri, balstoties uz </w:t>
      </w:r>
      <w:r w:rsidR="0033795A">
        <w:rPr>
          <w:rFonts w:ascii="Times New Roman" w:hAnsi="Times New Roman" w:cs="Times New Roman"/>
          <w:sz w:val="28"/>
          <w:szCs w:val="28"/>
        </w:rPr>
        <w:t>ārstniecības personu</w:t>
      </w:r>
      <w:r w:rsidR="0033795A" w:rsidRPr="00247A2F">
        <w:rPr>
          <w:rFonts w:ascii="Times New Roman" w:hAnsi="Times New Roman" w:cs="Times New Roman"/>
          <w:sz w:val="28"/>
          <w:szCs w:val="28"/>
        </w:rPr>
        <w:t xml:space="preserve"> </w:t>
      </w:r>
      <w:r w:rsidR="000C6FE6" w:rsidRPr="00247A2F">
        <w:rPr>
          <w:rFonts w:ascii="Times New Roman" w:hAnsi="Times New Roman" w:cs="Times New Roman"/>
          <w:sz w:val="28"/>
          <w:szCs w:val="28"/>
        </w:rPr>
        <w:t>vai atbalsta centr</w:t>
      </w:r>
      <w:r w:rsidR="00AC35DD">
        <w:rPr>
          <w:rFonts w:ascii="Times New Roman" w:hAnsi="Times New Roman" w:cs="Times New Roman"/>
          <w:sz w:val="28"/>
          <w:szCs w:val="28"/>
        </w:rPr>
        <w:t>a</w:t>
      </w:r>
      <w:r w:rsidR="000C6FE6" w:rsidRPr="00247A2F">
        <w:rPr>
          <w:rFonts w:ascii="Times New Roman" w:hAnsi="Times New Roman" w:cs="Times New Roman"/>
          <w:sz w:val="28"/>
          <w:szCs w:val="28"/>
        </w:rPr>
        <w:t xml:space="preserve"> sociālā darbinieka vērtējumu, nepieciešami papildus valsts un pašvaldību jau finansētajam apjomam. </w:t>
      </w:r>
      <w:r w:rsidR="00AC35DD">
        <w:rPr>
          <w:rFonts w:ascii="Times New Roman" w:hAnsi="Times New Roman" w:cs="Times New Roman"/>
          <w:sz w:val="28"/>
          <w:szCs w:val="28"/>
        </w:rPr>
        <w:t>T</w:t>
      </w:r>
      <w:r w:rsidR="0033795A">
        <w:rPr>
          <w:rFonts w:ascii="Times New Roman" w:hAnsi="Times New Roman" w:cs="Times New Roman"/>
          <w:sz w:val="28"/>
          <w:szCs w:val="28"/>
        </w:rPr>
        <w:t>ādejādi ir paplašināts</w:t>
      </w:r>
      <w:r w:rsidR="000C6FE6" w:rsidRPr="00247A2F">
        <w:rPr>
          <w:rFonts w:ascii="Times New Roman" w:hAnsi="Times New Roman" w:cs="Times New Roman"/>
          <w:sz w:val="28"/>
          <w:szCs w:val="28"/>
        </w:rPr>
        <w:t xml:space="preserve"> atbalsta centra pakalpojumu klāst</w:t>
      </w:r>
      <w:r w:rsidR="0033795A">
        <w:rPr>
          <w:rFonts w:ascii="Times New Roman" w:hAnsi="Times New Roman" w:cs="Times New Roman"/>
          <w:sz w:val="28"/>
          <w:szCs w:val="28"/>
        </w:rPr>
        <w:t>s</w:t>
      </w:r>
      <w:r w:rsidR="000C6FE6" w:rsidRPr="00247A2F">
        <w:rPr>
          <w:rFonts w:ascii="Times New Roman" w:hAnsi="Times New Roman" w:cs="Times New Roman"/>
          <w:sz w:val="28"/>
          <w:szCs w:val="28"/>
        </w:rPr>
        <w:t xml:space="preserve"> – sniegt</w:t>
      </w:r>
      <w:r w:rsidR="0033795A">
        <w:rPr>
          <w:rFonts w:ascii="Times New Roman" w:hAnsi="Times New Roman" w:cs="Times New Roman"/>
          <w:sz w:val="28"/>
          <w:szCs w:val="28"/>
        </w:rPr>
        <w:t>s</w:t>
      </w:r>
      <w:r w:rsidR="000C6FE6" w:rsidRPr="00247A2F">
        <w:rPr>
          <w:rFonts w:ascii="Times New Roman" w:hAnsi="Times New Roman" w:cs="Times New Roman"/>
          <w:sz w:val="28"/>
          <w:szCs w:val="28"/>
        </w:rPr>
        <w:t xml:space="preserve"> papildu atbalst</w:t>
      </w:r>
      <w:r w:rsidR="0033795A">
        <w:rPr>
          <w:rFonts w:ascii="Times New Roman" w:hAnsi="Times New Roman" w:cs="Times New Roman"/>
          <w:sz w:val="28"/>
          <w:szCs w:val="28"/>
        </w:rPr>
        <w:t>s</w:t>
      </w:r>
      <w:r w:rsidR="000C6FE6" w:rsidRPr="00247A2F">
        <w:rPr>
          <w:rFonts w:ascii="Times New Roman" w:hAnsi="Times New Roman" w:cs="Times New Roman"/>
          <w:sz w:val="28"/>
          <w:szCs w:val="28"/>
        </w:rPr>
        <w:t xml:space="preserve"> audžuģimenēs ievietotajiem bērniem, uzsvaru liekot uz </w:t>
      </w:r>
      <w:r w:rsidR="0033795A">
        <w:rPr>
          <w:rFonts w:ascii="Times New Roman" w:hAnsi="Times New Roman" w:cs="Times New Roman"/>
          <w:sz w:val="28"/>
          <w:szCs w:val="28"/>
        </w:rPr>
        <w:t>ārstniecības</w:t>
      </w:r>
      <w:r w:rsidR="0033795A" w:rsidRPr="00247A2F">
        <w:rPr>
          <w:rFonts w:ascii="Times New Roman" w:hAnsi="Times New Roman" w:cs="Times New Roman"/>
          <w:sz w:val="28"/>
          <w:szCs w:val="28"/>
        </w:rPr>
        <w:t xml:space="preserve"> </w:t>
      </w:r>
      <w:r w:rsidR="000C6FE6" w:rsidRPr="00247A2F">
        <w:rPr>
          <w:rFonts w:ascii="Times New Roman" w:hAnsi="Times New Roman" w:cs="Times New Roman"/>
          <w:sz w:val="28"/>
          <w:szCs w:val="28"/>
        </w:rPr>
        <w:t>pakalpojumiem un interešu izglītības nodarbībām un aktivitātēm, lai veicinātu bērnu talantus un intereses, palīdzot viņiem attīstīt sociālās prasmes un veidot pozitīvas attiecības ar citiem</w:t>
      </w:r>
      <w:r w:rsidR="000C6FE6">
        <w:rPr>
          <w:rFonts w:ascii="Times New Roman" w:hAnsi="Times New Roman" w:cs="Times New Roman"/>
          <w:sz w:val="28"/>
          <w:szCs w:val="28"/>
        </w:rPr>
        <w:t>.</w:t>
      </w:r>
    </w:p>
    <w:bookmarkEnd w:id="40"/>
    <w:p w14:paraId="290EC2C3" w14:textId="16A718B2" w:rsidR="00C46006" w:rsidRDefault="00AD6201" w:rsidP="005A045A">
      <w:pPr>
        <w:pStyle w:val="text-align-justify"/>
        <w:shd w:val="clear" w:color="auto" w:fill="FFFFFF" w:themeFill="background1"/>
        <w:spacing w:before="0" w:beforeAutospacing="0" w:after="0" w:afterAutospacing="0"/>
        <w:ind w:firstLine="720"/>
        <w:jc w:val="both"/>
        <w:rPr>
          <w:sz w:val="28"/>
          <w:szCs w:val="28"/>
        </w:rPr>
      </w:pPr>
      <w:r>
        <w:rPr>
          <w:sz w:val="28"/>
          <w:szCs w:val="28"/>
        </w:rPr>
        <w:t>Nereti</w:t>
      </w:r>
      <w:r w:rsidR="001C12FB">
        <w:rPr>
          <w:sz w:val="28"/>
          <w:szCs w:val="28"/>
        </w:rPr>
        <w:t>,</w:t>
      </w:r>
      <w:r>
        <w:rPr>
          <w:sz w:val="28"/>
          <w:szCs w:val="28"/>
        </w:rPr>
        <w:t xml:space="preserve"> sasniedzot pilngadību</w:t>
      </w:r>
      <w:r w:rsidR="001C12FB">
        <w:rPr>
          <w:sz w:val="28"/>
          <w:szCs w:val="28"/>
        </w:rPr>
        <w:t>,</w:t>
      </w:r>
      <w:r>
        <w:rPr>
          <w:sz w:val="28"/>
          <w:szCs w:val="28"/>
        </w:rPr>
        <w:t xml:space="preserve"> ārpusģimenes aprūpē bijušam jaunietim  nepieciešams strādāt</w:t>
      </w:r>
      <w:r w:rsidRPr="00122227">
        <w:rPr>
          <w:sz w:val="28"/>
          <w:szCs w:val="28"/>
        </w:rPr>
        <w:t>, lai nodrošinātu iztiku</w:t>
      </w:r>
      <w:r>
        <w:rPr>
          <w:sz w:val="28"/>
          <w:szCs w:val="28"/>
        </w:rPr>
        <w:t xml:space="preserve"> un</w:t>
      </w:r>
      <w:r w:rsidRPr="00122227">
        <w:rPr>
          <w:sz w:val="28"/>
          <w:szCs w:val="28"/>
        </w:rPr>
        <w:t xml:space="preserve">, </w:t>
      </w:r>
      <w:r w:rsidR="001C12FB">
        <w:rPr>
          <w:sz w:val="28"/>
          <w:szCs w:val="28"/>
        </w:rPr>
        <w:t>kas rada</w:t>
      </w:r>
      <w:r>
        <w:rPr>
          <w:sz w:val="28"/>
          <w:szCs w:val="28"/>
        </w:rPr>
        <w:t xml:space="preserve"> grūtības savienot darbu ar mācībām. Lai to risinātu, nepieciešams n</w:t>
      </w:r>
      <w:r w:rsidRPr="00AD6201">
        <w:rPr>
          <w:sz w:val="28"/>
          <w:szCs w:val="28"/>
        </w:rPr>
        <w:t xml:space="preserve">odrošināt </w:t>
      </w:r>
      <w:r>
        <w:rPr>
          <w:sz w:val="28"/>
          <w:szCs w:val="28"/>
        </w:rPr>
        <w:t xml:space="preserve">iespēju jaunietim iegūt </w:t>
      </w:r>
      <w:r w:rsidRPr="00AD6201">
        <w:rPr>
          <w:sz w:val="28"/>
          <w:szCs w:val="28"/>
        </w:rPr>
        <w:t>izglītīb</w:t>
      </w:r>
      <w:r>
        <w:rPr>
          <w:sz w:val="28"/>
          <w:szCs w:val="28"/>
        </w:rPr>
        <w:t>u</w:t>
      </w:r>
      <w:r w:rsidRPr="00AD6201">
        <w:rPr>
          <w:sz w:val="28"/>
          <w:szCs w:val="28"/>
        </w:rPr>
        <w:t xml:space="preserve"> tālmācības programmā</w:t>
      </w:r>
      <w:r>
        <w:rPr>
          <w:sz w:val="28"/>
          <w:szCs w:val="28"/>
        </w:rPr>
        <w:t>.</w:t>
      </w:r>
    </w:p>
    <w:p w14:paraId="03BC5702" w14:textId="1FD5AE61" w:rsidR="00247A2F" w:rsidRDefault="0020432B" w:rsidP="005A045A">
      <w:pPr>
        <w:pStyle w:val="text-align-justify"/>
        <w:shd w:val="clear" w:color="auto" w:fill="FFFFFF" w:themeFill="background1"/>
        <w:spacing w:before="0" w:beforeAutospacing="0" w:after="0" w:afterAutospacing="0"/>
        <w:ind w:firstLine="720"/>
        <w:jc w:val="both"/>
        <w:rPr>
          <w:sz w:val="28"/>
          <w:szCs w:val="28"/>
        </w:rPr>
      </w:pPr>
      <w:r>
        <w:rPr>
          <w:sz w:val="28"/>
          <w:szCs w:val="28"/>
        </w:rPr>
        <w:t xml:space="preserve">Tāpat jānorāda, ka </w:t>
      </w:r>
      <w:r w:rsidRPr="0020432B">
        <w:rPr>
          <w:sz w:val="28"/>
          <w:szCs w:val="28"/>
        </w:rPr>
        <w:t>Izglītības un zinātnes ministrija apzinās atbalsta personāla trūkumu izglītības iestādēs un šobrīd strādā pie sistēmiskiem risinājumiem šīs problēmas mazināšanai. Tiek attīstīta izglītības kvalitātes monitoringa sistēma</w:t>
      </w:r>
      <w:r>
        <w:rPr>
          <w:rStyle w:val="FootnoteReference"/>
          <w:sz w:val="28"/>
          <w:szCs w:val="28"/>
        </w:rPr>
        <w:footnoteReference w:id="53"/>
      </w:r>
      <w:r w:rsidRPr="0020432B">
        <w:rPr>
          <w:sz w:val="28"/>
          <w:szCs w:val="28"/>
        </w:rPr>
        <w:t>, kas ļaus pamatoti noteikt nepieciešamo speciālistu apjomu un atbilstošu finansējuma ietvaru</w:t>
      </w:r>
      <w:r>
        <w:rPr>
          <w:sz w:val="28"/>
          <w:szCs w:val="28"/>
        </w:rPr>
        <w:t>.</w:t>
      </w:r>
    </w:p>
    <w:p w14:paraId="638F7F86" w14:textId="77777777" w:rsidR="0020432B" w:rsidRPr="00CE3B46" w:rsidRDefault="0020432B" w:rsidP="005A045A">
      <w:pPr>
        <w:pStyle w:val="text-align-justify"/>
        <w:shd w:val="clear" w:color="auto" w:fill="FFFFFF" w:themeFill="background1"/>
        <w:spacing w:before="0" w:beforeAutospacing="0" w:after="0" w:afterAutospacing="0"/>
        <w:ind w:firstLine="720"/>
        <w:jc w:val="both"/>
        <w:rPr>
          <w:sz w:val="28"/>
          <w:szCs w:val="28"/>
        </w:rPr>
      </w:pPr>
    </w:p>
    <w:tbl>
      <w:tblPr>
        <w:tblStyle w:val="TableGrid"/>
        <w:tblW w:w="0" w:type="auto"/>
        <w:tblLook w:val="04A0" w:firstRow="1" w:lastRow="0" w:firstColumn="1" w:lastColumn="0" w:noHBand="0" w:noVBand="1"/>
      </w:tblPr>
      <w:tblGrid>
        <w:gridCol w:w="2887"/>
        <w:gridCol w:w="1597"/>
        <w:gridCol w:w="2270"/>
        <w:gridCol w:w="2265"/>
      </w:tblGrid>
      <w:tr w:rsidR="00603F6A" w:rsidRPr="00E22C3B" w14:paraId="154D7C9A" w14:textId="17A66771" w:rsidTr="00603F6A">
        <w:tc>
          <w:tcPr>
            <w:tcW w:w="2887" w:type="dxa"/>
          </w:tcPr>
          <w:p w14:paraId="77D47E52" w14:textId="0EA4BBB5" w:rsidR="00603F6A" w:rsidRPr="00E22C3B" w:rsidRDefault="00603F6A" w:rsidP="005A045A">
            <w:pPr>
              <w:jc w:val="both"/>
              <w:rPr>
                <w:rFonts w:ascii="Times New Roman" w:hAnsi="Times New Roman" w:cs="Times New Roman"/>
                <w:b/>
                <w:bCs/>
                <w:sz w:val="24"/>
                <w:szCs w:val="24"/>
              </w:rPr>
            </w:pPr>
            <w:r w:rsidRPr="00E22C3B">
              <w:rPr>
                <w:rFonts w:ascii="Times New Roman" w:hAnsi="Times New Roman" w:cs="Times New Roman"/>
                <w:b/>
                <w:bCs/>
                <w:color w:val="222222"/>
                <w:spacing w:val="-2"/>
                <w:sz w:val="24"/>
                <w:szCs w:val="24"/>
                <w:shd w:val="clear" w:color="auto" w:fill="FFFFFF"/>
              </w:rPr>
              <w:t>Risinājumi</w:t>
            </w:r>
          </w:p>
        </w:tc>
        <w:tc>
          <w:tcPr>
            <w:tcW w:w="1597" w:type="dxa"/>
          </w:tcPr>
          <w:p w14:paraId="2DFEF7B7" w14:textId="06C63D46" w:rsidR="00603F6A" w:rsidRPr="00E22C3B" w:rsidRDefault="00603F6A" w:rsidP="005A045A">
            <w:pPr>
              <w:jc w:val="both"/>
              <w:rPr>
                <w:rFonts w:ascii="Times New Roman" w:hAnsi="Times New Roman" w:cs="Times New Roman"/>
                <w:b/>
                <w:bCs/>
                <w:sz w:val="24"/>
                <w:szCs w:val="24"/>
              </w:rPr>
            </w:pPr>
            <w:r w:rsidRPr="00E22C3B">
              <w:rPr>
                <w:rFonts w:ascii="Times New Roman" w:hAnsi="Times New Roman" w:cs="Times New Roman"/>
                <w:b/>
                <w:bCs/>
                <w:sz w:val="24"/>
                <w:szCs w:val="24"/>
              </w:rPr>
              <w:t>Atbildīg</w:t>
            </w:r>
            <w:r>
              <w:rPr>
                <w:rFonts w:ascii="Times New Roman" w:hAnsi="Times New Roman" w:cs="Times New Roman"/>
                <w:b/>
                <w:bCs/>
                <w:sz w:val="24"/>
                <w:szCs w:val="24"/>
              </w:rPr>
              <w:t>ais</w:t>
            </w:r>
            <w:r w:rsidRPr="00E22C3B">
              <w:rPr>
                <w:rFonts w:ascii="Times New Roman" w:hAnsi="Times New Roman" w:cs="Times New Roman"/>
                <w:b/>
                <w:bCs/>
                <w:sz w:val="24"/>
                <w:szCs w:val="24"/>
              </w:rPr>
              <w:t xml:space="preserve"> </w:t>
            </w:r>
          </w:p>
        </w:tc>
        <w:tc>
          <w:tcPr>
            <w:tcW w:w="2270" w:type="dxa"/>
          </w:tcPr>
          <w:p w14:paraId="2971FEEC" w14:textId="3B29678D" w:rsidR="00603F6A" w:rsidRPr="00E22C3B" w:rsidRDefault="00603F6A" w:rsidP="005A045A">
            <w:pPr>
              <w:jc w:val="both"/>
              <w:rPr>
                <w:rFonts w:ascii="Times New Roman" w:hAnsi="Times New Roman" w:cs="Times New Roman"/>
                <w:b/>
                <w:bCs/>
                <w:sz w:val="24"/>
                <w:szCs w:val="24"/>
              </w:rPr>
            </w:pPr>
            <w:r w:rsidRPr="00E22C3B">
              <w:rPr>
                <w:rFonts w:ascii="Times New Roman" w:hAnsi="Times New Roman" w:cs="Times New Roman"/>
                <w:b/>
                <w:bCs/>
                <w:sz w:val="24"/>
                <w:szCs w:val="24"/>
              </w:rPr>
              <w:t>Līdzatbildīg</w:t>
            </w:r>
            <w:r>
              <w:rPr>
                <w:rFonts w:ascii="Times New Roman" w:hAnsi="Times New Roman" w:cs="Times New Roman"/>
                <w:b/>
                <w:bCs/>
                <w:sz w:val="24"/>
                <w:szCs w:val="24"/>
              </w:rPr>
              <w:t>ais</w:t>
            </w:r>
            <w:r w:rsidRPr="00E22C3B">
              <w:rPr>
                <w:rFonts w:ascii="Times New Roman" w:hAnsi="Times New Roman" w:cs="Times New Roman"/>
                <w:b/>
                <w:bCs/>
                <w:sz w:val="24"/>
                <w:szCs w:val="24"/>
              </w:rPr>
              <w:t xml:space="preserve"> </w:t>
            </w:r>
          </w:p>
        </w:tc>
        <w:tc>
          <w:tcPr>
            <w:tcW w:w="2265" w:type="dxa"/>
          </w:tcPr>
          <w:p w14:paraId="65DB2833" w14:textId="286802EC" w:rsidR="00603F6A" w:rsidRPr="00E22C3B" w:rsidRDefault="00603F6A" w:rsidP="005A045A">
            <w:pPr>
              <w:jc w:val="both"/>
              <w:rPr>
                <w:rFonts w:ascii="Times New Roman" w:hAnsi="Times New Roman" w:cs="Times New Roman"/>
                <w:b/>
                <w:bCs/>
                <w:sz w:val="24"/>
                <w:szCs w:val="24"/>
              </w:rPr>
            </w:pPr>
            <w:r w:rsidRPr="00E22C3B">
              <w:rPr>
                <w:rFonts w:ascii="Times New Roman" w:hAnsi="Times New Roman" w:cs="Times New Roman"/>
                <w:b/>
                <w:bCs/>
                <w:sz w:val="24"/>
                <w:szCs w:val="24"/>
              </w:rPr>
              <w:t xml:space="preserve">Finansējuma apmērs, </w:t>
            </w:r>
            <w:proofErr w:type="spellStart"/>
            <w:r w:rsidRPr="00E22C3B">
              <w:rPr>
                <w:rFonts w:ascii="Times New Roman" w:hAnsi="Times New Roman" w:cs="Times New Roman"/>
                <w:b/>
                <w:bCs/>
                <w:i/>
                <w:iCs/>
                <w:sz w:val="24"/>
                <w:szCs w:val="24"/>
              </w:rPr>
              <w:t>euro</w:t>
            </w:r>
            <w:proofErr w:type="spellEnd"/>
          </w:p>
        </w:tc>
      </w:tr>
      <w:tr w:rsidR="0050392A" w:rsidRPr="00F65B93" w14:paraId="1FD308EA" w14:textId="066A7F6D" w:rsidTr="0044710E">
        <w:tc>
          <w:tcPr>
            <w:tcW w:w="2887" w:type="dxa"/>
          </w:tcPr>
          <w:p w14:paraId="58B1E3C1" w14:textId="000A65B9" w:rsidR="0050392A" w:rsidRPr="00F65B93" w:rsidRDefault="0050392A" w:rsidP="005A045A">
            <w:pPr>
              <w:rPr>
                <w:rFonts w:ascii="Times New Roman" w:hAnsi="Times New Roman" w:cs="Times New Roman"/>
                <w:sz w:val="24"/>
                <w:szCs w:val="24"/>
              </w:rPr>
            </w:pPr>
            <w:r w:rsidRPr="00F65B93">
              <w:rPr>
                <w:rFonts w:ascii="Times New Roman" w:hAnsi="Times New Roman" w:cs="Times New Roman"/>
                <w:sz w:val="24"/>
                <w:szCs w:val="24"/>
              </w:rPr>
              <w:t xml:space="preserve">Nodrošināt pietiekamu atbalsta personāla pieejamību </w:t>
            </w:r>
            <w:r w:rsidRPr="00F65B93">
              <w:rPr>
                <w:rFonts w:ascii="Times New Roman" w:hAnsi="Times New Roman" w:cs="Times New Roman"/>
                <w:sz w:val="24"/>
                <w:szCs w:val="24"/>
                <w:lang w:val="lv-LV"/>
              </w:rPr>
              <w:t>izglītības iestādēs</w:t>
            </w:r>
          </w:p>
        </w:tc>
        <w:tc>
          <w:tcPr>
            <w:tcW w:w="1597" w:type="dxa"/>
          </w:tcPr>
          <w:p w14:paraId="3B7B4BB7" w14:textId="01BC0C8E" w:rsidR="0050392A" w:rsidRPr="00F65B93" w:rsidRDefault="0050392A" w:rsidP="005A045A">
            <w:pPr>
              <w:jc w:val="both"/>
              <w:rPr>
                <w:rFonts w:ascii="Times New Roman" w:hAnsi="Times New Roman" w:cs="Times New Roman"/>
                <w:sz w:val="24"/>
                <w:szCs w:val="24"/>
              </w:rPr>
            </w:pPr>
            <w:r w:rsidRPr="00F65B93">
              <w:rPr>
                <w:rFonts w:ascii="Times New Roman" w:hAnsi="Times New Roman" w:cs="Times New Roman"/>
                <w:sz w:val="24"/>
                <w:szCs w:val="24"/>
              </w:rPr>
              <w:t>IZM</w:t>
            </w:r>
          </w:p>
        </w:tc>
        <w:tc>
          <w:tcPr>
            <w:tcW w:w="2270" w:type="dxa"/>
          </w:tcPr>
          <w:p w14:paraId="041474D7" w14:textId="44B0D447" w:rsidR="0050392A" w:rsidRPr="00F65B93" w:rsidRDefault="00402EE9" w:rsidP="005A045A">
            <w:pPr>
              <w:jc w:val="both"/>
              <w:rPr>
                <w:rFonts w:ascii="Times New Roman" w:hAnsi="Times New Roman" w:cs="Times New Roman"/>
                <w:sz w:val="24"/>
                <w:szCs w:val="24"/>
              </w:rPr>
            </w:pPr>
            <w:r w:rsidRPr="00F65B93">
              <w:rPr>
                <w:rFonts w:ascii="Times New Roman" w:hAnsi="Times New Roman" w:cs="Times New Roman"/>
                <w:sz w:val="24"/>
                <w:szCs w:val="24"/>
              </w:rPr>
              <w:t>Pašvaldības</w:t>
            </w:r>
          </w:p>
        </w:tc>
        <w:tc>
          <w:tcPr>
            <w:tcW w:w="2265" w:type="dxa"/>
          </w:tcPr>
          <w:p w14:paraId="3EA72A47" w14:textId="66DFE463" w:rsidR="0050392A" w:rsidRPr="00F65B93" w:rsidRDefault="00ED53BE" w:rsidP="005A045A">
            <w:pPr>
              <w:jc w:val="center"/>
              <w:rPr>
                <w:rFonts w:ascii="Times New Roman" w:hAnsi="Times New Roman" w:cs="Times New Roman"/>
                <w:sz w:val="24"/>
                <w:szCs w:val="24"/>
              </w:rPr>
            </w:pPr>
            <w:r w:rsidRPr="00F65B93">
              <w:rPr>
                <w:rFonts w:ascii="Times New Roman" w:eastAsia="Times New Roman" w:hAnsi="Times New Roman" w:cs="Times New Roman"/>
                <w:b/>
                <w:bCs/>
                <w:color w:val="414142"/>
                <w:sz w:val="24"/>
                <w:szCs w:val="24"/>
                <w:highlight w:val="white"/>
              </w:rPr>
              <w:t>*</w:t>
            </w:r>
          </w:p>
        </w:tc>
      </w:tr>
      <w:tr w:rsidR="0050392A" w:rsidRPr="00F65B93" w14:paraId="73FADA3F" w14:textId="12616B1C" w:rsidTr="00603F6A">
        <w:tc>
          <w:tcPr>
            <w:tcW w:w="2887" w:type="dxa"/>
          </w:tcPr>
          <w:p w14:paraId="03629AD0" w14:textId="2EAEBCBB" w:rsidR="0050392A" w:rsidRPr="00F65B93" w:rsidRDefault="0050392A" w:rsidP="005A045A">
            <w:pPr>
              <w:rPr>
                <w:rFonts w:ascii="Times New Roman" w:hAnsi="Times New Roman" w:cs="Times New Roman"/>
                <w:sz w:val="24"/>
                <w:szCs w:val="24"/>
              </w:rPr>
            </w:pPr>
            <w:r w:rsidRPr="00F65B93">
              <w:rPr>
                <w:rFonts w:ascii="Times New Roman" w:hAnsi="Times New Roman" w:cs="Times New Roman"/>
                <w:sz w:val="24"/>
                <w:szCs w:val="24"/>
              </w:rPr>
              <w:t>Pastiprināti atbalsta pasākumi jauniešiem, kuri atgriežas izglītības iestādē</w:t>
            </w:r>
          </w:p>
        </w:tc>
        <w:tc>
          <w:tcPr>
            <w:tcW w:w="1597" w:type="dxa"/>
          </w:tcPr>
          <w:p w14:paraId="78D9C19A" w14:textId="584D1F73" w:rsidR="0050392A" w:rsidRPr="00F65B93" w:rsidRDefault="0050392A" w:rsidP="005A045A">
            <w:pPr>
              <w:jc w:val="both"/>
              <w:rPr>
                <w:rFonts w:ascii="Times New Roman" w:hAnsi="Times New Roman" w:cs="Times New Roman"/>
                <w:sz w:val="24"/>
                <w:szCs w:val="24"/>
              </w:rPr>
            </w:pPr>
            <w:r w:rsidRPr="00F65B93">
              <w:rPr>
                <w:rFonts w:ascii="Times New Roman" w:hAnsi="Times New Roman" w:cs="Times New Roman"/>
                <w:sz w:val="24"/>
                <w:szCs w:val="24"/>
              </w:rPr>
              <w:t>IZM</w:t>
            </w:r>
            <w:r w:rsidR="008009F8">
              <w:rPr>
                <w:rFonts w:ascii="Times New Roman" w:hAnsi="Times New Roman" w:cs="Times New Roman"/>
                <w:sz w:val="24"/>
                <w:szCs w:val="24"/>
              </w:rPr>
              <w:t>, LM</w:t>
            </w:r>
          </w:p>
        </w:tc>
        <w:tc>
          <w:tcPr>
            <w:tcW w:w="2270" w:type="dxa"/>
          </w:tcPr>
          <w:p w14:paraId="54E518F2" w14:textId="15DE34F2" w:rsidR="0050392A" w:rsidRPr="00F65B93" w:rsidRDefault="004F7452" w:rsidP="005A045A">
            <w:pPr>
              <w:jc w:val="both"/>
              <w:rPr>
                <w:rFonts w:ascii="Times New Roman" w:hAnsi="Times New Roman" w:cs="Times New Roman"/>
                <w:sz w:val="24"/>
                <w:szCs w:val="24"/>
              </w:rPr>
            </w:pPr>
            <w:r>
              <w:rPr>
                <w:rFonts w:ascii="Times New Roman" w:hAnsi="Times New Roman" w:cs="Times New Roman"/>
                <w:sz w:val="24"/>
                <w:szCs w:val="24"/>
              </w:rPr>
              <w:t>Pašvaldības</w:t>
            </w:r>
          </w:p>
        </w:tc>
        <w:tc>
          <w:tcPr>
            <w:tcW w:w="2265" w:type="dxa"/>
          </w:tcPr>
          <w:p w14:paraId="3E56BE5B" w14:textId="4ECC7485" w:rsidR="0050392A" w:rsidRPr="00F65B93" w:rsidRDefault="00402EE9" w:rsidP="005A045A">
            <w:pPr>
              <w:rPr>
                <w:rFonts w:ascii="Times New Roman" w:hAnsi="Times New Roman" w:cs="Times New Roman"/>
                <w:sz w:val="24"/>
                <w:szCs w:val="24"/>
              </w:rPr>
            </w:pPr>
            <w:r w:rsidRPr="00F65B93">
              <w:rPr>
                <w:rFonts w:ascii="Times New Roman" w:hAnsi="Times New Roman" w:cs="Times New Roman"/>
                <w:sz w:val="24"/>
                <w:szCs w:val="24"/>
              </w:rPr>
              <w:t>Nav finanšu ietekmes</w:t>
            </w:r>
          </w:p>
        </w:tc>
      </w:tr>
      <w:tr w:rsidR="0050392A" w:rsidRPr="00F65B93" w14:paraId="27AF01B4" w14:textId="1F4871D0" w:rsidTr="00603F6A">
        <w:tc>
          <w:tcPr>
            <w:tcW w:w="2887" w:type="dxa"/>
          </w:tcPr>
          <w:p w14:paraId="081580DC" w14:textId="081C1D73" w:rsidR="0050392A" w:rsidRPr="00F65B93" w:rsidRDefault="0050392A" w:rsidP="005A045A">
            <w:pPr>
              <w:rPr>
                <w:rFonts w:ascii="Times New Roman" w:hAnsi="Times New Roman" w:cs="Times New Roman"/>
                <w:sz w:val="24"/>
                <w:szCs w:val="24"/>
              </w:rPr>
            </w:pPr>
            <w:r w:rsidRPr="00F65B93">
              <w:rPr>
                <w:rFonts w:ascii="Times New Roman" w:hAnsi="Times New Roman" w:cs="Times New Roman"/>
                <w:sz w:val="24"/>
                <w:szCs w:val="24"/>
              </w:rPr>
              <w:t>Stiprināt sadarbību starp izglītības iestādes pedagogiem un jaunieša aprūpes veicējiem</w:t>
            </w:r>
          </w:p>
        </w:tc>
        <w:tc>
          <w:tcPr>
            <w:tcW w:w="1597" w:type="dxa"/>
          </w:tcPr>
          <w:p w14:paraId="3BFD37E9" w14:textId="00C11E81" w:rsidR="0050392A" w:rsidRPr="00F65B93" w:rsidRDefault="0050392A" w:rsidP="005A045A">
            <w:pPr>
              <w:jc w:val="both"/>
              <w:rPr>
                <w:rFonts w:ascii="Times New Roman" w:hAnsi="Times New Roman" w:cs="Times New Roman"/>
                <w:sz w:val="24"/>
                <w:szCs w:val="24"/>
              </w:rPr>
            </w:pPr>
            <w:r w:rsidRPr="00F65B93">
              <w:rPr>
                <w:rFonts w:ascii="Times New Roman" w:hAnsi="Times New Roman" w:cs="Times New Roman"/>
                <w:sz w:val="24"/>
                <w:szCs w:val="24"/>
              </w:rPr>
              <w:t>IZM</w:t>
            </w:r>
            <w:r w:rsidR="00C91B99">
              <w:rPr>
                <w:rFonts w:ascii="Times New Roman" w:hAnsi="Times New Roman" w:cs="Times New Roman"/>
                <w:sz w:val="24"/>
                <w:szCs w:val="24"/>
              </w:rPr>
              <w:t>, BAC</w:t>
            </w:r>
          </w:p>
        </w:tc>
        <w:tc>
          <w:tcPr>
            <w:tcW w:w="2270" w:type="dxa"/>
          </w:tcPr>
          <w:p w14:paraId="7C56C420" w14:textId="4A28456F" w:rsidR="0050392A" w:rsidRPr="00F65B93" w:rsidRDefault="004B30F3" w:rsidP="005A045A">
            <w:pPr>
              <w:jc w:val="both"/>
              <w:rPr>
                <w:rFonts w:ascii="Times New Roman" w:hAnsi="Times New Roman" w:cs="Times New Roman"/>
                <w:sz w:val="24"/>
                <w:szCs w:val="24"/>
              </w:rPr>
            </w:pPr>
            <w:r w:rsidRPr="00F65B93">
              <w:rPr>
                <w:rFonts w:ascii="Times New Roman" w:hAnsi="Times New Roman" w:cs="Times New Roman"/>
                <w:sz w:val="24"/>
                <w:szCs w:val="24"/>
              </w:rPr>
              <w:t>Iestāžu dibinātāji</w:t>
            </w:r>
          </w:p>
        </w:tc>
        <w:tc>
          <w:tcPr>
            <w:tcW w:w="2265" w:type="dxa"/>
          </w:tcPr>
          <w:p w14:paraId="3942F93A" w14:textId="4190170C" w:rsidR="0050392A" w:rsidRPr="00F65B93" w:rsidRDefault="001E7A55" w:rsidP="005A045A">
            <w:pPr>
              <w:rPr>
                <w:rFonts w:ascii="Times New Roman" w:hAnsi="Times New Roman" w:cs="Times New Roman"/>
                <w:sz w:val="24"/>
                <w:szCs w:val="24"/>
              </w:rPr>
            </w:pPr>
            <w:r w:rsidRPr="00F65B93">
              <w:rPr>
                <w:rFonts w:ascii="Times New Roman" w:hAnsi="Times New Roman" w:cs="Times New Roman"/>
                <w:sz w:val="24"/>
                <w:szCs w:val="24"/>
              </w:rPr>
              <w:t>Nav finanšu ietekmes</w:t>
            </w:r>
          </w:p>
        </w:tc>
      </w:tr>
      <w:tr w:rsidR="0050392A" w:rsidRPr="00F65B93" w14:paraId="6E1E1A80" w14:textId="0598CB7C" w:rsidTr="00603F6A">
        <w:tc>
          <w:tcPr>
            <w:tcW w:w="2887" w:type="dxa"/>
          </w:tcPr>
          <w:p w14:paraId="7E09C44F" w14:textId="6836A92E" w:rsidR="00A10D17" w:rsidRPr="00F65B93" w:rsidRDefault="0050392A" w:rsidP="005A045A">
            <w:pPr>
              <w:rPr>
                <w:rFonts w:ascii="Times New Roman" w:hAnsi="Times New Roman" w:cs="Times New Roman"/>
                <w:sz w:val="24"/>
                <w:szCs w:val="24"/>
              </w:rPr>
            </w:pPr>
            <w:r w:rsidRPr="00F65B93">
              <w:rPr>
                <w:rFonts w:ascii="Times New Roman" w:hAnsi="Times New Roman" w:cs="Times New Roman"/>
                <w:sz w:val="24"/>
                <w:szCs w:val="24"/>
                <w:lang w:val="lv-LV"/>
              </w:rPr>
              <w:t xml:space="preserve">Jaunieša individuālā atbalsta plāna izstrāde, lai </w:t>
            </w:r>
            <w:r w:rsidRPr="00F65B93">
              <w:rPr>
                <w:rFonts w:ascii="Times New Roman" w:hAnsi="Times New Roman" w:cs="Times New Roman"/>
                <w:sz w:val="24"/>
                <w:szCs w:val="24"/>
              </w:rPr>
              <w:t>tiktu samazināta priekšlaicīga mācību pārtraukšana, piemēram, finanšu resursu trūkuma dēļ</w:t>
            </w:r>
          </w:p>
        </w:tc>
        <w:tc>
          <w:tcPr>
            <w:tcW w:w="1597" w:type="dxa"/>
          </w:tcPr>
          <w:p w14:paraId="57BCF998" w14:textId="11CCE3D1" w:rsidR="0050392A" w:rsidRPr="00F65B93" w:rsidRDefault="0050392A" w:rsidP="005A045A">
            <w:pPr>
              <w:jc w:val="both"/>
              <w:rPr>
                <w:rFonts w:ascii="Times New Roman" w:hAnsi="Times New Roman" w:cs="Times New Roman"/>
                <w:sz w:val="24"/>
                <w:szCs w:val="24"/>
              </w:rPr>
            </w:pPr>
            <w:r w:rsidRPr="00F65B93">
              <w:rPr>
                <w:rFonts w:ascii="Times New Roman" w:hAnsi="Times New Roman" w:cs="Times New Roman"/>
                <w:sz w:val="24"/>
                <w:szCs w:val="24"/>
              </w:rPr>
              <w:t>IZM</w:t>
            </w:r>
          </w:p>
        </w:tc>
        <w:tc>
          <w:tcPr>
            <w:tcW w:w="2270" w:type="dxa"/>
          </w:tcPr>
          <w:p w14:paraId="07C00F78" w14:textId="77777777" w:rsidR="0050392A" w:rsidRPr="00F65B93" w:rsidRDefault="0050392A" w:rsidP="005A045A">
            <w:pPr>
              <w:jc w:val="both"/>
              <w:rPr>
                <w:rFonts w:ascii="Times New Roman" w:hAnsi="Times New Roman" w:cs="Times New Roman"/>
                <w:sz w:val="24"/>
                <w:szCs w:val="24"/>
              </w:rPr>
            </w:pPr>
          </w:p>
        </w:tc>
        <w:tc>
          <w:tcPr>
            <w:tcW w:w="2265" w:type="dxa"/>
          </w:tcPr>
          <w:p w14:paraId="51C319CE" w14:textId="0BC576A0" w:rsidR="0050392A" w:rsidRPr="00F65B93" w:rsidRDefault="00F066EE" w:rsidP="005A045A">
            <w:pPr>
              <w:jc w:val="both"/>
              <w:rPr>
                <w:rFonts w:ascii="Times New Roman" w:hAnsi="Times New Roman" w:cs="Times New Roman"/>
                <w:sz w:val="24"/>
                <w:szCs w:val="24"/>
              </w:rPr>
            </w:pPr>
            <w:r w:rsidRPr="00F65B93">
              <w:rPr>
                <w:rFonts w:ascii="Times New Roman" w:hAnsi="Times New Roman" w:cs="Times New Roman"/>
                <w:sz w:val="24"/>
                <w:szCs w:val="24"/>
              </w:rPr>
              <w:t>Plāna izstrāde tiks nodrošināta projekta "Skola-kopiena" ietvaros</w:t>
            </w:r>
          </w:p>
        </w:tc>
      </w:tr>
      <w:tr w:rsidR="000751B4" w:rsidRPr="00F65B93" w14:paraId="29881179" w14:textId="77777777" w:rsidTr="009E7ADB">
        <w:tc>
          <w:tcPr>
            <w:tcW w:w="2887" w:type="dxa"/>
          </w:tcPr>
          <w:p w14:paraId="3851BC23" w14:textId="673B5811" w:rsidR="000751B4" w:rsidRPr="00F65B93" w:rsidRDefault="00015772" w:rsidP="005A045A">
            <w:pPr>
              <w:rPr>
                <w:rFonts w:ascii="Times New Roman" w:hAnsi="Times New Roman" w:cs="Times New Roman"/>
                <w:sz w:val="24"/>
                <w:szCs w:val="24"/>
                <w:lang w:val="lv-LV"/>
              </w:rPr>
            </w:pPr>
            <w:r w:rsidRPr="00015772">
              <w:rPr>
                <w:rFonts w:ascii="Times New Roman" w:hAnsi="Times New Roman"/>
                <w:sz w:val="24"/>
                <w:szCs w:val="24"/>
                <w:lang w:val="lv-LV"/>
              </w:rPr>
              <w:lastRenderedPageBreak/>
              <w:t>Nodrošināt izglītības, izņemot profesionālas izglītības, apguvi tālmācības programmā</w:t>
            </w:r>
          </w:p>
        </w:tc>
        <w:tc>
          <w:tcPr>
            <w:tcW w:w="1597" w:type="dxa"/>
          </w:tcPr>
          <w:p w14:paraId="32AB5857" w14:textId="241731BA" w:rsidR="000751B4" w:rsidRPr="00F65B93" w:rsidRDefault="00505C10" w:rsidP="005A045A">
            <w:pPr>
              <w:rPr>
                <w:rFonts w:ascii="Times New Roman" w:hAnsi="Times New Roman" w:cs="Times New Roman"/>
                <w:sz w:val="24"/>
                <w:szCs w:val="24"/>
              </w:rPr>
            </w:pPr>
            <w:r>
              <w:rPr>
                <w:rFonts w:ascii="Times New Roman" w:hAnsi="Times New Roman" w:cs="Times New Roman"/>
                <w:sz w:val="24"/>
                <w:szCs w:val="24"/>
              </w:rPr>
              <w:t>IZM</w:t>
            </w:r>
          </w:p>
        </w:tc>
        <w:tc>
          <w:tcPr>
            <w:tcW w:w="2270" w:type="dxa"/>
          </w:tcPr>
          <w:p w14:paraId="7268E256" w14:textId="51B7B727" w:rsidR="000751B4" w:rsidRPr="00F65B93" w:rsidRDefault="000751B4" w:rsidP="005A045A">
            <w:pPr>
              <w:rPr>
                <w:rFonts w:ascii="Times New Roman" w:hAnsi="Times New Roman" w:cs="Times New Roman"/>
                <w:sz w:val="24"/>
                <w:szCs w:val="24"/>
              </w:rPr>
            </w:pPr>
            <w:r>
              <w:rPr>
                <w:rFonts w:ascii="Times New Roman" w:hAnsi="Times New Roman" w:cs="Times New Roman"/>
                <w:sz w:val="24"/>
                <w:szCs w:val="24"/>
              </w:rPr>
              <w:t>Pašvaldības</w:t>
            </w:r>
          </w:p>
        </w:tc>
        <w:tc>
          <w:tcPr>
            <w:tcW w:w="2265" w:type="dxa"/>
          </w:tcPr>
          <w:p w14:paraId="3CBFEA30" w14:textId="7B23615A" w:rsidR="000751B4" w:rsidRPr="00F65B93" w:rsidRDefault="00505C10" w:rsidP="005A045A">
            <w:pPr>
              <w:jc w:val="center"/>
              <w:rPr>
                <w:rFonts w:ascii="Times New Roman" w:hAnsi="Times New Roman" w:cs="Times New Roman"/>
                <w:sz w:val="24"/>
                <w:szCs w:val="24"/>
              </w:rPr>
            </w:pPr>
            <w:r w:rsidRPr="00505C10">
              <w:rPr>
                <w:rFonts w:ascii="Times New Roman" w:hAnsi="Times New Roman" w:cs="Times New Roman"/>
                <w:sz w:val="24"/>
                <w:szCs w:val="24"/>
              </w:rPr>
              <w:t>*</w:t>
            </w:r>
          </w:p>
        </w:tc>
      </w:tr>
      <w:tr w:rsidR="006134F9" w:rsidRPr="00F65B93" w14:paraId="7B3CE4DB" w14:textId="77777777" w:rsidTr="009E7ADB">
        <w:tc>
          <w:tcPr>
            <w:tcW w:w="2887" w:type="dxa"/>
          </w:tcPr>
          <w:p w14:paraId="492EC725" w14:textId="0C9DCA49" w:rsidR="006134F9" w:rsidRPr="00F65B93" w:rsidRDefault="00F718F3" w:rsidP="005A045A">
            <w:pPr>
              <w:rPr>
                <w:rFonts w:ascii="Times New Roman" w:hAnsi="Times New Roman" w:cs="Times New Roman"/>
                <w:sz w:val="24"/>
                <w:szCs w:val="24"/>
                <w:lang w:val="lv-LV"/>
              </w:rPr>
            </w:pPr>
            <w:r w:rsidRPr="00F65B93">
              <w:rPr>
                <w:rFonts w:ascii="Times New Roman" w:hAnsi="Times New Roman" w:cs="Times New Roman"/>
                <w:sz w:val="24"/>
                <w:szCs w:val="24"/>
                <w:lang w:val="lv-LV"/>
              </w:rPr>
              <w:t>Padziļināta</w:t>
            </w:r>
            <w:r w:rsidR="00B06D51" w:rsidRPr="00F65B93">
              <w:rPr>
                <w:rFonts w:ascii="Times New Roman" w:hAnsi="Times New Roman" w:cs="Times New Roman"/>
                <w:sz w:val="24"/>
                <w:szCs w:val="24"/>
                <w:lang w:val="lv-LV"/>
              </w:rPr>
              <w:t xml:space="preserve"> </w:t>
            </w:r>
            <w:r w:rsidR="00B06D51" w:rsidRPr="00F65B93">
              <w:rPr>
                <w:rFonts w:ascii="Times New Roman" w:hAnsi="Times New Roman"/>
                <w:sz w:val="24"/>
                <w:szCs w:val="24"/>
                <w:lang w:val="lv-LV"/>
              </w:rPr>
              <w:t>situācijas izpēte un datu analīze, saistībā ar atbalstu izglītības programmas apguvē bērniem, kuri ir ārpusģimenes aprūpē</w:t>
            </w:r>
          </w:p>
        </w:tc>
        <w:tc>
          <w:tcPr>
            <w:tcW w:w="1597" w:type="dxa"/>
          </w:tcPr>
          <w:p w14:paraId="229AA172" w14:textId="26CA8350" w:rsidR="006134F9" w:rsidRPr="00F65B93" w:rsidRDefault="00B06D51" w:rsidP="005A045A">
            <w:pPr>
              <w:rPr>
                <w:rFonts w:ascii="Times New Roman" w:hAnsi="Times New Roman" w:cs="Times New Roman"/>
                <w:sz w:val="24"/>
                <w:szCs w:val="24"/>
              </w:rPr>
            </w:pPr>
            <w:r w:rsidRPr="00F65B93">
              <w:rPr>
                <w:rFonts w:ascii="Times New Roman" w:hAnsi="Times New Roman" w:cs="Times New Roman"/>
                <w:sz w:val="24"/>
                <w:szCs w:val="24"/>
              </w:rPr>
              <w:t>IZM</w:t>
            </w:r>
          </w:p>
        </w:tc>
        <w:tc>
          <w:tcPr>
            <w:tcW w:w="2270" w:type="dxa"/>
          </w:tcPr>
          <w:p w14:paraId="21306570" w14:textId="77777777" w:rsidR="006134F9" w:rsidRPr="00F65B93" w:rsidRDefault="006134F9" w:rsidP="005A045A">
            <w:pPr>
              <w:rPr>
                <w:rFonts w:ascii="Times New Roman" w:hAnsi="Times New Roman" w:cs="Times New Roman"/>
                <w:sz w:val="24"/>
                <w:szCs w:val="24"/>
              </w:rPr>
            </w:pPr>
          </w:p>
        </w:tc>
        <w:tc>
          <w:tcPr>
            <w:tcW w:w="2265" w:type="dxa"/>
          </w:tcPr>
          <w:p w14:paraId="58B0370D" w14:textId="6E2126FE" w:rsidR="00A52BCD" w:rsidRPr="00F65B93" w:rsidRDefault="00A52BCD" w:rsidP="005A045A">
            <w:pPr>
              <w:jc w:val="center"/>
              <w:rPr>
                <w:rFonts w:ascii="Times New Roman" w:hAnsi="Times New Roman" w:cs="Times New Roman"/>
                <w:sz w:val="24"/>
                <w:szCs w:val="24"/>
              </w:rPr>
            </w:pPr>
            <w:r w:rsidRPr="00F65B93">
              <w:rPr>
                <w:rFonts w:ascii="Times New Roman" w:eastAsia="Times New Roman" w:hAnsi="Times New Roman" w:cs="Times New Roman"/>
                <w:b/>
                <w:bCs/>
                <w:color w:val="414142"/>
                <w:sz w:val="24"/>
                <w:szCs w:val="24"/>
                <w:highlight w:val="white"/>
              </w:rPr>
              <w:t>*</w:t>
            </w:r>
          </w:p>
        </w:tc>
      </w:tr>
      <w:tr w:rsidR="00B514D3" w:rsidRPr="00B514D3" w14:paraId="5B953A4F" w14:textId="77777777" w:rsidTr="009E7ADB">
        <w:trPr>
          <w:trHeight w:val="1949"/>
        </w:trPr>
        <w:tc>
          <w:tcPr>
            <w:tcW w:w="2887" w:type="dxa"/>
          </w:tcPr>
          <w:p w14:paraId="30EFA6C9" w14:textId="77777777" w:rsidR="00B514D3" w:rsidRPr="00B514D3" w:rsidRDefault="00B514D3" w:rsidP="005A045A">
            <w:pPr>
              <w:rPr>
                <w:rFonts w:ascii="Times New Roman" w:eastAsia="Times New Roman" w:hAnsi="Times New Roman" w:cs="Times New Roman"/>
                <w:sz w:val="24"/>
                <w:szCs w:val="24"/>
              </w:rPr>
            </w:pPr>
            <w:r w:rsidRPr="00B514D3">
              <w:rPr>
                <w:rFonts w:ascii="Times New Roman" w:eastAsia="Times New Roman" w:hAnsi="Times New Roman" w:cs="Times New Roman"/>
                <w:sz w:val="24"/>
                <w:szCs w:val="24"/>
              </w:rPr>
              <w:t>Izvērtēt iespēju Izglītības un zinātnes ministrijas informatīvajās un uzskaites sistēmās norādīt, ka jaunietis ir atradies kādā no ārpusģimenes aprūpes formām</w:t>
            </w:r>
          </w:p>
          <w:p w14:paraId="74DE3360" w14:textId="77777777" w:rsidR="00B514D3" w:rsidRPr="00B514D3" w:rsidRDefault="00B514D3" w:rsidP="005A045A">
            <w:pPr>
              <w:rPr>
                <w:rFonts w:ascii="Times New Roman" w:hAnsi="Times New Roman" w:cs="Times New Roman"/>
                <w:sz w:val="24"/>
                <w:szCs w:val="24"/>
                <w:lang w:val="lv-LV"/>
              </w:rPr>
            </w:pPr>
          </w:p>
        </w:tc>
        <w:tc>
          <w:tcPr>
            <w:tcW w:w="1597" w:type="dxa"/>
          </w:tcPr>
          <w:p w14:paraId="0B65D939" w14:textId="77777777" w:rsidR="00B514D3" w:rsidRPr="00B514D3" w:rsidRDefault="00B514D3" w:rsidP="005A045A">
            <w:pPr>
              <w:rPr>
                <w:rFonts w:ascii="Times New Roman" w:hAnsi="Times New Roman" w:cs="Times New Roman"/>
                <w:sz w:val="24"/>
                <w:szCs w:val="24"/>
              </w:rPr>
            </w:pPr>
            <w:r w:rsidRPr="00B514D3">
              <w:rPr>
                <w:rFonts w:ascii="Times New Roman" w:hAnsi="Times New Roman" w:cs="Times New Roman"/>
                <w:sz w:val="24"/>
                <w:szCs w:val="24"/>
              </w:rPr>
              <w:t>IZM</w:t>
            </w:r>
          </w:p>
        </w:tc>
        <w:tc>
          <w:tcPr>
            <w:tcW w:w="2270" w:type="dxa"/>
          </w:tcPr>
          <w:p w14:paraId="5D4B102F" w14:textId="77777777" w:rsidR="00B514D3" w:rsidRPr="00B514D3" w:rsidRDefault="00B514D3" w:rsidP="005A045A">
            <w:pPr>
              <w:rPr>
                <w:rFonts w:ascii="Times New Roman" w:hAnsi="Times New Roman" w:cs="Times New Roman"/>
                <w:sz w:val="24"/>
                <w:szCs w:val="24"/>
              </w:rPr>
            </w:pPr>
          </w:p>
        </w:tc>
        <w:tc>
          <w:tcPr>
            <w:tcW w:w="2265" w:type="dxa"/>
          </w:tcPr>
          <w:p w14:paraId="4F71CB68" w14:textId="77777777" w:rsidR="00B514D3" w:rsidRPr="00B514D3" w:rsidRDefault="00B514D3" w:rsidP="005A045A">
            <w:pPr>
              <w:jc w:val="center"/>
              <w:rPr>
                <w:rFonts w:ascii="Times New Roman" w:hAnsi="Times New Roman" w:cs="Times New Roman"/>
                <w:sz w:val="24"/>
                <w:szCs w:val="24"/>
              </w:rPr>
            </w:pPr>
            <w:r w:rsidRPr="00B514D3">
              <w:rPr>
                <w:rFonts w:ascii="Times New Roman" w:eastAsia="Times New Roman" w:hAnsi="Times New Roman" w:cs="Times New Roman"/>
                <w:b/>
                <w:bCs/>
                <w:color w:val="414142"/>
                <w:sz w:val="24"/>
                <w:szCs w:val="24"/>
                <w:highlight w:val="white"/>
              </w:rPr>
              <w:t>*</w:t>
            </w:r>
          </w:p>
        </w:tc>
      </w:tr>
      <w:tr w:rsidR="00374A8B" w:rsidRPr="00B514D3" w14:paraId="0AF96B34" w14:textId="381A51B3" w:rsidTr="0044710E">
        <w:trPr>
          <w:trHeight w:val="255"/>
        </w:trPr>
        <w:tc>
          <w:tcPr>
            <w:tcW w:w="2887" w:type="dxa"/>
          </w:tcPr>
          <w:p w14:paraId="40CF1210" w14:textId="458A965D" w:rsidR="00374A8B" w:rsidRPr="00B514D3" w:rsidRDefault="00145181" w:rsidP="005A045A">
            <w:pPr>
              <w:rPr>
                <w:rFonts w:ascii="Times New Roman" w:eastAsia="Times New Roman" w:hAnsi="Times New Roman" w:cs="Times New Roman"/>
                <w:sz w:val="24"/>
                <w:szCs w:val="24"/>
              </w:rPr>
            </w:pPr>
            <w:r>
              <w:rPr>
                <w:rFonts w:ascii="Times New Roman" w:eastAsia="Times New Roman" w:hAnsi="Times New Roman" w:cs="Times New Roman"/>
                <w:sz w:val="24"/>
                <w:szCs w:val="24"/>
              </w:rPr>
              <w:t>V</w:t>
            </w:r>
            <w:r w:rsidRPr="00145181">
              <w:rPr>
                <w:rFonts w:ascii="Times New Roman" w:eastAsia="Times New Roman" w:hAnsi="Times New Roman" w:cs="Times New Roman"/>
                <w:sz w:val="24"/>
                <w:szCs w:val="24"/>
              </w:rPr>
              <w:t>eikt izglītojošu un informatīvu darbu ar jauniešiem par ie</w:t>
            </w:r>
            <w:r>
              <w:rPr>
                <w:rFonts w:ascii="Times New Roman" w:eastAsia="Times New Roman" w:hAnsi="Times New Roman" w:cs="Times New Roman"/>
                <w:sz w:val="24"/>
                <w:szCs w:val="24"/>
              </w:rPr>
              <w:t>sp</w:t>
            </w:r>
            <w:r w:rsidRPr="00145181">
              <w:rPr>
                <w:rFonts w:ascii="Times New Roman" w:eastAsia="Times New Roman" w:hAnsi="Times New Roman" w:cs="Times New Roman"/>
                <w:sz w:val="24"/>
                <w:szCs w:val="24"/>
              </w:rPr>
              <w:t>ēju iesaistīties Nacionālo bruņoto spēku profesionālajā dienestā.</w:t>
            </w:r>
            <w:r>
              <w:rPr>
                <w:rFonts w:ascii="Times New Roman" w:eastAsia="Times New Roman" w:hAnsi="Times New Roman" w:cs="Times New Roman"/>
                <w:sz w:val="24"/>
                <w:szCs w:val="24"/>
              </w:rPr>
              <w:t xml:space="preserve"> </w:t>
            </w:r>
          </w:p>
        </w:tc>
        <w:tc>
          <w:tcPr>
            <w:tcW w:w="1597" w:type="dxa"/>
          </w:tcPr>
          <w:p w14:paraId="62F4D830" w14:textId="27D5865C" w:rsidR="00374A8B" w:rsidRPr="00B514D3" w:rsidRDefault="00374A8B" w:rsidP="005A045A">
            <w:pPr>
              <w:rPr>
                <w:rFonts w:ascii="Times New Roman" w:hAnsi="Times New Roman" w:cs="Times New Roman"/>
                <w:sz w:val="24"/>
                <w:szCs w:val="24"/>
              </w:rPr>
            </w:pPr>
            <w:proofErr w:type="spellStart"/>
            <w:r>
              <w:rPr>
                <w:rFonts w:ascii="Times New Roman" w:hAnsi="Times New Roman" w:cs="Times New Roman"/>
                <w:sz w:val="24"/>
                <w:szCs w:val="24"/>
              </w:rPr>
              <w:t>A</w:t>
            </w:r>
            <w:r w:rsidR="00F14858">
              <w:rPr>
                <w:rFonts w:ascii="Times New Roman" w:hAnsi="Times New Roman" w:cs="Times New Roman"/>
                <w:sz w:val="24"/>
                <w:szCs w:val="24"/>
              </w:rPr>
              <w:t>i</w:t>
            </w:r>
            <w:r>
              <w:rPr>
                <w:rFonts w:ascii="Times New Roman" w:hAnsi="Times New Roman" w:cs="Times New Roman"/>
                <w:sz w:val="24"/>
                <w:szCs w:val="24"/>
              </w:rPr>
              <w:t>M</w:t>
            </w:r>
            <w:proofErr w:type="spellEnd"/>
          </w:p>
        </w:tc>
        <w:tc>
          <w:tcPr>
            <w:tcW w:w="2270" w:type="dxa"/>
          </w:tcPr>
          <w:p w14:paraId="66168440" w14:textId="128505A7" w:rsidR="00374A8B" w:rsidRPr="00B514D3" w:rsidRDefault="00374A8B" w:rsidP="005A045A">
            <w:pPr>
              <w:rPr>
                <w:rFonts w:ascii="Times New Roman" w:hAnsi="Times New Roman" w:cs="Times New Roman"/>
                <w:sz w:val="24"/>
                <w:szCs w:val="24"/>
              </w:rPr>
            </w:pPr>
          </w:p>
        </w:tc>
        <w:tc>
          <w:tcPr>
            <w:tcW w:w="2265" w:type="dxa"/>
          </w:tcPr>
          <w:p w14:paraId="08DC6ACA" w14:textId="0BD9A84D" w:rsidR="00374A8B" w:rsidRPr="00B514D3" w:rsidRDefault="00374A8B" w:rsidP="005A045A">
            <w:pPr>
              <w:rPr>
                <w:rFonts w:ascii="Times New Roman" w:hAnsi="Times New Roman" w:cs="Times New Roman"/>
                <w:sz w:val="24"/>
                <w:szCs w:val="24"/>
              </w:rPr>
            </w:pPr>
            <w:r>
              <w:rPr>
                <w:rFonts w:ascii="Times New Roman" w:hAnsi="Times New Roman" w:cs="Times New Roman"/>
                <w:sz w:val="24"/>
                <w:szCs w:val="24"/>
              </w:rPr>
              <w:t>Nav finanšu ietekmes</w:t>
            </w:r>
          </w:p>
        </w:tc>
      </w:tr>
    </w:tbl>
    <w:p w14:paraId="7518FD5D" w14:textId="0D591A37" w:rsidR="00ED53BE" w:rsidRPr="00F1403A" w:rsidRDefault="00ED53BE" w:rsidP="00F1403A">
      <w:pPr>
        <w:spacing w:line="240" w:lineRule="auto"/>
        <w:rPr>
          <w:rFonts w:ascii="Times New Roman" w:hAnsi="Times New Roman" w:cs="Times New Roman"/>
          <w:sz w:val="24"/>
          <w:szCs w:val="24"/>
        </w:rPr>
      </w:pPr>
      <w:r w:rsidRPr="7C7C7E6B">
        <w:rPr>
          <w:rFonts w:ascii="Times New Roman" w:eastAsia="Times New Roman" w:hAnsi="Times New Roman" w:cs="Times New Roman"/>
          <w:b/>
          <w:bCs/>
          <w:color w:val="414142"/>
          <w:sz w:val="24"/>
          <w:szCs w:val="24"/>
          <w:highlight w:val="white"/>
        </w:rPr>
        <w:t>*</w:t>
      </w:r>
      <w:r w:rsidR="0038304C" w:rsidRPr="0069300C">
        <w:rPr>
          <w:rFonts w:ascii="Times New Roman" w:hAnsi="Times New Roman" w:cs="Times New Roman"/>
          <w:i/>
          <w:iCs/>
          <w:sz w:val="24"/>
          <w:szCs w:val="24"/>
        </w:rPr>
        <w:t xml:space="preserve">Pasākuma izmaksas </w:t>
      </w:r>
      <w:r w:rsidR="0038304C">
        <w:rPr>
          <w:rFonts w:ascii="Times New Roman" w:hAnsi="Times New Roman" w:cs="Times New Roman"/>
          <w:i/>
          <w:iCs/>
          <w:sz w:val="24"/>
          <w:szCs w:val="24"/>
        </w:rPr>
        <w:t>tiks</w:t>
      </w:r>
      <w:r w:rsidR="0038304C" w:rsidRPr="0069300C">
        <w:rPr>
          <w:rFonts w:ascii="Times New Roman" w:hAnsi="Times New Roman" w:cs="Times New Roman"/>
          <w:i/>
          <w:iCs/>
          <w:sz w:val="24"/>
          <w:szCs w:val="24"/>
        </w:rPr>
        <w:t xml:space="preserve"> plāno</w:t>
      </w:r>
      <w:r w:rsidR="0038304C">
        <w:rPr>
          <w:rFonts w:ascii="Times New Roman" w:hAnsi="Times New Roman" w:cs="Times New Roman"/>
          <w:i/>
          <w:iCs/>
          <w:sz w:val="24"/>
          <w:szCs w:val="24"/>
        </w:rPr>
        <w:t>ta</w:t>
      </w:r>
      <w:r w:rsidR="0038304C" w:rsidRPr="0069300C">
        <w:rPr>
          <w:rFonts w:ascii="Times New Roman" w:hAnsi="Times New Roman" w:cs="Times New Roman"/>
          <w:i/>
          <w:iCs/>
          <w:sz w:val="24"/>
          <w:szCs w:val="24"/>
        </w:rPr>
        <w:t>s, sagatavojot priekšlikumus prioritārajiem pasākumiem konkrētā gada budžeta izstrādes procesā</w:t>
      </w:r>
      <w:r w:rsidR="009B65C4">
        <w:rPr>
          <w:rFonts w:ascii="Times New Roman" w:hAnsi="Times New Roman" w:cs="Times New Roman"/>
          <w:i/>
          <w:iCs/>
          <w:sz w:val="24"/>
          <w:szCs w:val="24"/>
        </w:rPr>
        <w:t>.</w:t>
      </w:r>
    </w:p>
    <w:p w14:paraId="5C180728" w14:textId="3709C862" w:rsidR="00DC10D2" w:rsidRPr="00F1403A" w:rsidRDefault="00383040" w:rsidP="00F1403A">
      <w:pPr>
        <w:pStyle w:val="Heading4"/>
        <w:rPr>
          <w:rFonts w:ascii="Times New Roman" w:hAnsi="Times New Roman" w:cs="Times New Roman"/>
          <w:b/>
          <w:color w:val="auto"/>
          <w:sz w:val="28"/>
          <w:szCs w:val="28"/>
        </w:rPr>
      </w:pPr>
      <w:bookmarkStart w:id="41" w:name="_Toc206083800"/>
      <w:bookmarkStart w:id="42" w:name="_Toc206084085"/>
      <w:bookmarkStart w:id="43" w:name="_Toc206084916"/>
      <w:r w:rsidRPr="00D12F29">
        <w:rPr>
          <w:rFonts w:ascii="Times New Roman" w:hAnsi="Times New Roman" w:cs="Times New Roman"/>
          <w:b/>
          <w:color w:val="auto"/>
          <w:sz w:val="28"/>
          <w:szCs w:val="28"/>
        </w:rPr>
        <w:t xml:space="preserve">2.3. </w:t>
      </w:r>
      <w:r w:rsidR="00B25714" w:rsidRPr="00D12F29">
        <w:rPr>
          <w:rFonts w:ascii="Times New Roman" w:hAnsi="Times New Roman" w:cs="Times New Roman"/>
          <w:b/>
          <w:color w:val="auto"/>
          <w:sz w:val="28"/>
          <w:szCs w:val="28"/>
        </w:rPr>
        <w:t>Nepietiekams a</w:t>
      </w:r>
      <w:r w:rsidR="00DC10D2" w:rsidRPr="00D12F29">
        <w:rPr>
          <w:rFonts w:ascii="Times New Roman" w:hAnsi="Times New Roman" w:cs="Times New Roman"/>
          <w:b/>
          <w:color w:val="auto"/>
          <w:sz w:val="28"/>
          <w:szCs w:val="28"/>
        </w:rPr>
        <w:t xml:space="preserve">tbalsts mājokļa </w:t>
      </w:r>
      <w:r w:rsidR="00E36D80" w:rsidRPr="00D12F29">
        <w:rPr>
          <w:rFonts w:ascii="Times New Roman" w:hAnsi="Times New Roman" w:cs="Times New Roman"/>
          <w:b/>
          <w:color w:val="auto"/>
          <w:sz w:val="28"/>
          <w:szCs w:val="28"/>
        </w:rPr>
        <w:t>nodrošināšanai</w:t>
      </w:r>
      <w:bookmarkEnd w:id="41"/>
      <w:bookmarkEnd w:id="42"/>
      <w:bookmarkEnd w:id="43"/>
    </w:p>
    <w:p w14:paraId="1B365018" w14:textId="211157C9" w:rsidR="00BC767A" w:rsidRPr="00122227" w:rsidRDefault="00902A37" w:rsidP="005A045A">
      <w:pPr>
        <w:spacing w:line="240" w:lineRule="auto"/>
        <w:ind w:firstLine="567"/>
        <w:jc w:val="both"/>
        <w:rPr>
          <w:rFonts w:ascii="Times New Roman" w:eastAsia="Times New Roman" w:hAnsi="Times New Roman" w:cs="Times New Roman"/>
          <w:sz w:val="28"/>
          <w:szCs w:val="28"/>
        </w:rPr>
      </w:pPr>
      <w:r w:rsidRPr="00122227">
        <w:rPr>
          <w:rFonts w:ascii="Times New Roman" w:eastAsia="Times New Roman" w:hAnsi="Times New Roman" w:cs="Times New Roman"/>
          <w:sz w:val="28"/>
          <w:szCs w:val="28"/>
        </w:rPr>
        <w:t>Valsts kontrole 2019.</w:t>
      </w:r>
      <w:r w:rsidR="004A0E9C">
        <w:rPr>
          <w:rFonts w:ascii="Times New Roman" w:eastAsia="Times New Roman" w:hAnsi="Times New Roman" w:cs="Times New Roman"/>
          <w:sz w:val="28"/>
          <w:szCs w:val="28"/>
        </w:rPr>
        <w:t xml:space="preserve"> </w:t>
      </w:r>
      <w:r w:rsidRPr="00122227">
        <w:rPr>
          <w:rFonts w:ascii="Times New Roman" w:eastAsia="Times New Roman" w:hAnsi="Times New Roman" w:cs="Times New Roman"/>
          <w:sz w:val="28"/>
          <w:szCs w:val="28"/>
        </w:rPr>
        <w:t>gada revīzijas ziņojumā “Atņemtā bērnība. Ikvienam bērnam ir tiesības izaugt ģimenē”</w:t>
      </w:r>
      <w:r w:rsidRPr="00122227">
        <w:rPr>
          <w:rStyle w:val="FootnoteReference"/>
          <w:rFonts w:ascii="Times New Roman" w:eastAsia="Times New Roman" w:hAnsi="Times New Roman" w:cs="Times New Roman"/>
          <w:sz w:val="28"/>
          <w:szCs w:val="28"/>
        </w:rPr>
        <w:footnoteReference w:id="54"/>
      </w:r>
      <w:r w:rsidRPr="00122227">
        <w:rPr>
          <w:rFonts w:ascii="Times New Roman" w:eastAsia="Times New Roman" w:hAnsi="Times New Roman" w:cs="Times New Roman"/>
          <w:sz w:val="28"/>
          <w:szCs w:val="28"/>
        </w:rPr>
        <w:t xml:space="preserve"> norāda, ka bērniem, it īpaši tiem, kas ārpusģimenes aprūpi saņēma aprūpes iestādē, bieži vien </w:t>
      </w:r>
      <w:r w:rsidRPr="7C7C7E6B">
        <w:rPr>
          <w:rFonts w:ascii="Times New Roman" w:eastAsia="Times New Roman" w:hAnsi="Times New Roman" w:cs="Times New Roman"/>
          <w:b/>
          <w:bCs/>
          <w:i/>
          <w:iCs/>
          <w:sz w:val="28"/>
          <w:szCs w:val="28"/>
        </w:rPr>
        <w:t>trūkst prasmju un zināšanu, kā cīnīties par savām tiesībām atbalsta saņemšanai</w:t>
      </w:r>
      <w:r w:rsidRPr="00122227">
        <w:rPr>
          <w:rFonts w:ascii="Times New Roman" w:eastAsia="Times New Roman" w:hAnsi="Times New Roman" w:cs="Times New Roman"/>
          <w:sz w:val="28"/>
          <w:szCs w:val="28"/>
        </w:rPr>
        <w:t xml:space="preserve">, kas tiem pienākas sociālo garantiju veidā, jo īpaši tas attiecas uz nodrošināšanu ar dzīvojamo platību. Tāpēc normatīvajos aktos paredzētais atbalsts galvenokārt tiek nodrošināts, tikai izmaksājot </w:t>
      </w:r>
      <w:r w:rsidR="00E36D80">
        <w:rPr>
          <w:rFonts w:ascii="Times New Roman" w:eastAsia="Times New Roman" w:hAnsi="Times New Roman" w:cs="Times New Roman"/>
          <w:sz w:val="28"/>
          <w:szCs w:val="28"/>
        </w:rPr>
        <w:t xml:space="preserve">MK </w:t>
      </w:r>
      <w:r w:rsidRPr="00122227">
        <w:rPr>
          <w:rFonts w:ascii="Times New Roman" w:eastAsia="Times New Roman" w:hAnsi="Times New Roman" w:cs="Times New Roman"/>
          <w:sz w:val="28"/>
          <w:szCs w:val="28"/>
        </w:rPr>
        <w:t>noteikumos</w:t>
      </w:r>
      <w:r w:rsidR="0052056D">
        <w:rPr>
          <w:rFonts w:ascii="Times New Roman" w:eastAsia="Times New Roman" w:hAnsi="Times New Roman" w:cs="Times New Roman"/>
          <w:sz w:val="28"/>
          <w:szCs w:val="28"/>
        </w:rPr>
        <w:t xml:space="preserve"> Nr.857</w:t>
      </w:r>
      <w:r w:rsidRPr="00122227">
        <w:rPr>
          <w:rStyle w:val="FootnoteReference"/>
          <w:rFonts w:ascii="Times New Roman" w:eastAsia="Times New Roman" w:hAnsi="Times New Roman" w:cs="Times New Roman"/>
          <w:sz w:val="28"/>
          <w:szCs w:val="28"/>
        </w:rPr>
        <w:footnoteReference w:id="55"/>
      </w:r>
      <w:r w:rsidRPr="00122227">
        <w:rPr>
          <w:rFonts w:ascii="Times New Roman" w:eastAsia="Times New Roman" w:hAnsi="Times New Roman" w:cs="Times New Roman"/>
          <w:sz w:val="28"/>
          <w:szCs w:val="28"/>
        </w:rPr>
        <w:t xml:space="preserve"> paredzētos vienreizējos pabalstus. </w:t>
      </w:r>
      <w:r w:rsidR="003E5450">
        <w:rPr>
          <w:rFonts w:ascii="Times New Roman" w:eastAsia="Times New Roman" w:hAnsi="Times New Roman" w:cs="Times New Roman"/>
          <w:sz w:val="28"/>
          <w:szCs w:val="28"/>
        </w:rPr>
        <w:t>Tomēr</w:t>
      </w:r>
      <w:r w:rsidRPr="00122227">
        <w:rPr>
          <w:rFonts w:ascii="Times New Roman" w:eastAsia="Times New Roman" w:hAnsi="Times New Roman" w:cs="Times New Roman"/>
          <w:sz w:val="28"/>
          <w:szCs w:val="28"/>
        </w:rPr>
        <w:t xml:space="preserve"> tādi nozīmīgi atbalsta veidi kā tiesības uz pašvaldības nodrošinātu dzīvojamo platību un </w:t>
      </w:r>
      <w:proofErr w:type="spellStart"/>
      <w:r w:rsidRPr="00122227">
        <w:rPr>
          <w:rFonts w:ascii="Times New Roman" w:eastAsia="Times New Roman" w:hAnsi="Times New Roman" w:cs="Times New Roman"/>
          <w:sz w:val="28"/>
          <w:szCs w:val="28"/>
        </w:rPr>
        <w:t>psihosociālu</w:t>
      </w:r>
      <w:proofErr w:type="spellEnd"/>
      <w:r w:rsidRPr="00122227">
        <w:rPr>
          <w:rFonts w:ascii="Times New Roman" w:eastAsia="Times New Roman" w:hAnsi="Times New Roman" w:cs="Times New Roman"/>
          <w:sz w:val="28"/>
          <w:szCs w:val="28"/>
        </w:rPr>
        <w:t xml:space="preserve"> atbalstu patstāvīgas dzīves uzsākšanai bieži vien izpaliek. Tāpēc atbalsta trūkuma dēļ bērns </w:t>
      </w:r>
      <w:r w:rsidR="00027F3D">
        <w:rPr>
          <w:rFonts w:ascii="Times New Roman" w:eastAsia="Times New Roman" w:hAnsi="Times New Roman" w:cs="Times New Roman"/>
          <w:sz w:val="28"/>
          <w:szCs w:val="28"/>
        </w:rPr>
        <w:t>nereti</w:t>
      </w:r>
      <w:r w:rsidRPr="00122227">
        <w:rPr>
          <w:rFonts w:ascii="Times New Roman" w:eastAsia="Times New Roman" w:hAnsi="Times New Roman" w:cs="Times New Roman"/>
          <w:sz w:val="28"/>
          <w:szCs w:val="28"/>
        </w:rPr>
        <w:t xml:space="preserve"> atgriežas tajā sociālajā vidē, no kuras tika šķirts, tā veicinot nabadzības un sociālās atstumtības riskus. </w:t>
      </w:r>
    </w:p>
    <w:p w14:paraId="093CAC29" w14:textId="68CDCDE4" w:rsidR="005306F2" w:rsidRDefault="006B4609" w:rsidP="005A045A">
      <w:pPr>
        <w:spacing w:line="240" w:lineRule="auto"/>
        <w:ind w:firstLine="720"/>
        <w:jc w:val="both"/>
        <w:rPr>
          <w:rFonts w:ascii="Times New Roman" w:hAnsi="Times New Roman" w:cs="Times New Roman"/>
          <w:sz w:val="28"/>
          <w:szCs w:val="28"/>
        </w:rPr>
      </w:pPr>
      <w:r>
        <w:rPr>
          <w:rFonts w:ascii="Times New Roman" w:hAnsi="Times New Roman" w:cs="Times New Roman"/>
          <w:sz w:val="28"/>
          <w:szCs w:val="28"/>
        </w:rPr>
        <w:t>I</w:t>
      </w:r>
      <w:r w:rsidRPr="005306F2">
        <w:rPr>
          <w:rFonts w:ascii="Times New Roman" w:hAnsi="Times New Roman" w:cs="Times New Roman"/>
          <w:sz w:val="28"/>
          <w:szCs w:val="28"/>
        </w:rPr>
        <w:t>kvienam jaunietim, uzsākot patstāvīgu dzīvi pēc</w:t>
      </w:r>
      <w:r>
        <w:rPr>
          <w:rFonts w:ascii="Times New Roman" w:hAnsi="Times New Roman" w:cs="Times New Roman"/>
          <w:sz w:val="28"/>
          <w:szCs w:val="28"/>
        </w:rPr>
        <w:t xml:space="preserve"> </w:t>
      </w:r>
      <w:r w:rsidRPr="005306F2">
        <w:rPr>
          <w:rFonts w:ascii="Times New Roman" w:hAnsi="Times New Roman" w:cs="Times New Roman"/>
          <w:sz w:val="28"/>
          <w:szCs w:val="28"/>
        </w:rPr>
        <w:t>ārpusģimenes aprūpes, ir svarīgi saņemt pienācīgu palīdzību dzīvokļa jautājuma risināšanā</w:t>
      </w:r>
      <w:r>
        <w:rPr>
          <w:rFonts w:ascii="Times New Roman" w:hAnsi="Times New Roman" w:cs="Times New Roman"/>
          <w:sz w:val="28"/>
          <w:szCs w:val="28"/>
        </w:rPr>
        <w:t xml:space="preserve">. </w:t>
      </w:r>
      <w:r w:rsidR="000E5446" w:rsidRPr="00122227">
        <w:rPr>
          <w:rFonts w:ascii="Times New Roman" w:hAnsi="Times New Roman" w:cs="Times New Roman"/>
          <w:sz w:val="28"/>
          <w:szCs w:val="28"/>
        </w:rPr>
        <w:t xml:space="preserve">Likuma </w:t>
      </w:r>
      <w:r w:rsidR="00A955A0" w:rsidRPr="00122227">
        <w:rPr>
          <w:rFonts w:ascii="Times New Roman" w:hAnsi="Times New Roman" w:cs="Times New Roman"/>
          <w:sz w:val="28"/>
          <w:szCs w:val="28"/>
        </w:rPr>
        <w:t>“</w:t>
      </w:r>
      <w:r w:rsidR="00A955A0" w:rsidRPr="00122227">
        <w:rPr>
          <w:rFonts w:ascii="Times New Roman" w:hAnsi="Times New Roman" w:cs="Times New Roman"/>
          <w:sz w:val="28"/>
          <w:szCs w:val="28"/>
          <w:shd w:val="clear" w:color="auto" w:fill="FFFFFF"/>
        </w:rPr>
        <w:t>Par palīdzību dzīvokļa jautājumu risināšanā”</w:t>
      </w:r>
      <w:r w:rsidR="0052056D">
        <w:rPr>
          <w:rFonts w:ascii="Times New Roman" w:hAnsi="Times New Roman" w:cs="Times New Roman"/>
          <w:sz w:val="28"/>
          <w:szCs w:val="28"/>
          <w:shd w:val="clear" w:color="auto" w:fill="FFFFFF"/>
        </w:rPr>
        <w:t xml:space="preserve"> </w:t>
      </w:r>
      <w:r w:rsidR="000E5446" w:rsidRPr="00122227">
        <w:rPr>
          <w:rFonts w:ascii="Times New Roman" w:hAnsi="Times New Roman" w:cs="Times New Roman"/>
          <w:sz w:val="28"/>
          <w:szCs w:val="28"/>
        </w:rPr>
        <w:t xml:space="preserve">16. pants nosaka, ka ikvienai dzīvojamai telpai, kas tiek izīrēta palīdzības ietvaros, jābūt dzīvošanai derīgai. Proti, </w:t>
      </w:r>
      <w:r w:rsidR="000E5446" w:rsidRPr="00122227">
        <w:rPr>
          <w:rFonts w:ascii="Times New Roman" w:hAnsi="Times New Roman" w:cs="Times New Roman"/>
          <w:sz w:val="28"/>
          <w:szCs w:val="28"/>
        </w:rPr>
        <w:lastRenderedPageBreak/>
        <w:t xml:space="preserve">dzīvojamai telpai ir jābūt apgaismojamai, apkurināmai telpai, kas piemērota cilvēka ilglaicīgam patvērumam un sadzīves priekšmetu izvietošanai un tai jāatbilst </w:t>
      </w:r>
      <w:r w:rsidR="00A60CA7">
        <w:rPr>
          <w:rFonts w:ascii="Times New Roman" w:hAnsi="Times New Roman" w:cs="Times New Roman"/>
          <w:sz w:val="28"/>
          <w:szCs w:val="28"/>
        </w:rPr>
        <w:t>n</w:t>
      </w:r>
      <w:r w:rsidR="009E0412">
        <w:rPr>
          <w:rFonts w:ascii="Times New Roman" w:hAnsi="Times New Roman" w:cs="Times New Roman"/>
          <w:sz w:val="28"/>
          <w:szCs w:val="28"/>
        </w:rPr>
        <w:t>oteiktām</w:t>
      </w:r>
      <w:r w:rsidR="000E5446" w:rsidRPr="00122227">
        <w:rPr>
          <w:rFonts w:ascii="Times New Roman" w:hAnsi="Times New Roman" w:cs="Times New Roman"/>
          <w:sz w:val="28"/>
          <w:szCs w:val="28"/>
        </w:rPr>
        <w:t xml:space="preserve"> būvniecības un higiēnas prasībām. </w:t>
      </w:r>
    </w:p>
    <w:p w14:paraId="3B09911E" w14:textId="77777777" w:rsidR="008619B3" w:rsidRDefault="008619B3" w:rsidP="005A045A">
      <w:pPr>
        <w:spacing w:line="240" w:lineRule="auto"/>
        <w:ind w:firstLine="720"/>
        <w:jc w:val="both"/>
        <w:rPr>
          <w:rFonts w:ascii="Times New Roman" w:hAnsi="Times New Roman" w:cs="Times New Roman"/>
          <w:sz w:val="28"/>
          <w:szCs w:val="28"/>
        </w:rPr>
      </w:pPr>
      <w:proofErr w:type="spellStart"/>
      <w:r>
        <w:rPr>
          <w:rFonts w:ascii="Times New Roman" w:hAnsi="Times New Roman" w:cs="Times New Roman"/>
          <w:sz w:val="28"/>
          <w:szCs w:val="28"/>
        </w:rPr>
        <w:t>Tiesībsarga</w:t>
      </w:r>
      <w:proofErr w:type="spellEnd"/>
      <w:r>
        <w:rPr>
          <w:rFonts w:ascii="Times New Roman" w:hAnsi="Times New Roman" w:cs="Times New Roman"/>
          <w:sz w:val="28"/>
          <w:szCs w:val="28"/>
        </w:rPr>
        <w:t xml:space="preserve"> 2018. gada ziņojumā</w:t>
      </w:r>
      <w:r>
        <w:rPr>
          <w:rStyle w:val="FootnoteReference"/>
          <w:rFonts w:ascii="Times New Roman" w:hAnsi="Times New Roman" w:cs="Times New Roman"/>
          <w:sz w:val="28"/>
          <w:szCs w:val="28"/>
        </w:rPr>
        <w:footnoteReference w:id="56"/>
      </w:r>
      <w:r>
        <w:rPr>
          <w:rFonts w:ascii="Times New Roman" w:hAnsi="Times New Roman" w:cs="Times New Roman"/>
          <w:sz w:val="28"/>
          <w:szCs w:val="28"/>
        </w:rPr>
        <w:t xml:space="preserve"> norādīts, ka a</w:t>
      </w:r>
      <w:r w:rsidRPr="006B4609">
        <w:rPr>
          <w:rFonts w:ascii="Times New Roman" w:hAnsi="Times New Roman" w:cs="Times New Roman"/>
          <w:sz w:val="28"/>
          <w:szCs w:val="28"/>
        </w:rPr>
        <w:t>r kritēriju “apgaismojama” ir saprotama iespēja dzīvojamā telpā lietot elektroenerģiju, ar kritēriju “apkurināma” – iespēja telpu apsildīt, izmantojot dzīvojamās mājas centralizēto siltumapgādes sistēmu vai krāsns apkuri. Savukārt ar kritēriju “piemērots cilvēka ilglaicīgam patvērumam un sadzīves priekšmetu izvietošanai” ir saprotama dzīvojamās telpas atbilstība tam, lai persona būtu pasargāta pret aukstumu, mitrumu, karstumu, lietu, vēju vai citiem draudiem tās veselībai, kā arī riskiem, kas saistīti ar neapmierinošu telpu stāvokli, vienlaikus garantējot personas fizisko drošību</w:t>
      </w:r>
      <w:r>
        <w:rPr>
          <w:rFonts w:ascii="Times New Roman" w:hAnsi="Times New Roman" w:cs="Times New Roman"/>
          <w:sz w:val="28"/>
          <w:szCs w:val="28"/>
        </w:rPr>
        <w:t>.</w:t>
      </w:r>
    </w:p>
    <w:p w14:paraId="08197695" w14:textId="1CBE6740" w:rsidR="006B4609" w:rsidRDefault="00A60CA7" w:rsidP="005A045A">
      <w:pPr>
        <w:spacing w:line="240" w:lineRule="auto"/>
        <w:ind w:firstLine="720"/>
        <w:jc w:val="both"/>
        <w:rPr>
          <w:rFonts w:ascii="Times New Roman" w:hAnsi="Times New Roman" w:cs="Times New Roman"/>
          <w:sz w:val="28"/>
          <w:szCs w:val="28"/>
        </w:rPr>
      </w:pPr>
      <w:r>
        <w:rPr>
          <w:rFonts w:ascii="Times New Roman" w:hAnsi="Times New Roman" w:cs="Times New Roman"/>
          <w:sz w:val="28"/>
          <w:szCs w:val="28"/>
        </w:rPr>
        <w:t>Tomēr m</w:t>
      </w:r>
      <w:r w:rsidR="00AB0FEE">
        <w:rPr>
          <w:rFonts w:ascii="Times New Roman" w:hAnsi="Times New Roman" w:cs="Times New Roman"/>
          <w:sz w:val="28"/>
          <w:szCs w:val="28"/>
        </w:rPr>
        <w:t>inētie standarti</w:t>
      </w:r>
      <w:r w:rsidR="001017CE">
        <w:rPr>
          <w:rFonts w:ascii="Times New Roman" w:hAnsi="Times New Roman" w:cs="Times New Roman"/>
          <w:sz w:val="28"/>
          <w:szCs w:val="28"/>
        </w:rPr>
        <w:t xml:space="preserve"> ir </w:t>
      </w:r>
      <w:r w:rsidR="002056CC">
        <w:rPr>
          <w:rFonts w:ascii="Times New Roman" w:hAnsi="Times New Roman" w:cs="Times New Roman"/>
          <w:sz w:val="28"/>
          <w:szCs w:val="28"/>
        </w:rPr>
        <w:t xml:space="preserve">gana </w:t>
      </w:r>
      <w:r w:rsidR="001017CE">
        <w:rPr>
          <w:rFonts w:ascii="Times New Roman" w:hAnsi="Times New Roman" w:cs="Times New Roman"/>
          <w:sz w:val="28"/>
          <w:szCs w:val="28"/>
        </w:rPr>
        <w:t xml:space="preserve">interpretējami </w:t>
      </w:r>
      <w:r w:rsidR="00A2427B">
        <w:rPr>
          <w:rFonts w:ascii="Times New Roman" w:hAnsi="Times New Roman" w:cs="Times New Roman"/>
          <w:sz w:val="28"/>
          <w:szCs w:val="28"/>
        </w:rPr>
        <w:t>un formāli, tāpēc</w:t>
      </w:r>
      <w:r w:rsidR="00396F6A">
        <w:rPr>
          <w:rFonts w:ascii="Times New Roman" w:hAnsi="Times New Roman" w:cs="Times New Roman"/>
          <w:sz w:val="28"/>
          <w:szCs w:val="28"/>
        </w:rPr>
        <w:t xml:space="preserve"> būtu nepiecieša</w:t>
      </w:r>
      <w:r w:rsidR="002934AD">
        <w:rPr>
          <w:rFonts w:ascii="Times New Roman" w:hAnsi="Times New Roman" w:cs="Times New Roman"/>
          <w:sz w:val="28"/>
          <w:szCs w:val="28"/>
        </w:rPr>
        <w:t>ms</w:t>
      </w:r>
      <w:r w:rsidR="00A800F9">
        <w:rPr>
          <w:rFonts w:ascii="Times New Roman" w:hAnsi="Times New Roman" w:cs="Times New Roman"/>
          <w:sz w:val="28"/>
          <w:szCs w:val="28"/>
        </w:rPr>
        <w:t xml:space="preserve"> skaidrāk noteikt</w:t>
      </w:r>
      <w:r w:rsidR="00931080">
        <w:rPr>
          <w:rFonts w:ascii="Times New Roman" w:hAnsi="Times New Roman" w:cs="Times New Roman"/>
          <w:sz w:val="28"/>
          <w:szCs w:val="28"/>
        </w:rPr>
        <w:t xml:space="preserve"> prasības un kritērijus, kas attiecas uz dzīvojamām telpām, ņemot vērā</w:t>
      </w:r>
      <w:r w:rsidR="00073C00">
        <w:rPr>
          <w:rFonts w:ascii="Times New Roman" w:hAnsi="Times New Roman" w:cs="Times New Roman"/>
          <w:sz w:val="28"/>
          <w:szCs w:val="28"/>
        </w:rPr>
        <w:t xml:space="preserve"> </w:t>
      </w:r>
      <w:r w:rsidR="00223755">
        <w:rPr>
          <w:rFonts w:ascii="Times New Roman" w:hAnsi="Times New Roman" w:cs="Times New Roman"/>
          <w:sz w:val="28"/>
          <w:szCs w:val="28"/>
        </w:rPr>
        <w:t xml:space="preserve">arī </w:t>
      </w:r>
      <w:r w:rsidR="00073C00">
        <w:rPr>
          <w:rFonts w:ascii="Times New Roman" w:hAnsi="Times New Roman" w:cs="Times New Roman"/>
          <w:sz w:val="28"/>
          <w:szCs w:val="28"/>
        </w:rPr>
        <w:t>t</w:t>
      </w:r>
      <w:r w:rsidR="00A051C1">
        <w:rPr>
          <w:rFonts w:ascii="Times New Roman" w:hAnsi="Times New Roman" w:cs="Times New Roman"/>
          <w:sz w:val="28"/>
          <w:szCs w:val="28"/>
        </w:rPr>
        <w:t>o</w:t>
      </w:r>
      <w:r w:rsidR="00073C00">
        <w:rPr>
          <w:rFonts w:ascii="Times New Roman" w:hAnsi="Times New Roman" w:cs="Times New Roman"/>
          <w:sz w:val="28"/>
          <w:szCs w:val="28"/>
        </w:rPr>
        <w:t xml:space="preserve"> labiekārtojumu</w:t>
      </w:r>
      <w:r w:rsidR="00223755">
        <w:rPr>
          <w:rFonts w:ascii="Times New Roman" w:hAnsi="Times New Roman" w:cs="Times New Roman"/>
          <w:sz w:val="28"/>
          <w:szCs w:val="28"/>
        </w:rPr>
        <w:t>,</w:t>
      </w:r>
      <w:r w:rsidR="00073C00">
        <w:rPr>
          <w:rFonts w:ascii="Times New Roman" w:hAnsi="Times New Roman" w:cs="Times New Roman"/>
          <w:sz w:val="28"/>
          <w:szCs w:val="28"/>
        </w:rPr>
        <w:t xml:space="preserve"> kopējo vizuālo un tehnisko stāv</w:t>
      </w:r>
      <w:r w:rsidR="00214004">
        <w:rPr>
          <w:rFonts w:ascii="Times New Roman" w:hAnsi="Times New Roman" w:cs="Times New Roman"/>
          <w:sz w:val="28"/>
          <w:szCs w:val="28"/>
        </w:rPr>
        <w:t>okli, tostarp, sant</w:t>
      </w:r>
      <w:r w:rsidR="00BD177B">
        <w:rPr>
          <w:rFonts w:ascii="Times New Roman" w:hAnsi="Times New Roman" w:cs="Times New Roman"/>
          <w:sz w:val="28"/>
          <w:szCs w:val="28"/>
        </w:rPr>
        <w:t>e</w:t>
      </w:r>
      <w:r w:rsidR="00214004">
        <w:rPr>
          <w:rFonts w:ascii="Times New Roman" w:hAnsi="Times New Roman" w:cs="Times New Roman"/>
          <w:sz w:val="28"/>
          <w:szCs w:val="28"/>
        </w:rPr>
        <w:t>hnikas, virtuves aprīkojuma un citu labiekārtojumu</w:t>
      </w:r>
      <w:r w:rsidR="00BD177B">
        <w:rPr>
          <w:rFonts w:ascii="Times New Roman" w:hAnsi="Times New Roman" w:cs="Times New Roman"/>
          <w:sz w:val="28"/>
          <w:szCs w:val="28"/>
        </w:rPr>
        <w:t xml:space="preserve"> esamību, </w:t>
      </w:r>
      <w:r w:rsidR="00E834E2">
        <w:rPr>
          <w:rFonts w:ascii="Times New Roman" w:hAnsi="Times New Roman" w:cs="Times New Roman"/>
          <w:sz w:val="28"/>
          <w:szCs w:val="28"/>
        </w:rPr>
        <w:t>kopējo atbilstību tādam nepieciešamajam līmenim, kas dzīvošanu šajās telpās</w:t>
      </w:r>
      <w:r w:rsidR="00E65E81">
        <w:rPr>
          <w:rFonts w:ascii="Times New Roman" w:hAnsi="Times New Roman" w:cs="Times New Roman"/>
          <w:sz w:val="28"/>
          <w:szCs w:val="28"/>
        </w:rPr>
        <w:t xml:space="preserve"> padara atbilst</w:t>
      </w:r>
      <w:r w:rsidR="00C95BC9">
        <w:rPr>
          <w:rFonts w:ascii="Times New Roman" w:hAnsi="Times New Roman" w:cs="Times New Roman"/>
          <w:sz w:val="28"/>
          <w:szCs w:val="28"/>
        </w:rPr>
        <w:t>ošu</w:t>
      </w:r>
      <w:r w:rsidR="004B65CA">
        <w:rPr>
          <w:rFonts w:ascii="Times New Roman" w:hAnsi="Times New Roman" w:cs="Times New Roman"/>
          <w:sz w:val="28"/>
          <w:szCs w:val="28"/>
        </w:rPr>
        <w:t xml:space="preserve"> </w:t>
      </w:r>
      <w:r w:rsidR="00D4799E">
        <w:rPr>
          <w:rFonts w:ascii="Times New Roman" w:hAnsi="Times New Roman" w:cs="Times New Roman"/>
          <w:sz w:val="28"/>
          <w:szCs w:val="28"/>
        </w:rPr>
        <w:t xml:space="preserve">personas </w:t>
      </w:r>
      <w:r w:rsidR="00C95BC9">
        <w:rPr>
          <w:rFonts w:ascii="Times New Roman" w:hAnsi="Times New Roman" w:cs="Times New Roman"/>
          <w:sz w:val="28"/>
          <w:szCs w:val="28"/>
        </w:rPr>
        <w:t xml:space="preserve">vajadzībām </w:t>
      </w:r>
      <w:r w:rsidR="00282316">
        <w:rPr>
          <w:rFonts w:ascii="Times New Roman" w:hAnsi="Times New Roman" w:cs="Times New Roman"/>
          <w:sz w:val="28"/>
          <w:szCs w:val="28"/>
        </w:rPr>
        <w:t>atrasties</w:t>
      </w:r>
      <w:r w:rsidR="00A30646">
        <w:rPr>
          <w:rFonts w:ascii="Times New Roman" w:hAnsi="Times New Roman" w:cs="Times New Roman"/>
          <w:sz w:val="28"/>
          <w:szCs w:val="28"/>
        </w:rPr>
        <w:t xml:space="preserve"> drošā un cilvēka cieņu nepazemoj</w:t>
      </w:r>
      <w:r w:rsidR="00643335">
        <w:rPr>
          <w:rFonts w:ascii="Times New Roman" w:hAnsi="Times New Roman" w:cs="Times New Roman"/>
          <w:sz w:val="28"/>
          <w:szCs w:val="28"/>
        </w:rPr>
        <w:t>o</w:t>
      </w:r>
      <w:r w:rsidR="00A30646">
        <w:rPr>
          <w:rFonts w:ascii="Times New Roman" w:hAnsi="Times New Roman" w:cs="Times New Roman"/>
          <w:sz w:val="28"/>
          <w:szCs w:val="28"/>
        </w:rPr>
        <w:t>šā vidē.</w:t>
      </w:r>
    </w:p>
    <w:p w14:paraId="35BB1514" w14:textId="1842B30F" w:rsidR="001A1A4F" w:rsidRPr="00122227" w:rsidRDefault="0088229B" w:rsidP="005A045A">
      <w:pPr>
        <w:spacing w:line="240" w:lineRule="auto"/>
        <w:ind w:firstLine="720"/>
        <w:jc w:val="both"/>
        <w:rPr>
          <w:rFonts w:ascii="Times New Roman" w:hAnsi="Times New Roman" w:cs="Times New Roman"/>
          <w:sz w:val="28"/>
          <w:szCs w:val="28"/>
        </w:rPr>
      </w:pPr>
      <w:r>
        <w:rPr>
          <w:rFonts w:ascii="Times New Roman" w:hAnsi="Times New Roman" w:cs="Times New Roman"/>
          <w:sz w:val="28"/>
          <w:szCs w:val="28"/>
        </w:rPr>
        <w:t>Lai gan praksē ir situācijas, kad j</w:t>
      </w:r>
      <w:r w:rsidR="002C0168" w:rsidRPr="00122227">
        <w:rPr>
          <w:rFonts w:ascii="Times New Roman" w:hAnsi="Times New Roman" w:cs="Times New Roman"/>
          <w:sz w:val="28"/>
          <w:szCs w:val="28"/>
        </w:rPr>
        <w:t>auniešiem tiek piedāvāti arī labiekārtoti dzīvokļi</w:t>
      </w:r>
      <w:r w:rsidR="00A955A0" w:rsidRPr="00122227">
        <w:rPr>
          <w:rFonts w:ascii="Times New Roman" w:hAnsi="Times New Roman" w:cs="Times New Roman"/>
          <w:sz w:val="28"/>
          <w:szCs w:val="28"/>
        </w:rPr>
        <w:t>,</w:t>
      </w:r>
      <w:r w:rsidR="00702F0A" w:rsidRPr="00122227">
        <w:rPr>
          <w:rFonts w:ascii="Times New Roman" w:hAnsi="Times New Roman" w:cs="Times New Roman"/>
          <w:sz w:val="28"/>
          <w:szCs w:val="28"/>
        </w:rPr>
        <w:t xml:space="preserve"> </w:t>
      </w:r>
      <w:r w:rsidR="00A955A0" w:rsidRPr="00122227">
        <w:rPr>
          <w:rFonts w:ascii="Times New Roman" w:hAnsi="Times New Roman" w:cs="Times New Roman"/>
          <w:sz w:val="28"/>
          <w:szCs w:val="28"/>
        </w:rPr>
        <w:t>t</w:t>
      </w:r>
      <w:r w:rsidR="00702F0A" w:rsidRPr="00122227">
        <w:rPr>
          <w:rFonts w:ascii="Times New Roman" w:hAnsi="Times New Roman" w:cs="Times New Roman"/>
          <w:sz w:val="28"/>
          <w:szCs w:val="28"/>
        </w:rPr>
        <w:t xml:space="preserve">omēr </w:t>
      </w:r>
      <w:r w:rsidR="002C0168" w:rsidRPr="00122227">
        <w:rPr>
          <w:rFonts w:ascii="Times New Roman" w:hAnsi="Times New Roman" w:cs="Times New Roman"/>
          <w:sz w:val="28"/>
          <w:szCs w:val="28"/>
        </w:rPr>
        <w:t xml:space="preserve">lielākoties </w:t>
      </w:r>
      <w:r w:rsidR="00702F0A" w:rsidRPr="7C7C7E6B">
        <w:rPr>
          <w:rFonts w:ascii="Times New Roman" w:hAnsi="Times New Roman" w:cs="Times New Roman"/>
          <w:b/>
          <w:bCs/>
          <w:i/>
          <w:iCs/>
          <w:sz w:val="28"/>
          <w:szCs w:val="28"/>
        </w:rPr>
        <w:t xml:space="preserve">jauniešiem piešķirtās dzīvojamās platības </w:t>
      </w:r>
      <w:r w:rsidR="00FC068F" w:rsidRPr="7C7C7E6B">
        <w:rPr>
          <w:rFonts w:ascii="Times New Roman" w:hAnsi="Times New Roman" w:cs="Times New Roman"/>
          <w:b/>
          <w:bCs/>
          <w:i/>
          <w:iCs/>
          <w:sz w:val="28"/>
          <w:szCs w:val="28"/>
        </w:rPr>
        <w:t xml:space="preserve">pašvaldībās </w:t>
      </w:r>
      <w:r w:rsidR="00702F0A" w:rsidRPr="7C7C7E6B">
        <w:rPr>
          <w:rFonts w:ascii="Times New Roman" w:hAnsi="Times New Roman" w:cs="Times New Roman"/>
          <w:b/>
          <w:bCs/>
          <w:i/>
          <w:iCs/>
          <w:sz w:val="28"/>
          <w:szCs w:val="28"/>
        </w:rPr>
        <w:t>atrodas sliktā tehniskajā stāvoklī</w:t>
      </w:r>
      <w:r w:rsidR="00962A00" w:rsidRPr="00122227">
        <w:rPr>
          <w:rFonts w:ascii="Times New Roman" w:hAnsi="Times New Roman" w:cs="Times New Roman"/>
          <w:sz w:val="28"/>
          <w:szCs w:val="28"/>
        </w:rPr>
        <w:t xml:space="preserve"> </w:t>
      </w:r>
      <w:r w:rsidR="002B013D">
        <w:rPr>
          <w:rFonts w:ascii="Times New Roman" w:hAnsi="Times New Roman" w:cs="Times New Roman"/>
          <w:sz w:val="28"/>
          <w:szCs w:val="28"/>
        </w:rPr>
        <w:t>–</w:t>
      </w:r>
      <w:r w:rsidR="00962A00" w:rsidRPr="00122227">
        <w:rPr>
          <w:rFonts w:ascii="Times New Roman" w:hAnsi="Times New Roman" w:cs="Times New Roman"/>
          <w:sz w:val="28"/>
          <w:szCs w:val="28"/>
        </w:rPr>
        <w:t xml:space="preserve"> dzīvojamās telpas ir bez ērtībām (ar koplietošanas sauso tualeti ārā, ūdeni akā, krāsns apkuri). Dažas dzīvojamās telpas ir izremontētas, bet dažās dzīvojamās telpās </w:t>
      </w:r>
      <w:r w:rsidR="001A1A4F" w:rsidRPr="00122227">
        <w:rPr>
          <w:rFonts w:ascii="Times New Roman" w:hAnsi="Times New Roman" w:cs="Times New Roman"/>
          <w:sz w:val="28"/>
          <w:szCs w:val="28"/>
        </w:rPr>
        <w:t>ir jāveic kosmētiskais vai pat kapitālais remonts.</w:t>
      </w:r>
      <w:r w:rsidR="001A1A4F">
        <w:rPr>
          <w:rFonts w:ascii="Times New Roman" w:hAnsi="Times New Roman" w:cs="Times New Roman"/>
          <w:sz w:val="28"/>
          <w:szCs w:val="28"/>
        </w:rPr>
        <w:t xml:space="preserve"> </w:t>
      </w:r>
      <w:r w:rsidR="001A1A4F" w:rsidRPr="00122227">
        <w:rPr>
          <w:rFonts w:ascii="Times New Roman" w:hAnsi="Times New Roman" w:cs="Times New Roman"/>
          <w:sz w:val="28"/>
          <w:szCs w:val="28"/>
        </w:rPr>
        <w:t xml:space="preserve"> </w:t>
      </w:r>
    </w:p>
    <w:p w14:paraId="3E619644" w14:textId="0D219B6E" w:rsidR="001B52EA" w:rsidRDefault="001B52EA" w:rsidP="005A045A">
      <w:pPr>
        <w:spacing w:line="240" w:lineRule="auto"/>
        <w:ind w:firstLine="720"/>
        <w:jc w:val="both"/>
        <w:rPr>
          <w:rFonts w:ascii="Times New Roman" w:hAnsi="Times New Roman" w:cs="Times New Roman"/>
          <w:sz w:val="28"/>
          <w:szCs w:val="28"/>
        </w:rPr>
      </w:pPr>
      <w:r w:rsidRPr="7C7C7E6B">
        <w:rPr>
          <w:rFonts w:ascii="Times New Roman" w:hAnsi="Times New Roman" w:cs="Times New Roman"/>
          <w:sz w:val="28"/>
          <w:szCs w:val="28"/>
        </w:rPr>
        <w:t>Sociālo dienestu pārstāvji norāda, ka visbiežāk bērnam bārenim var piedāvāt mājokli tikai attālākos pagastos, kas savukārt apgrūtina izglītības iestāžu, novada pilsētu vai centru sasniegšanu. Nereti kā pagaidu miteklis tiek piedāvātas arī sociālās mājas vai pat krīzes istabas, kur jaunietim, iespējams, būtu jādzīvo sociāli nelabvēlīgā vidē.</w:t>
      </w:r>
    </w:p>
    <w:p w14:paraId="5D54858E" w14:textId="6AAE6428" w:rsidR="00F72049" w:rsidRDefault="00F72049" w:rsidP="005A045A">
      <w:pPr>
        <w:spacing w:line="240" w:lineRule="auto"/>
        <w:ind w:firstLine="720"/>
        <w:jc w:val="both"/>
        <w:rPr>
          <w:rFonts w:ascii="Times New Roman" w:hAnsi="Times New Roman" w:cs="Times New Roman"/>
          <w:sz w:val="28"/>
          <w:szCs w:val="28"/>
        </w:rPr>
      </w:pPr>
      <w:r w:rsidRPr="00F72049">
        <w:rPr>
          <w:rFonts w:ascii="Times New Roman" w:hAnsi="Times New Roman" w:cs="Times New Roman"/>
          <w:sz w:val="28"/>
          <w:szCs w:val="28"/>
        </w:rPr>
        <w:t>Papildus dzīvojamo telpu tehniskajam stāvoklim būtiska problēma ir arī pašvaldību sociālo mājokļu nepietiekamais skaits, kas ierobežo iespējas nodrošināt dzīvojamo platību tieši tajā brīdī, kad palīdzība ir visvairāk nepieciešama – piemēram, jauniešiem pēc ārpusģimenes aprūpes</w:t>
      </w:r>
      <w:r w:rsidR="00C3162F">
        <w:rPr>
          <w:rFonts w:ascii="Times New Roman" w:hAnsi="Times New Roman" w:cs="Times New Roman"/>
          <w:sz w:val="28"/>
          <w:szCs w:val="28"/>
        </w:rPr>
        <w:t xml:space="preserve"> </w:t>
      </w:r>
      <w:r w:rsidR="00147110">
        <w:rPr>
          <w:rFonts w:ascii="Times New Roman" w:hAnsi="Times New Roman" w:cs="Times New Roman"/>
          <w:sz w:val="28"/>
          <w:szCs w:val="28"/>
        </w:rPr>
        <w:t>izbeigšanās</w:t>
      </w:r>
      <w:r w:rsidRPr="00F72049">
        <w:rPr>
          <w:rFonts w:ascii="Times New Roman" w:hAnsi="Times New Roman" w:cs="Times New Roman"/>
          <w:sz w:val="28"/>
          <w:szCs w:val="28"/>
        </w:rPr>
        <w:t xml:space="preserve">. Nereti šiem jauniešiem nākas gaidīt uz pašvaldības palīdzību vairākus gadus, kas apdraud viņu spēju uzsākt patstāvīgu dzīvi un palielina sociālās atstumtības risku. Šī situācija norāda uz nepieciešamību ne tikai uzlabot esošo dzīvojamo telpu kvalitāti, bet arī sistemātiski palielināt pieejamo mājokļu fondu, īpaši </w:t>
      </w:r>
      <w:proofErr w:type="spellStart"/>
      <w:r w:rsidRPr="00F72049">
        <w:rPr>
          <w:rFonts w:ascii="Times New Roman" w:hAnsi="Times New Roman" w:cs="Times New Roman"/>
          <w:sz w:val="28"/>
          <w:szCs w:val="28"/>
        </w:rPr>
        <w:t>mērķgrupām</w:t>
      </w:r>
      <w:proofErr w:type="spellEnd"/>
      <w:r w:rsidRPr="00F72049">
        <w:rPr>
          <w:rFonts w:ascii="Times New Roman" w:hAnsi="Times New Roman" w:cs="Times New Roman"/>
          <w:sz w:val="28"/>
          <w:szCs w:val="28"/>
        </w:rPr>
        <w:t xml:space="preserve"> ar augstu sociālo ievainojamību.</w:t>
      </w:r>
    </w:p>
    <w:p w14:paraId="0910009C" w14:textId="1DA2F4D9" w:rsidR="006918D5" w:rsidRDefault="006918D5" w:rsidP="005A045A">
      <w:pPr>
        <w:spacing w:line="240" w:lineRule="auto"/>
        <w:ind w:firstLine="720"/>
        <w:jc w:val="both"/>
        <w:rPr>
          <w:rFonts w:ascii="Times New Roman" w:hAnsi="Times New Roman" w:cs="Times New Roman"/>
          <w:sz w:val="28"/>
          <w:szCs w:val="28"/>
        </w:rPr>
      </w:pPr>
      <w:r w:rsidRPr="006918D5">
        <w:rPr>
          <w:rFonts w:ascii="Times New Roman" w:hAnsi="Times New Roman" w:cs="Times New Roman"/>
          <w:sz w:val="28"/>
          <w:szCs w:val="28"/>
        </w:rPr>
        <w:t>ES kohēzijas politikas programmas 2021.-2027. gadam 4.3.1.3. pasākuma "Sociālo mājokļu atjaunošana vai jaunu sociālo mājokļu būvniecība" ieviešana</w:t>
      </w:r>
      <w:r>
        <w:rPr>
          <w:rFonts w:ascii="Times New Roman" w:hAnsi="Times New Roman" w:cs="Times New Roman"/>
          <w:sz w:val="28"/>
          <w:szCs w:val="28"/>
        </w:rPr>
        <w:t xml:space="preserve"> </w:t>
      </w:r>
      <w:r w:rsidRPr="006918D5">
        <w:rPr>
          <w:rFonts w:ascii="Times New Roman" w:hAnsi="Times New Roman" w:cs="Times New Roman"/>
          <w:sz w:val="28"/>
          <w:szCs w:val="28"/>
        </w:rPr>
        <w:t xml:space="preserve">ietvaros pašvaldības var pieteikties atbalstam esošā sociālā dzīvojamā fonda </w:t>
      </w:r>
      <w:r w:rsidRPr="006918D5">
        <w:rPr>
          <w:rFonts w:ascii="Times New Roman" w:hAnsi="Times New Roman" w:cs="Times New Roman"/>
          <w:sz w:val="28"/>
          <w:szCs w:val="28"/>
        </w:rPr>
        <w:lastRenderedPageBreak/>
        <w:t xml:space="preserve">atjaunošanai un jauna būvniecībai. Pasākuma mērķis ir nodrošināt cilvēka cienīgiem dzīves apstākļiem atbilstoša mājokļa pieejamību sociāli un ekonomiski </w:t>
      </w:r>
      <w:proofErr w:type="spellStart"/>
      <w:r w:rsidRPr="006918D5">
        <w:rPr>
          <w:rFonts w:ascii="Times New Roman" w:hAnsi="Times New Roman" w:cs="Times New Roman"/>
          <w:sz w:val="28"/>
          <w:szCs w:val="28"/>
        </w:rPr>
        <w:t>mazaizsargātām</w:t>
      </w:r>
      <w:proofErr w:type="spellEnd"/>
      <w:r w:rsidRPr="006918D5">
        <w:rPr>
          <w:rFonts w:ascii="Times New Roman" w:hAnsi="Times New Roman" w:cs="Times New Roman"/>
          <w:sz w:val="28"/>
          <w:szCs w:val="28"/>
        </w:rPr>
        <w:t xml:space="preserve"> personām un samazināt rindas pašvaldībās šādu mājokļu izīrēšanai. Līdz 2029. gada 31. decembrim pasākuma ietvaros ir plānots palielināt sociālo mājokļu kapacitāti līdz vismaz 1952 personām, tādējādi būtiski risinot mājokļa pieejamības problemātiku</w:t>
      </w:r>
      <w:r w:rsidR="00E0595A">
        <w:rPr>
          <w:rFonts w:ascii="Times New Roman" w:hAnsi="Times New Roman" w:cs="Times New Roman"/>
          <w:sz w:val="28"/>
          <w:szCs w:val="28"/>
        </w:rPr>
        <w:t xml:space="preserve"> gan jauniešiem pēc ārpusģimenes aprūpes, gan </w:t>
      </w:r>
      <w:r w:rsidRPr="006918D5">
        <w:rPr>
          <w:rFonts w:ascii="Times New Roman" w:hAnsi="Times New Roman" w:cs="Times New Roman"/>
          <w:sz w:val="28"/>
          <w:szCs w:val="28"/>
        </w:rPr>
        <w:t>valstī kopumā.</w:t>
      </w:r>
    </w:p>
    <w:p w14:paraId="4AB1CFE8" w14:textId="1E2CE05D" w:rsidR="00B74956" w:rsidRDefault="00B74956" w:rsidP="005A045A">
      <w:pPr>
        <w:spacing w:line="240" w:lineRule="auto"/>
        <w:ind w:firstLine="720"/>
        <w:jc w:val="both"/>
        <w:rPr>
          <w:rFonts w:ascii="Times New Roman" w:hAnsi="Times New Roman" w:cs="Times New Roman"/>
          <w:sz w:val="28"/>
          <w:szCs w:val="28"/>
        </w:rPr>
      </w:pPr>
      <w:r w:rsidRPr="00B74956">
        <w:rPr>
          <w:rFonts w:ascii="Times New Roman" w:hAnsi="Times New Roman" w:cs="Times New Roman"/>
          <w:sz w:val="28"/>
          <w:szCs w:val="28"/>
        </w:rPr>
        <w:t>Lai nodrošinātu, ka pašvaldību piedāvātās dzīvojamās telpas ir piemērotas un drošas, ir svarīgi skaidri noteikt minimālās prasības šīm telpām. Šo nepieciešamību atbalsta arī Mājokļu pieejamības pamatnostādņu 2023–2027</w:t>
      </w:r>
      <w:r>
        <w:rPr>
          <w:rStyle w:val="FootnoteReference"/>
          <w:rFonts w:ascii="Times New Roman" w:hAnsi="Times New Roman" w:cs="Times New Roman"/>
          <w:sz w:val="28"/>
          <w:szCs w:val="28"/>
        </w:rPr>
        <w:footnoteReference w:id="57"/>
      </w:r>
      <w:r w:rsidRPr="00B74956">
        <w:rPr>
          <w:rFonts w:ascii="Times New Roman" w:hAnsi="Times New Roman" w:cs="Times New Roman"/>
          <w:sz w:val="28"/>
          <w:szCs w:val="28"/>
        </w:rPr>
        <w:t xml:space="preserve"> 1.2. uzdevums, kas paredz pārskatīt, kādām prasībām jāatbilst pašvaldību izīrējamām dzīvojamām telpām. Sasaistot šo risinājumu ar pamatnostādnēm, iespējams veicināt vienotu pieeju un nodrošināt, ka jaunieši saņem mājokli, kas atbilst </w:t>
      </w:r>
      <w:r w:rsidR="005F2719" w:rsidRPr="005F2719">
        <w:rPr>
          <w:rFonts w:ascii="Times New Roman" w:hAnsi="Times New Roman" w:cs="Times New Roman"/>
          <w:sz w:val="28"/>
          <w:szCs w:val="28"/>
        </w:rPr>
        <w:t>dzīvošanai drošos</w:t>
      </w:r>
      <w:r w:rsidR="00A46111">
        <w:rPr>
          <w:rFonts w:ascii="Times New Roman" w:hAnsi="Times New Roman" w:cs="Times New Roman"/>
          <w:sz w:val="28"/>
          <w:szCs w:val="28"/>
        </w:rPr>
        <w:t xml:space="preserve"> un </w:t>
      </w:r>
      <w:r w:rsidR="005F2719" w:rsidRPr="005F2719">
        <w:rPr>
          <w:rFonts w:ascii="Times New Roman" w:hAnsi="Times New Roman" w:cs="Times New Roman"/>
          <w:sz w:val="28"/>
          <w:szCs w:val="28"/>
        </w:rPr>
        <w:t>cilvēka cieņu nepazemojošos apstākļos</w:t>
      </w:r>
      <w:r w:rsidR="00A46111">
        <w:rPr>
          <w:rFonts w:ascii="Times New Roman" w:hAnsi="Times New Roman" w:cs="Times New Roman"/>
          <w:sz w:val="28"/>
          <w:szCs w:val="28"/>
        </w:rPr>
        <w:t>, kā arī</w:t>
      </w:r>
      <w:r w:rsidRPr="00B74956">
        <w:rPr>
          <w:rFonts w:ascii="Times New Roman" w:hAnsi="Times New Roman" w:cs="Times New Roman"/>
          <w:sz w:val="28"/>
          <w:szCs w:val="28"/>
        </w:rPr>
        <w:t xml:space="preserve"> ir piemērots patstāvīgas dzīves uzsākšanai.</w:t>
      </w:r>
    </w:p>
    <w:p w14:paraId="12DBCAC2" w14:textId="2B8901F2" w:rsidR="005C6666" w:rsidRDefault="00644500" w:rsidP="00B74956">
      <w:pPr>
        <w:spacing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Lai risinātu situāciju par savlaicīgu </w:t>
      </w:r>
      <w:r w:rsidRPr="00782EEB">
        <w:rPr>
          <w:rFonts w:ascii="Times New Roman" w:hAnsi="Times New Roman" w:cs="Times New Roman"/>
          <w:sz w:val="28"/>
          <w:szCs w:val="28"/>
        </w:rPr>
        <w:t xml:space="preserve">palīdzību </w:t>
      </w:r>
      <w:r>
        <w:rPr>
          <w:rFonts w:ascii="Times New Roman" w:hAnsi="Times New Roman" w:cs="Times New Roman"/>
          <w:sz w:val="28"/>
          <w:szCs w:val="28"/>
        </w:rPr>
        <w:t>dzīvokļa jautājum</w:t>
      </w:r>
      <w:r w:rsidR="005B4F89">
        <w:rPr>
          <w:rFonts w:ascii="Times New Roman" w:hAnsi="Times New Roman" w:cs="Times New Roman"/>
          <w:sz w:val="28"/>
          <w:szCs w:val="28"/>
        </w:rPr>
        <w:t>os</w:t>
      </w:r>
      <w:r>
        <w:rPr>
          <w:rFonts w:ascii="Times New Roman" w:hAnsi="Times New Roman" w:cs="Times New Roman"/>
          <w:sz w:val="28"/>
          <w:szCs w:val="28"/>
        </w:rPr>
        <w:t xml:space="preserve"> , ieteicams noteikt, ka </w:t>
      </w:r>
      <w:r w:rsidRPr="00F64BA3">
        <w:rPr>
          <w:rFonts w:ascii="Times New Roman" w:hAnsi="Times New Roman" w:cs="Times New Roman"/>
          <w:sz w:val="28"/>
          <w:szCs w:val="28"/>
        </w:rPr>
        <w:t xml:space="preserve">jaunieši pašvaldību dzīvokļu rindā uzņemami no 16 gadu vecuma, veicot grozījumus </w:t>
      </w:r>
      <w:r>
        <w:rPr>
          <w:rFonts w:ascii="Times New Roman" w:eastAsia="Times New Roman" w:hAnsi="Times New Roman" w:cs="Times New Roman"/>
          <w:sz w:val="28"/>
          <w:szCs w:val="28"/>
        </w:rPr>
        <w:t>MK noteikumos Nr.</w:t>
      </w:r>
      <w:r w:rsidRPr="7C7C7E6B">
        <w:rPr>
          <w:rFonts w:ascii="Times New Roman" w:eastAsia="Times New Roman" w:hAnsi="Times New Roman" w:cs="Times New Roman"/>
          <w:sz w:val="28"/>
          <w:szCs w:val="28"/>
        </w:rPr>
        <w:t> </w:t>
      </w:r>
      <w:r>
        <w:rPr>
          <w:rFonts w:ascii="Times New Roman" w:eastAsia="Times New Roman" w:hAnsi="Times New Roman" w:cs="Times New Roman"/>
          <w:sz w:val="28"/>
          <w:szCs w:val="28"/>
        </w:rPr>
        <w:t>857</w:t>
      </w:r>
      <w:r w:rsidRPr="00F64BA3">
        <w:rPr>
          <w:rFonts w:ascii="Times New Roman" w:hAnsi="Times New Roman" w:cs="Times New Roman"/>
          <w:sz w:val="28"/>
          <w:szCs w:val="28"/>
        </w:rPr>
        <w:t>.</w:t>
      </w:r>
      <w:r w:rsidR="007803D1" w:rsidRPr="7C7C7E6B">
        <w:rPr>
          <w:rFonts w:ascii="Times New Roman" w:hAnsi="Times New Roman" w:cs="Times New Roman"/>
          <w:b/>
          <w:bCs/>
          <w:i/>
          <w:iCs/>
          <w:sz w:val="28"/>
          <w:szCs w:val="28"/>
        </w:rPr>
        <w:t>Pēc ārpusģimenes aprūpes beigšanās jaunieši bieži saskaras ar</w:t>
      </w:r>
      <w:r w:rsidR="007803D1" w:rsidRPr="00122227">
        <w:rPr>
          <w:rFonts w:ascii="Times New Roman" w:hAnsi="Times New Roman" w:cs="Times New Roman"/>
          <w:sz w:val="28"/>
          <w:szCs w:val="28"/>
        </w:rPr>
        <w:t xml:space="preserve"> </w:t>
      </w:r>
      <w:r w:rsidR="007803D1" w:rsidRPr="7C7C7E6B">
        <w:rPr>
          <w:rFonts w:ascii="Times New Roman" w:hAnsi="Times New Roman" w:cs="Times New Roman"/>
          <w:b/>
          <w:bCs/>
          <w:i/>
          <w:iCs/>
          <w:sz w:val="28"/>
          <w:szCs w:val="28"/>
        </w:rPr>
        <w:t xml:space="preserve">finanšu resursu tūkumu un </w:t>
      </w:r>
      <w:r w:rsidR="00CA4BC6">
        <w:rPr>
          <w:rFonts w:ascii="Times New Roman" w:hAnsi="Times New Roman" w:cs="Times New Roman"/>
          <w:b/>
          <w:bCs/>
          <w:i/>
          <w:iCs/>
          <w:sz w:val="28"/>
          <w:szCs w:val="28"/>
        </w:rPr>
        <w:t xml:space="preserve">ir </w:t>
      </w:r>
      <w:r w:rsidR="007803D1" w:rsidRPr="7C7C7E6B">
        <w:rPr>
          <w:rFonts w:ascii="Times New Roman" w:hAnsi="Times New Roman" w:cs="Times New Roman"/>
          <w:b/>
          <w:bCs/>
          <w:i/>
          <w:iCs/>
          <w:sz w:val="28"/>
          <w:szCs w:val="28"/>
        </w:rPr>
        <w:t>nepiecieša</w:t>
      </w:r>
      <w:r w:rsidR="00CA4BC6">
        <w:rPr>
          <w:rFonts w:ascii="Times New Roman" w:hAnsi="Times New Roman" w:cs="Times New Roman"/>
          <w:b/>
          <w:bCs/>
          <w:i/>
          <w:iCs/>
          <w:sz w:val="28"/>
          <w:szCs w:val="28"/>
        </w:rPr>
        <w:t>ma</w:t>
      </w:r>
      <w:r w:rsidR="007803D1" w:rsidRPr="7C7C7E6B">
        <w:rPr>
          <w:rFonts w:ascii="Times New Roman" w:hAnsi="Times New Roman" w:cs="Times New Roman"/>
          <w:b/>
          <w:bCs/>
          <w:i/>
          <w:iCs/>
          <w:sz w:val="28"/>
          <w:szCs w:val="28"/>
        </w:rPr>
        <w:t xml:space="preserve"> sociāl</w:t>
      </w:r>
      <w:r w:rsidR="00CA4BC6">
        <w:rPr>
          <w:rFonts w:ascii="Times New Roman" w:hAnsi="Times New Roman" w:cs="Times New Roman"/>
          <w:b/>
          <w:bCs/>
          <w:i/>
          <w:iCs/>
          <w:sz w:val="28"/>
          <w:szCs w:val="28"/>
        </w:rPr>
        <w:t>ā</w:t>
      </w:r>
      <w:r w:rsidR="007803D1" w:rsidRPr="7C7C7E6B">
        <w:rPr>
          <w:rFonts w:ascii="Times New Roman" w:hAnsi="Times New Roman" w:cs="Times New Roman"/>
          <w:b/>
          <w:bCs/>
          <w:i/>
          <w:iCs/>
          <w:sz w:val="28"/>
          <w:szCs w:val="28"/>
        </w:rPr>
        <w:t xml:space="preserve"> palīdzīb</w:t>
      </w:r>
      <w:r w:rsidR="00CA4BC6">
        <w:rPr>
          <w:rFonts w:ascii="Times New Roman" w:hAnsi="Times New Roman" w:cs="Times New Roman"/>
          <w:b/>
          <w:bCs/>
          <w:i/>
          <w:iCs/>
          <w:sz w:val="28"/>
          <w:szCs w:val="28"/>
        </w:rPr>
        <w:t>a,</w:t>
      </w:r>
      <w:r w:rsidR="007803D1" w:rsidRPr="00122227">
        <w:rPr>
          <w:rFonts w:ascii="Times New Roman" w:hAnsi="Times New Roman" w:cs="Times New Roman"/>
          <w:sz w:val="28"/>
          <w:szCs w:val="28"/>
        </w:rPr>
        <w:t xml:space="preserve"> līdz ar to no viņiem nevar prasīt personīgo līdzekļu ieguldījumu, lai pašvaldības piedāvāto dzīvojamo telpu padarītu par dzīvošanai derīgu</w:t>
      </w:r>
      <w:r w:rsidR="008705DE">
        <w:rPr>
          <w:rStyle w:val="FootnoteReference"/>
          <w:rFonts w:ascii="Times New Roman" w:hAnsi="Times New Roman" w:cs="Times New Roman"/>
          <w:sz w:val="28"/>
          <w:szCs w:val="28"/>
        </w:rPr>
        <w:footnoteReference w:id="58"/>
      </w:r>
      <w:r w:rsidR="008705DE">
        <w:rPr>
          <w:rFonts w:ascii="Times New Roman" w:hAnsi="Times New Roman" w:cs="Times New Roman"/>
          <w:sz w:val="28"/>
          <w:szCs w:val="28"/>
        </w:rPr>
        <w:t>.</w:t>
      </w:r>
    </w:p>
    <w:p w14:paraId="1528A6AE" w14:textId="421C75CF" w:rsidR="00F66DA1" w:rsidRDefault="00782EEB" w:rsidP="005A045A">
      <w:pPr>
        <w:spacing w:line="240" w:lineRule="auto"/>
        <w:ind w:firstLine="720"/>
        <w:jc w:val="both"/>
        <w:rPr>
          <w:rFonts w:ascii="Times New Roman" w:hAnsi="Times New Roman" w:cs="Times New Roman"/>
          <w:color w:val="2B292A"/>
          <w:sz w:val="28"/>
          <w:szCs w:val="28"/>
          <w:shd w:val="clear" w:color="auto" w:fill="FFFFFF"/>
        </w:rPr>
      </w:pPr>
      <w:r w:rsidRPr="00782EEB">
        <w:rPr>
          <w:rFonts w:ascii="Times New Roman" w:hAnsi="Times New Roman" w:cs="Times New Roman"/>
          <w:sz w:val="28"/>
          <w:szCs w:val="28"/>
        </w:rPr>
        <w:t>Saskaņā ar likumu "Par palīdzību dzīvokļa jautājumu risināšanā"</w:t>
      </w:r>
      <w:r>
        <w:rPr>
          <w:rStyle w:val="FootnoteReference"/>
          <w:rFonts w:ascii="Times New Roman" w:hAnsi="Times New Roman" w:cs="Times New Roman"/>
          <w:sz w:val="28"/>
          <w:szCs w:val="28"/>
        </w:rPr>
        <w:footnoteReference w:id="59"/>
      </w:r>
      <w:r>
        <w:rPr>
          <w:rFonts w:ascii="Times New Roman" w:hAnsi="Times New Roman" w:cs="Times New Roman"/>
          <w:sz w:val="28"/>
          <w:szCs w:val="28"/>
        </w:rPr>
        <w:t xml:space="preserve">, </w:t>
      </w:r>
      <w:r w:rsidRPr="00782EEB">
        <w:rPr>
          <w:rFonts w:ascii="Times New Roman" w:hAnsi="Times New Roman" w:cs="Times New Roman"/>
          <w:sz w:val="28"/>
          <w:szCs w:val="28"/>
        </w:rPr>
        <w:t xml:space="preserve">palīdzību </w:t>
      </w:r>
      <w:r>
        <w:rPr>
          <w:rFonts w:ascii="Times New Roman" w:hAnsi="Times New Roman" w:cs="Times New Roman"/>
          <w:sz w:val="28"/>
          <w:szCs w:val="28"/>
        </w:rPr>
        <w:t xml:space="preserve">dzīvokļa jautājuma risināšanā </w:t>
      </w:r>
      <w:r w:rsidRPr="00782EEB">
        <w:rPr>
          <w:rFonts w:ascii="Times New Roman" w:hAnsi="Times New Roman" w:cs="Times New Roman"/>
          <w:sz w:val="28"/>
          <w:szCs w:val="28"/>
        </w:rPr>
        <w:t>sniedz pašvaldība, kuras bāriņtiesa lēmusi par ārpusģimenes aprūpes nodrošināšanu. Bārenim vai bez vecāku gādības palikušam jaunietim ir tiesības izvēlēties īrēt pašvaldības piedāvāto dzīvojamo telpu vai saņemt mājokļa pabalstu par jebkuru īrētu mājokli Latvijas administratīvajā teritorijā</w:t>
      </w:r>
      <w:r>
        <w:rPr>
          <w:rFonts w:ascii="Times New Roman" w:hAnsi="Times New Roman" w:cs="Times New Roman"/>
          <w:sz w:val="28"/>
          <w:szCs w:val="28"/>
        </w:rPr>
        <w:t xml:space="preserve">, tomēr </w:t>
      </w:r>
      <w:r w:rsidR="00C92912">
        <w:rPr>
          <w:rFonts w:ascii="Times New Roman" w:hAnsi="Times New Roman" w:cs="Times New Roman"/>
          <w:color w:val="2B292A"/>
          <w:sz w:val="28"/>
          <w:szCs w:val="28"/>
          <w:shd w:val="clear" w:color="auto" w:fill="FFFFFF"/>
        </w:rPr>
        <w:t>gan jaunieši, gan sociālo pakalpojumu sniedzēji ārpusģimenes aprūpes jomā norāda uz</w:t>
      </w:r>
      <w:r w:rsidR="008C3798">
        <w:rPr>
          <w:rFonts w:ascii="Times New Roman" w:hAnsi="Times New Roman" w:cs="Times New Roman"/>
          <w:color w:val="2B292A"/>
          <w:sz w:val="28"/>
          <w:szCs w:val="28"/>
          <w:shd w:val="clear" w:color="auto" w:fill="FFFFFF"/>
        </w:rPr>
        <w:t xml:space="preserve"> </w:t>
      </w:r>
      <w:r w:rsidR="007C5F64">
        <w:rPr>
          <w:rFonts w:ascii="Times New Roman" w:hAnsi="Times New Roman" w:cs="Times New Roman"/>
          <w:color w:val="2B292A"/>
          <w:sz w:val="28"/>
          <w:szCs w:val="28"/>
          <w:shd w:val="clear" w:color="auto" w:fill="FFFFFF"/>
        </w:rPr>
        <w:t>i</w:t>
      </w:r>
      <w:r w:rsidR="008C3798">
        <w:rPr>
          <w:rFonts w:ascii="Times New Roman" w:hAnsi="Times New Roman" w:cs="Times New Roman"/>
          <w:color w:val="2B292A"/>
          <w:sz w:val="28"/>
          <w:szCs w:val="28"/>
          <w:shd w:val="clear" w:color="auto" w:fill="FFFFFF"/>
        </w:rPr>
        <w:t>zīrētāj</w:t>
      </w:r>
      <w:r w:rsidR="00C92912">
        <w:rPr>
          <w:rFonts w:ascii="Times New Roman" w:hAnsi="Times New Roman" w:cs="Times New Roman"/>
          <w:color w:val="2B292A"/>
          <w:sz w:val="28"/>
          <w:szCs w:val="28"/>
          <w:shd w:val="clear" w:color="auto" w:fill="FFFFFF"/>
        </w:rPr>
        <w:t>u</w:t>
      </w:r>
      <w:r w:rsidR="008C3798">
        <w:rPr>
          <w:rFonts w:ascii="Times New Roman" w:hAnsi="Times New Roman" w:cs="Times New Roman"/>
          <w:color w:val="2B292A"/>
          <w:sz w:val="28"/>
          <w:szCs w:val="28"/>
          <w:shd w:val="clear" w:color="auto" w:fill="FFFFFF"/>
        </w:rPr>
        <w:t xml:space="preserve"> nevēl</w:t>
      </w:r>
      <w:r w:rsidR="00C92912">
        <w:rPr>
          <w:rFonts w:ascii="Times New Roman" w:hAnsi="Times New Roman" w:cs="Times New Roman"/>
          <w:color w:val="2B292A"/>
          <w:sz w:val="28"/>
          <w:szCs w:val="28"/>
          <w:shd w:val="clear" w:color="auto" w:fill="FFFFFF"/>
        </w:rPr>
        <w:t>ēšanos dzīvokļus nod</w:t>
      </w:r>
      <w:r w:rsidR="00B24B85">
        <w:rPr>
          <w:rFonts w:ascii="Times New Roman" w:hAnsi="Times New Roman" w:cs="Times New Roman"/>
          <w:color w:val="2B292A"/>
          <w:sz w:val="28"/>
          <w:szCs w:val="28"/>
          <w:shd w:val="clear" w:color="auto" w:fill="FFFFFF"/>
        </w:rPr>
        <w:t xml:space="preserve">ot ārpusģimenes aprūpē </w:t>
      </w:r>
      <w:r w:rsidR="00A051C1">
        <w:rPr>
          <w:rFonts w:ascii="Times New Roman" w:hAnsi="Times New Roman" w:cs="Times New Roman"/>
          <w:color w:val="2B292A"/>
          <w:sz w:val="28"/>
          <w:szCs w:val="28"/>
          <w:shd w:val="clear" w:color="auto" w:fill="FFFFFF"/>
        </w:rPr>
        <w:t xml:space="preserve">bijušu </w:t>
      </w:r>
      <w:r w:rsidR="00B24B85">
        <w:rPr>
          <w:rFonts w:ascii="Times New Roman" w:hAnsi="Times New Roman" w:cs="Times New Roman"/>
          <w:color w:val="2B292A"/>
          <w:sz w:val="28"/>
          <w:szCs w:val="28"/>
          <w:shd w:val="clear" w:color="auto" w:fill="FFFFFF"/>
        </w:rPr>
        <w:t xml:space="preserve">bērnu lietošanā. Tas saistīts ar </w:t>
      </w:r>
      <w:r w:rsidR="00C87848">
        <w:rPr>
          <w:rFonts w:ascii="Times New Roman" w:hAnsi="Times New Roman" w:cs="Times New Roman"/>
          <w:color w:val="2B292A"/>
          <w:sz w:val="28"/>
          <w:szCs w:val="28"/>
          <w:shd w:val="clear" w:color="auto" w:fill="FFFFFF"/>
        </w:rPr>
        <w:t>priekšstatiem</w:t>
      </w:r>
      <w:r w:rsidR="002C4BDB">
        <w:rPr>
          <w:rFonts w:ascii="Times New Roman" w:hAnsi="Times New Roman" w:cs="Times New Roman"/>
          <w:color w:val="2B292A"/>
          <w:sz w:val="28"/>
          <w:szCs w:val="28"/>
          <w:shd w:val="clear" w:color="auto" w:fill="FFFFFF"/>
        </w:rPr>
        <w:t xml:space="preserve"> par to, ka dzīvokļi </w:t>
      </w:r>
      <w:r w:rsidR="00234929">
        <w:rPr>
          <w:rFonts w:ascii="Times New Roman" w:hAnsi="Times New Roman" w:cs="Times New Roman"/>
          <w:color w:val="2B292A"/>
          <w:sz w:val="28"/>
          <w:szCs w:val="28"/>
          <w:shd w:val="clear" w:color="auto" w:fill="FFFFFF"/>
        </w:rPr>
        <w:t>ne</w:t>
      </w:r>
      <w:r w:rsidR="002C4BDB">
        <w:rPr>
          <w:rFonts w:ascii="Times New Roman" w:hAnsi="Times New Roman" w:cs="Times New Roman"/>
          <w:color w:val="2B292A"/>
          <w:sz w:val="28"/>
          <w:szCs w:val="28"/>
          <w:shd w:val="clear" w:color="auto" w:fill="FFFFFF"/>
        </w:rPr>
        <w:t>tiks</w:t>
      </w:r>
      <w:r w:rsidR="00234929">
        <w:rPr>
          <w:rFonts w:ascii="Times New Roman" w:hAnsi="Times New Roman" w:cs="Times New Roman"/>
          <w:color w:val="2B292A"/>
          <w:sz w:val="28"/>
          <w:szCs w:val="28"/>
          <w:shd w:val="clear" w:color="auto" w:fill="FFFFFF"/>
        </w:rPr>
        <w:t xml:space="preserve"> pietiekami uzturēti vai pat apzināti</w:t>
      </w:r>
      <w:r w:rsidR="002C4BDB">
        <w:rPr>
          <w:rFonts w:ascii="Times New Roman" w:hAnsi="Times New Roman" w:cs="Times New Roman"/>
          <w:color w:val="2B292A"/>
          <w:sz w:val="28"/>
          <w:szCs w:val="28"/>
          <w:shd w:val="clear" w:color="auto" w:fill="FFFFFF"/>
        </w:rPr>
        <w:t xml:space="preserve"> bojāti, jaunieši būs skaļi un traucēs apkārtējo mieru, kā arī </w:t>
      </w:r>
      <w:r w:rsidR="00234929">
        <w:rPr>
          <w:rFonts w:ascii="Times New Roman" w:hAnsi="Times New Roman" w:cs="Times New Roman"/>
          <w:color w:val="2B292A"/>
          <w:sz w:val="28"/>
          <w:szCs w:val="28"/>
          <w:shd w:val="clear" w:color="auto" w:fill="FFFFFF"/>
        </w:rPr>
        <w:t>bažas par jauniešu maksātspēju.</w:t>
      </w:r>
      <w:r w:rsidR="00D7749C">
        <w:rPr>
          <w:rFonts w:ascii="Times New Roman" w:hAnsi="Times New Roman" w:cs="Times New Roman"/>
          <w:color w:val="2B292A"/>
          <w:sz w:val="28"/>
          <w:szCs w:val="28"/>
          <w:shd w:val="clear" w:color="auto" w:fill="FFFFFF"/>
        </w:rPr>
        <w:t xml:space="preserve"> Šādā gadījumā iespējamais risinājums būtu pašvaldības segta mājokļa apdrošināšana.</w:t>
      </w:r>
    </w:p>
    <w:p w14:paraId="68E5B976" w14:textId="24B95B3A" w:rsidR="00461E7F" w:rsidRDefault="00850D1B" w:rsidP="005A045A">
      <w:pPr>
        <w:spacing w:line="240" w:lineRule="auto"/>
        <w:jc w:val="both"/>
        <w:rPr>
          <w:rFonts w:ascii="Times New Roman" w:hAnsi="Times New Roman" w:cs="Times New Roman"/>
          <w:color w:val="2B292A"/>
          <w:sz w:val="28"/>
          <w:szCs w:val="28"/>
          <w:shd w:val="clear" w:color="auto" w:fill="FFFFFF"/>
        </w:rPr>
      </w:pPr>
      <w:r>
        <w:tab/>
      </w:r>
      <w:r w:rsidR="00461E7F" w:rsidRPr="00461E7F">
        <w:rPr>
          <w:rFonts w:ascii="Times New Roman" w:hAnsi="Times New Roman" w:cs="Times New Roman"/>
          <w:color w:val="2B292A"/>
          <w:sz w:val="28"/>
          <w:szCs w:val="28"/>
          <w:shd w:val="clear" w:color="auto" w:fill="FFFFFF"/>
        </w:rPr>
        <w:t xml:space="preserve">Ņemot vērā, ka jaunieši pēc ārpusģimenes aprūpes bieži saskaras ar grūtībām atrast dzīvesvietu, tostarp izīrētāju nevēlēšanos slēgt īres līgumus aizspriedumu un bažu dēļ par jauniešu maksātspēju vai uzvedību, </w:t>
      </w:r>
      <w:r w:rsidR="00461E7F">
        <w:rPr>
          <w:rFonts w:ascii="Times New Roman" w:hAnsi="Times New Roman" w:cs="Times New Roman"/>
          <w:color w:val="2B292A"/>
          <w:sz w:val="28"/>
          <w:szCs w:val="28"/>
          <w:shd w:val="clear" w:color="auto" w:fill="FFFFFF"/>
        </w:rPr>
        <w:t>tiek rosināts</w:t>
      </w:r>
      <w:r w:rsidR="00461E7F" w:rsidRPr="00461E7F">
        <w:rPr>
          <w:rFonts w:ascii="Times New Roman" w:hAnsi="Times New Roman" w:cs="Times New Roman"/>
          <w:color w:val="2B292A"/>
          <w:sz w:val="28"/>
          <w:szCs w:val="28"/>
          <w:shd w:val="clear" w:color="auto" w:fill="FFFFFF"/>
        </w:rPr>
        <w:t xml:space="preserve"> ieviest mērķētu atbalstu – mājokļa īres izmaksu segšanu par pirmo un pēdējo mēnesi. Šis pasākums būtu īstenojams kā vienreizējs vai īstermiņa atbalsts, kas palīdzētu novērst </w:t>
      </w:r>
      <w:proofErr w:type="spellStart"/>
      <w:r w:rsidR="00461E7F" w:rsidRPr="00461E7F">
        <w:rPr>
          <w:rFonts w:ascii="Times New Roman" w:hAnsi="Times New Roman" w:cs="Times New Roman"/>
          <w:color w:val="2B292A"/>
          <w:sz w:val="28"/>
          <w:szCs w:val="28"/>
          <w:shd w:val="clear" w:color="auto" w:fill="FFFFFF"/>
        </w:rPr>
        <w:t>bezpajumtniecības</w:t>
      </w:r>
      <w:proofErr w:type="spellEnd"/>
      <w:r w:rsidR="00461E7F" w:rsidRPr="00461E7F">
        <w:rPr>
          <w:rFonts w:ascii="Times New Roman" w:hAnsi="Times New Roman" w:cs="Times New Roman"/>
          <w:color w:val="2B292A"/>
          <w:sz w:val="28"/>
          <w:szCs w:val="28"/>
          <w:shd w:val="clear" w:color="auto" w:fill="FFFFFF"/>
        </w:rPr>
        <w:t xml:space="preserve"> risku un veicinātu stabilu dzīvesvietas nodrošinājumu pārejas periodā, kad jaunietis vēl nav nostiprinājis savu finansiālo situāciju. Vienlaikus šāds atbalsts varētu kalpot kā uzticības mehānisms </w:t>
      </w:r>
      <w:r w:rsidR="00461E7F" w:rsidRPr="00461E7F">
        <w:rPr>
          <w:rFonts w:ascii="Times New Roman" w:hAnsi="Times New Roman" w:cs="Times New Roman"/>
          <w:color w:val="2B292A"/>
          <w:sz w:val="28"/>
          <w:szCs w:val="28"/>
          <w:shd w:val="clear" w:color="auto" w:fill="FFFFFF"/>
        </w:rPr>
        <w:lastRenderedPageBreak/>
        <w:t>izīrētājiem, mazinot viņu bažas un paplašinot jauniešiem pieejamo mājokļu loku. Papildus varētu tikt apsvērta arī pašvaldības segta mājokļa apdrošināšana, lai vēl vairāk veicinātu izīrētāju iesaisti.</w:t>
      </w:r>
    </w:p>
    <w:p w14:paraId="506BD003" w14:textId="3D1850EF" w:rsidR="006E332E" w:rsidRPr="005479F6" w:rsidRDefault="00403D57" w:rsidP="00461E7F">
      <w:pPr>
        <w:spacing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Lai samazinātu </w:t>
      </w:r>
      <w:r w:rsidRPr="00B05500">
        <w:rPr>
          <w:rFonts w:ascii="Times New Roman" w:hAnsi="Times New Roman" w:cs="Times New Roman"/>
          <w:sz w:val="28"/>
          <w:szCs w:val="28"/>
        </w:rPr>
        <w:t>nosacītā institucionālā aprūpē esošo bērnu skaitu</w:t>
      </w:r>
      <w:r>
        <w:rPr>
          <w:rFonts w:ascii="Times New Roman" w:hAnsi="Times New Roman" w:cs="Times New Roman"/>
          <w:sz w:val="28"/>
          <w:szCs w:val="28"/>
        </w:rPr>
        <w:t>,</w:t>
      </w:r>
      <w:r w:rsidRPr="00403D57">
        <w:rPr>
          <w:rFonts w:ascii="Times New Roman" w:hAnsi="Times New Roman" w:cs="Times New Roman"/>
          <w:sz w:val="28"/>
          <w:szCs w:val="28"/>
        </w:rPr>
        <w:t xml:space="preserve"> </w:t>
      </w:r>
      <w:r>
        <w:rPr>
          <w:rFonts w:ascii="Times New Roman" w:hAnsi="Times New Roman" w:cs="Times New Roman"/>
          <w:sz w:val="28"/>
          <w:szCs w:val="28"/>
        </w:rPr>
        <w:t xml:space="preserve">kam tuvojas pilngadība, kā risinājums būtu </w:t>
      </w:r>
      <w:r w:rsidR="00184E78">
        <w:rPr>
          <w:rFonts w:ascii="Times New Roman" w:hAnsi="Times New Roman" w:cs="Times New Roman"/>
          <w:sz w:val="28"/>
          <w:szCs w:val="28"/>
        </w:rPr>
        <w:t>J</w:t>
      </w:r>
      <w:r w:rsidR="00184E78" w:rsidRPr="00184E78">
        <w:rPr>
          <w:rFonts w:ascii="Times New Roman" w:hAnsi="Times New Roman" w:cs="Times New Roman"/>
          <w:sz w:val="28"/>
          <w:szCs w:val="28"/>
        </w:rPr>
        <w:t>auniešu dzīvokļi</w:t>
      </w:r>
      <w:r w:rsidR="00184E78">
        <w:rPr>
          <w:rFonts w:ascii="Times New Roman" w:hAnsi="Times New Roman" w:cs="Times New Roman"/>
          <w:sz w:val="28"/>
          <w:szCs w:val="28"/>
        </w:rPr>
        <w:t xml:space="preserve"> jeb pakalpojums “Jauniešu māja”</w:t>
      </w:r>
      <w:r w:rsidR="00B05500">
        <w:rPr>
          <w:rFonts w:ascii="Times New Roman" w:hAnsi="Times New Roman" w:cs="Times New Roman"/>
          <w:sz w:val="28"/>
          <w:szCs w:val="28"/>
        </w:rPr>
        <w:t xml:space="preserve">. Tās būtu </w:t>
      </w:r>
      <w:r w:rsidR="00184E78" w:rsidRPr="00184E78">
        <w:rPr>
          <w:rFonts w:ascii="Times New Roman" w:hAnsi="Times New Roman" w:cs="Times New Roman"/>
          <w:sz w:val="28"/>
          <w:szCs w:val="28"/>
        </w:rPr>
        <w:t xml:space="preserve">īpašas dzīvesvietas </w:t>
      </w:r>
      <w:r w:rsidR="008F30AF">
        <w:rPr>
          <w:rFonts w:ascii="Times New Roman" w:hAnsi="Times New Roman" w:cs="Times New Roman"/>
          <w:sz w:val="28"/>
          <w:szCs w:val="28"/>
        </w:rPr>
        <w:t>ar</w:t>
      </w:r>
      <w:r w:rsidR="00184E78" w:rsidRPr="00184E78">
        <w:rPr>
          <w:rFonts w:ascii="Times New Roman" w:hAnsi="Times New Roman" w:cs="Times New Roman"/>
          <w:sz w:val="28"/>
          <w:szCs w:val="28"/>
        </w:rPr>
        <w:t xml:space="preserve"> atbalsta programm</w:t>
      </w:r>
      <w:r w:rsidR="008F30AF">
        <w:rPr>
          <w:rFonts w:ascii="Times New Roman" w:hAnsi="Times New Roman" w:cs="Times New Roman"/>
          <w:sz w:val="28"/>
          <w:szCs w:val="28"/>
        </w:rPr>
        <w:t>u un personu</w:t>
      </w:r>
      <w:r w:rsidR="00184E78" w:rsidRPr="00184E78">
        <w:rPr>
          <w:rFonts w:ascii="Times New Roman" w:hAnsi="Times New Roman" w:cs="Times New Roman"/>
          <w:sz w:val="28"/>
          <w:szCs w:val="28"/>
        </w:rPr>
        <w:t>, kas izveidotas, lai palīdzētu</w:t>
      </w:r>
      <w:r w:rsidR="008F30AF">
        <w:rPr>
          <w:rFonts w:ascii="Times New Roman" w:hAnsi="Times New Roman" w:cs="Times New Roman"/>
          <w:sz w:val="28"/>
          <w:szCs w:val="28"/>
        </w:rPr>
        <w:t xml:space="preserve"> ārpusģimenes aprūpē esošiem</w:t>
      </w:r>
      <w:r w:rsidR="00184E78" w:rsidRPr="00184E78">
        <w:rPr>
          <w:rFonts w:ascii="Times New Roman" w:hAnsi="Times New Roman" w:cs="Times New Roman"/>
          <w:sz w:val="28"/>
          <w:szCs w:val="28"/>
        </w:rPr>
        <w:t xml:space="preserve"> jauniešiem sagatavoties patstāvīgai dzīvei</w:t>
      </w:r>
      <w:r w:rsidR="008F30AF">
        <w:rPr>
          <w:rFonts w:ascii="Times New Roman" w:hAnsi="Times New Roman" w:cs="Times New Roman"/>
          <w:sz w:val="28"/>
          <w:szCs w:val="28"/>
        </w:rPr>
        <w:t>.</w:t>
      </w:r>
    </w:p>
    <w:p w14:paraId="271ABF63" w14:textId="77777777" w:rsidR="006A2DC5" w:rsidRPr="00F66DA1" w:rsidRDefault="006A2DC5" w:rsidP="005A045A">
      <w:pPr>
        <w:spacing w:line="240" w:lineRule="auto"/>
        <w:jc w:val="both"/>
        <w:rPr>
          <w:rFonts w:ascii="Times New Roman" w:hAnsi="Times New Roman" w:cs="Times New Roman"/>
          <w:color w:val="2B292A"/>
          <w:sz w:val="28"/>
          <w:szCs w:val="28"/>
          <w:shd w:val="clear" w:color="auto" w:fill="FFFFFF"/>
        </w:rPr>
      </w:pPr>
    </w:p>
    <w:tbl>
      <w:tblPr>
        <w:tblStyle w:val="TableGrid"/>
        <w:tblW w:w="0" w:type="auto"/>
        <w:tblLook w:val="04A0" w:firstRow="1" w:lastRow="0" w:firstColumn="1" w:lastColumn="0" w:noHBand="0" w:noVBand="1"/>
      </w:tblPr>
      <w:tblGrid>
        <w:gridCol w:w="2474"/>
        <w:gridCol w:w="2523"/>
        <w:gridCol w:w="2119"/>
        <w:gridCol w:w="1903"/>
      </w:tblGrid>
      <w:tr w:rsidR="00CD75E9" w:rsidRPr="00E22C3B" w14:paraId="2F50A3B5" w14:textId="367CE66C" w:rsidTr="00F415AE">
        <w:tc>
          <w:tcPr>
            <w:tcW w:w="2474" w:type="dxa"/>
          </w:tcPr>
          <w:p w14:paraId="3B26674B" w14:textId="1E727E5D" w:rsidR="00C91B99" w:rsidRPr="00E22C3B" w:rsidRDefault="00C91B99" w:rsidP="005A045A">
            <w:pPr>
              <w:jc w:val="both"/>
              <w:rPr>
                <w:rFonts w:ascii="Times New Roman" w:hAnsi="Times New Roman" w:cs="Times New Roman"/>
                <w:b/>
                <w:bCs/>
                <w:color w:val="222222"/>
                <w:spacing w:val="-2"/>
                <w:sz w:val="24"/>
                <w:szCs w:val="24"/>
                <w:shd w:val="clear" w:color="auto" w:fill="FFFFFF"/>
              </w:rPr>
            </w:pPr>
            <w:r w:rsidRPr="00E22C3B">
              <w:rPr>
                <w:rFonts w:ascii="Times New Roman" w:hAnsi="Times New Roman" w:cs="Times New Roman"/>
                <w:b/>
                <w:bCs/>
                <w:color w:val="222222"/>
                <w:spacing w:val="-2"/>
                <w:sz w:val="24"/>
                <w:szCs w:val="24"/>
                <w:shd w:val="clear" w:color="auto" w:fill="FFFFFF"/>
              </w:rPr>
              <w:t>Risinājumi</w:t>
            </w:r>
          </w:p>
        </w:tc>
        <w:tc>
          <w:tcPr>
            <w:tcW w:w="2523" w:type="dxa"/>
          </w:tcPr>
          <w:p w14:paraId="4B5578CB" w14:textId="5D870B78" w:rsidR="00C91B99" w:rsidRPr="00E22C3B" w:rsidRDefault="00C91B99" w:rsidP="005A045A">
            <w:pPr>
              <w:jc w:val="both"/>
              <w:rPr>
                <w:rFonts w:ascii="Times New Roman" w:hAnsi="Times New Roman" w:cs="Times New Roman"/>
                <w:b/>
                <w:bCs/>
                <w:color w:val="222222"/>
                <w:spacing w:val="-2"/>
                <w:sz w:val="24"/>
                <w:szCs w:val="24"/>
                <w:shd w:val="clear" w:color="auto" w:fill="FFFFFF"/>
              </w:rPr>
            </w:pPr>
            <w:r w:rsidRPr="00E22C3B">
              <w:rPr>
                <w:rFonts w:ascii="Times New Roman" w:hAnsi="Times New Roman" w:cs="Times New Roman"/>
                <w:b/>
                <w:bCs/>
                <w:sz w:val="24"/>
                <w:szCs w:val="24"/>
              </w:rPr>
              <w:t>Atbildīg</w:t>
            </w:r>
            <w:r>
              <w:rPr>
                <w:rFonts w:ascii="Times New Roman" w:hAnsi="Times New Roman" w:cs="Times New Roman"/>
                <w:b/>
                <w:bCs/>
                <w:sz w:val="24"/>
                <w:szCs w:val="24"/>
              </w:rPr>
              <w:t>ais</w:t>
            </w:r>
            <w:r w:rsidRPr="00E22C3B">
              <w:rPr>
                <w:rFonts w:ascii="Times New Roman" w:hAnsi="Times New Roman" w:cs="Times New Roman"/>
                <w:b/>
                <w:bCs/>
                <w:sz w:val="24"/>
                <w:szCs w:val="24"/>
              </w:rPr>
              <w:t xml:space="preserve"> </w:t>
            </w:r>
          </w:p>
        </w:tc>
        <w:tc>
          <w:tcPr>
            <w:tcW w:w="2119" w:type="dxa"/>
          </w:tcPr>
          <w:p w14:paraId="2907E7B4" w14:textId="4A1EEB39" w:rsidR="00C91B99" w:rsidRPr="00E22C3B" w:rsidRDefault="00C91B99" w:rsidP="005A045A">
            <w:pPr>
              <w:jc w:val="both"/>
              <w:rPr>
                <w:rFonts w:ascii="Times New Roman" w:hAnsi="Times New Roman" w:cs="Times New Roman"/>
                <w:b/>
                <w:bCs/>
                <w:color w:val="222222"/>
                <w:spacing w:val="-2"/>
                <w:sz w:val="24"/>
                <w:szCs w:val="24"/>
                <w:shd w:val="clear" w:color="auto" w:fill="FFFFFF"/>
              </w:rPr>
            </w:pPr>
            <w:r w:rsidRPr="00E22C3B">
              <w:rPr>
                <w:rFonts w:ascii="Times New Roman" w:hAnsi="Times New Roman" w:cs="Times New Roman"/>
                <w:b/>
                <w:bCs/>
                <w:sz w:val="24"/>
                <w:szCs w:val="24"/>
              </w:rPr>
              <w:t>Līdzatbildīg</w:t>
            </w:r>
            <w:r>
              <w:rPr>
                <w:rFonts w:ascii="Times New Roman" w:hAnsi="Times New Roman" w:cs="Times New Roman"/>
                <w:b/>
                <w:bCs/>
                <w:sz w:val="24"/>
                <w:szCs w:val="24"/>
              </w:rPr>
              <w:t>ais</w:t>
            </w:r>
          </w:p>
        </w:tc>
        <w:tc>
          <w:tcPr>
            <w:tcW w:w="1903" w:type="dxa"/>
          </w:tcPr>
          <w:p w14:paraId="70A09679" w14:textId="19AC2312" w:rsidR="00C91B99" w:rsidRPr="00E22C3B" w:rsidRDefault="00C91B99" w:rsidP="005A045A">
            <w:pPr>
              <w:jc w:val="both"/>
              <w:rPr>
                <w:rFonts w:ascii="Times New Roman" w:hAnsi="Times New Roman" w:cs="Times New Roman"/>
                <w:b/>
                <w:bCs/>
                <w:sz w:val="24"/>
                <w:szCs w:val="24"/>
              </w:rPr>
            </w:pPr>
            <w:r w:rsidRPr="00E22C3B">
              <w:rPr>
                <w:rFonts w:ascii="Times New Roman" w:hAnsi="Times New Roman" w:cs="Times New Roman"/>
                <w:b/>
                <w:bCs/>
                <w:sz w:val="24"/>
                <w:szCs w:val="24"/>
              </w:rPr>
              <w:t xml:space="preserve">Finansējuma apmērs, </w:t>
            </w:r>
            <w:proofErr w:type="spellStart"/>
            <w:r w:rsidRPr="00E22C3B">
              <w:rPr>
                <w:rFonts w:ascii="Times New Roman" w:hAnsi="Times New Roman" w:cs="Times New Roman"/>
                <w:b/>
                <w:bCs/>
                <w:i/>
                <w:iCs/>
                <w:sz w:val="24"/>
                <w:szCs w:val="24"/>
              </w:rPr>
              <w:t>euro</w:t>
            </w:r>
            <w:proofErr w:type="spellEnd"/>
          </w:p>
        </w:tc>
      </w:tr>
      <w:tr w:rsidR="00CD75E9" w:rsidRPr="00E8008F" w14:paraId="003F893F" w14:textId="4DA34517" w:rsidTr="00F415AE">
        <w:tc>
          <w:tcPr>
            <w:tcW w:w="2474" w:type="dxa"/>
          </w:tcPr>
          <w:p w14:paraId="43A51CE3" w14:textId="179128CB" w:rsidR="00402EE9" w:rsidRPr="00247A2F" w:rsidRDefault="0080414B" w:rsidP="005A045A">
            <w:pPr>
              <w:rPr>
                <w:rFonts w:ascii="Times New Roman" w:hAnsi="Times New Roman" w:cs="Times New Roman"/>
                <w:b/>
                <w:bCs/>
                <w:color w:val="222222"/>
                <w:spacing w:val="-2"/>
                <w:sz w:val="24"/>
                <w:szCs w:val="24"/>
                <w:shd w:val="clear" w:color="auto" w:fill="FFFFFF"/>
              </w:rPr>
            </w:pPr>
            <w:r w:rsidRPr="00247A2F">
              <w:rPr>
                <w:rFonts w:ascii="Times New Roman" w:hAnsi="Times New Roman" w:cs="Times New Roman"/>
                <w:sz w:val="24"/>
                <w:szCs w:val="24"/>
              </w:rPr>
              <w:t>Nepieciešami grozījumi normatīvos</w:t>
            </w:r>
            <w:r w:rsidR="00A051C1">
              <w:rPr>
                <w:rFonts w:ascii="Times New Roman" w:hAnsi="Times New Roman" w:cs="Times New Roman"/>
                <w:sz w:val="24"/>
                <w:szCs w:val="24"/>
              </w:rPr>
              <w:t xml:space="preserve"> aktos</w:t>
            </w:r>
            <w:r w:rsidRPr="00247A2F">
              <w:rPr>
                <w:rFonts w:ascii="Times New Roman" w:hAnsi="Times New Roman" w:cs="Times New Roman"/>
                <w:sz w:val="24"/>
                <w:szCs w:val="24"/>
              </w:rPr>
              <w:t>, kas noteiktu, ka dzīvokļa gaidīšanas rindā var stāties no 16 gadu vecuma</w:t>
            </w:r>
          </w:p>
        </w:tc>
        <w:tc>
          <w:tcPr>
            <w:tcW w:w="2523" w:type="dxa"/>
          </w:tcPr>
          <w:p w14:paraId="30520AE8" w14:textId="1A3257D1" w:rsidR="00402EE9" w:rsidRPr="00E8008F" w:rsidRDefault="000D1D8B" w:rsidP="005A045A">
            <w:pPr>
              <w:jc w:val="both"/>
              <w:rPr>
                <w:rFonts w:ascii="Times New Roman" w:hAnsi="Times New Roman" w:cs="Times New Roman"/>
                <w:bCs/>
                <w:color w:val="222222"/>
                <w:spacing w:val="-2"/>
                <w:sz w:val="24"/>
                <w:szCs w:val="24"/>
                <w:shd w:val="clear" w:color="auto" w:fill="FFFFFF"/>
              </w:rPr>
            </w:pPr>
            <w:r>
              <w:rPr>
                <w:rFonts w:ascii="Times New Roman" w:hAnsi="Times New Roman" w:cs="Times New Roman"/>
                <w:bCs/>
                <w:color w:val="222222"/>
                <w:spacing w:val="-2"/>
                <w:sz w:val="24"/>
                <w:szCs w:val="24"/>
                <w:shd w:val="clear" w:color="auto" w:fill="FFFFFF"/>
              </w:rPr>
              <w:t>L</w:t>
            </w:r>
            <w:r w:rsidR="00402EE9" w:rsidRPr="00E8008F">
              <w:rPr>
                <w:rFonts w:ascii="Times New Roman" w:hAnsi="Times New Roman" w:cs="Times New Roman"/>
                <w:bCs/>
                <w:color w:val="222222"/>
                <w:spacing w:val="-2"/>
                <w:sz w:val="24"/>
                <w:szCs w:val="24"/>
                <w:shd w:val="clear" w:color="auto" w:fill="FFFFFF"/>
              </w:rPr>
              <w:t xml:space="preserve">M </w:t>
            </w:r>
          </w:p>
        </w:tc>
        <w:tc>
          <w:tcPr>
            <w:tcW w:w="2119" w:type="dxa"/>
          </w:tcPr>
          <w:p w14:paraId="567922F9" w14:textId="174FDC4A" w:rsidR="00402EE9" w:rsidRPr="00E8008F" w:rsidRDefault="00402EE9" w:rsidP="005A045A">
            <w:pPr>
              <w:jc w:val="both"/>
              <w:rPr>
                <w:rFonts w:ascii="Times New Roman" w:hAnsi="Times New Roman" w:cs="Times New Roman"/>
                <w:bCs/>
                <w:color w:val="222222"/>
                <w:spacing w:val="-2"/>
                <w:sz w:val="24"/>
                <w:szCs w:val="24"/>
                <w:shd w:val="clear" w:color="auto" w:fill="FFFFFF"/>
              </w:rPr>
            </w:pPr>
            <w:r w:rsidRPr="00E8008F">
              <w:rPr>
                <w:rFonts w:ascii="Times New Roman" w:hAnsi="Times New Roman" w:cs="Times New Roman"/>
                <w:bCs/>
                <w:color w:val="222222"/>
                <w:spacing w:val="-2"/>
                <w:sz w:val="24"/>
                <w:szCs w:val="24"/>
                <w:shd w:val="clear" w:color="auto" w:fill="FFFFFF"/>
              </w:rPr>
              <w:t>Pašvaldība</w:t>
            </w:r>
          </w:p>
        </w:tc>
        <w:tc>
          <w:tcPr>
            <w:tcW w:w="1903" w:type="dxa"/>
          </w:tcPr>
          <w:p w14:paraId="0B9E6331" w14:textId="24ADC258" w:rsidR="00402EE9" w:rsidRPr="00E8008F" w:rsidRDefault="00402EE9" w:rsidP="005A045A">
            <w:pPr>
              <w:rPr>
                <w:rFonts w:ascii="Times New Roman" w:hAnsi="Times New Roman" w:cs="Times New Roman"/>
                <w:b/>
                <w:bCs/>
                <w:color w:val="222222"/>
                <w:spacing w:val="-2"/>
                <w:sz w:val="24"/>
                <w:szCs w:val="24"/>
                <w:shd w:val="clear" w:color="auto" w:fill="FFFFFF"/>
              </w:rPr>
            </w:pPr>
            <w:r w:rsidRPr="00E8008F">
              <w:rPr>
                <w:rFonts w:ascii="Times New Roman" w:hAnsi="Times New Roman" w:cs="Times New Roman"/>
                <w:sz w:val="24"/>
                <w:szCs w:val="24"/>
              </w:rPr>
              <w:t>Nav finanšu ietekmes</w:t>
            </w:r>
          </w:p>
        </w:tc>
      </w:tr>
      <w:tr w:rsidR="00CD75E9" w:rsidRPr="00E8008F" w14:paraId="17910502" w14:textId="77777777" w:rsidTr="00F415AE">
        <w:tc>
          <w:tcPr>
            <w:tcW w:w="2474" w:type="dxa"/>
          </w:tcPr>
          <w:p w14:paraId="4CF7E591" w14:textId="0567F463" w:rsidR="000D1D8B" w:rsidRPr="00E8008F" w:rsidRDefault="00CD75E9" w:rsidP="005A045A">
            <w:pPr>
              <w:rPr>
                <w:rFonts w:ascii="Times New Roman" w:hAnsi="Times New Roman" w:cs="Times New Roman"/>
                <w:color w:val="222222"/>
                <w:spacing w:val="-2"/>
                <w:sz w:val="24"/>
                <w:szCs w:val="24"/>
                <w:shd w:val="clear" w:color="auto" w:fill="FFFFFF"/>
              </w:rPr>
            </w:pPr>
            <w:r>
              <w:rPr>
                <w:rFonts w:ascii="Times New Roman" w:hAnsi="Times New Roman" w:cs="Times New Roman"/>
                <w:color w:val="222222"/>
                <w:spacing w:val="-2"/>
                <w:sz w:val="24"/>
                <w:szCs w:val="24"/>
                <w:shd w:val="clear" w:color="auto" w:fill="FFFFFF"/>
              </w:rPr>
              <w:t>Rosināt pašvaldībām ieviest</w:t>
            </w:r>
            <w:r w:rsidR="000D1D8B">
              <w:rPr>
                <w:rFonts w:ascii="Times New Roman" w:hAnsi="Times New Roman" w:cs="Times New Roman"/>
                <w:color w:val="222222"/>
                <w:spacing w:val="-2"/>
                <w:sz w:val="24"/>
                <w:szCs w:val="24"/>
                <w:shd w:val="clear" w:color="auto" w:fill="FFFFFF"/>
              </w:rPr>
              <w:t xml:space="preserve"> </w:t>
            </w:r>
            <w:r>
              <w:rPr>
                <w:rFonts w:ascii="Times New Roman" w:hAnsi="Times New Roman" w:cs="Times New Roman"/>
                <w:color w:val="222222"/>
                <w:spacing w:val="-2"/>
                <w:sz w:val="24"/>
                <w:szCs w:val="24"/>
                <w:shd w:val="clear" w:color="auto" w:fill="FFFFFF"/>
              </w:rPr>
              <w:t xml:space="preserve">jaunu </w:t>
            </w:r>
            <w:r w:rsidR="000D1D8B">
              <w:rPr>
                <w:rFonts w:ascii="Times New Roman" w:hAnsi="Times New Roman" w:cs="Times New Roman"/>
                <w:color w:val="222222"/>
                <w:spacing w:val="-2"/>
                <w:sz w:val="24"/>
                <w:szCs w:val="24"/>
                <w:shd w:val="clear" w:color="auto" w:fill="FFFFFF"/>
              </w:rPr>
              <w:t>pakalpojum</w:t>
            </w:r>
            <w:r>
              <w:rPr>
                <w:rFonts w:ascii="Times New Roman" w:hAnsi="Times New Roman" w:cs="Times New Roman"/>
                <w:color w:val="222222"/>
                <w:spacing w:val="-2"/>
                <w:sz w:val="24"/>
                <w:szCs w:val="24"/>
                <w:shd w:val="clear" w:color="auto" w:fill="FFFFFF"/>
              </w:rPr>
              <w:t>u</w:t>
            </w:r>
            <w:r w:rsidR="000D1D8B">
              <w:rPr>
                <w:rFonts w:ascii="Times New Roman" w:hAnsi="Times New Roman" w:cs="Times New Roman"/>
                <w:color w:val="222222"/>
                <w:spacing w:val="-2"/>
                <w:sz w:val="24"/>
                <w:szCs w:val="24"/>
                <w:shd w:val="clear" w:color="auto" w:fill="FFFFFF"/>
              </w:rPr>
              <w:t xml:space="preserve"> “Jauniešu māja” vai jauniešu dzīvokļi</w:t>
            </w:r>
          </w:p>
        </w:tc>
        <w:tc>
          <w:tcPr>
            <w:tcW w:w="2523" w:type="dxa"/>
          </w:tcPr>
          <w:p w14:paraId="5D2ED672" w14:textId="58E05852" w:rsidR="000D1D8B" w:rsidRPr="00E8008F" w:rsidRDefault="00CD75E9" w:rsidP="005A045A">
            <w:pPr>
              <w:jc w:val="both"/>
              <w:rPr>
                <w:rFonts w:ascii="Times New Roman" w:hAnsi="Times New Roman" w:cs="Times New Roman"/>
                <w:bCs/>
                <w:color w:val="222222"/>
                <w:spacing w:val="-2"/>
                <w:sz w:val="24"/>
                <w:szCs w:val="24"/>
                <w:shd w:val="clear" w:color="auto" w:fill="FFFFFF"/>
              </w:rPr>
            </w:pPr>
            <w:r>
              <w:rPr>
                <w:rFonts w:ascii="Times New Roman" w:hAnsi="Times New Roman" w:cs="Times New Roman"/>
                <w:bCs/>
                <w:color w:val="222222"/>
                <w:spacing w:val="-2"/>
                <w:sz w:val="24"/>
                <w:szCs w:val="24"/>
                <w:shd w:val="clear" w:color="auto" w:fill="FFFFFF"/>
              </w:rPr>
              <w:t>LM</w:t>
            </w:r>
          </w:p>
        </w:tc>
        <w:tc>
          <w:tcPr>
            <w:tcW w:w="2119" w:type="dxa"/>
          </w:tcPr>
          <w:p w14:paraId="68E5CD65" w14:textId="791F00D8" w:rsidR="000D1D8B" w:rsidRPr="00E8008F" w:rsidRDefault="00CD75E9" w:rsidP="005A045A">
            <w:pPr>
              <w:jc w:val="both"/>
              <w:rPr>
                <w:rFonts w:ascii="Times New Roman" w:hAnsi="Times New Roman" w:cs="Times New Roman"/>
                <w:bCs/>
                <w:color w:val="222222"/>
                <w:spacing w:val="-2"/>
                <w:sz w:val="24"/>
                <w:szCs w:val="24"/>
                <w:shd w:val="clear" w:color="auto" w:fill="FFFFFF"/>
              </w:rPr>
            </w:pPr>
            <w:r>
              <w:rPr>
                <w:rFonts w:ascii="Times New Roman" w:hAnsi="Times New Roman" w:cs="Times New Roman"/>
                <w:bCs/>
                <w:color w:val="222222"/>
                <w:spacing w:val="-2"/>
                <w:sz w:val="24"/>
                <w:szCs w:val="24"/>
                <w:shd w:val="clear" w:color="auto" w:fill="FFFFFF"/>
              </w:rPr>
              <w:t>Pašvaldība</w:t>
            </w:r>
          </w:p>
        </w:tc>
        <w:tc>
          <w:tcPr>
            <w:tcW w:w="1903" w:type="dxa"/>
          </w:tcPr>
          <w:p w14:paraId="530590CE" w14:textId="21644AA8" w:rsidR="000D1D8B" w:rsidRPr="00E8008F" w:rsidRDefault="00115AF0" w:rsidP="005A045A">
            <w:pPr>
              <w:jc w:val="center"/>
              <w:rPr>
                <w:rFonts w:ascii="Times New Roman" w:hAnsi="Times New Roman" w:cs="Times New Roman"/>
                <w:sz w:val="24"/>
                <w:szCs w:val="24"/>
              </w:rPr>
            </w:pPr>
            <w:r>
              <w:rPr>
                <w:rFonts w:ascii="Times New Roman" w:hAnsi="Times New Roman" w:cs="Times New Roman"/>
                <w:sz w:val="24"/>
                <w:szCs w:val="24"/>
              </w:rPr>
              <w:t>*</w:t>
            </w:r>
          </w:p>
        </w:tc>
      </w:tr>
      <w:tr w:rsidR="00CD75E9" w:rsidRPr="00E8008F" w14:paraId="302161D9" w14:textId="77777777" w:rsidTr="00F415AE">
        <w:tc>
          <w:tcPr>
            <w:tcW w:w="2474" w:type="dxa"/>
          </w:tcPr>
          <w:p w14:paraId="3370CA85" w14:textId="59BE4FB0" w:rsidR="00F05BDE" w:rsidRPr="00E8008F" w:rsidRDefault="00991FF0" w:rsidP="005A045A">
            <w:pPr>
              <w:rPr>
                <w:rFonts w:ascii="Times New Roman" w:hAnsi="Times New Roman" w:cs="Times New Roman"/>
                <w:color w:val="222222"/>
                <w:spacing w:val="-2"/>
                <w:sz w:val="24"/>
                <w:szCs w:val="24"/>
                <w:shd w:val="clear" w:color="auto" w:fill="FFFFFF"/>
              </w:rPr>
            </w:pPr>
            <w:r w:rsidRPr="00991FF0">
              <w:rPr>
                <w:rFonts w:ascii="Times New Roman" w:hAnsi="Times New Roman" w:cs="Times New Roman"/>
                <w:sz w:val="24"/>
                <w:szCs w:val="24"/>
              </w:rPr>
              <w:t>Noteikt skaidrākas prasības un kritērijus, kas attiecas uz dzīvojamām telpām, to atbilstību dzīvošanai drošos un cilvēka cieņu nepazemojošos apstākļos</w:t>
            </w:r>
          </w:p>
        </w:tc>
        <w:tc>
          <w:tcPr>
            <w:tcW w:w="2523" w:type="dxa"/>
          </w:tcPr>
          <w:p w14:paraId="0916315A" w14:textId="1E254748" w:rsidR="00F05BDE" w:rsidRPr="00E8008F" w:rsidRDefault="00F05BDE" w:rsidP="005A045A">
            <w:pPr>
              <w:jc w:val="both"/>
              <w:rPr>
                <w:rFonts w:ascii="Times New Roman" w:hAnsi="Times New Roman" w:cs="Times New Roman"/>
                <w:bCs/>
                <w:color w:val="222222"/>
                <w:spacing w:val="-2"/>
                <w:sz w:val="24"/>
                <w:szCs w:val="24"/>
                <w:shd w:val="clear" w:color="auto" w:fill="FFFFFF"/>
              </w:rPr>
            </w:pPr>
            <w:r w:rsidRPr="00E8008F">
              <w:rPr>
                <w:rFonts w:ascii="Times New Roman" w:hAnsi="Times New Roman" w:cs="Times New Roman"/>
                <w:bCs/>
                <w:color w:val="222222"/>
                <w:spacing w:val="-2"/>
                <w:sz w:val="24"/>
                <w:szCs w:val="24"/>
                <w:shd w:val="clear" w:color="auto" w:fill="FFFFFF"/>
              </w:rPr>
              <w:t>EM</w:t>
            </w:r>
          </w:p>
        </w:tc>
        <w:tc>
          <w:tcPr>
            <w:tcW w:w="2119" w:type="dxa"/>
          </w:tcPr>
          <w:p w14:paraId="337005CA" w14:textId="5912DA2D" w:rsidR="00F05BDE" w:rsidRPr="00E8008F" w:rsidRDefault="00F05BDE" w:rsidP="005A045A">
            <w:pPr>
              <w:jc w:val="both"/>
              <w:rPr>
                <w:rFonts w:ascii="Times New Roman" w:hAnsi="Times New Roman" w:cs="Times New Roman"/>
                <w:bCs/>
                <w:color w:val="222222"/>
                <w:spacing w:val="-2"/>
                <w:sz w:val="24"/>
                <w:szCs w:val="24"/>
                <w:shd w:val="clear" w:color="auto" w:fill="FFFFFF"/>
              </w:rPr>
            </w:pPr>
            <w:r w:rsidRPr="00E8008F">
              <w:rPr>
                <w:rFonts w:ascii="Times New Roman" w:hAnsi="Times New Roman" w:cs="Times New Roman"/>
                <w:bCs/>
                <w:color w:val="222222"/>
                <w:spacing w:val="-2"/>
                <w:sz w:val="24"/>
                <w:szCs w:val="24"/>
                <w:shd w:val="clear" w:color="auto" w:fill="FFFFFF"/>
              </w:rPr>
              <w:t>Pašvaldība</w:t>
            </w:r>
          </w:p>
        </w:tc>
        <w:tc>
          <w:tcPr>
            <w:tcW w:w="1903" w:type="dxa"/>
          </w:tcPr>
          <w:p w14:paraId="6B9AE3C8" w14:textId="138FFCDE" w:rsidR="00F05BDE" w:rsidRPr="00E8008F" w:rsidRDefault="00F05BDE" w:rsidP="005A045A">
            <w:pPr>
              <w:rPr>
                <w:rFonts w:ascii="Times New Roman" w:hAnsi="Times New Roman" w:cs="Times New Roman"/>
                <w:sz w:val="24"/>
                <w:szCs w:val="24"/>
              </w:rPr>
            </w:pPr>
            <w:r w:rsidRPr="00E8008F">
              <w:rPr>
                <w:rFonts w:ascii="Times New Roman" w:hAnsi="Times New Roman" w:cs="Times New Roman"/>
                <w:sz w:val="24"/>
                <w:szCs w:val="24"/>
              </w:rPr>
              <w:t>Nav finanšu ietekmes</w:t>
            </w:r>
          </w:p>
        </w:tc>
      </w:tr>
      <w:tr w:rsidR="00CD75E9" w:rsidRPr="00E8008F" w14:paraId="69895244" w14:textId="79232DCB" w:rsidTr="00F415AE">
        <w:tc>
          <w:tcPr>
            <w:tcW w:w="2474" w:type="dxa"/>
          </w:tcPr>
          <w:p w14:paraId="2080E0BF" w14:textId="1062A977" w:rsidR="00F05BDE" w:rsidRPr="00E8008F" w:rsidRDefault="00F05BDE" w:rsidP="005A045A">
            <w:pPr>
              <w:rPr>
                <w:rFonts w:ascii="Times New Roman" w:hAnsi="Times New Roman" w:cs="Times New Roman"/>
                <w:b/>
                <w:bCs/>
                <w:color w:val="222222"/>
                <w:spacing w:val="-2"/>
                <w:sz w:val="24"/>
                <w:szCs w:val="24"/>
                <w:shd w:val="clear" w:color="auto" w:fill="FFFFFF"/>
              </w:rPr>
            </w:pPr>
            <w:r w:rsidRPr="00E8008F">
              <w:rPr>
                <w:rFonts w:ascii="Times New Roman" w:hAnsi="Times New Roman" w:cs="Times New Roman"/>
                <w:color w:val="222222"/>
                <w:spacing w:val="-2"/>
                <w:sz w:val="24"/>
                <w:szCs w:val="24"/>
                <w:shd w:val="clear" w:color="auto" w:fill="FFFFFF"/>
              </w:rPr>
              <w:t>Nodrošināt jaunietim atbalstu mājokļa īrei par pirmo un pēdējo mēnesi</w:t>
            </w:r>
            <w:r w:rsidR="00461E7F">
              <w:rPr>
                <w:rFonts w:ascii="Times New Roman" w:hAnsi="Times New Roman" w:cs="Times New Roman"/>
                <w:color w:val="222222"/>
                <w:spacing w:val="-2"/>
                <w:sz w:val="24"/>
                <w:szCs w:val="24"/>
                <w:shd w:val="clear" w:color="auto" w:fill="FFFFFF"/>
              </w:rPr>
              <w:t>.</w:t>
            </w:r>
            <w:r w:rsidR="00461E7F">
              <w:t xml:space="preserve"> </w:t>
            </w:r>
          </w:p>
        </w:tc>
        <w:tc>
          <w:tcPr>
            <w:tcW w:w="2523" w:type="dxa"/>
          </w:tcPr>
          <w:p w14:paraId="0B3AD556" w14:textId="75040A85" w:rsidR="00F05BDE" w:rsidRPr="00FE14D2" w:rsidRDefault="00222FA0" w:rsidP="005A045A">
            <w:pPr>
              <w:jc w:val="both"/>
              <w:rPr>
                <w:rFonts w:ascii="Times New Roman" w:hAnsi="Times New Roman" w:cs="Times New Roman"/>
                <w:color w:val="222222"/>
                <w:spacing w:val="-2"/>
                <w:sz w:val="24"/>
                <w:szCs w:val="24"/>
                <w:shd w:val="clear" w:color="auto" w:fill="FFFFFF"/>
              </w:rPr>
            </w:pPr>
            <w:r>
              <w:rPr>
                <w:rFonts w:ascii="Times New Roman" w:hAnsi="Times New Roman" w:cs="Times New Roman"/>
                <w:color w:val="222222"/>
                <w:spacing w:val="-2"/>
                <w:sz w:val="24"/>
                <w:szCs w:val="24"/>
                <w:shd w:val="clear" w:color="auto" w:fill="FFFFFF"/>
              </w:rPr>
              <w:t>LM</w:t>
            </w:r>
          </w:p>
        </w:tc>
        <w:tc>
          <w:tcPr>
            <w:tcW w:w="2119" w:type="dxa"/>
          </w:tcPr>
          <w:p w14:paraId="6B16ECDA" w14:textId="65EE2A25" w:rsidR="00F05BDE" w:rsidRPr="00E8008F" w:rsidRDefault="00F05BDE" w:rsidP="005A045A">
            <w:pPr>
              <w:jc w:val="both"/>
              <w:rPr>
                <w:rFonts w:ascii="Times New Roman" w:hAnsi="Times New Roman" w:cs="Times New Roman"/>
                <w:bCs/>
                <w:color w:val="222222"/>
                <w:spacing w:val="-2"/>
                <w:sz w:val="24"/>
                <w:szCs w:val="24"/>
                <w:shd w:val="clear" w:color="auto" w:fill="FFFFFF"/>
              </w:rPr>
            </w:pPr>
            <w:r w:rsidRPr="00E8008F">
              <w:rPr>
                <w:rFonts w:ascii="Times New Roman" w:hAnsi="Times New Roman" w:cs="Times New Roman"/>
                <w:bCs/>
                <w:color w:val="222222"/>
                <w:spacing w:val="-2"/>
                <w:sz w:val="24"/>
                <w:szCs w:val="24"/>
                <w:shd w:val="clear" w:color="auto" w:fill="FFFFFF"/>
              </w:rPr>
              <w:t>Pašvaldība</w:t>
            </w:r>
          </w:p>
        </w:tc>
        <w:tc>
          <w:tcPr>
            <w:tcW w:w="1903" w:type="dxa"/>
          </w:tcPr>
          <w:p w14:paraId="2EA39A76" w14:textId="77777777" w:rsidR="00F05BDE" w:rsidRPr="00E8008F" w:rsidRDefault="00F05BDE" w:rsidP="005A045A">
            <w:pPr>
              <w:rPr>
                <w:rFonts w:ascii="Times New Roman" w:hAnsi="Times New Roman" w:cs="Times New Roman"/>
                <w:color w:val="222222"/>
                <w:spacing w:val="-2"/>
                <w:sz w:val="24"/>
                <w:szCs w:val="24"/>
                <w:shd w:val="clear" w:color="auto" w:fill="FFFFFF"/>
              </w:rPr>
            </w:pPr>
            <w:r w:rsidRPr="00E8008F">
              <w:rPr>
                <w:rFonts w:ascii="Times New Roman" w:hAnsi="Times New Roman" w:cs="Times New Roman"/>
                <w:color w:val="222222"/>
                <w:spacing w:val="-2"/>
                <w:sz w:val="24"/>
                <w:szCs w:val="24"/>
                <w:shd w:val="clear" w:color="auto" w:fill="FFFFFF"/>
              </w:rPr>
              <w:t>31 2000 (gadā)</w:t>
            </w:r>
          </w:p>
          <w:p w14:paraId="55A0D009" w14:textId="2C1CF123" w:rsidR="00F05BDE" w:rsidRPr="00E8008F" w:rsidRDefault="00F05BDE" w:rsidP="005A045A">
            <w:pPr>
              <w:rPr>
                <w:rFonts w:ascii="Times New Roman" w:hAnsi="Times New Roman" w:cs="Times New Roman"/>
                <w:color w:val="222222"/>
                <w:spacing w:val="-2"/>
                <w:sz w:val="24"/>
                <w:szCs w:val="24"/>
                <w:shd w:val="clear" w:color="auto" w:fill="FFFFFF"/>
              </w:rPr>
            </w:pPr>
            <w:r w:rsidRPr="00E8008F">
              <w:rPr>
                <w:rFonts w:ascii="Times New Roman" w:hAnsi="Times New Roman" w:cs="Times New Roman"/>
                <w:color w:val="222222"/>
                <w:spacing w:val="-2"/>
                <w:sz w:val="24"/>
                <w:szCs w:val="24"/>
                <w:shd w:val="clear" w:color="auto" w:fill="FFFFFF"/>
              </w:rPr>
              <w:t>(</w:t>
            </w:r>
            <w:r w:rsidR="001A7D8F">
              <w:rPr>
                <w:rFonts w:ascii="Times New Roman" w:hAnsi="Times New Roman" w:cs="Times New Roman"/>
                <w:color w:val="222222"/>
                <w:spacing w:val="-2"/>
                <w:sz w:val="24"/>
                <w:szCs w:val="24"/>
                <w:shd w:val="clear" w:color="auto" w:fill="FFFFFF"/>
              </w:rPr>
              <w:t>v</w:t>
            </w:r>
            <w:r w:rsidRPr="00E8008F">
              <w:rPr>
                <w:rFonts w:ascii="Times New Roman" w:hAnsi="Times New Roman" w:cs="Times New Roman"/>
                <w:color w:val="222222"/>
                <w:spacing w:val="-2"/>
                <w:sz w:val="24"/>
                <w:szCs w:val="24"/>
                <w:shd w:val="clear" w:color="auto" w:fill="FFFFFF"/>
              </w:rPr>
              <w:t xml:space="preserve">idēji 600 </w:t>
            </w:r>
            <w:proofErr w:type="spellStart"/>
            <w:r w:rsidRPr="00A15323">
              <w:rPr>
                <w:rFonts w:ascii="Times New Roman" w:hAnsi="Times New Roman" w:cs="Times New Roman"/>
                <w:i/>
                <w:iCs/>
                <w:color w:val="222222"/>
                <w:spacing w:val="-2"/>
                <w:sz w:val="24"/>
                <w:szCs w:val="24"/>
                <w:shd w:val="clear" w:color="auto" w:fill="FFFFFF"/>
              </w:rPr>
              <w:t>euro</w:t>
            </w:r>
            <w:proofErr w:type="spellEnd"/>
            <w:r w:rsidRPr="00E8008F">
              <w:rPr>
                <w:rFonts w:ascii="Times New Roman" w:hAnsi="Times New Roman" w:cs="Times New Roman"/>
                <w:color w:val="222222"/>
                <w:spacing w:val="-2"/>
                <w:sz w:val="24"/>
                <w:szCs w:val="24"/>
                <w:shd w:val="clear" w:color="auto" w:fill="FFFFFF"/>
              </w:rPr>
              <w:t xml:space="preserve"> x 520 jaunieši)</w:t>
            </w:r>
          </w:p>
        </w:tc>
      </w:tr>
      <w:tr w:rsidR="00CD75E9" w:rsidRPr="00E8008F" w14:paraId="593BC296" w14:textId="77777777" w:rsidTr="0044710E">
        <w:tc>
          <w:tcPr>
            <w:tcW w:w="2474" w:type="dxa"/>
          </w:tcPr>
          <w:p w14:paraId="58779D10" w14:textId="09306CEC" w:rsidR="00D7749C" w:rsidRPr="00E8008F" w:rsidRDefault="00D7749C" w:rsidP="005A045A">
            <w:pPr>
              <w:rPr>
                <w:rFonts w:ascii="Times New Roman" w:eastAsia="Times New Roman" w:hAnsi="Times New Roman" w:cs="Times New Roman"/>
                <w:sz w:val="24"/>
                <w:szCs w:val="24"/>
              </w:rPr>
            </w:pPr>
            <w:r>
              <w:rPr>
                <w:rFonts w:ascii="Times New Roman" w:eastAsia="Times New Roman" w:hAnsi="Times New Roman" w:cs="Times New Roman"/>
                <w:sz w:val="24"/>
                <w:szCs w:val="24"/>
              </w:rPr>
              <w:t>Nodrošināt no privātpersonas izīrētam dzīvoklim mājokļa apdrošināšanu.</w:t>
            </w:r>
          </w:p>
        </w:tc>
        <w:tc>
          <w:tcPr>
            <w:tcW w:w="2523" w:type="dxa"/>
          </w:tcPr>
          <w:p w14:paraId="7FD161AD" w14:textId="37148CA0" w:rsidR="00D7749C" w:rsidRPr="00FE14D2" w:rsidRDefault="00222FA0" w:rsidP="005A045A">
            <w:pPr>
              <w:jc w:val="both"/>
              <w:rPr>
                <w:rFonts w:ascii="Times New Roman" w:hAnsi="Times New Roman" w:cs="Times New Roman"/>
                <w:color w:val="222222"/>
                <w:spacing w:val="-2"/>
                <w:sz w:val="24"/>
                <w:szCs w:val="24"/>
                <w:highlight w:val="red"/>
                <w:shd w:val="clear" w:color="auto" w:fill="FFFFFF"/>
              </w:rPr>
            </w:pPr>
            <w:r>
              <w:rPr>
                <w:rFonts w:ascii="Times New Roman" w:hAnsi="Times New Roman" w:cs="Times New Roman"/>
                <w:color w:val="222222"/>
                <w:spacing w:val="-2"/>
                <w:sz w:val="24"/>
                <w:szCs w:val="24"/>
                <w:shd w:val="clear" w:color="auto" w:fill="FFFFFF"/>
              </w:rPr>
              <w:t>LM</w:t>
            </w:r>
          </w:p>
        </w:tc>
        <w:tc>
          <w:tcPr>
            <w:tcW w:w="2119" w:type="dxa"/>
          </w:tcPr>
          <w:p w14:paraId="1E9D1526" w14:textId="2259702E" w:rsidR="00D7749C" w:rsidRPr="00042D51" w:rsidRDefault="00D7749C" w:rsidP="005A045A">
            <w:pPr>
              <w:jc w:val="both"/>
              <w:rPr>
                <w:rFonts w:ascii="Times New Roman" w:hAnsi="Times New Roman" w:cs="Times New Roman"/>
                <w:bCs/>
                <w:color w:val="222222"/>
                <w:spacing w:val="-2"/>
                <w:sz w:val="24"/>
                <w:szCs w:val="24"/>
                <w:shd w:val="clear" w:color="auto" w:fill="FFFFFF"/>
              </w:rPr>
            </w:pPr>
            <w:r>
              <w:rPr>
                <w:rFonts w:ascii="Times New Roman" w:hAnsi="Times New Roman" w:cs="Times New Roman"/>
                <w:bCs/>
                <w:color w:val="222222"/>
                <w:spacing w:val="-2"/>
                <w:sz w:val="24"/>
                <w:szCs w:val="24"/>
                <w:shd w:val="clear" w:color="auto" w:fill="FFFFFF"/>
              </w:rPr>
              <w:t>Pašvaldība</w:t>
            </w:r>
          </w:p>
        </w:tc>
        <w:tc>
          <w:tcPr>
            <w:tcW w:w="1903" w:type="dxa"/>
          </w:tcPr>
          <w:p w14:paraId="0B410A7B" w14:textId="5CC42286" w:rsidR="00D7749C" w:rsidRPr="00E8008F" w:rsidRDefault="00D7749C" w:rsidP="005A045A">
            <w:pPr>
              <w:jc w:val="center"/>
              <w:rPr>
                <w:rFonts w:ascii="Times New Roman" w:hAnsi="Times New Roman" w:cs="Times New Roman"/>
                <w:sz w:val="24"/>
                <w:szCs w:val="24"/>
              </w:rPr>
            </w:pPr>
            <w:r>
              <w:rPr>
                <w:rFonts w:ascii="Times New Roman" w:hAnsi="Times New Roman" w:cs="Times New Roman"/>
                <w:sz w:val="24"/>
                <w:szCs w:val="24"/>
              </w:rPr>
              <w:t>*</w:t>
            </w:r>
          </w:p>
        </w:tc>
      </w:tr>
    </w:tbl>
    <w:p w14:paraId="5EFDB326" w14:textId="55925453" w:rsidR="00483A00" w:rsidRDefault="001B4B3B" w:rsidP="005A045A">
      <w:pPr>
        <w:spacing w:line="240" w:lineRule="auto"/>
        <w:jc w:val="both"/>
        <w:rPr>
          <w:rFonts w:ascii="Times New Roman" w:hAnsi="Times New Roman" w:cs="Times New Roman"/>
          <w:i/>
          <w:iCs/>
          <w:sz w:val="24"/>
          <w:szCs w:val="24"/>
        </w:rPr>
      </w:pPr>
      <w:r w:rsidRPr="001B4B3B">
        <w:rPr>
          <w:rFonts w:ascii="Times New Roman" w:hAnsi="Times New Roman" w:cs="Times New Roman"/>
          <w:i/>
          <w:iCs/>
          <w:sz w:val="24"/>
          <w:szCs w:val="24"/>
        </w:rPr>
        <w:t>*</w:t>
      </w:r>
      <w:r w:rsidRPr="0069300C">
        <w:rPr>
          <w:rFonts w:ascii="Times New Roman" w:hAnsi="Times New Roman" w:cs="Times New Roman"/>
          <w:i/>
          <w:iCs/>
          <w:sz w:val="24"/>
          <w:szCs w:val="24"/>
        </w:rPr>
        <w:t xml:space="preserve">Pasākuma izmaksas </w:t>
      </w:r>
      <w:r>
        <w:rPr>
          <w:rFonts w:ascii="Times New Roman" w:hAnsi="Times New Roman" w:cs="Times New Roman"/>
          <w:i/>
          <w:iCs/>
          <w:sz w:val="24"/>
          <w:szCs w:val="24"/>
        </w:rPr>
        <w:t>tiks</w:t>
      </w:r>
      <w:r w:rsidRPr="0069300C">
        <w:rPr>
          <w:rFonts w:ascii="Times New Roman" w:hAnsi="Times New Roman" w:cs="Times New Roman"/>
          <w:i/>
          <w:iCs/>
          <w:sz w:val="24"/>
          <w:szCs w:val="24"/>
        </w:rPr>
        <w:t xml:space="preserve"> plāno</w:t>
      </w:r>
      <w:r>
        <w:rPr>
          <w:rFonts w:ascii="Times New Roman" w:hAnsi="Times New Roman" w:cs="Times New Roman"/>
          <w:i/>
          <w:iCs/>
          <w:sz w:val="24"/>
          <w:szCs w:val="24"/>
        </w:rPr>
        <w:t>ta</w:t>
      </w:r>
      <w:r w:rsidRPr="0069300C">
        <w:rPr>
          <w:rFonts w:ascii="Times New Roman" w:hAnsi="Times New Roman" w:cs="Times New Roman"/>
          <w:i/>
          <w:iCs/>
          <w:sz w:val="24"/>
          <w:szCs w:val="24"/>
        </w:rPr>
        <w:t>s, sagatavojot priekšlikumus prioritārajiem pasākumiem konkrētā gada budžeta izstrādes procesā</w:t>
      </w:r>
      <w:r w:rsidR="009B65C4">
        <w:rPr>
          <w:rFonts w:ascii="Times New Roman" w:hAnsi="Times New Roman" w:cs="Times New Roman"/>
          <w:i/>
          <w:iCs/>
          <w:sz w:val="24"/>
          <w:szCs w:val="24"/>
        </w:rPr>
        <w:t>.</w:t>
      </w:r>
    </w:p>
    <w:p w14:paraId="3AC269DA" w14:textId="77777777" w:rsidR="001B4B3B" w:rsidRDefault="001B4B3B" w:rsidP="005A045A">
      <w:pPr>
        <w:spacing w:line="240" w:lineRule="auto"/>
        <w:jc w:val="both"/>
        <w:rPr>
          <w:rFonts w:ascii="Times New Roman" w:hAnsi="Times New Roman" w:cs="Times New Roman"/>
          <w:color w:val="222222"/>
          <w:spacing w:val="-2"/>
          <w:sz w:val="28"/>
          <w:szCs w:val="28"/>
          <w:shd w:val="clear" w:color="auto" w:fill="FFFFFF"/>
        </w:rPr>
      </w:pPr>
    </w:p>
    <w:p w14:paraId="7CEB2048" w14:textId="2E4F75D1" w:rsidR="00F453EC" w:rsidRPr="00F1403A" w:rsidRDefault="00BA6B96" w:rsidP="00F1403A">
      <w:pPr>
        <w:pStyle w:val="Heading4"/>
        <w:rPr>
          <w:rFonts w:ascii="Times New Roman" w:hAnsi="Times New Roman" w:cs="Times New Roman"/>
          <w:b/>
          <w:color w:val="auto"/>
          <w:sz w:val="28"/>
          <w:szCs w:val="28"/>
        </w:rPr>
      </w:pPr>
      <w:bookmarkStart w:id="44" w:name="_Toc206083801"/>
      <w:bookmarkStart w:id="45" w:name="_Toc206084086"/>
      <w:bookmarkStart w:id="46" w:name="_Toc206084917"/>
      <w:r w:rsidRPr="00712C4F">
        <w:rPr>
          <w:rFonts w:ascii="Times New Roman" w:hAnsi="Times New Roman" w:cs="Times New Roman"/>
          <w:b/>
          <w:color w:val="auto"/>
          <w:sz w:val="28"/>
          <w:szCs w:val="28"/>
        </w:rPr>
        <w:t xml:space="preserve">2.4. </w:t>
      </w:r>
      <w:bookmarkStart w:id="47" w:name="_Hlk165280303"/>
      <w:r w:rsidR="008D5DDF" w:rsidRPr="00712C4F">
        <w:rPr>
          <w:rFonts w:ascii="Times New Roman" w:hAnsi="Times New Roman" w:cs="Times New Roman"/>
          <w:b/>
          <w:color w:val="auto"/>
          <w:sz w:val="28"/>
          <w:szCs w:val="28"/>
        </w:rPr>
        <w:t>Nepietiekams a</w:t>
      </w:r>
      <w:r w:rsidR="00B3407D" w:rsidRPr="00712C4F">
        <w:rPr>
          <w:rFonts w:ascii="Times New Roman" w:hAnsi="Times New Roman" w:cs="Times New Roman"/>
          <w:b/>
          <w:color w:val="auto"/>
          <w:sz w:val="28"/>
          <w:szCs w:val="28"/>
        </w:rPr>
        <w:t>tbalsts nepil</w:t>
      </w:r>
      <w:r w:rsidR="00195714" w:rsidRPr="00712C4F">
        <w:rPr>
          <w:rFonts w:ascii="Times New Roman" w:hAnsi="Times New Roman" w:cs="Times New Roman"/>
          <w:b/>
          <w:color w:val="auto"/>
          <w:sz w:val="28"/>
          <w:szCs w:val="28"/>
        </w:rPr>
        <w:t>n</w:t>
      </w:r>
      <w:r w:rsidR="00B3407D" w:rsidRPr="00712C4F">
        <w:rPr>
          <w:rFonts w:ascii="Times New Roman" w:hAnsi="Times New Roman" w:cs="Times New Roman"/>
          <w:b/>
          <w:color w:val="auto"/>
          <w:sz w:val="28"/>
          <w:szCs w:val="28"/>
        </w:rPr>
        <w:t>gadīgajām grūtniecēm</w:t>
      </w:r>
      <w:bookmarkEnd w:id="47"/>
      <w:r w:rsidR="009044A0" w:rsidRPr="00712C4F">
        <w:rPr>
          <w:rFonts w:ascii="Times New Roman" w:hAnsi="Times New Roman" w:cs="Times New Roman"/>
          <w:b/>
          <w:color w:val="auto"/>
          <w:sz w:val="28"/>
          <w:szCs w:val="28"/>
        </w:rPr>
        <w:t xml:space="preserve"> un jaunajiem vecākiem</w:t>
      </w:r>
      <w:r w:rsidR="00564AFC" w:rsidRPr="00712C4F">
        <w:rPr>
          <w:rFonts w:ascii="Times New Roman" w:hAnsi="Times New Roman" w:cs="Times New Roman"/>
          <w:b/>
          <w:color w:val="auto"/>
          <w:sz w:val="28"/>
          <w:szCs w:val="28"/>
        </w:rPr>
        <w:t xml:space="preserve"> līdz 24 gadu vecumam</w:t>
      </w:r>
      <w:bookmarkEnd w:id="44"/>
      <w:bookmarkEnd w:id="45"/>
      <w:bookmarkEnd w:id="46"/>
    </w:p>
    <w:p w14:paraId="4729A2D1" w14:textId="56AA95FE" w:rsidR="002B1FDC" w:rsidRDefault="006A2DC5" w:rsidP="005A045A">
      <w:pPr>
        <w:spacing w:line="240" w:lineRule="auto"/>
        <w:jc w:val="both"/>
        <w:rPr>
          <w:rFonts w:ascii="Times New Roman" w:hAnsi="Times New Roman" w:cs="Times New Roman"/>
          <w:color w:val="222222"/>
          <w:spacing w:val="-2"/>
          <w:sz w:val="28"/>
          <w:szCs w:val="28"/>
          <w:shd w:val="clear" w:color="auto" w:fill="FFFFFF"/>
        </w:rPr>
      </w:pPr>
      <w:r>
        <w:rPr>
          <w:rFonts w:ascii="Times New Roman" w:hAnsi="Times New Roman" w:cs="Times New Roman"/>
          <w:color w:val="222222"/>
          <w:spacing w:val="-2"/>
          <w:sz w:val="28"/>
          <w:szCs w:val="28"/>
          <w:shd w:val="clear" w:color="auto" w:fill="FFFFFF"/>
        </w:rPr>
        <w:t xml:space="preserve">         </w:t>
      </w:r>
      <w:r w:rsidR="00B3407D" w:rsidRPr="00122227">
        <w:rPr>
          <w:rFonts w:ascii="Times New Roman" w:hAnsi="Times New Roman" w:cs="Times New Roman"/>
          <w:color w:val="222222"/>
          <w:spacing w:val="-2"/>
          <w:sz w:val="28"/>
          <w:szCs w:val="28"/>
          <w:shd w:val="clear" w:color="auto" w:fill="FFFFFF"/>
        </w:rPr>
        <w:t>Baltijas valstu vidū 2021.</w:t>
      </w:r>
      <w:r w:rsidR="0042360E" w:rsidRPr="7C7C7E6B">
        <w:rPr>
          <w:rFonts w:ascii="Times New Roman" w:hAnsi="Times New Roman" w:cs="Times New Roman"/>
          <w:color w:val="222222"/>
          <w:sz w:val="28"/>
          <w:szCs w:val="28"/>
        </w:rPr>
        <w:t> </w:t>
      </w:r>
      <w:r w:rsidR="00B3407D" w:rsidRPr="00122227">
        <w:rPr>
          <w:rFonts w:ascii="Times New Roman" w:hAnsi="Times New Roman" w:cs="Times New Roman"/>
          <w:color w:val="222222"/>
          <w:spacing w:val="-2"/>
          <w:sz w:val="28"/>
          <w:szCs w:val="28"/>
          <w:shd w:val="clear" w:color="auto" w:fill="FFFFFF"/>
        </w:rPr>
        <w:t xml:space="preserve">gadā Latvija ar 11 </w:t>
      </w:r>
      <w:r w:rsidR="002203C3">
        <w:rPr>
          <w:rFonts w:ascii="Times New Roman" w:hAnsi="Times New Roman" w:cs="Times New Roman"/>
          <w:color w:val="222222"/>
          <w:spacing w:val="-2"/>
          <w:sz w:val="28"/>
          <w:szCs w:val="28"/>
          <w:shd w:val="clear" w:color="auto" w:fill="FFFFFF"/>
        </w:rPr>
        <w:t xml:space="preserve">nepilngadīgām </w:t>
      </w:r>
      <w:r w:rsidR="00B3407D" w:rsidRPr="00122227">
        <w:rPr>
          <w:rFonts w:ascii="Times New Roman" w:hAnsi="Times New Roman" w:cs="Times New Roman"/>
          <w:color w:val="222222"/>
          <w:spacing w:val="-2"/>
          <w:sz w:val="28"/>
          <w:szCs w:val="28"/>
          <w:shd w:val="clear" w:color="auto" w:fill="FFFFFF"/>
        </w:rPr>
        <w:t>grūtniecēm uz 1000 nepilngadīgām meitenēm ierindojas trešajā vietā (Lietuva 10</w:t>
      </w:r>
      <w:r w:rsidR="00113EE7">
        <w:rPr>
          <w:rFonts w:ascii="Times New Roman" w:hAnsi="Times New Roman" w:cs="Times New Roman"/>
          <w:color w:val="222222"/>
          <w:spacing w:val="-2"/>
          <w:sz w:val="28"/>
          <w:szCs w:val="28"/>
          <w:shd w:val="clear" w:color="auto" w:fill="FFFFFF"/>
        </w:rPr>
        <w:t>.</w:t>
      </w:r>
      <w:r w:rsidR="00B3407D" w:rsidRPr="00122227">
        <w:rPr>
          <w:rFonts w:ascii="Times New Roman" w:hAnsi="Times New Roman" w:cs="Times New Roman"/>
          <w:color w:val="222222"/>
          <w:spacing w:val="-2"/>
          <w:sz w:val="28"/>
          <w:szCs w:val="28"/>
          <w:shd w:val="clear" w:color="auto" w:fill="FFFFFF"/>
        </w:rPr>
        <w:t>, Igaunija 9</w:t>
      </w:r>
      <w:r w:rsidR="00113EE7">
        <w:rPr>
          <w:rFonts w:ascii="Times New Roman" w:hAnsi="Times New Roman" w:cs="Times New Roman"/>
          <w:color w:val="222222"/>
          <w:spacing w:val="-2"/>
          <w:sz w:val="28"/>
          <w:szCs w:val="28"/>
          <w:shd w:val="clear" w:color="auto" w:fill="FFFFFF"/>
        </w:rPr>
        <w:t>.</w:t>
      </w:r>
      <w:r w:rsidR="00B3407D" w:rsidRPr="00122227">
        <w:rPr>
          <w:rFonts w:ascii="Times New Roman" w:hAnsi="Times New Roman" w:cs="Times New Roman"/>
          <w:color w:val="222222"/>
          <w:spacing w:val="-2"/>
          <w:sz w:val="28"/>
          <w:szCs w:val="28"/>
          <w:shd w:val="clear" w:color="auto" w:fill="FFFFFF"/>
        </w:rPr>
        <w:t>)</w:t>
      </w:r>
      <w:r w:rsidR="00BC656A" w:rsidRPr="00122227">
        <w:rPr>
          <w:rFonts w:ascii="Times New Roman" w:hAnsi="Times New Roman" w:cs="Times New Roman"/>
          <w:color w:val="222222"/>
          <w:spacing w:val="-2"/>
          <w:sz w:val="28"/>
          <w:szCs w:val="28"/>
          <w:shd w:val="clear" w:color="auto" w:fill="FFFFFF"/>
        </w:rPr>
        <w:t xml:space="preserve">. </w:t>
      </w:r>
      <w:r w:rsidR="00F43DA3" w:rsidRPr="00122227">
        <w:rPr>
          <w:rFonts w:ascii="Times New Roman" w:hAnsi="Times New Roman" w:cs="Times New Roman"/>
          <w:color w:val="222222"/>
          <w:spacing w:val="-2"/>
          <w:sz w:val="28"/>
          <w:szCs w:val="28"/>
          <w:shd w:val="clear" w:color="auto" w:fill="FFFFFF"/>
        </w:rPr>
        <w:t xml:space="preserve">Savukārt Nīderlandē ir 3 grūtnieces uz 1000 </w:t>
      </w:r>
      <w:r w:rsidR="00174D92" w:rsidRPr="00122227">
        <w:rPr>
          <w:rFonts w:ascii="Times New Roman" w:hAnsi="Times New Roman" w:cs="Times New Roman"/>
          <w:color w:val="222222"/>
          <w:spacing w:val="-2"/>
          <w:sz w:val="28"/>
          <w:szCs w:val="28"/>
          <w:shd w:val="clear" w:color="auto" w:fill="FFFFFF"/>
        </w:rPr>
        <w:t>nepil</w:t>
      </w:r>
      <w:r w:rsidR="00195714">
        <w:rPr>
          <w:rFonts w:ascii="Times New Roman" w:hAnsi="Times New Roman" w:cs="Times New Roman"/>
          <w:color w:val="222222"/>
          <w:spacing w:val="-2"/>
          <w:sz w:val="28"/>
          <w:szCs w:val="28"/>
          <w:shd w:val="clear" w:color="auto" w:fill="FFFFFF"/>
        </w:rPr>
        <w:t>n</w:t>
      </w:r>
      <w:r w:rsidR="00174D92" w:rsidRPr="00122227">
        <w:rPr>
          <w:rFonts w:ascii="Times New Roman" w:hAnsi="Times New Roman" w:cs="Times New Roman"/>
          <w:color w:val="222222"/>
          <w:spacing w:val="-2"/>
          <w:sz w:val="28"/>
          <w:szCs w:val="28"/>
          <w:shd w:val="clear" w:color="auto" w:fill="FFFFFF"/>
        </w:rPr>
        <w:t xml:space="preserve">gadīgām meitenēm, bet Šveicē </w:t>
      </w:r>
      <w:r w:rsidR="00174D92" w:rsidRPr="00122227">
        <w:rPr>
          <w:rFonts w:ascii="Times New Roman" w:hAnsi="Times New Roman" w:cs="Times New Roman"/>
          <w:color w:val="222222"/>
          <w:spacing w:val="-2"/>
          <w:sz w:val="28"/>
          <w:szCs w:val="28"/>
          <w:shd w:val="clear" w:color="auto" w:fill="FFFFFF"/>
        </w:rPr>
        <w:lastRenderedPageBreak/>
        <w:t>tikai 2</w:t>
      </w:r>
      <w:r w:rsidR="00C5766E" w:rsidRPr="00122227">
        <w:rPr>
          <w:rFonts w:ascii="Times New Roman" w:hAnsi="Times New Roman" w:cs="Times New Roman"/>
          <w:color w:val="222222"/>
          <w:spacing w:val="-2"/>
          <w:sz w:val="28"/>
          <w:szCs w:val="28"/>
          <w:shd w:val="clear" w:color="auto" w:fill="FFFFFF"/>
        </w:rPr>
        <w:t xml:space="preserve"> uz 1000</w:t>
      </w:r>
      <w:r w:rsidR="004658F4">
        <w:rPr>
          <w:rStyle w:val="FootnoteReference"/>
          <w:rFonts w:ascii="Times New Roman" w:hAnsi="Times New Roman" w:cs="Times New Roman"/>
          <w:color w:val="222222"/>
          <w:spacing w:val="-2"/>
          <w:sz w:val="28"/>
          <w:szCs w:val="28"/>
          <w:shd w:val="clear" w:color="auto" w:fill="FFFFFF"/>
        </w:rPr>
        <w:footnoteReference w:id="60"/>
      </w:r>
      <w:r w:rsidR="00C5766E" w:rsidRPr="00122227">
        <w:rPr>
          <w:rFonts w:ascii="Times New Roman" w:hAnsi="Times New Roman" w:cs="Times New Roman"/>
          <w:color w:val="222222"/>
          <w:spacing w:val="-2"/>
          <w:sz w:val="28"/>
          <w:szCs w:val="28"/>
          <w:shd w:val="clear" w:color="auto" w:fill="FFFFFF"/>
        </w:rPr>
        <w:t xml:space="preserve">. Šo valstu pieredze rāda, ka </w:t>
      </w:r>
      <w:r w:rsidR="00F43DA3" w:rsidRPr="00122227">
        <w:rPr>
          <w:rFonts w:ascii="Times New Roman" w:hAnsi="Times New Roman" w:cs="Times New Roman"/>
          <w:color w:val="222222"/>
          <w:spacing w:val="-2"/>
          <w:sz w:val="28"/>
          <w:szCs w:val="28"/>
          <w:shd w:val="clear" w:color="auto" w:fill="FFFFFF"/>
        </w:rPr>
        <w:t xml:space="preserve">paši būtiskākie faktori, kas </w:t>
      </w:r>
      <w:r w:rsidR="00F52017">
        <w:rPr>
          <w:rFonts w:ascii="Times New Roman" w:hAnsi="Times New Roman" w:cs="Times New Roman"/>
          <w:color w:val="222222"/>
          <w:spacing w:val="-2"/>
          <w:sz w:val="28"/>
          <w:szCs w:val="28"/>
          <w:shd w:val="clear" w:color="auto" w:fill="FFFFFF"/>
        </w:rPr>
        <w:t>mazina</w:t>
      </w:r>
      <w:r w:rsidR="00F43DA3" w:rsidRPr="00122227">
        <w:rPr>
          <w:rFonts w:ascii="Times New Roman" w:hAnsi="Times New Roman" w:cs="Times New Roman"/>
          <w:color w:val="222222"/>
          <w:spacing w:val="-2"/>
          <w:sz w:val="28"/>
          <w:szCs w:val="28"/>
          <w:shd w:val="clear" w:color="auto" w:fill="FFFFFF"/>
        </w:rPr>
        <w:t xml:space="preserve"> nepilngadīgo grūtniecību iestāšanos, ir kvalitatīva izglītība seksuālās un reproduktīvās veselības jomā visiem jauniešiem, kā arī viegli pieejami kontracepcijas līdzekļi. Gan Nīderlandē</w:t>
      </w:r>
      <w:r w:rsidR="00F453EC" w:rsidRPr="00122227">
        <w:rPr>
          <w:rFonts w:ascii="Times New Roman" w:hAnsi="Times New Roman" w:cs="Times New Roman"/>
          <w:color w:val="222222"/>
          <w:spacing w:val="-2"/>
          <w:sz w:val="28"/>
          <w:szCs w:val="28"/>
          <w:shd w:val="clear" w:color="auto" w:fill="FFFFFF"/>
        </w:rPr>
        <w:t>,</w:t>
      </w:r>
      <w:r w:rsidR="00F43DA3" w:rsidRPr="00122227">
        <w:rPr>
          <w:rFonts w:ascii="Times New Roman" w:hAnsi="Times New Roman" w:cs="Times New Roman"/>
          <w:color w:val="222222"/>
          <w:spacing w:val="-2"/>
          <w:sz w:val="28"/>
          <w:szCs w:val="28"/>
          <w:shd w:val="clear" w:color="auto" w:fill="FFFFFF"/>
        </w:rPr>
        <w:t xml:space="preserve"> gan Šveicē seksuālās un reproduktīvās veselības izglītība ir iekļauta mācību programmā</w:t>
      </w:r>
      <w:r w:rsidR="00255D23">
        <w:rPr>
          <w:rFonts w:ascii="Times New Roman" w:hAnsi="Times New Roman" w:cs="Times New Roman"/>
          <w:color w:val="222222"/>
          <w:spacing w:val="-2"/>
          <w:sz w:val="28"/>
          <w:szCs w:val="28"/>
          <w:shd w:val="clear" w:color="auto" w:fill="FFFFFF"/>
        </w:rPr>
        <w:t>s</w:t>
      </w:r>
      <w:r w:rsidR="00F43DA3" w:rsidRPr="00122227">
        <w:rPr>
          <w:rFonts w:ascii="Times New Roman" w:hAnsi="Times New Roman" w:cs="Times New Roman"/>
          <w:color w:val="222222"/>
          <w:spacing w:val="-2"/>
          <w:sz w:val="28"/>
          <w:szCs w:val="28"/>
          <w:shd w:val="clear" w:color="auto" w:fill="FFFFFF"/>
        </w:rPr>
        <w:t xml:space="preserve"> un tiek realizēta skolu sistēmā.</w:t>
      </w:r>
    </w:p>
    <w:p w14:paraId="4E3EFE6B" w14:textId="12E35D5E" w:rsidR="00623499" w:rsidRDefault="00F43DA3" w:rsidP="005A045A">
      <w:pPr>
        <w:spacing w:line="240" w:lineRule="auto"/>
        <w:ind w:firstLine="720"/>
        <w:jc w:val="both"/>
      </w:pPr>
      <w:bookmarkStart w:id="48" w:name="_Hlk165280451"/>
      <w:r w:rsidRPr="00122227">
        <w:rPr>
          <w:rFonts w:ascii="Times New Roman" w:hAnsi="Times New Roman" w:cs="Times New Roman"/>
          <w:color w:val="222222"/>
          <w:spacing w:val="-2"/>
          <w:sz w:val="28"/>
          <w:szCs w:val="28"/>
          <w:shd w:val="clear" w:color="auto" w:fill="FFFFFF"/>
        </w:rPr>
        <w:t xml:space="preserve">Latvijā jau ilgstoši tiek diskutēts par jauniešu izglītošanu un </w:t>
      </w:r>
      <w:r w:rsidRPr="7C7C7E6B">
        <w:rPr>
          <w:rFonts w:ascii="Times New Roman" w:hAnsi="Times New Roman" w:cs="Times New Roman"/>
          <w:b/>
          <w:bCs/>
          <w:i/>
          <w:iCs/>
          <w:color w:val="222222"/>
          <w:spacing w:val="-2"/>
          <w:sz w:val="28"/>
          <w:szCs w:val="28"/>
          <w:shd w:val="clear" w:color="auto" w:fill="FFFFFF"/>
        </w:rPr>
        <w:t>nepieciešamību mācību programmās atjaunot veselības mācības vai veselības pratības priekšmetu</w:t>
      </w:r>
      <w:r w:rsidRPr="00122227">
        <w:rPr>
          <w:rFonts w:ascii="Times New Roman" w:hAnsi="Times New Roman" w:cs="Times New Roman"/>
          <w:color w:val="222222"/>
          <w:spacing w:val="-2"/>
          <w:sz w:val="28"/>
          <w:szCs w:val="28"/>
          <w:shd w:val="clear" w:color="auto" w:fill="FFFFFF"/>
        </w:rPr>
        <w:t xml:space="preserve">. </w:t>
      </w:r>
      <w:bookmarkEnd w:id="48"/>
      <w:r w:rsidR="003173D7" w:rsidRPr="00F93435">
        <w:rPr>
          <w:rFonts w:ascii="Times New Roman" w:hAnsi="Times New Roman" w:cs="Times New Roman"/>
          <w:sz w:val="28"/>
          <w:szCs w:val="28"/>
        </w:rPr>
        <w:t>Latvijas izglītības sistēmā seksuālās un reproduktīv</w:t>
      </w:r>
      <w:r w:rsidR="00A051C1">
        <w:rPr>
          <w:rFonts w:ascii="Times New Roman" w:hAnsi="Times New Roman" w:cs="Times New Roman"/>
          <w:sz w:val="28"/>
          <w:szCs w:val="28"/>
        </w:rPr>
        <w:t>ā</w:t>
      </w:r>
      <w:r w:rsidR="003173D7" w:rsidRPr="00F93435">
        <w:rPr>
          <w:rFonts w:ascii="Times New Roman" w:hAnsi="Times New Roman" w:cs="Times New Roman"/>
          <w:sz w:val="28"/>
          <w:szCs w:val="28"/>
        </w:rPr>
        <w:t xml:space="preserve">s veselības jautājumi ir integrēti </w:t>
      </w:r>
      <w:r w:rsidR="00255D23">
        <w:rPr>
          <w:rFonts w:ascii="Times New Roman" w:hAnsi="Times New Roman" w:cs="Times New Roman"/>
          <w:sz w:val="28"/>
          <w:szCs w:val="28"/>
        </w:rPr>
        <w:t xml:space="preserve">četrās </w:t>
      </w:r>
      <w:r w:rsidR="003173D7" w:rsidRPr="00F93435">
        <w:rPr>
          <w:rFonts w:ascii="Times New Roman" w:hAnsi="Times New Roman" w:cs="Times New Roman"/>
          <w:sz w:val="28"/>
          <w:szCs w:val="28"/>
        </w:rPr>
        <w:t>mācību priekšmetu programmās.</w:t>
      </w:r>
      <w:r w:rsidR="003173D7">
        <w:t xml:space="preserve"> </w:t>
      </w:r>
      <w:r w:rsidR="00623499" w:rsidRPr="006873E4">
        <w:rPr>
          <w:rFonts w:ascii="Times New Roman" w:hAnsi="Times New Roman" w:cs="Times New Roman"/>
          <w:sz w:val="28"/>
          <w:szCs w:val="28"/>
        </w:rPr>
        <w:t>Visaptverošai seksuālās un reproduktīvās veselības izglītībai ir galvenā loma jauniešu sagatavošanā drošai, produktīvai un pilnvērtīgai dzīvei pasaulē, lai novērstu seksuāli transmisīvās infekcijas, neplānotu grūtniecību, dzimumā balstītu vardarbību un dzimumu nevienlīdzību. Tā veicina izglītojamā iespējas, uzlabojas viņu analītiskās prasmes, komunikācijas un citas dzīves prasmes veselībai un labklājībai, kas saistīta ar – seksualitāti, cilvēktiesībām, veselīgu un cieņpilnu ģimenes dzīvi, intīmā partnera attiecībām, personīgām un kopīgām vērtībām, kultūras un sociālajām normām, dzimumu līdztiesību, nediskrimināciju, seksuālo uzvedību, ar dzimumu saistītu vardarbību, piekrišanu un ķermeņa integritāti, un citiem būtiskiem aspektiem. Ņemot vērā, ka seksuālās un reproduktīvās veselības izglītība ir tiešā veidā saistīta ar vardarbības mazināšanu,</w:t>
      </w:r>
      <w:r w:rsidR="00B52191">
        <w:rPr>
          <w:rFonts w:ascii="Times New Roman" w:hAnsi="Times New Roman" w:cs="Times New Roman"/>
          <w:sz w:val="28"/>
          <w:szCs w:val="28"/>
        </w:rPr>
        <w:t xml:space="preserve"> 2024.</w:t>
      </w:r>
      <w:r w:rsidR="003A0A4C">
        <w:rPr>
          <w:rFonts w:ascii="Times New Roman" w:hAnsi="Times New Roman" w:cs="Times New Roman"/>
          <w:sz w:val="28"/>
          <w:szCs w:val="28"/>
        </w:rPr>
        <w:t xml:space="preserve"> </w:t>
      </w:r>
      <w:r w:rsidR="00B52191">
        <w:rPr>
          <w:rFonts w:ascii="Times New Roman" w:hAnsi="Times New Roman" w:cs="Times New Roman"/>
          <w:sz w:val="28"/>
          <w:szCs w:val="28"/>
        </w:rPr>
        <w:t>gada 1</w:t>
      </w:r>
      <w:r w:rsidR="008F3D6B">
        <w:rPr>
          <w:rFonts w:ascii="Times New Roman" w:hAnsi="Times New Roman" w:cs="Times New Roman"/>
          <w:sz w:val="28"/>
          <w:szCs w:val="28"/>
        </w:rPr>
        <w:t>9</w:t>
      </w:r>
      <w:r w:rsidR="00B52191">
        <w:rPr>
          <w:rFonts w:ascii="Times New Roman" w:hAnsi="Times New Roman" w:cs="Times New Roman"/>
          <w:sz w:val="28"/>
          <w:szCs w:val="28"/>
        </w:rPr>
        <w:t>.</w:t>
      </w:r>
      <w:r w:rsidR="003A0A4C">
        <w:rPr>
          <w:rFonts w:ascii="Times New Roman" w:hAnsi="Times New Roman" w:cs="Times New Roman"/>
          <w:sz w:val="28"/>
          <w:szCs w:val="28"/>
        </w:rPr>
        <w:t xml:space="preserve"> </w:t>
      </w:r>
      <w:r w:rsidR="00B52191">
        <w:rPr>
          <w:rFonts w:ascii="Times New Roman" w:hAnsi="Times New Roman" w:cs="Times New Roman"/>
          <w:sz w:val="28"/>
          <w:szCs w:val="28"/>
        </w:rPr>
        <w:t xml:space="preserve">decembrī valdība </w:t>
      </w:r>
      <w:r w:rsidR="008F3D6B">
        <w:rPr>
          <w:rFonts w:ascii="Times New Roman" w:hAnsi="Times New Roman" w:cs="Times New Roman"/>
          <w:sz w:val="28"/>
          <w:szCs w:val="28"/>
        </w:rPr>
        <w:t>pieņēma</w:t>
      </w:r>
      <w:r w:rsidR="008F3D6B" w:rsidRPr="006873E4">
        <w:rPr>
          <w:rFonts w:ascii="Times New Roman" w:hAnsi="Times New Roman" w:cs="Times New Roman"/>
          <w:sz w:val="28"/>
          <w:szCs w:val="28"/>
        </w:rPr>
        <w:t xml:space="preserve"> </w:t>
      </w:r>
      <w:r w:rsidR="00623499" w:rsidRPr="007C5F64">
        <w:rPr>
          <w:rFonts w:ascii="Times New Roman" w:hAnsi="Times New Roman" w:cs="Times New Roman"/>
          <w:sz w:val="28"/>
          <w:szCs w:val="28"/>
        </w:rPr>
        <w:t>Vardarbības pret sieviet</w:t>
      </w:r>
      <w:r w:rsidR="008F3D6B" w:rsidRPr="007C5F64">
        <w:rPr>
          <w:rFonts w:ascii="Times New Roman" w:hAnsi="Times New Roman" w:cs="Times New Roman"/>
          <w:sz w:val="28"/>
          <w:szCs w:val="28"/>
        </w:rPr>
        <w:t>i</w:t>
      </w:r>
      <w:r w:rsidR="00623499" w:rsidRPr="007C5F64">
        <w:rPr>
          <w:rFonts w:ascii="Times New Roman" w:hAnsi="Times New Roman" w:cs="Times New Roman"/>
          <w:sz w:val="28"/>
          <w:szCs w:val="28"/>
        </w:rPr>
        <w:t xml:space="preserve"> un vardarbības ģimenē novēršanas</w:t>
      </w:r>
      <w:r w:rsidR="0081602C" w:rsidRPr="007C5F64">
        <w:rPr>
          <w:rFonts w:ascii="Times New Roman" w:hAnsi="Times New Roman" w:cs="Times New Roman"/>
          <w:sz w:val="28"/>
          <w:szCs w:val="28"/>
        </w:rPr>
        <w:t xml:space="preserve"> un apkarošanas</w:t>
      </w:r>
      <w:r w:rsidR="00623499" w:rsidRPr="007C5F64">
        <w:rPr>
          <w:rFonts w:ascii="Times New Roman" w:hAnsi="Times New Roman" w:cs="Times New Roman"/>
          <w:sz w:val="28"/>
          <w:szCs w:val="28"/>
        </w:rPr>
        <w:t xml:space="preserve"> plān</w:t>
      </w:r>
      <w:r w:rsidR="00B52191" w:rsidRPr="007C5F64">
        <w:rPr>
          <w:rFonts w:ascii="Times New Roman" w:hAnsi="Times New Roman" w:cs="Times New Roman"/>
          <w:sz w:val="28"/>
          <w:szCs w:val="28"/>
        </w:rPr>
        <w:t>u</w:t>
      </w:r>
      <w:r w:rsidR="00623499" w:rsidRPr="007C5F64">
        <w:rPr>
          <w:rFonts w:ascii="Times New Roman" w:hAnsi="Times New Roman" w:cs="Times New Roman"/>
          <w:sz w:val="28"/>
          <w:szCs w:val="28"/>
        </w:rPr>
        <w:t xml:space="preserve"> 2024.-2029.</w:t>
      </w:r>
      <w:r w:rsidR="006747B6">
        <w:rPr>
          <w:rFonts w:ascii="Times New Roman" w:hAnsi="Times New Roman" w:cs="Times New Roman"/>
          <w:sz w:val="28"/>
          <w:szCs w:val="28"/>
        </w:rPr>
        <w:t xml:space="preserve"> </w:t>
      </w:r>
      <w:r w:rsidR="00623499" w:rsidRPr="007C5F64">
        <w:rPr>
          <w:rFonts w:ascii="Times New Roman" w:hAnsi="Times New Roman" w:cs="Times New Roman"/>
          <w:sz w:val="28"/>
          <w:szCs w:val="28"/>
        </w:rPr>
        <w:t>gadam</w:t>
      </w:r>
      <w:r w:rsidR="008F3D6B" w:rsidRPr="007C5F64">
        <w:rPr>
          <w:rStyle w:val="FootnoteReference"/>
          <w:rFonts w:ascii="Times New Roman" w:hAnsi="Times New Roman" w:cs="Times New Roman"/>
          <w:sz w:val="28"/>
          <w:szCs w:val="28"/>
        </w:rPr>
        <w:footnoteReference w:id="61"/>
      </w:r>
      <w:r w:rsidR="00623499" w:rsidRPr="007C5F64">
        <w:rPr>
          <w:rFonts w:ascii="Times New Roman" w:hAnsi="Times New Roman" w:cs="Times New Roman"/>
          <w:sz w:val="28"/>
          <w:szCs w:val="28"/>
        </w:rPr>
        <w:t>,</w:t>
      </w:r>
      <w:r w:rsidR="00623499" w:rsidRPr="006873E4">
        <w:rPr>
          <w:rFonts w:ascii="Times New Roman" w:hAnsi="Times New Roman" w:cs="Times New Roman"/>
          <w:i/>
          <w:iCs/>
          <w:sz w:val="28"/>
          <w:szCs w:val="28"/>
        </w:rPr>
        <w:t xml:space="preserve"> </w:t>
      </w:r>
      <w:r w:rsidR="00623499" w:rsidRPr="006873E4">
        <w:rPr>
          <w:rFonts w:ascii="Times New Roman" w:hAnsi="Times New Roman" w:cs="Times New Roman"/>
          <w:sz w:val="28"/>
          <w:szCs w:val="28"/>
        </w:rPr>
        <w:t>kurā iekļaut</w:t>
      </w:r>
      <w:r w:rsidR="00B52191">
        <w:rPr>
          <w:rFonts w:ascii="Times New Roman" w:hAnsi="Times New Roman" w:cs="Times New Roman"/>
          <w:sz w:val="28"/>
          <w:szCs w:val="28"/>
        </w:rPr>
        <w:t>i</w:t>
      </w:r>
      <w:r w:rsidR="00623499" w:rsidRPr="006873E4">
        <w:rPr>
          <w:rFonts w:ascii="Times New Roman" w:hAnsi="Times New Roman" w:cs="Times New Roman"/>
          <w:sz w:val="28"/>
          <w:szCs w:val="28"/>
        </w:rPr>
        <w:t xml:space="preserve"> pasākum</w:t>
      </w:r>
      <w:r w:rsidR="00B52191">
        <w:rPr>
          <w:rFonts w:ascii="Times New Roman" w:hAnsi="Times New Roman" w:cs="Times New Roman"/>
          <w:sz w:val="28"/>
          <w:szCs w:val="28"/>
        </w:rPr>
        <w:t>i</w:t>
      </w:r>
      <w:r w:rsidR="00623499" w:rsidRPr="006873E4">
        <w:rPr>
          <w:rFonts w:ascii="Times New Roman" w:hAnsi="Times New Roman" w:cs="Times New Roman"/>
          <w:sz w:val="28"/>
          <w:szCs w:val="28"/>
        </w:rPr>
        <w:t>, kas ir vērsti uz mācību priekšmetu programmas pilnveidi vispārējā izglītībā atbilstoši UNESCO tehniskajām vadlīnijām par seksuālo audzināšanu</w:t>
      </w:r>
      <w:r w:rsidR="003B632F">
        <w:rPr>
          <w:rStyle w:val="FootnoteReference"/>
          <w:rFonts w:ascii="Times New Roman" w:hAnsi="Times New Roman" w:cs="Times New Roman"/>
          <w:sz w:val="28"/>
          <w:szCs w:val="28"/>
        </w:rPr>
        <w:footnoteReference w:id="62"/>
      </w:r>
      <w:r w:rsidR="00623499" w:rsidRPr="006873E4">
        <w:rPr>
          <w:rFonts w:ascii="Times New Roman" w:hAnsi="Times New Roman" w:cs="Times New Roman"/>
          <w:sz w:val="28"/>
          <w:szCs w:val="28"/>
        </w:rPr>
        <w:t>. Attiecīgai</w:t>
      </w:r>
      <w:r w:rsidR="00BE023A" w:rsidRPr="006873E4">
        <w:rPr>
          <w:rFonts w:ascii="Times New Roman" w:hAnsi="Times New Roman" w:cs="Times New Roman"/>
          <w:sz w:val="28"/>
          <w:szCs w:val="28"/>
        </w:rPr>
        <w:t>s</w:t>
      </w:r>
      <w:r w:rsidR="00623499" w:rsidRPr="006873E4">
        <w:rPr>
          <w:rFonts w:ascii="Times New Roman" w:hAnsi="Times New Roman" w:cs="Times New Roman"/>
          <w:sz w:val="28"/>
          <w:szCs w:val="28"/>
        </w:rPr>
        <w:t xml:space="preserve"> pasākums sevī ietvers </w:t>
      </w:r>
      <w:r w:rsidR="00AA60EC">
        <w:rPr>
          <w:rFonts w:ascii="Times New Roman" w:hAnsi="Times New Roman" w:cs="Times New Roman"/>
          <w:sz w:val="28"/>
          <w:szCs w:val="28"/>
        </w:rPr>
        <w:t>–</w:t>
      </w:r>
      <w:r w:rsidR="00623499" w:rsidRPr="006873E4">
        <w:rPr>
          <w:rFonts w:ascii="Times New Roman" w:hAnsi="Times New Roman" w:cs="Times New Roman"/>
          <w:sz w:val="28"/>
          <w:szCs w:val="28"/>
        </w:rPr>
        <w:t xml:space="preserve"> mācību priekšmetu programmu paraugu izvērtējumu, izstrādāt tematu pārkārtojumu un aktualizēt trīs mācību priekšmetu programmu paraugus.</w:t>
      </w:r>
      <w:r w:rsidR="00623499">
        <w:t xml:space="preserve"> </w:t>
      </w:r>
    </w:p>
    <w:p w14:paraId="0BD44E33" w14:textId="1FC3617C" w:rsidR="00A85BB0" w:rsidRPr="00122227" w:rsidRDefault="00A85BB0" w:rsidP="005A045A">
      <w:pPr>
        <w:spacing w:line="240" w:lineRule="auto"/>
        <w:ind w:firstLine="720"/>
        <w:jc w:val="both"/>
        <w:rPr>
          <w:rFonts w:ascii="Times New Roman" w:hAnsi="Times New Roman" w:cs="Times New Roman"/>
          <w:color w:val="222222"/>
          <w:spacing w:val="-2"/>
          <w:sz w:val="28"/>
          <w:szCs w:val="28"/>
          <w:shd w:val="clear" w:color="auto" w:fill="FFFFFF"/>
        </w:rPr>
      </w:pPr>
      <w:bookmarkStart w:id="49" w:name="_Hlk165283165"/>
      <w:r w:rsidRPr="00122227">
        <w:rPr>
          <w:rFonts w:ascii="Times New Roman" w:hAnsi="Times New Roman" w:cs="Times New Roman"/>
          <w:color w:val="222222"/>
          <w:spacing w:val="-2"/>
          <w:sz w:val="28"/>
          <w:szCs w:val="28"/>
          <w:shd w:val="clear" w:color="auto" w:fill="FFFFFF"/>
        </w:rPr>
        <w:t xml:space="preserve">Vēl viens nozīmīgs faktors ir </w:t>
      </w:r>
      <w:r w:rsidRPr="7C7C7E6B">
        <w:rPr>
          <w:rFonts w:ascii="Times New Roman" w:hAnsi="Times New Roman" w:cs="Times New Roman"/>
          <w:b/>
          <w:bCs/>
          <w:i/>
          <w:iCs/>
          <w:color w:val="222222"/>
          <w:spacing w:val="-2"/>
          <w:sz w:val="28"/>
          <w:szCs w:val="28"/>
          <w:shd w:val="clear" w:color="auto" w:fill="FFFFFF"/>
        </w:rPr>
        <w:t>drošas kontracepcijas pieejamība un izmaksas</w:t>
      </w:r>
      <w:r w:rsidRPr="00122227">
        <w:rPr>
          <w:rFonts w:ascii="Times New Roman" w:hAnsi="Times New Roman" w:cs="Times New Roman"/>
          <w:color w:val="222222"/>
          <w:spacing w:val="-2"/>
          <w:sz w:val="28"/>
          <w:szCs w:val="28"/>
          <w:shd w:val="clear" w:color="auto" w:fill="FFFFFF"/>
        </w:rPr>
        <w:t>.</w:t>
      </w:r>
      <w:bookmarkEnd w:id="49"/>
      <w:r w:rsidRPr="00122227">
        <w:rPr>
          <w:rFonts w:ascii="Times New Roman" w:hAnsi="Times New Roman" w:cs="Times New Roman"/>
          <w:color w:val="222222"/>
          <w:spacing w:val="-2"/>
          <w:sz w:val="28"/>
          <w:szCs w:val="28"/>
          <w:shd w:val="clear" w:color="auto" w:fill="FFFFFF"/>
        </w:rPr>
        <w:t xml:space="preserve"> Prezervatīvi ne tikai būtiski samazina risku iestāties nevēlamai grūtniecībai, bet faktiski ir vienīgā metode, kas pasargā no dažādām seksuāli transmisīvām saslimšanām. Jauniešu vidū dzimumpartneri bieži vien nav pastāvīgi, tāpēc tieši prezervatīvu lietošana, uzsākot dzimumdzīvi, būtu visefektīvākais veids</w:t>
      </w:r>
      <w:r w:rsidR="005711C2">
        <w:rPr>
          <w:rFonts w:ascii="Times New Roman" w:hAnsi="Times New Roman" w:cs="Times New Roman"/>
          <w:color w:val="222222"/>
          <w:spacing w:val="-2"/>
          <w:sz w:val="28"/>
          <w:szCs w:val="28"/>
          <w:shd w:val="clear" w:color="auto" w:fill="FFFFFF"/>
        </w:rPr>
        <w:t>,</w:t>
      </w:r>
      <w:r w:rsidRPr="00122227">
        <w:rPr>
          <w:rFonts w:ascii="Times New Roman" w:hAnsi="Times New Roman" w:cs="Times New Roman"/>
          <w:color w:val="222222"/>
          <w:spacing w:val="-2"/>
          <w:sz w:val="28"/>
          <w:szCs w:val="28"/>
          <w:shd w:val="clear" w:color="auto" w:fill="FFFFFF"/>
        </w:rPr>
        <w:t xml:space="preserve"> kā sevi pasargāt. </w:t>
      </w:r>
      <w:bookmarkStart w:id="50" w:name="_Hlk165283193"/>
      <w:r w:rsidRPr="00122227">
        <w:rPr>
          <w:rFonts w:ascii="Times New Roman" w:hAnsi="Times New Roman" w:cs="Times New Roman"/>
          <w:color w:val="222222"/>
          <w:spacing w:val="-2"/>
          <w:sz w:val="28"/>
          <w:szCs w:val="28"/>
          <w:shd w:val="clear" w:color="auto" w:fill="FFFFFF"/>
        </w:rPr>
        <w:t>Lai gan prezervatīvu pieejamība un klāsts ir gana plašs gan aptiekās, gan lielveikalos un internetā, tomēr jaunieši atzīst, ka to izmaksas nav draudzīgas</w:t>
      </w:r>
      <w:r w:rsidR="00B152C5">
        <w:rPr>
          <w:rFonts w:ascii="Times New Roman" w:hAnsi="Times New Roman" w:cs="Times New Roman"/>
          <w:color w:val="222222"/>
          <w:spacing w:val="-2"/>
          <w:sz w:val="28"/>
          <w:szCs w:val="28"/>
          <w:shd w:val="clear" w:color="auto" w:fill="FFFFFF"/>
        </w:rPr>
        <w:t>.</w:t>
      </w:r>
      <w:r w:rsidR="003C78C5">
        <w:rPr>
          <w:rFonts w:ascii="Times New Roman" w:hAnsi="Times New Roman" w:cs="Times New Roman"/>
          <w:color w:val="222222"/>
          <w:spacing w:val="-2"/>
          <w:sz w:val="28"/>
          <w:szCs w:val="28"/>
          <w:shd w:val="clear" w:color="auto" w:fill="FFFFFF"/>
        </w:rPr>
        <w:t xml:space="preserve"> Tāpēc būtu nepieciešams </w:t>
      </w:r>
      <w:r w:rsidR="003C78C5" w:rsidRPr="7C7C7E6B">
        <w:rPr>
          <w:rFonts w:ascii="Times New Roman" w:hAnsi="Times New Roman" w:cs="Times New Roman"/>
          <w:b/>
          <w:bCs/>
          <w:i/>
          <w:iCs/>
          <w:color w:val="222222"/>
          <w:spacing w:val="-2"/>
          <w:sz w:val="28"/>
          <w:szCs w:val="28"/>
          <w:shd w:val="clear" w:color="auto" w:fill="FFFFFF"/>
        </w:rPr>
        <w:t>izvērtēt iespēju nodrošināt prezervatīvu pieejamību</w:t>
      </w:r>
      <w:r w:rsidR="00581B2C" w:rsidRPr="7C7C7E6B">
        <w:rPr>
          <w:rFonts w:ascii="Times New Roman" w:hAnsi="Times New Roman" w:cs="Times New Roman"/>
          <w:b/>
          <w:bCs/>
          <w:i/>
          <w:iCs/>
          <w:color w:val="222222"/>
          <w:spacing w:val="-2"/>
          <w:sz w:val="28"/>
          <w:szCs w:val="28"/>
          <w:shd w:val="clear" w:color="auto" w:fill="FFFFFF"/>
        </w:rPr>
        <w:t xml:space="preserve"> ne tikai jauniešu centros, bet arī nevalstiskajām organizācijām, kuras strādā ar jauniešiem</w:t>
      </w:r>
      <w:r w:rsidR="000E66D9">
        <w:rPr>
          <w:rFonts w:ascii="Times New Roman" w:hAnsi="Times New Roman" w:cs="Times New Roman"/>
          <w:color w:val="222222"/>
          <w:spacing w:val="-2"/>
          <w:sz w:val="28"/>
          <w:szCs w:val="28"/>
          <w:shd w:val="clear" w:color="auto" w:fill="FFFFFF"/>
        </w:rPr>
        <w:t>, tādā veidā aptverot riska jauniešus, kuri neapmeklē jauniešu centrus.</w:t>
      </w:r>
      <w:r w:rsidR="0013724D">
        <w:rPr>
          <w:rFonts w:ascii="Times New Roman" w:hAnsi="Times New Roman" w:cs="Times New Roman"/>
          <w:color w:val="222222"/>
          <w:spacing w:val="-2"/>
          <w:sz w:val="28"/>
          <w:szCs w:val="28"/>
          <w:shd w:val="clear" w:color="auto" w:fill="FFFFFF"/>
        </w:rPr>
        <w:t xml:space="preserve"> </w:t>
      </w:r>
    </w:p>
    <w:bookmarkEnd w:id="50"/>
    <w:p w14:paraId="2BF56327" w14:textId="74E51D8C" w:rsidR="00A55C56" w:rsidRPr="00A55C56" w:rsidRDefault="00A55C56" w:rsidP="005A045A">
      <w:pPr>
        <w:pStyle w:val="NormalWeb"/>
        <w:shd w:val="clear" w:color="auto" w:fill="FFFFFF" w:themeFill="background1"/>
        <w:spacing w:before="0" w:beforeAutospacing="0" w:after="0" w:afterAutospacing="0"/>
        <w:ind w:firstLine="720"/>
        <w:jc w:val="both"/>
        <w:rPr>
          <w:sz w:val="28"/>
          <w:szCs w:val="28"/>
        </w:rPr>
      </w:pPr>
      <w:r w:rsidRPr="00A55C56">
        <w:rPr>
          <w:sz w:val="28"/>
          <w:szCs w:val="28"/>
        </w:rPr>
        <w:t xml:space="preserve">Latvijā ir vislielākais nepilngadīgo grūtnieču skaits Baltijas valstīs. No tām aptuveni 100 nepilngadīgās jaunietes katru gadu piedzemdē, bet 30% no visām grūtniecēm veic abortu. </w:t>
      </w:r>
      <w:r w:rsidR="00A17ED7" w:rsidRPr="00A55C56">
        <w:rPr>
          <w:sz w:val="28"/>
          <w:szCs w:val="28"/>
        </w:rPr>
        <w:t>2022. gadā sievietēm līdz 17 gadu vecumam piedzima 94 bērni (93 dzīvi dzimušie), bet 18-19 gadu vecumā – 313 (310 dzīvi dzimušie</w:t>
      </w:r>
      <w:r w:rsidR="00A17ED7">
        <w:rPr>
          <w:sz w:val="28"/>
          <w:szCs w:val="28"/>
        </w:rPr>
        <w:t xml:space="preserve">). </w:t>
      </w:r>
      <w:r w:rsidR="00A17ED7">
        <w:rPr>
          <w:sz w:val="28"/>
          <w:szCs w:val="28"/>
        </w:rPr>
        <w:lastRenderedPageBreak/>
        <w:t xml:space="preserve">Savukārt </w:t>
      </w:r>
      <w:r w:rsidRPr="00A55C56">
        <w:rPr>
          <w:sz w:val="28"/>
          <w:szCs w:val="28"/>
        </w:rPr>
        <w:t xml:space="preserve"> 2022. gadā abortu 15-17 g</w:t>
      </w:r>
      <w:r w:rsidR="00A17ED7">
        <w:rPr>
          <w:sz w:val="28"/>
          <w:szCs w:val="28"/>
        </w:rPr>
        <w:t>adu</w:t>
      </w:r>
      <w:r w:rsidRPr="00A55C56">
        <w:rPr>
          <w:sz w:val="28"/>
          <w:szCs w:val="28"/>
        </w:rPr>
        <w:t xml:space="preserve"> v</w:t>
      </w:r>
      <w:r w:rsidR="00A17ED7">
        <w:rPr>
          <w:sz w:val="28"/>
          <w:szCs w:val="28"/>
        </w:rPr>
        <w:t>ecuma</w:t>
      </w:r>
      <w:r w:rsidRPr="00A55C56">
        <w:rPr>
          <w:sz w:val="28"/>
          <w:szCs w:val="28"/>
        </w:rPr>
        <w:t xml:space="preserve"> grupā veica 46 reizes, 18-19 g</w:t>
      </w:r>
      <w:r w:rsidR="00A17ED7">
        <w:rPr>
          <w:sz w:val="28"/>
          <w:szCs w:val="28"/>
        </w:rPr>
        <w:t>adu vecuma</w:t>
      </w:r>
      <w:r w:rsidRPr="00A55C56">
        <w:rPr>
          <w:sz w:val="28"/>
          <w:szCs w:val="28"/>
        </w:rPr>
        <w:t xml:space="preserve"> grupā – 158 reizes, </w:t>
      </w:r>
      <w:r w:rsidR="00A17ED7">
        <w:rPr>
          <w:sz w:val="28"/>
          <w:szCs w:val="28"/>
        </w:rPr>
        <w:t xml:space="preserve">bet </w:t>
      </w:r>
      <w:r w:rsidRPr="00A55C56">
        <w:rPr>
          <w:sz w:val="28"/>
          <w:szCs w:val="28"/>
        </w:rPr>
        <w:t>7 gadījumos meitenes bija jaunākas par 14 gadiem</w:t>
      </w:r>
      <w:r w:rsidRPr="00A55C56">
        <w:rPr>
          <w:rStyle w:val="FootnoteReference"/>
          <w:sz w:val="28"/>
          <w:szCs w:val="28"/>
        </w:rPr>
        <w:footnoteReference w:id="63"/>
      </w:r>
      <w:r w:rsidRPr="00A55C56">
        <w:rPr>
          <w:sz w:val="28"/>
          <w:szCs w:val="28"/>
        </w:rPr>
        <w:t>. Ievērojamais abortu skaits var negatīvi ietekmēt spējas radīt pēcnācējus turpmākajos dzīves gados</w:t>
      </w:r>
      <w:r w:rsidRPr="00A55C56">
        <w:rPr>
          <w:rStyle w:val="FootnoteReference"/>
          <w:sz w:val="28"/>
          <w:szCs w:val="28"/>
        </w:rPr>
        <w:footnoteReference w:id="64"/>
      </w:r>
      <w:r w:rsidRPr="00A55C56">
        <w:rPr>
          <w:sz w:val="28"/>
          <w:szCs w:val="28"/>
        </w:rPr>
        <w:t>.</w:t>
      </w:r>
    </w:p>
    <w:p w14:paraId="3063EEEE" w14:textId="2A6396CA" w:rsidR="00B54BC3" w:rsidRDefault="000378CC" w:rsidP="005A045A">
      <w:pPr>
        <w:pStyle w:val="NormalWeb"/>
        <w:shd w:val="clear" w:color="auto" w:fill="FFFFFF" w:themeFill="background1"/>
        <w:spacing w:before="0" w:beforeAutospacing="0" w:after="0" w:afterAutospacing="0"/>
        <w:ind w:firstLine="720"/>
        <w:jc w:val="both"/>
        <w:rPr>
          <w:rFonts w:ascii="RobustaTLPro-Regular" w:hAnsi="RobustaTLPro-Regular"/>
          <w:color w:val="212529"/>
          <w:sz w:val="23"/>
          <w:szCs w:val="23"/>
          <w:shd w:val="clear" w:color="auto" w:fill="FFFFFF"/>
        </w:rPr>
      </w:pPr>
      <w:r w:rsidRPr="00122227">
        <w:rPr>
          <w:color w:val="2B292A"/>
          <w:sz w:val="28"/>
          <w:szCs w:val="28"/>
        </w:rPr>
        <w:t>Nepilngadīgām māmiņām dzimušo bērnu skaits pēdējo 20 gadu laikā ir pakāpeniski samazinājies, tomēr gan veselības aprūpes iestāžu, gan sociālo dienestu redzeslokā ik gadu joprojām nonāk vairāk nekā simt</w:t>
      </w:r>
      <w:r w:rsidR="001134F3">
        <w:rPr>
          <w:color w:val="2B292A"/>
          <w:sz w:val="28"/>
          <w:szCs w:val="28"/>
        </w:rPr>
        <w:t>s</w:t>
      </w:r>
      <w:r w:rsidRPr="00122227">
        <w:rPr>
          <w:color w:val="2B292A"/>
          <w:sz w:val="28"/>
          <w:szCs w:val="28"/>
        </w:rPr>
        <w:t xml:space="preserve"> sievietes, kurām grūtniecība iestājusies pirms pilngadības sasniegšanas, tostarp arī meitenes līdz 14 gadu vecumam</w:t>
      </w:r>
      <w:r w:rsidR="00302594" w:rsidRPr="00183C4B">
        <w:rPr>
          <w:rStyle w:val="FootnoteReference"/>
          <w:sz w:val="28"/>
          <w:szCs w:val="28"/>
        </w:rPr>
        <w:footnoteReference w:id="65"/>
      </w:r>
      <w:r w:rsidRPr="00122227">
        <w:rPr>
          <w:color w:val="2B292A"/>
          <w:sz w:val="28"/>
          <w:szCs w:val="28"/>
        </w:rPr>
        <w:t>.</w:t>
      </w:r>
      <w:r w:rsidR="001F5EF5">
        <w:rPr>
          <w:color w:val="2B292A"/>
          <w:sz w:val="28"/>
          <w:szCs w:val="28"/>
        </w:rPr>
        <w:t xml:space="preserve"> No 2024. gada 1. janvāra s</w:t>
      </w:r>
      <w:r w:rsidR="001F5EF5" w:rsidRPr="00183C4B">
        <w:rPr>
          <w:color w:val="2B292A"/>
          <w:sz w:val="28"/>
          <w:szCs w:val="28"/>
        </w:rPr>
        <w:t>ieviet</w:t>
      </w:r>
      <w:r w:rsidR="001F5EF5" w:rsidRPr="00183C4B">
        <w:rPr>
          <w:rFonts w:hint="eastAsia"/>
          <w:color w:val="2B292A"/>
          <w:sz w:val="28"/>
          <w:szCs w:val="28"/>
        </w:rPr>
        <w:t>ē</w:t>
      </w:r>
      <w:r w:rsidR="001F5EF5" w:rsidRPr="00183C4B">
        <w:rPr>
          <w:color w:val="2B292A"/>
          <w:sz w:val="28"/>
          <w:szCs w:val="28"/>
        </w:rPr>
        <w:t>m ar soci</w:t>
      </w:r>
      <w:r w:rsidR="001F5EF5" w:rsidRPr="00183C4B">
        <w:rPr>
          <w:rFonts w:hint="eastAsia"/>
          <w:color w:val="2B292A"/>
          <w:sz w:val="28"/>
          <w:szCs w:val="28"/>
        </w:rPr>
        <w:t>ā</w:t>
      </w:r>
      <w:r w:rsidR="001F5EF5" w:rsidRPr="00183C4B">
        <w:rPr>
          <w:color w:val="2B292A"/>
          <w:sz w:val="28"/>
          <w:szCs w:val="28"/>
        </w:rPr>
        <w:t>l</w:t>
      </w:r>
      <w:r w:rsidR="001F5EF5" w:rsidRPr="00183C4B">
        <w:rPr>
          <w:rFonts w:hint="eastAsia"/>
          <w:color w:val="2B292A"/>
          <w:sz w:val="28"/>
          <w:szCs w:val="28"/>
        </w:rPr>
        <w:t>ā</w:t>
      </w:r>
      <w:r w:rsidR="001F5EF5" w:rsidRPr="00183C4B">
        <w:rPr>
          <w:color w:val="2B292A"/>
          <w:sz w:val="28"/>
          <w:szCs w:val="28"/>
        </w:rPr>
        <w:t>s atstumt</w:t>
      </w:r>
      <w:r w:rsidR="001F5EF5" w:rsidRPr="00183C4B">
        <w:rPr>
          <w:rFonts w:hint="eastAsia"/>
          <w:color w:val="2B292A"/>
          <w:sz w:val="28"/>
          <w:szCs w:val="28"/>
        </w:rPr>
        <w:t>ī</w:t>
      </w:r>
      <w:r w:rsidR="001F5EF5" w:rsidRPr="00183C4B">
        <w:rPr>
          <w:color w:val="2B292A"/>
          <w:sz w:val="28"/>
          <w:szCs w:val="28"/>
        </w:rPr>
        <w:t>bas risk</w:t>
      </w:r>
      <w:r w:rsidR="0068783D">
        <w:rPr>
          <w:color w:val="2B292A"/>
          <w:sz w:val="28"/>
          <w:szCs w:val="28"/>
        </w:rPr>
        <w:t>u</w:t>
      </w:r>
      <w:r w:rsidR="004656B9">
        <w:rPr>
          <w:color w:val="2B292A"/>
          <w:sz w:val="28"/>
          <w:szCs w:val="28"/>
        </w:rPr>
        <w:t>, tai skaitā jaunietes l</w:t>
      </w:r>
      <w:r w:rsidR="004656B9" w:rsidRPr="004656B9">
        <w:rPr>
          <w:color w:val="2B292A"/>
          <w:sz w:val="28"/>
          <w:szCs w:val="28"/>
        </w:rPr>
        <w:t>īdz 19 gadu vecumam, kuras ir dzemdējušas</w:t>
      </w:r>
      <w:r w:rsidR="00B54BC3">
        <w:rPr>
          <w:color w:val="2B292A"/>
          <w:sz w:val="28"/>
          <w:szCs w:val="28"/>
        </w:rPr>
        <w:t>,</w:t>
      </w:r>
      <w:r w:rsidR="001F5EF5" w:rsidRPr="00D46D8D">
        <w:rPr>
          <w:color w:val="2B292A"/>
          <w:sz w:val="28"/>
          <w:szCs w:val="28"/>
        </w:rPr>
        <w:t xml:space="preserve"> ir pieejama valsts apmaksāta kontracepcija</w:t>
      </w:r>
      <w:bookmarkStart w:id="51" w:name="_Hlk165283216"/>
      <w:r w:rsidR="005F7F32" w:rsidRPr="00183C4B">
        <w:rPr>
          <w:color w:val="2B292A"/>
          <w:sz w:val="28"/>
          <w:szCs w:val="28"/>
        </w:rPr>
        <w:t xml:space="preserve"> </w:t>
      </w:r>
      <w:r w:rsidR="001F5EF5">
        <w:rPr>
          <w:color w:val="2B292A"/>
          <w:sz w:val="28"/>
          <w:szCs w:val="28"/>
        </w:rPr>
        <w:t>(</w:t>
      </w:r>
      <w:r w:rsidR="001F5EF5" w:rsidRPr="00183C4B">
        <w:rPr>
          <w:color w:val="2B292A"/>
          <w:sz w:val="28"/>
          <w:szCs w:val="28"/>
        </w:rPr>
        <w:t>hormon</w:t>
      </w:r>
      <w:r w:rsidR="001F5EF5" w:rsidRPr="00183C4B">
        <w:rPr>
          <w:rFonts w:hint="eastAsia"/>
          <w:color w:val="2B292A"/>
          <w:sz w:val="28"/>
          <w:szCs w:val="28"/>
        </w:rPr>
        <w:t>ā</w:t>
      </w:r>
      <w:r w:rsidR="001F5EF5" w:rsidRPr="00183C4B">
        <w:rPr>
          <w:color w:val="2B292A"/>
          <w:sz w:val="28"/>
          <w:szCs w:val="28"/>
        </w:rPr>
        <w:t>l</w:t>
      </w:r>
      <w:r w:rsidR="001F5EF5" w:rsidRPr="00183C4B">
        <w:rPr>
          <w:rFonts w:hint="eastAsia"/>
          <w:color w:val="2B292A"/>
          <w:sz w:val="28"/>
          <w:szCs w:val="28"/>
        </w:rPr>
        <w:t>ā</w:t>
      </w:r>
      <w:r w:rsidR="001F5EF5" w:rsidRPr="00183C4B">
        <w:rPr>
          <w:color w:val="2B292A"/>
          <w:sz w:val="28"/>
          <w:szCs w:val="28"/>
        </w:rPr>
        <w:t xml:space="preserve"> vai nehormon</w:t>
      </w:r>
      <w:r w:rsidR="001F5EF5" w:rsidRPr="00183C4B">
        <w:rPr>
          <w:rFonts w:hint="eastAsia"/>
          <w:color w:val="2B292A"/>
          <w:sz w:val="28"/>
          <w:szCs w:val="28"/>
        </w:rPr>
        <w:t>ā</w:t>
      </w:r>
      <w:r w:rsidR="001F5EF5" w:rsidRPr="00183C4B">
        <w:rPr>
          <w:color w:val="2B292A"/>
          <w:sz w:val="28"/>
          <w:szCs w:val="28"/>
        </w:rPr>
        <w:t>l</w:t>
      </w:r>
      <w:r w:rsidR="001F5EF5" w:rsidRPr="00183C4B">
        <w:rPr>
          <w:rFonts w:hint="eastAsia"/>
          <w:color w:val="2B292A"/>
          <w:sz w:val="28"/>
          <w:szCs w:val="28"/>
        </w:rPr>
        <w:t>ā</w:t>
      </w:r>
      <w:r w:rsidR="001F5EF5" w:rsidRPr="00183C4B">
        <w:rPr>
          <w:color w:val="2B292A"/>
          <w:sz w:val="28"/>
          <w:szCs w:val="28"/>
        </w:rPr>
        <w:t xml:space="preserve"> intrauter</w:t>
      </w:r>
      <w:r w:rsidR="001F5EF5" w:rsidRPr="00183C4B">
        <w:rPr>
          <w:rFonts w:hint="eastAsia"/>
          <w:color w:val="2B292A"/>
          <w:sz w:val="28"/>
          <w:szCs w:val="28"/>
        </w:rPr>
        <w:t>ī</w:t>
      </w:r>
      <w:r w:rsidR="001F5EF5" w:rsidRPr="00183C4B">
        <w:rPr>
          <w:color w:val="2B292A"/>
          <w:sz w:val="28"/>
          <w:szCs w:val="28"/>
        </w:rPr>
        <w:t>n</w:t>
      </w:r>
      <w:r w:rsidR="001F5EF5" w:rsidRPr="00183C4B">
        <w:rPr>
          <w:rFonts w:hint="eastAsia"/>
          <w:color w:val="2B292A"/>
          <w:sz w:val="28"/>
          <w:szCs w:val="28"/>
        </w:rPr>
        <w:t>ā</w:t>
      </w:r>
      <w:r w:rsidR="001F5EF5" w:rsidRPr="00183C4B">
        <w:rPr>
          <w:color w:val="2B292A"/>
          <w:sz w:val="28"/>
          <w:szCs w:val="28"/>
        </w:rPr>
        <w:t xml:space="preserve"> sist</w:t>
      </w:r>
      <w:r w:rsidR="001F5EF5" w:rsidRPr="00183C4B">
        <w:rPr>
          <w:rFonts w:hint="eastAsia"/>
          <w:color w:val="2B292A"/>
          <w:sz w:val="28"/>
          <w:szCs w:val="28"/>
        </w:rPr>
        <w:t>ē</w:t>
      </w:r>
      <w:r w:rsidR="001F5EF5" w:rsidRPr="00183C4B">
        <w:rPr>
          <w:color w:val="2B292A"/>
          <w:sz w:val="28"/>
          <w:szCs w:val="28"/>
        </w:rPr>
        <w:t>ma, kontracept</w:t>
      </w:r>
      <w:r w:rsidR="001F5EF5" w:rsidRPr="00183C4B">
        <w:rPr>
          <w:rFonts w:hint="eastAsia"/>
          <w:color w:val="2B292A"/>
          <w:sz w:val="28"/>
          <w:szCs w:val="28"/>
        </w:rPr>
        <w:t>ī</w:t>
      </w:r>
      <w:r w:rsidR="001F5EF5" w:rsidRPr="00183C4B">
        <w:rPr>
          <w:color w:val="2B292A"/>
          <w:sz w:val="28"/>
          <w:szCs w:val="28"/>
        </w:rPr>
        <w:t>vais aug</w:t>
      </w:r>
      <w:r w:rsidR="001F5EF5" w:rsidRPr="00183C4B">
        <w:rPr>
          <w:rFonts w:hint="eastAsia"/>
          <w:color w:val="2B292A"/>
          <w:sz w:val="28"/>
          <w:szCs w:val="28"/>
        </w:rPr>
        <w:t>š</w:t>
      </w:r>
      <w:r w:rsidR="001F5EF5" w:rsidRPr="00183C4B">
        <w:rPr>
          <w:color w:val="2B292A"/>
          <w:sz w:val="28"/>
          <w:szCs w:val="28"/>
        </w:rPr>
        <w:t>delma implants</w:t>
      </w:r>
      <w:r w:rsidR="00351D8D" w:rsidRPr="00183C4B">
        <w:rPr>
          <w:color w:val="2B292A"/>
          <w:sz w:val="28"/>
          <w:szCs w:val="28"/>
        </w:rPr>
        <w:t xml:space="preserve"> vai </w:t>
      </w:r>
      <w:r w:rsidR="00351D8D" w:rsidRPr="00183C4B">
        <w:rPr>
          <w:rFonts w:hint="eastAsia"/>
          <w:color w:val="2B292A"/>
          <w:sz w:val="28"/>
          <w:szCs w:val="28"/>
        </w:rPr>
        <w:t>ķ</w:t>
      </w:r>
      <w:r w:rsidR="00351D8D" w:rsidRPr="00183C4B">
        <w:rPr>
          <w:color w:val="2B292A"/>
          <w:sz w:val="28"/>
          <w:szCs w:val="28"/>
        </w:rPr>
        <w:t>irur</w:t>
      </w:r>
      <w:r w:rsidR="00351D8D" w:rsidRPr="00183C4B">
        <w:rPr>
          <w:rFonts w:hint="eastAsia"/>
          <w:color w:val="2B292A"/>
          <w:sz w:val="28"/>
          <w:szCs w:val="28"/>
        </w:rPr>
        <w:t>ģ</w:t>
      </w:r>
      <w:r w:rsidR="00351D8D" w:rsidRPr="00183C4B">
        <w:rPr>
          <w:color w:val="2B292A"/>
          <w:sz w:val="28"/>
          <w:szCs w:val="28"/>
        </w:rPr>
        <w:t>isk</w:t>
      </w:r>
      <w:r w:rsidR="00351D8D" w:rsidRPr="00183C4B">
        <w:rPr>
          <w:rFonts w:hint="eastAsia"/>
          <w:color w:val="2B292A"/>
          <w:sz w:val="28"/>
          <w:szCs w:val="28"/>
        </w:rPr>
        <w:t>ā</w:t>
      </w:r>
      <w:r w:rsidR="00351D8D" w:rsidRPr="00183C4B">
        <w:rPr>
          <w:color w:val="2B292A"/>
          <w:sz w:val="28"/>
          <w:szCs w:val="28"/>
        </w:rPr>
        <w:t xml:space="preserve"> steriliz</w:t>
      </w:r>
      <w:r w:rsidR="00351D8D" w:rsidRPr="00183C4B">
        <w:rPr>
          <w:rFonts w:hint="eastAsia"/>
          <w:color w:val="2B292A"/>
          <w:sz w:val="28"/>
          <w:szCs w:val="28"/>
        </w:rPr>
        <w:t>ā</w:t>
      </w:r>
      <w:r w:rsidR="00351D8D" w:rsidRPr="00183C4B">
        <w:rPr>
          <w:color w:val="2B292A"/>
          <w:sz w:val="28"/>
          <w:szCs w:val="28"/>
        </w:rPr>
        <w:t>cija).</w:t>
      </w:r>
      <w:r w:rsidR="00351D8D">
        <w:rPr>
          <w:rFonts w:ascii="RobustaTLPro-Regular" w:hAnsi="RobustaTLPro-Regular"/>
          <w:color w:val="212529"/>
          <w:sz w:val="23"/>
          <w:szCs w:val="23"/>
          <w:shd w:val="clear" w:color="auto" w:fill="FFFFFF"/>
        </w:rPr>
        <w:t xml:space="preserve"> </w:t>
      </w:r>
    </w:p>
    <w:p w14:paraId="6FD5EEA3" w14:textId="7E44CC70" w:rsidR="00FA4FE7" w:rsidRPr="00E1424C" w:rsidRDefault="00862037" w:rsidP="005A045A">
      <w:pPr>
        <w:pStyle w:val="NormalWeb"/>
        <w:shd w:val="clear" w:color="auto" w:fill="FFFFFF" w:themeFill="background1"/>
        <w:spacing w:before="0" w:beforeAutospacing="0" w:after="0" w:afterAutospacing="0"/>
        <w:ind w:firstLine="720"/>
        <w:jc w:val="both"/>
        <w:rPr>
          <w:sz w:val="28"/>
          <w:szCs w:val="28"/>
          <w:shd w:val="clear" w:color="auto" w:fill="FFFFFF"/>
        </w:rPr>
      </w:pPr>
      <w:r w:rsidRPr="7C7C7E6B">
        <w:rPr>
          <w:b/>
          <w:bCs/>
          <w:i/>
          <w:iCs/>
          <w:color w:val="2B292A"/>
          <w:sz w:val="28"/>
          <w:szCs w:val="28"/>
          <w:shd w:val="clear" w:color="auto" w:fill="FFFFFF"/>
        </w:rPr>
        <w:t>Jaunietēm trūkst sociālā, psiholoģiskā un informatīvā atbalsta gan pirms, gan pēc dzemdībām</w:t>
      </w:r>
      <w:r w:rsidRPr="00122227">
        <w:rPr>
          <w:color w:val="2B292A"/>
          <w:sz w:val="28"/>
          <w:szCs w:val="28"/>
          <w:shd w:val="clear" w:color="auto" w:fill="FFFFFF"/>
        </w:rPr>
        <w:t>, un būtiska ir arī pavisam praktiska palīdzība, piemēram, bērna pieskatīšanā vai jaundzimušā mazuļa pūriņa sagādāšanā.</w:t>
      </w:r>
      <w:r w:rsidR="00195714">
        <w:rPr>
          <w:color w:val="2B292A"/>
          <w:sz w:val="28"/>
          <w:szCs w:val="28"/>
          <w:shd w:val="clear" w:color="auto" w:fill="FFFFFF"/>
        </w:rPr>
        <w:t xml:space="preserve"> </w:t>
      </w:r>
      <w:bookmarkStart w:id="52" w:name="_Hlk165283326"/>
      <w:bookmarkEnd w:id="51"/>
      <w:r w:rsidR="00FA4FE7" w:rsidRPr="00122227">
        <w:rPr>
          <w:color w:val="2B292A"/>
          <w:sz w:val="28"/>
          <w:szCs w:val="28"/>
          <w:shd w:val="clear" w:color="auto" w:fill="FFFFFF"/>
        </w:rPr>
        <w:t xml:space="preserve">To apstiprina arī </w:t>
      </w:r>
      <w:r w:rsidR="00FA4FE7" w:rsidRPr="00122227">
        <w:rPr>
          <w:sz w:val="28"/>
          <w:szCs w:val="28"/>
          <w:shd w:val="clear" w:color="auto" w:fill="FFFFFF"/>
        </w:rPr>
        <w:t>2022. gadā Bērnu slimnīcas fonda veiktais pētījums par sievietēm ar grūtniecības un dzemdību pieredzi līdz pilngadības sasniegšanai, kas ir pirmais šāda veida pētījums Latvijā</w:t>
      </w:r>
      <w:r w:rsidR="005352E7" w:rsidRPr="00122227">
        <w:rPr>
          <w:rStyle w:val="FootnoteReference"/>
          <w:sz w:val="28"/>
          <w:szCs w:val="28"/>
          <w:shd w:val="clear" w:color="auto" w:fill="FFFFFF"/>
        </w:rPr>
        <w:footnoteReference w:id="66"/>
      </w:r>
      <w:r w:rsidR="00D864D7" w:rsidRPr="00122227">
        <w:rPr>
          <w:sz w:val="28"/>
          <w:szCs w:val="28"/>
          <w:shd w:val="clear" w:color="auto" w:fill="FFFFFF"/>
        </w:rPr>
        <w:t>, kur norādīts, ka daži no galvenajiem cēloņiem</w:t>
      </w:r>
      <w:r w:rsidR="00706029">
        <w:rPr>
          <w:sz w:val="28"/>
          <w:szCs w:val="28"/>
          <w:shd w:val="clear" w:color="auto" w:fill="FFFFFF"/>
        </w:rPr>
        <w:t xml:space="preserve"> </w:t>
      </w:r>
      <w:r w:rsidR="00D864D7" w:rsidRPr="7C7C7E6B">
        <w:rPr>
          <w:b/>
          <w:bCs/>
          <w:i/>
          <w:iCs/>
          <w:sz w:val="28"/>
          <w:szCs w:val="28"/>
          <w:shd w:val="clear" w:color="auto" w:fill="FFFFFF"/>
        </w:rPr>
        <w:t xml:space="preserve">pusaudžu grūtniecībai ir zināšanu trūkums par reproduktīvo veselību, nelabvēlīgi ģimenes apstākļi un </w:t>
      </w:r>
      <w:r w:rsidR="00CF4FA0" w:rsidRPr="7C7C7E6B">
        <w:rPr>
          <w:b/>
          <w:bCs/>
          <w:i/>
          <w:iCs/>
          <w:sz w:val="28"/>
          <w:szCs w:val="28"/>
          <w:shd w:val="clear" w:color="auto" w:fill="FFFFFF"/>
        </w:rPr>
        <w:t>aprūpētāju</w:t>
      </w:r>
      <w:r w:rsidR="00D864D7" w:rsidRPr="7C7C7E6B">
        <w:rPr>
          <w:b/>
          <w:bCs/>
          <w:i/>
          <w:iCs/>
          <w:sz w:val="28"/>
          <w:szCs w:val="28"/>
          <w:shd w:val="clear" w:color="auto" w:fill="FFFFFF"/>
        </w:rPr>
        <w:t xml:space="preserve"> atbalsta trūkums.</w:t>
      </w:r>
      <w:r w:rsidR="00D864D7" w:rsidRPr="00122227">
        <w:rPr>
          <w:sz w:val="28"/>
          <w:szCs w:val="28"/>
          <w:shd w:val="clear" w:color="auto" w:fill="FFFFFF"/>
        </w:rPr>
        <w:t xml:space="preserve"> Tāpat uzsvērts, ka neatņemama sastāvdaļa nepilngadīgo grūtnieču jautājumu risināšanā ir sabiedrības izglītošana un izpratne par jauno māmiņu iekļaušanos  sabiedrībā</w:t>
      </w:r>
      <w:r w:rsidR="00A9146C">
        <w:rPr>
          <w:sz w:val="28"/>
          <w:szCs w:val="28"/>
          <w:shd w:val="clear" w:color="auto" w:fill="FFFFFF"/>
        </w:rPr>
        <w:t>, kā arī rosināt diskusijas par puišiem nepieciešamo zināšanu par kontracepciju apguvi</w:t>
      </w:r>
      <w:r w:rsidR="00C67BD5">
        <w:rPr>
          <w:sz w:val="28"/>
          <w:szCs w:val="28"/>
          <w:shd w:val="clear" w:color="auto" w:fill="FFFFFF"/>
        </w:rPr>
        <w:t xml:space="preserve"> un izpratnes veicināšanu par atbildības uzņemšanos</w:t>
      </w:r>
      <w:r w:rsidR="00C331A9">
        <w:rPr>
          <w:sz w:val="28"/>
          <w:szCs w:val="28"/>
          <w:shd w:val="clear" w:color="auto" w:fill="FFFFFF"/>
        </w:rPr>
        <w:t>,</w:t>
      </w:r>
      <w:r w:rsidR="00C67BD5">
        <w:rPr>
          <w:sz w:val="28"/>
          <w:szCs w:val="28"/>
          <w:shd w:val="clear" w:color="auto" w:fill="FFFFFF"/>
        </w:rPr>
        <w:t xml:space="preserve"> stājoties </w:t>
      </w:r>
      <w:r w:rsidR="001C7D66">
        <w:rPr>
          <w:sz w:val="28"/>
          <w:szCs w:val="28"/>
          <w:shd w:val="clear" w:color="auto" w:fill="FFFFFF"/>
        </w:rPr>
        <w:t>dzimum</w:t>
      </w:r>
      <w:r w:rsidR="00C67BD5">
        <w:rPr>
          <w:sz w:val="28"/>
          <w:szCs w:val="28"/>
          <w:shd w:val="clear" w:color="auto" w:fill="FFFFFF"/>
        </w:rPr>
        <w:t>attiecībās</w:t>
      </w:r>
      <w:r w:rsidR="00C331A9">
        <w:rPr>
          <w:sz w:val="28"/>
          <w:szCs w:val="28"/>
          <w:shd w:val="clear" w:color="auto" w:fill="FFFFFF"/>
        </w:rPr>
        <w:t>,</w:t>
      </w:r>
      <w:r w:rsidR="001C7D66">
        <w:rPr>
          <w:sz w:val="28"/>
          <w:szCs w:val="28"/>
          <w:shd w:val="clear" w:color="auto" w:fill="FFFFFF"/>
        </w:rPr>
        <w:t xml:space="preserve"> un </w:t>
      </w:r>
      <w:r w:rsidR="00C25549">
        <w:rPr>
          <w:sz w:val="28"/>
          <w:szCs w:val="28"/>
          <w:shd w:val="clear" w:color="auto" w:fill="FFFFFF"/>
        </w:rPr>
        <w:t xml:space="preserve">vīriešu/jauniešu lomu, </w:t>
      </w:r>
      <w:r w:rsidR="001C7D66">
        <w:rPr>
          <w:sz w:val="28"/>
          <w:szCs w:val="28"/>
          <w:shd w:val="clear" w:color="auto" w:fill="FFFFFF"/>
        </w:rPr>
        <w:t>veidojot ģimeni</w:t>
      </w:r>
      <w:r w:rsidR="00D864D7" w:rsidRPr="00122227">
        <w:rPr>
          <w:sz w:val="28"/>
          <w:szCs w:val="28"/>
          <w:shd w:val="clear" w:color="auto" w:fill="FFFFFF"/>
        </w:rPr>
        <w:t>.</w:t>
      </w:r>
      <w:r w:rsidR="008C5A2F">
        <w:rPr>
          <w:sz w:val="28"/>
          <w:szCs w:val="28"/>
          <w:shd w:val="clear" w:color="auto" w:fill="FFFFFF"/>
        </w:rPr>
        <w:t xml:space="preserve"> </w:t>
      </w:r>
      <w:r w:rsidR="00C25549">
        <w:rPr>
          <w:sz w:val="28"/>
          <w:szCs w:val="28"/>
          <w:shd w:val="clear" w:color="auto" w:fill="FFFFFF"/>
        </w:rPr>
        <w:t xml:space="preserve">Arī šajā </w:t>
      </w:r>
      <w:r w:rsidR="002E727B">
        <w:rPr>
          <w:sz w:val="28"/>
          <w:szCs w:val="28"/>
          <w:shd w:val="clear" w:color="auto" w:fill="FFFFFF"/>
        </w:rPr>
        <w:t>ir svarīgs atbalsts, ko var sniegt jauniešu aprūpētāji</w:t>
      </w:r>
      <w:r w:rsidR="002E727B" w:rsidRPr="00851E48">
        <w:rPr>
          <w:sz w:val="28"/>
          <w:szCs w:val="28"/>
          <w:shd w:val="clear" w:color="auto" w:fill="FFFFFF"/>
        </w:rPr>
        <w:t>.</w:t>
      </w:r>
      <w:r w:rsidR="003769CD" w:rsidRPr="00851E48">
        <w:rPr>
          <w:sz w:val="28"/>
          <w:szCs w:val="28"/>
          <w:shd w:val="clear" w:color="auto" w:fill="FFFFFF"/>
        </w:rPr>
        <w:t xml:space="preserve"> </w:t>
      </w:r>
      <w:r w:rsidR="00FB128B">
        <w:rPr>
          <w:sz w:val="28"/>
          <w:szCs w:val="28"/>
          <w:shd w:val="clear" w:color="auto" w:fill="FFFFFF"/>
        </w:rPr>
        <w:t>Jaunajiem vecākiem</w:t>
      </w:r>
      <w:r w:rsidR="00C331A9">
        <w:rPr>
          <w:sz w:val="28"/>
          <w:szCs w:val="28"/>
          <w:shd w:val="clear" w:color="auto" w:fill="FFFFFF"/>
        </w:rPr>
        <w:t xml:space="preserve"> (</w:t>
      </w:r>
      <w:r w:rsidR="00FB128B">
        <w:rPr>
          <w:sz w:val="28"/>
          <w:szCs w:val="28"/>
          <w:shd w:val="clear" w:color="auto" w:fill="FFFFFF"/>
        </w:rPr>
        <w:t xml:space="preserve">gan </w:t>
      </w:r>
      <w:r w:rsidR="00FB128B" w:rsidRPr="00EB5271">
        <w:rPr>
          <w:sz w:val="28"/>
          <w:szCs w:val="28"/>
          <w:shd w:val="clear" w:color="auto" w:fill="FFFFFF"/>
        </w:rPr>
        <w:t>n</w:t>
      </w:r>
      <w:r w:rsidR="00E1424C" w:rsidRPr="00EB5271">
        <w:rPr>
          <w:sz w:val="28"/>
          <w:szCs w:val="28"/>
          <w:shd w:val="clear" w:color="auto" w:fill="FFFFFF"/>
        </w:rPr>
        <w:t>epilngadīgajām māmiņām</w:t>
      </w:r>
      <w:r w:rsidR="00FB128B" w:rsidRPr="00EB5271">
        <w:rPr>
          <w:sz w:val="28"/>
          <w:szCs w:val="28"/>
          <w:shd w:val="clear" w:color="auto" w:fill="FFFFFF"/>
        </w:rPr>
        <w:t>, gan ārpusģimenes aprūpē iepriekš bijušām jaunietēm un jauniešiem</w:t>
      </w:r>
      <w:r w:rsidR="00C331A9" w:rsidRPr="00EB5271">
        <w:rPr>
          <w:sz w:val="28"/>
          <w:szCs w:val="28"/>
          <w:shd w:val="clear" w:color="auto" w:fill="FFFFFF"/>
        </w:rPr>
        <w:t>)</w:t>
      </w:r>
      <w:r w:rsidR="003769CD" w:rsidRPr="00EB5271">
        <w:rPr>
          <w:sz w:val="28"/>
          <w:szCs w:val="28"/>
          <w:shd w:val="clear" w:color="auto" w:fill="FFFFFF"/>
        </w:rPr>
        <w:t xml:space="preserve"> </w:t>
      </w:r>
      <w:r w:rsidR="00E1424C" w:rsidRPr="00B81BA7">
        <w:rPr>
          <w:sz w:val="28"/>
          <w:szCs w:val="28"/>
          <w:shd w:val="clear" w:color="auto" w:fill="FFFFFF"/>
        </w:rPr>
        <w:t xml:space="preserve">neatsverams </w:t>
      </w:r>
      <w:r w:rsidR="003769CD" w:rsidRPr="00B81BA7">
        <w:rPr>
          <w:sz w:val="28"/>
          <w:szCs w:val="28"/>
          <w:shd w:val="clear" w:color="auto" w:fill="FFFFFF"/>
        </w:rPr>
        <w:t xml:space="preserve">būtu arī atbalsts, ko sniedz </w:t>
      </w:r>
      <w:proofErr w:type="spellStart"/>
      <w:r w:rsidR="003769CD" w:rsidRPr="00B81BA7">
        <w:rPr>
          <w:sz w:val="28"/>
          <w:szCs w:val="28"/>
          <w:shd w:val="clear" w:color="auto" w:fill="FFFFFF"/>
        </w:rPr>
        <w:t>PeP</w:t>
      </w:r>
      <w:proofErr w:type="spellEnd"/>
      <w:r w:rsidR="00E1424C" w:rsidRPr="00B81BA7">
        <w:rPr>
          <w:sz w:val="28"/>
          <w:szCs w:val="28"/>
          <w:shd w:val="clear" w:color="auto" w:fill="FFFFFF"/>
        </w:rPr>
        <w:t xml:space="preserve"> (pirmās emocionālās palīdzības)</w:t>
      </w:r>
      <w:r w:rsidR="003769CD" w:rsidRPr="00B81BA7">
        <w:rPr>
          <w:sz w:val="28"/>
          <w:szCs w:val="28"/>
          <w:shd w:val="clear" w:color="auto" w:fill="FFFFFF"/>
        </w:rPr>
        <w:t xml:space="preserve"> mammas, </w:t>
      </w:r>
      <w:r w:rsidR="00F676A3">
        <w:rPr>
          <w:sz w:val="28"/>
          <w:szCs w:val="28"/>
          <w:shd w:val="clear" w:color="auto" w:fill="FFFFFF"/>
        </w:rPr>
        <w:t>d</w:t>
      </w:r>
      <w:r w:rsidR="003769CD" w:rsidRPr="00B81BA7">
        <w:rPr>
          <w:sz w:val="28"/>
          <w:szCs w:val="28"/>
          <w:shd w:val="clear" w:color="auto" w:fill="FFFFFF"/>
        </w:rPr>
        <w:t xml:space="preserve">ūlas un zīdīšanas </w:t>
      </w:r>
      <w:r w:rsidR="00851E48" w:rsidRPr="00B81BA7">
        <w:rPr>
          <w:sz w:val="28"/>
          <w:szCs w:val="28"/>
          <w:shd w:val="clear" w:color="auto" w:fill="FFFFFF"/>
        </w:rPr>
        <w:t>konsultantes</w:t>
      </w:r>
      <w:r w:rsidR="00E1424C" w:rsidRPr="00B81BA7">
        <w:rPr>
          <w:sz w:val="28"/>
          <w:szCs w:val="28"/>
          <w:shd w:val="clear" w:color="auto" w:fill="FFFFFF"/>
        </w:rPr>
        <w:t xml:space="preserve">. </w:t>
      </w:r>
      <w:proofErr w:type="spellStart"/>
      <w:r w:rsidR="00E1424C" w:rsidRPr="00B81BA7">
        <w:rPr>
          <w:sz w:val="28"/>
          <w:szCs w:val="28"/>
          <w:shd w:val="clear" w:color="auto" w:fill="FFFFFF"/>
        </w:rPr>
        <w:t>PeP</w:t>
      </w:r>
      <w:proofErr w:type="spellEnd"/>
      <w:r w:rsidR="00E1424C" w:rsidRPr="00B81BA7">
        <w:rPr>
          <w:sz w:val="28"/>
          <w:szCs w:val="28"/>
          <w:shd w:val="clear" w:color="auto" w:fill="FFFFFF"/>
        </w:rPr>
        <w:t xml:space="preserve"> mammas ir profesionālas atbalsta personas ģimenēm ar mazuli no dzimšanas līdz trīs gadu vecumam, un var būt pirmā palīdzība situācijās, kad ģimenei nepieciešama praktiska informācija vai arī emocionāls atbalsts, lai veidotu miera un prieka pilnas attiecības ar savu bērnu</w:t>
      </w:r>
      <w:r w:rsidR="00E1424C" w:rsidRPr="00B81BA7">
        <w:rPr>
          <w:rStyle w:val="FootnoteReference"/>
          <w:sz w:val="28"/>
          <w:szCs w:val="28"/>
          <w:shd w:val="clear" w:color="auto" w:fill="FFFFFF"/>
        </w:rPr>
        <w:footnoteReference w:id="67"/>
      </w:r>
      <w:r w:rsidR="00E1424C" w:rsidRPr="00B81BA7">
        <w:rPr>
          <w:sz w:val="28"/>
          <w:szCs w:val="28"/>
          <w:shd w:val="clear" w:color="auto" w:fill="FFFFFF"/>
        </w:rPr>
        <w:t>.</w:t>
      </w:r>
      <w:r w:rsidR="00C331A9" w:rsidRPr="00B81BA7">
        <w:rPr>
          <w:sz w:val="28"/>
          <w:szCs w:val="28"/>
          <w:shd w:val="clear" w:color="auto" w:fill="FFFFFF"/>
        </w:rPr>
        <w:t xml:space="preserve"> Savukārt </w:t>
      </w:r>
      <w:proofErr w:type="spellStart"/>
      <w:r w:rsidR="00C331A9" w:rsidRPr="00B81BA7">
        <w:rPr>
          <w:sz w:val="28"/>
          <w:szCs w:val="28"/>
          <w:shd w:val="clear" w:color="auto" w:fill="FFFFFF"/>
        </w:rPr>
        <w:t>d</w:t>
      </w:r>
      <w:r w:rsidR="00851E48" w:rsidRPr="00B81BA7">
        <w:rPr>
          <w:sz w:val="28"/>
          <w:szCs w:val="28"/>
          <w:shd w:val="clear" w:color="auto" w:fill="FFFFFF"/>
        </w:rPr>
        <w:t>ūla</w:t>
      </w:r>
      <w:proofErr w:type="spellEnd"/>
      <w:r w:rsidR="00851E48" w:rsidRPr="00B81BA7">
        <w:rPr>
          <w:sz w:val="28"/>
          <w:szCs w:val="28"/>
          <w:shd w:val="clear" w:color="auto" w:fill="FFFFFF"/>
        </w:rPr>
        <w:t xml:space="preserve"> nodrošina fizisko, emocionālo un informatīvo atbalstu grūtniecības laikā, dzemdībās un </w:t>
      </w:r>
      <w:proofErr w:type="spellStart"/>
      <w:r w:rsidR="00851E48" w:rsidRPr="00B81BA7">
        <w:rPr>
          <w:sz w:val="28"/>
          <w:szCs w:val="28"/>
          <w:shd w:val="clear" w:color="auto" w:fill="FFFFFF"/>
        </w:rPr>
        <w:t>pēcdzemdību</w:t>
      </w:r>
      <w:proofErr w:type="spellEnd"/>
      <w:r w:rsidR="00851E48" w:rsidRPr="00B81BA7">
        <w:rPr>
          <w:sz w:val="28"/>
          <w:szCs w:val="28"/>
          <w:shd w:val="clear" w:color="auto" w:fill="FFFFFF"/>
        </w:rPr>
        <w:t xml:space="preserve"> periodā, bet nesniedz medicīnisku atbalstu</w:t>
      </w:r>
      <w:r w:rsidR="00851E48" w:rsidRPr="00B81BA7">
        <w:rPr>
          <w:rStyle w:val="FootnoteReference"/>
          <w:sz w:val="28"/>
          <w:szCs w:val="28"/>
          <w:shd w:val="clear" w:color="auto" w:fill="FFFFFF"/>
        </w:rPr>
        <w:footnoteReference w:id="68"/>
      </w:r>
      <w:r w:rsidR="00851E48" w:rsidRPr="00B81BA7">
        <w:rPr>
          <w:sz w:val="28"/>
          <w:szCs w:val="28"/>
          <w:shd w:val="clear" w:color="auto" w:fill="FFFFFF"/>
        </w:rPr>
        <w:t>.</w:t>
      </w:r>
      <w:r w:rsidR="003769CD" w:rsidRPr="00B81BA7">
        <w:rPr>
          <w:sz w:val="28"/>
          <w:szCs w:val="28"/>
          <w:shd w:val="clear" w:color="auto" w:fill="FFFFFF"/>
        </w:rPr>
        <w:t xml:space="preserve"> </w:t>
      </w:r>
    </w:p>
    <w:p w14:paraId="7330E9C4" w14:textId="5BFDBC73" w:rsidR="00737D1A" w:rsidRDefault="005068A7" w:rsidP="005A045A">
      <w:pPr>
        <w:pStyle w:val="NormalWeb"/>
        <w:shd w:val="clear" w:color="auto" w:fill="FFFFFF" w:themeFill="background1"/>
        <w:spacing w:before="0" w:beforeAutospacing="0" w:after="0" w:afterAutospacing="0"/>
        <w:ind w:firstLine="720"/>
        <w:jc w:val="both"/>
        <w:rPr>
          <w:color w:val="2B292A"/>
          <w:sz w:val="28"/>
          <w:szCs w:val="28"/>
          <w:shd w:val="clear" w:color="auto" w:fill="FFFFFF"/>
        </w:rPr>
      </w:pPr>
      <w:r>
        <w:rPr>
          <w:sz w:val="28"/>
          <w:szCs w:val="28"/>
          <w:shd w:val="clear" w:color="auto" w:fill="FFFFFF"/>
        </w:rPr>
        <w:t xml:space="preserve">Lai gan </w:t>
      </w:r>
      <w:r w:rsidR="0036316A">
        <w:rPr>
          <w:sz w:val="28"/>
          <w:szCs w:val="28"/>
          <w:shd w:val="clear" w:color="auto" w:fill="FFFFFF"/>
        </w:rPr>
        <w:t>ārpusģimenes aprūpes sniedzēju</w:t>
      </w:r>
      <w:r>
        <w:rPr>
          <w:sz w:val="28"/>
          <w:szCs w:val="28"/>
          <w:shd w:val="clear" w:color="auto" w:fill="FFFFFF"/>
        </w:rPr>
        <w:t xml:space="preserve"> </w:t>
      </w:r>
      <w:r w:rsidR="00954448">
        <w:rPr>
          <w:sz w:val="28"/>
          <w:szCs w:val="28"/>
          <w:shd w:val="clear" w:color="auto" w:fill="FFFFFF"/>
        </w:rPr>
        <w:t>mācību programmā</w:t>
      </w:r>
      <w:r w:rsidR="0036316A">
        <w:rPr>
          <w:sz w:val="28"/>
          <w:szCs w:val="28"/>
          <w:shd w:val="clear" w:color="auto" w:fill="FFFFFF"/>
        </w:rPr>
        <w:t>s</w:t>
      </w:r>
      <w:r w:rsidR="00954448">
        <w:rPr>
          <w:sz w:val="28"/>
          <w:szCs w:val="28"/>
          <w:shd w:val="clear" w:color="auto" w:fill="FFFFFF"/>
        </w:rPr>
        <w:t xml:space="preserve"> ir iekļauta tēma par </w:t>
      </w:r>
      <w:r>
        <w:rPr>
          <w:sz w:val="28"/>
          <w:szCs w:val="28"/>
          <w:shd w:val="clear" w:color="auto" w:fill="FFFFFF"/>
        </w:rPr>
        <w:t xml:space="preserve"> </w:t>
      </w:r>
      <w:r w:rsidR="00954448" w:rsidRPr="00954448">
        <w:rPr>
          <w:sz w:val="28"/>
          <w:szCs w:val="28"/>
          <w:shd w:val="clear" w:color="auto" w:fill="FFFFFF"/>
        </w:rPr>
        <w:t>seksuālo un reproduktīvo veselību bērniem un jauniešiem</w:t>
      </w:r>
      <w:r w:rsidR="00954448">
        <w:rPr>
          <w:sz w:val="28"/>
          <w:szCs w:val="28"/>
          <w:shd w:val="clear" w:color="auto" w:fill="FFFFFF"/>
        </w:rPr>
        <w:t xml:space="preserve">, </w:t>
      </w:r>
      <w:r w:rsidR="006A0E5D">
        <w:rPr>
          <w:sz w:val="28"/>
          <w:szCs w:val="28"/>
          <w:shd w:val="clear" w:color="auto" w:fill="FFFFFF"/>
        </w:rPr>
        <w:t xml:space="preserve">tomēr būtu </w:t>
      </w:r>
      <w:r w:rsidR="00954448">
        <w:rPr>
          <w:sz w:val="28"/>
          <w:szCs w:val="28"/>
          <w:shd w:val="clear" w:color="auto" w:fill="FFFFFF"/>
        </w:rPr>
        <w:t xml:space="preserve"> </w:t>
      </w:r>
      <w:r w:rsidR="0036316A">
        <w:rPr>
          <w:sz w:val="28"/>
          <w:szCs w:val="28"/>
          <w:shd w:val="clear" w:color="auto" w:fill="FFFFFF"/>
        </w:rPr>
        <w:t xml:space="preserve">nepieciešams </w:t>
      </w:r>
      <w:r w:rsidR="00756217">
        <w:rPr>
          <w:color w:val="2B292A"/>
          <w:sz w:val="28"/>
          <w:szCs w:val="28"/>
          <w:shd w:val="clear" w:color="auto" w:fill="FFFFFF"/>
        </w:rPr>
        <w:t xml:space="preserve">organizēt atbalsta grupas </w:t>
      </w:r>
      <w:r w:rsidR="00471FEE">
        <w:rPr>
          <w:color w:val="2B292A"/>
          <w:sz w:val="28"/>
          <w:szCs w:val="28"/>
          <w:shd w:val="clear" w:color="auto" w:fill="FFFFFF"/>
        </w:rPr>
        <w:t xml:space="preserve">ārpusģimenes aprūpē esošiem </w:t>
      </w:r>
      <w:r w:rsidR="00756217">
        <w:rPr>
          <w:color w:val="2B292A"/>
          <w:sz w:val="28"/>
          <w:szCs w:val="28"/>
          <w:shd w:val="clear" w:color="auto" w:fill="FFFFFF"/>
        </w:rPr>
        <w:t xml:space="preserve">jauniešiem, </w:t>
      </w:r>
      <w:r w:rsidR="00756217">
        <w:rPr>
          <w:color w:val="2B292A"/>
          <w:sz w:val="28"/>
          <w:szCs w:val="28"/>
          <w:shd w:val="clear" w:color="auto" w:fill="FFFFFF"/>
        </w:rPr>
        <w:lastRenderedPageBreak/>
        <w:t>kurās tiktu</w:t>
      </w:r>
      <w:r w:rsidR="00936152">
        <w:rPr>
          <w:color w:val="2B292A"/>
          <w:sz w:val="28"/>
          <w:szCs w:val="28"/>
          <w:shd w:val="clear" w:color="auto" w:fill="FFFFFF"/>
        </w:rPr>
        <w:t xml:space="preserve"> pieaicināti speciālisti, </w:t>
      </w:r>
      <w:r w:rsidR="00471FEE">
        <w:rPr>
          <w:color w:val="2B292A"/>
          <w:sz w:val="28"/>
          <w:szCs w:val="28"/>
          <w:shd w:val="clear" w:color="auto" w:fill="FFFFFF"/>
        </w:rPr>
        <w:t>kas</w:t>
      </w:r>
      <w:r w:rsidR="00936152">
        <w:rPr>
          <w:color w:val="2B292A"/>
          <w:sz w:val="28"/>
          <w:szCs w:val="28"/>
          <w:shd w:val="clear" w:color="auto" w:fill="FFFFFF"/>
        </w:rPr>
        <w:t xml:space="preserve"> </w:t>
      </w:r>
      <w:r w:rsidR="009B3CBE">
        <w:rPr>
          <w:color w:val="2B292A"/>
          <w:sz w:val="28"/>
          <w:szCs w:val="28"/>
          <w:shd w:val="clear" w:color="auto" w:fill="FFFFFF"/>
        </w:rPr>
        <w:t>runātu par jauniešiem aktuāliem jautājumiem</w:t>
      </w:r>
      <w:r w:rsidR="00532E2B">
        <w:rPr>
          <w:color w:val="2B292A"/>
          <w:sz w:val="28"/>
          <w:szCs w:val="28"/>
          <w:shd w:val="clear" w:color="auto" w:fill="FFFFFF"/>
        </w:rPr>
        <w:t xml:space="preserve"> šajā jomā.</w:t>
      </w:r>
    </w:p>
    <w:p w14:paraId="09A21FBF" w14:textId="3CF6F47D" w:rsidR="00674879" w:rsidRPr="00674879" w:rsidRDefault="00674879" w:rsidP="009B0865">
      <w:pPr>
        <w:pStyle w:val="NormalWeb"/>
        <w:shd w:val="clear" w:color="auto" w:fill="FFFFFF" w:themeFill="background1"/>
        <w:spacing w:before="0" w:beforeAutospacing="0" w:after="0" w:afterAutospacing="0"/>
        <w:ind w:firstLine="720"/>
        <w:jc w:val="both"/>
        <w:rPr>
          <w:color w:val="2B292A"/>
          <w:sz w:val="28"/>
          <w:szCs w:val="28"/>
          <w:shd w:val="clear" w:color="auto" w:fill="FFFFFF"/>
        </w:rPr>
      </w:pPr>
      <w:r w:rsidRPr="00674879">
        <w:rPr>
          <w:color w:val="2B292A"/>
          <w:sz w:val="28"/>
          <w:szCs w:val="28"/>
          <w:shd w:val="clear" w:color="auto" w:fill="FFFFFF"/>
        </w:rPr>
        <w:t>Jau šobrīd Veselības ministrija izstrādā Mātes un bērna veselības uzlabošanas plānu 2025.–2027. gadam</w:t>
      </w:r>
      <w:r w:rsidR="00B54BC3">
        <w:rPr>
          <w:rStyle w:val="FootnoteReference"/>
          <w:color w:val="2B292A"/>
          <w:sz w:val="28"/>
          <w:szCs w:val="28"/>
          <w:shd w:val="clear" w:color="auto" w:fill="FFFFFF"/>
        </w:rPr>
        <w:footnoteReference w:id="69"/>
      </w:r>
      <w:r w:rsidRPr="00674879">
        <w:rPr>
          <w:color w:val="2B292A"/>
          <w:sz w:val="28"/>
          <w:szCs w:val="28"/>
          <w:shd w:val="clear" w:color="auto" w:fill="FFFFFF"/>
        </w:rPr>
        <w:t xml:space="preserve">, kurā iekļauti vairāki pasākumi, kas var sniegt būtisku atbalstu arī bāreņiem un bez vecāku gādības palikušiem bērniem pēc ārpusģimenes aprūpes beigām. Plāns paredz uzlabot veselības aprūpes pieejamību un kvalitāti, īpaši uzsverot agrīnu profilaksi, veselības </w:t>
      </w:r>
      <w:proofErr w:type="spellStart"/>
      <w:r w:rsidRPr="00674879">
        <w:rPr>
          <w:color w:val="2B292A"/>
          <w:sz w:val="28"/>
          <w:szCs w:val="28"/>
          <w:shd w:val="clear" w:color="auto" w:fill="FFFFFF"/>
        </w:rPr>
        <w:t>pratību</w:t>
      </w:r>
      <w:proofErr w:type="spellEnd"/>
      <w:r w:rsidRPr="00674879">
        <w:rPr>
          <w:color w:val="2B292A"/>
          <w:sz w:val="28"/>
          <w:szCs w:val="28"/>
          <w:shd w:val="clear" w:color="auto" w:fill="FFFFFF"/>
        </w:rPr>
        <w:t xml:space="preserve"> un mērķētu atbalstu sociāli mazāk aizsargātām grupām.</w:t>
      </w:r>
    </w:p>
    <w:p w14:paraId="094A0055" w14:textId="2CD1246D" w:rsidR="00674879" w:rsidRPr="00674879" w:rsidRDefault="00674879" w:rsidP="009B0865">
      <w:pPr>
        <w:pStyle w:val="NormalWeb"/>
        <w:shd w:val="clear" w:color="auto" w:fill="FFFFFF" w:themeFill="background1"/>
        <w:spacing w:before="0" w:beforeAutospacing="0" w:after="0" w:afterAutospacing="0"/>
        <w:ind w:firstLine="720"/>
        <w:jc w:val="both"/>
        <w:rPr>
          <w:color w:val="2B292A"/>
          <w:sz w:val="28"/>
          <w:szCs w:val="28"/>
          <w:shd w:val="clear" w:color="auto" w:fill="FFFFFF"/>
        </w:rPr>
      </w:pPr>
      <w:r w:rsidRPr="00674879">
        <w:rPr>
          <w:color w:val="2B292A"/>
          <w:sz w:val="28"/>
          <w:szCs w:val="28"/>
          <w:shd w:val="clear" w:color="auto" w:fill="FFFFFF"/>
        </w:rPr>
        <w:t>Plānā iekļauti pasākumi, kas var tieši attiekties uz šo mērķa grupu, piemēram</w:t>
      </w:r>
      <w:r w:rsidR="009B0865">
        <w:rPr>
          <w:color w:val="2B292A"/>
          <w:sz w:val="28"/>
          <w:szCs w:val="28"/>
          <w:shd w:val="clear" w:color="auto" w:fill="FFFFFF"/>
        </w:rPr>
        <w:t xml:space="preserve">, </w:t>
      </w:r>
      <w:r w:rsidRPr="00674879">
        <w:rPr>
          <w:color w:val="2B292A"/>
          <w:sz w:val="28"/>
          <w:szCs w:val="28"/>
          <w:shd w:val="clear" w:color="auto" w:fill="FFFFFF"/>
        </w:rPr>
        <w:t>plašāka pieeja bezmaksas kontracepcijai, lai veicinātu reproduktīvās veselības aizsardzību un mazinātu nevēlamas grūtniecības riskus;</w:t>
      </w:r>
      <w:r w:rsidR="009B0865">
        <w:rPr>
          <w:color w:val="2B292A"/>
          <w:sz w:val="28"/>
          <w:szCs w:val="28"/>
          <w:shd w:val="clear" w:color="auto" w:fill="FFFFFF"/>
        </w:rPr>
        <w:t xml:space="preserve"> </w:t>
      </w:r>
      <w:r w:rsidRPr="00674879">
        <w:rPr>
          <w:color w:val="2B292A"/>
          <w:sz w:val="28"/>
          <w:szCs w:val="28"/>
          <w:shd w:val="clear" w:color="auto" w:fill="FFFFFF"/>
        </w:rPr>
        <w:t>bezmaksas ginekologa konsultācijas jaunietēm līdz 24 gadu vecumam, īpaši tām, kuras izaugušas ārpusģimenes aprūpē;</w:t>
      </w:r>
      <w:r w:rsidR="009B0865">
        <w:rPr>
          <w:color w:val="2B292A"/>
          <w:sz w:val="28"/>
          <w:szCs w:val="28"/>
          <w:shd w:val="clear" w:color="auto" w:fill="FFFFFF"/>
        </w:rPr>
        <w:t xml:space="preserve"> </w:t>
      </w:r>
      <w:r w:rsidRPr="00674879">
        <w:rPr>
          <w:color w:val="2B292A"/>
          <w:sz w:val="28"/>
          <w:szCs w:val="28"/>
          <w:shd w:val="clear" w:color="auto" w:fill="FFFFFF"/>
        </w:rPr>
        <w:t>atvieglojumi noteiktām medicīniskām manipulācijām, kas var būtiski uzlabot piekļuvi veselības aprūpei šai mērķa grupai;</w:t>
      </w:r>
      <w:r w:rsidR="009B0865">
        <w:rPr>
          <w:color w:val="2B292A"/>
          <w:sz w:val="28"/>
          <w:szCs w:val="28"/>
          <w:shd w:val="clear" w:color="auto" w:fill="FFFFFF"/>
        </w:rPr>
        <w:t xml:space="preserve"> </w:t>
      </w:r>
      <w:r w:rsidRPr="00674879">
        <w:rPr>
          <w:color w:val="2B292A"/>
          <w:sz w:val="28"/>
          <w:szCs w:val="28"/>
          <w:shd w:val="clear" w:color="auto" w:fill="FFFFFF"/>
        </w:rPr>
        <w:t>uz pacientu orientēta veselības aprūpe, kas balstīta uz individuālām vajadzībām un savlaicīgu atbalstu.</w:t>
      </w:r>
    </w:p>
    <w:p w14:paraId="303371BA" w14:textId="60013826" w:rsidR="00F67EEE" w:rsidRDefault="00674879" w:rsidP="009B0865">
      <w:pPr>
        <w:pStyle w:val="NormalWeb"/>
        <w:shd w:val="clear" w:color="auto" w:fill="FFFFFF" w:themeFill="background1"/>
        <w:spacing w:before="0" w:beforeAutospacing="0" w:after="0" w:afterAutospacing="0"/>
        <w:ind w:firstLine="720"/>
        <w:jc w:val="both"/>
        <w:rPr>
          <w:color w:val="2B292A"/>
          <w:sz w:val="28"/>
          <w:szCs w:val="28"/>
          <w:shd w:val="clear" w:color="auto" w:fill="FFFFFF"/>
        </w:rPr>
      </w:pPr>
      <w:r w:rsidRPr="00674879">
        <w:rPr>
          <w:color w:val="2B292A"/>
          <w:sz w:val="28"/>
          <w:szCs w:val="28"/>
          <w:shd w:val="clear" w:color="auto" w:fill="FFFFFF"/>
        </w:rPr>
        <w:t>Šie pasākumi ir nozīmīgi, lai nodrošinātu vienlīdzīgas iespējas veselības aprūpē arī tiem jauniešiem, kuriem nav ģimenes atbalsta vai kuri saskaras ar sociāliem un emocionāliem izaicinājumiem pēc aprūpes beigām. Tādēļ informatīvajā ziņojumā uzsvērta nepieciešamība ciešāk integrēt šīs mērķa grupas vajadzības arī veselības politikas plānošanā un īstenošanā, tostarp sadarbībā ar Veselības ministriju.</w:t>
      </w:r>
    </w:p>
    <w:p w14:paraId="3AA6218F" w14:textId="07B5709B" w:rsidR="0016532F" w:rsidRPr="0016532F" w:rsidRDefault="0016532F" w:rsidP="0016532F">
      <w:pPr>
        <w:shd w:val="clear" w:color="auto" w:fill="FFFFFF"/>
        <w:spacing w:line="240" w:lineRule="auto"/>
        <w:ind w:firstLine="709"/>
        <w:jc w:val="both"/>
        <w:rPr>
          <w:rFonts w:ascii="Times New Roman" w:eastAsia="Times New Roman" w:hAnsi="Times New Roman" w:cs="Times New Roman"/>
          <w:color w:val="212529"/>
          <w:sz w:val="28"/>
          <w:szCs w:val="28"/>
        </w:rPr>
      </w:pPr>
      <w:r w:rsidRPr="0016532F">
        <w:rPr>
          <w:rFonts w:ascii="Times New Roman" w:eastAsia="Times New Roman" w:hAnsi="Times New Roman" w:cs="Times New Roman"/>
          <w:color w:val="212529"/>
          <w:sz w:val="28"/>
          <w:szCs w:val="28"/>
        </w:rPr>
        <w:t xml:space="preserve">Jaunie vecāki, īpaši nepilngadīgas grūtnieces un personas līdz 24 gadu vecumam, bieži saskaras ar </w:t>
      </w:r>
      <w:r w:rsidR="00EE499D">
        <w:rPr>
          <w:rFonts w:ascii="Times New Roman" w:eastAsia="Times New Roman" w:hAnsi="Times New Roman" w:cs="Times New Roman"/>
          <w:color w:val="212529"/>
          <w:sz w:val="28"/>
          <w:szCs w:val="28"/>
        </w:rPr>
        <w:t>ierobežotām iespējam nodrošināt bērnam bērnu uzraudzības pakalpojumu saņemšanu (aukle, pirmsskolas izglītības ies</w:t>
      </w:r>
      <w:r w:rsidR="00EE499D">
        <w:rPr>
          <w:rFonts w:ascii="Times New Roman" w:eastAsia="Times New Roman" w:hAnsi="Times New Roman" w:cs="Times New Roman"/>
          <w:color w:val="212529"/>
          <w:sz w:val="28"/>
          <w:szCs w:val="28"/>
        </w:rPr>
        <w:t>tāde)</w:t>
      </w:r>
      <w:r w:rsidRPr="0016532F">
        <w:rPr>
          <w:rFonts w:ascii="Times New Roman" w:eastAsia="Times New Roman" w:hAnsi="Times New Roman" w:cs="Times New Roman"/>
          <w:color w:val="212529"/>
          <w:sz w:val="28"/>
          <w:szCs w:val="28"/>
        </w:rPr>
        <w:t>, kas būtiski ietekmē viņu iespējas turpināt izglītību, iesaistīties darba tirgū un saņemt nepieciešamo sociālo atbalstu. Pašvaldībām šobrīd nav obligāta prasība nodrošināt līdzfinansējumu</w:t>
      </w:r>
      <w:r w:rsidR="0083535A">
        <w:rPr>
          <w:rFonts w:ascii="Times New Roman" w:eastAsia="Times New Roman" w:hAnsi="Times New Roman" w:cs="Times New Roman"/>
          <w:color w:val="212529"/>
          <w:sz w:val="28"/>
          <w:szCs w:val="28"/>
        </w:rPr>
        <w:t xml:space="preserve"> vecākiem, ja viņu bērns </w:t>
      </w:r>
      <w:r w:rsidRPr="0016532F">
        <w:rPr>
          <w:rFonts w:ascii="Times New Roman" w:eastAsia="Times New Roman" w:hAnsi="Times New Roman" w:cs="Times New Roman"/>
          <w:color w:val="212529"/>
          <w:sz w:val="28"/>
          <w:szCs w:val="28"/>
        </w:rPr>
        <w:t>izmanto bērnu uzraudzības jeb aukles pakalpojumu. Tas rada nevienlīdzīgu situāciju, kurā atbalsta pieejamība ir atkarīga no konkrētās pašvaldības budžeta iespējām un prioritātēm.</w:t>
      </w:r>
    </w:p>
    <w:p w14:paraId="62386F07" w14:textId="5A809DC0" w:rsidR="00382E78" w:rsidRDefault="0016532F" w:rsidP="0016532F">
      <w:pPr>
        <w:shd w:val="clear" w:color="auto" w:fill="FFFFFF"/>
        <w:spacing w:line="240" w:lineRule="auto"/>
        <w:ind w:firstLine="709"/>
        <w:jc w:val="both"/>
        <w:rPr>
          <w:rFonts w:ascii="Times New Roman" w:eastAsia="Times New Roman" w:hAnsi="Times New Roman" w:cs="Times New Roman"/>
          <w:color w:val="212529"/>
          <w:sz w:val="28"/>
          <w:szCs w:val="28"/>
        </w:rPr>
      </w:pPr>
      <w:r w:rsidRPr="0016532F">
        <w:rPr>
          <w:rFonts w:ascii="Times New Roman" w:eastAsia="Times New Roman" w:hAnsi="Times New Roman" w:cs="Times New Roman"/>
          <w:color w:val="212529"/>
          <w:sz w:val="28"/>
          <w:szCs w:val="28"/>
        </w:rPr>
        <w:t xml:space="preserve">Vienlaikus daļa pašvaldību, ņemot vērā vietējo situāciju pirmsskolas pieejamības jomā, ir noteikušas atbalsta apmēru bērniem, kuri izmanto aukļu pakalpojumus. 2024. gadā 14 pašvaldības nodrošināja šādu atbalstu, un vidējais pašvaldību līdzfinansējums bija 222,22 </w:t>
      </w:r>
      <w:proofErr w:type="spellStart"/>
      <w:r w:rsidRPr="0016532F">
        <w:rPr>
          <w:rFonts w:ascii="Times New Roman" w:eastAsia="Times New Roman" w:hAnsi="Times New Roman" w:cs="Times New Roman"/>
          <w:i/>
          <w:color w:val="212529"/>
          <w:sz w:val="28"/>
          <w:szCs w:val="28"/>
        </w:rPr>
        <w:t>e</w:t>
      </w:r>
      <w:r w:rsidR="0062092E">
        <w:rPr>
          <w:rFonts w:ascii="Times New Roman" w:eastAsia="Times New Roman" w:hAnsi="Times New Roman" w:cs="Times New Roman"/>
          <w:i/>
          <w:color w:val="212529"/>
          <w:sz w:val="28"/>
          <w:szCs w:val="28"/>
        </w:rPr>
        <w:t>u</w:t>
      </w:r>
      <w:r w:rsidRPr="0016532F">
        <w:rPr>
          <w:rFonts w:ascii="Times New Roman" w:eastAsia="Times New Roman" w:hAnsi="Times New Roman" w:cs="Times New Roman"/>
          <w:i/>
          <w:color w:val="212529"/>
          <w:sz w:val="28"/>
          <w:szCs w:val="28"/>
        </w:rPr>
        <w:t>ro</w:t>
      </w:r>
      <w:proofErr w:type="spellEnd"/>
      <w:r w:rsidRPr="0016532F">
        <w:rPr>
          <w:rFonts w:ascii="Times New Roman" w:eastAsia="Times New Roman" w:hAnsi="Times New Roman" w:cs="Times New Roman"/>
          <w:color w:val="212529"/>
          <w:sz w:val="28"/>
          <w:szCs w:val="28"/>
        </w:rPr>
        <w:t xml:space="preserve"> mēnesī, kas ir par 17,48 </w:t>
      </w:r>
      <w:proofErr w:type="spellStart"/>
      <w:r w:rsidRPr="0016532F">
        <w:rPr>
          <w:rFonts w:ascii="Times New Roman" w:eastAsia="Times New Roman" w:hAnsi="Times New Roman" w:cs="Times New Roman"/>
          <w:i/>
          <w:color w:val="212529"/>
          <w:sz w:val="28"/>
          <w:szCs w:val="28"/>
        </w:rPr>
        <w:t>e</w:t>
      </w:r>
      <w:r w:rsidR="0062092E">
        <w:rPr>
          <w:rFonts w:ascii="Times New Roman" w:eastAsia="Times New Roman" w:hAnsi="Times New Roman" w:cs="Times New Roman"/>
          <w:i/>
          <w:color w:val="212529"/>
          <w:sz w:val="28"/>
          <w:szCs w:val="28"/>
        </w:rPr>
        <w:t>u</w:t>
      </w:r>
      <w:r w:rsidRPr="0016532F">
        <w:rPr>
          <w:rFonts w:ascii="Times New Roman" w:eastAsia="Times New Roman" w:hAnsi="Times New Roman" w:cs="Times New Roman"/>
          <w:i/>
          <w:color w:val="212529"/>
          <w:sz w:val="28"/>
          <w:szCs w:val="28"/>
        </w:rPr>
        <w:t>ro</w:t>
      </w:r>
      <w:proofErr w:type="spellEnd"/>
      <w:r w:rsidRPr="0016532F">
        <w:rPr>
          <w:rFonts w:ascii="Times New Roman" w:eastAsia="Times New Roman" w:hAnsi="Times New Roman" w:cs="Times New Roman"/>
          <w:color w:val="212529"/>
          <w:sz w:val="28"/>
          <w:szCs w:val="28"/>
        </w:rPr>
        <w:t xml:space="preserve"> vairāk nekā 2023. gadā.</w:t>
      </w:r>
      <w:r>
        <w:rPr>
          <w:rFonts w:ascii="Times New Roman" w:eastAsia="Times New Roman" w:hAnsi="Times New Roman" w:cs="Times New Roman"/>
          <w:color w:val="212529"/>
          <w:sz w:val="28"/>
          <w:szCs w:val="28"/>
        </w:rPr>
        <w:t xml:space="preserve"> </w:t>
      </w:r>
    </w:p>
    <w:bookmarkEnd w:id="52"/>
    <w:p w14:paraId="31546FC5" w14:textId="5841A581" w:rsidR="00EB1AD0" w:rsidRPr="00122227" w:rsidRDefault="00EB1AD0" w:rsidP="005A045A">
      <w:pPr>
        <w:spacing w:line="240" w:lineRule="auto"/>
        <w:jc w:val="both"/>
        <w:rPr>
          <w:rFonts w:ascii="Times New Roman" w:hAnsi="Times New Roman" w:cs="Times New Roman"/>
          <w:color w:val="222222"/>
          <w:spacing w:val="-2"/>
          <w:sz w:val="28"/>
          <w:szCs w:val="28"/>
          <w:shd w:val="clear" w:color="auto" w:fill="FFFFFF"/>
        </w:rPr>
      </w:pPr>
    </w:p>
    <w:tbl>
      <w:tblPr>
        <w:tblStyle w:val="TableGrid"/>
        <w:tblW w:w="0" w:type="auto"/>
        <w:tblLook w:val="04A0" w:firstRow="1" w:lastRow="0" w:firstColumn="1" w:lastColumn="0" w:noHBand="0" w:noVBand="1"/>
      </w:tblPr>
      <w:tblGrid>
        <w:gridCol w:w="3018"/>
        <w:gridCol w:w="2010"/>
        <w:gridCol w:w="1937"/>
        <w:gridCol w:w="2054"/>
      </w:tblGrid>
      <w:tr w:rsidR="00236BA7" w:rsidRPr="00E22C3B" w14:paraId="6E401C5A" w14:textId="29CC4FD7" w:rsidTr="00F67EEE">
        <w:tc>
          <w:tcPr>
            <w:tcW w:w="3018" w:type="dxa"/>
          </w:tcPr>
          <w:p w14:paraId="00A88E12" w14:textId="2C7ED456" w:rsidR="00236BA7" w:rsidRPr="00E22C3B" w:rsidRDefault="00236BA7" w:rsidP="005A045A">
            <w:pPr>
              <w:jc w:val="both"/>
              <w:rPr>
                <w:rFonts w:ascii="Times New Roman" w:hAnsi="Times New Roman" w:cs="Times New Roman"/>
                <w:color w:val="222222"/>
                <w:spacing w:val="-2"/>
                <w:sz w:val="24"/>
                <w:szCs w:val="24"/>
                <w:shd w:val="clear" w:color="auto" w:fill="FFFFFF"/>
              </w:rPr>
            </w:pPr>
            <w:r w:rsidRPr="00E22C3B">
              <w:rPr>
                <w:rFonts w:ascii="Times New Roman" w:hAnsi="Times New Roman" w:cs="Times New Roman"/>
                <w:b/>
                <w:bCs/>
                <w:color w:val="222222"/>
                <w:spacing w:val="-2"/>
                <w:sz w:val="24"/>
                <w:szCs w:val="24"/>
                <w:shd w:val="clear" w:color="auto" w:fill="FFFFFF"/>
              </w:rPr>
              <w:t>Risinājumi</w:t>
            </w:r>
          </w:p>
        </w:tc>
        <w:tc>
          <w:tcPr>
            <w:tcW w:w="2010" w:type="dxa"/>
          </w:tcPr>
          <w:p w14:paraId="5D5EFB6A" w14:textId="003CEF33" w:rsidR="00236BA7" w:rsidRPr="00E22C3B" w:rsidRDefault="00236BA7" w:rsidP="005A045A">
            <w:pPr>
              <w:jc w:val="both"/>
              <w:rPr>
                <w:rFonts w:ascii="Times New Roman" w:hAnsi="Times New Roman" w:cs="Times New Roman"/>
                <w:color w:val="222222"/>
                <w:spacing w:val="-2"/>
                <w:sz w:val="24"/>
                <w:szCs w:val="24"/>
                <w:shd w:val="clear" w:color="auto" w:fill="FFFFFF"/>
              </w:rPr>
            </w:pPr>
            <w:r w:rsidRPr="00E22C3B">
              <w:rPr>
                <w:rFonts w:ascii="Times New Roman" w:hAnsi="Times New Roman" w:cs="Times New Roman"/>
                <w:b/>
                <w:bCs/>
                <w:sz w:val="24"/>
                <w:szCs w:val="24"/>
              </w:rPr>
              <w:t>Atbildīg</w:t>
            </w:r>
            <w:r w:rsidR="00332EEA">
              <w:rPr>
                <w:rFonts w:ascii="Times New Roman" w:hAnsi="Times New Roman" w:cs="Times New Roman"/>
                <w:b/>
                <w:bCs/>
                <w:sz w:val="24"/>
                <w:szCs w:val="24"/>
              </w:rPr>
              <w:t>ais</w:t>
            </w:r>
            <w:r w:rsidRPr="00E22C3B">
              <w:rPr>
                <w:rFonts w:ascii="Times New Roman" w:hAnsi="Times New Roman" w:cs="Times New Roman"/>
                <w:b/>
                <w:bCs/>
                <w:sz w:val="24"/>
                <w:szCs w:val="24"/>
              </w:rPr>
              <w:t xml:space="preserve"> </w:t>
            </w:r>
          </w:p>
        </w:tc>
        <w:tc>
          <w:tcPr>
            <w:tcW w:w="1937" w:type="dxa"/>
          </w:tcPr>
          <w:p w14:paraId="1FDFF82A" w14:textId="729AE4BE" w:rsidR="00236BA7" w:rsidRPr="00E22C3B" w:rsidRDefault="00236BA7" w:rsidP="005A045A">
            <w:pPr>
              <w:jc w:val="both"/>
              <w:rPr>
                <w:rFonts w:ascii="Times New Roman" w:hAnsi="Times New Roman" w:cs="Times New Roman"/>
                <w:color w:val="222222"/>
                <w:spacing w:val="-2"/>
                <w:sz w:val="24"/>
                <w:szCs w:val="24"/>
                <w:shd w:val="clear" w:color="auto" w:fill="FFFFFF"/>
              </w:rPr>
            </w:pPr>
            <w:r w:rsidRPr="00E22C3B">
              <w:rPr>
                <w:rFonts w:ascii="Times New Roman" w:hAnsi="Times New Roman" w:cs="Times New Roman"/>
                <w:b/>
                <w:bCs/>
                <w:sz w:val="24"/>
                <w:szCs w:val="24"/>
              </w:rPr>
              <w:t>Līdzatbildīg</w:t>
            </w:r>
            <w:r w:rsidR="00332EEA">
              <w:rPr>
                <w:rFonts w:ascii="Times New Roman" w:hAnsi="Times New Roman" w:cs="Times New Roman"/>
                <w:b/>
                <w:bCs/>
                <w:sz w:val="24"/>
                <w:szCs w:val="24"/>
              </w:rPr>
              <w:t>ais</w:t>
            </w:r>
            <w:r w:rsidRPr="00E22C3B">
              <w:rPr>
                <w:rFonts w:ascii="Times New Roman" w:hAnsi="Times New Roman" w:cs="Times New Roman"/>
                <w:b/>
                <w:bCs/>
                <w:sz w:val="24"/>
                <w:szCs w:val="24"/>
              </w:rPr>
              <w:t xml:space="preserve"> </w:t>
            </w:r>
          </w:p>
        </w:tc>
        <w:tc>
          <w:tcPr>
            <w:tcW w:w="2054" w:type="dxa"/>
          </w:tcPr>
          <w:p w14:paraId="1E1FB151" w14:textId="510A22EF" w:rsidR="00236BA7" w:rsidRPr="00E22C3B" w:rsidRDefault="00236BA7" w:rsidP="005A045A">
            <w:pPr>
              <w:jc w:val="both"/>
              <w:rPr>
                <w:rFonts w:ascii="Times New Roman" w:hAnsi="Times New Roman" w:cs="Times New Roman"/>
                <w:b/>
                <w:bCs/>
                <w:sz w:val="24"/>
                <w:szCs w:val="24"/>
              </w:rPr>
            </w:pPr>
            <w:r w:rsidRPr="00E22C3B">
              <w:rPr>
                <w:rFonts w:ascii="Times New Roman" w:hAnsi="Times New Roman" w:cs="Times New Roman"/>
                <w:b/>
                <w:bCs/>
                <w:sz w:val="24"/>
                <w:szCs w:val="24"/>
              </w:rPr>
              <w:t xml:space="preserve">Finansējuma apmērs, </w:t>
            </w:r>
            <w:proofErr w:type="spellStart"/>
            <w:r w:rsidRPr="00E22C3B">
              <w:rPr>
                <w:rFonts w:ascii="Times New Roman" w:hAnsi="Times New Roman" w:cs="Times New Roman"/>
                <w:b/>
                <w:bCs/>
                <w:i/>
                <w:iCs/>
                <w:sz w:val="24"/>
                <w:szCs w:val="24"/>
              </w:rPr>
              <w:t>euro</w:t>
            </w:r>
            <w:proofErr w:type="spellEnd"/>
          </w:p>
        </w:tc>
      </w:tr>
      <w:tr w:rsidR="00236BA7" w:rsidRPr="00904022" w14:paraId="20B204C0" w14:textId="0A050F35" w:rsidTr="00F67EEE">
        <w:tc>
          <w:tcPr>
            <w:tcW w:w="3018" w:type="dxa"/>
          </w:tcPr>
          <w:p w14:paraId="2C8C9245" w14:textId="0B9956D3" w:rsidR="004B30F3" w:rsidRPr="00904022" w:rsidRDefault="003755E0" w:rsidP="005A045A">
            <w:pPr>
              <w:rPr>
                <w:rFonts w:ascii="Times New Roman" w:hAnsi="Times New Roman" w:cs="Times New Roman"/>
                <w:color w:val="222222"/>
                <w:spacing w:val="-2"/>
                <w:sz w:val="24"/>
                <w:szCs w:val="24"/>
                <w:shd w:val="clear" w:color="auto" w:fill="FFFFFF"/>
              </w:rPr>
            </w:pPr>
            <w:r w:rsidRPr="003755E0">
              <w:rPr>
                <w:rFonts w:ascii="Times New Roman" w:hAnsi="Times New Roman" w:cs="Times New Roman"/>
                <w:color w:val="222222"/>
                <w:spacing w:val="-2"/>
                <w:sz w:val="24"/>
                <w:szCs w:val="24"/>
                <w:shd w:val="clear" w:color="auto" w:fill="FFFFFF"/>
              </w:rPr>
              <w:t xml:space="preserve">Turpināt pilnveidot veselības izglītības saturu, tai skaitā aktualizējot mācību priekšmetu programmas un īstenot pedagogu </w:t>
            </w:r>
            <w:r w:rsidRPr="003755E0">
              <w:rPr>
                <w:rFonts w:ascii="Times New Roman" w:hAnsi="Times New Roman" w:cs="Times New Roman"/>
                <w:color w:val="222222"/>
                <w:spacing w:val="-2"/>
                <w:sz w:val="24"/>
                <w:szCs w:val="24"/>
                <w:shd w:val="clear" w:color="auto" w:fill="FFFFFF"/>
              </w:rPr>
              <w:lastRenderedPageBreak/>
              <w:t>profesionālās kompetences pilnveides pasākumus, lai nodrošinātu skolēniem aktuālās zināšanas un prasmes veselības izglītībā.</w:t>
            </w:r>
          </w:p>
        </w:tc>
        <w:tc>
          <w:tcPr>
            <w:tcW w:w="2010" w:type="dxa"/>
          </w:tcPr>
          <w:p w14:paraId="27D4385C" w14:textId="45CDB15D" w:rsidR="00236BA7" w:rsidRPr="00904022" w:rsidRDefault="00236BA7" w:rsidP="005A045A">
            <w:pPr>
              <w:rPr>
                <w:rFonts w:ascii="Times New Roman" w:hAnsi="Times New Roman" w:cs="Times New Roman"/>
                <w:color w:val="222222"/>
                <w:spacing w:val="-2"/>
                <w:sz w:val="24"/>
                <w:szCs w:val="24"/>
                <w:shd w:val="clear" w:color="auto" w:fill="FFFFFF"/>
              </w:rPr>
            </w:pPr>
            <w:r w:rsidRPr="00904022">
              <w:rPr>
                <w:rFonts w:ascii="Times New Roman" w:hAnsi="Times New Roman" w:cs="Times New Roman"/>
                <w:color w:val="222222"/>
                <w:spacing w:val="-2"/>
                <w:sz w:val="24"/>
                <w:szCs w:val="24"/>
                <w:shd w:val="clear" w:color="auto" w:fill="FFFFFF"/>
              </w:rPr>
              <w:lastRenderedPageBreak/>
              <w:t>IZM</w:t>
            </w:r>
          </w:p>
        </w:tc>
        <w:tc>
          <w:tcPr>
            <w:tcW w:w="1937" w:type="dxa"/>
          </w:tcPr>
          <w:p w14:paraId="1382EC5A" w14:textId="77777777" w:rsidR="00236BA7" w:rsidRPr="00904022" w:rsidRDefault="00236BA7" w:rsidP="005A045A">
            <w:pPr>
              <w:rPr>
                <w:rFonts w:ascii="Times New Roman" w:hAnsi="Times New Roman" w:cs="Times New Roman"/>
                <w:color w:val="222222"/>
                <w:spacing w:val="-2"/>
                <w:sz w:val="24"/>
                <w:szCs w:val="24"/>
                <w:shd w:val="clear" w:color="auto" w:fill="FFFFFF"/>
              </w:rPr>
            </w:pPr>
          </w:p>
        </w:tc>
        <w:tc>
          <w:tcPr>
            <w:tcW w:w="2054" w:type="dxa"/>
          </w:tcPr>
          <w:p w14:paraId="7F250B96" w14:textId="04A483A6" w:rsidR="00236BA7" w:rsidRPr="00904022" w:rsidRDefault="0044710E" w:rsidP="005A045A">
            <w:pPr>
              <w:jc w:val="center"/>
              <w:rPr>
                <w:rFonts w:ascii="Times New Roman" w:hAnsi="Times New Roman" w:cs="Times New Roman"/>
                <w:color w:val="222222"/>
                <w:spacing w:val="-2"/>
                <w:sz w:val="24"/>
                <w:szCs w:val="24"/>
                <w:shd w:val="clear" w:color="auto" w:fill="FFFFFF"/>
              </w:rPr>
            </w:pPr>
            <w:r>
              <w:rPr>
                <w:rFonts w:ascii="Times New Roman" w:hAnsi="Times New Roman" w:cs="Times New Roman"/>
                <w:color w:val="222222"/>
                <w:spacing w:val="-2"/>
                <w:sz w:val="24"/>
                <w:szCs w:val="24"/>
                <w:shd w:val="clear" w:color="auto" w:fill="FFFFFF"/>
              </w:rPr>
              <w:t>*</w:t>
            </w:r>
          </w:p>
        </w:tc>
      </w:tr>
      <w:tr w:rsidR="00236BA7" w:rsidRPr="00904022" w14:paraId="212FC3A7" w14:textId="09470968" w:rsidTr="00F67EEE">
        <w:tc>
          <w:tcPr>
            <w:tcW w:w="3018" w:type="dxa"/>
          </w:tcPr>
          <w:p w14:paraId="686CFB3C" w14:textId="7AC13983" w:rsidR="00236BA7" w:rsidRPr="00904022" w:rsidRDefault="00236BA7" w:rsidP="005A045A">
            <w:pPr>
              <w:rPr>
                <w:rFonts w:ascii="Times New Roman" w:hAnsi="Times New Roman" w:cs="Times New Roman"/>
                <w:color w:val="222222"/>
                <w:spacing w:val="-2"/>
                <w:sz w:val="24"/>
                <w:szCs w:val="24"/>
                <w:shd w:val="clear" w:color="auto" w:fill="FFFFFF"/>
              </w:rPr>
            </w:pPr>
            <w:r w:rsidRPr="00904022">
              <w:rPr>
                <w:rFonts w:ascii="Times New Roman" w:hAnsi="Times New Roman" w:cs="Times New Roman"/>
                <w:color w:val="222222"/>
                <w:spacing w:val="-2"/>
                <w:sz w:val="24"/>
                <w:szCs w:val="24"/>
                <w:shd w:val="clear" w:color="auto" w:fill="FFFFFF"/>
              </w:rPr>
              <w:t>Veicināt diskusijas par jauniešu seksuālo un reproduktīvo veselību, ka arī nepilngadīgu meiteņu grūtniecību</w:t>
            </w:r>
            <w:r w:rsidR="008E6CB4">
              <w:rPr>
                <w:rFonts w:ascii="Times New Roman" w:hAnsi="Times New Roman" w:cs="Times New Roman"/>
                <w:color w:val="222222"/>
                <w:spacing w:val="-2"/>
                <w:sz w:val="24"/>
                <w:szCs w:val="24"/>
                <w:shd w:val="clear" w:color="auto" w:fill="FFFFFF"/>
              </w:rPr>
              <w:t xml:space="preserve"> un izaicinājumiem un atbildību bērniņam ienākot ģimenē. Arī par vecāku attiecību nozīmi un bērniņa vajadzībām pēc abiem vecākiem</w:t>
            </w:r>
          </w:p>
        </w:tc>
        <w:tc>
          <w:tcPr>
            <w:tcW w:w="2010" w:type="dxa"/>
          </w:tcPr>
          <w:p w14:paraId="37EF238F" w14:textId="14DB6527" w:rsidR="00236BA7" w:rsidRPr="00904022" w:rsidRDefault="00236BA7" w:rsidP="005A045A">
            <w:pPr>
              <w:rPr>
                <w:rFonts w:ascii="Times New Roman" w:hAnsi="Times New Roman" w:cs="Times New Roman"/>
                <w:color w:val="222222"/>
                <w:spacing w:val="-2"/>
                <w:sz w:val="24"/>
                <w:szCs w:val="24"/>
                <w:shd w:val="clear" w:color="auto" w:fill="FFFFFF"/>
              </w:rPr>
            </w:pPr>
            <w:r w:rsidRPr="00904022">
              <w:rPr>
                <w:rFonts w:ascii="Times New Roman" w:hAnsi="Times New Roman" w:cs="Times New Roman"/>
                <w:color w:val="222222"/>
                <w:spacing w:val="-2"/>
                <w:sz w:val="24"/>
                <w:szCs w:val="24"/>
                <w:shd w:val="clear" w:color="auto" w:fill="FFFFFF"/>
              </w:rPr>
              <w:t>IZM</w:t>
            </w:r>
          </w:p>
        </w:tc>
        <w:tc>
          <w:tcPr>
            <w:tcW w:w="1937" w:type="dxa"/>
          </w:tcPr>
          <w:p w14:paraId="6C33FAF7" w14:textId="04A952B2" w:rsidR="00236BA7" w:rsidRPr="00904022" w:rsidRDefault="00236BA7" w:rsidP="005A045A">
            <w:pPr>
              <w:rPr>
                <w:rFonts w:ascii="Times New Roman" w:hAnsi="Times New Roman" w:cs="Times New Roman"/>
                <w:color w:val="222222"/>
                <w:spacing w:val="-2"/>
                <w:sz w:val="24"/>
                <w:szCs w:val="24"/>
                <w:shd w:val="clear" w:color="auto" w:fill="FFFFFF"/>
              </w:rPr>
            </w:pPr>
            <w:r w:rsidRPr="00904022">
              <w:rPr>
                <w:rFonts w:ascii="Times New Roman" w:hAnsi="Times New Roman" w:cs="Times New Roman"/>
                <w:color w:val="222222"/>
                <w:spacing w:val="-2"/>
                <w:sz w:val="24"/>
                <w:szCs w:val="24"/>
                <w:shd w:val="clear" w:color="auto" w:fill="FFFFFF"/>
              </w:rPr>
              <w:t>NVO</w:t>
            </w:r>
          </w:p>
        </w:tc>
        <w:tc>
          <w:tcPr>
            <w:tcW w:w="2054" w:type="dxa"/>
          </w:tcPr>
          <w:p w14:paraId="0540A198" w14:textId="1E93FBE1" w:rsidR="00236BA7" w:rsidRPr="00904022" w:rsidRDefault="00236BA7" w:rsidP="005A045A">
            <w:pPr>
              <w:rPr>
                <w:rFonts w:ascii="Times New Roman" w:hAnsi="Times New Roman" w:cs="Times New Roman"/>
                <w:color w:val="222222"/>
                <w:spacing w:val="-2"/>
                <w:sz w:val="24"/>
                <w:szCs w:val="24"/>
                <w:shd w:val="clear" w:color="auto" w:fill="FFFFFF"/>
              </w:rPr>
            </w:pPr>
            <w:r w:rsidRPr="00904022">
              <w:rPr>
                <w:rFonts w:ascii="Times New Roman" w:hAnsi="Times New Roman" w:cs="Times New Roman"/>
                <w:sz w:val="24"/>
                <w:szCs w:val="24"/>
              </w:rPr>
              <w:t>Nav finanšu ietekmes</w:t>
            </w:r>
          </w:p>
        </w:tc>
      </w:tr>
      <w:tr w:rsidR="00463EAD" w:rsidRPr="00904022" w14:paraId="1FA71FFA" w14:textId="77777777" w:rsidTr="00F67EEE">
        <w:tc>
          <w:tcPr>
            <w:tcW w:w="3018" w:type="dxa"/>
          </w:tcPr>
          <w:p w14:paraId="1121ECB6" w14:textId="7F621380" w:rsidR="00463EAD" w:rsidRPr="00904022" w:rsidRDefault="00463EAD" w:rsidP="005A045A">
            <w:pPr>
              <w:rPr>
                <w:rFonts w:ascii="Times New Roman" w:hAnsi="Times New Roman" w:cs="Times New Roman"/>
                <w:color w:val="222222"/>
                <w:spacing w:val="-2"/>
                <w:sz w:val="24"/>
                <w:szCs w:val="24"/>
                <w:shd w:val="clear" w:color="auto" w:fill="FFFFFF"/>
              </w:rPr>
            </w:pPr>
            <w:r>
              <w:rPr>
                <w:rFonts w:ascii="Times New Roman" w:hAnsi="Times New Roman" w:cs="Times New Roman"/>
                <w:color w:val="222222"/>
                <w:spacing w:val="-2"/>
                <w:sz w:val="24"/>
                <w:szCs w:val="24"/>
                <w:shd w:val="clear" w:color="auto" w:fill="FFFFFF"/>
              </w:rPr>
              <w:t xml:space="preserve">Veidot atbalsta grupas </w:t>
            </w:r>
            <w:r w:rsidR="000F5D80">
              <w:rPr>
                <w:rFonts w:ascii="Times New Roman" w:hAnsi="Times New Roman" w:cs="Times New Roman"/>
                <w:color w:val="222222"/>
                <w:spacing w:val="-2"/>
                <w:sz w:val="24"/>
                <w:szCs w:val="24"/>
                <w:shd w:val="clear" w:color="auto" w:fill="FFFFFF"/>
              </w:rPr>
              <w:t xml:space="preserve">ārpusģimenes aprūpē esošiem jauniešiem par </w:t>
            </w:r>
            <w:r w:rsidR="000F5D80" w:rsidRPr="000F5D80">
              <w:rPr>
                <w:rFonts w:ascii="Times New Roman" w:hAnsi="Times New Roman" w:cs="Times New Roman"/>
                <w:color w:val="222222"/>
                <w:spacing w:val="-2"/>
                <w:sz w:val="24"/>
                <w:szCs w:val="24"/>
                <w:shd w:val="clear" w:color="auto" w:fill="FFFFFF"/>
              </w:rPr>
              <w:t>seksuālo un reproduktīvo veselību</w:t>
            </w:r>
          </w:p>
        </w:tc>
        <w:tc>
          <w:tcPr>
            <w:tcW w:w="2010" w:type="dxa"/>
          </w:tcPr>
          <w:p w14:paraId="5D82BE95" w14:textId="499C93DB" w:rsidR="00463EAD" w:rsidRPr="00904022" w:rsidRDefault="001A6712" w:rsidP="005A045A">
            <w:pPr>
              <w:rPr>
                <w:rFonts w:ascii="Times New Roman" w:hAnsi="Times New Roman" w:cs="Times New Roman"/>
                <w:color w:val="222222"/>
                <w:spacing w:val="-2"/>
                <w:sz w:val="24"/>
                <w:szCs w:val="24"/>
                <w:shd w:val="clear" w:color="auto" w:fill="FFFFFF"/>
              </w:rPr>
            </w:pPr>
            <w:r>
              <w:rPr>
                <w:rFonts w:ascii="Times New Roman" w:hAnsi="Times New Roman" w:cs="Times New Roman"/>
                <w:color w:val="222222"/>
                <w:spacing w:val="-2"/>
                <w:sz w:val="24"/>
                <w:szCs w:val="24"/>
                <w:shd w:val="clear" w:color="auto" w:fill="FFFFFF"/>
              </w:rPr>
              <w:t>Pašvaldība</w:t>
            </w:r>
          </w:p>
        </w:tc>
        <w:tc>
          <w:tcPr>
            <w:tcW w:w="1937" w:type="dxa"/>
          </w:tcPr>
          <w:p w14:paraId="7BD64A5E" w14:textId="069C11AE" w:rsidR="00463EAD" w:rsidRPr="00904022" w:rsidRDefault="00476BC6" w:rsidP="005A045A">
            <w:pPr>
              <w:rPr>
                <w:rFonts w:ascii="Times New Roman" w:hAnsi="Times New Roman" w:cs="Times New Roman"/>
                <w:color w:val="222222"/>
                <w:spacing w:val="-2"/>
                <w:sz w:val="24"/>
                <w:szCs w:val="24"/>
                <w:shd w:val="clear" w:color="auto" w:fill="FFFFFF"/>
              </w:rPr>
            </w:pPr>
            <w:r>
              <w:rPr>
                <w:rFonts w:ascii="Times New Roman" w:hAnsi="Times New Roman" w:cs="Times New Roman"/>
                <w:color w:val="222222"/>
                <w:spacing w:val="-2"/>
                <w:sz w:val="24"/>
                <w:szCs w:val="24"/>
                <w:shd w:val="clear" w:color="auto" w:fill="FFFFFF"/>
              </w:rPr>
              <w:t xml:space="preserve">VM; </w:t>
            </w:r>
            <w:r w:rsidR="000F5D80">
              <w:rPr>
                <w:rFonts w:ascii="Times New Roman" w:hAnsi="Times New Roman" w:cs="Times New Roman"/>
                <w:color w:val="222222"/>
                <w:spacing w:val="-2"/>
                <w:sz w:val="24"/>
                <w:szCs w:val="24"/>
                <w:shd w:val="clear" w:color="auto" w:fill="FFFFFF"/>
              </w:rPr>
              <w:t>NVO</w:t>
            </w:r>
          </w:p>
        </w:tc>
        <w:tc>
          <w:tcPr>
            <w:tcW w:w="2054" w:type="dxa"/>
          </w:tcPr>
          <w:p w14:paraId="66EFFC18" w14:textId="4067CE12" w:rsidR="00463EAD" w:rsidRPr="00904022" w:rsidRDefault="00A65E4C" w:rsidP="005A045A">
            <w:pPr>
              <w:jc w:val="center"/>
              <w:rPr>
                <w:rFonts w:ascii="Times New Roman" w:hAnsi="Times New Roman" w:cs="Times New Roman"/>
                <w:sz w:val="24"/>
                <w:szCs w:val="24"/>
              </w:rPr>
            </w:pPr>
            <w:r w:rsidRPr="00904022">
              <w:rPr>
                <w:rFonts w:ascii="Times New Roman" w:eastAsia="Times New Roman" w:hAnsi="Times New Roman" w:cs="Times New Roman"/>
                <w:b/>
                <w:bCs/>
                <w:color w:val="414142"/>
                <w:sz w:val="24"/>
                <w:szCs w:val="24"/>
                <w:highlight w:val="white"/>
              </w:rPr>
              <w:t>*</w:t>
            </w:r>
          </w:p>
        </w:tc>
      </w:tr>
      <w:tr w:rsidR="00F67EEE" w:rsidRPr="00904022" w14:paraId="376A87A8" w14:textId="5BB114C0" w:rsidTr="00F67EEE">
        <w:tc>
          <w:tcPr>
            <w:tcW w:w="3018" w:type="dxa"/>
          </w:tcPr>
          <w:p w14:paraId="56339C52" w14:textId="6420EC98" w:rsidR="00F67EEE" w:rsidRPr="00DA3127" w:rsidRDefault="00F67EEE" w:rsidP="00F67EEE">
            <w:pPr>
              <w:rPr>
                <w:rFonts w:ascii="Times New Roman" w:hAnsi="Times New Roman"/>
                <w:sz w:val="24"/>
                <w:szCs w:val="24"/>
                <w:lang w:val="lv-LV"/>
              </w:rPr>
            </w:pPr>
            <w:r w:rsidRPr="00941897">
              <w:rPr>
                <w:rFonts w:ascii="Times New Roman" w:hAnsi="Times New Roman" w:cs="Times New Roman"/>
                <w:sz w:val="24"/>
                <w:szCs w:val="24"/>
              </w:rPr>
              <w:t>Ģimenes asistenta</w:t>
            </w:r>
            <w:r>
              <w:rPr>
                <w:rFonts w:ascii="Times New Roman" w:hAnsi="Times New Roman" w:cs="Times New Roman"/>
                <w:sz w:val="24"/>
                <w:szCs w:val="24"/>
              </w:rPr>
              <w:t>,</w:t>
            </w:r>
            <w:r w:rsidRPr="00941897">
              <w:rPr>
                <w:rFonts w:ascii="Times New Roman" w:hAnsi="Times New Roman" w:cs="Times New Roman"/>
                <w:sz w:val="24"/>
                <w:szCs w:val="24"/>
              </w:rPr>
              <w:t xml:space="preserve"> </w:t>
            </w:r>
            <w:bookmarkStart w:id="53" w:name="_Hlk183524647"/>
            <w:proofErr w:type="spellStart"/>
            <w:r w:rsidRPr="00653D89">
              <w:rPr>
                <w:rFonts w:ascii="Times New Roman" w:hAnsi="Times New Roman"/>
                <w:sz w:val="24"/>
                <w:szCs w:val="24"/>
                <w:lang w:val="lv-LV"/>
              </w:rPr>
              <w:t>PeP</w:t>
            </w:r>
            <w:proofErr w:type="spellEnd"/>
            <w:r w:rsidRPr="00653D89">
              <w:rPr>
                <w:rFonts w:ascii="Times New Roman" w:hAnsi="Times New Roman"/>
                <w:sz w:val="24"/>
                <w:szCs w:val="24"/>
                <w:lang w:val="lv-LV"/>
              </w:rPr>
              <w:t xml:space="preserve"> mammas, </w:t>
            </w:r>
            <w:proofErr w:type="spellStart"/>
            <w:r w:rsidRPr="00653D89">
              <w:rPr>
                <w:rFonts w:ascii="Times New Roman" w:hAnsi="Times New Roman"/>
                <w:sz w:val="24"/>
                <w:szCs w:val="24"/>
                <w:lang w:val="lv-LV"/>
              </w:rPr>
              <w:t>Dūlu</w:t>
            </w:r>
            <w:proofErr w:type="spellEnd"/>
            <w:r w:rsidRPr="00653D89">
              <w:rPr>
                <w:rFonts w:ascii="Times New Roman" w:hAnsi="Times New Roman"/>
                <w:sz w:val="24"/>
                <w:szCs w:val="24"/>
                <w:lang w:val="lv-LV"/>
              </w:rPr>
              <w:t xml:space="preserve"> un zīdīšanas </w:t>
            </w:r>
            <w:r>
              <w:rPr>
                <w:rFonts w:ascii="Times New Roman" w:hAnsi="Times New Roman"/>
                <w:sz w:val="24"/>
                <w:szCs w:val="24"/>
                <w:lang w:val="lv-LV"/>
              </w:rPr>
              <w:t xml:space="preserve">konsultanta </w:t>
            </w:r>
            <w:bookmarkEnd w:id="53"/>
            <w:r w:rsidRPr="00941897">
              <w:rPr>
                <w:rFonts w:ascii="Times New Roman" w:hAnsi="Times New Roman" w:cs="Times New Roman"/>
                <w:sz w:val="24"/>
                <w:szCs w:val="24"/>
              </w:rPr>
              <w:t xml:space="preserve">atbalsts nepilngadīgajai grūtniecei grūtniecības periodā un/vai </w:t>
            </w:r>
            <w:proofErr w:type="spellStart"/>
            <w:r w:rsidRPr="00941897">
              <w:rPr>
                <w:rFonts w:ascii="Times New Roman" w:hAnsi="Times New Roman" w:cs="Times New Roman"/>
                <w:sz w:val="24"/>
                <w:szCs w:val="24"/>
              </w:rPr>
              <w:t>pēcdzemdību</w:t>
            </w:r>
            <w:proofErr w:type="spellEnd"/>
            <w:r w:rsidRPr="00941897">
              <w:rPr>
                <w:rFonts w:ascii="Times New Roman" w:hAnsi="Times New Roman" w:cs="Times New Roman"/>
                <w:sz w:val="24"/>
                <w:szCs w:val="24"/>
              </w:rPr>
              <w:t xml:space="preserve"> periodā, </w:t>
            </w:r>
            <w:r w:rsidRPr="00941897">
              <w:rPr>
                <w:rFonts w:ascii="Times New Roman" w:hAnsi="Times New Roman"/>
                <w:sz w:val="24"/>
                <w:szCs w:val="24"/>
                <w:lang w:val="lv-LV"/>
              </w:rPr>
              <w:t>kā arī grūtniecēm (ar ārpusģimenes aprūpes pieredzi) līdz 24 gadu vecumam</w:t>
            </w:r>
            <w:r>
              <w:rPr>
                <w:rFonts w:ascii="Times New Roman" w:hAnsi="Times New Roman"/>
                <w:sz w:val="24"/>
                <w:szCs w:val="24"/>
                <w:lang w:val="lv-LV"/>
              </w:rPr>
              <w:t xml:space="preserve"> </w:t>
            </w:r>
          </w:p>
        </w:tc>
        <w:tc>
          <w:tcPr>
            <w:tcW w:w="2010" w:type="dxa"/>
          </w:tcPr>
          <w:p w14:paraId="1500E3F0" w14:textId="5A5A79C1" w:rsidR="00F67EEE" w:rsidRPr="00904022" w:rsidRDefault="00F67EEE" w:rsidP="00F67EEE">
            <w:pPr>
              <w:jc w:val="both"/>
              <w:rPr>
                <w:rFonts w:ascii="Times New Roman" w:hAnsi="Times New Roman" w:cs="Times New Roman"/>
                <w:color w:val="222222"/>
                <w:spacing w:val="-2"/>
                <w:sz w:val="24"/>
                <w:szCs w:val="24"/>
                <w:shd w:val="clear" w:color="auto" w:fill="FFFFFF"/>
              </w:rPr>
            </w:pPr>
            <w:r>
              <w:rPr>
                <w:rFonts w:ascii="Times New Roman" w:hAnsi="Times New Roman" w:cs="Times New Roman"/>
                <w:color w:val="222222"/>
                <w:spacing w:val="-2"/>
                <w:sz w:val="24"/>
                <w:szCs w:val="24"/>
                <w:shd w:val="clear" w:color="auto" w:fill="FFFFFF"/>
              </w:rPr>
              <w:t>VM</w:t>
            </w:r>
          </w:p>
        </w:tc>
        <w:tc>
          <w:tcPr>
            <w:tcW w:w="1937" w:type="dxa"/>
          </w:tcPr>
          <w:p w14:paraId="5E35221C" w14:textId="5D94CBFD" w:rsidR="00F67EEE" w:rsidRPr="00904022" w:rsidRDefault="00F67EEE" w:rsidP="00F67EEE">
            <w:pPr>
              <w:jc w:val="both"/>
              <w:rPr>
                <w:rFonts w:ascii="Times New Roman" w:hAnsi="Times New Roman" w:cs="Times New Roman"/>
                <w:color w:val="222222"/>
                <w:spacing w:val="-2"/>
                <w:sz w:val="24"/>
                <w:szCs w:val="24"/>
                <w:shd w:val="clear" w:color="auto" w:fill="FFFFFF"/>
              </w:rPr>
            </w:pPr>
            <w:r w:rsidRPr="00904022">
              <w:rPr>
                <w:rFonts w:ascii="Times New Roman" w:hAnsi="Times New Roman" w:cs="Times New Roman"/>
                <w:color w:val="222222"/>
                <w:spacing w:val="-2"/>
                <w:sz w:val="24"/>
                <w:szCs w:val="24"/>
                <w:shd w:val="clear" w:color="auto" w:fill="FFFFFF"/>
              </w:rPr>
              <w:t>Pašvaldības</w:t>
            </w:r>
          </w:p>
        </w:tc>
        <w:tc>
          <w:tcPr>
            <w:tcW w:w="2054" w:type="dxa"/>
          </w:tcPr>
          <w:p w14:paraId="3375E77D" w14:textId="6B163223" w:rsidR="00F67EEE" w:rsidRPr="00904022" w:rsidRDefault="00F67EEE" w:rsidP="00F67EEE">
            <w:pPr>
              <w:jc w:val="center"/>
              <w:rPr>
                <w:rFonts w:ascii="Times New Roman" w:hAnsi="Times New Roman" w:cs="Times New Roman"/>
                <w:color w:val="222222"/>
                <w:spacing w:val="-2"/>
                <w:sz w:val="24"/>
                <w:szCs w:val="24"/>
                <w:shd w:val="clear" w:color="auto" w:fill="FFFFFF"/>
              </w:rPr>
            </w:pPr>
            <w:r w:rsidRPr="00904022">
              <w:rPr>
                <w:rFonts w:ascii="Times New Roman" w:eastAsia="Times New Roman" w:hAnsi="Times New Roman" w:cs="Times New Roman"/>
                <w:b/>
                <w:bCs/>
                <w:color w:val="414142"/>
                <w:sz w:val="24"/>
                <w:szCs w:val="24"/>
                <w:highlight w:val="white"/>
              </w:rPr>
              <w:t>*</w:t>
            </w:r>
          </w:p>
        </w:tc>
      </w:tr>
      <w:tr w:rsidR="0016532F" w:rsidRPr="00941897" w14:paraId="4681C3C3" w14:textId="77777777" w:rsidTr="0016532F">
        <w:tc>
          <w:tcPr>
            <w:tcW w:w="3018" w:type="dxa"/>
          </w:tcPr>
          <w:p w14:paraId="59228ACA" w14:textId="094DCE6B" w:rsidR="0016532F" w:rsidRPr="00941897" w:rsidRDefault="00C06DB0" w:rsidP="001F3C16">
            <w:pPr>
              <w:rPr>
                <w:rFonts w:ascii="Times New Roman" w:hAnsi="Times New Roman" w:cs="Times New Roman"/>
                <w:color w:val="2B292A"/>
                <w:sz w:val="24"/>
                <w:szCs w:val="24"/>
                <w:shd w:val="clear" w:color="auto" w:fill="FFFFFF"/>
              </w:rPr>
            </w:pPr>
            <w:r>
              <w:rPr>
                <w:rFonts w:ascii="Times New Roman" w:hAnsi="Times New Roman" w:cs="Times New Roman"/>
                <w:sz w:val="24"/>
                <w:szCs w:val="24"/>
              </w:rPr>
              <w:t>Bērnu uzraudzības pakalpojuma pilnveide</w:t>
            </w:r>
            <w:r w:rsidR="001F42CB">
              <w:rPr>
                <w:rFonts w:ascii="Times New Roman" w:hAnsi="Times New Roman" w:cs="Times New Roman"/>
                <w:sz w:val="24"/>
                <w:szCs w:val="24"/>
              </w:rPr>
              <w:t xml:space="preserve"> (aukļu pakalpojums)</w:t>
            </w:r>
            <w:r w:rsidR="001F42CB">
              <w:rPr>
                <w:rStyle w:val="FootnoteReference"/>
                <w:rFonts w:ascii="Times New Roman" w:hAnsi="Times New Roman" w:cs="Times New Roman"/>
                <w:sz w:val="24"/>
                <w:szCs w:val="24"/>
              </w:rPr>
              <w:footnoteReference w:id="70"/>
            </w:r>
            <w:r w:rsidR="00D01FB6">
              <w:rPr>
                <w:rFonts w:ascii="Times New Roman" w:hAnsi="Times New Roman" w:cs="Times New Roman"/>
                <w:sz w:val="24"/>
                <w:szCs w:val="24"/>
              </w:rPr>
              <w:t>, tostarp izvērtēta n</w:t>
            </w:r>
            <w:r w:rsidR="00D01FB6">
              <w:rPr>
                <w:rFonts w:ascii="Times New Roman" w:hAnsi="Times New Roman" w:cs="Times New Roman"/>
                <w:sz w:val="24"/>
                <w:szCs w:val="24"/>
              </w:rPr>
              <w:t xml:space="preserve">epieciešamība kā vienu no īpaši atbalstāmo jauno vecāku grupu noteikt </w:t>
            </w:r>
            <w:r w:rsidR="00D702E4">
              <w:rPr>
                <w:rFonts w:ascii="Times New Roman" w:hAnsi="Times New Roman" w:cs="Times New Roman"/>
                <w:sz w:val="24"/>
                <w:szCs w:val="24"/>
              </w:rPr>
              <w:t>vecākus, kas ir ar paaugstinātu sociālo risku</w:t>
            </w:r>
            <w:r w:rsidR="001F3C16">
              <w:rPr>
                <w:rFonts w:ascii="Times New Roman" w:hAnsi="Times New Roman" w:cs="Times New Roman"/>
                <w:sz w:val="24"/>
                <w:szCs w:val="24"/>
              </w:rPr>
              <w:t>.</w:t>
            </w:r>
            <w:r w:rsidR="00D01FB6" w:rsidDel="00D01FB6">
              <w:rPr>
                <w:rFonts w:ascii="Times New Roman" w:hAnsi="Times New Roman" w:cs="Times New Roman"/>
                <w:sz w:val="24"/>
                <w:szCs w:val="24"/>
              </w:rPr>
              <w:t xml:space="preserve"> </w:t>
            </w:r>
          </w:p>
        </w:tc>
        <w:tc>
          <w:tcPr>
            <w:tcW w:w="2010" w:type="dxa"/>
          </w:tcPr>
          <w:p w14:paraId="1D335CF3" w14:textId="77777777" w:rsidR="0016532F" w:rsidRDefault="0016532F" w:rsidP="001F3C16">
            <w:pPr>
              <w:jc w:val="both"/>
              <w:rPr>
                <w:rFonts w:ascii="Times New Roman" w:hAnsi="Times New Roman" w:cs="Times New Roman"/>
                <w:color w:val="222222"/>
                <w:spacing w:val="-2"/>
                <w:sz w:val="24"/>
                <w:szCs w:val="24"/>
                <w:shd w:val="clear" w:color="auto" w:fill="FFFFFF"/>
              </w:rPr>
            </w:pPr>
            <w:r>
              <w:rPr>
                <w:rFonts w:ascii="Times New Roman" w:hAnsi="Times New Roman" w:cs="Times New Roman"/>
                <w:color w:val="222222"/>
                <w:spacing w:val="-2"/>
                <w:sz w:val="24"/>
                <w:szCs w:val="24"/>
                <w:shd w:val="clear" w:color="auto" w:fill="FFFFFF"/>
              </w:rPr>
              <w:t xml:space="preserve">LM </w:t>
            </w:r>
          </w:p>
          <w:p w14:paraId="56818987" w14:textId="08F4A130" w:rsidR="0016532F" w:rsidRPr="00941897" w:rsidRDefault="0016532F" w:rsidP="001F3C16">
            <w:pPr>
              <w:jc w:val="both"/>
              <w:rPr>
                <w:rFonts w:ascii="Times New Roman" w:hAnsi="Times New Roman" w:cs="Times New Roman"/>
                <w:color w:val="222222"/>
                <w:spacing w:val="-2"/>
                <w:sz w:val="24"/>
                <w:szCs w:val="24"/>
                <w:shd w:val="clear" w:color="auto" w:fill="FFFFFF"/>
              </w:rPr>
            </w:pPr>
          </w:p>
        </w:tc>
        <w:tc>
          <w:tcPr>
            <w:tcW w:w="1937" w:type="dxa"/>
          </w:tcPr>
          <w:p w14:paraId="5A209397" w14:textId="77777777" w:rsidR="00CD60A0" w:rsidRDefault="00CD60A0" w:rsidP="001F3C16">
            <w:pPr>
              <w:jc w:val="both"/>
              <w:rPr>
                <w:rFonts w:ascii="Times New Roman" w:hAnsi="Times New Roman" w:cs="Times New Roman"/>
                <w:color w:val="222222"/>
                <w:spacing w:val="-2"/>
                <w:sz w:val="24"/>
                <w:szCs w:val="24"/>
                <w:shd w:val="clear" w:color="auto" w:fill="FFFFFF"/>
              </w:rPr>
            </w:pPr>
            <w:r>
              <w:rPr>
                <w:rFonts w:ascii="Times New Roman" w:hAnsi="Times New Roman" w:cs="Times New Roman"/>
                <w:color w:val="222222"/>
                <w:spacing w:val="-2"/>
                <w:sz w:val="24"/>
                <w:szCs w:val="24"/>
                <w:shd w:val="clear" w:color="auto" w:fill="FFFFFF"/>
              </w:rPr>
              <w:t>VARAM</w:t>
            </w:r>
          </w:p>
          <w:p w14:paraId="3DAEA98C" w14:textId="77777777" w:rsidR="00CD60A0" w:rsidRDefault="00CD60A0" w:rsidP="001F3C16">
            <w:pPr>
              <w:jc w:val="both"/>
              <w:rPr>
                <w:rFonts w:ascii="Times New Roman" w:hAnsi="Times New Roman" w:cs="Times New Roman"/>
                <w:color w:val="222222"/>
                <w:spacing w:val="-2"/>
                <w:sz w:val="24"/>
                <w:szCs w:val="24"/>
                <w:shd w:val="clear" w:color="auto" w:fill="FFFFFF"/>
              </w:rPr>
            </w:pPr>
            <w:r>
              <w:rPr>
                <w:rFonts w:ascii="Times New Roman" w:hAnsi="Times New Roman" w:cs="Times New Roman"/>
                <w:color w:val="222222"/>
                <w:spacing w:val="-2"/>
                <w:sz w:val="24"/>
                <w:szCs w:val="24"/>
                <w:shd w:val="clear" w:color="auto" w:fill="FFFFFF"/>
              </w:rPr>
              <w:t>IZ</w:t>
            </w:r>
            <w:r>
              <w:rPr>
                <w:rFonts w:ascii="Times New Roman" w:hAnsi="Times New Roman" w:cs="Times New Roman"/>
                <w:color w:val="222222"/>
                <w:spacing w:val="-2"/>
                <w:sz w:val="24"/>
                <w:szCs w:val="24"/>
                <w:shd w:val="clear" w:color="auto" w:fill="FFFFFF"/>
              </w:rPr>
              <w:t>M</w:t>
            </w:r>
          </w:p>
          <w:p w14:paraId="4285E32C" w14:textId="5FA0FA49" w:rsidR="0016532F" w:rsidRPr="00941897" w:rsidRDefault="0016532F" w:rsidP="001F3C16">
            <w:pPr>
              <w:jc w:val="both"/>
              <w:rPr>
                <w:rFonts w:ascii="Times New Roman" w:hAnsi="Times New Roman" w:cs="Times New Roman"/>
                <w:color w:val="222222"/>
                <w:spacing w:val="-2"/>
                <w:sz w:val="24"/>
                <w:szCs w:val="24"/>
                <w:shd w:val="clear" w:color="auto" w:fill="FFFFFF"/>
              </w:rPr>
            </w:pPr>
            <w:r w:rsidRPr="00941897">
              <w:rPr>
                <w:rFonts w:ascii="Times New Roman" w:hAnsi="Times New Roman" w:cs="Times New Roman"/>
                <w:color w:val="222222"/>
                <w:spacing w:val="-2"/>
                <w:sz w:val="24"/>
                <w:szCs w:val="24"/>
                <w:shd w:val="clear" w:color="auto" w:fill="FFFFFF"/>
              </w:rPr>
              <w:t>Pašvaldības</w:t>
            </w:r>
          </w:p>
        </w:tc>
        <w:tc>
          <w:tcPr>
            <w:tcW w:w="2054" w:type="dxa"/>
          </w:tcPr>
          <w:p w14:paraId="2568F4BD" w14:textId="77777777" w:rsidR="0016532F" w:rsidRPr="00941897" w:rsidRDefault="0016532F" w:rsidP="001F3C16">
            <w:pPr>
              <w:jc w:val="center"/>
              <w:rPr>
                <w:rFonts w:ascii="Times New Roman" w:hAnsi="Times New Roman" w:cs="Times New Roman"/>
                <w:color w:val="222222"/>
                <w:spacing w:val="-2"/>
                <w:sz w:val="24"/>
                <w:szCs w:val="24"/>
                <w:shd w:val="clear" w:color="auto" w:fill="FFFFFF"/>
              </w:rPr>
            </w:pPr>
            <w:r w:rsidRPr="00904022">
              <w:rPr>
                <w:rFonts w:ascii="Times New Roman" w:eastAsia="Times New Roman" w:hAnsi="Times New Roman" w:cs="Times New Roman"/>
                <w:b/>
                <w:bCs/>
                <w:color w:val="414142"/>
                <w:sz w:val="24"/>
                <w:szCs w:val="24"/>
                <w:highlight w:val="white"/>
              </w:rPr>
              <w:t>*</w:t>
            </w:r>
          </w:p>
        </w:tc>
      </w:tr>
    </w:tbl>
    <w:p w14:paraId="461FDC71" w14:textId="43FEEA5A" w:rsidR="00475869" w:rsidRPr="00F1403A" w:rsidRDefault="0069300C" w:rsidP="00F1403A">
      <w:pPr>
        <w:spacing w:line="240" w:lineRule="auto"/>
        <w:jc w:val="both"/>
        <w:rPr>
          <w:rFonts w:ascii="Times New Roman" w:hAnsi="Times New Roman" w:cs="Times New Roman"/>
          <w:color w:val="222222"/>
          <w:spacing w:val="-2"/>
          <w:sz w:val="28"/>
          <w:szCs w:val="28"/>
          <w:shd w:val="clear" w:color="auto" w:fill="FFFFFF"/>
        </w:rPr>
      </w:pPr>
      <w:r w:rsidRPr="7C7C7E6B">
        <w:rPr>
          <w:rFonts w:ascii="Times New Roman" w:eastAsia="Times New Roman" w:hAnsi="Times New Roman" w:cs="Times New Roman"/>
          <w:b/>
          <w:bCs/>
          <w:color w:val="414142"/>
          <w:sz w:val="24"/>
          <w:szCs w:val="24"/>
          <w:highlight w:val="white"/>
        </w:rPr>
        <w:t>*</w:t>
      </w:r>
      <w:r w:rsidRPr="0069300C">
        <w:rPr>
          <w:rFonts w:ascii="Times New Roman" w:hAnsi="Times New Roman" w:cs="Times New Roman"/>
          <w:i/>
          <w:iCs/>
          <w:sz w:val="24"/>
          <w:szCs w:val="24"/>
        </w:rPr>
        <w:t xml:space="preserve">Pasākuma izmaksas </w:t>
      </w:r>
      <w:r w:rsidR="006C268C">
        <w:rPr>
          <w:rFonts w:ascii="Times New Roman" w:hAnsi="Times New Roman" w:cs="Times New Roman"/>
          <w:i/>
          <w:iCs/>
          <w:sz w:val="24"/>
          <w:szCs w:val="24"/>
        </w:rPr>
        <w:t>tiks</w:t>
      </w:r>
      <w:r w:rsidRPr="0069300C">
        <w:rPr>
          <w:rFonts w:ascii="Times New Roman" w:hAnsi="Times New Roman" w:cs="Times New Roman"/>
          <w:i/>
          <w:iCs/>
          <w:sz w:val="24"/>
          <w:szCs w:val="24"/>
        </w:rPr>
        <w:t xml:space="preserve"> plāno</w:t>
      </w:r>
      <w:r w:rsidR="006C268C">
        <w:rPr>
          <w:rFonts w:ascii="Times New Roman" w:hAnsi="Times New Roman" w:cs="Times New Roman"/>
          <w:i/>
          <w:iCs/>
          <w:sz w:val="24"/>
          <w:szCs w:val="24"/>
        </w:rPr>
        <w:t>ta</w:t>
      </w:r>
      <w:r w:rsidRPr="0069300C">
        <w:rPr>
          <w:rFonts w:ascii="Times New Roman" w:hAnsi="Times New Roman" w:cs="Times New Roman"/>
          <w:i/>
          <w:iCs/>
          <w:sz w:val="24"/>
          <w:szCs w:val="24"/>
        </w:rPr>
        <w:t>s, sagatavojot priekšlikumus prioritārajiem pasākumiem konkrētā gada budžeta izstrādes procesā</w:t>
      </w:r>
      <w:r w:rsidR="009B65C4">
        <w:rPr>
          <w:rFonts w:ascii="Times New Roman" w:hAnsi="Times New Roman" w:cs="Times New Roman"/>
          <w:i/>
          <w:iCs/>
          <w:sz w:val="24"/>
          <w:szCs w:val="24"/>
        </w:rPr>
        <w:t>.</w:t>
      </w:r>
    </w:p>
    <w:p w14:paraId="4D5B1766" w14:textId="25715098" w:rsidR="00C4433B" w:rsidRPr="00F1403A" w:rsidRDefault="00383040" w:rsidP="00F1403A">
      <w:pPr>
        <w:pStyle w:val="Heading4"/>
        <w:rPr>
          <w:rFonts w:ascii="Times New Roman" w:hAnsi="Times New Roman" w:cs="Times New Roman"/>
          <w:b/>
          <w:color w:val="auto"/>
          <w:sz w:val="28"/>
          <w:szCs w:val="28"/>
        </w:rPr>
      </w:pPr>
      <w:bookmarkStart w:id="54" w:name="_Toc206083802"/>
      <w:bookmarkStart w:id="55" w:name="_Toc206084087"/>
      <w:bookmarkStart w:id="56" w:name="_Toc206084918"/>
      <w:r w:rsidRPr="00D12F29">
        <w:rPr>
          <w:rFonts w:ascii="Times New Roman" w:hAnsi="Times New Roman" w:cs="Times New Roman"/>
          <w:b/>
          <w:color w:val="auto"/>
          <w:sz w:val="28"/>
          <w:szCs w:val="28"/>
        </w:rPr>
        <w:t>2.</w:t>
      </w:r>
      <w:r w:rsidR="00C95D04" w:rsidRPr="00D12F29">
        <w:rPr>
          <w:rFonts w:ascii="Times New Roman" w:hAnsi="Times New Roman" w:cs="Times New Roman"/>
          <w:b/>
          <w:color w:val="auto"/>
          <w:sz w:val="28"/>
          <w:szCs w:val="28"/>
        </w:rPr>
        <w:t>5</w:t>
      </w:r>
      <w:r w:rsidRPr="00D12F29">
        <w:rPr>
          <w:rFonts w:ascii="Times New Roman" w:hAnsi="Times New Roman" w:cs="Times New Roman"/>
          <w:b/>
          <w:color w:val="auto"/>
          <w:sz w:val="28"/>
          <w:szCs w:val="28"/>
        </w:rPr>
        <w:t xml:space="preserve">. </w:t>
      </w:r>
      <w:bookmarkStart w:id="57" w:name="_Hlk165283364"/>
      <w:r w:rsidR="003637E6" w:rsidRPr="00795707">
        <w:rPr>
          <w:rFonts w:ascii="Times New Roman" w:hAnsi="Times New Roman" w:cs="Times New Roman"/>
          <w:b/>
          <w:color w:val="auto"/>
          <w:sz w:val="28"/>
          <w:szCs w:val="28"/>
        </w:rPr>
        <w:t>Atkarību izraisošo vielu lietošana</w:t>
      </w:r>
      <w:bookmarkEnd w:id="54"/>
      <w:bookmarkEnd w:id="55"/>
      <w:bookmarkEnd w:id="56"/>
      <w:bookmarkEnd w:id="57"/>
    </w:p>
    <w:p w14:paraId="7F85259D" w14:textId="0BB8F118" w:rsidR="00C4433B" w:rsidRPr="00122227" w:rsidRDefault="00806CFE" w:rsidP="005A045A">
      <w:pPr>
        <w:pStyle w:val="NoSpacing"/>
        <w:spacing w:before="0" w:after="0"/>
        <w:ind w:firstLine="720"/>
        <w:rPr>
          <w:rFonts w:ascii="Times New Roman" w:hAnsi="Times New Roman" w:cs="Times New Roman"/>
          <w:color w:val="212529"/>
          <w:sz w:val="28"/>
          <w:szCs w:val="28"/>
          <w:shd w:val="clear" w:color="auto" w:fill="FFFFFF"/>
        </w:rPr>
      </w:pPr>
      <w:r w:rsidRPr="00125698">
        <w:rPr>
          <w:rFonts w:ascii="Times New Roman" w:hAnsi="Times New Roman" w:cs="Times New Roman"/>
          <w:sz w:val="28"/>
          <w:szCs w:val="28"/>
        </w:rPr>
        <w:t xml:space="preserve">Lai gan </w:t>
      </w:r>
      <w:r w:rsidRPr="7C7C7E6B">
        <w:rPr>
          <w:rFonts w:ascii="Times New Roman" w:hAnsi="Times New Roman" w:cs="Times New Roman"/>
          <w:b/>
          <w:bCs/>
          <w:i/>
          <w:iCs/>
          <w:sz w:val="28"/>
          <w:szCs w:val="28"/>
        </w:rPr>
        <w:t>atkarību izraisošo vielu lietošana</w:t>
      </w:r>
      <w:r w:rsidRPr="00125698">
        <w:rPr>
          <w:rFonts w:ascii="Times New Roman" w:hAnsi="Times New Roman" w:cs="Times New Roman"/>
          <w:sz w:val="28"/>
          <w:szCs w:val="28"/>
        </w:rPr>
        <w:t xml:space="preserve"> īpaši izplatīta to jauniešu vidū, kuri ir tuvu pilngadībai, vielu pamēģināšanas uzsākšana raksturīga jau agrīnā pusaudžu vecumposm</w:t>
      </w:r>
      <w:r w:rsidR="006C02E8" w:rsidRPr="00125698">
        <w:rPr>
          <w:rFonts w:ascii="Times New Roman" w:hAnsi="Times New Roman" w:cs="Times New Roman"/>
          <w:sz w:val="28"/>
          <w:szCs w:val="28"/>
        </w:rPr>
        <w:t>ā</w:t>
      </w:r>
      <w:r w:rsidRPr="00125698">
        <w:rPr>
          <w:rFonts w:ascii="Times New Roman" w:hAnsi="Times New Roman" w:cs="Times New Roman"/>
          <w:sz w:val="28"/>
          <w:szCs w:val="28"/>
        </w:rPr>
        <w:t xml:space="preserve">. </w:t>
      </w:r>
      <w:r w:rsidR="00C4433B" w:rsidRPr="00125698">
        <w:rPr>
          <w:rFonts w:ascii="Times New Roman" w:hAnsi="Times New Roman" w:cs="Times New Roman"/>
          <w:color w:val="212529"/>
          <w:sz w:val="28"/>
          <w:szCs w:val="28"/>
          <w:shd w:val="clear" w:color="auto" w:fill="FFFFFF"/>
        </w:rPr>
        <w:t>Alkohola lietošana bieži saistīta ar vēlmi iederēties</w:t>
      </w:r>
      <w:r w:rsidR="00C4433B" w:rsidRPr="00122227">
        <w:rPr>
          <w:rFonts w:ascii="Times New Roman" w:hAnsi="Times New Roman" w:cs="Times New Roman"/>
          <w:color w:val="212529"/>
          <w:sz w:val="28"/>
          <w:szCs w:val="28"/>
          <w:shd w:val="clear" w:color="auto" w:fill="FFFFFF"/>
        </w:rPr>
        <w:t xml:space="preserve"> </w:t>
      </w:r>
      <w:r w:rsidR="00C4433B" w:rsidRPr="00122227">
        <w:rPr>
          <w:rFonts w:ascii="Times New Roman" w:hAnsi="Times New Roman" w:cs="Times New Roman"/>
          <w:color w:val="212529"/>
          <w:sz w:val="28"/>
          <w:szCs w:val="28"/>
          <w:shd w:val="clear" w:color="auto" w:fill="FFFFFF"/>
        </w:rPr>
        <w:lastRenderedPageBreak/>
        <w:t>kompānijā un uzturēt draudzīgas attiecības ar vienaudžiem, taču atkarību izraisošo vielu lietošanai ir arī citi iemesli, tāpēc uz šo vienmēr jālūkojas kompleksi. Viena cigarete vai dzēriens var būt tikai vēlme pamēģināt, taču atkārtota un regulāra apreibinošo vielu lietošana var liecināt, piemēram, par problēmām ģimenē vai attiecībās ar vienaudžiem. Atkarību izraisošo vielu lietošanas paaugstinātam riskam ir pakļauti bērni, kuri slimo, piemēram, ar depresiju</w:t>
      </w:r>
      <w:r w:rsidR="007B42D5">
        <w:rPr>
          <w:rFonts w:ascii="Times New Roman" w:hAnsi="Times New Roman" w:cs="Times New Roman"/>
          <w:color w:val="212529"/>
          <w:sz w:val="28"/>
          <w:szCs w:val="28"/>
          <w:shd w:val="clear" w:color="auto" w:fill="FFFFFF"/>
        </w:rPr>
        <w:t>,</w:t>
      </w:r>
      <w:r w:rsidR="00C4433B" w:rsidRPr="00122227">
        <w:rPr>
          <w:rFonts w:ascii="Times New Roman" w:hAnsi="Times New Roman" w:cs="Times New Roman"/>
          <w:color w:val="212529"/>
          <w:sz w:val="28"/>
          <w:szCs w:val="28"/>
          <w:shd w:val="clear" w:color="auto" w:fill="FFFFFF"/>
        </w:rPr>
        <w:t xml:space="preserve"> vai ir tikuši pakļauti vardarbībai</w:t>
      </w:r>
      <w:r w:rsidR="003642D8">
        <w:rPr>
          <w:rFonts w:ascii="Times New Roman" w:hAnsi="Times New Roman" w:cs="Times New Roman"/>
          <w:color w:val="212529"/>
          <w:sz w:val="28"/>
          <w:szCs w:val="28"/>
          <w:shd w:val="clear" w:color="auto" w:fill="FFFFFF"/>
        </w:rPr>
        <w:t>, kas</w:t>
      </w:r>
      <w:r w:rsidR="007B42D5">
        <w:rPr>
          <w:rFonts w:ascii="Times New Roman" w:hAnsi="Times New Roman" w:cs="Times New Roman"/>
          <w:color w:val="212529"/>
          <w:sz w:val="28"/>
          <w:szCs w:val="28"/>
          <w:shd w:val="clear" w:color="auto" w:fill="FFFFFF"/>
        </w:rPr>
        <w:t xml:space="preserve"> attiecīgi</w:t>
      </w:r>
      <w:r w:rsidR="003642D8">
        <w:rPr>
          <w:rFonts w:ascii="Times New Roman" w:hAnsi="Times New Roman" w:cs="Times New Roman"/>
          <w:color w:val="212529"/>
          <w:sz w:val="28"/>
          <w:szCs w:val="28"/>
          <w:shd w:val="clear" w:color="auto" w:fill="FFFFFF"/>
        </w:rPr>
        <w:t xml:space="preserve"> </w:t>
      </w:r>
      <w:r w:rsidR="001F679D">
        <w:rPr>
          <w:rFonts w:ascii="Times New Roman" w:hAnsi="Times New Roman" w:cs="Times New Roman"/>
          <w:color w:val="212529"/>
          <w:sz w:val="28"/>
          <w:szCs w:val="28"/>
          <w:shd w:val="clear" w:color="auto" w:fill="FFFFFF"/>
        </w:rPr>
        <w:t>vairāk</w:t>
      </w:r>
      <w:r w:rsidR="003642D8">
        <w:rPr>
          <w:rFonts w:ascii="Times New Roman" w:hAnsi="Times New Roman" w:cs="Times New Roman"/>
          <w:color w:val="212529"/>
          <w:sz w:val="28"/>
          <w:szCs w:val="28"/>
          <w:shd w:val="clear" w:color="auto" w:fill="FFFFFF"/>
        </w:rPr>
        <w:t xml:space="preserve"> attiecināmi uz ārpusģimenes aprūpē</w:t>
      </w:r>
      <w:r w:rsidR="00011DA7">
        <w:rPr>
          <w:rFonts w:ascii="Times New Roman" w:hAnsi="Times New Roman" w:cs="Times New Roman"/>
          <w:color w:val="212529"/>
          <w:sz w:val="28"/>
          <w:szCs w:val="28"/>
          <w:shd w:val="clear" w:color="auto" w:fill="FFFFFF"/>
        </w:rPr>
        <w:t xml:space="preserve"> esošo jauniešu kopumu.</w:t>
      </w:r>
    </w:p>
    <w:p w14:paraId="32B6C6CD" w14:textId="11C1EFEE" w:rsidR="0091483A" w:rsidRDefault="0091483A" w:rsidP="005A045A">
      <w:pPr>
        <w:spacing w:line="240" w:lineRule="auto"/>
        <w:ind w:firstLine="720"/>
        <w:jc w:val="both"/>
        <w:rPr>
          <w:rFonts w:ascii="Times New Roman" w:hAnsi="Times New Roman" w:cs="Times New Roman"/>
          <w:sz w:val="28"/>
          <w:szCs w:val="28"/>
          <w:shd w:val="clear" w:color="auto" w:fill="FFFFFF"/>
        </w:rPr>
      </w:pPr>
      <w:r w:rsidRPr="00C11B19">
        <w:rPr>
          <w:rFonts w:ascii="Times New Roman" w:hAnsi="Times New Roman" w:cs="Times New Roman"/>
          <w:sz w:val="28"/>
          <w:szCs w:val="28"/>
          <w:shd w:val="clear" w:color="auto" w:fill="FFFFFF"/>
        </w:rPr>
        <w:t>Attiecībā uz situāciju Latvijā</w:t>
      </w:r>
      <w:r w:rsidR="008C36AE" w:rsidRPr="00C11B19">
        <w:rPr>
          <w:rFonts w:ascii="Times New Roman" w:hAnsi="Times New Roman" w:cs="Times New Roman"/>
          <w:sz w:val="28"/>
          <w:szCs w:val="28"/>
          <w:shd w:val="clear" w:color="auto" w:fill="FFFFFF"/>
        </w:rPr>
        <w:t xml:space="preserve"> </w:t>
      </w:r>
      <w:r w:rsidRPr="00C11B19">
        <w:rPr>
          <w:rFonts w:ascii="Times New Roman" w:hAnsi="Times New Roman" w:cs="Times New Roman"/>
          <w:sz w:val="28"/>
          <w:szCs w:val="28"/>
          <w:shd w:val="clear" w:color="auto" w:fill="FFFFFF"/>
        </w:rPr>
        <w:t>secinā</w:t>
      </w:r>
      <w:r w:rsidR="003642D8" w:rsidRPr="00C11B19">
        <w:rPr>
          <w:rFonts w:ascii="Times New Roman" w:hAnsi="Times New Roman" w:cs="Times New Roman"/>
          <w:sz w:val="28"/>
          <w:szCs w:val="28"/>
          <w:shd w:val="clear" w:color="auto" w:fill="FFFFFF"/>
        </w:rPr>
        <w:t>t</w:t>
      </w:r>
      <w:r w:rsidRPr="00C11B19">
        <w:rPr>
          <w:rFonts w:ascii="Times New Roman" w:hAnsi="Times New Roman" w:cs="Times New Roman"/>
          <w:sz w:val="28"/>
          <w:szCs w:val="28"/>
          <w:shd w:val="clear" w:color="auto" w:fill="FFFFFF"/>
        </w:rPr>
        <w:t xml:space="preserve">s, ka </w:t>
      </w:r>
      <w:r w:rsidR="005F59E6" w:rsidRPr="00C11B19">
        <w:rPr>
          <w:rFonts w:ascii="Times New Roman" w:hAnsi="Times New Roman" w:cs="Times New Roman"/>
          <w:sz w:val="28"/>
          <w:szCs w:val="28"/>
          <w:shd w:val="clear" w:color="auto" w:fill="FFFFFF"/>
        </w:rPr>
        <w:t>joprojām</w:t>
      </w:r>
      <w:r w:rsidR="00C64445" w:rsidRPr="00C11B19">
        <w:rPr>
          <w:rFonts w:ascii="Times New Roman" w:hAnsi="Times New Roman" w:cs="Times New Roman"/>
          <w:sz w:val="28"/>
          <w:szCs w:val="28"/>
          <w:shd w:val="clear" w:color="auto" w:fill="FFFFFF"/>
        </w:rPr>
        <w:t xml:space="preserve"> izplatīta ir</w:t>
      </w:r>
      <w:r w:rsidR="008C36AE" w:rsidRPr="00C11B19">
        <w:rPr>
          <w:rFonts w:ascii="Times New Roman" w:hAnsi="Times New Roman" w:cs="Times New Roman"/>
          <w:sz w:val="28"/>
          <w:szCs w:val="28"/>
          <w:shd w:val="clear" w:color="auto" w:fill="FFFFFF"/>
        </w:rPr>
        <w:t xml:space="preserve"> </w:t>
      </w:r>
      <w:r w:rsidR="008C36AE" w:rsidRPr="00C11B19">
        <w:rPr>
          <w:rFonts w:ascii="Times New Roman" w:hAnsi="Times New Roman" w:cs="Times New Roman"/>
          <w:b/>
          <w:bCs/>
          <w:i/>
          <w:iCs/>
          <w:sz w:val="28"/>
          <w:szCs w:val="28"/>
          <w:shd w:val="clear" w:color="auto" w:fill="FFFFFF"/>
        </w:rPr>
        <w:t>narkotisko vielu lietošana skolēnu un jauniešu vidū</w:t>
      </w:r>
      <w:r w:rsidR="008C36AE" w:rsidRPr="00C11B19">
        <w:rPr>
          <w:rFonts w:ascii="Times New Roman" w:hAnsi="Times New Roman" w:cs="Times New Roman"/>
          <w:sz w:val="28"/>
          <w:szCs w:val="28"/>
          <w:shd w:val="clear" w:color="auto" w:fill="FFFFFF"/>
        </w:rPr>
        <w:t>.</w:t>
      </w:r>
      <w:r w:rsidR="00C64445" w:rsidRPr="00C11B19">
        <w:rPr>
          <w:rFonts w:ascii="Times New Roman" w:hAnsi="Times New Roman" w:cs="Times New Roman"/>
          <w:sz w:val="28"/>
          <w:szCs w:val="28"/>
          <w:shd w:val="clear" w:color="auto" w:fill="FFFFFF"/>
        </w:rPr>
        <w:t xml:space="preserve"> 2022.</w:t>
      </w:r>
      <w:r w:rsidR="008611C8">
        <w:rPr>
          <w:rFonts w:ascii="Times New Roman" w:hAnsi="Times New Roman" w:cs="Times New Roman"/>
          <w:sz w:val="28"/>
          <w:szCs w:val="28"/>
          <w:shd w:val="clear" w:color="auto" w:fill="FFFFFF"/>
        </w:rPr>
        <w:t xml:space="preserve"> </w:t>
      </w:r>
      <w:r w:rsidR="00C64445" w:rsidRPr="00C11B19">
        <w:rPr>
          <w:rFonts w:ascii="Times New Roman" w:hAnsi="Times New Roman" w:cs="Times New Roman"/>
          <w:sz w:val="28"/>
          <w:szCs w:val="28"/>
          <w:shd w:val="clear" w:color="auto" w:fill="FFFFFF"/>
        </w:rPr>
        <w:t xml:space="preserve">gadā </w:t>
      </w:r>
      <w:r w:rsidR="00281D72" w:rsidRPr="00C11B19">
        <w:rPr>
          <w:rFonts w:ascii="Times New Roman" w:hAnsi="Times New Roman" w:cs="Times New Roman"/>
          <w:sz w:val="28"/>
          <w:szCs w:val="28"/>
          <w:lang w:eastAsia="ar-SA"/>
        </w:rPr>
        <w:t>pret nepilngadīgām personām</w:t>
      </w:r>
      <w:r w:rsidR="00281D72" w:rsidRPr="00C11B19">
        <w:rPr>
          <w:rFonts w:ascii="Times New Roman" w:hAnsi="Times New Roman" w:cs="Times New Roman"/>
          <w:sz w:val="28"/>
          <w:szCs w:val="28"/>
          <w:shd w:val="clear" w:color="auto" w:fill="FFFFFF"/>
        </w:rPr>
        <w:t xml:space="preserve"> </w:t>
      </w:r>
      <w:r w:rsidR="00C64445" w:rsidRPr="00C11B19">
        <w:rPr>
          <w:rFonts w:ascii="Times New Roman" w:hAnsi="Times New Roman" w:cs="Times New Roman"/>
          <w:sz w:val="28"/>
          <w:szCs w:val="28"/>
          <w:shd w:val="clear" w:color="auto" w:fill="FFFFFF"/>
        </w:rPr>
        <w:t>tika u</w:t>
      </w:r>
      <w:r w:rsidR="00C64445" w:rsidRPr="00C11B19">
        <w:rPr>
          <w:rFonts w:ascii="Times New Roman" w:hAnsi="Times New Roman" w:cs="Times New Roman"/>
          <w:sz w:val="28"/>
          <w:szCs w:val="28"/>
          <w:lang w:eastAsia="ar-SA"/>
        </w:rPr>
        <w:t>zsākt</w:t>
      </w:r>
      <w:r w:rsidR="00281D72" w:rsidRPr="00C11B19">
        <w:rPr>
          <w:rFonts w:ascii="Times New Roman" w:hAnsi="Times New Roman" w:cs="Times New Roman"/>
          <w:sz w:val="28"/>
          <w:szCs w:val="28"/>
          <w:lang w:eastAsia="ar-SA"/>
        </w:rPr>
        <w:t>i 398</w:t>
      </w:r>
      <w:r w:rsidR="00C64445" w:rsidRPr="00C11B19">
        <w:rPr>
          <w:rFonts w:ascii="Times New Roman" w:hAnsi="Times New Roman" w:cs="Times New Roman"/>
          <w:sz w:val="28"/>
          <w:szCs w:val="28"/>
          <w:lang w:eastAsia="ar-SA"/>
        </w:rPr>
        <w:t xml:space="preserve"> administratīvo </w:t>
      </w:r>
      <w:r w:rsidR="004A7BA2" w:rsidRPr="00C11B19">
        <w:rPr>
          <w:rFonts w:ascii="Times New Roman" w:hAnsi="Times New Roman" w:cs="Times New Roman"/>
          <w:sz w:val="28"/>
          <w:szCs w:val="28"/>
          <w:lang w:eastAsia="ar-SA"/>
        </w:rPr>
        <w:t xml:space="preserve">pārkāpumu </w:t>
      </w:r>
      <w:r w:rsidR="00C64445" w:rsidRPr="00C11B19">
        <w:rPr>
          <w:rFonts w:ascii="Times New Roman" w:hAnsi="Times New Roman" w:cs="Times New Roman"/>
          <w:sz w:val="28"/>
          <w:szCs w:val="28"/>
          <w:lang w:eastAsia="ar-SA"/>
        </w:rPr>
        <w:t>proces</w:t>
      </w:r>
      <w:r w:rsidR="00281D72" w:rsidRPr="00C11B19">
        <w:rPr>
          <w:rFonts w:ascii="Times New Roman" w:hAnsi="Times New Roman" w:cs="Times New Roman"/>
          <w:sz w:val="28"/>
          <w:szCs w:val="28"/>
          <w:lang w:eastAsia="ar-SA"/>
        </w:rPr>
        <w:t>i, bet 2023.</w:t>
      </w:r>
      <w:r w:rsidR="008611C8">
        <w:rPr>
          <w:rFonts w:ascii="Times New Roman" w:hAnsi="Times New Roman" w:cs="Times New Roman"/>
          <w:sz w:val="28"/>
          <w:szCs w:val="28"/>
          <w:lang w:eastAsia="ar-SA"/>
        </w:rPr>
        <w:t xml:space="preserve"> </w:t>
      </w:r>
      <w:r w:rsidR="00281D72" w:rsidRPr="00C11B19">
        <w:rPr>
          <w:rFonts w:ascii="Times New Roman" w:hAnsi="Times New Roman" w:cs="Times New Roman"/>
          <w:sz w:val="28"/>
          <w:szCs w:val="28"/>
          <w:lang w:eastAsia="ar-SA"/>
        </w:rPr>
        <w:t xml:space="preserve">gadā </w:t>
      </w:r>
      <w:r w:rsidR="005F59E6" w:rsidRPr="00C11B19">
        <w:rPr>
          <w:rFonts w:ascii="Times New Roman" w:hAnsi="Times New Roman" w:cs="Times New Roman"/>
          <w:sz w:val="28"/>
          <w:szCs w:val="28"/>
          <w:lang w:eastAsia="ar-SA"/>
        </w:rPr>
        <w:t>–</w:t>
      </w:r>
      <w:r w:rsidR="00281D72" w:rsidRPr="00C11B19">
        <w:rPr>
          <w:rFonts w:ascii="Times New Roman" w:hAnsi="Times New Roman" w:cs="Times New Roman"/>
          <w:sz w:val="28"/>
          <w:szCs w:val="28"/>
          <w:lang w:eastAsia="ar-SA"/>
        </w:rPr>
        <w:t xml:space="preserve"> </w:t>
      </w:r>
      <w:r w:rsidR="005F59E6" w:rsidRPr="00C11B19">
        <w:rPr>
          <w:rFonts w:ascii="Times New Roman" w:hAnsi="Times New Roman" w:cs="Times New Roman"/>
          <w:sz w:val="28"/>
          <w:szCs w:val="28"/>
          <w:lang w:eastAsia="ar-SA"/>
        </w:rPr>
        <w:t>353 administratīvo pārkāpum</w:t>
      </w:r>
      <w:r w:rsidR="004A7BA2" w:rsidRPr="00C11B19">
        <w:rPr>
          <w:rFonts w:ascii="Times New Roman" w:hAnsi="Times New Roman" w:cs="Times New Roman"/>
          <w:sz w:val="28"/>
          <w:szCs w:val="28"/>
          <w:lang w:eastAsia="ar-SA"/>
        </w:rPr>
        <w:t>u</w:t>
      </w:r>
      <w:r w:rsidR="005F59E6" w:rsidRPr="00C11B19">
        <w:rPr>
          <w:rFonts w:ascii="Times New Roman" w:hAnsi="Times New Roman" w:cs="Times New Roman"/>
          <w:sz w:val="28"/>
          <w:szCs w:val="28"/>
          <w:lang w:eastAsia="ar-SA"/>
        </w:rPr>
        <w:t xml:space="preserve"> procesi.</w:t>
      </w:r>
      <w:r w:rsidR="00210FBD" w:rsidRPr="00C11B19">
        <w:rPr>
          <w:rFonts w:ascii="Times New Roman" w:hAnsi="Times New Roman" w:cs="Times New Roman"/>
          <w:sz w:val="28"/>
          <w:szCs w:val="28"/>
          <w:lang w:eastAsia="ar-SA"/>
        </w:rPr>
        <w:t xml:space="preserve"> </w:t>
      </w:r>
    </w:p>
    <w:p w14:paraId="33F23C45" w14:textId="2014AE7C" w:rsidR="0044283D" w:rsidRPr="00C11B19" w:rsidRDefault="00801EB8" w:rsidP="005A045A">
      <w:pPr>
        <w:spacing w:line="240" w:lineRule="auto"/>
        <w:ind w:firstLine="720"/>
        <w:jc w:val="both"/>
        <w:rPr>
          <w:rFonts w:ascii="Times New Roman" w:hAnsi="Times New Roman" w:cs="Times New Roman"/>
          <w:sz w:val="28"/>
          <w:szCs w:val="28"/>
          <w:shd w:val="clear" w:color="auto" w:fill="FFFFFF"/>
        </w:rPr>
      </w:pPr>
      <w:r w:rsidRPr="00801EB8">
        <w:rPr>
          <w:rFonts w:ascii="Times New Roman" w:hAnsi="Times New Roman" w:cs="Times New Roman"/>
          <w:sz w:val="28"/>
          <w:szCs w:val="28"/>
          <w:shd w:val="clear" w:color="auto" w:fill="FFFFFF"/>
        </w:rPr>
        <w:t>Pēc SPKC datiem 2022. gadā gan stacionāro, gan ambulatoro medicīnisko palīdzību narkotisko, psihotropo un toksisko vielu intoksikācijas dēļ saņēma 301 bērns vecumā no 10 līdz 17 gadiem, bet 2023. gadā – 302 bērni.  Savukārt alkohola lietošanas izraisītu traucējumu dēļ 2021. gadā medicīnisko palīdzību (gan stacionāro, gan ambulatoro) saņēma 138 bērni vecumā no 10 līdz 17 gadiem, bet 2022. gadā – 128 bērni. </w:t>
      </w:r>
      <w:r>
        <w:rPr>
          <w:rFonts w:ascii="Times New Roman" w:hAnsi="Times New Roman" w:cs="Times New Roman"/>
          <w:sz w:val="28"/>
          <w:szCs w:val="28"/>
          <w:shd w:val="clear" w:color="auto" w:fill="FFFFFF"/>
        </w:rPr>
        <w:t>K</w:t>
      </w:r>
      <w:r w:rsidRPr="00801EB8">
        <w:rPr>
          <w:rFonts w:ascii="Times New Roman" w:hAnsi="Times New Roman" w:cs="Times New Roman"/>
          <w:sz w:val="28"/>
          <w:szCs w:val="28"/>
          <w:shd w:val="clear" w:color="auto" w:fill="FFFFFF"/>
        </w:rPr>
        <w:t xml:space="preserve">ā liecina Nacionālā veselības dienesta dati narkoloģisko ārstēšanu stacionārā 2022. gadā saņēma 40 bērni, no kuriem 37 bija </w:t>
      </w:r>
      <w:proofErr w:type="spellStart"/>
      <w:r w:rsidRPr="00801EB8">
        <w:rPr>
          <w:rFonts w:ascii="Times New Roman" w:hAnsi="Times New Roman" w:cs="Times New Roman"/>
          <w:sz w:val="28"/>
          <w:szCs w:val="28"/>
          <w:shd w:val="clear" w:color="auto" w:fill="FFFFFF"/>
        </w:rPr>
        <w:t>stacionēti</w:t>
      </w:r>
      <w:proofErr w:type="spellEnd"/>
      <w:r w:rsidRPr="00801EB8">
        <w:rPr>
          <w:rFonts w:ascii="Times New Roman" w:hAnsi="Times New Roman" w:cs="Times New Roman"/>
          <w:sz w:val="28"/>
          <w:szCs w:val="28"/>
          <w:shd w:val="clear" w:color="auto" w:fill="FFFFFF"/>
        </w:rPr>
        <w:t xml:space="preserve"> neatliekamā kārtā un 7 plānveidā. 2023. gadā narkoloģisko ārstēšanu saņēma 43 bērni, no kuriem 32 bija </w:t>
      </w:r>
      <w:proofErr w:type="spellStart"/>
      <w:r w:rsidRPr="00801EB8">
        <w:rPr>
          <w:rFonts w:ascii="Times New Roman" w:hAnsi="Times New Roman" w:cs="Times New Roman"/>
          <w:sz w:val="28"/>
          <w:szCs w:val="28"/>
          <w:shd w:val="clear" w:color="auto" w:fill="FFFFFF"/>
        </w:rPr>
        <w:t>stacionēti</w:t>
      </w:r>
      <w:proofErr w:type="spellEnd"/>
      <w:r w:rsidRPr="00801EB8">
        <w:rPr>
          <w:rFonts w:ascii="Times New Roman" w:hAnsi="Times New Roman" w:cs="Times New Roman"/>
          <w:sz w:val="28"/>
          <w:szCs w:val="28"/>
          <w:shd w:val="clear" w:color="auto" w:fill="FFFFFF"/>
        </w:rPr>
        <w:t xml:space="preserve"> neatliekamā kārtā, bet plānveida kārtā – 11.  </w:t>
      </w:r>
    </w:p>
    <w:p w14:paraId="6184B2AB" w14:textId="6EB480C7" w:rsidR="00315E6E" w:rsidRPr="00122227" w:rsidRDefault="007F4331" w:rsidP="005A045A">
      <w:pPr>
        <w:spacing w:line="240" w:lineRule="auto"/>
        <w:ind w:firstLine="720"/>
        <w:jc w:val="both"/>
        <w:rPr>
          <w:rFonts w:ascii="Times New Roman" w:hAnsi="Times New Roman" w:cs="Times New Roman"/>
          <w:sz w:val="28"/>
          <w:szCs w:val="28"/>
        </w:rPr>
      </w:pPr>
      <w:r w:rsidRPr="00122227">
        <w:rPr>
          <w:rFonts w:ascii="Times New Roman" w:hAnsi="Times New Roman" w:cs="Times New Roman"/>
          <w:sz w:val="28"/>
          <w:szCs w:val="28"/>
        </w:rPr>
        <w:t>202</w:t>
      </w:r>
      <w:r w:rsidR="009C18E8">
        <w:rPr>
          <w:rFonts w:ascii="Times New Roman" w:hAnsi="Times New Roman" w:cs="Times New Roman"/>
          <w:sz w:val="28"/>
          <w:szCs w:val="28"/>
        </w:rPr>
        <w:t>4</w:t>
      </w:r>
      <w:r w:rsidRPr="00122227">
        <w:rPr>
          <w:rFonts w:ascii="Times New Roman" w:hAnsi="Times New Roman" w:cs="Times New Roman"/>
          <w:sz w:val="28"/>
          <w:szCs w:val="28"/>
        </w:rPr>
        <w:t>.</w:t>
      </w:r>
      <w:r w:rsidR="008611C8">
        <w:rPr>
          <w:rFonts w:ascii="Times New Roman" w:hAnsi="Times New Roman" w:cs="Times New Roman"/>
          <w:sz w:val="28"/>
          <w:szCs w:val="28"/>
        </w:rPr>
        <w:t xml:space="preserve"> </w:t>
      </w:r>
      <w:r w:rsidRPr="00122227">
        <w:rPr>
          <w:rFonts w:ascii="Times New Roman" w:hAnsi="Times New Roman" w:cs="Times New Roman"/>
          <w:sz w:val="28"/>
          <w:szCs w:val="28"/>
        </w:rPr>
        <w:t xml:space="preserve">gadā </w:t>
      </w:r>
      <w:r w:rsidR="00AA6464">
        <w:rPr>
          <w:rFonts w:ascii="Times New Roman" w:hAnsi="Times New Roman" w:cs="Times New Roman"/>
          <w:sz w:val="28"/>
          <w:szCs w:val="28"/>
        </w:rPr>
        <w:t>CSP</w:t>
      </w:r>
      <w:r w:rsidR="00315E6E" w:rsidRPr="00122227">
        <w:rPr>
          <w:rFonts w:ascii="Times New Roman" w:hAnsi="Times New Roman" w:cs="Times New Roman"/>
          <w:sz w:val="28"/>
          <w:szCs w:val="28"/>
        </w:rPr>
        <w:t xml:space="preserve"> publicētajā </w:t>
      </w:r>
      <w:r w:rsidR="00BF394C" w:rsidRPr="00122227">
        <w:rPr>
          <w:rFonts w:ascii="Times New Roman" w:hAnsi="Times New Roman" w:cs="Times New Roman"/>
          <w:sz w:val="28"/>
          <w:szCs w:val="28"/>
        </w:rPr>
        <w:t>s</w:t>
      </w:r>
      <w:r w:rsidR="00C62AC2" w:rsidRPr="00122227">
        <w:rPr>
          <w:rFonts w:ascii="Times New Roman" w:hAnsi="Times New Roman" w:cs="Times New Roman"/>
          <w:sz w:val="28"/>
          <w:szCs w:val="28"/>
        </w:rPr>
        <w:t xml:space="preserve">tatistisko datu krājumā </w:t>
      </w:r>
      <w:r w:rsidR="001B4B3B">
        <w:rPr>
          <w:rFonts w:ascii="Times New Roman" w:hAnsi="Times New Roman" w:cs="Times New Roman"/>
          <w:sz w:val="28"/>
          <w:szCs w:val="28"/>
        </w:rPr>
        <w:t>“</w:t>
      </w:r>
      <w:r w:rsidR="00C62AC2" w:rsidRPr="00122227">
        <w:rPr>
          <w:rFonts w:ascii="Times New Roman" w:hAnsi="Times New Roman" w:cs="Times New Roman"/>
          <w:sz w:val="28"/>
          <w:szCs w:val="28"/>
        </w:rPr>
        <w:t>Bērni Latvijā”</w:t>
      </w:r>
      <w:r w:rsidR="00480AA7">
        <w:rPr>
          <w:rStyle w:val="FootnoteReference"/>
          <w:rFonts w:ascii="Times New Roman" w:hAnsi="Times New Roman" w:cs="Times New Roman"/>
          <w:sz w:val="28"/>
          <w:szCs w:val="28"/>
        </w:rPr>
        <w:footnoteReference w:id="71"/>
      </w:r>
      <w:r w:rsidR="00315E6E" w:rsidRPr="00122227">
        <w:rPr>
          <w:rFonts w:ascii="Times New Roman" w:hAnsi="Times New Roman" w:cs="Times New Roman"/>
          <w:sz w:val="28"/>
          <w:szCs w:val="28"/>
        </w:rPr>
        <w:t xml:space="preserve"> </w:t>
      </w:r>
      <w:r w:rsidR="007158D8" w:rsidRPr="00122227">
        <w:rPr>
          <w:rFonts w:ascii="Times New Roman" w:hAnsi="Times New Roman" w:cs="Times New Roman"/>
          <w:sz w:val="28"/>
          <w:szCs w:val="28"/>
        </w:rPr>
        <w:t xml:space="preserve">norādīts, ka </w:t>
      </w:r>
      <w:r w:rsidR="006D0EEF" w:rsidRPr="00122227">
        <w:rPr>
          <w:rFonts w:ascii="Times New Roman" w:hAnsi="Times New Roman" w:cs="Times New Roman"/>
          <w:sz w:val="28"/>
          <w:szCs w:val="28"/>
        </w:rPr>
        <w:t xml:space="preserve">bērnu un pusaudžu psihiskie un uzvedības traucējumi </w:t>
      </w:r>
      <w:proofErr w:type="spellStart"/>
      <w:r w:rsidR="006D0EEF" w:rsidRPr="00122227">
        <w:rPr>
          <w:rFonts w:ascii="Times New Roman" w:hAnsi="Times New Roman" w:cs="Times New Roman"/>
          <w:sz w:val="28"/>
          <w:szCs w:val="28"/>
        </w:rPr>
        <w:t>psihoaktīvo</w:t>
      </w:r>
      <w:proofErr w:type="spellEnd"/>
      <w:r w:rsidR="006D0EEF" w:rsidRPr="00122227">
        <w:rPr>
          <w:rFonts w:ascii="Times New Roman" w:hAnsi="Times New Roman" w:cs="Times New Roman"/>
          <w:sz w:val="28"/>
          <w:szCs w:val="28"/>
        </w:rPr>
        <w:t xml:space="preserve"> vielu dēļ</w:t>
      </w:r>
      <w:r w:rsidR="00C62AC2" w:rsidRPr="00122227">
        <w:rPr>
          <w:rFonts w:ascii="Times New Roman" w:hAnsi="Times New Roman" w:cs="Times New Roman"/>
          <w:sz w:val="28"/>
          <w:szCs w:val="28"/>
        </w:rPr>
        <w:t xml:space="preserve"> </w:t>
      </w:r>
      <w:r w:rsidR="0069316B" w:rsidRPr="00122227">
        <w:rPr>
          <w:rFonts w:ascii="Times New Roman" w:hAnsi="Times New Roman" w:cs="Times New Roman"/>
          <w:sz w:val="28"/>
          <w:szCs w:val="28"/>
        </w:rPr>
        <w:t>(p</w:t>
      </w:r>
      <w:r w:rsidR="00C62AC2" w:rsidRPr="00122227">
        <w:rPr>
          <w:rFonts w:ascii="Times New Roman" w:hAnsi="Times New Roman" w:cs="Times New Roman"/>
          <w:sz w:val="28"/>
          <w:szCs w:val="28"/>
        </w:rPr>
        <w:t>irmreizēji reģistrēto ārstēto bērnu un pusaudžu skaits</w:t>
      </w:r>
      <w:r w:rsidR="0069316B" w:rsidRPr="00122227">
        <w:rPr>
          <w:rFonts w:ascii="Times New Roman" w:hAnsi="Times New Roman" w:cs="Times New Roman"/>
          <w:sz w:val="28"/>
          <w:szCs w:val="28"/>
        </w:rPr>
        <w:t>) 202</w:t>
      </w:r>
      <w:r w:rsidR="00094A7A">
        <w:rPr>
          <w:rFonts w:ascii="Times New Roman" w:hAnsi="Times New Roman" w:cs="Times New Roman"/>
          <w:sz w:val="28"/>
          <w:szCs w:val="28"/>
        </w:rPr>
        <w:t>2</w:t>
      </w:r>
      <w:r w:rsidR="0069316B" w:rsidRPr="00122227">
        <w:rPr>
          <w:rFonts w:ascii="Times New Roman" w:hAnsi="Times New Roman" w:cs="Times New Roman"/>
          <w:sz w:val="28"/>
          <w:szCs w:val="28"/>
        </w:rPr>
        <w:t>.</w:t>
      </w:r>
      <w:r w:rsidR="008611C8">
        <w:rPr>
          <w:rFonts w:ascii="Times New Roman" w:hAnsi="Times New Roman" w:cs="Times New Roman"/>
          <w:sz w:val="28"/>
          <w:szCs w:val="28"/>
        </w:rPr>
        <w:t xml:space="preserve"> </w:t>
      </w:r>
      <w:r w:rsidR="0069316B" w:rsidRPr="00122227">
        <w:rPr>
          <w:rFonts w:ascii="Times New Roman" w:hAnsi="Times New Roman" w:cs="Times New Roman"/>
          <w:sz w:val="28"/>
          <w:szCs w:val="28"/>
        </w:rPr>
        <w:t xml:space="preserve">gadā </w:t>
      </w:r>
      <w:r w:rsidR="0064463B" w:rsidRPr="00122227">
        <w:rPr>
          <w:rFonts w:ascii="Times New Roman" w:hAnsi="Times New Roman" w:cs="Times New Roman"/>
          <w:sz w:val="28"/>
          <w:szCs w:val="28"/>
        </w:rPr>
        <w:t>a</w:t>
      </w:r>
      <w:r w:rsidRPr="00122227">
        <w:rPr>
          <w:rFonts w:ascii="Times New Roman" w:hAnsi="Times New Roman" w:cs="Times New Roman"/>
          <w:sz w:val="28"/>
          <w:szCs w:val="28"/>
        </w:rPr>
        <w:t>lkohola akūta</w:t>
      </w:r>
      <w:r w:rsidR="004C6170" w:rsidRPr="00122227">
        <w:rPr>
          <w:rFonts w:ascii="Times New Roman" w:hAnsi="Times New Roman" w:cs="Times New Roman"/>
          <w:sz w:val="28"/>
          <w:szCs w:val="28"/>
        </w:rPr>
        <w:t>s</w:t>
      </w:r>
      <w:r w:rsidRPr="00122227">
        <w:rPr>
          <w:rFonts w:ascii="Times New Roman" w:hAnsi="Times New Roman" w:cs="Times New Roman"/>
          <w:sz w:val="28"/>
          <w:szCs w:val="28"/>
        </w:rPr>
        <w:t xml:space="preserve"> intoksikācija</w:t>
      </w:r>
      <w:r w:rsidR="004C6170" w:rsidRPr="00122227">
        <w:rPr>
          <w:rFonts w:ascii="Times New Roman" w:hAnsi="Times New Roman" w:cs="Times New Roman"/>
          <w:sz w:val="28"/>
          <w:szCs w:val="28"/>
        </w:rPr>
        <w:t>s</w:t>
      </w:r>
      <w:r w:rsidRPr="00122227">
        <w:rPr>
          <w:rFonts w:ascii="Times New Roman" w:hAnsi="Times New Roman" w:cs="Times New Roman"/>
          <w:sz w:val="28"/>
          <w:szCs w:val="28"/>
        </w:rPr>
        <w:t xml:space="preserve"> vai tā kaitējoši pārmērīga</w:t>
      </w:r>
      <w:r w:rsidR="004C6170" w:rsidRPr="00122227">
        <w:rPr>
          <w:rFonts w:ascii="Times New Roman" w:hAnsi="Times New Roman" w:cs="Times New Roman"/>
          <w:sz w:val="28"/>
          <w:szCs w:val="28"/>
        </w:rPr>
        <w:t>s</w:t>
      </w:r>
      <w:r w:rsidRPr="00122227">
        <w:rPr>
          <w:rFonts w:ascii="Times New Roman" w:hAnsi="Times New Roman" w:cs="Times New Roman"/>
          <w:sz w:val="28"/>
          <w:szCs w:val="28"/>
        </w:rPr>
        <w:t xml:space="preserve"> lietošana</w:t>
      </w:r>
      <w:r w:rsidR="004C6170" w:rsidRPr="00122227">
        <w:rPr>
          <w:rFonts w:ascii="Times New Roman" w:hAnsi="Times New Roman" w:cs="Times New Roman"/>
          <w:sz w:val="28"/>
          <w:szCs w:val="28"/>
        </w:rPr>
        <w:t xml:space="preserve">s rezultātā </w:t>
      </w:r>
      <w:r w:rsidR="00223626" w:rsidRPr="00122227">
        <w:rPr>
          <w:rFonts w:ascii="Times New Roman" w:hAnsi="Times New Roman" w:cs="Times New Roman"/>
          <w:sz w:val="28"/>
          <w:szCs w:val="28"/>
        </w:rPr>
        <w:t xml:space="preserve">tika konstatēti </w:t>
      </w:r>
      <w:r w:rsidR="00094A7A">
        <w:rPr>
          <w:rFonts w:ascii="Times New Roman" w:hAnsi="Times New Roman" w:cs="Times New Roman"/>
          <w:sz w:val="28"/>
          <w:szCs w:val="28"/>
        </w:rPr>
        <w:t>51</w:t>
      </w:r>
      <w:r w:rsidR="00223626" w:rsidRPr="00122227">
        <w:rPr>
          <w:rFonts w:ascii="Times New Roman" w:hAnsi="Times New Roman" w:cs="Times New Roman"/>
          <w:sz w:val="28"/>
          <w:szCs w:val="28"/>
        </w:rPr>
        <w:t xml:space="preserve"> jauniešiem (15-17 gadi), savukārt </w:t>
      </w:r>
      <w:proofErr w:type="spellStart"/>
      <w:r w:rsidR="00223626" w:rsidRPr="00122227">
        <w:rPr>
          <w:rFonts w:ascii="Times New Roman" w:hAnsi="Times New Roman" w:cs="Times New Roman"/>
          <w:sz w:val="28"/>
          <w:szCs w:val="28"/>
        </w:rPr>
        <w:t>psihoaktīvo</w:t>
      </w:r>
      <w:proofErr w:type="spellEnd"/>
      <w:r w:rsidR="00223626" w:rsidRPr="00122227">
        <w:rPr>
          <w:rFonts w:ascii="Times New Roman" w:hAnsi="Times New Roman" w:cs="Times New Roman"/>
          <w:sz w:val="28"/>
          <w:szCs w:val="28"/>
        </w:rPr>
        <w:t xml:space="preserve"> vielu intoksikācija un to kaitējoši pārmērīga lietošana</w:t>
      </w:r>
      <w:r w:rsidR="000C65D2" w:rsidRPr="00122227">
        <w:rPr>
          <w:rFonts w:ascii="Times New Roman" w:hAnsi="Times New Roman" w:cs="Times New Roman"/>
          <w:sz w:val="28"/>
          <w:szCs w:val="28"/>
        </w:rPr>
        <w:t xml:space="preserve"> tika konstatēta </w:t>
      </w:r>
      <w:r w:rsidR="00FB0620">
        <w:rPr>
          <w:rFonts w:ascii="Times New Roman" w:hAnsi="Times New Roman" w:cs="Times New Roman"/>
          <w:sz w:val="28"/>
          <w:szCs w:val="28"/>
        </w:rPr>
        <w:t>7</w:t>
      </w:r>
      <w:r w:rsidR="000C65D2" w:rsidRPr="00122227">
        <w:rPr>
          <w:rFonts w:ascii="Times New Roman" w:hAnsi="Times New Roman" w:cs="Times New Roman"/>
          <w:sz w:val="28"/>
          <w:szCs w:val="28"/>
        </w:rPr>
        <w:t xml:space="preserve"> pusaudžiem</w:t>
      </w:r>
      <w:r w:rsidR="0064463B" w:rsidRPr="00122227">
        <w:rPr>
          <w:rFonts w:ascii="Times New Roman" w:hAnsi="Times New Roman" w:cs="Times New Roman"/>
          <w:sz w:val="28"/>
          <w:szCs w:val="28"/>
        </w:rPr>
        <w:t xml:space="preserve"> (15-17 gadi). </w:t>
      </w:r>
    </w:p>
    <w:p w14:paraId="35413BD0" w14:textId="39717912" w:rsidR="00491618" w:rsidRDefault="00491618" w:rsidP="005A045A">
      <w:pPr>
        <w:spacing w:line="240" w:lineRule="auto"/>
        <w:ind w:firstLine="720"/>
        <w:jc w:val="both"/>
        <w:rPr>
          <w:rFonts w:ascii="Times New Roman" w:hAnsi="Times New Roman" w:cs="Times New Roman"/>
          <w:sz w:val="28"/>
          <w:szCs w:val="28"/>
          <w:shd w:val="clear" w:color="auto" w:fill="FFFFFF"/>
        </w:rPr>
      </w:pPr>
      <w:bookmarkStart w:id="58" w:name="_Hlk165283657"/>
      <w:r w:rsidRPr="00122227">
        <w:rPr>
          <w:rFonts w:ascii="Times New Roman" w:hAnsi="Times New Roman" w:cs="Times New Roman"/>
          <w:sz w:val="28"/>
          <w:szCs w:val="28"/>
          <w:shd w:val="clear" w:color="auto" w:fill="FFFFFF"/>
        </w:rPr>
        <w:t xml:space="preserve">Uz bērniem un pusaudžiem </w:t>
      </w:r>
      <w:r w:rsidR="009C18E8">
        <w:rPr>
          <w:rFonts w:ascii="Times New Roman" w:hAnsi="Times New Roman" w:cs="Times New Roman"/>
          <w:sz w:val="28"/>
          <w:szCs w:val="28"/>
          <w:shd w:val="clear" w:color="auto" w:fill="FFFFFF"/>
        </w:rPr>
        <w:t xml:space="preserve">ir </w:t>
      </w:r>
      <w:r w:rsidRPr="00122227">
        <w:rPr>
          <w:rFonts w:ascii="Times New Roman" w:hAnsi="Times New Roman" w:cs="Times New Roman"/>
          <w:sz w:val="28"/>
          <w:szCs w:val="28"/>
          <w:shd w:val="clear" w:color="auto" w:fill="FFFFFF"/>
        </w:rPr>
        <w:t>attiecināmas divas stacionāro rehabilitācijas pakalpojumu programmas: "Obligātā narkoloģiskā palīdzība bērniem pēc bāriņtiesas lēmuma" un "Narkomānu rehabilitācija stacionārā bērniem". Abi minētie pakalpojumi tiek nodrošināti slimnīcā "</w:t>
      </w:r>
      <w:proofErr w:type="spellStart"/>
      <w:r w:rsidRPr="00122227">
        <w:rPr>
          <w:rFonts w:ascii="Times New Roman" w:hAnsi="Times New Roman" w:cs="Times New Roman"/>
          <w:sz w:val="28"/>
          <w:szCs w:val="28"/>
          <w:shd w:val="clear" w:color="auto" w:fill="FFFFFF"/>
        </w:rPr>
        <w:t>Ģintermuiža</w:t>
      </w:r>
      <w:proofErr w:type="spellEnd"/>
      <w:r w:rsidRPr="00122227">
        <w:rPr>
          <w:rFonts w:ascii="Times New Roman" w:hAnsi="Times New Roman" w:cs="Times New Roman"/>
          <w:sz w:val="28"/>
          <w:szCs w:val="28"/>
          <w:shd w:val="clear" w:color="auto" w:fill="FFFFFF"/>
        </w:rPr>
        <w:t>"</w:t>
      </w:r>
      <w:r w:rsidR="00595CAE">
        <w:rPr>
          <w:rFonts w:ascii="Times New Roman" w:hAnsi="Times New Roman" w:cs="Times New Roman"/>
          <w:sz w:val="28"/>
          <w:szCs w:val="28"/>
          <w:shd w:val="clear" w:color="auto" w:fill="FFFFFF"/>
        </w:rPr>
        <w:t xml:space="preserve">, kas </w:t>
      </w:r>
      <w:r w:rsidRPr="00122227">
        <w:rPr>
          <w:rFonts w:ascii="Times New Roman" w:hAnsi="Times New Roman" w:cs="Times New Roman"/>
          <w:sz w:val="28"/>
          <w:szCs w:val="28"/>
          <w:shd w:val="clear" w:color="auto" w:fill="FFFFFF"/>
        </w:rPr>
        <w:t>ir vienīgā ārstniecības iestāde Latvijā, kurā sniedz stacionāros rehabilitācijas pakalpojumus bērniem. Šīs programmas ietvaros vienlaicīgi var uzņemt ne vairāk kā 10 pacientus.</w:t>
      </w:r>
      <w:r w:rsidR="007859B5" w:rsidRPr="00122227">
        <w:rPr>
          <w:rFonts w:ascii="Times New Roman" w:hAnsi="Times New Roman" w:cs="Times New Roman"/>
          <w:sz w:val="28"/>
          <w:szCs w:val="28"/>
          <w:shd w:val="clear" w:color="auto" w:fill="FFFFFF"/>
        </w:rPr>
        <w:t xml:space="preserve"> Slimnīca "</w:t>
      </w:r>
      <w:proofErr w:type="spellStart"/>
      <w:r w:rsidR="007859B5" w:rsidRPr="00122227">
        <w:rPr>
          <w:rFonts w:ascii="Times New Roman" w:hAnsi="Times New Roman" w:cs="Times New Roman"/>
          <w:sz w:val="28"/>
          <w:szCs w:val="28"/>
          <w:shd w:val="clear" w:color="auto" w:fill="FFFFFF"/>
        </w:rPr>
        <w:t>Ģintermuiža</w:t>
      </w:r>
      <w:proofErr w:type="spellEnd"/>
      <w:r w:rsidR="007859B5" w:rsidRPr="00122227">
        <w:rPr>
          <w:rFonts w:ascii="Times New Roman" w:hAnsi="Times New Roman" w:cs="Times New Roman"/>
          <w:sz w:val="28"/>
          <w:szCs w:val="28"/>
          <w:shd w:val="clear" w:color="auto" w:fill="FFFFFF"/>
        </w:rPr>
        <w:t>" 2021.</w:t>
      </w:r>
      <w:r w:rsidR="008611C8">
        <w:rPr>
          <w:rFonts w:ascii="Times New Roman" w:hAnsi="Times New Roman" w:cs="Times New Roman"/>
          <w:sz w:val="28"/>
          <w:szCs w:val="28"/>
          <w:shd w:val="clear" w:color="auto" w:fill="FFFFFF"/>
        </w:rPr>
        <w:t xml:space="preserve"> </w:t>
      </w:r>
      <w:r w:rsidR="007859B5" w:rsidRPr="00122227">
        <w:rPr>
          <w:rFonts w:ascii="Times New Roman" w:hAnsi="Times New Roman" w:cs="Times New Roman"/>
          <w:sz w:val="28"/>
          <w:szCs w:val="28"/>
          <w:shd w:val="clear" w:color="auto" w:fill="FFFFFF"/>
        </w:rPr>
        <w:t>gadā ir sniegusi stacionāros pakalpojumus 56 pusaudžiem (no 12 līdz 17 gadiem), no tiem 40 – narkomānu rehabilitācija stacionārā bērniem, 8 – obligātā narkoloģiskā palīdzība bērniem (ar bāriņtiesas lēmumu). Salīdzinoši ar citām reģionālajām slimnīcām augsts pusaudžu pacientu skaits 2021.</w:t>
      </w:r>
      <w:r w:rsidR="008C31EB">
        <w:rPr>
          <w:rFonts w:ascii="Times New Roman" w:hAnsi="Times New Roman" w:cs="Times New Roman"/>
          <w:sz w:val="28"/>
          <w:szCs w:val="28"/>
          <w:shd w:val="clear" w:color="auto" w:fill="FFFFFF"/>
        </w:rPr>
        <w:t xml:space="preserve"> </w:t>
      </w:r>
      <w:r w:rsidR="007859B5" w:rsidRPr="00122227">
        <w:rPr>
          <w:rFonts w:ascii="Times New Roman" w:hAnsi="Times New Roman" w:cs="Times New Roman"/>
          <w:sz w:val="28"/>
          <w:szCs w:val="28"/>
          <w:shd w:val="clear" w:color="auto" w:fill="FFFFFF"/>
        </w:rPr>
        <w:t xml:space="preserve">gadā bija Daugavpils reģionālajā slimnīcā – kopā 17 pacienti. Pārējās ārstniecības iestādēs tika sniegti pakalpojumi programmas "Narkoloģija" ietvaros, kas ietver sevī tādas manipulācijas kā pusaudžu </w:t>
      </w:r>
      <w:proofErr w:type="spellStart"/>
      <w:r w:rsidR="007859B5" w:rsidRPr="00122227">
        <w:rPr>
          <w:rFonts w:ascii="Times New Roman" w:hAnsi="Times New Roman" w:cs="Times New Roman"/>
          <w:sz w:val="28"/>
          <w:szCs w:val="28"/>
          <w:shd w:val="clear" w:color="auto" w:fill="FFFFFF"/>
        </w:rPr>
        <w:lastRenderedPageBreak/>
        <w:t>detoksikācija</w:t>
      </w:r>
      <w:proofErr w:type="spellEnd"/>
      <w:r w:rsidR="007859B5" w:rsidRPr="00122227">
        <w:rPr>
          <w:rFonts w:ascii="Times New Roman" w:hAnsi="Times New Roman" w:cs="Times New Roman"/>
          <w:sz w:val="28"/>
          <w:szCs w:val="28"/>
          <w:shd w:val="clear" w:color="auto" w:fill="FFFFFF"/>
        </w:rPr>
        <w:t xml:space="preserve"> un pusaudžu motivācija, kā arī tika sniegti citi terapeitiski pakalpojumi.</w:t>
      </w:r>
    </w:p>
    <w:p w14:paraId="30C44879" w14:textId="52B8D38B" w:rsidR="006F7482" w:rsidRDefault="006F7482" w:rsidP="005A045A">
      <w:pPr>
        <w:pStyle w:val="NormalWeb"/>
        <w:spacing w:before="0" w:beforeAutospacing="0" w:after="0" w:afterAutospacing="0"/>
        <w:ind w:firstLine="720"/>
        <w:jc w:val="both"/>
        <w:rPr>
          <w:sz w:val="28"/>
          <w:szCs w:val="28"/>
        </w:rPr>
      </w:pPr>
      <w:r w:rsidRPr="006F7482">
        <w:rPr>
          <w:sz w:val="28"/>
          <w:szCs w:val="28"/>
        </w:rPr>
        <w:t>Galvenais izaicinājums</w:t>
      </w:r>
      <w:r w:rsidR="009C18E8">
        <w:rPr>
          <w:sz w:val="28"/>
          <w:szCs w:val="28"/>
        </w:rPr>
        <w:t>,</w:t>
      </w:r>
      <w:r w:rsidRPr="006F7482">
        <w:rPr>
          <w:sz w:val="28"/>
          <w:szCs w:val="28"/>
        </w:rPr>
        <w:t xml:space="preserve"> nodrošinot mērķtiecīgu atbalstu jauniešiem ar kaitējošu pārmērīgu vielu lietošanas problēmām</w:t>
      </w:r>
      <w:r w:rsidR="009C18E8">
        <w:rPr>
          <w:sz w:val="28"/>
          <w:szCs w:val="28"/>
        </w:rPr>
        <w:t>,</w:t>
      </w:r>
      <w:r w:rsidRPr="006F7482">
        <w:rPr>
          <w:sz w:val="28"/>
          <w:szCs w:val="28"/>
        </w:rPr>
        <w:t xml:space="preserve"> ir pieejamo pakalpojumu pēctecība</w:t>
      </w:r>
      <w:r w:rsidR="009C18E8">
        <w:rPr>
          <w:sz w:val="28"/>
          <w:szCs w:val="28"/>
        </w:rPr>
        <w:t>, jo nereti</w:t>
      </w:r>
      <w:r w:rsidRPr="006F7482">
        <w:rPr>
          <w:sz w:val="28"/>
          <w:szCs w:val="28"/>
        </w:rPr>
        <w:t xml:space="preserve"> pēc veselības aprūpes pakalpojumu saņemšanas ārstniecības iestādē akūtās palīdzības sniegšanas ietvaros jaunietis “pazūd” no atbildīgo iestāžu redzesloka</w:t>
      </w:r>
      <w:r w:rsidR="005977C3">
        <w:rPr>
          <w:sz w:val="28"/>
          <w:szCs w:val="28"/>
        </w:rPr>
        <w:t>,</w:t>
      </w:r>
      <w:r w:rsidRPr="006F7482">
        <w:rPr>
          <w:sz w:val="28"/>
          <w:szCs w:val="28"/>
        </w:rPr>
        <w:t xml:space="preserve"> un dēļ zemas līdzdalības ārstēšanas un sociālās rehabilitācijas procesā pastāv lielāks risks, ka bērns turpinās pārmērīgi lietot apreibinošas vielas un atgriezīsies ārstniecības iestādē ar vēl smagākiem veselības traucējumiem. Tāpēc savstarpējās sadarbības ietvaros </w:t>
      </w:r>
      <w:r w:rsidR="00C4614C">
        <w:rPr>
          <w:sz w:val="28"/>
          <w:szCs w:val="28"/>
        </w:rPr>
        <w:t>ministrija</w:t>
      </w:r>
      <w:r w:rsidR="00C4614C" w:rsidRPr="006F7482">
        <w:rPr>
          <w:sz w:val="28"/>
          <w:szCs w:val="28"/>
        </w:rPr>
        <w:t xml:space="preserve"> </w:t>
      </w:r>
      <w:r w:rsidRPr="006F7482">
        <w:rPr>
          <w:sz w:val="28"/>
          <w:szCs w:val="28"/>
        </w:rPr>
        <w:t xml:space="preserve">un Veselības ministrija (t.sk. jomas ekspertiem) plāno ieviest </w:t>
      </w:r>
      <w:proofErr w:type="spellStart"/>
      <w:r w:rsidRPr="006F7482">
        <w:rPr>
          <w:sz w:val="28"/>
          <w:szCs w:val="28"/>
        </w:rPr>
        <w:t>mentora</w:t>
      </w:r>
      <w:proofErr w:type="spellEnd"/>
      <w:r w:rsidRPr="006F7482">
        <w:rPr>
          <w:sz w:val="28"/>
          <w:szCs w:val="28"/>
        </w:rPr>
        <w:t xml:space="preserve"> pakalpojumu bērniem un jauniešiem, kuri tiek </w:t>
      </w:r>
      <w:proofErr w:type="spellStart"/>
      <w:r w:rsidRPr="006F7482">
        <w:rPr>
          <w:sz w:val="28"/>
          <w:szCs w:val="28"/>
        </w:rPr>
        <w:t>stacionēti</w:t>
      </w:r>
      <w:proofErr w:type="spellEnd"/>
      <w:r w:rsidRPr="006F7482">
        <w:rPr>
          <w:sz w:val="28"/>
          <w:szCs w:val="28"/>
        </w:rPr>
        <w:t xml:space="preserve"> sakarā ar veselības traucējumiem, kas radušies alkohola un narkotisko vielu lietošanas dēļ. Pasākuma ieviešanas mērķis ir, balstoties uz individuālu bērna vajadzībās balstītu pieeju, nodrošināt </w:t>
      </w:r>
      <w:proofErr w:type="spellStart"/>
      <w:r w:rsidRPr="006F7482">
        <w:rPr>
          <w:sz w:val="28"/>
          <w:szCs w:val="28"/>
        </w:rPr>
        <w:t>mentora</w:t>
      </w:r>
      <w:proofErr w:type="spellEnd"/>
      <w:r w:rsidRPr="006F7482">
        <w:rPr>
          <w:sz w:val="28"/>
          <w:szCs w:val="28"/>
        </w:rPr>
        <w:t xml:space="preserve"> pakalpojumus, </w:t>
      </w:r>
      <w:bookmarkStart w:id="59" w:name="_Hlk167181477"/>
      <w:r w:rsidRPr="006F7482">
        <w:rPr>
          <w:sz w:val="28"/>
          <w:szCs w:val="28"/>
        </w:rPr>
        <w:t xml:space="preserve">lai veicinātu sadarbību ārstēšanas un rehabilitācijas procesā, stiprinātu pašregulācijas spējas un prasmes, veicināt patstāvību un pašaprūpi (pakāpeniska sagatavošana patstāvīgai dzīvei), kā arī nodrošinātu sadarbību starp veselības aprūpes, sociālās aprūpes un izglītības sektoru. </w:t>
      </w:r>
      <w:proofErr w:type="spellStart"/>
      <w:r w:rsidRPr="006F7482">
        <w:rPr>
          <w:sz w:val="28"/>
          <w:szCs w:val="28"/>
        </w:rPr>
        <w:t>Mentors</w:t>
      </w:r>
      <w:proofErr w:type="spellEnd"/>
      <w:r w:rsidRPr="006F7482">
        <w:rPr>
          <w:sz w:val="28"/>
          <w:szCs w:val="28"/>
        </w:rPr>
        <w:t xml:space="preserve"> veidotu uzticības pilnas attiecības ar bērnu un pārstāvētu bērna intereses sarunās ar bērna situācijas risināšanā iesaistītajām institūcijām</w:t>
      </w:r>
      <w:r w:rsidR="009C18E8">
        <w:rPr>
          <w:sz w:val="28"/>
          <w:szCs w:val="28"/>
        </w:rPr>
        <w:t xml:space="preserve">, kā arī </w:t>
      </w:r>
      <w:r w:rsidRPr="006F7482">
        <w:rPr>
          <w:sz w:val="28"/>
          <w:szCs w:val="28"/>
        </w:rPr>
        <w:t xml:space="preserve"> piedalītos </w:t>
      </w:r>
      <w:proofErr w:type="spellStart"/>
      <w:r w:rsidRPr="006F7482">
        <w:rPr>
          <w:sz w:val="28"/>
          <w:szCs w:val="28"/>
        </w:rPr>
        <w:t>multiprofesionālās</w:t>
      </w:r>
      <w:proofErr w:type="spellEnd"/>
      <w:r w:rsidRPr="006F7482">
        <w:rPr>
          <w:sz w:val="28"/>
          <w:szCs w:val="28"/>
        </w:rPr>
        <w:t xml:space="preserve"> komandas darbā jau slimnīcas posmā.</w:t>
      </w:r>
      <w:bookmarkEnd w:id="59"/>
      <w:r w:rsidR="00801EB8">
        <w:rPr>
          <w:sz w:val="28"/>
          <w:szCs w:val="28"/>
        </w:rPr>
        <w:t xml:space="preserve"> </w:t>
      </w:r>
    </w:p>
    <w:p w14:paraId="29098079" w14:textId="6832C7F3" w:rsidR="00044C8D" w:rsidRPr="00044C8D" w:rsidRDefault="00C4614C" w:rsidP="005A045A">
      <w:pPr>
        <w:spacing w:line="240" w:lineRule="auto"/>
        <w:ind w:left="11" w:firstLine="839"/>
        <w:jc w:val="both"/>
        <w:rPr>
          <w:rFonts w:ascii="Times New Roman" w:hAnsi="Times New Roman" w:cs="Times New Roman"/>
          <w:sz w:val="28"/>
          <w:szCs w:val="28"/>
        </w:rPr>
      </w:pPr>
      <w:r>
        <w:rPr>
          <w:rFonts w:ascii="Times New Roman" w:hAnsi="Times New Roman" w:cs="Times New Roman"/>
          <w:sz w:val="28"/>
          <w:szCs w:val="28"/>
        </w:rPr>
        <w:t>Ministrija</w:t>
      </w:r>
      <w:r w:rsidRPr="00044C8D">
        <w:rPr>
          <w:rFonts w:ascii="Times New Roman" w:hAnsi="Times New Roman" w:cs="Times New Roman"/>
          <w:sz w:val="28"/>
          <w:szCs w:val="28"/>
        </w:rPr>
        <w:t xml:space="preserve"> </w:t>
      </w:r>
      <w:r w:rsidR="00044C8D" w:rsidRPr="00044C8D">
        <w:rPr>
          <w:rFonts w:ascii="Times New Roman" w:hAnsi="Times New Roman" w:cs="Times New Roman"/>
          <w:sz w:val="28"/>
          <w:szCs w:val="28"/>
        </w:rPr>
        <w:t xml:space="preserve">īsteno dažādus atbalsta pasākumus bērniem, kuri sastopas ar atkarības problēmām. Šobrīd </w:t>
      </w:r>
      <w:r w:rsidR="008D2F3C">
        <w:rPr>
          <w:rFonts w:ascii="Times New Roman" w:hAnsi="Times New Roman" w:cs="Times New Roman"/>
          <w:sz w:val="28"/>
          <w:szCs w:val="28"/>
        </w:rPr>
        <w:t>bērniem</w:t>
      </w:r>
      <w:r w:rsidR="00044C8D" w:rsidRPr="00044C8D">
        <w:rPr>
          <w:rFonts w:ascii="Times New Roman" w:hAnsi="Times New Roman" w:cs="Times New Roman"/>
          <w:sz w:val="28"/>
          <w:szCs w:val="28"/>
        </w:rPr>
        <w:t xml:space="preserve"> tiek nodrošināts sociālās rehabilitācijas pakalpojums dzīvesvietā,</w:t>
      </w:r>
      <w:r w:rsidR="008D2F3C">
        <w:rPr>
          <w:rFonts w:ascii="Times New Roman" w:hAnsi="Times New Roman" w:cs="Times New Roman"/>
          <w:sz w:val="28"/>
          <w:szCs w:val="28"/>
        </w:rPr>
        <w:t xml:space="preserve"> ko sniedz BPRC. Pieprasījums pēc minētā pakalpojuma</w:t>
      </w:r>
      <w:r w:rsidR="00044C8D" w:rsidRPr="00044C8D">
        <w:rPr>
          <w:rFonts w:ascii="Times New Roman" w:hAnsi="Times New Roman" w:cs="Times New Roman"/>
          <w:sz w:val="28"/>
          <w:szCs w:val="28"/>
        </w:rPr>
        <w:t xml:space="preserve"> sabiedrībā nemitīgi aug – 2018. gadā, kad ministrija pilotprojekta veidā uzsāka šāda pakalpojuma nodrošināšanu, to saņēma 58 bērni Rīgā, 2022. gadā to saņēma 630 bērni </w:t>
      </w:r>
      <w:r w:rsidR="00045988" w:rsidRPr="00044C8D">
        <w:rPr>
          <w:rFonts w:ascii="Times New Roman" w:hAnsi="Times New Roman" w:cs="Times New Roman"/>
          <w:sz w:val="28"/>
          <w:szCs w:val="28"/>
        </w:rPr>
        <w:t xml:space="preserve">Rīgā </w:t>
      </w:r>
      <w:r w:rsidR="00044C8D" w:rsidRPr="00044C8D">
        <w:rPr>
          <w:rFonts w:ascii="Times New Roman" w:hAnsi="Times New Roman" w:cs="Times New Roman"/>
          <w:sz w:val="28"/>
          <w:szCs w:val="28"/>
        </w:rPr>
        <w:t xml:space="preserve">(2023. gadā mazāk </w:t>
      </w:r>
      <w:r w:rsidR="008611C8">
        <w:rPr>
          <w:rFonts w:ascii="Times New Roman" w:hAnsi="Times New Roman" w:cs="Times New Roman"/>
          <w:sz w:val="28"/>
          <w:szCs w:val="28"/>
        </w:rPr>
        <w:t>–</w:t>
      </w:r>
      <w:r w:rsidR="00044C8D" w:rsidRPr="00044C8D">
        <w:rPr>
          <w:rFonts w:ascii="Times New Roman" w:hAnsi="Times New Roman" w:cs="Times New Roman"/>
          <w:sz w:val="28"/>
          <w:szCs w:val="28"/>
        </w:rPr>
        <w:t xml:space="preserve"> 453 bērni, jo nebija iespējams piešķirt papildus finansējumu, kā 2022. gadā), Liepājā un vēl 7 vietās visā Latvijā </w:t>
      </w:r>
      <w:r w:rsidR="00860822">
        <w:rPr>
          <w:rFonts w:ascii="Times New Roman" w:hAnsi="Times New Roman" w:cs="Times New Roman"/>
          <w:sz w:val="28"/>
          <w:szCs w:val="28"/>
        </w:rPr>
        <w:t>–</w:t>
      </w:r>
      <w:r w:rsidR="00044C8D" w:rsidRPr="00044C8D">
        <w:rPr>
          <w:rFonts w:ascii="Times New Roman" w:hAnsi="Times New Roman" w:cs="Times New Roman"/>
          <w:sz w:val="28"/>
          <w:szCs w:val="28"/>
        </w:rPr>
        <w:t xml:space="preserve"> Liepājā, Valmierā, Ventspilī, Daugavpilī, Rēzeknē, Jelgavā, Siguldā un Tukumā. Pakalpojuma ilgums ir līdz 180 dienām. Pakalpojums dzīvesvietā ir sevi pierādījis kā labs un vajadzīgs pakalpojums bērniem ar atkarībām un atkarību riskiem (pierādījums ir vecāku anketēšana, kā arī funkcionālie testi, ko pakalpojuma sniedzējs veic pirms un pēc pakalpojuma saņemšanas). Programmas ietvaros tiek sniegtas konsultācijas pusaudžiem un viņu ģimenēm, grupu nodarbības vecākiem, motivējošas intervijas, sesijas ar vecākiem vai aizbildņiem, individuālās korekcijas – kognitīvi </w:t>
      </w:r>
      <w:proofErr w:type="spellStart"/>
      <w:r w:rsidR="00044C8D" w:rsidRPr="00044C8D">
        <w:rPr>
          <w:rFonts w:ascii="Times New Roman" w:hAnsi="Times New Roman" w:cs="Times New Roman"/>
          <w:sz w:val="28"/>
          <w:szCs w:val="28"/>
        </w:rPr>
        <w:t>biheiviorālā</w:t>
      </w:r>
      <w:proofErr w:type="spellEnd"/>
      <w:r w:rsidR="00044C8D" w:rsidRPr="00044C8D">
        <w:rPr>
          <w:rFonts w:ascii="Times New Roman" w:hAnsi="Times New Roman" w:cs="Times New Roman"/>
          <w:sz w:val="28"/>
          <w:szCs w:val="28"/>
        </w:rPr>
        <w:t xml:space="preserve"> terapija, grupu nodarbības pusaudžiem, psihoterapija, ārsta-psihiatra vai narkologa iesaiste, mākslas, sporta un citi pasākumi. </w:t>
      </w:r>
    </w:p>
    <w:p w14:paraId="6C927101" w14:textId="1E8BBDE1" w:rsidR="00044C8D" w:rsidRPr="00044C8D" w:rsidRDefault="00122F35" w:rsidP="005A045A">
      <w:pPr>
        <w:spacing w:line="240" w:lineRule="auto"/>
        <w:ind w:left="11" w:firstLine="839"/>
        <w:jc w:val="both"/>
        <w:rPr>
          <w:rFonts w:ascii="Times New Roman" w:hAnsi="Times New Roman" w:cs="Times New Roman"/>
          <w:sz w:val="28"/>
          <w:szCs w:val="28"/>
        </w:rPr>
      </w:pPr>
      <w:r>
        <w:rPr>
          <w:rFonts w:ascii="Times New Roman" w:hAnsi="Times New Roman" w:cs="Times New Roman"/>
          <w:sz w:val="28"/>
          <w:szCs w:val="28"/>
        </w:rPr>
        <w:t>M</w:t>
      </w:r>
      <w:r w:rsidR="00044C8D" w:rsidRPr="00044C8D">
        <w:rPr>
          <w:rFonts w:ascii="Times New Roman" w:hAnsi="Times New Roman" w:cs="Times New Roman"/>
          <w:sz w:val="28"/>
          <w:szCs w:val="28"/>
        </w:rPr>
        <w:t>inētais pakalpojums ir piemērots un tam ir labi rezultāti tādiem pusaudžiem, kuri vai nu paši ir motivēti saņemt atbalstu vai kuriem ir atbalstoši pieaugušie, k</w:t>
      </w:r>
      <w:r>
        <w:rPr>
          <w:rFonts w:ascii="Times New Roman" w:hAnsi="Times New Roman" w:cs="Times New Roman"/>
          <w:sz w:val="28"/>
          <w:szCs w:val="28"/>
        </w:rPr>
        <w:t>as</w:t>
      </w:r>
      <w:r w:rsidR="00044C8D" w:rsidRPr="00044C8D">
        <w:rPr>
          <w:rFonts w:ascii="Times New Roman" w:hAnsi="Times New Roman" w:cs="Times New Roman"/>
          <w:sz w:val="28"/>
          <w:szCs w:val="28"/>
        </w:rPr>
        <w:t xml:space="preserve"> motivē pusaudzi piedalīties piedāvātajās aktivitātēs</w:t>
      </w:r>
      <w:r>
        <w:rPr>
          <w:rFonts w:ascii="Times New Roman" w:hAnsi="Times New Roman" w:cs="Times New Roman"/>
          <w:sz w:val="28"/>
          <w:szCs w:val="28"/>
        </w:rPr>
        <w:t>. Taču</w:t>
      </w:r>
      <w:r w:rsidR="00044C8D" w:rsidRPr="00044C8D">
        <w:rPr>
          <w:rFonts w:ascii="Times New Roman" w:hAnsi="Times New Roman" w:cs="Times New Roman"/>
          <w:sz w:val="28"/>
          <w:szCs w:val="28"/>
        </w:rPr>
        <w:t xml:space="preserve"> tā saņemšana ir ierobežota pusaudžiem, kuriem šādas motivācijas nav (pusaudži neapmeklē konsultācijas kā rezultātā tiek no programmas izslēgti), kā arī tiem pusaudžiem, kuriem ir būtiskāki uzvedības traucējumi, būtiskāki emociju regulācijas traucējumi, zemāks ikdienas funkcionēšanas līmenis, kā arī vecākiem </w:t>
      </w:r>
      <w:r w:rsidR="00044C8D" w:rsidRPr="00044C8D">
        <w:rPr>
          <w:rFonts w:ascii="Times New Roman" w:hAnsi="Times New Roman" w:cs="Times New Roman"/>
          <w:sz w:val="28"/>
          <w:szCs w:val="28"/>
        </w:rPr>
        <w:lastRenderedPageBreak/>
        <w:t>pusaudžiem</w:t>
      </w:r>
      <w:r>
        <w:rPr>
          <w:rFonts w:ascii="Times New Roman" w:hAnsi="Times New Roman" w:cs="Times New Roman"/>
          <w:sz w:val="28"/>
          <w:szCs w:val="28"/>
        </w:rPr>
        <w:t>. Tādēļ</w:t>
      </w:r>
      <w:r w:rsidR="002F5939">
        <w:rPr>
          <w:rFonts w:ascii="Times New Roman" w:hAnsi="Times New Roman" w:cs="Times New Roman"/>
          <w:sz w:val="28"/>
          <w:szCs w:val="28"/>
        </w:rPr>
        <w:t>, ņemot vērā</w:t>
      </w:r>
      <w:r w:rsidR="00044C8D" w:rsidRPr="00044C8D">
        <w:rPr>
          <w:rFonts w:ascii="Times New Roman" w:hAnsi="Times New Roman" w:cs="Times New Roman"/>
          <w:sz w:val="28"/>
          <w:szCs w:val="28"/>
        </w:rPr>
        <w:t xml:space="preserve"> ministrija</w:t>
      </w:r>
      <w:r w:rsidR="002F5939">
        <w:rPr>
          <w:rFonts w:ascii="Times New Roman" w:hAnsi="Times New Roman" w:cs="Times New Roman"/>
          <w:sz w:val="28"/>
          <w:szCs w:val="28"/>
        </w:rPr>
        <w:t>s lūgumu, 2023.</w:t>
      </w:r>
      <w:r w:rsidR="00860822">
        <w:rPr>
          <w:rFonts w:ascii="Times New Roman" w:hAnsi="Times New Roman" w:cs="Times New Roman"/>
          <w:sz w:val="28"/>
          <w:szCs w:val="28"/>
        </w:rPr>
        <w:t xml:space="preserve"> </w:t>
      </w:r>
      <w:r w:rsidR="002F5939">
        <w:rPr>
          <w:rFonts w:ascii="Times New Roman" w:hAnsi="Times New Roman" w:cs="Times New Roman"/>
          <w:sz w:val="28"/>
          <w:szCs w:val="28"/>
        </w:rPr>
        <w:t>gadā tika piešķirts p</w:t>
      </w:r>
      <w:r w:rsidR="00044C8D" w:rsidRPr="00044C8D">
        <w:rPr>
          <w:rFonts w:ascii="Times New Roman" w:hAnsi="Times New Roman" w:cs="Times New Roman"/>
          <w:sz w:val="28"/>
          <w:szCs w:val="28"/>
        </w:rPr>
        <w:t>apildu valsts budžeta finansējum</w:t>
      </w:r>
      <w:r w:rsidR="002F5939">
        <w:rPr>
          <w:rFonts w:ascii="Times New Roman" w:hAnsi="Times New Roman" w:cs="Times New Roman"/>
          <w:sz w:val="28"/>
          <w:szCs w:val="28"/>
        </w:rPr>
        <w:t>s</w:t>
      </w:r>
      <w:r w:rsidR="00044C8D" w:rsidRPr="00044C8D">
        <w:rPr>
          <w:rFonts w:ascii="Times New Roman" w:hAnsi="Times New Roman" w:cs="Times New Roman"/>
          <w:sz w:val="28"/>
          <w:szCs w:val="28"/>
        </w:rPr>
        <w:t xml:space="preserve"> jauna valsts finansēta sociālās rehabilitācijas pakalpojuma izstrādei un ieviešanai, lai sniegtu atbalstu pusaudžiem ar kompleksākām problēmām un zemāku motivāciju. Tā rezultātā </w:t>
      </w:r>
      <w:r w:rsidR="004917CF">
        <w:rPr>
          <w:rFonts w:ascii="Times New Roman" w:hAnsi="Times New Roman" w:cs="Times New Roman"/>
          <w:sz w:val="28"/>
          <w:szCs w:val="28"/>
        </w:rPr>
        <w:t xml:space="preserve">kopš </w:t>
      </w:r>
      <w:r w:rsidR="00044C8D" w:rsidRPr="00044C8D">
        <w:rPr>
          <w:rFonts w:ascii="Times New Roman" w:hAnsi="Times New Roman" w:cs="Times New Roman"/>
          <w:sz w:val="28"/>
          <w:szCs w:val="28"/>
        </w:rPr>
        <w:t>2023. gad</w:t>
      </w:r>
      <w:r w:rsidR="004917CF">
        <w:rPr>
          <w:rFonts w:ascii="Times New Roman" w:hAnsi="Times New Roman" w:cs="Times New Roman"/>
          <w:sz w:val="28"/>
          <w:szCs w:val="28"/>
        </w:rPr>
        <w:t>a</w:t>
      </w:r>
      <w:r w:rsidR="00044C8D" w:rsidRPr="00044C8D">
        <w:rPr>
          <w:rFonts w:ascii="Times New Roman" w:hAnsi="Times New Roman" w:cs="Times New Roman"/>
          <w:sz w:val="28"/>
          <w:szCs w:val="28"/>
        </w:rPr>
        <w:t xml:space="preserve"> </w:t>
      </w:r>
      <w:r w:rsidR="004917CF">
        <w:rPr>
          <w:rFonts w:ascii="Times New Roman" w:hAnsi="Times New Roman" w:cs="Times New Roman"/>
          <w:sz w:val="28"/>
          <w:szCs w:val="28"/>
        </w:rPr>
        <w:t xml:space="preserve">BPRC bērniem ar kompleksām uzvedības problēmām nodrošina </w:t>
      </w:r>
      <w:r w:rsidR="00044C8D" w:rsidRPr="00044C8D">
        <w:rPr>
          <w:rFonts w:ascii="Times New Roman" w:hAnsi="Times New Roman" w:cs="Times New Roman"/>
          <w:sz w:val="28"/>
          <w:szCs w:val="28"/>
        </w:rPr>
        <w:t>kompleksu sociālās rehabilitācijas pakalpojumu</w:t>
      </w:r>
      <w:r w:rsidR="004917CF">
        <w:rPr>
          <w:rFonts w:ascii="Times New Roman" w:hAnsi="Times New Roman" w:cs="Times New Roman"/>
          <w:sz w:val="28"/>
          <w:szCs w:val="28"/>
        </w:rPr>
        <w:t xml:space="preserve">, izmantojot dialektiski </w:t>
      </w:r>
      <w:proofErr w:type="spellStart"/>
      <w:r w:rsidR="004917CF">
        <w:rPr>
          <w:rFonts w:ascii="Times New Roman" w:hAnsi="Times New Roman" w:cs="Times New Roman"/>
          <w:sz w:val="28"/>
          <w:szCs w:val="28"/>
        </w:rPr>
        <w:t>biheiviorālo</w:t>
      </w:r>
      <w:proofErr w:type="spellEnd"/>
      <w:r w:rsidR="004917CF">
        <w:rPr>
          <w:rFonts w:ascii="Times New Roman" w:hAnsi="Times New Roman" w:cs="Times New Roman"/>
          <w:sz w:val="28"/>
          <w:szCs w:val="28"/>
        </w:rPr>
        <w:t xml:space="preserve"> terapiju, ko gadā saņem vidēji 60 bērnu. </w:t>
      </w:r>
      <w:r w:rsidR="00044C8D" w:rsidRPr="00044C8D">
        <w:rPr>
          <w:rFonts w:ascii="Times New Roman" w:hAnsi="Times New Roman" w:cs="Times New Roman"/>
          <w:sz w:val="28"/>
          <w:szCs w:val="28"/>
        </w:rPr>
        <w:t xml:space="preserve">  </w:t>
      </w:r>
    </w:p>
    <w:p w14:paraId="4A4F411A" w14:textId="2BE3BC58" w:rsidR="00CA5F40" w:rsidRDefault="00044C8D" w:rsidP="005A045A">
      <w:pPr>
        <w:spacing w:line="240" w:lineRule="auto"/>
        <w:ind w:left="11" w:firstLine="839"/>
        <w:jc w:val="both"/>
        <w:rPr>
          <w:rFonts w:ascii="Times New Roman" w:hAnsi="Times New Roman" w:cs="Times New Roman"/>
          <w:sz w:val="28"/>
          <w:szCs w:val="28"/>
        </w:rPr>
      </w:pPr>
      <w:r w:rsidRPr="00044C8D">
        <w:rPr>
          <w:rFonts w:ascii="Times New Roman" w:hAnsi="Times New Roman" w:cs="Times New Roman"/>
          <w:sz w:val="28"/>
          <w:szCs w:val="28"/>
        </w:rPr>
        <w:t xml:space="preserve">Papildus 2023. </w:t>
      </w:r>
      <w:r w:rsidR="004917CF">
        <w:rPr>
          <w:rFonts w:ascii="Times New Roman" w:hAnsi="Times New Roman" w:cs="Times New Roman"/>
          <w:sz w:val="28"/>
          <w:szCs w:val="28"/>
        </w:rPr>
        <w:t xml:space="preserve">un 2024. gadā </w:t>
      </w:r>
      <w:r w:rsidR="00D207B3">
        <w:rPr>
          <w:rFonts w:ascii="Times New Roman" w:hAnsi="Times New Roman" w:cs="Times New Roman"/>
          <w:sz w:val="28"/>
          <w:szCs w:val="28"/>
        </w:rPr>
        <w:t xml:space="preserve">ministrija </w:t>
      </w:r>
      <w:r w:rsidR="004917CF">
        <w:rPr>
          <w:rFonts w:ascii="Times New Roman" w:hAnsi="Times New Roman" w:cs="Times New Roman"/>
          <w:sz w:val="28"/>
          <w:szCs w:val="28"/>
        </w:rPr>
        <w:t xml:space="preserve">organizēja sociālā </w:t>
      </w:r>
      <w:proofErr w:type="spellStart"/>
      <w:r w:rsidR="004917CF">
        <w:rPr>
          <w:rFonts w:ascii="Times New Roman" w:hAnsi="Times New Roman" w:cs="Times New Roman"/>
          <w:sz w:val="28"/>
          <w:szCs w:val="28"/>
        </w:rPr>
        <w:t>mentora</w:t>
      </w:r>
      <w:proofErr w:type="spellEnd"/>
      <w:r w:rsidR="004917CF">
        <w:rPr>
          <w:rFonts w:ascii="Times New Roman" w:hAnsi="Times New Roman" w:cs="Times New Roman"/>
          <w:sz w:val="28"/>
          <w:szCs w:val="28"/>
        </w:rPr>
        <w:t xml:space="preserve"> pakalpojumu bērniem, kuri</w:t>
      </w:r>
      <w:r w:rsidRPr="00044C8D">
        <w:rPr>
          <w:rFonts w:ascii="Times New Roman" w:hAnsi="Times New Roman" w:cs="Times New Roman"/>
          <w:sz w:val="28"/>
          <w:szCs w:val="28"/>
        </w:rPr>
        <w:t xml:space="preserve"> atradās ārpusģimenes aprūpē vai pēc ārpusģimenes aprūpes, un bērni</w:t>
      </w:r>
      <w:r w:rsidR="004917CF">
        <w:rPr>
          <w:rFonts w:ascii="Times New Roman" w:hAnsi="Times New Roman" w:cs="Times New Roman"/>
          <w:sz w:val="28"/>
          <w:szCs w:val="28"/>
        </w:rPr>
        <w:t>em</w:t>
      </w:r>
      <w:r w:rsidRPr="00044C8D">
        <w:rPr>
          <w:rFonts w:ascii="Times New Roman" w:hAnsi="Times New Roman" w:cs="Times New Roman"/>
          <w:sz w:val="28"/>
          <w:szCs w:val="28"/>
        </w:rPr>
        <w:t xml:space="preserve"> ar atkarības riskiem). Pakalpojums bērniem un jauniešiem tika sniegts Liepājā, Daugavpilī, Smiltenē, Tukumā un Rīgā.</w:t>
      </w:r>
      <w:r w:rsidR="004917CF">
        <w:rPr>
          <w:rFonts w:ascii="Times New Roman" w:hAnsi="Times New Roman" w:cs="Times New Roman"/>
          <w:sz w:val="28"/>
          <w:szCs w:val="28"/>
        </w:rPr>
        <w:t xml:space="preserve"> Pakalpojumu gadā saņēma vidēji 60 bērni. </w:t>
      </w:r>
    </w:p>
    <w:p w14:paraId="3F770D5E" w14:textId="14D5AE64" w:rsidR="00AA183F" w:rsidRPr="00AA183F" w:rsidRDefault="00AA183F" w:rsidP="005A045A">
      <w:pPr>
        <w:spacing w:line="240" w:lineRule="auto"/>
        <w:ind w:left="11" w:firstLine="839"/>
        <w:jc w:val="both"/>
        <w:rPr>
          <w:rFonts w:ascii="Times New Roman" w:hAnsi="Times New Roman" w:cs="Times New Roman"/>
          <w:sz w:val="28"/>
          <w:szCs w:val="28"/>
        </w:rPr>
      </w:pPr>
      <w:r w:rsidRPr="00AA183F">
        <w:rPr>
          <w:rFonts w:ascii="Times New Roman" w:hAnsi="Times New Roman" w:cs="Times New Roman"/>
          <w:sz w:val="28"/>
          <w:szCs w:val="28"/>
        </w:rPr>
        <w:t>2025.</w:t>
      </w:r>
      <w:r w:rsidR="00391DBB">
        <w:rPr>
          <w:rFonts w:ascii="Times New Roman" w:hAnsi="Times New Roman" w:cs="Times New Roman"/>
          <w:sz w:val="28"/>
          <w:szCs w:val="28"/>
        </w:rPr>
        <w:t xml:space="preserve"> un 2026. gadā</w:t>
      </w:r>
      <w:r w:rsidRPr="00AA183F">
        <w:rPr>
          <w:rFonts w:ascii="Times New Roman" w:hAnsi="Times New Roman" w:cs="Times New Roman"/>
          <w:sz w:val="28"/>
          <w:szCs w:val="28"/>
        </w:rPr>
        <w:t xml:space="preserve"> </w:t>
      </w:r>
      <w:r w:rsidR="00391DBB">
        <w:rPr>
          <w:rFonts w:ascii="Times New Roman" w:hAnsi="Times New Roman" w:cs="Times New Roman"/>
          <w:sz w:val="28"/>
          <w:szCs w:val="28"/>
        </w:rPr>
        <w:t xml:space="preserve">sociālā </w:t>
      </w:r>
      <w:proofErr w:type="spellStart"/>
      <w:r w:rsidR="00391DBB">
        <w:rPr>
          <w:rFonts w:ascii="Times New Roman" w:hAnsi="Times New Roman" w:cs="Times New Roman"/>
          <w:sz w:val="28"/>
          <w:szCs w:val="28"/>
        </w:rPr>
        <w:t>mentora</w:t>
      </w:r>
      <w:proofErr w:type="spellEnd"/>
      <w:r w:rsidR="00391DBB">
        <w:rPr>
          <w:rFonts w:ascii="Times New Roman" w:hAnsi="Times New Roman" w:cs="Times New Roman"/>
          <w:sz w:val="28"/>
          <w:szCs w:val="28"/>
        </w:rPr>
        <w:t xml:space="preserve"> pakalpojums bērniem ar uzvedības vai atkarības problēmām vai to attīstības riskiem tiks nodrošināts </w:t>
      </w:r>
      <w:r w:rsidRPr="00AA183F">
        <w:rPr>
          <w:rFonts w:ascii="Times New Roman" w:hAnsi="Times New Roman" w:cs="Times New Roman"/>
          <w:sz w:val="28"/>
          <w:szCs w:val="28"/>
        </w:rPr>
        <w:t xml:space="preserve"> </w:t>
      </w:r>
      <w:r w:rsidR="00C15A30">
        <w:rPr>
          <w:rFonts w:ascii="Times New Roman" w:hAnsi="Times New Roman" w:cs="Times New Roman"/>
          <w:sz w:val="28"/>
          <w:szCs w:val="28"/>
        </w:rPr>
        <w:t>ESF</w:t>
      </w:r>
      <w:r w:rsidRPr="00AA183F">
        <w:rPr>
          <w:rFonts w:ascii="Times New Roman" w:hAnsi="Times New Roman" w:cs="Times New Roman"/>
          <w:sz w:val="28"/>
          <w:szCs w:val="28"/>
        </w:rPr>
        <w:t xml:space="preserve"> Plus līdzfinansētā projekta Nr. 4.3.6.5/1/24/I/001 “Atbalsta pasākumi bērniem ar uzvedības vai atkarību problēmām un to ģimenēm” ietvaros</w:t>
      </w:r>
      <w:r w:rsidR="00391DBB">
        <w:rPr>
          <w:rFonts w:ascii="Times New Roman" w:hAnsi="Times New Roman" w:cs="Times New Roman"/>
          <w:sz w:val="28"/>
          <w:szCs w:val="28"/>
        </w:rPr>
        <w:t xml:space="preserve">. </w:t>
      </w:r>
      <w:r w:rsidRPr="00AA183F">
        <w:rPr>
          <w:rFonts w:ascii="Times New Roman" w:hAnsi="Times New Roman" w:cs="Times New Roman"/>
          <w:sz w:val="28"/>
          <w:szCs w:val="28"/>
        </w:rPr>
        <w:t xml:space="preserve"> </w:t>
      </w:r>
    </w:p>
    <w:bookmarkEnd w:id="58"/>
    <w:p w14:paraId="3D9A9932" w14:textId="5105D1B3" w:rsidR="004F18E7" w:rsidRDefault="0081667B" w:rsidP="005A045A">
      <w:pPr>
        <w:spacing w:line="240" w:lineRule="auto"/>
        <w:ind w:firstLine="72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Visus valsts finansētos pakalpojumus bērni, kuri tos ir uzsākuši, var </w:t>
      </w:r>
      <w:r w:rsidR="00EF729A">
        <w:rPr>
          <w:rFonts w:ascii="Times New Roman" w:hAnsi="Times New Roman" w:cs="Times New Roman"/>
          <w:sz w:val="28"/>
          <w:szCs w:val="28"/>
          <w:shd w:val="clear" w:color="auto" w:fill="FFFFFF"/>
        </w:rPr>
        <w:t xml:space="preserve">turpināt </w:t>
      </w:r>
      <w:r>
        <w:rPr>
          <w:rFonts w:ascii="Times New Roman" w:hAnsi="Times New Roman" w:cs="Times New Roman"/>
          <w:sz w:val="28"/>
          <w:szCs w:val="28"/>
          <w:shd w:val="clear" w:color="auto" w:fill="FFFFFF"/>
        </w:rPr>
        <w:t>saņemt, arī kļūstot pilngadīgi – līdz uzsāktā pakalpojumu kursa beigām.</w:t>
      </w:r>
      <w:r w:rsidR="005977C3">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Bērni, kuri kļūst pilngadīgi, turpmāk var saņemt sev nepieciešamos veselības aprūpes un sociālos pakalpojumus tāpat kā citas pilngadīgas personas – bērniem pēc ārpusģimenes aprūpes šie pakalpojumi nav pieejami lielākā apmērā vai uz atvieglotiem nosacījumiem.</w:t>
      </w:r>
    </w:p>
    <w:p w14:paraId="594CDB94" w14:textId="1F6CE467" w:rsidR="0081667B" w:rsidRDefault="0081667B" w:rsidP="005A045A">
      <w:pPr>
        <w:spacing w:line="240" w:lineRule="auto"/>
        <w:ind w:firstLine="72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Pilngadīgas personas, kuras ir atkarīgas no apreibinošām vielām vai procesiem, ir tiesīgas saņemt valsts finansētu sociālās rehabilitācijas pakalpojumu VSIA “Slimnīca “</w:t>
      </w:r>
      <w:proofErr w:type="spellStart"/>
      <w:r>
        <w:rPr>
          <w:rFonts w:ascii="Times New Roman" w:hAnsi="Times New Roman" w:cs="Times New Roman"/>
          <w:sz w:val="28"/>
          <w:szCs w:val="28"/>
          <w:shd w:val="clear" w:color="auto" w:fill="FFFFFF"/>
        </w:rPr>
        <w:t>Ģintermuiža</w:t>
      </w:r>
      <w:proofErr w:type="spellEnd"/>
      <w:r>
        <w:rPr>
          <w:rFonts w:ascii="Times New Roman" w:hAnsi="Times New Roman" w:cs="Times New Roman"/>
          <w:sz w:val="28"/>
          <w:szCs w:val="28"/>
          <w:shd w:val="clear" w:color="auto" w:fill="FFFFFF"/>
        </w:rPr>
        <w:t>”” – pakalpojums ilgst līdz vienam gadam un tā saņemšanas būtisks priekšnosacījums ir pietiekamas kognitīvās spējas – programmas laikā klientiem ir jāspēj lasīt, rakstīt, domāt un reflektēt.</w:t>
      </w:r>
    </w:p>
    <w:p w14:paraId="2F8314CB" w14:textId="43671890" w:rsidR="002A1882" w:rsidRDefault="004E3765" w:rsidP="004E3765">
      <w:pPr>
        <w:spacing w:line="240" w:lineRule="auto"/>
        <w:ind w:firstLine="720"/>
        <w:jc w:val="both"/>
        <w:rPr>
          <w:rFonts w:ascii="Times New Roman" w:hAnsi="Times New Roman" w:cs="Times New Roman"/>
          <w:sz w:val="28"/>
          <w:szCs w:val="28"/>
          <w:shd w:val="clear" w:color="auto" w:fill="FFFFFF"/>
        </w:rPr>
      </w:pPr>
      <w:r w:rsidRPr="004E3765">
        <w:rPr>
          <w:rFonts w:ascii="Times New Roman" w:hAnsi="Times New Roman" w:cs="Times New Roman"/>
          <w:sz w:val="28"/>
          <w:szCs w:val="28"/>
          <w:shd w:val="clear" w:color="auto" w:fill="FFFFFF"/>
        </w:rPr>
        <w:t>Lai stiprinātu atkarību profilaksi riska grupu jauniešu vidū, tostarp ārpusģimenes aprūpē esošajiem un bijušajiem jauniešiem, būtiska nozīme ir ES kohēzijas politikas 2021.–2027. gada pasākumam 4.1.2.4.</w:t>
      </w:r>
      <w:r>
        <w:rPr>
          <w:rStyle w:val="FootnoteReference"/>
          <w:rFonts w:ascii="Times New Roman" w:hAnsi="Times New Roman" w:cs="Times New Roman"/>
          <w:sz w:val="28"/>
          <w:szCs w:val="28"/>
          <w:shd w:val="clear" w:color="auto" w:fill="FFFFFF"/>
        </w:rPr>
        <w:footnoteReference w:id="72"/>
      </w:r>
      <w:r w:rsidRPr="004E3765">
        <w:rPr>
          <w:rFonts w:ascii="Times New Roman" w:hAnsi="Times New Roman" w:cs="Times New Roman"/>
          <w:sz w:val="28"/>
          <w:szCs w:val="28"/>
          <w:shd w:val="clear" w:color="auto" w:fill="FFFFFF"/>
        </w:rPr>
        <w:t xml:space="preserve">, kas paredz uz pierādījumiem balstītu narkotiku lietošanas profilakses programmu ieviešanu un kvalitātes standartu nodrošināšanu. Šīs programmas jāpielāgo jauniešu specifiskajām vajadzībām, īpaši ņemot vērā traumatisko pieredzi, </w:t>
      </w:r>
      <w:proofErr w:type="spellStart"/>
      <w:r w:rsidRPr="004E3765">
        <w:rPr>
          <w:rFonts w:ascii="Times New Roman" w:hAnsi="Times New Roman" w:cs="Times New Roman"/>
          <w:sz w:val="28"/>
          <w:szCs w:val="28"/>
          <w:shd w:val="clear" w:color="auto" w:fill="FFFFFF"/>
        </w:rPr>
        <w:t>psihoemocionālās</w:t>
      </w:r>
      <w:proofErr w:type="spellEnd"/>
      <w:r w:rsidRPr="004E3765">
        <w:rPr>
          <w:rFonts w:ascii="Times New Roman" w:hAnsi="Times New Roman" w:cs="Times New Roman"/>
          <w:sz w:val="28"/>
          <w:szCs w:val="28"/>
          <w:shd w:val="clear" w:color="auto" w:fill="FFFFFF"/>
        </w:rPr>
        <w:t xml:space="preserve"> grūtības un sociālās atstumtības riskus. Efektīvai ieviešanai nepieciešama </w:t>
      </w:r>
      <w:proofErr w:type="spellStart"/>
      <w:r w:rsidRPr="004E3765">
        <w:rPr>
          <w:rFonts w:ascii="Times New Roman" w:hAnsi="Times New Roman" w:cs="Times New Roman"/>
          <w:sz w:val="28"/>
          <w:szCs w:val="28"/>
          <w:shd w:val="clear" w:color="auto" w:fill="FFFFFF"/>
        </w:rPr>
        <w:t>starpinstitucionāla</w:t>
      </w:r>
      <w:proofErr w:type="spellEnd"/>
      <w:r w:rsidRPr="004E3765">
        <w:rPr>
          <w:rFonts w:ascii="Times New Roman" w:hAnsi="Times New Roman" w:cs="Times New Roman"/>
          <w:sz w:val="28"/>
          <w:szCs w:val="28"/>
          <w:shd w:val="clear" w:color="auto" w:fill="FFFFFF"/>
        </w:rPr>
        <w:t xml:space="preserve"> sadarbība, kā arī speciālistu apmācība darbam ar šo </w:t>
      </w:r>
      <w:proofErr w:type="spellStart"/>
      <w:r w:rsidRPr="004E3765">
        <w:rPr>
          <w:rFonts w:ascii="Times New Roman" w:hAnsi="Times New Roman" w:cs="Times New Roman"/>
          <w:sz w:val="28"/>
          <w:szCs w:val="28"/>
          <w:shd w:val="clear" w:color="auto" w:fill="FFFFFF"/>
        </w:rPr>
        <w:t>mērķgrupu</w:t>
      </w:r>
      <w:proofErr w:type="spellEnd"/>
      <w:r w:rsidRPr="004E3765">
        <w:rPr>
          <w:rFonts w:ascii="Times New Roman" w:hAnsi="Times New Roman" w:cs="Times New Roman"/>
          <w:sz w:val="28"/>
          <w:szCs w:val="28"/>
          <w:shd w:val="clear" w:color="auto" w:fill="FFFFFF"/>
        </w:rPr>
        <w:t>. Mērķis ir ne tikai mazināt vielu lietošanas riskus, bet arī uzlabot rehabilitācijas pēctecību, stiprināt jauniešu pašregulācijas spējas un veicināt viņu iekļaušanos sabiedrībā.</w:t>
      </w:r>
    </w:p>
    <w:p w14:paraId="5B18B4D1" w14:textId="072D9F27" w:rsidR="00745F56" w:rsidRDefault="00745F56" w:rsidP="005A045A">
      <w:pPr>
        <w:spacing w:line="240" w:lineRule="auto"/>
        <w:ind w:firstLine="720"/>
        <w:jc w:val="both"/>
        <w:rPr>
          <w:rFonts w:ascii="Times New Roman" w:hAnsi="Times New Roman" w:cs="Times New Roman"/>
          <w:sz w:val="28"/>
          <w:szCs w:val="28"/>
          <w:shd w:val="clear" w:color="auto" w:fill="FFFFFF"/>
        </w:rPr>
      </w:pPr>
    </w:p>
    <w:p w14:paraId="7C3F5D07" w14:textId="25E0C8C9" w:rsidR="00F1403A" w:rsidRDefault="00F1403A" w:rsidP="005A045A">
      <w:pPr>
        <w:spacing w:line="240" w:lineRule="auto"/>
        <w:ind w:firstLine="720"/>
        <w:jc w:val="both"/>
        <w:rPr>
          <w:rFonts w:ascii="Times New Roman" w:hAnsi="Times New Roman" w:cs="Times New Roman"/>
          <w:sz w:val="28"/>
          <w:szCs w:val="28"/>
          <w:shd w:val="clear" w:color="auto" w:fill="FFFFFF"/>
        </w:rPr>
      </w:pPr>
    </w:p>
    <w:p w14:paraId="3B838895" w14:textId="77777777" w:rsidR="00F1403A" w:rsidRDefault="00F1403A" w:rsidP="005A045A">
      <w:pPr>
        <w:spacing w:line="240" w:lineRule="auto"/>
        <w:ind w:firstLine="720"/>
        <w:jc w:val="both"/>
        <w:rPr>
          <w:rFonts w:ascii="Times New Roman" w:hAnsi="Times New Roman" w:cs="Times New Roman"/>
          <w:sz w:val="28"/>
          <w:szCs w:val="28"/>
          <w:shd w:val="clear" w:color="auto" w:fill="FFFFFF"/>
        </w:rPr>
      </w:pPr>
    </w:p>
    <w:tbl>
      <w:tblPr>
        <w:tblStyle w:val="TableGrid"/>
        <w:tblW w:w="0" w:type="auto"/>
        <w:tblLook w:val="04A0" w:firstRow="1" w:lastRow="0" w:firstColumn="1" w:lastColumn="0" w:noHBand="0" w:noVBand="1"/>
      </w:tblPr>
      <w:tblGrid>
        <w:gridCol w:w="3264"/>
        <w:gridCol w:w="1519"/>
        <w:gridCol w:w="2293"/>
        <w:gridCol w:w="1943"/>
      </w:tblGrid>
      <w:tr w:rsidR="007A4505" w:rsidRPr="00E22C3B" w14:paraId="7A616CFF" w14:textId="4C9C4BA9" w:rsidTr="007A4505">
        <w:tc>
          <w:tcPr>
            <w:tcW w:w="3264" w:type="dxa"/>
          </w:tcPr>
          <w:p w14:paraId="16B66833" w14:textId="2B2BD681" w:rsidR="007A4505" w:rsidRPr="00E22C3B" w:rsidRDefault="007A4505" w:rsidP="005A045A">
            <w:pPr>
              <w:jc w:val="both"/>
              <w:rPr>
                <w:rFonts w:ascii="Times New Roman" w:hAnsi="Times New Roman" w:cs="Times New Roman"/>
                <w:color w:val="222222"/>
                <w:spacing w:val="-2"/>
                <w:sz w:val="24"/>
                <w:szCs w:val="24"/>
                <w:shd w:val="clear" w:color="auto" w:fill="FFFFFF"/>
              </w:rPr>
            </w:pPr>
            <w:r w:rsidRPr="00E22C3B">
              <w:rPr>
                <w:rFonts w:ascii="Times New Roman" w:hAnsi="Times New Roman" w:cs="Times New Roman"/>
                <w:b/>
                <w:bCs/>
                <w:color w:val="222222"/>
                <w:spacing w:val="-2"/>
                <w:sz w:val="24"/>
                <w:szCs w:val="24"/>
                <w:shd w:val="clear" w:color="auto" w:fill="FFFFFF"/>
              </w:rPr>
              <w:lastRenderedPageBreak/>
              <w:t>Risinājumi</w:t>
            </w:r>
          </w:p>
        </w:tc>
        <w:tc>
          <w:tcPr>
            <w:tcW w:w="1519" w:type="dxa"/>
          </w:tcPr>
          <w:p w14:paraId="6EC81BA8" w14:textId="5ACF947C" w:rsidR="007A4505" w:rsidRPr="00E22C3B" w:rsidRDefault="007A4505" w:rsidP="005A045A">
            <w:pPr>
              <w:jc w:val="both"/>
              <w:rPr>
                <w:rFonts w:ascii="Times New Roman" w:hAnsi="Times New Roman" w:cs="Times New Roman"/>
                <w:color w:val="222222"/>
                <w:spacing w:val="-2"/>
                <w:sz w:val="24"/>
                <w:szCs w:val="24"/>
                <w:shd w:val="clear" w:color="auto" w:fill="FFFFFF"/>
              </w:rPr>
            </w:pPr>
            <w:r w:rsidRPr="00E22C3B">
              <w:rPr>
                <w:rFonts w:ascii="Times New Roman" w:hAnsi="Times New Roman" w:cs="Times New Roman"/>
                <w:b/>
                <w:bCs/>
                <w:sz w:val="24"/>
                <w:szCs w:val="24"/>
              </w:rPr>
              <w:t>Atbildīg</w:t>
            </w:r>
            <w:r>
              <w:rPr>
                <w:rFonts w:ascii="Times New Roman" w:hAnsi="Times New Roman" w:cs="Times New Roman"/>
                <w:b/>
                <w:bCs/>
                <w:sz w:val="24"/>
                <w:szCs w:val="24"/>
              </w:rPr>
              <w:t>ais</w:t>
            </w:r>
          </w:p>
        </w:tc>
        <w:tc>
          <w:tcPr>
            <w:tcW w:w="2293" w:type="dxa"/>
          </w:tcPr>
          <w:p w14:paraId="0DD9DF8A" w14:textId="7135486F" w:rsidR="007A4505" w:rsidRPr="00E22C3B" w:rsidRDefault="007A4505" w:rsidP="005A045A">
            <w:pPr>
              <w:jc w:val="both"/>
              <w:rPr>
                <w:rFonts w:ascii="Times New Roman" w:hAnsi="Times New Roman" w:cs="Times New Roman"/>
                <w:color w:val="222222"/>
                <w:spacing w:val="-2"/>
                <w:sz w:val="24"/>
                <w:szCs w:val="24"/>
                <w:shd w:val="clear" w:color="auto" w:fill="FFFFFF"/>
              </w:rPr>
            </w:pPr>
            <w:r w:rsidRPr="00E22C3B">
              <w:rPr>
                <w:rFonts w:ascii="Times New Roman" w:hAnsi="Times New Roman" w:cs="Times New Roman"/>
                <w:b/>
                <w:bCs/>
                <w:sz w:val="24"/>
                <w:szCs w:val="24"/>
              </w:rPr>
              <w:t>Līdzatbildīg</w:t>
            </w:r>
            <w:r>
              <w:rPr>
                <w:rFonts w:ascii="Times New Roman" w:hAnsi="Times New Roman" w:cs="Times New Roman"/>
                <w:b/>
                <w:bCs/>
                <w:sz w:val="24"/>
                <w:szCs w:val="24"/>
              </w:rPr>
              <w:t>ais</w:t>
            </w:r>
          </w:p>
        </w:tc>
        <w:tc>
          <w:tcPr>
            <w:tcW w:w="1943" w:type="dxa"/>
          </w:tcPr>
          <w:p w14:paraId="230F6C29" w14:textId="06A21B7B" w:rsidR="007A4505" w:rsidRPr="00E22C3B" w:rsidRDefault="007A4505" w:rsidP="005A045A">
            <w:pPr>
              <w:jc w:val="both"/>
              <w:rPr>
                <w:rFonts w:ascii="Times New Roman" w:hAnsi="Times New Roman" w:cs="Times New Roman"/>
                <w:b/>
                <w:bCs/>
                <w:sz w:val="24"/>
                <w:szCs w:val="24"/>
              </w:rPr>
            </w:pPr>
            <w:r w:rsidRPr="00E22C3B">
              <w:rPr>
                <w:rFonts w:ascii="Times New Roman" w:hAnsi="Times New Roman" w:cs="Times New Roman"/>
                <w:b/>
                <w:bCs/>
                <w:sz w:val="24"/>
                <w:szCs w:val="24"/>
              </w:rPr>
              <w:t xml:space="preserve">Finansējuma apmērs, </w:t>
            </w:r>
            <w:proofErr w:type="spellStart"/>
            <w:r w:rsidRPr="00E22C3B">
              <w:rPr>
                <w:rFonts w:ascii="Times New Roman" w:hAnsi="Times New Roman" w:cs="Times New Roman"/>
                <w:b/>
                <w:bCs/>
                <w:i/>
                <w:iCs/>
                <w:sz w:val="24"/>
                <w:szCs w:val="24"/>
              </w:rPr>
              <w:t>euro</w:t>
            </w:r>
            <w:proofErr w:type="spellEnd"/>
          </w:p>
        </w:tc>
      </w:tr>
      <w:tr w:rsidR="00542463" w:rsidRPr="00E22C3B" w14:paraId="6CDFD859" w14:textId="1430E892" w:rsidTr="007A4505">
        <w:tc>
          <w:tcPr>
            <w:tcW w:w="3264" w:type="dxa"/>
          </w:tcPr>
          <w:p w14:paraId="41BDF90B" w14:textId="1AE763C8" w:rsidR="00542463" w:rsidRPr="00E22C3B" w:rsidRDefault="00542463" w:rsidP="005A045A">
            <w:pPr>
              <w:rPr>
                <w:rFonts w:ascii="Times New Roman" w:hAnsi="Times New Roman" w:cs="Times New Roman"/>
                <w:sz w:val="24"/>
                <w:szCs w:val="24"/>
              </w:rPr>
            </w:pPr>
            <w:r w:rsidRPr="00E22C3B">
              <w:rPr>
                <w:rFonts w:ascii="Times New Roman" w:eastAsia="Times New Roman" w:hAnsi="Times New Roman" w:cs="Times New Roman"/>
                <w:sz w:val="24"/>
                <w:szCs w:val="24"/>
              </w:rPr>
              <w:t xml:space="preserve">Nodrošināt pieejamus speciālistus pusaudžiem un pēctecīgi pilngadību sasniegušajiem jauniešiem no ārpusģimenes aprūpes, ar traucējumiem pēc atkarību izraisošo vielu lietošanas </w:t>
            </w:r>
          </w:p>
        </w:tc>
        <w:tc>
          <w:tcPr>
            <w:tcW w:w="1519" w:type="dxa"/>
          </w:tcPr>
          <w:p w14:paraId="3007F536" w14:textId="36A25117" w:rsidR="00542463" w:rsidRPr="00E22C3B" w:rsidRDefault="00542463" w:rsidP="005A045A">
            <w:pPr>
              <w:jc w:val="both"/>
              <w:rPr>
                <w:rFonts w:ascii="Times New Roman" w:hAnsi="Times New Roman" w:cs="Times New Roman"/>
                <w:sz w:val="24"/>
                <w:szCs w:val="24"/>
              </w:rPr>
            </w:pPr>
            <w:r w:rsidRPr="00E22C3B">
              <w:rPr>
                <w:rFonts w:ascii="Times New Roman" w:hAnsi="Times New Roman" w:cs="Times New Roman"/>
                <w:sz w:val="24"/>
                <w:szCs w:val="24"/>
              </w:rPr>
              <w:t>VM</w:t>
            </w:r>
          </w:p>
        </w:tc>
        <w:tc>
          <w:tcPr>
            <w:tcW w:w="2293" w:type="dxa"/>
          </w:tcPr>
          <w:p w14:paraId="3C56E6C5" w14:textId="77777777" w:rsidR="00542463" w:rsidRPr="00E22C3B" w:rsidRDefault="00542463" w:rsidP="005A045A">
            <w:pPr>
              <w:jc w:val="both"/>
              <w:rPr>
                <w:rFonts w:ascii="Times New Roman" w:hAnsi="Times New Roman" w:cs="Times New Roman"/>
                <w:sz w:val="24"/>
                <w:szCs w:val="24"/>
              </w:rPr>
            </w:pPr>
          </w:p>
        </w:tc>
        <w:tc>
          <w:tcPr>
            <w:tcW w:w="1943" w:type="dxa"/>
          </w:tcPr>
          <w:p w14:paraId="3356F850" w14:textId="6AEB6D5B" w:rsidR="00542463" w:rsidRPr="00E22C3B" w:rsidRDefault="00551B83" w:rsidP="005A045A">
            <w:pPr>
              <w:jc w:val="both"/>
              <w:rPr>
                <w:rFonts w:ascii="Times New Roman" w:hAnsi="Times New Roman" w:cs="Times New Roman"/>
                <w:sz w:val="24"/>
                <w:szCs w:val="24"/>
              </w:rPr>
            </w:pPr>
            <w:r w:rsidRPr="00E22C3B">
              <w:rPr>
                <w:rFonts w:ascii="Times New Roman" w:hAnsi="Times New Roman" w:cs="Times New Roman"/>
                <w:sz w:val="24"/>
                <w:szCs w:val="24"/>
              </w:rPr>
              <w:t>Pasākumu plānots ieviest “</w:t>
            </w:r>
            <w:r w:rsidR="00541983" w:rsidRPr="00E22C3B">
              <w:rPr>
                <w:rFonts w:ascii="Times New Roman" w:hAnsi="Times New Roman" w:cs="Times New Roman"/>
                <w:sz w:val="24"/>
                <w:szCs w:val="24"/>
                <w:shd w:val="clear" w:color="auto" w:fill="FFFFFF"/>
              </w:rPr>
              <w:t>Sabiedrības veselības pamatnostādnes 2021.–2027. gadam</w:t>
            </w:r>
            <w:r w:rsidR="00541983" w:rsidRPr="00E22C3B">
              <w:rPr>
                <w:rStyle w:val="FootnoteReference"/>
                <w:sz w:val="24"/>
                <w:szCs w:val="24"/>
              </w:rPr>
              <w:t>”</w:t>
            </w:r>
            <w:r w:rsidRPr="00E22C3B">
              <w:rPr>
                <w:rStyle w:val="FootnoteReference"/>
                <w:sz w:val="24"/>
                <w:szCs w:val="24"/>
              </w:rPr>
              <w:t xml:space="preserve"> </w:t>
            </w:r>
            <w:r w:rsidRPr="00E22C3B">
              <w:rPr>
                <w:rStyle w:val="FootnoteReference"/>
                <w:rFonts w:ascii="Times New Roman" w:hAnsi="Times New Roman" w:cs="Times New Roman"/>
                <w:sz w:val="24"/>
                <w:szCs w:val="24"/>
              </w:rPr>
              <w:footnoteReference w:id="73"/>
            </w:r>
          </w:p>
        </w:tc>
      </w:tr>
      <w:tr w:rsidR="00542463" w:rsidRPr="00E22C3B" w14:paraId="6463FBCE" w14:textId="6B8AE567" w:rsidTr="00D57EF3">
        <w:trPr>
          <w:trHeight w:val="2020"/>
        </w:trPr>
        <w:tc>
          <w:tcPr>
            <w:tcW w:w="3264" w:type="dxa"/>
          </w:tcPr>
          <w:p w14:paraId="3606F960" w14:textId="77777777" w:rsidR="00542463" w:rsidRDefault="00542463" w:rsidP="005A045A">
            <w:pPr>
              <w:rPr>
                <w:rFonts w:ascii="Times New Roman" w:hAnsi="Times New Roman" w:cs="Times New Roman"/>
                <w:sz w:val="24"/>
                <w:szCs w:val="24"/>
                <w:shd w:val="clear" w:color="auto" w:fill="FFFFFF"/>
              </w:rPr>
            </w:pPr>
            <w:r w:rsidRPr="00E22C3B">
              <w:rPr>
                <w:rFonts w:ascii="Times New Roman" w:hAnsi="Times New Roman" w:cs="Times New Roman"/>
                <w:sz w:val="24"/>
                <w:szCs w:val="24"/>
                <w:shd w:val="clear" w:color="auto" w:fill="FFFFFF"/>
              </w:rPr>
              <w:t>Nodrošināt ģimenes ārstu komandas iesaisti personu ar vielu lietošanas traucējumiem identificēšanā (</w:t>
            </w:r>
            <w:proofErr w:type="spellStart"/>
            <w:r w:rsidRPr="00E22C3B">
              <w:rPr>
                <w:rFonts w:ascii="Times New Roman" w:hAnsi="Times New Roman" w:cs="Times New Roman"/>
                <w:sz w:val="24"/>
                <w:szCs w:val="24"/>
                <w:shd w:val="clear" w:color="auto" w:fill="FFFFFF"/>
              </w:rPr>
              <w:t>skrīningā</w:t>
            </w:r>
            <w:proofErr w:type="spellEnd"/>
            <w:r w:rsidRPr="00E22C3B">
              <w:rPr>
                <w:rFonts w:ascii="Times New Roman" w:hAnsi="Times New Roman" w:cs="Times New Roman"/>
                <w:sz w:val="24"/>
                <w:szCs w:val="24"/>
                <w:shd w:val="clear" w:color="auto" w:fill="FFFFFF"/>
              </w:rPr>
              <w:t>), konsultēšanā un palīdzības sniegšanā</w:t>
            </w:r>
          </w:p>
          <w:p w14:paraId="58BC1A36" w14:textId="77777777" w:rsidR="00D57EF3" w:rsidRDefault="00D57EF3" w:rsidP="005A045A">
            <w:pPr>
              <w:rPr>
                <w:rFonts w:ascii="Times New Roman" w:hAnsi="Times New Roman" w:cs="Times New Roman"/>
                <w:sz w:val="24"/>
                <w:szCs w:val="24"/>
              </w:rPr>
            </w:pPr>
          </w:p>
          <w:p w14:paraId="627BC4CB" w14:textId="4499BB88" w:rsidR="00D57EF3" w:rsidRPr="00E22C3B" w:rsidRDefault="00D57EF3" w:rsidP="005A045A">
            <w:pPr>
              <w:rPr>
                <w:rFonts w:ascii="Times New Roman" w:hAnsi="Times New Roman" w:cs="Times New Roman"/>
                <w:sz w:val="24"/>
                <w:szCs w:val="24"/>
              </w:rPr>
            </w:pPr>
          </w:p>
        </w:tc>
        <w:tc>
          <w:tcPr>
            <w:tcW w:w="1519" w:type="dxa"/>
          </w:tcPr>
          <w:p w14:paraId="41398054" w14:textId="0B590E06" w:rsidR="00542463" w:rsidRPr="00E22C3B" w:rsidRDefault="00542463" w:rsidP="005A045A">
            <w:pPr>
              <w:jc w:val="both"/>
              <w:rPr>
                <w:rFonts w:ascii="Times New Roman" w:hAnsi="Times New Roman" w:cs="Times New Roman"/>
                <w:sz w:val="24"/>
                <w:szCs w:val="24"/>
              </w:rPr>
            </w:pPr>
            <w:r w:rsidRPr="00E22C3B">
              <w:rPr>
                <w:rFonts w:ascii="Times New Roman" w:hAnsi="Times New Roman" w:cs="Times New Roman"/>
                <w:sz w:val="24"/>
                <w:szCs w:val="24"/>
              </w:rPr>
              <w:t>VM</w:t>
            </w:r>
          </w:p>
        </w:tc>
        <w:tc>
          <w:tcPr>
            <w:tcW w:w="2293" w:type="dxa"/>
          </w:tcPr>
          <w:p w14:paraId="55FCF586" w14:textId="77777777" w:rsidR="00542463" w:rsidRPr="00E22C3B" w:rsidRDefault="00542463" w:rsidP="005A045A">
            <w:pPr>
              <w:jc w:val="both"/>
              <w:rPr>
                <w:rFonts w:ascii="Times New Roman" w:hAnsi="Times New Roman" w:cs="Times New Roman"/>
                <w:sz w:val="24"/>
                <w:szCs w:val="24"/>
              </w:rPr>
            </w:pPr>
          </w:p>
        </w:tc>
        <w:tc>
          <w:tcPr>
            <w:tcW w:w="1943" w:type="dxa"/>
          </w:tcPr>
          <w:p w14:paraId="4A8F905C" w14:textId="4A17B348" w:rsidR="00542463" w:rsidRPr="00E22C3B" w:rsidRDefault="00541983" w:rsidP="005A045A">
            <w:pPr>
              <w:jc w:val="both"/>
              <w:rPr>
                <w:rFonts w:ascii="Times New Roman" w:hAnsi="Times New Roman" w:cs="Times New Roman"/>
                <w:sz w:val="24"/>
                <w:szCs w:val="24"/>
              </w:rPr>
            </w:pPr>
            <w:r w:rsidRPr="00E22C3B">
              <w:rPr>
                <w:rFonts w:ascii="Times New Roman" w:hAnsi="Times New Roman" w:cs="Times New Roman"/>
                <w:sz w:val="24"/>
                <w:szCs w:val="24"/>
              </w:rPr>
              <w:t>Pasākumu plānots ieviest “</w:t>
            </w:r>
            <w:r w:rsidRPr="00E22C3B">
              <w:rPr>
                <w:rFonts w:ascii="Times New Roman" w:hAnsi="Times New Roman" w:cs="Times New Roman"/>
                <w:sz w:val="24"/>
                <w:szCs w:val="24"/>
                <w:shd w:val="clear" w:color="auto" w:fill="FFFFFF"/>
              </w:rPr>
              <w:t>Sabiedrības veselības pamatnostādnes 2021.–2027. gadam</w:t>
            </w:r>
            <w:r w:rsidRPr="00E22C3B">
              <w:rPr>
                <w:rStyle w:val="FootnoteReference"/>
                <w:sz w:val="24"/>
                <w:szCs w:val="24"/>
              </w:rPr>
              <w:t>”</w:t>
            </w:r>
          </w:p>
        </w:tc>
      </w:tr>
      <w:tr w:rsidR="00542463" w:rsidRPr="00E22C3B" w14:paraId="357355CC" w14:textId="68616E7C" w:rsidTr="007A4505">
        <w:tc>
          <w:tcPr>
            <w:tcW w:w="3264" w:type="dxa"/>
          </w:tcPr>
          <w:p w14:paraId="6ABFFDC7" w14:textId="674AB1C4" w:rsidR="00542463" w:rsidRPr="00E22C3B" w:rsidRDefault="00542463" w:rsidP="005A045A">
            <w:pPr>
              <w:rPr>
                <w:rFonts w:ascii="Times New Roman" w:hAnsi="Times New Roman" w:cs="Times New Roman"/>
                <w:sz w:val="24"/>
                <w:szCs w:val="24"/>
              </w:rPr>
            </w:pPr>
            <w:r w:rsidRPr="00E22C3B">
              <w:rPr>
                <w:rFonts w:ascii="Times New Roman" w:hAnsi="Times New Roman" w:cs="Times New Roman"/>
                <w:sz w:val="24"/>
                <w:szCs w:val="24"/>
                <w:shd w:val="clear" w:color="auto" w:fill="FFFFFF"/>
              </w:rPr>
              <w:t>Veicināt lielāku</w:t>
            </w:r>
            <w:r w:rsidR="00B843D6" w:rsidDel="00B843D6">
              <w:rPr>
                <w:rFonts w:ascii="Times New Roman" w:hAnsi="Times New Roman" w:cs="Times New Roman"/>
                <w:sz w:val="24"/>
                <w:szCs w:val="24"/>
                <w:shd w:val="clear" w:color="auto" w:fill="FFFFFF"/>
              </w:rPr>
              <w:t xml:space="preserve"> </w:t>
            </w:r>
            <w:r w:rsidRPr="00E22C3B">
              <w:rPr>
                <w:rFonts w:ascii="Times New Roman" w:hAnsi="Times New Roman" w:cs="Times New Roman"/>
                <w:sz w:val="24"/>
                <w:szCs w:val="24"/>
                <w:shd w:val="clear" w:color="auto" w:fill="FFFFFF"/>
              </w:rPr>
              <w:t>informētību un izpratni par bērnu un pusaudžu atkarību</w:t>
            </w:r>
            <w:r w:rsidR="00D57EF3">
              <w:rPr>
                <w:rFonts w:ascii="Times New Roman" w:hAnsi="Times New Roman" w:cs="Times New Roman"/>
                <w:sz w:val="24"/>
                <w:szCs w:val="24"/>
                <w:shd w:val="clear" w:color="auto" w:fill="FFFFFF"/>
              </w:rPr>
              <w:t xml:space="preserve"> cēloņiem,</w:t>
            </w:r>
            <w:r w:rsidRPr="00E22C3B">
              <w:rPr>
                <w:rFonts w:ascii="Times New Roman" w:hAnsi="Times New Roman" w:cs="Times New Roman"/>
                <w:sz w:val="24"/>
                <w:szCs w:val="24"/>
                <w:shd w:val="clear" w:color="auto" w:fill="FFFFFF"/>
              </w:rPr>
              <w:t xml:space="preserve"> </w:t>
            </w:r>
            <w:r w:rsidR="005304A7">
              <w:rPr>
                <w:rFonts w:ascii="Times New Roman" w:hAnsi="Times New Roman" w:cs="Times New Roman"/>
                <w:sz w:val="24"/>
                <w:szCs w:val="24"/>
                <w:shd w:val="clear" w:color="auto" w:fill="FFFFFF"/>
              </w:rPr>
              <w:t>lai veicinātu padziļinātu izpratni par atkarību pr</w:t>
            </w:r>
            <w:r w:rsidR="0059700F">
              <w:rPr>
                <w:rFonts w:ascii="Times New Roman" w:hAnsi="Times New Roman" w:cs="Times New Roman"/>
                <w:sz w:val="24"/>
                <w:szCs w:val="24"/>
                <w:shd w:val="clear" w:color="auto" w:fill="FFFFFF"/>
              </w:rPr>
              <w:t>o</w:t>
            </w:r>
            <w:r w:rsidR="005304A7">
              <w:rPr>
                <w:rFonts w:ascii="Times New Roman" w:hAnsi="Times New Roman" w:cs="Times New Roman"/>
                <w:sz w:val="24"/>
                <w:szCs w:val="24"/>
                <w:shd w:val="clear" w:color="auto" w:fill="FFFFFF"/>
              </w:rPr>
              <w:t xml:space="preserve">blemātiku, kā arī atkarību </w:t>
            </w:r>
            <w:r w:rsidRPr="00E22C3B">
              <w:rPr>
                <w:rFonts w:ascii="Times New Roman" w:hAnsi="Times New Roman" w:cs="Times New Roman"/>
                <w:sz w:val="24"/>
                <w:szCs w:val="24"/>
                <w:shd w:val="clear" w:color="auto" w:fill="FFFFFF"/>
              </w:rPr>
              <w:t>atpazīšanu, profilaksi un palīdzības iespējām</w:t>
            </w:r>
          </w:p>
        </w:tc>
        <w:tc>
          <w:tcPr>
            <w:tcW w:w="1519" w:type="dxa"/>
          </w:tcPr>
          <w:p w14:paraId="6277A35E" w14:textId="0D483AA1" w:rsidR="00542463" w:rsidRPr="00E22C3B" w:rsidRDefault="00542463" w:rsidP="005A045A">
            <w:pPr>
              <w:jc w:val="both"/>
              <w:rPr>
                <w:rFonts w:ascii="Times New Roman" w:hAnsi="Times New Roman" w:cs="Times New Roman"/>
                <w:sz w:val="24"/>
                <w:szCs w:val="24"/>
              </w:rPr>
            </w:pPr>
            <w:r w:rsidRPr="00E22C3B">
              <w:rPr>
                <w:rFonts w:ascii="Times New Roman" w:hAnsi="Times New Roman" w:cs="Times New Roman"/>
                <w:sz w:val="24"/>
                <w:szCs w:val="24"/>
              </w:rPr>
              <w:t>VM</w:t>
            </w:r>
          </w:p>
        </w:tc>
        <w:tc>
          <w:tcPr>
            <w:tcW w:w="2293" w:type="dxa"/>
          </w:tcPr>
          <w:p w14:paraId="22C33274" w14:textId="74539B68" w:rsidR="00542463" w:rsidRPr="00E22C3B" w:rsidRDefault="004D2211" w:rsidP="005A045A">
            <w:pPr>
              <w:jc w:val="both"/>
              <w:rPr>
                <w:rFonts w:ascii="Times New Roman" w:hAnsi="Times New Roman" w:cs="Times New Roman"/>
                <w:sz w:val="24"/>
                <w:szCs w:val="24"/>
              </w:rPr>
            </w:pPr>
            <w:r>
              <w:rPr>
                <w:rFonts w:ascii="Times New Roman" w:hAnsi="Times New Roman" w:cs="Times New Roman"/>
                <w:sz w:val="24"/>
                <w:szCs w:val="24"/>
              </w:rPr>
              <w:t>IZM, pašvaldības</w:t>
            </w:r>
          </w:p>
        </w:tc>
        <w:tc>
          <w:tcPr>
            <w:tcW w:w="1943" w:type="dxa"/>
          </w:tcPr>
          <w:p w14:paraId="7CD8864D" w14:textId="0A45A18F" w:rsidR="00542463" w:rsidRPr="00E22C3B" w:rsidRDefault="00541983" w:rsidP="005A045A">
            <w:pPr>
              <w:jc w:val="both"/>
              <w:rPr>
                <w:rFonts w:ascii="Times New Roman" w:hAnsi="Times New Roman" w:cs="Times New Roman"/>
                <w:sz w:val="24"/>
                <w:szCs w:val="24"/>
              </w:rPr>
            </w:pPr>
            <w:r w:rsidRPr="00E22C3B">
              <w:rPr>
                <w:rFonts w:ascii="Times New Roman" w:hAnsi="Times New Roman" w:cs="Times New Roman"/>
                <w:sz w:val="24"/>
                <w:szCs w:val="24"/>
              </w:rPr>
              <w:t>Pasākumu plānots ieviest “</w:t>
            </w:r>
            <w:r w:rsidRPr="00E22C3B">
              <w:rPr>
                <w:rFonts w:ascii="Times New Roman" w:hAnsi="Times New Roman" w:cs="Times New Roman"/>
                <w:sz w:val="24"/>
                <w:szCs w:val="24"/>
                <w:shd w:val="clear" w:color="auto" w:fill="FFFFFF"/>
              </w:rPr>
              <w:t>Sabiedrības veselības pamatnostādnes 2021.–2027. gadam</w:t>
            </w:r>
            <w:r w:rsidRPr="00E22C3B">
              <w:rPr>
                <w:rStyle w:val="FootnoteReference"/>
                <w:sz w:val="24"/>
                <w:szCs w:val="24"/>
              </w:rPr>
              <w:t>”</w:t>
            </w:r>
          </w:p>
        </w:tc>
      </w:tr>
      <w:tr w:rsidR="00542463" w:rsidRPr="00E22C3B" w14:paraId="348ACAF3" w14:textId="5F454677" w:rsidTr="007A4505">
        <w:tc>
          <w:tcPr>
            <w:tcW w:w="3264" w:type="dxa"/>
            <w:shd w:val="clear" w:color="auto" w:fill="auto"/>
          </w:tcPr>
          <w:p w14:paraId="0D673E97" w14:textId="35509DA7" w:rsidR="00542463" w:rsidRPr="00E22C3B" w:rsidRDefault="005977C3" w:rsidP="005A045A">
            <w:pPr>
              <w:rPr>
                <w:rFonts w:ascii="Times New Roman" w:hAnsi="Times New Roman" w:cs="Times New Roman"/>
                <w:sz w:val="24"/>
                <w:szCs w:val="24"/>
              </w:rPr>
            </w:pPr>
            <w:r>
              <w:rPr>
                <w:rFonts w:ascii="Times New Roman" w:hAnsi="Times New Roman" w:cs="Times New Roman"/>
                <w:sz w:val="24"/>
                <w:szCs w:val="24"/>
              </w:rPr>
              <w:t>I</w:t>
            </w:r>
            <w:r w:rsidR="006556F7" w:rsidRPr="00E22C3B">
              <w:rPr>
                <w:rFonts w:ascii="Times New Roman" w:hAnsi="Times New Roman" w:cs="Times New Roman"/>
                <w:sz w:val="24"/>
                <w:szCs w:val="24"/>
              </w:rPr>
              <w:t xml:space="preserve">eviest </w:t>
            </w:r>
            <w:proofErr w:type="spellStart"/>
            <w:r w:rsidR="006556F7" w:rsidRPr="00E22C3B">
              <w:rPr>
                <w:rFonts w:ascii="Times New Roman" w:hAnsi="Times New Roman" w:cs="Times New Roman"/>
                <w:sz w:val="24"/>
                <w:szCs w:val="24"/>
              </w:rPr>
              <w:t>mentora</w:t>
            </w:r>
            <w:proofErr w:type="spellEnd"/>
            <w:r w:rsidR="006556F7" w:rsidRPr="00E22C3B">
              <w:rPr>
                <w:rFonts w:ascii="Times New Roman" w:hAnsi="Times New Roman" w:cs="Times New Roman"/>
                <w:sz w:val="24"/>
                <w:szCs w:val="24"/>
              </w:rPr>
              <w:t xml:space="preserve"> pakalpojumu bērniem </w:t>
            </w:r>
            <w:r w:rsidR="004E5060">
              <w:rPr>
                <w:rFonts w:ascii="Times New Roman" w:hAnsi="Times New Roman" w:cs="Times New Roman"/>
                <w:sz w:val="24"/>
                <w:szCs w:val="24"/>
              </w:rPr>
              <w:t>ar uzvedības vai atkarību problēmām vai to attīstības riskiem</w:t>
            </w:r>
          </w:p>
        </w:tc>
        <w:tc>
          <w:tcPr>
            <w:tcW w:w="1519" w:type="dxa"/>
          </w:tcPr>
          <w:p w14:paraId="702377D3" w14:textId="77777777" w:rsidR="00542463" w:rsidRPr="00E22C3B" w:rsidRDefault="006556F7" w:rsidP="005A045A">
            <w:pPr>
              <w:jc w:val="both"/>
              <w:rPr>
                <w:rFonts w:ascii="Times New Roman" w:hAnsi="Times New Roman" w:cs="Times New Roman"/>
                <w:sz w:val="24"/>
                <w:szCs w:val="24"/>
              </w:rPr>
            </w:pPr>
            <w:r w:rsidRPr="00E22C3B">
              <w:rPr>
                <w:rFonts w:ascii="Times New Roman" w:hAnsi="Times New Roman" w:cs="Times New Roman"/>
                <w:sz w:val="24"/>
                <w:szCs w:val="24"/>
              </w:rPr>
              <w:t>LM</w:t>
            </w:r>
          </w:p>
          <w:p w14:paraId="4CD8CC65" w14:textId="6946B130" w:rsidR="006556F7" w:rsidRPr="00E22C3B" w:rsidRDefault="006556F7" w:rsidP="005A045A">
            <w:pPr>
              <w:jc w:val="both"/>
              <w:rPr>
                <w:rFonts w:ascii="Times New Roman" w:hAnsi="Times New Roman" w:cs="Times New Roman"/>
                <w:sz w:val="24"/>
                <w:szCs w:val="24"/>
              </w:rPr>
            </w:pPr>
          </w:p>
        </w:tc>
        <w:tc>
          <w:tcPr>
            <w:tcW w:w="2293" w:type="dxa"/>
          </w:tcPr>
          <w:p w14:paraId="3426189B" w14:textId="59DC08B3" w:rsidR="00542463" w:rsidRPr="00E22C3B" w:rsidRDefault="00145384" w:rsidP="005A045A">
            <w:pPr>
              <w:jc w:val="both"/>
              <w:rPr>
                <w:rFonts w:ascii="Times New Roman" w:hAnsi="Times New Roman" w:cs="Times New Roman"/>
                <w:sz w:val="24"/>
                <w:szCs w:val="24"/>
              </w:rPr>
            </w:pPr>
            <w:r>
              <w:rPr>
                <w:rFonts w:ascii="Times New Roman" w:hAnsi="Times New Roman" w:cs="Times New Roman"/>
                <w:sz w:val="24"/>
                <w:szCs w:val="24"/>
              </w:rPr>
              <w:t>BAC</w:t>
            </w:r>
          </w:p>
        </w:tc>
        <w:tc>
          <w:tcPr>
            <w:tcW w:w="1943" w:type="dxa"/>
          </w:tcPr>
          <w:p w14:paraId="7FAD37BE" w14:textId="513E711E" w:rsidR="00542463" w:rsidRPr="00E22C3B" w:rsidRDefault="004E5060" w:rsidP="005A045A">
            <w:pPr>
              <w:rPr>
                <w:rFonts w:ascii="Times New Roman" w:hAnsi="Times New Roman" w:cs="Times New Roman"/>
                <w:sz w:val="24"/>
                <w:szCs w:val="24"/>
              </w:rPr>
            </w:pPr>
            <w:r w:rsidRPr="00E22C3B">
              <w:rPr>
                <w:rFonts w:ascii="Times New Roman" w:hAnsi="Times New Roman" w:cs="Times New Roman"/>
                <w:sz w:val="24"/>
                <w:szCs w:val="24"/>
              </w:rPr>
              <w:t>Pasākumu plānots ieviest</w:t>
            </w:r>
            <w:r>
              <w:rPr>
                <w:rFonts w:ascii="Times New Roman" w:hAnsi="Times New Roman" w:cs="Times New Roman"/>
                <w:sz w:val="24"/>
                <w:szCs w:val="24"/>
              </w:rPr>
              <w:t xml:space="preserve"> </w:t>
            </w:r>
            <w:bookmarkStart w:id="60" w:name="_Hlk183530332"/>
            <w:r>
              <w:rPr>
                <w:rFonts w:ascii="Times New Roman" w:hAnsi="Times New Roman" w:cs="Times New Roman"/>
                <w:sz w:val="24"/>
                <w:szCs w:val="24"/>
              </w:rPr>
              <w:t>2025.</w:t>
            </w:r>
            <w:r w:rsidR="008C31EB">
              <w:rPr>
                <w:rFonts w:ascii="Times New Roman" w:hAnsi="Times New Roman" w:cs="Times New Roman"/>
                <w:sz w:val="24"/>
                <w:szCs w:val="24"/>
              </w:rPr>
              <w:t xml:space="preserve"> </w:t>
            </w:r>
            <w:r>
              <w:rPr>
                <w:rFonts w:ascii="Times New Roman" w:hAnsi="Times New Roman" w:cs="Times New Roman"/>
                <w:sz w:val="24"/>
                <w:szCs w:val="24"/>
              </w:rPr>
              <w:t xml:space="preserve">gadā </w:t>
            </w:r>
            <w:r w:rsidR="00C15A30">
              <w:rPr>
                <w:rFonts w:ascii="Times New Roman" w:hAnsi="Times New Roman" w:cs="Times New Roman"/>
                <w:sz w:val="24"/>
                <w:szCs w:val="24"/>
              </w:rPr>
              <w:t>ESF</w:t>
            </w:r>
            <w:r w:rsidRPr="0087102A">
              <w:rPr>
                <w:rFonts w:ascii="Times New Roman" w:hAnsi="Times New Roman" w:cs="Times New Roman"/>
                <w:sz w:val="24"/>
                <w:szCs w:val="24"/>
              </w:rPr>
              <w:t xml:space="preserve"> Plus līdzfinansētā projekta Nr. 4.3.6.5/1/24/I/001 “Atbalsta pasākumi bērniem ar uzvedības vai atkarību problēmām un to ģimenēm” ietvaros.</w:t>
            </w:r>
            <w:bookmarkEnd w:id="60"/>
            <w:r>
              <w:rPr>
                <w:rFonts w:ascii="Times New Roman" w:hAnsi="Times New Roman" w:cs="Times New Roman"/>
              </w:rPr>
              <w:t xml:space="preserve"> </w:t>
            </w:r>
          </w:p>
        </w:tc>
      </w:tr>
      <w:tr w:rsidR="00CA078B" w:rsidRPr="00E22C3B" w14:paraId="548BE446" w14:textId="77777777" w:rsidTr="005A045A">
        <w:tc>
          <w:tcPr>
            <w:tcW w:w="3264" w:type="dxa"/>
            <w:shd w:val="clear" w:color="auto" w:fill="auto"/>
          </w:tcPr>
          <w:p w14:paraId="56F7A3A7" w14:textId="70BCCED4" w:rsidR="00CA078B" w:rsidRPr="00E22C3B" w:rsidRDefault="00CA078B" w:rsidP="005A045A">
            <w:pPr>
              <w:rPr>
                <w:rFonts w:ascii="Times New Roman" w:hAnsi="Times New Roman" w:cs="Times New Roman"/>
                <w:sz w:val="24"/>
                <w:szCs w:val="24"/>
                <w:shd w:val="clear" w:color="auto" w:fill="FFFFFF"/>
              </w:rPr>
            </w:pPr>
            <w:r w:rsidRPr="002627BA">
              <w:rPr>
                <w:rFonts w:ascii="Times New Roman" w:hAnsi="Times New Roman"/>
                <w:sz w:val="24"/>
                <w:szCs w:val="24"/>
                <w:lang w:val="lv-LV"/>
              </w:rPr>
              <w:t>Individualizētu pakalpojumu attīstība bērniem un jauniešiem ar uzvedības traucējumiem un vielu lietošanas atkarībām</w:t>
            </w:r>
          </w:p>
        </w:tc>
        <w:tc>
          <w:tcPr>
            <w:tcW w:w="1519" w:type="dxa"/>
          </w:tcPr>
          <w:p w14:paraId="754E1E9F" w14:textId="174AC109" w:rsidR="00CA078B" w:rsidRPr="00E22C3B" w:rsidRDefault="00CA078B" w:rsidP="005A045A">
            <w:pPr>
              <w:jc w:val="both"/>
              <w:rPr>
                <w:rFonts w:ascii="Times New Roman" w:hAnsi="Times New Roman" w:cs="Times New Roman"/>
                <w:sz w:val="24"/>
                <w:szCs w:val="24"/>
              </w:rPr>
            </w:pPr>
            <w:r w:rsidRPr="00E22C3B">
              <w:rPr>
                <w:rFonts w:ascii="Times New Roman" w:hAnsi="Times New Roman" w:cs="Times New Roman"/>
                <w:sz w:val="24"/>
                <w:szCs w:val="24"/>
              </w:rPr>
              <w:t>VM</w:t>
            </w:r>
          </w:p>
        </w:tc>
        <w:tc>
          <w:tcPr>
            <w:tcW w:w="2293" w:type="dxa"/>
          </w:tcPr>
          <w:p w14:paraId="50F9BB9D" w14:textId="77777777" w:rsidR="00CA078B" w:rsidRPr="00E22C3B" w:rsidRDefault="00CA078B" w:rsidP="005A045A">
            <w:pPr>
              <w:jc w:val="both"/>
              <w:rPr>
                <w:rFonts w:ascii="Times New Roman" w:hAnsi="Times New Roman" w:cs="Times New Roman"/>
                <w:sz w:val="24"/>
                <w:szCs w:val="24"/>
              </w:rPr>
            </w:pPr>
          </w:p>
        </w:tc>
        <w:tc>
          <w:tcPr>
            <w:tcW w:w="1943" w:type="dxa"/>
          </w:tcPr>
          <w:p w14:paraId="179F47A3" w14:textId="4D41082B" w:rsidR="006C6160" w:rsidRPr="00E22C3B" w:rsidRDefault="006C6160" w:rsidP="005A045A">
            <w:pPr>
              <w:jc w:val="center"/>
              <w:rPr>
                <w:rFonts w:ascii="Times New Roman" w:hAnsi="Times New Roman" w:cs="Times New Roman"/>
                <w:sz w:val="24"/>
                <w:szCs w:val="24"/>
              </w:rPr>
            </w:pPr>
            <w:r w:rsidRPr="00E22C3B">
              <w:rPr>
                <w:rFonts w:ascii="Times New Roman" w:eastAsia="Times New Roman" w:hAnsi="Times New Roman" w:cs="Times New Roman"/>
                <w:b/>
                <w:bCs/>
                <w:color w:val="414142"/>
                <w:sz w:val="24"/>
                <w:szCs w:val="24"/>
                <w:highlight w:val="white"/>
              </w:rPr>
              <w:t>*</w:t>
            </w:r>
          </w:p>
        </w:tc>
      </w:tr>
    </w:tbl>
    <w:p w14:paraId="55A37325" w14:textId="1AF4BA5C" w:rsidR="006A2DC5" w:rsidRPr="00427747" w:rsidRDefault="006C6160" w:rsidP="005A045A">
      <w:pPr>
        <w:spacing w:line="240" w:lineRule="auto"/>
        <w:rPr>
          <w:rFonts w:ascii="Times New Roman" w:hAnsi="Times New Roman" w:cs="Times New Roman"/>
          <w:sz w:val="24"/>
          <w:szCs w:val="24"/>
        </w:rPr>
      </w:pPr>
      <w:r w:rsidRPr="00C94AA4">
        <w:rPr>
          <w:rFonts w:ascii="Times New Roman" w:hAnsi="Times New Roman" w:cs="Times New Roman"/>
          <w:i/>
          <w:iCs/>
          <w:sz w:val="24"/>
          <w:szCs w:val="24"/>
        </w:rPr>
        <w:t>*</w:t>
      </w:r>
      <w:r w:rsidR="0038304C" w:rsidRPr="0069300C">
        <w:rPr>
          <w:rFonts w:ascii="Times New Roman" w:hAnsi="Times New Roman" w:cs="Times New Roman"/>
          <w:i/>
          <w:iCs/>
          <w:sz w:val="24"/>
          <w:szCs w:val="24"/>
        </w:rPr>
        <w:t xml:space="preserve">Pasākuma izmaksas </w:t>
      </w:r>
      <w:r w:rsidR="0038304C">
        <w:rPr>
          <w:rFonts w:ascii="Times New Roman" w:hAnsi="Times New Roman" w:cs="Times New Roman"/>
          <w:i/>
          <w:iCs/>
          <w:sz w:val="24"/>
          <w:szCs w:val="24"/>
        </w:rPr>
        <w:t>tiks</w:t>
      </w:r>
      <w:r w:rsidR="0038304C" w:rsidRPr="0069300C">
        <w:rPr>
          <w:rFonts w:ascii="Times New Roman" w:hAnsi="Times New Roman" w:cs="Times New Roman"/>
          <w:i/>
          <w:iCs/>
          <w:sz w:val="24"/>
          <w:szCs w:val="24"/>
        </w:rPr>
        <w:t xml:space="preserve"> plāno</w:t>
      </w:r>
      <w:r w:rsidR="0038304C">
        <w:rPr>
          <w:rFonts w:ascii="Times New Roman" w:hAnsi="Times New Roman" w:cs="Times New Roman"/>
          <w:i/>
          <w:iCs/>
          <w:sz w:val="24"/>
          <w:szCs w:val="24"/>
        </w:rPr>
        <w:t>ta</w:t>
      </w:r>
      <w:r w:rsidR="0038304C" w:rsidRPr="0069300C">
        <w:rPr>
          <w:rFonts w:ascii="Times New Roman" w:hAnsi="Times New Roman" w:cs="Times New Roman"/>
          <w:i/>
          <w:iCs/>
          <w:sz w:val="24"/>
          <w:szCs w:val="24"/>
        </w:rPr>
        <w:t>s, sagatavojot priekšlikumus prioritārajiem pasākumiem konkrētā gada budžeta izstrādes procesā</w:t>
      </w:r>
      <w:r w:rsidR="009B65C4">
        <w:rPr>
          <w:rFonts w:ascii="Times New Roman" w:hAnsi="Times New Roman" w:cs="Times New Roman"/>
          <w:i/>
          <w:iCs/>
          <w:sz w:val="24"/>
          <w:szCs w:val="24"/>
        </w:rPr>
        <w:t>.</w:t>
      </w:r>
    </w:p>
    <w:p w14:paraId="6296111A" w14:textId="77777777" w:rsidR="006A2DC5" w:rsidRDefault="006A2DC5" w:rsidP="005A045A">
      <w:pPr>
        <w:spacing w:line="240" w:lineRule="auto"/>
        <w:ind w:firstLine="720"/>
        <w:jc w:val="both"/>
        <w:rPr>
          <w:rFonts w:ascii="Times New Roman" w:hAnsi="Times New Roman" w:cs="Times New Roman"/>
          <w:b/>
          <w:bCs/>
          <w:color w:val="222222"/>
          <w:spacing w:val="-2"/>
          <w:sz w:val="28"/>
          <w:szCs w:val="28"/>
          <w:shd w:val="clear" w:color="auto" w:fill="FFFFFF"/>
        </w:rPr>
      </w:pPr>
    </w:p>
    <w:p w14:paraId="613577F4" w14:textId="401B937F" w:rsidR="007445CC" w:rsidRPr="00F1403A" w:rsidRDefault="005C2872" w:rsidP="00F1403A">
      <w:pPr>
        <w:pStyle w:val="Heading4"/>
        <w:rPr>
          <w:rFonts w:ascii="Times New Roman" w:hAnsi="Times New Roman" w:cs="Times New Roman"/>
          <w:b/>
          <w:color w:val="auto"/>
          <w:sz w:val="28"/>
          <w:szCs w:val="28"/>
        </w:rPr>
      </w:pPr>
      <w:bookmarkStart w:id="61" w:name="_Toc206083803"/>
      <w:bookmarkStart w:id="62" w:name="_Toc206084088"/>
      <w:bookmarkStart w:id="63" w:name="_Toc206084919"/>
      <w:bookmarkStart w:id="64" w:name="_Hlk183601348"/>
      <w:r w:rsidRPr="00712C4F">
        <w:rPr>
          <w:rFonts w:ascii="Times New Roman" w:hAnsi="Times New Roman" w:cs="Times New Roman"/>
          <w:b/>
          <w:color w:val="auto"/>
          <w:sz w:val="28"/>
          <w:szCs w:val="28"/>
        </w:rPr>
        <w:lastRenderedPageBreak/>
        <w:t>2.</w:t>
      </w:r>
      <w:r w:rsidR="00C95D04" w:rsidRPr="00712C4F">
        <w:rPr>
          <w:rFonts w:ascii="Times New Roman" w:hAnsi="Times New Roman" w:cs="Times New Roman"/>
          <w:b/>
          <w:color w:val="auto"/>
          <w:sz w:val="28"/>
          <w:szCs w:val="28"/>
        </w:rPr>
        <w:t>6</w:t>
      </w:r>
      <w:r w:rsidRPr="00712C4F">
        <w:rPr>
          <w:rFonts w:ascii="Times New Roman" w:hAnsi="Times New Roman" w:cs="Times New Roman"/>
          <w:b/>
          <w:color w:val="auto"/>
          <w:sz w:val="28"/>
          <w:szCs w:val="28"/>
        </w:rPr>
        <w:t xml:space="preserve">. </w:t>
      </w:r>
      <w:bookmarkStart w:id="65" w:name="_Hlk165283688"/>
      <w:r w:rsidR="00BA4707" w:rsidRPr="00712C4F">
        <w:rPr>
          <w:rFonts w:ascii="Times New Roman" w:hAnsi="Times New Roman" w:cs="Times New Roman"/>
          <w:b/>
          <w:color w:val="auto"/>
          <w:sz w:val="28"/>
          <w:szCs w:val="28"/>
        </w:rPr>
        <w:t>Medicīniskie pakalpojumi (iesāktām manipulācijām/ procedūrām saskaņā ar ārsta norādījumiem)</w:t>
      </w:r>
      <w:bookmarkEnd w:id="61"/>
      <w:bookmarkEnd w:id="62"/>
      <w:bookmarkEnd w:id="63"/>
      <w:bookmarkEnd w:id="65"/>
      <w:bookmarkEnd w:id="64"/>
    </w:p>
    <w:p w14:paraId="32C5813B" w14:textId="2B3CF214" w:rsidR="00612C91" w:rsidRPr="00847692" w:rsidRDefault="00C4614C" w:rsidP="005A045A">
      <w:pPr>
        <w:spacing w:line="240" w:lineRule="auto"/>
        <w:ind w:firstLine="720"/>
        <w:jc w:val="both"/>
        <w:rPr>
          <w:rFonts w:ascii="Times New Roman" w:hAnsi="Times New Roman" w:cs="Times New Roman"/>
          <w:color w:val="222222"/>
          <w:spacing w:val="-2"/>
          <w:sz w:val="28"/>
          <w:szCs w:val="28"/>
          <w:shd w:val="clear" w:color="auto" w:fill="FFFFFF"/>
        </w:rPr>
      </w:pPr>
      <w:bookmarkStart w:id="66" w:name="_Hlk165283732"/>
      <w:r>
        <w:rPr>
          <w:rFonts w:ascii="Times New Roman" w:hAnsi="Times New Roman" w:cs="Times New Roman"/>
          <w:color w:val="2B292A"/>
          <w:sz w:val="28"/>
          <w:szCs w:val="28"/>
          <w:shd w:val="clear" w:color="auto" w:fill="FFFFFF"/>
        </w:rPr>
        <w:t xml:space="preserve">Ministrijas </w:t>
      </w:r>
      <w:r w:rsidR="00612C91">
        <w:rPr>
          <w:rFonts w:ascii="Times New Roman" w:hAnsi="Times New Roman" w:cs="Times New Roman"/>
          <w:color w:val="2B292A"/>
          <w:sz w:val="28"/>
          <w:szCs w:val="28"/>
          <w:shd w:val="clear" w:color="auto" w:fill="FFFFFF"/>
        </w:rPr>
        <w:t xml:space="preserve">organizētās darba grupās un sanāksmēs </w:t>
      </w:r>
      <w:r w:rsidR="00724361">
        <w:rPr>
          <w:rFonts w:ascii="Times New Roman" w:hAnsi="Times New Roman" w:cs="Times New Roman"/>
          <w:color w:val="2B292A"/>
          <w:sz w:val="28"/>
          <w:szCs w:val="28"/>
          <w:shd w:val="clear" w:color="auto" w:fill="FFFFFF"/>
        </w:rPr>
        <w:t>ir aktualizēts</w:t>
      </w:r>
      <w:r w:rsidR="005A514D">
        <w:rPr>
          <w:rFonts w:ascii="Times New Roman" w:hAnsi="Times New Roman" w:cs="Times New Roman"/>
          <w:color w:val="2B292A"/>
          <w:sz w:val="28"/>
          <w:szCs w:val="28"/>
          <w:shd w:val="clear" w:color="auto" w:fill="FFFFFF"/>
        </w:rPr>
        <w:t xml:space="preserve"> jautājums</w:t>
      </w:r>
      <w:r w:rsidR="00612C91">
        <w:rPr>
          <w:rFonts w:ascii="Times New Roman" w:hAnsi="Times New Roman" w:cs="Times New Roman"/>
          <w:color w:val="2B292A"/>
          <w:sz w:val="28"/>
          <w:szCs w:val="28"/>
          <w:shd w:val="clear" w:color="auto" w:fill="FFFFFF"/>
        </w:rPr>
        <w:t>, ka v</w:t>
      </w:r>
      <w:r w:rsidR="00612C91" w:rsidRPr="00CA4281">
        <w:rPr>
          <w:rFonts w:ascii="Times New Roman" w:hAnsi="Times New Roman" w:cs="Times New Roman"/>
          <w:color w:val="2B292A"/>
          <w:sz w:val="28"/>
          <w:szCs w:val="28"/>
          <w:shd w:val="clear" w:color="auto" w:fill="FFFFFF"/>
        </w:rPr>
        <w:t>airumam</w:t>
      </w:r>
      <w:r w:rsidR="00612C91" w:rsidRPr="00CA4281">
        <w:rPr>
          <w:rFonts w:ascii="Times New Roman" w:eastAsia="Times New Roman" w:hAnsi="Times New Roman" w:cs="Times New Roman"/>
          <w:sz w:val="28"/>
          <w:szCs w:val="28"/>
        </w:rPr>
        <w:t xml:space="preserve"> jauniešu pēc ārpusģimenes aprūpes ir </w:t>
      </w:r>
      <w:r w:rsidR="00612C91" w:rsidRPr="7C7C7E6B">
        <w:rPr>
          <w:rFonts w:ascii="Times New Roman" w:eastAsia="Times New Roman" w:hAnsi="Times New Roman" w:cs="Times New Roman"/>
          <w:b/>
          <w:bCs/>
          <w:i/>
          <w:iCs/>
          <w:sz w:val="28"/>
          <w:szCs w:val="28"/>
        </w:rPr>
        <w:t>nepieciešams turpināt uzsāktās medicīniskās manipulācijas un saņemt nepieciešamo atbalstu,</w:t>
      </w:r>
      <w:r w:rsidR="00612C91" w:rsidRPr="00CA4281">
        <w:rPr>
          <w:rFonts w:ascii="Times New Roman" w:eastAsia="Times New Roman" w:hAnsi="Times New Roman" w:cs="Times New Roman"/>
          <w:sz w:val="28"/>
          <w:szCs w:val="28"/>
        </w:rPr>
        <w:t xml:space="preserve"> kā piemēram</w:t>
      </w:r>
      <w:r w:rsidR="00612C91" w:rsidRPr="00CA4281">
        <w:rPr>
          <w:rFonts w:ascii="Times New Roman" w:hAnsi="Times New Roman" w:cs="Times New Roman"/>
          <w:color w:val="2B292A"/>
          <w:sz w:val="28"/>
          <w:szCs w:val="28"/>
          <w:shd w:val="clear" w:color="auto" w:fill="FFFFFF"/>
        </w:rPr>
        <w:t xml:space="preserve"> </w:t>
      </w:r>
      <w:r w:rsidR="00612C91" w:rsidRPr="00CA4281">
        <w:rPr>
          <w:rFonts w:ascii="Times New Roman" w:hAnsi="Times New Roman" w:cs="Times New Roman"/>
          <w:color w:val="222222"/>
          <w:spacing w:val="-2"/>
          <w:sz w:val="28"/>
          <w:szCs w:val="28"/>
          <w:shd w:val="clear" w:color="auto" w:fill="FFFFFF"/>
        </w:rPr>
        <w:t>orto</w:t>
      </w:r>
      <w:r w:rsidR="00612C91">
        <w:rPr>
          <w:rFonts w:ascii="Times New Roman" w:hAnsi="Times New Roman" w:cs="Times New Roman"/>
          <w:color w:val="222222"/>
          <w:spacing w:val="-2"/>
          <w:sz w:val="28"/>
          <w:szCs w:val="28"/>
          <w:shd w:val="clear" w:color="auto" w:fill="FFFFFF"/>
        </w:rPr>
        <w:t>pē</w:t>
      </w:r>
      <w:r w:rsidR="00612C91" w:rsidRPr="00CA4281">
        <w:rPr>
          <w:rFonts w:ascii="Times New Roman" w:hAnsi="Times New Roman" w:cs="Times New Roman"/>
          <w:color w:val="222222"/>
          <w:spacing w:val="-2"/>
          <w:sz w:val="28"/>
          <w:szCs w:val="28"/>
          <w:shd w:val="clear" w:color="auto" w:fill="FFFFFF"/>
        </w:rPr>
        <w:t>diskie</w:t>
      </w:r>
      <w:r w:rsidR="00612C91">
        <w:rPr>
          <w:rFonts w:ascii="Times New Roman" w:hAnsi="Times New Roman" w:cs="Times New Roman"/>
          <w:color w:val="222222"/>
          <w:spacing w:val="-2"/>
          <w:sz w:val="28"/>
          <w:szCs w:val="28"/>
          <w:shd w:val="clear" w:color="auto" w:fill="FFFFFF"/>
        </w:rPr>
        <w:t xml:space="preserve"> </w:t>
      </w:r>
      <w:r w:rsidR="00612C91" w:rsidRPr="00CA4281">
        <w:rPr>
          <w:rFonts w:ascii="Times New Roman" w:hAnsi="Times New Roman" w:cs="Times New Roman"/>
          <w:color w:val="222222"/>
          <w:spacing w:val="-2"/>
          <w:sz w:val="28"/>
          <w:szCs w:val="28"/>
          <w:shd w:val="clear" w:color="auto" w:fill="FFFFFF"/>
        </w:rPr>
        <w:t xml:space="preserve">apavi, </w:t>
      </w:r>
      <w:r w:rsidR="00932AC8">
        <w:rPr>
          <w:rFonts w:ascii="Times New Roman" w:hAnsi="Times New Roman" w:cs="Times New Roman"/>
          <w:color w:val="222222"/>
          <w:spacing w:val="-2"/>
          <w:sz w:val="28"/>
          <w:szCs w:val="28"/>
          <w:shd w:val="clear" w:color="auto" w:fill="FFFFFF"/>
        </w:rPr>
        <w:t>redzes korekcija</w:t>
      </w:r>
      <w:r w:rsidR="00612C91" w:rsidRPr="00CA4281">
        <w:rPr>
          <w:rFonts w:ascii="Times New Roman" w:hAnsi="Times New Roman" w:cs="Times New Roman"/>
          <w:color w:val="222222"/>
          <w:spacing w:val="-2"/>
          <w:sz w:val="28"/>
          <w:szCs w:val="28"/>
          <w:shd w:val="clear" w:color="auto" w:fill="FFFFFF"/>
        </w:rPr>
        <w:t xml:space="preserve">, dzirdes aparāti, </w:t>
      </w:r>
      <w:proofErr w:type="spellStart"/>
      <w:r w:rsidR="00612C91" w:rsidRPr="00CA4281">
        <w:rPr>
          <w:rFonts w:ascii="Times New Roman" w:hAnsi="Times New Roman" w:cs="Times New Roman"/>
          <w:color w:val="222222"/>
          <w:spacing w:val="-2"/>
          <w:sz w:val="28"/>
          <w:szCs w:val="28"/>
          <w:shd w:val="clear" w:color="auto" w:fill="FFFFFF"/>
        </w:rPr>
        <w:t>breke</w:t>
      </w:r>
      <w:r w:rsidR="00612C91">
        <w:rPr>
          <w:rFonts w:ascii="Times New Roman" w:hAnsi="Times New Roman" w:cs="Times New Roman"/>
          <w:color w:val="222222"/>
          <w:spacing w:val="-2"/>
          <w:sz w:val="28"/>
          <w:szCs w:val="28"/>
          <w:shd w:val="clear" w:color="auto" w:fill="FFFFFF"/>
        </w:rPr>
        <w:t>šu</w:t>
      </w:r>
      <w:proofErr w:type="spellEnd"/>
      <w:r w:rsidR="00612C91">
        <w:rPr>
          <w:rFonts w:ascii="Times New Roman" w:hAnsi="Times New Roman" w:cs="Times New Roman"/>
          <w:color w:val="222222"/>
          <w:spacing w:val="-2"/>
          <w:sz w:val="28"/>
          <w:szCs w:val="28"/>
          <w:shd w:val="clear" w:color="auto" w:fill="FFFFFF"/>
        </w:rPr>
        <w:t xml:space="preserve"> maiņa</w:t>
      </w:r>
      <w:r w:rsidR="00612C91" w:rsidRPr="00CA4281">
        <w:rPr>
          <w:rFonts w:ascii="Times New Roman" w:hAnsi="Times New Roman" w:cs="Times New Roman"/>
          <w:color w:val="222222"/>
          <w:spacing w:val="-2"/>
          <w:sz w:val="28"/>
          <w:szCs w:val="28"/>
          <w:shd w:val="clear" w:color="auto" w:fill="FFFFFF"/>
        </w:rPr>
        <w:t xml:space="preserve">, injekcijas, kontracepcija,  psihiatrs, </w:t>
      </w:r>
      <w:r w:rsidR="00612C91" w:rsidRPr="003C5415">
        <w:rPr>
          <w:rFonts w:ascii="Times New Roman" w:hAnsi="Times New Roman" w:cs="Times New Roman"/>
          <w:color w:val="212529"/>
          <w:sz w:val="28"/>
          <w:szCs w:val="28"/>
          <w:shd w:val="clear" w:color="auto" w:fill="FFFFFF"/>
        </w:rPr>
        <w:t>Veselības un darbspēju ekspertīzes ārstu valsts komisijā</w:t>
      </w:r>
      <w:r w:rsidR="00612C91" w:rsidRPr="00CA4281">
        <w:rPr>
          <w:rFonts w:ascii="Times New Roman" w:hAnsi="Times New Roman" w:cs="Times New Roman"/>
          <w:color w:val="222222"/>
          <w:spacing w:val="-2"/>
          <w:sz w:val="28"/>
          <w:szCs w:val="28"/>
          <w:shd w:val="clear" w:color="auto" w:fill="FFFFFF"/>
        </w:rPr>
        <w:t xml:space="preserve"> jāatjauno invaliditāte u.c.</w:t>
      </w:r>
      <w:bookmarkEnd w:id="66"/>
      <w:r w:rsidR="00612C91" w:rsidRPr="00CA4281">
        <w:rPr>
          <w:rFonts w:ascii="Times New Roman" w:hAnsi="Times New Roman" w:cs="Times New Roman"/>
          <w:color w:val="222222"/>
          <w:spacing w:val="-2"/>
          <w:sz w:val="28"/>
          <w:szCs w:val="28"/>
          <w:shd w:val="clear" w:color="auto" w:fill="FFFFFF"/>
        </w:rPr>
        <w:t xml:space="preserve"> </w:t>
      </w:r>
      <w:bookmarkStart w:id="67" w:name="_Hlk165283762"/>
      <w:r w:rsidR="00612C91" w:rsidRPr="00CA4281">
        <w:rPr>
          <w:rFonts w:ascii="Times New Roman" w:hAnsi="Times New Roman" w:cs="Times New Roman"/>
          <w:sz w:val="28"/>
          <w:szCs w:val="28"/>
        </w:rPr>
        <w:t xml:space="preserve">Ārstēšanās un medikamentu iegādes izmaksas bāreņiem un </w:t>
      </w:r>
      <w:r w:rsidR="00B720E5">
        <w:rPr>
          <w:rFonts w:ascii="Times New Roman" w:hAnsi="Times New Roman" w:cs="Times New Roman"/>
          <w:sz w:val="28"/>
          <w:szCs w:val="28"/>
        </w:rPr>
        <w:t>bez vecāku gādības palikušiem bērniem</w:t>
      </w:r>
      <w:r w:rsidR="00612C91" w:rsidRPr="00CA4281">
        <w:rPr>
          <w:rFonts w:ascii="Times New Roman" w:hAnsi="Times New Roman" w:cs="Times New Roman"/>
          <w:sz w:val="28"/>
          <w:szCs w:val="28"/>
        </w:rPr>
        <w:t xml:space="preserve"> pēc ārpusģimenes aprūpes beigām sagādā vislielāko </w:t>
      </w:r>
      <w:r w:rsidR="00612C91">
        <w:rPr>
          <w:rFonts w:ascii="Times New Roman" w:hAnsi="Times New Roman" w:cs="Times New Roman"/>
          <w:sz w:val="28"/>
          <w:szCs w:val="28"/>
        </w:rPr>
        <w:t xml:space="preserve">finansiālo </w:t>
      </w:r>
      <w:r w:rsidR="00612C91" w:rsidRPr="00CA4281">
        <w:rPr>
          <w:rFonts w:ascii="Times New Roman" w:hAnsi="Times New Roman" w:cs="Times New Roman"/>
          <w:sz w:val="28"/>
          <w:szCs w:val="28"/>
        </w:rPr>
        <w:t>slogu, ņemot vērā viņu zemos ikmēneša ienākumus vai ienākumu neesamību.</w:t>
      </w:r>
    </w:p>
    <w:p w14:paraId="43E92C86" w14:textId="1E569831" w:rsidR="00607B84" w:rsidRPr="00122227" w:rsidRDefault="00607B84" w:rsidP="005A045A">
      <w:pPr>
        <w:spacing w:line="240" w:lineRule="auto"/>
        <w:ind w:firstLine="720"/>
        <w:jc w:val="both"/>
        <w:rPr>
          <w:rFonts w:ascii="Times New Roman" w:hAnsi="Times New Roman" w:cs="Times New Roman"/>
          <w:sz w:val="28"/>
          <w:szCs w:val="28"/>
        </w:rPr>
      </w:pPr>
      <w:r w:rsidRPr="7C7C7E6B">
        <w:rPr>
          <w:rFonts w:ascii="Times New Roman" w:hAnsi="Times New Roman" w:cs="Times New Roman"/>
          <w:sz w:val="28"/>
          <w:szCs w:val="28"/>
        </w:rPr>
        <w:t xml:space="preserve">Kā viena no būtiskām problēmām zobārstniecības pakalpojumu pieejamībā ir ne tikai </w:t>
      </w:r>
      <w:r w:rsidRPr="7C7C7E6B">
        <w:rPr>
          <w:rFonts w:ascii="Times New Roman" w:hAnsi="Times New Roman" w:cs="Times New Roman"/>
          <w:b/>
          <w:bCs/>
          <w:i/>
          <w:iCs/>
          <w:sz w:val="28"/>
          <w:szCs w:val="28"/>
        </w:rPr>
        <w:t>speciālistu trūkums</w:t>
      </w:r>
      <w:r w:rsidRPr="7C7C7E6B">
        <w:rPr>
          <w:rFonts w:ascii="Times New Roman" w:hAnsi="Times New Roman" w:cs="Times New Roman"/>
          <w:sz w:val="28"/>
          <w:szCs w:val="28"/>
        </w:rPr>
        <w:t xml:space="preserve"> valsts apmaksāt</w:t>
      </w:r>
      <w:r w:rsidR="00A81892" w:rsidRPr="7C7C7E6B">
        <w:rPr>
          <w:rFonts w:ascii="Times New Roman" w:hAnsi="Times New Roman" w:cs="Times New Roman"/>
          <w:sz w:val="28"/>
          <w:szCs w:val="28"/>
        </w:rPr>
        <w:t>a</w:t>
      </w:r>
      <w:r w:rsidRPr="7C7C7E6B">
        <w:rPr>
          <w:rFonts w:ascii="Times New Roman" w:hAnsi="Times New Roman" w:cs="Times New Roman"/>
          <w:sz w:val="28"/>
          <w:szCs w:val="28"/>
        </w:rPr>
        <w:t xml:space="preserve">jā zobārstniecības sektorā, bet arī valsts apmaksātais zobārstniecības manipulācijas tarifa apmērs, kas ir mazāks par to, ko ārsti saņem privātā zobārstniecības iestādē. Tarifa pārskatīšanas iespējas saistītas ar valsts budžeta finansējumu. </w:t>
      </w:r>
    </w:p>
    <w:bookmarkEnd w:id="67"/>
    <w:p w14:paraId="3C7CABE9" w14:textId="15DBD540" w:rsidR="00BC4AB0" w:rsidRDefault="00BC4AB0" w:rsidP="005A045A">
      <w:pPr>
        <w:spacing w:line="240" w:lineRule="auto"/>
        <w:ind w:firstLine="720"/>
        <w:jc w:val="both"/>
        <w:rPr>
          <w:rFonts w:ascii="Times New Roman" w:hAnsi="Times New Roman" w:cs="Times New Roman"/>
          <w:sz w:val="28"/>
          <w:szCs w:val="28"/>
        </w:rPr>
      </w:pPr>
    </w:p>
    <w:tbl>
      <w:tblPr>
        <w:tblStyle w:val="TableGrid"/>
        <w:tblW w:w="0" w:type="auto"/>
        <w:tblLook w:val="04A0" w:firstRow="1" w:lastRow="0" w:firstColumn="1" w:lastColumn="0" w:noHBand="0" w:noVBand="1"/>
      </w:tblPr>
      <w:tblGrid>
        <w:gridCol w:w="2689"/>
        <w:gridCol w:w="1559"/>
        <w:gridCol w:w="2268"/>
        <w:gridCol w:w="2268"/>
      </w:tblGrid>
      <w:tr w:rsidR="00D87BDE" w:rsidRPr="00E22C3B" w14:paraId="7645EA74" w14:textId="5177660D" w:rsidTr="00E249D0">
        <w:tc>
          <w:tcPr>
            <w:tcW w:w="2689" w:type="dxa"/>
          </w:tcPr>
          <w:p w14:paraId="08DD278E" w14:textId="1F062AD6" w:rsidR="00D87BDE" w:rsidRPr="00E22C3B" w:rsidRDefault="00D87BDE" w:rsidP="005A045A">
            <w:pPr>
              <w:jc w:val="both"/>
              <w:rPr>
                <w:rFonts w:ascii="Times New Roman" w:hAnsi="Times New Roman" w:cs="Times New Roman"/>
                <w:b/>
                <w:bCs/>
                <w:color w:val="222222"/>
                <w:spacing w:val="-2"/>
                <w:sz w:val="24"/>
                <w:szCs w:val="24"/>
                <w:shd w:val="clear" w:color="auto" w:fill="FFFFFF"/>
              </w:rPr>
            </w:pPr>
            <w:r w:rsidRPr="00E22C3B">
              <w:rPr>
                <w:rFonts w:ascii="Times New Roman" w:hAnsi="Times New Roman" w:cs="Times New Roman"/>
                <w:b/>
                <w:bCs/>
                <w:color w:val="222222"/>
                <w:spacing w:val="-2"/>
                <w:sz w:val="24"/>
                <w:szCs w:val="24"/>
                <w:shd w:val="clear" w:color="auto" w:fill="FFFFFF"/>
              </w:rPr>
              <w:t>Risinājumi</w:t>
            </w:r>
          </w:p>
        </w:tc>
        <w:tc>
          <w:tcPr>
            <w:tcW w:w="1559" w:type="dxa"/>
          </w:tcPr>
          <w:p w14:paraId="27433054" w14:textId="578834F2" w:rsidR="00D87BDE" w:rsidRPr="00E22C3B" w:rsidRDefault="00D87BDE" w:rsidP="005A045A">
            <w:pPr>
              <w:jc w:val="both"/>
              <w:rPr>
                <w:rFonts w:ascii="Times New Roman" w:hAnsi="Times New Roman" w:cs="Times New Roman"/>
                <w:b/>
                <w:bCs/>
                <w:color w:val="222222"/>
                <w:spacing w:val="-2"/>
                <w:sz w:val="24"/>
                <w:szCs w:val="24"/>
                <w:shd w:val="clear" w:color="auto" w:fill="FFFFFF"/>
              </w:rPr>
            </w:pPr>
            <w:r w:rsidRPr="00E22C3B">
              <w:rPr>
                <w:rFonts w:ascii="Times New Roman" w:hAnsi="Times New Roman" w:cs="Times New Roman"/>
                <w:b/>
                <w:bCs/>
                <w:sz w:val="24"/>
                <w:szCs w:val="24"/>
              </w:rPr>
              <w:t>Atbildīg</w:t>
            </w:r>
            <w:r>
              <w:rPr>
                <w:rFonts w:ascii="Times New Roman" w:hAnsi="Times New Roman" w:cs="Times New Roman"/>
                <w:b/>
                <w:bCs/>
                <w:sz w:val="24"/>
                <w:szCs w:val="24"/>
              </w:rPr>
              <w:t>ais</w:t>
            </w:r>
          </w:p>
        </w:tc>
        <w:tc>
          <w:tcPr>
            <w:tcW w:w="2268" w:type="dxa"/>
          </w:tcPr>
          <w:p w14:paraId="57A1D3C4" w14:textId="5D925908" w:rsidR="00D87BDE" w:rsidRPr="00E22C3B" w:rsidRDefault="00D87BDE" w:rsidP="005A045A">
            <w:pPr>
              <w:jc w:val="both"/>
              <w:rPr>
                <w:rFonts w:ascii="Times New Roman" w:hAnsi="Times New Roman" w:cs="Times New Roman"/>
                <w:b/>
                <w:bCs/>
                <w:color w:val="222222"/>
                <w:spacing w:val="-2"/>
                <w:sz w:val="24"/>
                <w:szCs w:val="24"/>
                <w:shd w:val="clear" w:color="auto" w:fill="FFFFFF"/>
              </w:rPr>
            </w:pPr>
            <w:r w:rsidRPr="00E22C3B">
              <w:rPr>
                <w:rFonts w:ascii="Times New Roman" w:hAnsi="Times New Roman" w:cs="Times New Roman"/>
                <w:b/>
                <w:bCs/>
                <w:sz w:val="24"/>
                <w:szCs w:val="24"/>
              </w:rPr>
              <w:t>Līdzatbildīg</w:t>
            </w:r>
            <w:r>
              <w:rPr>
                <w:rFonts w:ascii="Times New Roman" w:hAnsi="Times New Roman" w:cs="Times New Roman"/>
                <w:b/>
                <w:bCs/>
                <w:sz w:val="24"/>
                <w:szCs w:val="24"/>
              </w:rPr>
              <w:t>ais</w:t>
            </w:r>
          </w:p>
        </w:tc>
        <w:tc>
          <w:tcPr>
            <w:tcW w:w="2268" w:type="dxa"/>
          </w:tcPr>
          <w:p w14:paraId="6C92E38D" w14:textId="59599F4D" w:rsidR="00D87BDE" w:rsidRPr="00E22C3B" w:rsidRDefault="00D87BDE" w:rsidP="005A045A">
            <w:pPr>
              <w:jc w:val="both"/>
              <w:rPr>
                <w:rFonts w:ascii="Times New Roman" w:hAnsi="Times New Roman" w:cs="Times New Roman"/>
                <w:b/>
                <w:bCs/>
                <w:color w:val="222222"/>
                <w:spacing w:val="-2"/>
                <w:sz w:val="24"/>
                <w:szCs w:val="24"/>
                <w:shd w:val="clear" w:color="auto" w:fill="FFFFFF"/>
              </w:rPr>
            </w:pPr>
            <w:r w:rsidRPr="00E22C3B">
              <w:rPr>
                <w:rFonts w:ascii="Times New Roman" w:hAnsi="Times New Roman" w:cs="Times New Roman"/>
                <w:b/>
                <w:bCs/>
                <w:sz w:val="24"/>
                <w:szCs w:val="24"/>
              </w:rPr>
              <w:t xml:space="preserve">Finansējuma apmērs, </w:t>
            </w:r>
            <w:proofErr w:type="spellStart"/>
            <w:r w:rsidRPr="00E22C3B">
              <w:rPr>
                <w:rFonts w:ascii="Times New Roman" w:hAnsi="Times New Roman" w:cs="Times New Roman"/>
                <w:b/>
                <w:bCs/>
                <w:i/>
                <w:iCs/>
                <w:sz w:val="24"/>
                <w:szCs w:val="24"/>
              </w:rPr>
              <w:t>euro</w:t>
            </w:r>
            <w:proofErr w:type="spellEnd"/>
          </w:p>
        </w:tc>
      </w:tr>
      <w:tr w:rsidR="007C417D" w:rsidRPr="00145A50" w14:paraId="1FA43C40" w14:textId="2047587D" w:rsidTr="002627BA">
        <w:tc>
          <w:tcPr>
            <w:tcW w:w="2689" w:type="dxa"/>
            <w:shd w:val="clear" w:color="auto" w:fill="auto"/>
          </w:tcPr>
          <w:p w14:paraId="0EDDC9DF" w14:textId="16579FF1" w:rsidR="007C417D" w:rsidRPr="00145A50" w:rsidRDefault="007C417D" w:rsidP="005A045A">
            <w:pPr>
              <w:rPr>
                <w:rFonts w:ascii="Times New Roman" w:hAnsi="Times New Roman" w:cs="Times New Roman"/>
                <w:sz w:val="24"/>
                <w:szCs w:val="24"/>
                <w:lang w:val="lv-LV"/>
              </w:rPr>
            </w:pPr>
            <w:r w:rsidRPr="00F65F29">
              <w:rPr>
                <w:rFonts w:ascii="Times New Roman" w:hAnsi="Times New Roman" w:cs="Times New Roman"/>
                <w:color w:val="2B292A"/>
                <w:sz w:val="24"/>
                <w:szCs w:val="24"/>
                <w:shd w:val="clear" w:color="auto" w:fill="FFFFFF"/>
              </w:rPr>
              <w:t>Turpināt saņemt bez maksas vai ar būtiskiem atvieglojumiem medicīniskos pakalpojumus iesāktām un pēc pilngadības sasniegšanas turpināmām manipulācijām, kā arī iespēju saņemt medicīniskos palīglīdzekļus</w:t>
            </w:r>
          </w:p>
        </w:tc>
        <w:tc>
          <w:tcPr>
            <w:tcW w:w="1559" w:type="dxa"/>
            <w:shd w:val="clear" w:color="auto" w:fill="auto"/>
          </w:tcPr>
          <w:p w14:paraId="6D963B50" w14:textId="42D4299C" w:rsidR="007C417D" w:rsidRPr="00145A50" w:rsidRDefault="007C417D" w:rsidP="005A045A">
            <w:pPr>
              <w:jc w:val="both"/>
              <w:rPr>
                <w:rFonts w:ascii="Times New Roman" w:hAnsi="Times New Roman" w:cs="Times New Roman"/>
                <w:color w:val="222222"/>
                <w:spacing w:val="-2"/>
                <w:sz w:val="24"/>
                <w:szCs w:val="24"/>
                <w:shd w:val="clear" w:color="auto" w:fill="FFFFFF"/>
              </w:rPr>
            </w:pPr>
            <w:r w:rsidRPr="00145A50">
              <w:rPr>
                <w:rFonts w:ascii="Times New Roman" w:hAnsi="Times New Roman" w:cs="Times New Roman"/>
                <w:color w:val="222222"/>
                <w:spacing w:val="-2"/>
                <w:sz w:val="24"/>
                <w:szCs w:val="24"/>
                <w:shd w:val="clear" w:color="auto" w:fill="FFFFFF"/>
              </w:rPr>
              <w:t>VM</w:t>
            </w:r>
          </w:p>
        </w:tc>
        <w:tc>
          <w:tcPr>
            <w:tcW w:w="2268" w:type="dxa"/>
            <w:shd w:val="clear" w:color="auto" w:fill="auto"/>
          </w:tcPr>
          <w:p w14:paraId="376E5AF5" w14:textId="77777777" w:rsidR="007C417D" w:rsidRPr="00145A50" w:rsidRDefault="007C417D" w:rsidP="005A045A">
            <w:pPr>
              <w:jc w:val="both"/>
              <w:rPr>
                <w:rFonts w:ascii="Times New Roman" w:hAnsi="Times New Roman" w:cs="Times New Roman"/>
                <w:color w:val="222222"/>
                <w:spacing w:val="-2"/>
                <w:sz w:val="24"/>
                <w:szCs w:val="24"/>
                <w:shd w:val="clear" w:color="auto" w:fill="FFFFFF"/>
              </w:rPr>
            </w:pPr>
          </w:p>
        </w:tc>
        <w:tc>
          <w:tcPr>
            <w:tcW w:w="2268" w:type="dxa"/>
            <w:shd w:val="clear" w:color="auto" w:fill="auto"/>
          </w:tcPr>
          <w:p w14:paraId="6C1A7652" w14:textId="23893462" w:rsidR="007C417D" w:rsidRPr="00145A50" w:rsidRDefault="007C417D" w:rsidP="005A045A">
            <w:pPr>
              <w:jc w:val="center"/>
              <w:rPr>
                <w:rFonts w:ascii="Times New Roman" w:hAnsi="Times New Roman" w:cs="Times New Roman"/>
                <w:color w:val="222222"/>
                <w:spacing w:val="-2"/>
                <w:sz w:val="24"/>
                <w:szCs w:val="24"/>
                <w:shd w:val="clear" w:color="auto" w:fill="FFFFFF"/>
              </w:rPr>
            </w:pPr>
            <w:r w:rsidRPr="00145A50">
              <w:rPr>
                <w:rFonts w:ascii="Times New Roman" w:eastAsia="Times New Roman" w:hAnsi="Times New Roman" w:cs="Times New Roman"/>
                <w:b/>
                <w:bCs/>
                <w:color w:val="414142"/>
                <w:sz w:val="24"/>
                <w:szCs w:val="24"/>
                <w:highlight w:val="white"/>
              </w:rPr>
              <w:t>*</w:t>
            </w:r>
          </w:p>
        </w:tc>
      </w:tr>
      <w:tr w:rsidR="007C417D" w:rsidRPr="00145A50" w14:paraId="6302DEBA" w14:textId="2B941FCE" w:rsidTr="002627BA">
        <w:tc>
          <w:tcPr>
            <w:tcW w:w="2689" w:type="dxa"/>
            <w:shd w:val="clear" w:color="auto" w:fill="auto"/>
          </w:tcPr>
          <w:p w14:paraId="734065B0" w14:textId="3A9F9D05" w:rsidR="007C417D" w:rsidRPr="00145A50" w:rsidRDefault="007C417D" w:rsidP="005A045A">
            <w:pPr>
              <w:rPr>
                <w:rFonts w:ascii="Times New Roman" w:hAnsi="Times New Roman" w:cs="Times New Roman"/>
                <w:color w:val="222222"/>
                <w:spacing w:val="-2"/>
                <w:sz w:val="24"/>
                <w:szCs w:val="24"/>
                <w:shd w:val="clear" w:color="auto" w:fill="FFFFFF"/>
              </w:rPr>
            </w:pPr>
            <w:r w:rsidRPr="00145A50">
              <w:rPr>
                <w:rFonts w:ascii="Times New Roman" w:hAnsi="Times New Roman" w:cs="Times New Roman"/>
                <w:sz w:val="24"/>
                <w:szCs w:val="24"/>
                <w:lang w:val="lv-LV"/>
              </w:rPr>
              <w:t>Uzlabot valsts apmaksāto zobārstniecības pakalpojumu pieejamību arī reģionos, kur situācija ir īpaši kritiska, pēc iespējas tuvāk dzīvesvietai</w:t>
            </w:r>
            <w:r w:rsidRPr="00145A50">
              <w:rPr>
                <w:rFonts w:ascii="Times New Roman" w:hAnsi="Times New Roman" w:cs="Times New Roman"/>
                <w:sz w:val="24"/>
                <w:szCs w:val="24"/>
              </w:rPr>
              <w:t xml:space="preserve"> bērniem bāreņiem un </w:t>
            </w:r>
            <w:r w:rsidR="00B720E5" w:rsidRPr="00B720E5">
              <w:rPr>
                <w:rFonts w:ascii="Times New Roman" w:hAnsi="Times New Roman" w:cs="Times New Roman"/>
                <w:sz w:val="24"/>
                <w:szCs w:val="24"/>
              </w:rPr>
              <w:t>bez vecāku gādības palikušiem bērniem</w:t>
            </w:r>
            <w:r w:rsidRPr="00145A50">
              <w:rPr>
                <w:rFonts w:ascii="Times New Roman" w:hAnsi="Times New Roman" w:cs="Times New Roman"/>
                <w:sz w:val="24"/>
                <w:szCs w:val="24"/>
              </w:rPr>
              <w:t xml:space="preserve"> pēc ārpusģimenes aprūpes beigām</w:t>
            </w:r>
          </w:p>
        </w:tc>
        <w:tc>
          <w:tcPr>
            <w:tcW w:w="1559" w:type="dxa"/>
            <w:shd w:val="clear" w:color="auto" w:fill="auto"/>
          </w:tcPr>
          <w:p w14:paraId="088A1364" w14:textId="15FE9370" w:rsidR="007C417D" w:rsidRPr="00145A50" w:rsidRDefault="007C417D" w:rsidP="005A045A">
            <w:pPr>
              <w:jc w:val="both"/>
              <w:rPr>
                <w:rFonts w:ascii="Times New Roman" w:hAnsi="Times New Roman" w:cs="Times New Roman"/>
                <w:color w:val="222222"/>
                <w:spacing w:val="-2"/>
                <w:sz w:val="24"/>
                <w:szCs w:val="24"/>
                <w:shd w:val="clear" w:color="auto" w:fill="FFFFFF"/>
              </w:rPr>
            </w:pPr>
            <w:r w:rsidRPr="00145A50">
              <w:rPr>
                <w:rFonts w:ascii="Times New Roman" w:hAnsi="Times New Roman" w:cs="Times New Roman"/>
                <w:color w:val="222222"/>
                <w:spacing w:val="-2"/>
                <w:sz w:val="24"/>
                <w:szCs w:val="24"/>
                <w:shd w:val="clear" w:color="auto" w:fill="FFFFFF"/>
              </w:rPr>
              <w:t>VM</w:t>
            </w:r>
          </w:p>
        </w:tc>
        <w:tc>
          <w:tcPr>
            <w:tcW w:w="2268" w:type="dxa"/>
            <w:shd w:val="clear" w:color="auto" w:fill="auto"/>
          </w:tcPr>
          <w:p w14:paraId="34169FF2" w14:textId="77777777" w:rsidR="007C417D" w:rsidRPr="00145A50" w:rsidRDefault="007C417D" w:rsidP="005A045A">
            <w:pPr>
              <w:jc w:val="both"/>
              <w:rPr>
                <w:rFonts w:ascii="Times New Roman" w:hAnsi="Times New Roman" w:cs="Times New Roman"/>
                <w:color w:val="222222"/>
                <w:spacing w:val="-2"/>
                <w:sz w:val="24"/>
                <w:szCs w:val="24"/>
                <w:shd w:val="clear" w:color="auto" w:fill="FFFFFF"/>
              </w:rPr>
            </w:pPr>
          </w:p>
        </w:tc>
        <w:tc>
          <w:tcPr>
            <w:tcW w:w="2268" w:type="dxa"/>
            <w:shd w:val="clear" w:color="auto" w:fill="auto"/>
          </w:tcPr>
          <w:p w14:paraId="6C94F108" w14:textId="1062117B" w:rsidR="007C417D" w:rsidRPr="00145A50" w:rsidRDefault="007C417D" w:rsidP="005A045A">
            <w:pPr>
              <w:jc w:val="center"/>
              <w:rPr>
                <w:rFonts w:ascii="Times New Roman" w:hAnsi="Times New Roman" w:cs="Times New Roman"/>
                <w:color w:val="222222"/>
                <w:spacing w:val="-2"/>
                <w:sz w:val="24"/>
                <w:szCs w:val="24"/>
                <w:shd w:val="clear" w:color="auto" w:fill="FFFFFF"/>
              </w:rPr>
            </w:pPr>
            <w:r w:rsidRPr="00145A50">
              <w:rPr>
                <w:rFonts w:ascii="Times New Roman" w:eastAsia="Times New Roman" w:hAnsi="Times New Roman" w:cs="Times New Roman"/>
                <w:b/>
                <w:bCs/>
                <w:color w:val="414142"/>
                <w:sz w:val="24"/>
                <w:szCs w:val="24"/>
                <w:highlight w:val="white"/>
              </w:rPr>
              <w:t>*</w:t>
            </w:r>
          </w:p>
        </w:tc>
      </w:tr>
      <w:tr w:rsidR="007C417D" w:rsidRPr="00145A50" w14:paraId="7BC4CAAC" w14:textId="10F7D130" w:rsidTr="002627BA">
        <w:tc>
          <w:tcPr>
            <w:tcW w:w="2689" w:type="dxa"/>
            <w:shd w:val="clear" w:color="auto" w:fill="auto"/>
          </w:tcPr>
          <w:p w14:paraId="00278148" w14:textId="00465531" w:rsidR="007C417D" w:rsidRPr="00145A50" w:rsidRDefault="007C417D" w:rsidP="005A045A">
            <w:pPr>
              <w:rPr>
                <w:rFonts w:ascii="Times New Roman" w:hAnsi="Times New Roman" w:cs="Times New Roman"/>
                <w:color w:val="222222"/>
                <w:spacing w:val="-2"/>
                <w:sz w:val="24"/>
                <w:szCs w:val="24"/>
                <w:shd w:val="clear" w:color="auto" w:fill="FFFFFF"/>
              </w:rPr>
            </w:pPr>
            <w:r w:rsidRPr="00145A50">
              <w:rPr>
                <w:rFonts w:ascii="Times New Roman" w:hAnsi="Times New Roman" w:cs="Times New Roman"/>
                <w:sz w:val="24"/>
                <w:szCs w:val="24"/>
                <w:lang w:val="lv-LV"/>
              </w:rPr>
              <w:t xml:space="preserve">Pārskatīt valsts apmaksāto zobārstniecības pakalpojumu nodrošināšanas kārtību bāreņiem un </w:t>
            </w:r>
            <w:r w:rsidR="00B720E5" w:rsidRPr="00B720E5">
              <w:rPr>
                <w:rFonts w:ascii="Times New Roman" w:hAnsi="Times New Roman" w:cs="Times New Roman"/>
                <w:sz w:val="24"/>
                <w:szCs w:val="24"/>
                <w:lang w:val="lv-LV"/>
              </w:rPr>
              <w:t xml:space="preserve">bez vecāku </w:t>
            </w:r>
            <w:r w:rsidR="00B720E5" w:rsidRPr="00B720E5">
              <w:rPr>
                <w:rFonts w:ascii="Times New Roman" w:hAnsi="Times New Roman" w:cs="Times New Roman"/>
                <w:sz w:val="24"/>
                <w:szCs w:val="24"/>
                <w:lang w:val="lv-LV"/>
              </w:rPr>
              <w:lastRenderedPageBreak/>
              <w:t>gādības palikušiem bērniem</w:t>
            </w:r>
            <w:r w:rsidRPr="00145A50">
              <w:rPr>
                <w:rFonts w:ascii="Times New Roman" w:hAnsi="Times New Roman" w:cs="Times New Roman"/>
                <w:sz w:val="24"/>
                <w:szCs w:val="24"/>
                <w:lang w:val="lv-LV"/>
              </w:rPr>
              <w:t xml:space="preserve"> pēc </w:t>
            </w:r>
            <w:proofErr w:type="spellStart"/>
            <w:r w:rsidRPr="00145A50">
              <w:rPr>
                <w:rFonts w:ascii="Times New Roman" w:hAnsi="Times New Roman" w:cs="Times New Roman"/>
                <w:sz w:val="24"/>
                <w:szCs w:val="24"/>
                <w:lang w:val="lv-LV"/>
              </w:rPr>
              <w:t>ārpusģumenes</w:t>
            </w:r>
            <w:proofErr w:type="spellEnd"/>
            <w:r w:rsidRPr="00145A50">
              <w:rPr>
                <w:rFonts w:ascii="Times New Roman" w:hAnsi="Times New Roman" w:cs="Times New Roman"/>
                <w:sz w:val="24"/>
                <w:szCs w:val="24"/>
                <w:lang w:val="lv-LV"/>
              </w:rPr>
              <w:t xml:space="preserve"> aprūpes beigām, no 18-24 gadu vecumam</w:t>
            </w:r>
          </w:p>
        </w:tc>
        <w:tc>
          <w:tcPr>
            <w:tcW w:w="1559" w:type="dxa"/>
            <w:shd w:val="clear" w:color="auto" w:fill="auto"/>
          </w:tcPr>
          <w:p w14:paraId="0697565D" w14:textId="54DC1571" w:rsidR="007C417D" w:rsidRPr="00145A50" w:rsidRDefault="007C417D" w:rsidP="005A045A">
            <w:pPr>
              <w:jc w:val="both"/>
              <w:rPr>
                <w:rFonts w:ascii="Times New Roman" w:hAnsi="Times New Roman" w:cs="Times New Roman"/>
                <w:color w:val="222222"/>
                <w:spacing w:val="-2"/>
                <w:sz w:val="24"/>
                <w:szCs w:val="24"/>
                <w:shd w:val="clear" w:color="auto" w:fill="FFFFFF"/>
              </w:rPr>
            </w:pPr>
            <w:r w:rsidRPr="00145A50">
              <w:rPr>
                <w:rFonts w:ascii="Times New Roman" w:hAnsi="Times New Roman" w:cs="Times New Roman"/>
                <w:color w:val="222222"/>
                <w:spacing w:val="-2"/>
                <w:sz w:val="24"/>
                <w:szCs w:val="24"/>
                <w:shd w:val="clear" w:color="auto" w:fill="FFFFFF"/>
              </w:rPr>
              <w:lastRenderedPageBreak/>
              <w:t>VM</w:t>
            </w:r>
          </w:p>
        </w:tc>
        <w:tc>
          <w:tcPr>
            <w:tcW w:w="2268" w:type="dxa"/>
            <w:shd w:val="clear" w:color="auto" w:fill="auto"/>
          </w:tcPr>
          <w:p w14:paraId="76D8F1E5" w14:textId="77777777" w:rsidR="007C417D" w:rsidRPr="00145A50" w:rsidRDefault="007C417D" w:rsidP="005A045A">
            <w:pPr>
              <w:jc w:val="both"/>
              <w:rPr>
                <w:rFonts w:ascii="Times New Roman" w:hAnsi="Times New Roman" w:cs="Times New Roman"/>
                <w:color w:val="222222"/>
                <w:spacing w:val="-2"/>
                <w:sz w:val="24"/>
                <w:szCs w:val="24"/>
                <w:shd w:val="clear" w:color="auto" w:fill="FFFFFF"/>
              </w:rPr>
            </w:pPr>
          </w:p>
        </w:tc>
        <w:tc>
          <w:tcPr>
            <w:tcW w:w="2268" w:type="dxa"/>
            <w:shd w:val="clear" w:color="auto" w:fill="auto"/>
          </w:tcPr>
          <w:p w14:paraId="0E20EB8B" w14:textId="4C9D6893" w:rsidR="007C417D" w:rsidRPr="00145A50" w:rsidRDefault="007C417D" w:rsidP="005A045A">
            <w:pPr>
              <w:jc w:val="center"/>
              <w:rPr>
                <w:rFonts w:ascii="Times New Roman" w:hAnsi="Times New Roman" w:cs="Times New Roman"/>
                <w:color w:val="222222"/>
                <w:spacing w:val="-2"/>
                <w:sz w:val="24"/>
                <w:szCs w:val="24"/>
                <w:shd w:val="clear" w:color="auto" w:fill="FFFFFF"/>
              </w:rPr>
            </w:pPr>
            <w:r w:rsidRPr="00145A50">
              <w:rPr>
                <w:rFonts w:ascii="Times New Roman" w:eastAsia="Times New Roman" w:hAnsi="Times New Roman" w:cs="Times New Roman"/>
                <w:b/>
                <w:bCs/>
                <w:color w:val="414142"/>
                <w:sz w:val="24"/>
                <w:szCs w:val="24"/>
                <w:highlight w:val="white"/>
              </w:rPr>
              <w:t>*</w:t>
            </w:r>
          </w:p>
        </w:tc>
      </w:tr>
      <w:tr w:rsidR="005B1B85" w:rsidRPr="00145A50" w14:paraId="5F96A2E8" w14:textId="24A14A85" w:rsidTr="002627BA">
        <w:tc>
          <w:tcPr>
            <w:tcW w:w="2689" w:type="dxa"/>
            <w:shd w:val="clear" w:color="auto" w:fill="auto"/>
          </w:tcPr>
          <w:p w14:paraId="51C7A15D" w14:textId="539155FA" w:rsidR="005B1B85" w:rsidRPr="00AE4756" w:rsidRDefault="002627BA" w:rsidP="005A045A">
            <w:pPr>
              <w:rPr>
                <w:rFonts w:ascii="Times New Roman" w:hAnsi="Times New Roman" w:cs="Times New Roman"/>
                <w:color w:val="2B292A"/>
                <w:sz w:val="24"/>
                <w:szCs w:val="24"/>
                <w:shd w:val="clear" w:color="auto" w:fill="FFFFFF"/>
              </w:rPr>
            </w:pPr>
            <w:r>
              <w:rPr>
                <w:rFonts w:ascii="Times New Roman" w:hAnsi="Times New Roman" w:cs="Times New Roman"/>
                <w:sz w:val="24"/>
                <w:szCs w:val="24"/>
              </w:rPr>
              <w:t>Izvērtēt iespēju nodrošināt</w:t>
            </w:r>
            <w:r w:rsidRPr="00145A50">
              <w:rPr>
                <w:rFonts w:ascii="Times New Roman" w:hAnsi="Times New Roman" w:cs="Times New Roman"/>
                <w:sz w:val="24"/>
                <w:szCs w:val="24"/>
              </w:rPr>
              <w:t xml:space="preserve"> </w:t>
            </w:r>
            <w:r w:rsidR="005B1B85" w:rsidRPr="00145A50">
              <w:rPr>
                <w:rFonts w:ascii="Times New Roman" w:hAnsi="Times New Roman" w:cs="Times New Roman"/>
                <w:sz w:val="24"/>
                <w:szCs w:val="24"/>
              </w:rPr>
              <w:t xml:space="preserve">bezmaksas vakcināciju bāreņiem un </w:t>
            </w:r>
            <w:r w:rsidR="00B720E5" w:rsidRPr="00B720E5">
              <w:rPr>
                <w:rFonts w:ascii="Times New Roman" w:hAnsi="Times New Roman" w:cs="Times New Roman"/>
                <w:sz w:val="24"/>
                <w:szCs w:val="24"/>
              </w:rPr>
              <w:t>bez vecāku gādības palikušiem bērniem</w:t>
            </w:r>
            <w:r w:rsidR="005B1B85" w:rsidRPr="00145A50">
              <w:rPr>
                <w:rFonts w:ascii="Times New Roman" w:hAnsi="Times New Roman" w:cs="Times New Roman"/>
                <w:sz w:val="24"/>
                <w:szCs w:val="24"/>
              </w:rPr>
              <w:t xml:space="preserve"> pēc ārpusģimenes aprūpes beigām pret cilvēka </w:t>
            </w:r>
            <w:proofErr w:type="spellStart"/>
            <w:r w:rsidR="005B1B85" w:rsidRPr="00145A50">
              <w:rPr>
                <w:rFonts w:ascii="Times New Roman" w:hAnsi="Times New Roman" w:cs="Times New Roman"/>
                <w:sz w:val="24"/>
                <w:szCs w:val="24"/>
              </w:rPr>
              <w:t>papilomas</w:t>
            </w:r>
            <w:proofErr w:type="spellEnd"/>
            <w:r w:rsidR="005B1B85" w:rsidRPr="00145A50">
              <w:rPr>
                <w:rFonts w:ascii="Times New Roman" w:hAnsi="Times New Roman" w:cs="Times New Roman"/>
                <w:sz w:val="24"/>
                <w:szCs w:val="24"/>
              </w:rPr>
              <w:t xml:space="preserve"> vīrusa infekciju, ērču encefalītu, gripu u.c.</w:t>
            </w:r>
          </w:p>
        </w:tc>
        <w:tc>
          <w:tcPr>
            <w:tcW w:w="1559" w:type="dxa"/>
            <w:shd w:val="clear" w:color="auto" w:fill="auto"/>
          </w:tcPr>
          <w:p w14:paraId="72865B00" w14:textId="268E320E" w:rsidR="005B1B85" w:rsidRPr="00145A50" w:rsidRDefault="005B1B85" w:rsidP="005A045A">
            <w:pPr>
              <w:jc w:val="both"/>
              <w:rPr>
                <w:rFonts w:ascii="Times New Roman" w:hAnsi="Times New Roman" w:cs="Times New Roman"/>
                <w:color w:val="222222"/>
                <w:spacing w:val="-2"/>
                <w:sz w:val="24"/>
                <w:szCs w:val="24"/>
                <w:shd w:val="clear" w:color="auto" w:fill="FFFFFF"/>
              </w:rPr>
            </w:pPr>
            <w:r w:rsidRPr="00145A50">
              <w:rPr>
                <w:rFonts w:ascii="Times New Roman" w:hAnsi="Times New Roman" w:cs="Times New Roman"/>
                <w:color w:val="222222"/>
                <w:spacing w:val="-2"/>
                <w:sz w:val="24"/>
                <w:szCs w:val="24"/>
                <w:shd w:val="clear" w:color="auto" w:fill="FFFFFF"/>
              </w:rPr>
              <w:t>VM</w:t>
            </w:r>
          </w:p>
        </w:tc>
        <w:tc>
          <w:tcPr>
            <w:tcW w:w="2268" w:type="dxa"/>
            <w:shd w:val="clear" w:color="auto" w:fill="auto"/>
          </w:tcPr>
          <w:p w14:paraId="275E169F" w14:textId="77777777" w:rsidR="005B1B85" w:rsidRPr="00145A50" w:rsidRDefault="005B1B85" w:rsidP="005A045A">
            <w:pPr>
              <w:jc w:val="both"/>
              <w:rPr>
                <w:rFonts w:ascii="Times New Roman" w:hAnsi="Times New Roman" w:cs="Times New Roman"/>
                <w:color w:val="222222"/>
                <w:spacing w:val="-2"/>
                <w:sz w:val="24"/>
                <w:szCs w:val="24"/>
                <w:shd w:val="clear" w:color="auto" w:fill="FFFFFF"/>
              </w:rPr>
            </w:pPr>
          </w:p>
        </w:tc>
        <w:tc>
          <w:tcPr>
            <w:tcW w:w="2268" w:type="dxa"/>
            <w:shd w:val="clear" w:color="auto" w:fill="auto"/>
          </w:tcPr>
          <w:p w14:paraId="5AB48CEF" w14:textId="0B4AF1E5" w:rsidR="007C417D" w:rsidRPr="00145A50" w:rsidRDefault="007C417D" w:rsidP="005A045A">
            <w:pPr>
              <w:jc w:val="center"/>
              <w:rPr>
                <w:rFonts w:ascii="Times New Roman" w:hAnsi="Times New Roman" w:cs="Times New Roman"/>
                <w:color w:val="222222"/>
                <w:spacing w:val="-2"/>
                <w:sz w:val="24"/>
                <w:szCs w:val="24"/>
                <w:shd w:val="clear" w:color="auto" w:fill="FFFFFF"/>
              </w:rPr>
            </w:pPr>
            <w:r w:rsidRPr="00145A50">
              <w:rPr>
                <w:rFonts w:ascii="Times New Roman" w:eastAsia="Times New Roman" w:hAnsi="Times New Roman" w:cs="Times New Roman"/>
                <w:b/>
                <w:bCs/>
                <w:color w:val="414142"/>
                <w:sz w:val="24"/>
                <w:szCs w:val="24"/>
                <w:highlight w:val="white"/>
              </w:rPr>
              <w:t>*</w:t>
            </w:r>
          </w:p>
        </w:tc>
      </w:tr>
    </w:tbl>
    <w:p w14:paraId="7D8A27C0" w14:textId="6E3621D2" w:rsidR="00A75E2B" w:rsidRPr="00F1403A" w:rsidRDefault="007C417D" w:rsidP="00F1403A">
      <w:pPr>
        <w:spacing w:line="240" w:lineRule="auto"/>
        <w:rPr>
          <w:lang w:val="lv-LV"/>
        </w:rPr>
      </w:pPr>
      <w:r w:rsidRPr="00ED075C">
        <w:rPr>
          <w:rFonts w:ascii="Times New Roman" w:hAnsi="Times New Roman" w:cs="Times New Roman"/>
          <w:i/>
          <w:iCs/>
          <w:sz w:val="24"/>
          <w:szCs w:val="24"/>
        </w:rPr>
        <w:t>*</w:t>
      </w:r>
      <w:r w:rsidR="003F78A7">
        <w:rPr>
          <w:rFonts w:ascii="Times New Roman" w:hAnsi="Times New Roman" w:cs="Times New Roman"/>
          <w:i/>
          <w:iCs/>
          <w:sz w:val="24"/>
          <w:szCs w:val="24"/>
        </w:rPr>
        <w:t xml:space="preserve"> </w:t>
      </w:r>
      <w:r w:rsidR="0038304C" w:rsidRPr="0069300C">
        <w:rPr>
          <w:rFonts w:ascii="Times New Roman" w:hAnsi="Times New Roman" w:cs="Times New Roman"/>
          <w:i/>
          <w:iCs/>
          <w:sz w:val="24"/>
          <w:szCs w:val="24"/>
        </w:rPr>
        <w:t xml:space="preserve">Pasākuma izmaksas </w:t>
      </w:r>
      <w:r w:rsidR="0038304C">
        <w:rPr>
          <w:rFonts w:ascii="Times New Roman" w:hAnsi="Times New Roman" w:cs="Times New Roman"/>
          <w:i/>
          <w:iCs/>
          <w:sz w:val="24"/>
          <w:szCs w:val="24"/>
        </w:rPr>
        <w:t>tiks</w:t>
      </w:r>
      <w:r w:rsidR="0038304C" w:rsidRPr="0069300C">
        <w:rPr>
          <w:rFonts w:ascii="Times New Roman" w:hAnsi="Times New Roman" w:cs="Times New Roman"/>
          <w:i/>
          <w:iCs/>
          <w:sz w:val="24"/>
          <w:szCs w:val="24"/>
        </w:rPr>
        <w:t xml:space="preserve"> plāno</w:t>
      </w:r>
      <w:r w:rsidR="0038304C">
        <w:rPr>
          <w:rFonts w:ascii="Times New Roman" w:hAnsi="Times New Roman" w:cs="Times New Roman"/>
          <w:i/>
          <w:iCs/>
          <w:sz w:val="24"/>
          <w:szCs w:val="24"/>
        </w:rPr>
        <w:t>ta</w:t>
      </w:r>
      <w:r w:rsidR="0038304C" w:rsidRPr="0069300C">
        <w:rPr>
          <w:rFonts w:ascii="Times New Roman" w:hAnsi="Times New Roman" w:cs="Times New Roman"/>
          <w:i/>
          <w:iCs/>
          <w:sz w:val="24"/>
          <w:szCs w:val="24"/>
        </w:rPr>
        <w:t>s, sagatavojot priekšlikumus prioritārajiem pasākumiem konkrētā gada budžeta izstrādes procesā</w:t>
      </w:r>
      <w:r w:rsidR="003F78A7">
        <w:rPr>
          <w:lang w:val="lv-LV"/>
        </w:rPr>
        <w:t xml:space="preserve">. </w:t>
      </w:r>
    </w:p>
    <w:p w14:paraId="4705DABD" w14:textId="3074C2FE" w:rsidR="00C474A3" w:rsidRPr="00F1403A" w:rsidRDefault="00E87761" w:rsidP="00F1403A">
      <w:pPr>
        <w:pStyle w:val="Heading4"/>
        <w:rPr>
          <w:rFonts w:ascii="Times New Roman" w:hAnsi="Times New Roman" w:cs="Times New Roman"/>
          <w:b/>
          <w:color w:val="auto"/>
          <w:sz w:val="28"/>
          <w:szCs w:val="28"/>
        </w:rPr>
      </w:pPr>
      <w:bookmarkStart w:id="68" w:name="_Toc206083804"/>
      <w:bookmarkStart w:id="69" w:name="_Toc206084089"/>
      <w:bookmarkStart w:id="70" w:name="_Toc206084920"/>
      <w:bookmarkStart w:id="71" w:name="_Hlk165284519"/>
      <w:r w:rsidRPr="00687768">
        <w:rPr>
          <w:rFonts w:ascii="Times New Roman" w:hAnsi="Times New Roman" w:cs="Times New Roman"/>
          <w:b/>
          <w:color w:val="auto"/>
          <w:sz w:val="28"/>
          <w:szCs w:val="28"/>
        </w:rPr>
        <w:t>2.</w:t>
      </w:r>
      <w:r w:rsidR="00BB494C" w:rsidRPr="00687768">
        <w:rPr>
          <w:rFonts w:ascii="Times New Roman" w:hAnsi="Times New Roman" w:cs="Times New Roman"/>
          <w:b/>
          <w:color w:val="auto"/>
          <w:sz w:val="28"/>
          <w:szCs w:val="28"/>
        </w:rPr>
        <w:t>7</w:t>
      </w:r>
      <w:r w:rsidRPr="00687768">
        <w:rPr>
          <w:rFonts w:ascii="Times New Roman" w:hAnsi="Times New Roman" w:cs="Times New Roman"/>
          <w:b/>
          <w:color w:val="auto"/>
          <w:sz w:val="28"/>
          <w:szCs w:val="28"/>
        </w:rPr>
        <w:t xml:space="preserve">. </w:t>
      </w:r>
      <w:r w:rsidR="00C53503" w:rsidRPr="00687768">
        <w:rPr>
          <w:rFonts w:ascii="Times New Roman" w:hAnsi="Times New Roman" w:cs="Times New Roman"/>
          <w:b/>
          <w:color w:val="auto"/>
          <w:sz w:val="28"/>
          <w:szCs w:val="28"/>
        </w:rPr>
        <w:t>Nodarbinātība</w:t>
      </w:r>
      <w:bookmarkEnd w:id="68"/>
      <w:bookmarkEnd w:id="69"/>
      <w:bookmarkEnd w:id="70"/>
      <w:bookmarkEnd w:id="71"/>
    </w:p>
    <w:p w14:paraId="30C9B0D2" w14:textId="6065230C" w:rsidR="00161883" w:rsidRDefault="0045319F" w:rsidP="005A045A">
      <w:pPr>
        <w:spacing w:line="240" w:lineRule="auto"/>
        <w:ind w:firstLine="720"/>
        <w:jc w:val="both"/>
        <w:rPr>
          <w:rFonts w:ascii="Times New Roman" w:hAnsi="Times New Roman" w:cs="Times New Roman"/>
          <w:sz w:val="28"/>
          <w:szCs w:val="28"/>
        </w:rPr>
      </w:pPr>
      <w:r w:rsidRPr="00122227">
        <w:rPr>
          <w:rFonts w:ascii="Times New Roman" w:hAnsi="Times New Roman" w:cs="Times New Roman"/>
          <w:sz w:val="28"/>
          <w:szCs w:val="28"/>
        </w:rPr>
        <w:t xml:space="preserve">Jauniešu bezdarbs jau ilgstoši ir viena no aktuālākajām ES problēmām. Lai gan Baltijas valstīs jauniešu bezdarba rādītāji ir zemāki nekā ES vidēji, aptuveni katrs desmitais jaunietis Lietuvā un Igaunijā un </w:t>
      </w:r>
      <w:r w:rsidR="00277C69" w:rsidRPr="00122227">
        <w:rPr>
          <w:rFonts w:ascii="Times New Roman" w:hAnsi="Times New Roman" w:cs="Times New Roman"/>
          <w:sz w:val="28"/>
          <w:szCs w:val="28"/>
        </w:rPr>
        <w:t xml:space="preserve">katrs piektais Latvijā </w:t>
      </w:r>
      <w:r w:rsidR="00277C69">
        <w:rPr>
          <w:rFonts w:ascii="Times New Roman" w:hAnsi="Times New Roman" w:cs="Times New Roman"/>
          <w:sz w:val="28"/>
          <w:szCs w:val="28"/>
        </w:rPr>
        <w:t>nestrādā</w:t>
      </w:r>
      <w:r w:rsidR="00277C69" w:rsidRPr="00122227">
        <w:rPr>
          <w:rFonts w:ascii="Times New Roman" w:hAnsi="Times New Roman" w:cs="Times New Roman"/>
          <w:sz w:val="28"/>
          <w:szCs w:val="28"/>
        </w:rPr>
        <w:t xml:space="preserve"> (</w:t>
      </w:r>
      <w:r w:rsidR="00277C69">
        <w:rPr>
          <w:rFonts w:ascii="Times New Roman" w:hAnsi="Times New Roman" w:cs="Times New Roman"/>
          <w:sz w:val="28"/>
          <w:szCs w:val="28"/>
        </w:rPr>
        <w:t xml:space="preserve">9.5 % bezdarba līmenis 2024. gadā 15-29. gadus veciem jauniešiem; </w:t>
      </w:r>
      <w:r w:rsidR="00277C69" w:rsidRPr="00122227">
        <w:rPr>
          <w:rFonts w:ascii="Times New Roman" w:hAnsi="Times New Roman" w:cs="Times New Roman"/>
          <w:sz w:val="28"/>
          <w:szCs w:val="28"/>
        </w:rPr>
        <w:t>tai skaitā 3% ilgstoši</w:t>
      </w:r>
      <w:r w:rsidR="00277C69">
        <w:rPr>
          <w:rFonts w:ascii="Times New Roman" w:hAnsi="Times New Roman" w:cs="Times New Roman"/>
          <w:sz w:val="28"/>
          <w:szCs w:val="28"/>
        </w:rPr>
        <w:t>; 273 592 jaunieši vecumā 15-29 gadi uz 2024. gada 1. janvāri</w:t>
      </w:r>
      <w:r w:rsidR="00277C69" w:rsidRPr="00122227">
        <w:rPr>
          <w:rFonts w:ascii="Times New Roman" w:hAnsi="Times New Roman" w:cs="Times New Roman"/>
          <w:sz w:val="28"/>
          <w:szCs w:val="28"/>
        </w:rPr>
        <w:t>)</w:t>
      </w:r>
      <w:r w:rsidR="002D0E32">
        <w:rPr>
          <w:rStyle w:val="FootnoteReference"/>
          <w:rFonts w:ascii="Times New Roman" w:hAnsi="Times New Roman" w:cs="Times New Roman"/>
          <w:sz w:val="28"/>
          <w:szCs w:val="28"/>
        </w:rPr>
        <w:footnoteReference w:id="74"/>
      </w:r>
      <w:r w:rsidRPr="00122227">
        <w:rPr>
          <w:rFonts w:ascii="Times New Roman" w:hAnsi="Times New Roman" w:cs="Times New Roman"/>
          <w:sz w:val="28"/>
          <w:szCs w:val="28"/>
        </w:rPr>
        <w:t>. Aptuveni tik pat liels ir arī tā saukto NEET jauniešu īpatsvars – jaunieši, kuri nestrādā</w:t>
      </w:r>
      <w:r w:rsidR="00B720E5">
        <w:rPr>
          <w:rFonts w:ascii="Times New Roman" w:hAnsi="Times New Roman" w:cs="Times New Roman"/>
          <w:sz w:val="28"/>
          <w:szCs w:val="28"/>
        </w:rPr>
        <w:t>, nemācās</w:t>
      </w:r>
      <w:r w:rsidR="00B720E5" w:rsidRPr="00122227">
        <w:rPr>
          <w:rFonts w:ascii="Times New Roman" w:hAnsi="Times New Roman" w:cs="Times New Roman"/>
          <w:sz w:val="28"/>
          <w:szCs w:val="28"/>
        </w:rPr>
        <w:t xml:space="preserve"> un ne</w:t>
      </w:r>
      <w:r w:rsidR="00B720E5">
        <w:rPr>
          <w:rFonts w:ascii="Times New Roman" w:hAnsi="Times New Roman" w:cs="Times New Roman"/>
          <w:sz w:val="28"/>
          <w:szCs w:val="28"/>
        </w:rPr>
        <w:t>apgūst arodu</w:t>
      </w:r>
      <w:r w:rsidRPr="00122227">
        <w:rPr>
          <w:rFonts w:ascii="Times New Roman" w:hAnsi="Times New Roman" w:cs="Times New Roman"/>
          <w:sz w:val="28"/>
          <w:szCs w:val="28"/>
        </w:rPr>
        <w:t xml:space="preserve">. </w:t>
      </w:r>
      <w:bookmarkStart w:id="72" w:name="_Hlk165284574"/>
      <w:r w:rsidR="00277C69">
        <w:rPr>
          <w:rFonts w:ascii="Times New Roman" w:hAnsi="Times New Roman" w:cs="Times New Roman"/>
          <w:sz w:val="28"/>
          <w:szCs w:val="28"/>
        </w:rPr>
        <w:t>Latvijā 2024. gada 4. ceturksnī bija 33  000 NEET jaunieši vecumā 15-29 gadi, no tiem 14 100 bija bezdarbnieki un 18 900 ekonomiski neaktīvi (12.1 % NEET līmenis salīdzinājumā ar ES vidējo – 11,1 %)</w:t>
      </w:r>
      <w:r w:rsidR="00277C69">
        <w:rPr>
          <w:rStyle w:val="FootnoteReference"/>
          <w:rFonts w:ascii="Times New Roman" w:hAnsi="Times New Roman" w:cs="Times New Roman"/>
          <w:sz w:val="28"/>
          <w:szCs w:val="28"/>
        </w:rPr>
        <w:footnoteReference w:id="75"/>
      </w:r>
      <w:r w:rsidR="00277C69">
        <w:rPr>
          <w:rFonts w:ascii="Times New Roman" w:hAnsi="Times New Roman" w:cs="Times New Roman"/>
          <w:sz w:val="28"/>
          <w:szCs w:val="28"/>
        </w:rPr>
        <w:t xml:space="preserve">. </w:t>
      </w:r>
      <w:r w:rsidR="00277C69" w:rsidRPr="00553EEC">
        <w:rPr>
          <w:rFonts w:ascii="Times New Roman" w:hAnsi="Times New Roman" w:cs="Times New Roman"/>
          <w:sz w:val="28"/>
          <w:szCs w:val="28"/>
        </w:rPr>
        <w:t xml:space="preserve">Jauniešu bezdarbs visās ES dalībvalstīs parasti ir vismaz divas reizes augstāks par vispārējo bezdarba līmeni, kas atspoguļo to, ka jauniešu bezdarbs ir biežāks, bet laika ziņā īsāks, jo jaunieši izmēģina dažādas darba iespējas līdz darbā iekārtojas ilgstoši. Vienlaikus ir novērojams, ka jaunieši ar iegūtu izglītību darba tirgū ir pieprasīti un bezdarbs šajā grupā ir salīdzinoši zems, jo Latvijas darba tirgus ir pietiekami elastīgs un nepastāv darba tiesisko attiecību regulējuma radīta darba tirgus segmentācija, kāda tā novērojama, piemēram, Dienvideiropas valstīs vai Polijā, kur šī iemesla dēļ ir izstrādāti specifiski nodokļu stimuli. Savukārt jauniešu ar nepietiekamu izglītības līmeni aktīva iekļaušana darba tirgū nav savietojama ar mērķi veicināt produktīvāku ekonomiku. Tāpēc ir būtiski jauniešus ar nepietiekamu izglītības līmeni virzīt atpakaļ izglītības sistēmā darba tirgum atbilstošo prasmju un kvalifikāciju iegūšanai, kas sniedz ilgtermiņa perspektīvu un iespējas visa darba mūža garumā iesaistīties labāk apmaksātās darba vietās, nevis veidot nodokļu stimulus ātrai iekļaušanai darba tirgū vienkāršo darbu veikšanai. </w:t>
      </w:r>
    </w:p>
    <w:p w14:paraId="51CACA3B" w14:textId="13138B45" w:rsidR="00C53503" w:rsidRDefault="00161883" w:rsidP="005A045A">
      <w:pPr>
        <w:spacing w:line="240"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Daļa jauniešu, īpaši</w:t>
      </w:r>
      <w:r w:rsidRPr="00122227">
        <w:rPr>
          <w:rFonts w:ascii="Times New Roman" w:hAnsi="Times New Roman" w:cs="Times New Roman"/>
          <w:sz w:val="28"/>
          <w:szCs w:val="28"/>
        </w:rPr>
        <w:t xml:space="preserve"> </w:t>
      </w:r>
      <w:r>
        <w:rPr>
          <w:rFonts w:ascii="Times New Roman" w:hAnsi="Times New Roman" w:cs="Times New Roman"/>
          <w:sz w:val="28"/>
          <w:szCs w:val="28"/>
        </w:rPr>
        <w:t xml:space="preserve">NEET </w:t>
      </w:r>
      <w:r w:rsidRPr="00122227">
        <w:rPr>
          <w:rFonts w:ascii="Times New Roman" w:hAnsi="Times New Roman" w:cs="Times New Roman"/>
          <w:sz w:val="28"/>
          <w:szCs w:val="28"/>
        </w:rPr>
        <w:t>jaunieš</w:t>
      </w:r>
      <w:r>
        <w:rPr>
          <w:rFonts w:ascii="Times New Roman" w:hAnsi="Times New Roman" w:cs="Times New Roman"/>
          <w:sz w:val="28"/>
          <w:szCs w:val="28"/>
        </w:rPr>
        <w:t>i</w:t>
      </w:r>
      <w:r w:rsidRPr="00122227">
        <w:rPr>
          <w:rFonts w:ascii="Times New Roman" w:hAnsi="Times New Roman" w:cs="Times New Roman"/>
          <w:sz w:val="28"/>
          <w:szCs w:val="28"/>
        </w:rPr>
        <w:t xml:space="preserve"> </w:t>
      </w:r>
      <w:r>
        <w:rPr>
          <w:rFonts w:ascii="Times New Roman" w:hAnsi="Times New Roman" w:cs="Times New Roman"/>
          <w:b/>
          <w:bCs/>
          <w:i/>
          <w:iCs/>
          <w:sz w:val="28"/>
          <w:szCs w:val="28"/>
        </w:rPr>
        <w:t>nav sagatavoti</w:t>
      </w:r>
      <w:r w:rsidRPr="7C7C7E6B">
        <w:rPr>
          <w:rFonts w:ascii="Times New Roman" w:hAnsi="Times New Roman" w:cs="Times New Roman"/>
          <w:b/>
          <w:bCs/>
          <w:i/>
          <w:iCs/>
          <w:sz w:val="28"/>
          <w:szCs w:val="28"/>
        </w:rPr>
        <w:t xml:space="preserve"> darba tirgus prasībām – </w:t>
      </w:r>
      <w:r>
        <w:rPr>
          <w:rFonts w:ascii="Times New Roman" w:hAnsi="Times New Roman" w:cs="Times New Roman"/>
          <w:b/>
          <w:bCs/>
          <w:i/>
          <w:iCs/>
          <w:sz w:val="28"/>
          <w:szCs w:val="28"/>
        </w:rPr>
        <w:t xml:space="preserve">viņiem piemīt </w:t>
      </w:r>
      <w:r w:rsidRPr="7C7C7E6B">
        <w:rPr>
          <w:rFonts w:ascii="Times New Roman" w:hAnsi="Times New Roman" w:cs="Times New Roman"/>
          <w:b/>
          <w:bCs/>
          <w:i/>
          <w:iCs/>
          <w:sz w:val="28"/>
          <w:szCs w:val="28"/>
        </w:rPr>
        <w:t>profesionāl</w:t>
      </w:r>
      <w:r>
        <w:rPr>
          <w:rFonts w:ascii="Times New Roman" w:hAnsi="Times New Roman" w:cs="Times New Roman"/>
          <w:b/>
          <w:bCs/>
          <w:i/>
          <w:iCs/>
          <w:sz w:val="28"/>
          <w:szCs w:val="28"/>
        </w:rPr>
        <w:t>o prasmju un iemaņu</w:t>
      </w:r>
      <w:r w:rsidRPr="7C7C7E6B">
        <w:rPr>
          <w:rFonts w:ascii="Times New Roman" w:hAnsi="Times New Roman" w:cs="Times New Roman"/>
          <w:b/>
          <w:bCs/>
          <w:i/>
          <w:iCs/>
          <w:sz w:val="28"/>
          <w:szCs w:val="28"/>
        </w:rPr>
        <w:t xml:space="preserve"> trūkums, </w:t>
      </w:r>
      <w:r>
        <w:rPr>
          <w:rFonts w:ascii="Times New Roman" w:hAnsi="Times New Roman" w:cs="Times New Roman"/>
          <w:b/>
          <w:bCs/>
          <w:i/>
          <w:iCs/>
          <w:sz w:val="28"/>
          <w:szCs w:val="28"/>
        </w:rPr>
        <w:t xml:space="preserve">nav </w:t>
      </w:r>
      <w:r w:rsidRPr="7C7C7E6B">
        <w:rPr>
          <w:rFonts w:ascii="Times New Roman" w:hAnsi="Times New Roman" w:cs="Times New Roman"/>
          <w:b/>
          <w:bCs/>
          <w:i/>
          <w:iCs/>
          <w:sz w:val="28"/>
          <w:szCs w:val="28"/>
        </w:rPr>
        <w:t>iegūta pamatprofesija</w:t>
      </w:r>
      <w:r>
        <w:rPr>
          <w:rFonts w:ascii="Times New Roman" w:hAnsi="Times New Roman" w:cs="Times New Roman"/>
          <w:sz w:val="28"/>
          <w:szCs w:val="28"/>
        </w:rPr>
        <w:t>.</w:t>
      </w:r>
      <w:r w:rsidRPr="00122227">
        <w:rPr>
          <w:rFonts w:ascii="Times New Roman" w:hAnsi="Times New Roman" w:cs="Times New Roman"/>
          <w:sz w:val="28"/>
          <w:szCs w:val="28"/>
        </w:rPr>
        <w:t xml:space="preserve"> </w:t>
      </w:r>
      <w:r>
        <w:rPr>
          <w:rFonts w:ascii="Times New Roman" w:hAnsi="Times New Roman" w:cs="Times New Roman"/>
          <w:sz w:val="28"/>
          <w:szCs w:val="28"/>
        </w:rPr>
        <w:t>Šiem jauniešiem ir grūti atrast piemērotu darbu</w:t>
      </w:r>
      <w:r w:rsidRPr="00122227">
        <w:rPr>
          <w:rFonts w:ascii="Times New Roman" w:hAnsi="Times New Roman" w:cs="Times New Roman"/>
          <w:sz w:val="28"/>
          <w:szCs w:val="28"/>
        </w:rPr>
        <w:t>, izņemot mazkvalificēt</w:t>
      </w:r>
      <w:r>
        <w:rPr>
          <w:rFonts w:ascii="Times New Roman" w:hAnsi="Times New Roman" w:cs="Times New Roman"/>
          <w:sz w:val="28"/>
          <w:szCs w:val="28"/>
        </w:rPr>
        <w:t>u</w:t>
      </w:r>
      <w:r w:rsidRPr="00122227">
        <w:rPr>
          <w:rFonts w:ascii="Times New Roman" w:hAnsi="Times New Roman" w:cs="Times New Roman"/>
          <w:sz w:val="28"/>
          <w:szCs w:val="28"/>
        </w:rPr>
        <w:t xml:space="preserve"> un slikti apmaksāt</w:t>
      </w:r>
      <w:r>
        <w:rPr>
          <w:rFonts w:ascii="Times New Roman" w:hAnsi="Times New Roman" w:cs="Times New Roman"/>
          <w:sz w:val="28"/>
          <w:szCs w:val="28"/>
        </w:rPr>
        <w:t>u</w:t>
      </w:r>
      <w:r w:rsidRPr="00122227">
        <w:rPr>
          <w:rFonts w:ascii="Times New Roman" w:hAnsi="Times New Roman" w:cs="Times New Roman"/>
          <w:sz w:val="28"/>
          <w:szCs w:val="28"/>
        </w:rPr>
        <w:t xml:space="preserve"> darb</w:t>
      </w:r>
      <w:r>
        <w:rPr>
          <w:rFonts w:ascii="Times New Roman" w:hAnsi="Times New Roman" w:cs="Times New Roman"/>
          <w:sz w:val="28"/>
          <w:szCs w:val="28"/>
        </w:rPr>
        <w:t>u</w:t>
      </w:r>
      <w:r w:rsidRPr="00122227">
        <w:rPr>
          <w:rFonts w:ascii="Times New Roman" w:hAnsi="Times New Roman" w:cs="Times New Roman"/>
          <w:sz w:val="28"/>
          <w:szCs w:val="28"/>
        </w:rPr>
        <w:t xml:space="preserve">s, </w:t>
      </w:r>
      <w:r>
        <w:rPr>
          <w:rFonts w:ascii="Times New Roman" w:hAnsi="Times New Roman" w:cs="Times New Roman"/>
          <w:sz w:val="28"/>
          <w:szCs w:val="28"/>
        </w:rPr>
        <w:t>līdz ar to</w:t>
      </w:r>
      <w:r w:rsidRPr="00122227">
        <w:rPr>
          <w:rFonts w:ascii="Times New Roman" w:hAnsi="Times New Roman" w:cs="Times New Roman"/>
          <w:sz w:val="28"/>
          <w:szCs w:val="28"/>
        </w:rPr>
        <w:t xml:space="preserve"> notiek pabalstus pieprasošo jauniešu skaita pieaugums, noslogojot sociālo sistēmu. Nespējot iekļauties darba tirgū, sliktākajā gadījumā </w:t>
      </w:r>
      <w:r>
        <w:rPr>
          <w:rFonts w:ascii="Times New Roman" w:hAnsi="Times New Roman" w:cs="Times New Roman"/>
          <w:sz w:val="28"/>
          <w:szCs w:val="28"/>
        </w:rPr>
        <w:t xml:space="preserve">NEET </w:t>
      </w:r>
      <w:r w:rsidRPr="00122227">
        <w:rPr>
          <w:rFonts w:ascii="Times New Roman" w:hAnsi="Times New Roman" w:cs="Times New Roman"/>
          <w:sz w:val="28"/>
          <w:szCs w:val="28"/>
        </w:rPr>
        <w:t>jauniešiem ir lielas iespējas iesaistīties nelegālos vai pat noziedzīgos rūpalos un atkarībās</w:t>
      </w:r>
      <w:r>
        <w:rPr>
          <w:rFonts w:ascii="Times New Roman" w:hAnsi="Times New Roman" w:cs="Times New Roman"/>
          <w:sz w:val="28"/>
          <w:szCs w:val="28"/>
        </w:rPr>
        <w:t>,</w:t>
      </w:r>
      <w:r w:rsidRPr="00122227">
        <w:rPr>
          <w:rFonts w:ascii="Times New Roman" w:hAnsi="Times New Roman" w:cs="Times New Roman"/>
          <w:sz w:val="28"/>
          <w:szCs w:val="28"/>
        </w:rPr>
        <w:t xml:space="preserve"> nokļūstot uz likumpārkāpumu ceļa</w:t>
      </w:r>
      <w:bookmarkEnd w:id="72"/>
      <w:r w:rsidR="003319C0" w:rsidRPr="00122227">
        <w:rPr>
          <w:rFonts w:ascii="Times New Roman" w:hAnsi="Times New Roman" w:cs="Times New Roman"/>
          <w:sz w:val="28"/>
          <w:szCs w:val="28"/>
        </w:rPr>
        <w:t>.</w:t>
      </w:r>
    </w:p>
    <w:p w14:paraId="347CB6AA" w14:textId="68C7D54F" w:rsidR="00065693" w:rsidRDefault="00161883" w:rsidP="005A045A">
      <w:pPr>
        <w:spacing w:line="240" w:lineRule="auto"/>
        <w:ind w:firstLine="720"/>
        <w:jc w:val="both"/>
        <w:rPr>
          <w:rFonts w:ascii="Times New Roman" w:hAnsi="Times New Roman" w:cs="Times New Roman"/>
          <w:color w:val="0D0D0D"/>
          <w:sz w:val="28"/>
          <w:szCs w:val="28"/>
          <w:shd w:val="clear" w:color="auto" w:fill="FFFFFF"/>
          <w:lang w:val="lv-LV"/>
        </w:rPr>
      </w:pPr>
      <w:r w:rsidRPr="00747870">
        <w:rPr>
          <w:rFonts w:ascii="Times New Roman" w:hAnsi="Times New Roman" w:cs="Times New Roman"/>
          <w:sz w:val="28"/>
          <w:szCs w:val="28"/>
        </w:rPr>
        <w:t xml:space="preserve">Tāpēc liela nozīme ir </w:t>
      </w:r>
      <w:r>
        <w:rPr>
          <w:rFonts w:ascii="Times New Roman" w:hAnsi="Times New Roman" w:cs="Times New Roman"/>
          <w:sz w:val="28"/>
          <w:szCs w:val="28"/>
        </w:rPr>
        <w:t xml:space="preserve">arī </w:t>
      </w:r>
      <w:r w:rsidRPr="00747870">
        <w:rPr>
          <w:rFonts w:ascii="Times New Roman" w:hAnsi="Times New Roman" w:cs="Times New Roman"/>
          <w:sz w:val="28"/>
          <w:szCs w:val="28"/>
        </w:rPr>
        <w:t>a</w:t>
      </w:r>
      <w:r>
        <w:rPr>
          <w:rFonts w:ascii="Times New Roman" w:hAnsi="Times New Roman" w:cs="Times New Roman"/>
          <w:sz w:val="28"/>
          <w:szCs w:val="28"/>
        </w:rPr>
        <w:t xml:space="preserve">tbalstam </w:t>
      </w:r>
      <w:r w:rsidRPr="00747870">
        <w:rPr>
          <w:rFonts w:ascii="Times New Roman" w:hAnsi="Times New Roman" w:cs="Times New Roman"/>
          <w:sz w:val="28"/>
          <w:szCs w:val="28"/>
        </w:rPr>
        <w:t>jauniešu nodarbinātībai</w:t>
      </w:r>
      <w:r>
        <w:rPr>
          <w:rFonts w:ascii="Times New Roman" w:hAnsi="Times New Roman" w:cs="Times New Roman"/>
          <w:sz w:val="28"/>
          <w:szCs w:val="28"/>
        </w:rPr>
        <w:t xml:space="preserve"> Nodarbinātības valsts aģentūrā, īstenojot mācību un subsidētās nodarbinātības pasākumus, sniedzot iespēju iegūt praktiskās iemaņas darbā nevalstiskajās organizācijās u.c. pasākumos, un bezdarba </w:t>
      </w:r>
      <w:proofErr w:type="spellStart"/>
      <w:r>
        <w:rPr>
          <w:rFonts w:ascii="Times New Roman" w:hAnsi="Times New Roman" w:cs="Times New Roman"/>
          <w:sz w:val="28"/>
          <w:szCs w:val="28"/>
        </w:rPr>
        <w:t>prevencijai</w:t>
      </w:r>
      <w:proofErr w:type="spellEnd"/>
      <w:r>
        <w:rPr>
          <w:rFonts w:ascii="Times New Roman" w:hAnsi="Times New Roman" w:cs="Times New Roman"/>
          <w:sz w:val="28"/>
          <w:szCs w:val="28"/>
        </w:rPr>
        <w:t xml:space="preserve">, piemēram, īstenojot jauniešu nodarbinātību </w:t>
      </w:r>
      <w:r w:rsidRPr="00747870">
        <w:rPr>
          <w:rFonts w:ascii="Times New Roman" w:hAnsi="Times New Roman" w:cs="Times New Roman"/>
          <w:sz w:val="28"/>
          <w:szCs w:val="28"/>
        </w:rPr>
        <w:t>vasar</w:t>
      </w:r>
      <w:r>
        <w:rPr>
          <w:rFonts w:ascii="Times New Roman" w:hAnsi="Times New Roman" w:cs="Times New Roman"/>
          <w:sz w:val="28"/>
          <w:szCs w:val="28"/>
        </w:rPr>
        <w:t>as brīvlaikā</w:t>
      </w:r>
      <w:r w:rsidR="00747870" w:rsidRPr="00747870">
        <w:rPr>
          <w:rFonts w:ascii="Times New Roman" w:hAnsi="Times New Roman" w:cs="Times New Roman"/>
          <w:sz w:val="28"/>
          <w:szCs w:val="28"/>
        </w:rPr>
        <w:t xml:space="preserve">, </w:t>
      </w:r>
      <w:r w:rsidR="00CC3EC2" w:rsidRPr="00747870">
        <w:rPr>
          <w:rFonts w:ascii="Times New Roman" w:hAnsi="Times New Roman" w:cs="Times New Roman"/>
          <w:color w:val="0D0D0D"/>
          <w:sz w:val="28"/>
          <w:szCs w:val="28"/>
          <w:shd w:val="clear" w:color="auto" w:fill="FFFFFF"/>
          <w:lang w:val="lv-LV"/>
        </w:rPr>
        <w:t>īpašu uzmanību pievēršot pašvaldīb</w:t>
      </w:r>
      <w:r w:rsidR="0002564C">
        <w:rPr>
          <w:rFonts w:ascii="Times New Roman" w:hAnsi="Times New Roman" w:cs="Times New Roman"/>
          <w:color w:val="0D0D0D"/>
          <w:sz w:val="28"/>
          <w:szCs w:val="28"/>
          <w:shd w:val="clear" w:color="auto" w:fill="FFFFFF"/>
          <w:lang w:val="lv-LV"/>
        </w:rPr>
        <w:t>u</w:t>
      </w:r>
      <w:r w:rsidR="00CC3EC2" w:rsidRPr="00747870">
        <w:rPr>
          <w:rFonts w:ascii="Times New Roman" w:hAnsi="Times New Roman" w:cs="Times New Roman"/>
          <w:color w:val="0D0D0D"/>
          <w:sz w:val="28"/>
          <w:szCs w:val="28"/>
          <w:shd w:val="clear" w:color="auto" w:fill="FFFFFF"/>
          <w:lang w:val="lv-LV"/>
        </w:rPr>
        <w:t xml:space="preserve"> ārpusģimenes aprūpē, jo īpaši ilgstošas sociālās aprūpes un sociālās rehabilitācijas institūcijās esošajiem bērniem, tādējādi veicinot ne tikai viņu personīgo izaugsmi, bet arī pozitīvu ietekmi uz sabiedrību </w:t>
      </w:r>
      <w:r w:rsidR="00CC3EC2" w:rsidRPr="002E0660">
        <w:rPr>
          <w:rFonts w:ascii="Times New Roman" w:hAnsi="Times New Roman" w:cs="Times New Roman"/>
          <w:color w:val="0D0D0D"/>
          <w:sz w:val="28"/>
          <w:szCs w:val="28"/>
          <w:shd w:val="clear" w:color="auto" w:fill="FFFFFF"/>
          <w:lang w:val="lv-LV"/>
        </w:rPr>
        <w:t>kopumā.</w:t>
      </w:r>
      <w:r w:rsidR="002E0660" w:rsidRPr="002E0660">
        <w:rPr>
          <w:rFonts w:ascii="Times New Roman" w:hAnsi="Times New Roman" w:cs="Times New Roman"/>
          <w:color w:val="0D0D0D"/>
          <w:sz w:val="28"/>
          <w:szCs w:val="28"/>
          <w:shd w:val="clear" w:color="auto" w:fill="FFFFFF"/>
          <w:lang w:val="lv-LV"/>
        </w:rPr>
        <w:t xml:space="preserve"> Šāds atbalsts veicinātu viņu integrāciju sabiedrībā</w:t>
      </w:r>
      <w:r>
        <w:rPr>
          <w:rFonts w:ascii="Times New Roman" w:hAnsi="Times New Roman" w:cs="Times New Roman"/>
          <w:color w:val="0D0D0D"/>
          <w:sz w:val="28"/>
          <w:szCs w:val="28"/>
          <w:shd w:val="clear" w:color="auto" w:fill="FFFFFF"/>
          <w:lang w:val="lv-LV"/>
        </w:rPr>
        <w:t xml:space="preserve"> un darba tirgū</w:t>
      </w:r>
      <w:r w:rsidR="002E0660" w:rsidRPr="002E0660">
        <w:rPr>
          <w:rFonts w:ascii="Times New Roman" w:hAnsi="Times New Roman" w:cs="Times New Roman"/>
          <w:color w:val="0D0D0D"/>
          <w:sz w:val="28"/>
          <w:szCs w:val="28"/>
          <w:shd w:val="clear" w:color="auto" w:fill="FFFFFF"/>
          <w:lang w:val="lv-LV"/>
        </w:rPr>
        <w:t>, pienākumu un atbildības apzināšanos, kā arī dotu ieskatu nākotnes profesijas izvēlē.</w:t>
      </w:r>
    </w:p>
    <w:p w14:paraId="7ACCFD8B" w14:textId="2D202C1B" w:rsidR="000106FD" w:rsidRDefault="007D144E" w:rsidP="005A045A">
      <w:pPr>
        <w:spacing w:line="240" w:lineRule="auto"/>
        <w:ind w:firstLine="720"/>
        <w:jc w:val="both"/>
        <w:rPr>
          <w:rFonts w:ascii="Times New Roman" w:hAnsi="Times New Roman" w:cs="Times New Roman"/>
          <w:color w:val="000000"/>
          <w:sz w:val="28"/>
          <w:szCs w:val="28"/>
          <w:shd w:val="clear" w:color="auto" w:fill="FFFFFF"/>
        </w:rPr>
      </w:pPr>
      <w:r>
        <w:rPr>
          <w:rFonts w:ascii="Times New Roman" w:hAnsi="Times New Roman" w:cs="Times New Roman"/>
          <w:color w:val="0D0D0D"/>
          <w:sz w:val="28"/>
          <w:szCs w:val="28"/>
          <w:shd w:val="clear" w:color="auto" w:fill="FFFFFF"/>
          <w:lang w:val="lv-LV"/>
        </w:rPr>
        <w:t xml:space="preserve">Palīdzoši </w:t>
      </w:r>
      <w:r w:rsidRPr="007D144E">
        <w:rPr>
          <w:rFonts w:ascii="Times New Roman" w:hAnsi="Times New Roman" w:cs="Times New Roman"/>
          <w:color w:val="0D0D0D"/>
          <w:sz w:val="28"/>
          <w:szCs w:val="28"/>
          <w:shd w:val="clear" w:color="auto" w:fill="FFFFFF"/>
          <w:lang w:val="lv-LV"/>
        </w:rPr>
        <w:t xml:space="preserve">jauniešiem ir </w:t>
      </w:r>
      <w:r w:rsidRPr="007D144E">
        <w:rPr>
          <w:rFonts w:ascii="Times New Roman" w:hAnsi="Times New Roman" w:cs="Times New Roman"/>
          <w:color w:val="000000"/>
          <w:sz w:val="28"/>
          <w:szCs w:val="28"/>
          <w:shd w:val="clear" w:color="auto" w:fill="FFFFFF"/>
        </w:rPr>
        <w:t>karjeras konsultācijas, ko var saņemt izglītības iestādēs, pašvaldībās, augstskolu karjeras centros un Nodarbinātības valsts aģentūrā.</w:t>
      </w:r>
      <w:r w:rsidR="0014761F">
        <w:rPr>
          <w:rFonts w:ascii="Times New Roman" w:hAnsi="Times New Roman" w:cs="Times New Roman"/>
          <w:color w:val="000000"/>
          <w:sz w:val="28"/>
          <w:szCs w:val="28"/>
          <w:shd w:val="clear" w:color="auto" w:fill="FFFFFF"/>
        </w:rPr>
        <w:t xml:space="preserve"> </w:t>
      </w:r>
      <w:r w:rsidR="0014761F" w:rsidRPr="0014761F">
        <w:rPr>
          <w:rFonts w:ascii="Times New Roman" w:hAnsi="Times New Roman" w:cs="Times New Roman"/>
          <w:color w:val="000000"/>
          <w:sz w:val="28"/>
          <w:szCs w:val="28"/>
          <w:shd w:val="clear" w:color="auto" w:fill="FFFFFF"/>
        </w:rPr>
        <w:t xml:space="preserve">Vispārizglītojošajās un profesionālajās izglītības iestādēs </w:t>
      </w:r>
      <w:r w:rsidR="0014761F">
        <w:rPr>
          <w:rFonts w:ascii="Times New Roman" w:hAnsi="Times New Roman" w:cs="Times New Roman"/>
          <w:color w:val="000000"/>
          <w:sz w:val="28"/>
          <w:szCs w:val="28"/>
          <w:shd w:val="clear" w:color="auto" w:fill="FFFFFF"/>
        </w:rPr>
        <w:t>jauniešiem</w:t>
      </w:r>
      <w:r w:rsidR="0014761F" w:rsidRPr="0014761F">
        <w:rPr>
          <w:rFonts w:ascii="Times New Roman" w:hAnsi="Times New Roman" w:cs="Times New Roman"/>
          <w:color w:val="000000"/>
          <w:sz w:val="28"/>
          <w:szCs w:val="28"/>
          <w:shd w:val="clear" w:color="auto" w:fill="FFFFFF"/>
        </w:rPr>
        <w:t xml:space="preserve"> tiek nodrošinātas individuālās karjeras konsultācijas, kā arī grupu nodarbības, mācību ekskursijas uz valsts un privātajiem uzņēmumiem, tikšanās ar nozaru profesionāļiem, dažādiem lektoriem un iedvesmotājiem, praktiskās darbnīcas un citas aktivitātes.</w:t>
      </w:r>
    </w:p>
    <w:p w14:paraId="6594EF4D" w14:textId="77777777" w:rsidR="00161883" w:rsidRDefault="00161883" w:rsidP="00161883">
      <w:pPr>
        <w:spacing w:line="240" w:lineRule="auto"/>
        <w:ind w:firstLine="720"/>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NEET jauniešiem </w:t>
      </w:r>
      <w:r w:rsidRPr="00510CAB">
        <w:rPr>
          <w:rFonts w:ascii="Times New Roman" w:hAnsi="Times New Roman" w:cs="Times New Roman"/>
          <w:color w:val="000000"/>
          <w:sz w:val="28"/>
          <w:szCs w:val="28"/>
          <w:shd w:val="clear" w:color="auto" w:fill="FFFFFF"/>
        </w:rPr>
        <w:t>J</w:t>
      </w:r>
      <w:r>
        <w:rPr>
          <w:rFonts w:ascii="Times New Roman" w:hAnsi="Times New Roman" w:cs="Times New Roman"/>
          <w:color w:val="000000"/>
          <w:sz w:val="28"/>
          <w:szCs w:val="28"/>
          <w:shd w:val="clear" w:color="auto" w:fill="FFFFFF"/>
        </w:rPr>
        <w:t>aunatnes starptautisko projektu aģentūras īstenotā</w:t>
      </w:r>
      <w:r w:rsidRPr="00510CAB">
        <w:rPr>
          <w:rFonts w:ascii="Times New Roman" w:hAnsi="Times New Roman" w:cs="Times New Roman"/>
          <w:color w:val="000000"/>
          <w:sz w:val="28"/>
          <w:szCs w:val="28"/>
          <w:shd w:val="clear" w:color="auto" w:fill="FFFFFF"/>
        </w:rPr>
        <w:t xml:space="preserve"> projekta “Proti un dari!”  </w:t>
      </w:r>
      <w:r>
        <w:rPr>
          <w:rFonts w:ascii="Times New Roman" w:hAnsi="Times New Roman" w:cs="Times New Roman"/>
          <w:color w:val="000000"/>
          <w:sz w:val="28"/>
          <w:szCs w:val="28"/>
          <w:shd w:val="clear" w:color="auto" w:fill="FFFFFF"/>
        </w:rPr>
        <w:t xml:space="preserve">ietvaros ir pieejams </w:t>
      </w:r>
      <w:proofErr w:type="spellStart"/>
      <w:r w:rsidRPr="00510CAB">
        <w:rPr>
          <w:rFonts w:ascii="Times New Roman" w:hAnsi="Times New Roman" w:cs="Times New Roman"/>
          <w:color w:val="000000"/>
          <w:sz w:val="28"/>
          <w:szCs w:val="28"/>
          <w:shd w:val="clear" w:color="auto" w:fill="FFFFFF"/>
        </w:rPr>
        <w:t>mentora</w:t>
      </w:r>
      <w:proofErr w:type="spellEnd"/>
      <w:r w:rsidRPr="00510CAB">
        <w:rPr>
          <w:rFonts w:ascii="Times New Roman" w:hAnsi="Times New Roman" w:cs="Times New Roman"/>
          <w:color w:val="000000"/>
          <w:sz w:val="28"/>
          <w:szCs w:val="28"/>
          <w:shd w:val="clear" w:color="auto" w:fill="FFFFFF"/>
        </w:rPr>
        <w:t xml:space="preserve"> atbalsts,  neformālās un ikdienas mācīšanās, speciālistu (psihologs, karjeras konsultants, </w:t>
      </w:r>
      <w:proofErr w:type="spellStart"/>
      <w:r w:rsidRPr="00510CAB">
        <w:rPr>
          <w:rFonts w:ascii="Times New Roman" w:hAnsi="Times New Roman" w:cs="Times New Roman"/>
          <w:color w:val="000000"/>
          <w:sz w:val="28"/>
          <w:szCs w:val="28"/>
          <w:shd w:val="clear" w:color="auto" w:fill="FFFFFF"/>
        </w:rPr>
        <w:t>surdotulks</w:t>
      </w:r>
      <w:proofErr w:type="spellEnd"/>
      <w:r w:rsidRPr="00510CAB">
        <w:rPr>
          <w:rFonts w:ascii="Times New Roman" w:hAnsi="Times New Roman" w:cs="Times New Roman"/>
          <w:color w:val="000000"/>
          <w:sz w:val="28"/>
          <w:szCs w:val="28"/>
          <w:shd w:val="clear" w:color="auto" w:fill="FFFFFF"/>
        </w:rPr>
        <w:t>, asistents u. c., izņemot ārstniecības personālu) konsultācijas,  dalība nometnēs, semināros, sporta aktivitātēs, kultūras pasākumos, brīvprātīgā darba aktivitātes, iesaiste nevalstisko organizāciju un jauniešu centru aktivitātēs, pasākumos un projektos, profesijas specifikas iepazīšana, tai skaitā vizītes uzņēmumos, lai izdarītu izvēli attiecībā uz nākotnes profesiju u.c. pasākumi.</w:t>
      </w:r>
    </w:p>
    <w:p w14:paraId="4648C2B4" w14:textId="62688252" w:rsidR="00311278" w:rsidRPr="00747870" w:rsidRDefault="00311278" w:rsidP="005A045A">
      <w:pPr>
        <w:spacing w:line="240" w:lineRule="auto"/>
        <w:ind w:firstLine="720"/>
        <w:jc w:val="both"/>
        <w:rPr>
          <w:rFonts w:ascii="Times New Roman" w:hAnsi="Times New Roman" w:cs="Times New Roman"/>
          <w:sz w:val="28"/>
          <w:szCs w:val="28"/>
        </w:rPr>
      </w:pPr>
      <w:r w:rsidRPr="00311278">
        <w:rPr>
          <w:rFonts w:ascii="Times New Roman" w:hAnsi="Times New Roman" w:cs="Times New Roman"/>
          <w:sz w:val="28"/>
          <w:szCs w:val="28"/>
        </w:rPr>
        <w:t xml:space="preserve">Vienlaikus </w:t>
      </w:r>
      <w:r w:rsidR="00080FB0">
        <w:rPr>
          <w:rFonts w:ascii="Times New Roman" w:hAnsi="Times New Roman" w:cs="Times New Roman"/>
          <w:sz w:val="28"/>
          <w:szCs w:val="28"/>
        </w:rPr>
        <w:t>s</w:t>
      </w:r>
      <w:r w:rsidR="00906B07">
        <w:rPr>
          <w:rFonts w:ascii="Times New Roman" w:hAnsi="Times New Roman" w:cs="Times New Roman"/>
          <w:sz w:val="28"/>
          <w:szCs w:val="28"/>
        </w:rPr>
        <w:t>o</w:t>
      </w:r>
      <w:r w:rsidRPr="00311278">
        <w:rPr>
          <w:rFonts w:ascii="Times New Roman" w:hAnsi="Times New Roman" w:cs="Times New Roman"/>
          <w:sz w:val="28"/>
          <w:szCs w:val="28"/>
        </w:rPr>
        <w:t xml:space="preserve">ciālajam dienestam, veicot jaunieša izvērtēšanu saskaņā ar </w:t>
      </w:r>
      <w:r w:rsidR="006249E7" w:rsidRPr="006249E7">
        <w:rPr>
          <w:rFonts w:ascii="Times New Roman" w:hAnsi="Times New Roman" w:cs="Times New Roman"/>
          <w:sz w:val="28"/>
          <w:szCs w:val="28"/>
        </w:rPr>
        <w:t>Sociālo pakalpojumu un sociālās palīdzības likum</w:t>
      </w:r>
      <w:r w:rsidR="006249E7">
        <w:rPr>
          <w:rFonts w:ascii="Times New Roman" w:hAnsi="Times New Roman" w:cs="Times New Roman"/>
          <w:sz w:val="28"/>
          <w:szCs w:val="28"/>
        </w:rPr>
        <w:t xml:space="preserve">a </w:t>
      </w:r>
      <w:r w:rsidRPr="00311278">
        <w:rPr>
          <w:rFonts w:ascii="Times New Roman" w:hAnsi="Times New Roman" w:cs="Times New Roman"/>
          <w:sz w:val="28"/>
          <w:szCs w:val="28"/>
        </w:rPr>
        <w:t xml:space="preserve"> 12.</w:t>
      </w:r>
      <w:r w:rsidR="006249E7">
        <w:rPr>
          <w:rFonts w:ascii="Times New Roman" w:hAnsi="Times New Roman" w:cs="Times New Roman"/>
          <w:sz w:val="28"/>
          <w:szCs w:val="28"/>
        </w:rPr>
        <w:t xml:space="preserve"> </w:t>
      </w:r>
      <w:r w:rsidRPr="00311278">
        <w:rPr>
          <w:rFonts w:ascii="Times New Roman" w:hAnsi="Times New Roman" w:cs="Times New Roman"/>
          <w:sz w:val="28"/>
          <w:szCs w:val="28"/>
        </w:rPr>
        <w:t>p</w:t>
      </w:r>
      <w:r w:rsidR="006249E7">
        <w:rPr>
          <w:rFonts w:ascii="Times New Roman" w:hAnsi="Times New Roman" w:cs="Times New Roman"/>
          <w:sz w:val="28"/>
          <w:szCs w:val="28"/>
        </w:rPr>
        <w:t xml:space="preserve">anta </w:t>
      </w:r>
      <w:r w:rsidR="00B720E5">
        <w:rPr>
          <w:rFonts w:ascii="Times New Roman" w:hAnsi="Times New Roman" w:cs="Times New Roman"/>
          <w:sz w:val="28"/>
          <w:szCs w:val="28"/>
        </w:rPr>
        <w:t>sestās</w:t>
      </w:r>
      <w:r w:rsidR="006249E7">
        <w:rPr>
          <w:rFonts w:ascii="Times New Roman" w:hAnsi="Times New Roman" w:cs="Times New Roman"/>
          <w:sz w:val="28"/>
          <w:szCs w:val="28"/>
        </w:rPr>
        <w:t xml:space="preserve"> </w:t>
      </w:r>
      <w:r w:rsidRPr="00311278">
        <w:rPr>
          <w:rFonts w:ascii="Times New Roman" w:hAnsi="Times New Roman" w:cs="Times New Roman"/>
          <w:sz w:val="28"/>
          <w:szCs w:val="28"/>
        </w:rPr>
        <w:t>d</w:t>
      </w:r>
      <w:r w:rsidR="006249E7">
        <w:rPr>
          <w:rFonts w:ascii="Times New Roman" w:hAnsi="Times New Roman" w:cs="Times New Roman"/>
          <w:sz w:val="28"/>
          <w:szCs w:val="28"/>
        </w:rPr>
        <w:t>aļas</w:t>
      </w:r>
      <w:r w:rsidRPr="00311278">
        <w:rPr>
          <w:rFonts w:ascii="Times New Roman" w:hAnsi="Times New Roman" w:cs="Times New Roman"/>
          <w:sz w:val="28"/>
          <w:szCs w:val="28"/>
        </w:rPr>
        <w:t xml:space="preserve"> nosacījumiem, </w:t>
      </w:r>
      <w:proofErr w:type="spellStart"/>
      <w:r w:rsidRPr="00311278">
        <w:rPr>
          <w:rFonts w:ascii="Times New Roman" w:hAnsi="Times New Roman" w:cs="Times New Roman"/>
          <w:sz w:val="28"/>
          <w:szCs w:val="28"/>
        </w:rPr>
        <w:t>izvērtējumā</w:t>
      </w:r>
      <w:proofErr w:type="spellEnd"/>
      <w:r w:rsidRPr="00311278">
        <w:rPr>
          <w:rFonts w:ascii="Times New Roman" w:hAnsi="Times New Roman" w:cs="Times New Roman"/>
          <w:sz w:val="28"/>
          <w:szCs w:val="28"/>
        </w:rPr>
        <w:t xml:space="preserve"> iekļaujams jautājums par transporta izdevumu segšanu, lai nokļūtu ne tikai uz izglītības iestādi, bet arī meklējot darbu, piemēr</w:t>
      </w:r>
      <w:r w:rsidR="008D174F">
        <w:rPr>
          <w:rFonts w:ascii="Times New Roman" w:hAnsi="Times New Roman" w:cs="Times New Roman"/>
          <w:sz w:val="28"/>
          <w:szCs w:val="28"/>
        </w:rPr>
        <w:t>am</w:t>
      </w:r>
      <w:r w:rsidRPr="00311278">
        <w:rPr>
          <w:rFonts w:ascii="Times New Roman" w:hAnsi="Times New Roman" w:cs="Times New Roman"/>
          <w:sz w:val="28"/>
          <w:szCs w:val="28"/>
        </w:rPr>
        <w:t>, lai nokļūtu uz darba pārrunām, potenciālo darba vietu, u.c. nodarbinātības jautājumu risināšanā, kur nepieciešamas transporta izmaksas, tādejādi veicinot jaunieša ātrāku iekļaušanos darba tirgū.</w:t>
      </w:r>
    </w:p>
    <w:p w14:paraId="1BC7136D" w14:textId="3F40F22C" w:rsidR="00AC110C" w:rsidRDefault="00AC110C" w:rsidP="005A045A">
      <w:pPr>
        <w:spacing w:line="240" w:lineRule="auto"/>
        <w:ind w:firstLine="720"/>
        <w:jc w:val="both"/>
        <w:rPr>
          <w:rFonts w:ascii="Times New Roman" w:hAnsi="Times New Roman" w:cs="Times New Roman"/>
          <w:sz w:val="28"/>
          <w:szCs w:val="28"/>
        </w:rPr>
      </w:pPr>
    </w:p>
    <w:tbl>
      <w:tblPr>
        <w:tblStyle w:val="TableGrid"/>
        <w:tblW w:w="9067" w:type="dxa"/>
        <w:tblLayout w:type="fixed"/>
        <w:tblLook w:val="04A0" w:firstRow="1" w:lastRow="0" w:firstColumn="1" w:lastColumn="0" w:noHBand="0" w:noVBand="1"/>
      </w:tblPr>
      <w:tblGrid>
        <w:gridCol w:w="3114"/>
        <w:gridCol w:w="1701"/>
        <w:gridCol w:w="2410"/>
        <w:gridCol w:w="1842"/>
      </w:tblGrid>
      <w:tr w:rsidR="00D87BDE" w:rsidRPr="00163378" w14:paraId="58EA2EF0" w14:textId="415BB3D0" w:rsidTr="001A1B4E">
        <w:tc>
          <w:tcPr>
            <w:tcW w:w="3114" w:type="dxa"/>
          </w:tcPr>
          <w:p w14:paraId="616917B5" w14:textId="2625EB06" w:rsidR="00D87BDE" w:rsidRPr="00163378" w:rsidRDefault="00D87BDE" w:rsidP="005A045A">
            <w:pPr>
              <w:jc w:val="both"/>
              <w:rPr>
                <w:rFonts w:ascii="Times New Roman" w:hAnsi="Times New Roman" w:cs="Times New Roman"/>
                <w:b/>
                <w:bCs/>
                <w:sz w:val="24"/>
                <w:szCs w:val="24"/>
              </w:rPr>
            </w:pPr>
            <w:bookmarkStart w:id="73" w:name="_Hlk202266768"/>
            <w:r w:rsidRPr="00163378">
              <w:rPr>
                <w:rFonts w:ascii="Times New Roman" w:hAnsi="Times New Roman" w:cs="Times New Roman"/>
                <w:b/>
                <w:bCs/>
                <w:sz w:val="24"/>
                <w:szCs w:val="24"/>
              </w:rPr>
              <w:t>Risinājumi</w:t>
            </w:r>
          </w:p>
        </w:tc>
        <w:tc>
          <w:tcPr>
            <w:tcW w:w="1701" w:type="dxa"/>
          </w:tcPr>
          <w:p w14:paraId="17BF77BD" w14:textId="42D7AD19" w:rsidR="00D87BDE" w:rsidRPr="00163378" w:rsidRDefault="00D87BDE" w:rsidP="005A045A">
            <w:pPr>
              <w:jc w:val="both"/>
              <w:rPr>
                <w:rFonts w:ascii="Times New Roman" w:hAnsi="Times New Roman" w:cs="Times New Roman"/>
                <w:b/>
                <w:bCs/>
                <w:sz w:val="24"/>
                <w:szCs w:val="24"/>
              </w:rPr>
            </w:pPr>
            <w:r w:rsidRPr="00E22C3B">
              <w:rPr>
                <w:rFonts w:ascii="Times New Roman" w:hAnsi="Times New Roman" w:cs="Times New Roman"/>
                <w:b/>
                <w:bCs/>
                <w:sz w:val="24"/>
                <w:szCs w:val="24"/>
              </w:rPr>
              <w:t>Atbildīg</w:t>
            </w:r>
            <w:r>
              <w:rPr>
                <w:rFonts w:ascii="Times New Roman" w:hAnsi="Times New Roman" w:cs="Times New Roman"/>
                <w:b/>
                <w:bCs/>
                <w:sz w:val="24"/>
                <w:szCs w:val="24"/>
              </w:rPr>
              <w:t>ais</w:t>
            </w:r>
          </w:p>
        </w:tc>
        <w:tc>
          <w:tcPr>
            <w:tcW w:w="2410" w:type="dxa"/>
          </w:tcPr>
          <w:p w14:paraId="2761403D" w14:textId="2EB4E978" w:rsidR="00D87BDE" w:rsidRPr="00163378" w:rsidRDefault="00D87BDE" w:rsidP="005A045A">
            <w:pPr>
              <w:jc w:val="both"/>
              <w:rPr>
                <w:rFonts w:ascii="Times New Roman" w:hAnsi="Times New Roman" w:cs="Times New Roman"/>
                <w:b/>
                <w:bCs/>
                <w:sz w:val="24"/>
                <w:szCs w:val="24"/>
              </w:rPr>
            </w:pPr>
            <w:r w:rsidRPr="00E22C3B">
              <w:rPr>
                <w:rFonts w:ascii="Times New Roman" w:hAnsi="Times New Roman" w:cs="Times New Roman"/>
                <w:b/>
                <w:bCs/>
                <w:sz w:val="24"/>
                <w:szCs w:val="24"/>
              </w:rPr>
              <w:t>Līdzatbildīg</w:t>
            </w:r>
            <w:r>
              <w:rPr>
                <w:rFonts w:ascii="Times New Roman" w:hAnsi="Times New Roman" w:cs="Times New Roman"/>
                <w:b/>
                <w:bCs/>
                <w:sz w:val="24"/>
                <w:szCs w:val="24"/>
              </w:rPr>
              <w:t>ais</w:t>
            </w:r>
          </w:p>
        </w:tc>
        <w:tc>
          <w:tcPr>
            <w:tcW w:w="1842" w:type="dxa"/>
          </w:tcPr>
          <w:p w14:paraId="760E08F4" w14:textId="3375B6B8" w:rsidR="00D87BDE" w:rsidRPr="00163378" w:rsidRDefault="00D87BDE" w:rsidP="005A045A">
            <w:pPr>
              <w:jc w:val="both"/>
              <w:rPr>
                <w:rFonts w:ascii="Times New Roman" w:hAnsi="Times New Roman" w:cs="Times New Roman"/>
                <w:b/>
                <w:bCs/>
                <w:sz w:val="24"/>
                <w:szCs w:val="24"/>
              </w:rPr>
            </w:pPr>
            <w:r w:rsidRPr="00163378">
              <w:rPr>
                <w:rFonts w:ascii="Times New Roman" w:hAnsi="Times New Roman" w:cs="Times New Roman"/>
                <w:b/>
                <w:bCs/>
                <w:sz w:val="24"/>
                <w:szCs w:val="24"/>
              </w:rPr>
              <w:t xml:space="preserve">Finansējuma apmērs, </w:t>
            </w:r>
            <w:proofErr w:type="spellStart"/>
            <w:r w:rsidRPr="00163378">
              <w:rPr>
                <w:rFonts w:ascii="Times New Roman" w:hAnsi="Times New Roman" w:cs="Times New Roman"/>
                <w:b/>
                <w:bCs/>
                <w:i/>
                <w:iCs/>
                <w:sz w:val="24"/>
                <w:szCs w:val="24"/>
              </w:rPr>
              <w:t>euro</w:t>
            </w:r>
            <w:proofErr w:type="spellEnd"/>
          </w:p>
        </w:tc>
      </w:tr>
      <w:tr w:rsidR="001A1B4E" w:rsidRPr="00145A50" w14:paraId="0239D389" w14:textId="1352884A" w:rsidTr="001A1B4E">
        <w:tc>
          <w:tcPr>
            <w:tcW w:w="3114" w:type="dxa"/>
          </w:tcPr>
          <w:p w14:paraId="2B1791AB" w14:textId="0B2C9CEC" w:rsidR="009470EA" w:rsidRPr="00145A50" w:rsidRDefault="00161883" w:rsidP="005A045A">
            <w:pPr>
              <w:rPr>
                <w:rFonts w:ascii="Times New Roman" w:hAnsi="Times New Roman" w:cs="Times New Roman"/>
                <w:sz w:val="24"/>
                <w:szCs w:val="24"/>
              </w:rPr>
            </w:pPr>
            <w:r w:rsidRPr="00161883">
              <w:rPr>
                <w:rFonts w:ascii="Times New Roman" w:hAnsi="Times New Roman" w:cs="Times New Roman"/>
                <w:sz w:val="24"/>
                <w:szCs w:val="24"/>
              </w:rPr>
              <w:t xml:space="preserve">Īstenot intensīvāku (ciešāku) sadarbību ar jauniešiem no ārpusģimenes aprūpes, lai </w:t>
            </w:r>
            <w:r w:rsidRPr="00161883">
              <w:rPr>
                <w:rFonts w:ascii="Times New Roman" w:hAnsi="Times New Roman" w:cs="Times New Roman"/>
                <w:sz w:val="24"/>
                <w:szCs w:val="24"/>
              </w:rPr>
              <w:lastRenderedPageBreak/>
              <w:t>nodrošinātu patstāvīgai dzīvei nepieciešamo profesionālo prasmju apguvi.</w:t>
            </w:r>
          </w:p>
        </w:tc>
        <w:tc>
          <w:tcPr>
            <w:tcW w:w="1701" w:type="dxa"/>
          </w:tcPr>
          <w:p w14:paraId="4F6983B6" w14:textId="77777777" w:rsidR="001A1B4E" w:rsidRPr="00145A50" w:rsidRDefault="001A1B4E" w:rsidP="005A045A">
            <w:pPr>
              <w:jc w:val="both"/>
              <w:rPr>
                <w:rFonts w:ascii="Times New Roman" w:hAnsi="Times New Roman" w:cs="Times New Roman"/>
                <w:sz w:val="24"/>
                <w:szCs w:val="24"/>
              </w:rPr>
            </w:pPr>
            <w:r w:rsidRPr="00145A50">
              <w:rPr>
                <w:rFonts w:ascii="Times New Roman" w:hAnsi="Times New Roman" w:cs="Times New Roman"/>
                <w:sz w:val="24"/>
                <w:szCs w:val="24"/>
              </w:rPr>
              <w:lastRenderedPageBreak/>
              <w:t>LM</w:t>
            </w:r>
          </w:p>
          <w:p w14:paraId="6D2C614C" w14:textId="77777777" w:rsidR="001A1B4E" w:rsidRPr="00145A50" w:rsidRDefault="001A1B4E" w:rsidP="005A045A">
            <w:pPr>
              <w:rPr>
                <w:rFonts w:ascii="Times New Roman" w:hAnsi="Times New Roman" w:cs="Times New Roman"/>
                <w:sz w:val="24"/>
                <w:szCs w:val="24"/>
              </w:rPr>
            </w:pPr>
          </w:p>
          <w:p w14:paraId="6BDBC122" w14:textId="77777777" w:rsidR="001A1B4E" w:rsidRPr="00145A50" w:rsidRDefault="001A1B4E" w:rsidP="005A045A">
            <w:pPr>
              <w:rPr>
                <w:rFonts w:ascii="Times New Roman" w:hAnsi="Times New Roman" w:cs="Times New Roman"/>
                <w:sz w:val="24"/>
                <w:szCs w:val="24"/>
              </w:rPr>
            </w:pPr>
          </w:p>
          <w:p w14:paraId="423C16DA" w14:textId="5A9D9EA3" w:rsidR="001A1B4E" w:rsidRPr="00145A50" w:rsidRDefault="001A1B4E" w:rsidP="005A045A">
            <w:pPr>
              <w:jc w:val="center"/>
              <w:rPr>
                <w:rFonts w:ascii="Times New Roman" w:hAnsi="Times New Roman" w:cs="Times New Roman"/>
                <w:sz w:val="24"/>
                <w:szCs w:val="24"/>
              </w:rPr>
            </w:pPr>
          </w:p>
        </w:tc>
        <w:tc>
          <w:tcPr>
            <w:tcW w:w="2410" w:type="dxa"/>
          </w:tcPr>
          <w:p w14:paraId="164578D9" w14:textId="0E69E274" w:rsidR="001A1B4E" w:rsidRPr="00145A50" w:rsidRDefault="001A1B4E" w:rsidP="005A045A">
            <w:pPr>
              <w:jc w:val="both"/>
              <w:rPr>
                <w:rFonts w:ascii="Times New Roman" w:hAnsi="Times New Roman" w:cs="Times New Roman"/>
                <w:sz w:val="24"/>
                <w:szCs w:val="24"/>
              </w:rPr>
            </w:pPr>
            <w:r w:rsidRPr="00145A50">
              <w:rPr>
                <w:rFonts w:ascii="Times New Roman" w:hAnsi="Times New Roman" w:cs="Times New Roman"/>
                <w:sz w:val="24"/>
                <w:szCs w:val="24"/>
              </w:rPr>
              <w:lastRenderedPageBreak/>
              <w:t>NVA</w:t>
            </w:r>
          </w:p>
        </w:tc>
        <w:tc>
          <w:tcPr>
            <w:tcW w:w="1842" w:type="dxa"/>
          </w:tcPr>
          <w:p w14:paraId="60432CD0" w14:textId="0F56B998" w:rsidR="001A1B4E" w:rsidRPr="00145A50" w:rsidRDefault="000E6BDB" w:rsidP="005A045A">
            <w:pPr>
              <w:rPr>
                <w:rFonts w:ascii="Times New Roman" w:hAnsi="Times New Roman" w:cs="Times New Roman"/>
                <w:sz w:val="24"/>
                <w:szCs w:val="24"/>
              </w:rPr>
            </w:pPr>
            <w:r w:rsidRPr="00145A50">
              <w:rPr>
                <w:rFonts w:ascii="Times New Roman" w:hAnsi="Times New Roman" w:cs="Times New Roman"/>
                <w:sz w:val="24"/>
                <w:szCs w:val="24"/>
              </w:rPr>
              <w:t>Nav finanšu ietekmes</w:t>
            </w:r>
          </w:p>
        </w:tc>
      </w:tr>
      <w:tr w:rsidR="009470EA" w:rsidRPr="00145A50" w14:paraId="20CBC0A5" w14:textId="77777777" w:rsidTr="003F78A7">
        <w:tc>
          <w:tcPr>
            <w:tcW w:w="3114" w:type="dxa"/>
          </w:tcPr>
          <w:p w14:paraId="666CE54F" w14:textId="4A82EF13" w:rsidR="009470EA" w:rsidRPr="008D174F" w:rsidRDefault="008D174F" w:rsidP="005A045A">
            <w:pPr>
              <w:rPr>
                <w:rFonts w:ascii="Times New Roman" w:hAnsi="Times New Roman" w:cs="Times New Roman"/>
                <w:sz w:val="24"/>
                <w:szCs w:val="24"/>
                <w:highlight w:val="yellow"/>
              </w:rPr>
            </w:pPr>
            <w:r>
              <w:rPr>
                <w:rFonts w:ascii="Times New Roman" w:hAnsi="Times New Roman" w:cs="Times New Roman"/>
                <w:sz w:val="24"/>
                <w:szCs w:val="24"/>
              </w:rPr>
              <w:t>Sociālais dien</w:t>
            </w:r>
            <w:r w:rsidR="004E4719">
              <w:rPr>
                <w:rFonts w:ascii="Times New Roman" w:hAnsi="Times New Roman" w:cs="Times New Roman"/>
                <w:sz w:val="24"/>
                <w:szCs w:val="24"/>
              </w:rPr>
              <w:t>e</w:t>
            </w:r>
            <w:r>
              <w:rPr>
                <w:rFonts w:ascii="Times New Roman" w:hAnsi="Times New Roman" w:cs="Times New Roman"/>
                <w:sz w:val="24"/>
                <w:szCs w:val="24"/>
              </w:rPr>
              <w:t xml:space="preserve">sts vērtē nepieciešamību </w:t>
            </w:r>
            <w:r w:rsidR="009470EA" w:rsidRPr="008D174F">
              <w:rPr>
                <w:rFonts w:ascii="Times New Roman" w:hAnsi="Times New Roman" w:cs="Times New Roman"/>
                <w:sz w:val="24"/>
                <w:szCs w:val="24"/>
              </w:rPr>
              <w:t>piešķirt atbalstu transporta izdevumu kompensēšanai</w:t>
            </w:r>
            <w:r>
              <w:rPr>
                <w:rFonts w:ascii="Times New Roman" w:hAnsi="Times New Roman" w:cs="Times New Roman"/>
                <w:sz w:val="24"/>
                <w:szCs w:val="24"/>
              </w:rPr>
              <w:t xml:space="preserve">. </w:t>
            </w:r>
            <w:r w:rsidR="00CD1C6B" w:rsidRPr="008D174F">
              <w:rPr>
                <w:rFonts w:ascii="Times New Roman" w:hAnsi="Times New Roman" w:cs="Times New Roman"/>
                <w:sz w:val="24"/>
                <w:szCs w:val="24"/>
              </w:rPr>
              <w:t>Atbalsts transporta izdevumu kompensēšanai darba attiecību uzsākšanai.</w:t>
            </w:r>
          </w:p>
        </w:tc>
        <w:tc>
          <w:tcPr>
            <w:tcW w:w="1701" w:type="dxa"/>
          </w:tcPr>
          <w:p w14:paraId="7AA60414" w14:textId="591430E1" w:rsidR="009470EA" w:rsidRPr="00145A50" w:rsidRDefault="00884813" w:rsidP="005A045A">
            <w:pPr>
              <w:jc w:val="both"/>
              <w:rPr>
                <w:rFonts w:ascii="Times New Roman" w:hAnsi="Times New Roman" w:cs="Times New Roman"/>
                <w:sz w:val="24"/>
                <w:szCs w:val="24"/>
              </w:rPr>
            </w:pPr>
            <w:r>
              <w:rPr>
                <w:rFonts w:ascii="Times New Roman" w:hAnsi="Times New Roman" w:cs="Times New Roman"/>
                <w:sz w:val="24"/>
                <w:szCs w:val="24"/>
              </w:rPr>
              <w:t xml:space="preserve"> Pašvaldība</w:t>
            </w:r>
          </w:p>
        </w:tc>
        <w:tc>
          <w:tcPr>
            <w:tcW w:w="2410" w:type="dxa"/>
          </w:tcPr>
          <w:p w14:paraId="4DF7612F" w14:textId="0E83E96E" w:rsidR="009470EA" w:rsidRPr="00145A50" w:rsidRDefault="009470EA" w:rsidP="005A045A">
            <w:pPr>
              <w:jc w:val="both"/>
              <w:rPr>
                <w:rFonts w:ascii="Times New Roman" w:hAnsi="Times New Roman" w:cs="Times New Roman"/>
                <w:sz w:val="24"/>
                <w:szCs w:val="24"/>
              </w:rPr>
            </w:pPr>
          </w:p>
        </w:tc>
        <w:tc>
          <w:tcPr>
            <w:tcW w:w="1842" w:type="dxa"/>
          </w:tcPr>
          <w:p w14:paraId="265833E6" w14:textId="24DFC058" w:rsidR="009470EA" w:rsidRPr="00145A50" w:rsidRDefault="00697B90" w:rsidP="005A045A">
            <w:pPr>
              <w:jc w:val="center"/>
              <w:rPr>
                <w:rFonts w:ascii="Times New Roman" w:hAnsi="Times New Roman" w:cs="Times New Roman"/>
                <w:sz w:val="24"/>
                <w:szCs w:val="24"/>
              </w:rPr>
            </w:pPr>
            <w:r w:rsidRPr="00697B90">
              <w:rPr>
                <w:rFonts w:ascii="Times New Roman" w:hAnsi="Times New Roman" w:cs="Times New Roman"/>
                <w:sz w:val="24"/>
                <w:szCs w:val="24"/>
              </w:rPr>
              <w:t>*</w:t>
            </w:r>
          </w:p>
        </w:tc>
      </w:tr>
    </w:tbl>
    <w:bookmarkEnd w:id="73"/>
    <w:p w14:paraId="10AAA4DC" w14:textId="2DBC592C" w:rsidR="00145384" w:rsidRPr="00F1403A" w:rsidRDefault="00697B90" w:rsidP="00F1403A">
      <w:pPr>
        <w:spacing w:line="240" w:lineRule="auto"/>
        <w:rPr>
          <w:rFonts w:ascii="Times New Roman" w:hAnsi="Times New Roman" w:cs="Times New Roman"/>
          <w:i/>
          <w:iCs/>
          <w:sz w:val="24"/>
          <w:szCs w:val="24"/>
        </w:rPr>
      </w:pPr>
      <w:r w:rsidRPr="00906B07">
        <w:rPr>
          <w:rFonts w:ascii="Times New Roman" w:hAnsi="Times New Roman" w:cs="Times New Roman"/>
          <w:i/>
          <w:iCs/>
          <w:sz w:val="24"/>
          <w:szCs w:val="24"/>
        </w:rPr>
        <w:t>*</w:t>
      </w:r>
      <w:r w:rsidR="0038304C" w:rsidRPr="0069300C">
        <w:rPr>
          <w:rFonts w:ascii="Times New Roman" w:hAnsi="Times New Roman" w:cs="Times New Roman"/>
          <w:i/>
          <w:iCs/>
          <w:sz w:val="24"/>
          <w:szCs w:val="24"/>
        </w:rPr>
        <w:t xml:space="preserve">Pasākuma izmaksas </w:t>
      </w:r>
      <w:r w:rsidR="0038304C">
        <w:rPr>
          <w:rFonts w:ascii="Times New Roman" w:hAnsi="Times New Roman" w:cs="Times New Roman"/>
          <w:i/>
          <w:iCs/>
          <w:sz w:val="24"/>
          <w:szCs w:val="24"/>
        </w:rPr>
        <w:t>tiks</w:t>
      </w:r>
      <w:r w:rsidR="0038304C" w:rsidRPr="0069300C">
        <w:rPr>
          <w:rFonts w:ascii="Times New Roman" w:hAnsi="Times New Roman" w:cs="Times New Roman"/>
          <w:i/>
          <w:iCs/>
          <w:sz w:val="24"/>
          <w:szCs w:val="24"/>
        </w:rPr>
        <w:t xml:space="preserve"> plāno</w:t>
      </w:r>
      <w:r w:rsidR="0038304C">
        <w:rPr>
          <w:rFonts w:ascii="Times New Roman" w:hAnsi="Times New Roman" w:cs="Times New Roman"/>
          <w:i/>
          <w:iCs/>
          <w:sz w:val="24"/>
          <w:szCs w:val="24"/>
        </w:rPr>
        <w:t>ta</w:t>
      </w:r>
      <w:r w:rsidR="0038304C" w:rsidRPr="0069300C">
        <w:rPr>
          <w:rFonts w:ascii="Times New Roman" w:hAnsi="Times New Roman" w:cs="Times New Roman"/>
          <w:i/>
          <w:iCs/>
          <w:sz w:val="24"/>
          <w:szCs w:val="24"/>
        </w:rPr>
        <w:t>s, sagatavojot priekšlikumus prioritārajiem pasākumiem konkrētā gada budžeta izstrādes procesā</w:t>
      </w:r>
      <w:r w:rsidR="009B65C4">
        <w:rPr>
          <w:rFonts w:ascii="Times New Roman" w:hAnsi="Times New Roman" w:cs="Times New Roman"/>
          <w:i/>
          <w:iCs/>
          <w:sz w:val="24"/>
          <w:szCs w:val="24"/>
        </w:rPr>
        <w:t>.</w:t>
      </w:r>
    </w:p>
    <w:p w14:paraId="376C9EBB" w14:textId="2DB5A568" w:rsidR="00C474A3" w:rsidRPr="00F1403A" w:rsidRDefault="00AD6416" w:rsidP="00F1403A">
      <w:pPr>
        <w:pStyle w:val="Heading4"/>
        <w:rPr>
          <w:rFonts w:ascii="Times New Roman" w:hAnsi="Times New Roman" w:cs="Times New Roman"/>
          <w:b/>
          <w:color w:val="auto"/>
          <w:sz w:val="28"/>
          <w:szCs w:val="28"/>
        </w:rPr>
      </w:pPr>
      <w:bookmarkStart w:id="74" w:name="_Toc206083805"/>
      <w:bookmarkStart w:id="75" w:name="_Toc206084090"/>
      <w:bookmarkStart w:id="76" w:name="_Toc206084921"/>
      <w:r w:rsidRPr="00D12F29">
        <w:rPr>
          <w:rFonts w:ascii="Times New Roman" w:hAnsi="Times New Roman" w:cs="Times New Roman"/>
          <w:b/>
          <w:color w:val="auto"/>
          <w:sz w:val="28"/>
          <w:szCs w:val="28"/>
        </w:rPr>
        <w:t>2.</w:t>
      </w:r>
      <w:r w:rsidR="00BB494C" w:rsidRPr="00D12F29">
        <w:rPr>
          <w:rFonts w:ascii="Times New Roman" w:hAnsi="Times New Roman" w:cs="Times New Roman"/>
          <w:b/>
          <w:color w:val="auto"/>
          <w:sz w:val="28"/>
          <w:szCs w:val="28"/>
        </w:rPr>
        <w:t>8</w:t>
      </w:r>
      <w:r w:rsidRPr="00D12F29">
        <w:rPr>
          <w:rFonts w:ascii="Times New Roman" w:hAnsi="Times New Roman" w:cs="Times New Roman"/>
          <w:b/>
          <w:color w:val="auto"/>
          <w:sz w:val="28"/>
          <w:szCs w:val="28"/>
        </w:rPr>
        <w:t xml:space="preserve">. </w:t>
      </w:r>
      <w:bookmarkStart w:id="77" w:name="_Hlk165284629"/>
      <w:r w:rsidR="00BE5776" w:rsidRPr="00795707">
        <w:rPr>
          <w:rFonts w:ascii="Times New Roman" w:hAnsi="Times New Roman" w:cs="Times New Roman"/>
          <w:b/>
          <w:color w:val="auto"/>
          <w:sz w:val="28"/>
          <w:szCs w:val="28"/>
        </w:rPr>
        <w:t>Atbildīgo institūciju</w:t>
      </w:r>
      <w:r w:rsidR="007A4B3A" w:rsidRPr="00795707">
        <w:rPr>
          <w:rFonts w:ascii="Times New Roman" w:hAnsi="Times New Roman" w:cs="Times New Roman"/>
          <w:b/>
          <w:color w:val="auto"/>
          <w:sz w:val="28"/>
          <w:szCs w:val="28"/>
        </w:rPr>
        <w:t xml:space="preserve"> nepilnīga iesaiste darbā ar jauni</w:t>
      </w:r>
      <w:r w:rsidR="005F5647" w:rsidRPr="00795707">
        <w:rPr>
          <w:rFonts w:ascii="Times New Roman" w:hAnsi="Times New Roman" w:cs="Times New Roman"/>
          <w:b/>
          <w:color w:val="auto"/>
          <w:sz w:val="28"/>
          <w:szCs w:val="28"/>
        </w:rPr>
        <w:t>e</w:t>
      </w:r>
      <w:r w:rsidR="007A4B3A" w:rsidRPr="00795707">
        <w:rPr>
          <w:rFonts w:ascii="Times New Roman" w:hAnsi="Times New Roman" w:cs="Times New Roman"/>
          <w:b/>
          <w:color w:val="auto"/>
          <w:sz w:val="28"/>
          <w:szCs w:val="28"/>
        </w:rPr>
        <w:t>ti</w:t>
      </w:r>
      <w:bookmarkEnd w:id="74"/>
      <w:bookmarkEnd w:id="75"/>
      <w:bookmarkEnd w:id="76"/>
      <w:bookmarkEnd w:id="77"/>
    </w:p>
    <w:p w14:paraId="1E537EC6" w14:textId="00A810CA" w:rsidR="00E64E6A" w:rsidRDefault="007A4B3A" w:rsidP="005A045A">
      <w:pPr>
        <w:spacing w:line="240" w:lineRule="auto"/>
        <w:ind w:firstLine="720"/>
        <w:jc w:val="both"/>
        <w:rPr>
          <w:rFonts w:ascii="Times New Roman" w:hAnsi="Times New Roman" w:cs="Times New Roman"/>
          <w:sz w:val="28"/>
          <w:szCs w:val="28"/>
        </w:rPr>
      </w:pPr>
      <w:r w:rsidRPr="00122227">
        <w:rPr>
          <w:rFonts w:ascii="Times New Roman" w:eastAsia="Times New Roman" w:hAnsi="Times New Roman" w:cs="Times New Roman"/>
          <w:sz w:val="28"/>
          <w:szCs w:val="28"/>
        </w:rPr>
        <w:t>Valsts kontroles re</w:t>
      </w:r>
      <w:r w:rsidR="00A44255" w:rsidRPr="00122227">
        <w:rPr>
          <w:rFonts w:ascii="Times New Roman" w:eastAsia="Times New Roman" w:hAnsi="Times New Roman" w:cs="Times New Roman"/>
          <w:sz w:val="28"/>
          <w:szCs w:val="28"/>
        </w:rPr>
        <w:t>vīzijā</w:t>
      </w:r>
      <w:r w:rsidR="00F812FA">
        <w:rPr>
          <w:rStyle w:val="FootnoteReference"/>
          <w:rFonts w:ascii="Times New Roman" w:eastAsia="Times New Roman" w:hAnsi="Times New Roman" w:cs="Times New Roman"/>
          <w:sz w:val="28"/>
          <w:szCs w:val="28"/>
        </w:rPr>
        <w:footnoteReference w:id="76"/>
      </w:r>
      <w:r w:rsidR="00A44255" w:rsidRPr="00122227">
        <w:rPr>
          <w:rFonts w:ascii="Times New Roman" w:eastAsia="Times New Roman" w:hAnsi="Times New Roman" w:cs="Times New Roman"/>
          <w:sz w:val="28"/>
          <w:szCs w:val="28"/>
        </w:rPr>
        <w:t xml:space="preserve"> </w:t>
      </w:r>
      <w:r w:rsidR="005F5647" w:rsidRPr="00122227">
        <w:rPr>
          <w:rFonts w:ascii="Times New Roman" w:eastAsia="Times New Roman" w:hAnsi="Times New Roman" w:cs="Times New Roman"/>
          <w:sz w:val="28"/>
          <w:szCs w:val="28"/>
        </w:rPr>
        <w:t>tika</w:t>
      </w:r>
      <w:r w:rsidR="00A44255" w:rsidRPr="00122227">
        <w:rPr>
          <w:rFonts w:ascii="Times New Roman" w:eastAsia="Times New Roman" w:hAnsi="Times New Roman" w:cs="Times New Roman"/>
          <w:sz w:val="28"/>
          <w:szCs w:val="28"/>
        </w:rPr>
        <w:t xml:space="preserve"> konstatēts, ka atbildīgās institūcijas – bāriņtiesas, sociālie dienesti un aprūpes iestādes – ne visos gadījumos ir rūpējušās par to, lai pēc pilngadības sasniegšanas bez vecāku gādības palicis bērns saņemtu visu nepieciešamo atbalstu patstāvīgas dzīves uzsākšanai. Lai gan normatīvie akti</w:t>
      </w:r>
      <w:r w:rsidR="00160FFE" w:rsidRPr="00122227">
        <w:rPr>
          <w:rStyle w:val="FootnoteReference"/>
          <w:rFonts w:ascii="Times New Roman" w:eastAsia="Times New Roman" w:hAnsi="Times New Roman" w:cs="Times New Roman"/>
          <w:sz w:val="28"/>
          <w:szCs w:val="28"/>
        </w:rPr>
        <w:footnoteReference w:id="77"/>
      </w:r>
      <w:r w:rsidR="00A44255" w:rsidRPr="00122227">
        <w:rPr>
          <w:rFonts w:ascii="Times New Roman" w:eastAsia="Times New Roman" w:hAnsi="Times New Roman" w:cs="Times New Roman"/>
          <w:sz w:val="28"/>
          <w:szCs w:val="28"/>
        </w:rPr>
        <w:t xml:space="preserve"> uzliek par pienākumu pašvaldībām pēc ārpusģimenes aprūpes beigām bērnam nodrošināt gan materiālo atbalstu, gan ierādīt dzīvojamo platību un sniegt </w:t>
      </w:r>
      <w:proofErr w:type="spellStart"/>
      <w:r w:rsidR="00A44255" w:rsidRPr="00122227">
        <w:rPr>
          <w:rFonts w:ascii="Times New Roman" w:eastAsia="Times New Roman" w:hAnsi="Times New Roman" w:cs="Times New Roman"/>
          <w:sz w:val="28"/>
          <w:szCs w:val="28"/>
        </w:rPr>
        <w:t>psihosociālu</w:t>
      </w:r>
      <w:proofErr w:type="spellEnd"/>
      <w:r w:rsidR="00A44255" w:rsidRPr="00122227">
        <w:rPr>
          <w:rFonts w:ascii="Times New Roman" w:eastAsia="Times New Roman" w:hAnsi="Times New Roman" w:cs="Times New Roman"/>
          <w:sz w:val="28"/>
          <w:szCs w:val="28"/>
        </w:rPr>
        <w:t xml:space="preserve"> atbalstu integrācijai sabiedrīb</w:t>
      </w:r>
      <w:r w:rsidR="00B720E5">
        <w:rPr>
          <w:rFonts w:ascii="Times New Roman" w:eastAsia="Times New Roman" w:hAnsi="Times New Roman" w:cs="Times New Roman"/>
          <w:sz w:val="28"/>
          <w:szCs w:val="28"/>
        </w:rPr>
        <w:t>ā</w:t>
      </w:r>
      <w:r w:rsidR="00A44255" w:rsidRPr="00122227">
        <w:rPr>
          <w:rFonts w:ascii="Times New Roman" w:eastAsia="Times New Roman" w:hAnsi="Times New Roman" w:cs="Times New Roman"/>
          <w:sz w:val="28"/>
          <w:szCs w:val="28"/>
        </w:rPr>
        <w:t xml:space="preserve">, </w:t>
      </w:r>
      <w:bookmarkStart w:id="78" w:name="_Hlk165284734"/>
      <w:r w:rsidR="00232E37" w:rsidRPr="00232E37">
        <w:rPr>
          <w:rFonts w:ascii="Times New Roman" w:eastAsia="Times New Roman" w:hAnsi="Times New Roman" w:cs="Times New Roman"/>
          <w:bCs/>
          <w:iCs/>
          <w:sz w:val="28"/>
          <w:szCs w:val="28"/>
        </w:rPr>
        <w:t xml:space="preserve">ne vienmēr pašvaldību dienesti pietiekami aktīvi iesaistās atbalsta sniegšanā jauniešiem pēc ārpusģimenes aprūpes, un dažkārt trūkst iniciatīvas, lai nodrošinātu, ka jaunietis saņem visas viņam pienākošās sociālās garantijas. Bāriņtiesas un bērnu aprūpes iestādes nereti uzskata, ka pēc pilngadības sasniegšanas viņu pienākumi beidzas, savukārt sociālie dienesti bieži vien norāda, ka atbalstu var sniegt tikai tad, ja jaunietis pats pie tiem vēršas. Tomēr daudziem jauniešiem, īpaši tiem, kas auguši institucionālā aprūpē, trūkst zināšanu un prasmju, kā aizstāvēt savas tiesības un pieprasīt atbalstu. </w:t>
      </w:r>
      <w:r w:rsidR="00232E37" w:rsidRPr="00FE5788">
        <w:rPr>
          <w:rFonts w:ascii="Times New Roman" w:eastAsia="Times New Roman" w:hAnsi="Times New Roman" w:cs="Times New Roman"/>
          <w:b/>
          <w:bCs/>
          <w:iCs/>
          <w:sz w:val="28"/>
          <w:szCs w:val="28"/>
        </w:rPr>
        <w:t>Atbalsts nedrīkst aprobežoties tikai ar formālu informēšanu par normatīvajos aktos noteiktajām garantijām — būtiska ir arī jaunieša aktīva līdzdalība lēmumu pieņemšanā par savu nākotni.</w:t>
      </w:r>
      <w:r w:rsidR="00232E37" w:rsidRPr="00232E37">
        <w:rPr>
          <w:rFonts w:ascii="Times New Roman" w:eastAsia="Times New Roman" w:hAnsi="Times New Roman" w:cs="Times New Roman"/>
          <w:bCs/>
          <w:iCs/>
          <w:sz w:val="28"/>
          <w:szCs w:val="28"/>
        </w:rPr>
        <w:t xml:space="preserve"> Vienlaikus daļa jauniešu izvairās no kontakta ar sociālajiem dienestiem, izjūtot kaunu vai bailes lūgt palīdzību. Jāatzīmē, ka pašvaldībās pastāv ļoti atšķirīgas pieejas atbalsta sniegšanā — gan pabalstu veidu un apmēra, gan pieejamo sociālo pakalpojumu ziņā, </w:t>
      </w:r>
      <w:r w:rsidR="00FE5788">
        <w:rPr>
          <w:rFonts w:ascii="Times New Roman" w:eastAsia="Times New Roman" w:hAnsi="Times New Roman" w:cs="Times New Roman"/>
          <w:bCs/>
          <w:iCs/>
          <w:sz w:val="28"/>
          <w:szCs w:val="28"/>
        </w:rPr>
        <w:t xml:space="preserve">protams, </w:t>
      </w:r>
      <w:r w:rsidR="00232E37" w:rsidRPr="00232E37">
        <w:rPr>
          <w:rFonts w:ascii="Times New Roman" w:eastAsia="Times New Roman" w:hAnsi="Times New Roman" w:cs="Times New Roman"/>
          <w:bCs/>
          <w:iCs/>
          <w:sz w:val="28"/>
          <w:szCs w:val="28"/>
        </w:rPr>
        <w:t>ir arī labās prakses piemēri, kas veicina jauniešu iekļaušanos sabiedrībā.</w:t>
      </w:r>
      <w:bookmarkEnd w:id="78"/>
      <w:r w:rsidR="0020040A">
        <w:rPr>
          <w:rFonts w:ascii="Times New Roman" w:eastAsia="Times New Roman" w:hAnsi="Times New Roman" w:cs="Times New Roman"/>
          <w:bCs/>
          <w:iCs/>
          <w:sz w:val="28"/>
          <w:szCs w:val="28"/>
        </w:rPr>
        <w:t xml:space="preserve"> </w:t>
      </w:r>
      <w:r w:rsidR="00C80C6B" w:rsidRPr="7C7C7E6B">
        <w:rPr>
          <w:rFonts w:ascii="Times New Roman" w:hAnsi="Times New Roman" w:cs="Times New Roman"/>
          <w:sz w:val="28"/>
          <w:szCs w:val="28"/>
        </w:rPr>
        <w:t>Ar riskam pakļautiem jauniešiem šobrīd katra pašvaldība strādā dažādi un vienotas pieejas nav. Vien 5</w:t>
      </w:r>
      <w:r w:rsidR="00E8256B">
        <w:rPr>
          <w:rFonts w:ascii="Times New Roman" w:hAnsi="Times New Roman" w:cs="Times New Roman"/>
          <w:sz w:val="28"/>
          <w:szCs w:val="28"/>
        </w:rPr>
        <w:t xml:space="preserve"> </w:t>
      </w:r>
      <w:r w:rsidR="00C80C6B" w:rsidRPr="7C7C7E6B">
        <w:rPr>
          <w:rFonts w:ascii="Times New Roman" w:hAnsi="Times New Roman" w:cs="Times New Roman"/>
          <w:sz w:val="28"/>
          <w:szCs w:val="28"/>
        </w:rPr>
        <w:t>% Latvijas pašvaldību pieejams atsevišķs sociālais darbinieks darbam ar jauniešiem. Tomēr pieprasījums pēc pakalpojumiem arvien pieaug. </w:t>
      </w:r>
    </w:p>
    <w:p w14:paraId="460E50F2" w14:textId="67D656C4" w:rsidR="00BB7565" w:rsidRPr="00BB7565" w:rsidRDefault="002043D1" w:rsidP="00BB7565">
      <w:pPr>
        <w:spacing w:line="240" w:lineRule="auto"/>
        <w:ind w:firstLine="720"/>
        <w:jc w:val="both"/>
        <w:rPr>
          <w:rFonts w:ascii="Times New Roman" w:hAnsi="Times New Roman"/>
          <w:sz w:val="28"/>
          <w:szCs w:val="28"/>
        </w:rPr>
      </w:pPr>
      <w:r>
        <w:rPr>
          <w:rFonts w:ascii="Times New Roman" w:hAnsi="Times New Roman"/>
          <w:sz w:val="28"/>
          <w:szCs w:val="28"/>
        </w:rPr>
        <w:t>S</w:t>
      </w:r>
      <w:r w:rsidRPr="008E3A00">
        <w:rPr>
          <w:rFonts w:ascii="Times New Roman" w:hAnsi="Times New Roman"/>
          <w:sz w:val="28"/>
          <w:szCs w:val="28"/>
        </w:rPr>
        <w:t xml:space="preserve">varīgi ir nodrošināt </w:t>
      </w:r>
      <w:r w:rsidR="00B720E5" w:rsidRPr="00B720E5">
        <w:rPr>
          <w:rFonts w:ascii="Times New Roman" w:hAnsi="Times New Roman"/>
          <w:sz w:val="28"/>
          <w:szCs w:val="28"/>
        </w:rPr>
        <w:t xml:space="preserve">bāreņiem un bez vecāku gādības palikušiem bērniem pēc </w:t>
      </w:r>
      <w:proofErr w:type="spellStart"/>
      <w:r w:rsidR="00B720E5" w:rsidRPr="00B720E5">
        <w:rPr>
          <w:rFonts w:ascii="Times New Roman" w:hAnsi="Times New Roman"/>
          <w:sz w:val="28"/>
          <w:szCs w:val="28"/>
        </w:rPr>
        <w:t>ārpusģumenes</w:t>
      </w:r>
      <w:proofErr w:type="spellEnd"/>
      <w:r w:rsidR="00B720E5" w:rsidRPr="00B720E5">
        <w:rPr>
          <w:rFonts w:ascii="Times New Roman" w:hAnsi="Times New Roman"/>
          <w:sz w:val="28"/>
          <w:szCs w:val="28"/>
        </w:rPr>
        <w:t xml:space="preserve"> aprūpes beigām </w:t>
      </w:r>
      <w:r w:rsidRPr="008E3A00">
        <w:rPr>
          <w:rFonts w:ascii="Times New Roman" w:hAnsi="Times New Roman"/>
          <w:sz w:val="28"/>
          <w:szCs w:val="28"/>
        </w:rPr>
        <w:t xml:space="preserve">iespēju saņemt bezmaksas juridisko palīdzību dažādu jautājumu kārtošanai. Lai jaunieši veiksmīgi īstenotu savas tiesības, tiem </w:t>
      </w:r>
      <w:r w:rsidRPr="008E3A00">
        <w:rPr>
          <w:rFonts w:ascii="Times New Roman" w:hAnsi="Times New Roman"/>
          <w:sz w:val="28"/>
          <w:szCs w:val="28"/>
        </w:rPr>
        <w:lastRenderedPageBreak/>
        <w:t>ir jāzina, kurās iestādēs vērsties, lai saņemtu palīdzību vai risinātu dažādus jautājumus, kā noformēt iesniegumu, kā noslēgt īres līgumu un kādus nosacījumus tajā ietvert, kā sastādīt prasības pieteikumu tiesai utt.; lai risinātu jautājumus, kas saistīti ar invaliditātes dokumentu noformēšanu, invaliditātes pensijas un sociālās palīdzības pieprasīšanu, arī ir nepieciešamas zināšanas. Pēc pilngadības sasniegšanas jaunietim visi šie jautājumi jārisina pašam, un visbiežāk tas dzīvē sagādā lielas grūtības.</w:t>
      </w:r>
      <w:r w:rsidR="00A86AA9">
        <w:rPr>
          <w:rStyle w:val="FootnoteReference"/>
          <w:rFonts w:ascii="Times New Roman" w:hAnsi="Times New Roman"/>
          <w:sz w:val="28"/>
          <w:szCs w:val="28"/>
        </w:rPr>
        <w:footnoteReference w:id="78"/>
      </w:r>
      <w:r w:rsidR="00E130C9">
        <w:rPr>
          <w:rFonts w:ascii="Times New Roman" w:hAnsi="Times New Roman"/>
          <w:sz w:val="28"/>
          <w:szCs w:val="28"/>
        </w:rPr>
        <w:t xml:space="preserve"> </w:t>
      </w:r>
      <w:r w:rsidR="007C682B" w:rsidRPr="007C682B">
        <w:rPr>
          <w:rFonts w:ascii="Times New Roman" w:hAnsi="Times New Roman"/>
          <w:sz w:val="28"/>
          <w:szCs w:val="28"/>
        </w:rPr>
        <w:t>Pašvaldībās būtu jābūt pieejamam jurista pakalpojumam, kur jurists sniedz ne tikai konsultācijas, bet arī palīdz sastādīt dokumentus.</w:t>
      </w:r>
      <w:r w:rsidR="00BB7565">
        <w:rPr>
          <w:rFonts w:ascii="Times New Roman" w:hAnsi="Times New Roman"/>
          <w:sz w:val="28"/>
          <w:szCs w:val="28"/>
        </w:rPr>
        <w:t xml:space="preserve"> </w:t>
      </w:r>
      <w:r w:rsidR="00BB7565" w:rsidRPr="00BB7565">
        <w:rPr>
          <w:rFonts w:ascii="Times New Roman" w:hAnsi="Times New Roman"/>
          <w:sz w:val="28"/>
          <w:szCs w:val="28"/>
        </w:rPr>
        <w:t>Ņemot vērā, ka pašvaldība ir tiešā kontaktā ar jaunieti pēc ārpusģimenes aprūpes un vislabāk pārzina viņa individuālo situāciju, tieši pašvaldības līmenī ir iespējams nodrošināt savlaicīgu, saprotamu un pieejamu juridisko atbalstu. Pašvaldības jurists var sniegt sākotnējas konsultācijas, palīdzēt izprast tiesību normas, sagatavot vienkāršus dokumentus vai norādīt uz nepieciešamajiem soļiem, kas jaunietim jāveic, lai aizsargātu savas tiesības.</w:t>
      </w:r>
    </w:p>
    <w:p w14:paraId="2E444129" w14:textId="77777777" w:rsidR="00BB7565" w:rsidRPr="00BB7565" w:rsidRDefault="00BB7565" w:rsidP="00BB7565">
      <w:pPr>
        <w:spacing w:line="240" w:lineRule="auto"/>
        <w:ind w:firstLine="720"/>
        <w:jc w:val="both"/>
        <w:rPr>
          <w:rFonts w:ascii="Times New Roman" w:hAnsi="Times New Roman"/>
          <w:sz w:val="28"/>
          <w:szCs w:val="28"/>
        </w:rPr>
      </w:pPr>
      <w:r w:rsidRPr="00BB7565">
        <w:rPr>
          <w:rFonts w:ascii="Times New Roman" w:hAnsi="Times New Roman"/>
          <w:sz w:val="28"/>
          <w:szCs w:val="28"/>
        </w:rPr>
        <w:t>Šāds atbalsts nav paredzēts kā pilna apjoma juridiskā palīdzība, bet gan kā praktisks starpposms, kas palīdz jaunietim orientēties tiesiskajā vidē un, ja nepieciešams, nokļūt līdz valsts nodrošinātajam juristam. Tas ir īpaši būtiski, jo praksē daudzi jaunieši nezina par Valsts nodrošinātās juridiskās palīdzības iespējām vai nespēj tās savlaicīgi izmantot, piemēram, dokumentu trūkuma, digitālās pratības vai uzticēšanās trūkuma dēļ.</w:t>
      </w:r>
    </w:p>
    <w:p w14:paraId="50390D6F" w14:textId="0B84954B" w:rsidR="002043D1" w:rsidRPr="007C682B" w:rsidRDefault="00BB7565" w:rsidP="00BB7565">
      <w:pPr>
        <w:spacing w:line="240" w:lineRule="auto"/>
        <w:ind w:firstLine="720"/>
        <w:jc w:val="both"/>
        <w:rPr>
          <w:rFonts w:ascii="Times New Roman" w:hAnsi="Times New Roman"/>
          <w:sz w:val="28"/>
          <w:szCs w:val="28"/>
        </w:rPr>
      </w:pPr>
      <w:r w:rsidRPr="00BB7565">
        <w:rPr>
          <w:rFonts w:ascii="Times New Roman" w:hAnsi="Times New Roman"/>
          <w:sz w:val="28"/>
          <w:szCs w:val="28"/>
        </w:rPr>
        <w:t>Pašvaldības jurista iesaiste šādā atbalstā būtu īstenojama saprātīgā apjomā, piemēram, noteiktā konsultāciju skaitā vai noteiktās situācijās, un tā neparedz būtisku papildu slogu, bet gan mērķtiecīgu esošo resursu izmantošanu.</w:t>
      </w:r>
    </w:p>
    <w:p w14:paraId="794F2BA8" w14:textId="714B20D0" w:rsidR="008513F8" w:rsidRPr="008513F8" w:rsidRDefault="008513F8" w:rsidP="008513F8">
      <w:pPr>
        <w:spacing w:line="240" w:lineRule="auto"/>
        <w:ind w:firstLine="720"/>
        <w:jc w:val="both"/>
        <w:rPr>
          <w:rFonts w:ascii="Times New Roman" w:hAnsi="Times New Roman" w:cs="Times New Roman"/>
          <w:sz w:val="28"/>
          <w:szCs w:val="28"/>
        </w:rPr>
      </w:pPr>
      <w:r>
        <w:rPr>
          <w:rFonts w:ascii="Times New Roman" w:hAnsi="Times New Roman" w:cs="Times New Roman"/>
          <w:sz w:val="28"/>
          <w:szCs w:val="28"/>
        </w:rPr>
        <w:t>V</w:t>
      </w:r>
      <w:r w:rsidRPr="008513F8">
        <w:rPr>
          <w:rFonts w:ascii="Times New Roman" w:hAnsi="Times New Roman" w:cs="Times New Roman"/>
          <w:sz w:val="28"/>
          <w:szCs w:val="28"/>
        </w:rPr>
        <w:t>ienlaikus jāuzsver, ka šāds pašvaldību līmeņa atbalsts nevar aizstāt valsts nodrošināto juridisko palīdzību</w:t>
      </w:r>
      <w:r>
        <w:rPr>
          <w:rFonts w:ascii="Times New Roman" w:hAnsi="Times New Roman" w:cs="Times New Roman"/>
          <w:sz w:val="28"/>
          <w:szCs w:val="28"/>
        </w:rPr>
        <w:t>.</w:t>
      </w:r>
      <w:r w:rsidRPr="008513F8">
        <w:rPr>
          <w:rFonts w:ascii="Times New Roman" w:hAnsi="Times New Roman" w:cs="Times New Roman"/>
          <w:sz w:val="28"/>
          <w:szCs w:val="28"/>
        </w:rPr>
        <w:t xml:space="preserve"> Tāpēc informatīvajā ziņojumā iezīmēta nepieciešamība </w:t>
      </w:r>
      <w:r w:rsidR="009F5E33">
        <w:rPr>
          <w:rFonts w:ascii="Times New Roman" w:hAnsi="Times New Roman" w:cs="Times New Roman"/>
          <w:sz w:val="28"/>
          <w:szCs w:val="28"/>
        </w:rPr>
        <w:t>noteikt,</w:t>
      </w:r>
      <w:r w:rsidRPr="008513F8">
        <w:rPr>
          <w:rFonts w:ascii="Times New Roman" w:hAnsi="Times New Roman" w:cs="Times New Roman"/>
          <w:sz w:val="28"/>
          <w:szCs w:val="28"/>
        </w:rPr>
        <w:t xml:space="preserve"> ka juridiskā palīdzība pienākas arī jauniešiem pēc ārpusģimenes aprūpes, neatkarīgi no viņu sociālā statusa. Šī mērķa grupa ir īpaši ievainojama un bieži vien atrodas situācijā, kurā viņiem nav ne pietiekamu zināšanu, ne resursu, lai patstāvīgi aizstāvētu savas tiesības.</w:t>
      </w:r>
    </w:p>
    <w:p w14:paraId="1AD944DA" w14:textId="43C4C22D" w:rsidR="0098019D" w:rsidRDefault="0098019D" w:rsidP="008513F8">
      <w:pPr>
        <w:spacing w:line="240" w:lineRule="auto"/>
        <w:ind w:firstLine="720"/>
        <w:jc w:val="both"/>
        <w:rPr>
          <w:rFonts w:ascii="Times New Roman" w:hAnsi="Times New Roman" w:cs="Times New Roman"/>
          <w:sz w:val="28"/>
          <w:szCs w:val="28"/>
        </w:rPr>
      </w:pPr>
    </w:p>
    <w:tbl>
      <w:tblPr>
        <w:tblStyle w:val="TableGrid"/>
        <w:tblW w:w="9493" w:type="dxa"/>
        <w:tblLook w:val="04A0" w:firstRow="1" w:lastRow="0" w:firstColumn="1" w:lastColumn="0" w:noHBand="0" w:noVBand="1"/>
      </w:tblPr>
      <w:tblGrid>
        <w:gridCol w:w="3964"/>
        <w:gridCol w:w="1701"/>
        <w:gridCol w:w="1843"/>
        <w:gridCol w:w="1985"/>
      </w:tblGrid>
      <w:tr w:rsidR="00CC0AB4" w:rsidRPr="00163378" w14:paraId="5D186CC1" w14:textId="68C8A0CC" w:rsidTr="0016532F">
        <w:tc>
          <w:tcPr>
            <w:tcW w:w="3964" w:type="dxa"/>
          </w:tcPr>
          <w:p w14:paraId="0A15DE3E" w14:textId="095C6FC4" w:rsidR="00CC0AB4" w:rsidRPr="00163378" w:rsidRDefault="00CC0AB4" w:rsidP="00CC0AB4">
            <w:pPr>
              <w:jc w:val="both"/>
              <w:rPr>
                <w:rFonts w:ascii="Times New Roman" w:hAnsi="Times New Roman" w:cs="Times New Roman"/>
                <w:b/>
                <w:bCs/>
                <w:sz w:val="24"/>
                <w:szCs w:val="24"/>
              </w:rPr>
            </w:pPr>
            <w:r w:rsidRPr="00163378">
              <w:rPr>
                <w:rFonts w:ascii="Times New Roman" w:hAnsi="Times New Roman" w:cs="Times New Roman"/>
                <w:b/>
                <w:bCs/>
                <w:sz w:val="24"/>
                <w:szCs w:val="24"/>
              </w:rPr>
              <w:t>Risinājums</w:t>
            </w:r>
          </w:p>
        </w:tc>
        <w:tc>
          <w:tcPr>
            <w:tcW w:w="1701" w:type="dxa"/>
          </w:tcPr>
          <w:p w14:paraId="69E04DE0" w14:textId="55C1AFD9" w:rsidR="00CC0AB4" w:rsidRPr="00163378" w:rsidRDefault="00CC0AB4" w:rsidP="00CC0AB4">
            <w:pPr>
              <w:jc w:val="both"/>
              <w:rPr>
                <w:rFonts w:ascii="Times New Roman" w:hAnsi="Times New Roman" w:cs="Times New Roman"/>
                <w:b/>
                <w:bCs/>
                <w:sz w:val="24"/>
                <w:szCs w:val="24"/>
              </w:rPr>
            </w:pPr>
            <w:r>
              <w:rPr>
                <w:rFonts w:ascii="Times New Roman" w:hAnsi="Times New Roman" w:cs="Times New Roman"/>
                <w:b/>
                <w:bCs/>
                <w:sz w:val="24"/>
                <w:szCs w:val="24"/>
              </w:rPr>
              <w:t xml:space="preserve"> Atbildīgais</w:t>
            </w:r>
          </w:p>
        </w:tc>
        <w:tc>
          <w:tcPr>
            <w:tcW w:w="1843" w:type="dxa"/>
            <w:shd w:val="clear" w:color="auto" w:fill="auto"/>
          </w:tcPr>
          <w:p w14:paraId="02FE5881" w14:textId="66E4C969" w:rsidR="00CC0AB4" w:rsidRPr="00163378" w:rsidRDefault="00CC0AB4" w:rsidP="00CC0AB4">
            <w:pPr>
              <w:jc w:val="both"/>
              <w:rPr>
                <w:rFonts w:ascii="Times New Roman" w:hAnsi="Times New Roman" w:cs="Times New Roman"/>
                <w:b/>
                <w:bCs/>
                <w:sz w:val="24"/>
                <w:szCs w:val="24"/>
              </w:rPr>
            </w:pPr>
            <w:r w:rsidRPr="00A41179">
              <w:rPr>
                <w:rFonts w:ascii="Times New Roman" w:hAnsi="Times New Roman" w:cs="Times New Roman"/>
                <w:b/>
                <w:bCs/>
                <w:sz w:val="24"/>
                <w:szCs w:val="24"/>
              </w:rPr>
              <w:t>Līdzatbildīgais</w:t>
            </w:r>
          </w:p>
        </w:tc>
        <w:tc>
          <w:tcPr>
            <w:tcW w:w="1985" w:type="dxa"/>
            <w:shd w:val="clear" w:color="auto" w:fill="auto"/>
          </w:tcPr>
          <w:p w14:paraId="17CD8B67" w14:textId="4A503B43" w:rsidR="00CC0AB4" w:rsidRPr="00A41179" w:rsidRDefault="00CC0AB4" w:rsidP="00CC0AB4">
            <w:pPr>
              <w:jc w:val="both"/>
              <w:rPr>
                <w:rFonts w:ascii="Times New Roman" w:hAnsi="Times New Roman" w:cs="Times New Roman"/>
                <w:b/>
                <w:bCs/>
                <w:sz w:val="24"/>
                <w:szCs w:val="24"/>
              </w:rPr>
            </w:pPr>
            <w:r w:rsidRPr="00163378">
              <w:rPr>
                <w:rFonts w:ascii="Times New Roman" w:hAnsi="Times New Roman" w:cs="Times New Roman"/>
                <w:b/>
                <w:bCs/>
                <w:sz w:val="24"/>
                <w:szCs w:val="24"/>
              </w:rPr>
              <w:t xml:space="preserve">Finansējuma apmērs, </w:t>
            </w:r>
            <w:proofErr w:type="spellStart"/>
            <w:r w:rsidRPr="00163378">
              <w:rPr>
                <w:rFonts w:ascii="Times New Roman" w:hAnsi="Times New Roman" w:cs="Times New Roman"/>
                <w:b/>
                <w:bCs/>
                <w:i/>
                <w:iCs/>
                <w:sz w:val="24"/>
                <w:szCs w:val="24"/>
              </w:rPr>
              <w:t>euro</w:t>
            </w:r>
            <w:proofErr w:type="spellEnd"/>
          </w:p>
        </w:tc>
      </w:tr>
      <w:tr w:rsidR="00CC0AB4" w14:paraId="2F9028AB" w14:textId="396B61AC" w:rsidTr="0016532F">
        <w:trPr>
          <w:trHeight w:val="266"/>
        </w:trPr>
        <w:tc>
          <w:tcPr>
            <w:tcW w:w="3964" w:type="dxa"/>
          </w:tcPr>
          <w:p w14:paraId="099FA090" w14:textId="0A206E3E" w:rsidR="005B4AF5" w:rsidRPr="005B4AF5" w:rsidRDefault="005B4AF5" w:rsidP="005B4AF5">
            <w:pPr>
              <w:rPr>
                <w:rFonts w:ascii="Times New Roman" w:hAnsi="Times New Roman" w:cs="Times New Roman"/>
                <w:sz w:val="24"/>
                <w:szCs w:val="24"/>
              </w:rPr>
            </w:pPr>
            <w:r w:rsidRPr="005B4AF5">
              <w:rPr>
                <w:rFonts w:ascii="Times New Roman" w:hAnsi="Times New Roman" w:cs="Times New Roman"/>
                <w:sz w:val="24"/>
                <w:szCs w:val="24"/>
              </w:rPr>
              <w:t>Turpināt darbu pie pašvaldību informēšanas par ārpusģimenes aprūpē esošiem jauniešiem pieejamiem atbalsta pasākumiem,  un to piešķiršanas kārtību, izstrādāto metodiku darbā ar jauniešiem un sociālo dienestu darbinieku profesionālo prasmju pilnveidošanas iespējām, kā arī par atbalsta centru darbu un resursiem, kurus var piesaistīt Sociālais dienests</w:t>
            </w:r>
          </w:p>
          <w:p w14:paraId="0D1114EA" w14:textId="2EB74B7C" w:rsidR="00CC0AB4" w:rsidRPr="00145A50" w:rsidRDefault="00CC0AB4" w:rsidP="00CC0AB4">
            <w:pPr>
              <w:rPr>
                <w:rFonts w:ascii="Times New Roman" w:hAnsi="Times New Roman" w:cs="Times New Roman"/>
                <w:sz w:val="24"/>
                <w:szCs w:val="24"/>
              </w:rPr>
            </w:pPr>
          </w:p>
        </w:tc>
        <w:tc>
          <w:tcPr>
            <w:tcW w:w="1701" w:type="dxa"/>
          </w:tcPr>
          <w:p w14:paraId="5B42DFCA" w14:textId="5677E7A8" w:rsidR="00CC0AB4" w:rsidRPr="00DA7E32" w:rsidRDefault="00CC0AB4" w:rsidP="00CC0AB4">
            <w:pPr>
              <w:jc w:val="both"/>
              <w:rPr>
                <w:rFonts w:ascii="Times New Roman" w:hAnsi="Times New Roman" w:cs="Times New Roman"/>
                <w:sz w:val="24"/>
                <w:szCs w:val="24"/>
              </w:rPr>
            </w:pPr>
            <w:r>
              <w:rPr>
                <w:rFonts w:ascii="Times New Roman" w:hAnsi="Times New Roman" w:cs="Times New Roman"/>
                <w:sz w:val="24"/>
                <w:szCs w:val="24"/>
              </w:rPr>
              <w:t>LM</w:t>
            </w:r>
          </w:p>
        </w:tc>
        <w:tc>
          <w:tcPr>
            <w:tcW w:w="1843" w:type="dxa"/>
            <w:shd w:val="clear" w:color="auto" w:fill="auto"/>
          </w:tcPr>
          <w:p w14:paraId="7DC6303A" w14:textId="6EE673BA" w:rsidR="00CC0AB4" w:rsidRPr="00145A50" w:rsidRDefault="00277832" w:rsidP="00CC0AB4">
            <w:pPr>
              <w:jc w:val="both"/>
              <w:rPr>
                <w:rFonts w:ascii="Times New Roman" w:hAnsi="Times New Roman" w:cs="Times New Roman"/>
                <w:sz w:val="24"/>
                <w:szCs w:val="24"/>
              </w:rPr>
            </w:pPr>
            <w:r>
              <w:rPr>
                <w:rFonts w:ascii="Times New Roman" w:hAnsi="Times New Roman" w:cs="Times New Roman"/>
                <w:sz w:val="24"/>
                <w:szCs w:val="24"/>
              </w:rPr>
              <w:t>NVO</w:t>
            </w:r>
          </w:p>
        </w:tc>
        <w:tc>
          <w:tcPr>
            <w:tcW w:w="1985" w:type="dxa"/>
            <w:shd w:val="clear" w:color="auto" w:fill="auto"/>
          </w:tcPr>
          <w:p w14:paraId="46801F59" w14:textId="72BC414D" w:rsidR="00CC0AB4" w:rsidRPr="00A41179" w:rsidRDefault="00277832" w:rsidP="00CC0AB4">
            <w:pPr>
              <w:jc w:val="both"/>
              <w:rPr>
                <w:rFonts w:ascii="Times New Roman" w:hAnsi="Times New Roman" w:cs="Times New Roman"/>
                <w:sz w:val="24"/>
                <w:szCs w:val="24"/>
                <w:highlight w:val="yellow"/>
              </w:rPr>
            </w:pPr>
            <w:r w:rsidRPr="006725CC">
              <w:rPr>
                <w:rFonts w:ascii="Times New Roman" w:hAnsi="Times New Roman" w:cs="Times New Roman"/>
                <w:sz w:val="24"/>
                <w:szCs w:val="24"/>
              </w:rPr>
              <w:t>Nav finanšu ietekmes</w:t>
            </w:r>
          </w:p>
        </w:tc>
      </w:tr>
      <w:tr w:rsidR="00CC0AB4" w14:paraId="70E73E19" w14:textId="7A76B91F" w:rsidTr="0016532F">
        <w:trPr>
          <w:trHeight w:val="1408"/>
        </w:trPr>
        <w:tc>
          <w:tcPr>
            <w:tcW w:w="3964" w:type="dxa"/>
          </w:tcPr>
          <w:p w14:paraId="15E2C4D5" w14:textId="3214BDE7" w:rsidR="00CC0AB4" w:rsidRDefault="00C267ED" w:rsidP="00CC0AB4">
            <w:pPr>
              <w:rPr>
                <w:rFonts w:ascii="Times New Roman" w:hAnsi="Times New Roman" w:cs="Times New Roman"/>
                <w:sz w:val="24"/>
                <w:szCs w:val="24"/>
              </w:rPr>
            </w:pPr>
            <w:r>
              <w:rPr>
                <w:rFonts w:ascii="Times New Roman" w:hAnsi="Times New Roman" w:cs="Times New Roman"/>
                <w:sz w:val="24"/>
                <w:szCs w:val="24"/>
              </w:rPr>
              <w:lastRenderedPageBreak/>
              <w:t>N</w:t>
            </w:r>
            <w:r w:rsidR="00CC0AB4" w:rsidRPr="00145A50">
              <w:rPr>
                <w:rFonts w:ascii="Times New Roman" w:hAnsi="Times New Roman" w:cs="Times New Roman"/>
                <w:sz w:val="24"/>
                <w:szCs w:val="24"/>
              </w:rPr>
              <w:t xml:space="preserve">odrošināt, lai pašvaldībās, darbā ar jauniešiem būtu pieejams minimālais pakalpojumu grozs, piemēram, jauniešu dzīvokļi, terapeitiskās mājas, dusmu un uzvedības terapijas, jauniešu atbalsta programmas, integrētas izglītības programmas, jauniešu </w:t>
            </w:r>
            <w:proofErr w:type="spellStart"/>
            <w:r w:rsidR="00CC0AB4" w:rsidRPr="00145A50">
              <w:rPr>
                <w:rFonts w:ascii="Times New Roman" w:hAnsi="Times New Roman" w:cs="Times New Roman"/>
                <w:sz w:val="24"/>
                <w:szCs w:val="24"/>
              </w:rPr>
              <w:t>mentori</w:t>
            </w:r>
            <w:proofErr w:type="spellEnd"/>
            <w:r w:rsidR="00CC0AB4" w:rsidRPr="00145A50">
              <w:rPr>
                <w:rFonts w:ascii="Times New Roman" w:hAnsi="Times New Roman" w:cs="Times New Roman"/>
                <w:sz w:val="24"/>
                <w:szCs w:val="24"/>
              </w:rPr>
              <w:t xml:space="preserve"> </w:t>
            </w:r>
          </w:p>
        </w:tc>
        <w:tc>
          <w:tcPr>
            <w:tcW w:w="1701" w:type="dxa"/>
          </w:tcPr>
          <w:p w14:paraId="37A5DB9F" w14:textId="60C60555" w:rsidR="00CC0AB4" w:rsidRDefault="00CC0AB4" w:rsidP="00CC0AB4">
            <w:pPr>
              <w:jc w:val="both"/>
              <w:rPr>
                <w:rFonts w:ascii="Times New Roman" w:hAnsi="Times New Roman" w:cs="Times New Roman"/>
                <w:sz w:val="24"/>
                <w:szCs w:val="24"/>
              </w:rPr>
            </w:pPr>
            <w:r>
              <w:rPr>
                <w:rFonts w:ascii="Times New Roman" w:hAnsi="Times New Roman" w:cs="Times New Roman"/>
                <w:sz w:val="24"/>
                <w:szCs w:val="24"/>
              </w:rPr>
              <w:t>LM</w:t>
            </w:r>
          </w:p>
        </w:tc>
        <w:tc>
          <w:tcPr>
            <w:tcW w:w="1843" w:type="dxa"/>
            <w:shd w:val="clear" w:color="auto" w:fill="auto"/>
          </w:tcPr>
          <w:p w14:paraId="0C3ECCB2" w14:textId="60C42D26" w:rsidR="00CC0AB4" w:rsidRPr="00697B90" w:rsidRDefault="00CC0AB4" w:rsidP="00CC0AB4">
            <w:pPr>
              <w:jc w:val="both"/>
              <w:rPr>
                <w:rFonts w:ascii="Times New Roman" w:hAnsi="Times New Roman" w:cs="Times New Roman"/>
                <w:sz w:val="24"/>
                <w:szCs w:val="24"/>
              </w:rPr>
            </w:pPr>
            <w:r w:rsidRPr="00DA7E32">
              <w:rPr>
                <w:rFonts w:ascii="Times New Roman" w:hAnsi="Times New Roman" w:cs="Times New Roman"/>
                <w:sz w:val="24"/>
                <w:szCs w:val="24"/>
              </w:rPr>
              <w:t>Pašvaldība</w:t>
            </w:r>
          </w:p>
        </w:tc>
        <w:tc>
          <w:tcPr>
            <w:tcW w:w="1985" w:type="dxa"/>
            <w:shd w:val="clear" w:color="auto" w:fill="auto"/>
          </w:tcPr>
          <w:p w14:paraId="66A88DE2" w14:textId="373520F9" w:rsidR="00CC0AB4" w:rsidRPr="00DA7E32" w:rsidRDefault="00CC0AB4" w:rsidP="00CC0AB4">
            <w:pPr>
              <w:jc w:val="both"/>
              <w:rPr>
                <w:rFonts w:ascii="Times New Roman" w:hAnsi="Times New Roman" w:cs="Times New Roman"/>
                <w:sz w:val="24"/>
                <w:szCs w:val="24"/>
              </w:rPr>
            </w:pPr>
            <w:r w:rsidRPr="00697B90">
              <w:rPr>
                <w:rFonts w:ascii="Times New Roman" w:hAnsi="Times New Roman" w:cs="Times New Roman"/>
                <w:sz w:val="24"/>
                <w:szCs w:val="24"/>
              </w:rPr>
              <w:t>*</w:t>
            </w:r>
          </w:p>
        </w:tc>
      </w:tr>
      <w:tr w:rsidR="00CC0AB4" w14:paraId="686D87F7" w14:textId="4630FEF5" w:rsidTr="0016532F">
        <w:tc>
          <w:tcPr>
            <w:tcW w:w="3964" w:type="dxa"/>
          </w:tcPr>
          <w:p w14:paraId="4874EB42" w14:textId="787F18D9" w:rsidR="00CC0AB4" w:rsidRPr="00145A50" w:rsidRDefault="000A0A9D" w:rsidP="00CC0AB4">
            <w:pPr>
              <w:rPr>
                <w:rFonts w:ascii="Times New Roman" w:hAnsi="Times New Roman" w:cs="Times New Roman"/>
                <w:sz w:val="24"/>
                <w:szCs w:val="24"/>
              </w:rPr>
            </w:pPr>
            <w:r>
              <w:rPr>
                <w:rFonts w:ascii="Times New Roman" w:eastAsia="Times New Roman" w:hAnsi="Times New Roman" w:cs="Times New Roman"/>
                <w:sz w:val="24"/>
                <w:szCs w:val="24"/>
              </w:rPr>
              <w:t>V</w:t>
            </w:r>
            <w:r w:rsidR="006725CC">
              <w:rPr>
                <w:rFonts w:ascii="Times New Roman" w:eastAsia="Times New Roman" w:hAnsi="Times New Roman" w:cs="Times New Roman"/>
                <w:sz w:val="24"/>
                <w:szCs w:val="24"/>
              </w:rPr>
              <w:t xml:space="preserve">eicināt sadarbību starp pašvaldībām, </w:t>
            </w:r>
            <w:r w:rsidR="006725CC" w:rsidRPr="00145A50">
              <w:rPr>
                <w:rFonts w:ascii="Times New Roman" w:eastAsia="Times New Roman" w:hAnsi="Times New Roman" w:cs="Times New Roman"/>
                <w:sz w:val="24"/>
                <w:szCs w:val="24"/>
              </w:rPr>
              <w:t>kurā</w:t>
            </w:r>
            <w:r w:rsidR="006725CC">
              <w:rPr>
                <w:rFonts w:ascii="Times New Roman" w:eastAsia="Times New Roman" w:hAnsi="Times New Roman" w:cs="Times New Roman"/>
                <w:sz w:val="24"/>
                <w:szCs w:val="24"/>
              </w:rPr>
              <w:t>s</w:t>
            </w:r>
            <w:r w:rsidR="006725CC" w:rsidRPr="00145A50">
              <w:rPr>
                <w:rFonts w:ascii="Times New Roman" w:eastAsia="Times New Roman" w:hAnsi="Times New Roman" w:cs="Times New Roman"/>
                <w:sz w:val="24"/>
                <w:szCs w:val="24"/>
              </w:rPr>
              <w:t xml:space="preserve"> jaunietis uzsācis patstāvīgu dzīvi</w:t>
            </w:r>
            <w:r w:rsidR="006725CC">
              <w:rPr>
                <w:rFonts w:ascii="Times New Roman" w:eastAsia="Times New Roman" w:hAnsi="Times New Roman" w:cs="Times New Roman"/>
                <w:sz w:val="24"/>
                <w:szCs w:val="24"/>
              </w:rPr>
              <w:t xml:space="preserve"> un </w:t>
            </w:r>
            <w:r w:rsidR="006725CC" w:rsidRPr="00145A50">
              <w:rPr>
                <w:rFonts w:ascii="Times New Roman" w:eastAsia="Times New Roman" w:hAnsi="Times New Roman" w:cs="Times New Roman"/>
                <w:sz w:val="24"/>
                <w:szCs w:val="24"/>
              </w:rPr>
              <w:t xml:space="preserve">kuras </w:t>
            </w:r>
            <w:r>
              <w:rPr>
                <w:rFonts w:ascii="Times New Roman" w:eastAsia="Times New Roman" w:hAnsi="Times New Roman" w:cs="Times New Roman"/>
                <w:sz w:val="24"/>
                <w:szCs w:val="24"/>
              </w:rPr>
              <w:t>b</w:t>
            </w:r>
            <w:r w:rsidR="006725CC" w:rsidRPr="00145A50">
              <w:rPr>
                <w:rFonts w:ascii="Times New Roman" w:eastAsia="Times New Roman" w:hAnsi="Times New Roman" w:cs="Times New Roman"/>
                <w:sz w:val="24"/>
                <w:szCs w:val="24"/>
              </w:rPr>
              <w:t>āriņtiesa pieņēmusi lēmumu par jaunieša ārpusģimenes aprūpi</w:t>
            </w:r>
            <w:r w:rsidR="006725CC">
              <w:rPr>
                <w:rFonts w:ascii="Times New Roman" w:eastAsia="Times New Roman" w:hAnsi="Times New Roman" w:cs="Times New Roman"/>
                <w:sz w:val="24"/>
                <w:szCs w:val="24"/>
              </w:rPr>
              <w:t xml:space="preserve">, </w:t>
            </w:r>
            <w:r w:rsidR="006725CC" w:rsidRPr="006725CC">
              <w:rPr>
                <w:rFonts w:ascii="Times New Roman" w:eastAsia="Times New Roman" w:hAnsi="Times New Roman" w:cs="Times New Roman"/>
                <w:sz w:val="24"/>
                <w:szCs w:val="24"/>
              </w:rPr>
              <w:t xml:space="preserve">lai nodrošinātu, ka </w:t>
            </w:r>
            <w:r w:rsidR="006725CC" w:rsidRPr="001F3BDF">
              <w:rPr>
                <w:rFonts w:ascii="Times New Roman" w:eastAsia="Times New Roman" w:hAnsi="Times New Roman" w:cs="Times New Roman"/>
                <w:sz w:val="24"/>
                <w:szCs w:val="24"/>
              </w:rPr>
              <w:t xml:space="preserve">bāreņi un bez vecāku gādības palikušie bērni pēc </w:t>
            </w:r>
            <w:proofErr w:type="spellStart"/>
            <w:r w:rsidR="006725CC" w:rsidRPr="001F3BDF">
              <w:rPr>
                <w:rFonts w:ascii="Times New Roman" w:eastAsia="Times New Roman" w:hAnsi="Times New Roman" w:cs="Times New Roman"/>
                <w:sz w:val="24"/>
                <w:szCs w:val="24"/>
              </w:rPr>
              <w:t>ārpusģumenes</w:t>
            </w:r>
            <w:proofErr w:type="spellEnd"/>
            <w:r w:rsidR="006725CC" w:rsidRPr="001F3BDF">
              <w:rPr>
                <w:rFonts w:ascii="Times New Roman" w:eastAsia="Times New Roman" w:hAnsi="Times New Roman" w:cs="Times New Roman"/>
                <w:sz w:val="24"/>
                <w:szCs w:val="24"/>
              </w:rPr>
              <w:t xml:space="preserve"> aprūpes </w:t>
            </w:r>
            <w:r w:rsidR="006725CC" w:rsidRPr="006725CC">
              <w:rPr>
                <w:rFonts w:ascii="Times New Roman" w:eastAsia="Times New Roman" w:hAnsi="Times New Roman" w:cs="Times New Roman"/>
                <w:sz w:val="24"/>
                <w:szCs w:val="24"/>
              </w:rPr>
              <w:t>nepaliek bez viņam pienākošā nepieciešamā atbalsta</w:t>
            </w:r>
            <w:r w:rsidR="006725CC">
              <w:rPr>
                <w:rFonts w:ascii="Times New Roman" w:eastAsia="Times New Roman" w:hAnsi="Times New Roman" w:cs="Times New Roman"/>
                <w:sz w:val="24"/>
                <w:szCs w:val="24"/>
              </w:rPr>
              <w:t xml:space="preserve"> </w:t>
            </w:r>
          </w:p>
        </w:tc>
        <w:tc>
          <w:tcPr>
            <w:tcW w:w="1701" w:type="dxa"/>
          </w:tcPr>
          <w:p w14:paraId="5B586026" w14:textId="3EE922A9" w:rsidR="00CC0AB4" w:rsidRPr="00DA7E32" w:rsidRDefault="00CC0AB4" w:rsidP="00CC0AB4">
            <w:pPr>
              <w:jc w:val="both"/>
              <w:rPr>
                <w:rFonts w:ascii="Times New Roman" w:hAnsi="Times New Roman" w:cs="Times New Roman"/>
                <w:sz w:val="24"/>
                <w:szCs w:val="24"/>
              </w:rPr>
            </w:pPr>
            <w:r>
              <w:rPr>
                <w:rFonts w:ascii="Times New Roman" w:hAnsi="Times New Roman" w:cs="Times New Roman"/>
                <w:sz w:val="24"/>
                <w:szCs w:val="24"/>
              </w:rPr>
              <w:t>LM</w:t>
            </w:r>
            <w:r w:rsidR="00D57EF3">
              <w:rPr>
                <w:rFonts w:ascii="Times New Roman" w:hAnsi="Times New Roman" w:cs="Times New Roman"/>
                <w:sz w:val="24"/>
                <w:szCs w:val="24"/>
              </w:rPr>
              <w:t>, VARAM</w:t>
            </w:r>
          </w:p>
        </w:tc>
        <w:tc>
          <w:tcPr>
            <w:tcW w:w="1843" w:type="dxa"/>
            <w:shd w:val="clear" w:color="auto" w:fill="auto"/>
          </w:tcPr>
          <w:p w14:paraId="01FCBB0D" w14:textId="610501B7" w:rsidR="00CC0AB4" w:rsidRPr="00DA7E32" w:rsidRDefault="00CC0AB4" w:rsidP="00CC0AB4">
            <w:pPr>
              <w:jc w:val="both"/>
              <w:rPr>
                <w:rFonts w:ascii="Times New Roman" w:hAnsi="Times New Roman" w:cs="Times New Roman"/>
                <w:sz w:val="24"/>
                <w:szCs w:val="24"/>
              </w:rPr>
            </w:pPr>
            <w:r w:rsidRPr="00DA7E32">
              <w:rPr>
                <w:rFonts w:ascii="Times New Roman" w:hAnsi="Times New Roman" w:cs="Times New Roman"/>
                <w:sz w:val="24"/>
                <w:szCs w:val="24"/>
              </w:rPr>
              <w:t>Pašvaldība</w:t>
            </w:r>
          </w:p>
        </w:tc>
        <w:tc>
          <w:tcPr>
            <w:tcW w:w="1985" w:type="dxa"/>
            <w:shd w:val="clear" w:color="auto" w:fill="auto"/>
          </w:tcPr>
          <w:p w14:paraId="294A0DA3" w14:textId="15495DC9" w:rsidR="00CC0AB4" w:rsidRPr="00DA7E32" w:rsidRDefault="001F3BDF" w:rsidP="00CC0AB4">
            <w:pPr>
              <w:jc w:val="both"/>
              <w:rPr>
                <w:rFonts w:ascii="Times New Roman" w:hAnsi="Times New Roman" w:cs="Times New Roman"/>
                <w:sz w:val="24"/>
                <w:szCs w:val="24"/>
              </w:rPr>
            </w:pPr>
            <w:r>
              <w:rPr>
                <w:rFonts w:ascii="Times New Roman" w:hAnsi="Times New Roman" w:cs="Times New Roman"/>
                <w:sz w:val="24"/>
                <w:szCs w:val="24"/>
              </w:rPr>
              <w:t>Nav finanšu ietekmes</w:t>
            </w:r>
          </w:p>
        </w:tc>
      </w:tr>
      <w:tr w:rsidR="00CC0AB4" w14:paraId="70969508" w14:textId="0D70382E" w:rsidTr="0016532F">
        <w:tc>
          <w:tcPr>
            <w:tcW w:w="3964" w:type="dxa"/>
          </w:tcPr>
          <w:p w14:paraId="4D05F9BA" w14:textId="10E3818B" w:rsidR="00CC0AB4" w:rsidRPr="00145A50" w:rsidRDefault="00CC0AB4" w:rsidP="00CC0AB4">
            <w:pPr>
              <w:rPr>
                <w:rFonts w:ascii="Times New Roman" w:hAnsi="Times New Roman" w:cs="Times New Roman"/>
                <w:sz w:val="24"/>
                <w:szCs w:val="24"/>
              </w:rPr>
            </w:pPr>
            <w:r w:rsidRPr="00145A50">
              <w:rPr>
                <w:rFonts w:ascii="Times New Roman" w:eastAsia="Times New Roman" w:hAnsi="Times New Roman" w:cs="Times New Roman"/>
                <w:sz w:val="24"/>
                <w:szCs w:val="24"/>
              </w:rPr>
              <w:t>Noteikt pašvaldībām rūpīgi izvērtēt atbalsta sniegšanu jauniešiem ar īpašām vajadzībām (piem., ar psihiskiem traucējumiem, garīgu atpalicību) – jauniešu grupai, kurai vajadzīgs lielāks atbalsts patstāvīgas dzīves uzsākšanai</w:t>
            </w:r>
          </w:p>
        </w:tc>
        <w:tc>
          <w:tcPr>
            <w:tcW w:w="1701" w:type="dxa"/>
          </w:tcPr>
          <w:p w14:paraId="3016AA78" w14:textId="2CFF1A17" w:rsidR="00CC0AB4" w:rsidRPr="00DA7E32" w:rsidRDefault="00CC0AB4" w:rsidP="00CC0AB4">
            <w:pPr>
              <w:jc w:val="both"/>
              <w:rPr>
                <w:rFonts w:ascii="Times New Roman" w:hAnsi="Times New Roman" w:cs="Times New Roman"/>
                <w:sz w:val="24"/>
                <w:szCs w:val="24"/>
              </w:rPr>
            </w:pPr>
            <w:r w:rsidRPr="00DA7E32">
              <w:rPr>
                <w:rFonts w:ascii="Times New Roman" w:hAnsi="Times New Roman" w:cs="Times New Roman"/>
                <w:sz w:val="24"/>
                <w:szCs w:val="24"/>
              </w:rPr>
              <w:t>Pašvaldība</w:t>
            </w:r>
          </w:p>
        </w:tc>
        <w:tc>
          <w:tcPr>
            <w:tcW w:w="1843" w:type="dxa"/>
            <w:shd w:val="clear" w:color="auto" w:fill="auto"/>
          </w:tcPr>
          <w:p w14:paraId="4696F68E" w14:textId="77777777" w:rsidR="00CC0AB4" w:rsidRPr="00A41179" w:rsidRDefault="00CC0AB4" w:rsidP="00CC0AB4">
            <w:pPr>
              <w:jc w:val="both"/>
              <w:rPr>
                <w:rFonts w:ascii="Times New Roman" w:hAnsi="Times New Roman" w:cs="Times New Roman"/>
                <w:sz w:val="24"/>
                <w:szCs w:val="24"/>
                <w:highlight w:val="yellow"/>
              </w:rPr>
            </w:pPr>
          </w:p>
        </w:tc>
        <w:tc>
          <w:tcPr>
            <w:tcW w:w="1985" w:type="dxa"/>
            <w:shd w:val="clear" w:color="auto" w:fill="auto"/>
          </w:tcPr>
          <w:p w14:paraId="465493A0" w14:textId="021C3359" w:rsidR="00CC0AB4" w:rsidRPr="00A41179" w:rsidRDefault="001F3BDF" w:rsidP="00CC0AB4">
            <w:pPr>
              <w:jc w:val="both"/>
              <w:rPr>
                <w:rFonts w:ascii="Times New Roman" w:hAnsi="Times New Roman" w:cs="Times New Roman"/>
                <w:sz w:val="24"/>
                <w:szCs w:val="24"/>
                <w:highlight w:val="yellow"/>
              </w:rPr>
            </w:pPr>
            <w:r w:rsidRPr="001F3BDF">
              <w:rPr>
                <w:rFonts w:ascii="Times New Roman" w:hAnsi="Times New Roman" w:cs="Times New Roman"/>
                <w:sz w:val="24"/>
                <w:szCs w:val="24"/>
              </w:rPr>
              <w:t>*</w:t>
            </w:r>
          </w:p>
        </w:tc>
      </w:tr>
      <w:tr w:rsidR="00CC0AB4" w14:paraId="63AD16A6" w14:textId="3589F73A" w:rsidTr="0016532F">
        <w:tc>
          <w:tcPr>
            <w:tcW w:w="3964" w:type="dxa"/>
          </w:tcPr>
          <w:p w14:paraId="0F26943E" w14:textId="57EDA193" w:rsidR="00CC0AB4" w:rsidRPr="00145A50" w:rsidRDefault="00CC0AB4" w:rsidP="00CC0AB4">
            <w:pPr>
              <w:rPr>
                <w:rFonts w:ascii="Times New Roman" w:eastAsia="Times New Roman" w:hAnsi="Times New Roman" w:cs="Times New Roman"/>
                <w:sz w:val="24"/>
                <w:szCs w:val="24"/>
              </w:rPr>
            </w:pPr>
            <w:r w:rsidRPr="00145A50">
              <w:rPr>
                <w:rFonts w:ascii="Times New Roman" w:hAnsi="Times New Roman"/>
                <w:sz w:val="24"/>
                <w:szCs w:val="24"/>
                <w:lang w:val="lv-LV"/>
              </w:rPr>
              <w:t>Izvērtēt iespēju</w:t>
            </w:r>
            <w:r>
              <w:rPr>
                <w:rFonts w:ascii="Times New Roman" w:hAnsi="Times New Roman"/>
                <w:sz w:val="24"/>
                <w:szCs w:val="24"/>
                <w:lang w:val="lv-LV"/>
              </w:rPr>
              <w:t xml:space="preserve"> veidot vai</w:t>
            </w:r>
            <w:r w:rsidRPr="00145A50">
              <w:rPr>
                <w:rFonts w:ascii="Times New Roman" w:hAnsi="Times New Roman"/>
                <w:sz w:val="24"/>
                <w:szCs w:val="24"/>
                <w:lang w:val="lv-LV"/>
              </w:rPr>
              <w:t xml:space="preserve"> apmeklēt traumas izpratnē balstītas aprūpes mācību kursu un sekundārā līmeņa vecāku prasmju stiprināšanas programmas  visiem tiem pašvaldību institūciju un dienestu darbiniekiem, kuru tiešie darba pienākumi ir saistīt ar jauniešiem, kuri auguši ārpusģimenes aprūpē</w:t>
            </w:r>
          </w:p>
        </w:tc>
        <w:tc>
          <w:tcPr>
            <w:tcW w:w="1701" w:type="dxa"/>
          </w:tcPr>
          <w:p w14:paraId="0420D698" w14:textId="37A8956A" w:rsidR="00CC0AB4" w:rsidRPr="00DA7E32" w:rsidRDefault="00CC0AB4" w:rsidP="00CC0AB4">
            <w:pPr>
              <w:jc w:val="both"/>
              <w:rPr>
                <w:rFonts w:ascii="Times New Roman" w:hAnsi="Times New Roman" w:cs="Times New Roman"/>
                <w:sz w:val="24"/>
                <w:szCs w:val="24"/>
              </w:rPr>
            </w:pPr>
            <w:r w:rsidRPr="00DA7E32">
              <w:rPr>
                <w:rFonts w:ascii="Times New Roman" w:hAnsi="Times New Roman" w:cs="Times New Roman"/>
                <w:sz w:val="24"/>
                <w:szCs w:val="24"/>
              </w:rPr>
              <w:t>Pašvaldība</w:t>
            </w:r>
          </w:p>
        </w:tc>
        <w:tc>
          <w:tcPr>
            <w:tcW w:w="1843" w:type="dxa"/>
            <w:shd w:val="clear" w:color="auto" w:fill="auto"/>
          </w:tcPr>
          <w:p w14:paraId="71D906E8" w14:textId="77777777" w:rsidR="00CC0AB4" w:rsidRPr="00A41179" w:rsidRDefault="00CC0AB4" w:rsidP="00CC0AB4">
            <w:pPr>
              <w:jc w:val="both"/>
              <w:rPr>
                <w:rFonts w:ascii="Times New Roman" w:hAnsi="Times New Roman" w:cs="Times New Roman"/>
                <w:sz w:val="24"/>
                <w:szCs w:val="24"/>
                <w:highlight w:val="yellow"/>
              </w:rPr>
            </w:pPr>
          </w:p>
        </w:tc>
        <w:tc>
          <w:tcPr>
            <w:tcW w:w="1985" w:type="dxa"/>
            <w:shd w:val="clear" w:color="auto" w:fill="auto"/>
          </w:tcPr>
          <w:p w14:paraId="44712BCD" w14:textId="287D8160" w:rsidR="00CC0AB4" w:rsidRPr="00A41179" w:rsidRDefault="00CC0AB4" w:rsidP="00CC0AB4">
            <w:pPr>
              <w:jc w:val="both"/>
              <w:rPr>
                <w:rFonts w:ascii="Times New Roman" w:hAnsi="Times New Roman" w:cs="Times New Roman"/>
                <w:sz w:val="24"/>
                <w:szCs w:val="24"/>
                <w:highlight w:val="yellow"/>
              </w:rPr>
            </w:pPr>
          </w:p>
        </w:tc>
      </w:tr>
      <w:tr w:rsidR="00CC0AB4" w14:paraId="04E5240B" w14:textId="7717BE51" w:rsidTr="0016532F">
        <w:tc>
          <w:tcPr>
            <w:tcW w:w="3964" w:type="dxa"/>
          </w:tcPr>
          <w:p w14:paraId="05678E5C" w14:textId="682D974A" w:rsidR="00CC0AB4" w:rsidRPr="00145A50" w:rsidRDefault="00CC0AB4" w:rsidP="00CC0AB4">
            <w:pPr>
              <w:rPr>
                <w:rFonts w:ascii="Times New Roman" w:hAnsi="Times New Roman"/>
                <w:sz w:val="24"/>
                <w:szCs w:val="24"/>
                <w:lang w:val="lv-LV"/>
              </w:rPr>
            </w:pPr>
            <w:r w:rsidRPr="009711B7">
              <w:rPr>
                <w:rFonts w:ascii="Times New Roman" w:hAnsi="Times New Roman"/>
                <w:sz w:val="24"/>
                <w:szCs w:val="24"/>
                <w:lang w:val="lv-LV"/>
              </w:rPr>
              <w:t xml:space="preserve">Nodrošināt pieejamu </w:t>
            </w:r>
            <w:r w:rsidR="00BB7565">
              <w:rPr>
                <w:rFonts w:ascii="Times New Roman" w:hAnsi="Times New Roman"/>
                <w:sz w:val="24"/>
                <w:szCs w:val="24"/>
                <w:lang w:val="lv-LV"/>
              </w:rPr>
              <w:t xml:space="preserve">pašvaldības </w:t>
            </w:r>
            <w:r w:rsidRPr="009711B7">
              <w:rPr>
                <w:rFonts w:ascii="Times New Roman" w:hAnsi="Times New Roman"/>
                <w:sz w:val="24"/>
                <w:szCs w:val="24"/>
                <w:lang w:val="lv-LV"/>
              </w:rPr>
              <w:t>jurist</w:t>
            </w:r>
            <w:r w:rsidR="00BB7565">
              <w:rPr>
                <w:rFonts w:ascii="Times New Roman" w:hAnsi="Times New Roman"/>
                <w:sz w:val="24"/>
                <w:szCs w:val="24"/>
                <w:lang w:val="lv-LV"/>
              </w:rPr>
              <w:t>u</w:t>
            </w:r>
            <w:r w:rsidRPr="009711B7">
              <w:rPr>
                <w:rFonts w:ascii="Times New Roman" w:hAnsi="Times New Roman"/>
                <w:sz w:val="24"/>
                <w:szCs w:val="24"/>
                <w:lang w:val="lv-LV"/>
              </w:rPr>
              <w:t xml:space="preserve"> </w:t>
            </w:r>
            <w:r w:rsidR="00BB7565">
              <w:rPr>
                <w:rFonts w:ascii="Times New Roman" w:hAnsi="Times New Roman"/>
                <w:sz w:val="24"/>
                <w:szCs w:val="24"/>
                <w:lang w:val="lv-LV"/>
              </w:rPr>
              <w:t>konsultāciju sniegšanai</w:t>
            </w:r>
            <w:r w:rsidR="00A9334B">
              <w:rPr>
                <w:rFonts w:ascii="Times New Roman" w:hAnsi="Times New Roman"/>
                <w:sz w:val="24"/>
                <w:szCs w:val="24"/>
                <w:lang w:val="lv-LV"/>
              </w:rPr>
              <w:t xml:space="preserve">, </w:t>
            </w:r>
            <w:proofErr w:type="spellStart"/>
            <w:r w:rsidR="00A9334B">
              <w:rPr>
                <w:rFonts w:ascii="Times New Roman" w:hAnsi="Times New Roman"/>
                <w:sz w:val="24"/>
                <w:szCs w:val="24"/>
                <w:lang w:val="lv-LV"/>
              </w:rPr>
              <w:t>ķā</w:t>
            </w:r>
            <w:proofErr w:type="spellEnd"/>
            <w:r w:rsidR="00A9334B">
              <w:rPr>
                <w:rFonts w:ascii="Times New Roman" w:hAnsi="Times New Roman"/>
                <w:sz w:val="24"/>
                <w:szCs w:val="24"/>
                <w:lang w:val="lv-LV"/>
              </w:rPr>
              <w:t xml:space="preserve"> arī </w:t>
            </w:r>
            <w:r w:rsidR="00A9334B" w:rsidRPr="00A9334B">
              <w:rPr>
                <w:rFonts w:ascii="Times New Roman" w:hAnsi="Times New Roman"/>
                <w:sz w:val="24"/>
                <w:szCs w:val="24"/>
                <w:lang w:val="lv-LV"/>
              </w:rPr>
              <w:t xml:space="preserve">valsts nodrošinātu juridiskās palīdzības saņemšanu bāreņiem un bez vecāku gādības palikušiem bērniem pēc </w:t>
            </w:r>
            <w:proofErr w:type="spellStart"/>
            <w:r w:rsidR="00A9334B" w:rsidRPr="00A9334B">
              <w:rPr>
                <w:rFonts w:ascii="Times New Roman" w:hAnsi="Times New Roman"/>
                <w:sz w:val="24"/>
                <w:szCs w:val="24"/>
                <w:lang w:val="lv-LV"/>
              </w:rPr>
              <w:t>ārpusģumenes</w:t>
            </w:r>
            <w:proofErr w:type="spellEnd"/>
            <w:r w:rsidR="00A9334B" w:rsidRPr="00A9334B">
              <w:rPr>
                <w:rFonts w:ascii="Times New Roman" w:hAnsi="Times New Roman"/>
                <w:sz w:val="24"/>
                <w:szCs w:val="24"/>
                <w:lang w:val="lv-LV"/>
              </w:rPr>
              <w:t xml:space="preserve"> aprūpes beigām</w:t>
            </w:r>
            <w:r>
              <w:rPr>
                <w:rFonts w:ascii="Times New Roman" w:hAnsi="Times New Roman"/>
                <w:sz w:val="28"/>
                <w:szCs w:val="28"/>
              </w:rPr>
              <w:t xml:space="preserve"> </w:t>
            </w:r>
          </w:p>
        </w:tc>
        <w:tc>
          <w:tcPr>
            <w:tcW w:w="1701" w:type="dxa"/>
          </w:tcPr>
          <w:p w14:paraId="70CD0927" w14:textId="3811F05D" w:rsidR="00CC0AB4" w:rsidRPr="00DA7E32" w:rsidRDefault="00CC0AB4" w:rsidP="00CC0AB4">
            <w:pPr>
              <w:jc w:val="both"/>
              <w:rPr>
                <w:rFonts w:ascii="Times New Roman" w:hAnsi="Times New Roman" w:cs="Times New Roman"/>
                <w:sz w:val="24"/>
                <w:szCs w:val="24"/>
              </w:rPr>
            </w:pPr>
            <w:r w:rsidRPr="00DA7E32">
              <w:rPr>
                <w:rFonts w:ascii="Times New Roman" w:hAnsi="Times New Roman" w:cs="Times New Roman"/>
                <w:sz w:val="24"/>
                <w:szCs w:val="24"/>
              </w:rPr>
              <w:t>Pašvaldība</w:t>
            </w:r>
          </w:p>
        </w:tc>
        <w:tc>
          <w:tcPr>
            <w:tcW w:w="1843" w:type="dxa"/>
            <w:shd w:val="clear" w:color="auto" w:fill="auto"/>
          </w:tcPr>
          <w:p w14:paraId="24C50614" w14:textId="39D2D538" w:rsidR="00CC0AB4" w:rsidRPr="00DA7E32" w:rsidRDefault="00F64E75" w:rsidP="00CC0AB4">
            <w:pPr>
              <w:jc w:val="both"/>
              <w:rPr>
                <w:rFonts w:ascii="Times New Roman" w:hAnsi="Times New Roman" w:cs="Times New Roman"/>
                <w:sz w:val="24"/>
                <w:szCs w:val="24"/>
              </w:rPr>
            </w:pPr>
            <w:r>
              <w:rPr>
                <w:rFonts w:ascii="Times New Roman" w:hAnsi="Times New Roman" w:cs="Times New Roman"/>
                <w:sz w:val="24"/>
                <w:szCs w:val="24"/>
              </w:rPr>
              <w:t>TM</w:t>
            </w:r>
          </w:p>
        </w:tc>
        <w:tc>
          <w:tcPr>
            <w:tcW w:w="1985" w:type="dxa"/>
            <w:shd w:val="clear" w:color="auto" w:fill="auto"/>
          </w:tcPr>
          <w:p w14:paraId="4E21B388" w14:textId="7971279E" w:rsidR="00CC0AB4" w:rsidRPr="00DA7E32" w:rsidRDefault="003D5CDB" w:rsidP="00CC0AB4">
            <w:pPr>
              <w:jc w:val="both"/>
              <w:rPr>
                <w:rFonts w:ascii="Times New Roman" w:hAnsi="Times New Roman" w:cs="Times New Roman"/>
                <w:sz w:val="24"/>
                <w:szCs w:val="24"/>
              </w:rPr>
            </w:pPr>
            <w:r>
              <w:rPr>
                <w:rFonts w:ascii="Times New Roman" w:hAnsi="Times New Roman" w:cs="Times New Roman"/>
                <w:sz w:val="24"/>
                <w:szCs w:val="24"/>
              </w:rPr>
              <w:t>*</w:t>
            </w:r>
          </w:p>
        </w:tc>
      </w:tr>
    </w:tbl>
    <w:p w14:paraId="14B0FD9C" w14:textId="2C975801" w:rsidR="00626882" w:rsidRPr="00F1403A" w:rsidRDefault="00CC0AB4" w:rsidP="00F1403A">
      <w:pPr>
        <w:spacing w:line="240" w:lineRule="auto"/>
        <w:rPr>
          <w:rFonts w:ascii="Times New Roman" w:hAnsi="Times New Roman" w:cs="Times New Roman"/>
          <w:i/>
          <w:iCs/>
          <w:sz w:val="24"/>
          <w:szCs w:val="24"/>
        </w:rPr>
      </w:pPr>
      <w:r w:rsidRPr="00906B07">
        <w:rPr>
          <w:rFonts w:ascii="Times New Roman" w:hAnsi="Times New Roman" w:cs="Times New Roman"/>
          <w:i/>
          <w:iCs/>
          <w:sz w:val="24"/>
          <w:szCs w:val="24"/>
        </w:rPr>
        <w:t>*</w:t>
      </w:r>
      <w:r w:rsidRPr="0069300C">
        <w:rPr>
          <w:rFonts w:ascii="Times New Roman" w:hAnsi="Times New Roman" w:cs="Times New Roman"/>
          <w:i/>
          <w:iCs/>
          <w:sz w:val="24"/>
          <w:szCs w:val="24"/>
        </w:rPr>
        <w:t xml:space="preserve">Pasākuma izmaksas </w:t>
      </w:r>
      <w:r>
        <w:rPr>
          <w:rFonts w:ascii="Times New Roman" w:hAnsi="Times New Roman" w:cs="Times New Roman"/>
          <w:i/>
          <w:iCs/>
          <w:sz w:val="24"/>
          <w:szCs w:val="24"/>
        </w:rPr>
        <w:t>tiks</w:t>
      </w:r>
      <w:r w:rsidRPr="0069300C">
        <w:rPr>
          <w:rFonts w:ascii="Times New Roman" w:hAnsi="Times New Roman" w:cs="Times New Roman"/>
          <w:i/>
          <w:iCs/>
          <w:sz w:val="24"/>
          <w:szCs w:val="24"/>
        </w:rPr>
        <w:t xml:space="preserve"> plāno</w:t>
      </w:r>
      <w:r>
        <w:rPr>
          <w:rFonts w:ascii="Times New Roman" w:hAnsi="Times New Roman" w:cs="Times New Roman"/>
          <w:i/>
          <w:iCs/>
          <w:sz w:val="24"/>
          <w:szCs w:val="24"/>
        </w:rPr>
        <w:t>ta</w:t>
      </w:r>
      <w:r w:rsidRPr="0069300C">
        <w:rPr>
          <w:rFonts w:ascii="Times New Roman" w:hAnsi="Times New Roman" w:cs="Times New Roman"/>
          <w:i/>
          <w:iCs/>
          <w:sz w:val="24"/>
          <w:szCs w:val="24"/>
        </w:rPr>
        <w:t>s, sagatavojot priekšlikumus prioritārajiem pasākumiem konkrētā gada budžeta izstrādes procesā</w:t>
      </w:r>
      <w:r>
        <w:rPr>
          <w:rFonts w:ascii="Times New Roman" w:hAnsi="Times New Roman" w:cs="Times New Roman"/>
          <w:i/>
          <w:iCs/>
          <w:sz w:val="24"/>
          <w:szCs w:val="24"/>
        </w:rPr>
        <w:t>.</w:t>
      </w:r>
      <w:bookmarkStart w:id="79" w:name="_GoBack"/>
      <w:bookmarkEnd w:id="79"/>
    </w:p>
    <w:p w14:paraId="7FF8E043" w14:textId="3990CA6A" w:rsidR="00687768" w:rsidRPr="00D81F17" w:rsidRDefault="00687768" w:rsidP="00D81F17">
      <w:pPr>
        <w:pStyle w:val="Heading3"/>
        <w:jc w:val="center"/>
        <w:rPr>
          <w:rFonts w:ascii="Times New Roman" w:hAnsi="Times New Roman" w:cs="Times New Roman"/>
          <w:b/>
          <w:color w:val="auto"/>
        </w:rPr>
      </w:pPr>
      <w:bookmarkStart w:id="80" w:name="_Toc206084728"/>
      <w:bookmarkStart w:id="81" w:name="_Toc206084922"/>
      <w:r w:rsidRPr="00D81F17">
        <w:rPr>
          <w:rFonts w:ascii="Times New Roman" w:hAnsi="Times New Roman" w:cs="Times New Roman"/>
          <w:b/>
          <w:color w:val="auto"/>
        </w:rPr>
        <w:t>Secinājumi</w:t>
      </w:r>
      <w:bookmarkEnd w:id="80"/>
      <w:bookmarkEnd w:id="81"/>
    </w:p>
    <w:p w14:paraId="341A8AC4" w14:textId="70120FE6" w:rsidR="00626882" w:rsidRDefault="002A1D50" w:rsidP="005A045A">
      <w:pPr>
        <w:pStyle w:val="NormalWeb"/>
        <w:spacing w:before="0" w:beforeAutospacing="0" w:after="0" w:afterAutospacing="0"/>
        <w:ind w:firstLine="720"/>
        <w:jc w:val="both"/>
        <w:rPr>
          <w:sz w:val="28"/>
          <w:szCs w:val="28"/>
        </w:rPr>
      </w:pPr>
      <w:r w:rsidRPr="002A1D50">
        <w:rPr>
          <w:sz w:val="28"/>
          <w:szCs w:val="28"/>
        </w:rPr>
        <w:t xml:space="preserve">Pēc pilngadības sasniegšanas bāreņiem un bez vecāku gādības palikušajiem bērniem sākas jauns, </w:t>
      </w:r>
      <w:r w:rsidR="00626882" w:rsidRPr="002A1D50">
        <w:rPr>
          <w:sz w:val="28"/>
          <w:szCs w:val="28"/>
        </w:rPr>
        <w:t>sarežģīts</w:t>
      </w:r>
      <w:r w:rsidRPr="002A1D50">
        <w:rPr>
          <w:sz w:val="28"/>
          <w:szCs w:val="28"/>
        </w:rPr>
        <w:t xml:space="preserve"> un izaicinājumiem pilns </w:t>
      </w:r>
      <w:r w:rsidR="000D0239">
        <w:rPr>
          <w:sz w:val="28"/>
          <w:szCs w:val="28"/>
        </w:rPr>
        <w:t xml:space="preserve">dzīves </w:t>
      </w:r>
      <w:r w:rsidRPr="002A1D50">
        <w:rPr>
          <w:sz w:val="28"/>
          <w:szCs w:val="28"/>
        </w:rPr>
        <w:t xml:space="preserve">posms. Tas ir ceļš uz neatkarīgu un patstāvīgu dzīvi, kas nereti ir klāts ar grūtībām, trūkumiem un nepiepildītām vajadzībām. Lai šīs pārmaiņas būtu veiksmīgas un jaunieši spētu pilnvērtīgi iekļauties sabiedrībā, ir svarīgi izprast viņu </w:t>
      </w:r>
      <w:r w:rsidR="000D2597">
        <w:rPr>
          <w:sz w:val="28"/>
          <w:szCs w:val="28"/>
        </w:rPr>
        <w:t>individuālās</w:t>
      </w:r>
      <w:r w:rsidRPr="002A1D50">
        <w:rPr>
          <w:sz w:val="28"/>
          <w:szCs w:val="28"/>
        </w:rPr>
        <w:t xml:space="preserve"> vajadzības un sniegt mērķtiecīgu atbalstu.</w:t>
      </w:r>
    </w:p>
    <w:p w14:paraId="4AD45362" w14:textId="77777777" w:rsidR="00D007AC" w:rsidRDefault="002A1D50" w:rsidP="005A045A">
      <w:pPr>
        <w:pStyle w:val="NormalWeb"/>
        <w:spacing w:before="0" w:beforeAutospacing="0" w:after="0" w:afterAutospacing="0"/>
        <w:ind w:firstLine="720"/>
        <w:jc w:val="both"/>
        <w:rPr>
          <w:sz w:val="28"/>
          <w:szCs w:val="28"/>
        </w:rPr>
      </w:pPr>
      <w:r w:rsidRPr="00626882">
        <w:rPr>
          <w:sz w:val="28"/>
          <w:szCs w:val="28"/>
        </w:rPr>
        <w:lastRenderedPageBreak/>
        <w:t>Viens no pamatnosacījumiem veiksmīgai integrācijai sabiedrībā ir drošas un stabilas dzīvesvietas pieejamība. Taču šādiem jauniešiem bieži trūkst iespēju atrast vai iegūt pienācīgu mājokli. Pašvaldības bieži vien nespēj nodrošināt pietiekamu dzīvojamās platības piedāvājumu, īpaši pilsētās, kur ir lielākas nodarbinātības iespējas.</w:t>
      </w:r>
      <w:r w:rsidR="00DF4390">
        <w:rPr>
          <w:sz w:val="28"/>
          <w:szCs w:val="28"/>
        </w:rPr>
        <w:t xml:space="preserve"> </w:t>
      </w:r>
      <w:r w:rsidRPr="00DF4390">
        <w:rPr>
          <w:sz w:val="28"/>
          <w:szCs w:val="28"/>
        </w:rPr>
        <w:t xml:space="preserve">Lai mazinātu šo trūkumu, ir nepieciešams paplašināt mājokļu pabalstu programmas un palielināt atbalsta summas, ļaujot jauniešiem izveidot stabilu pamatni </w:t>
      </w:r>
      <w:r w:rsidR="00D007AC">
        <w:rPr>
          <w:sz w:val="28"/>
          <w:szCs w:val="28"/>
        </w:rPr>
        <w:t>dzīvei</w:t>
      </w:r>
      <w:r w:rsidRPr="00DF4390">
        <w:rPr>
          <w:sz w:val="28"/>
          <w:szCs w:val="28"/>
        </w:rPr>
        <w:t>.</w:t>
      </w:r>
    </w:p>
    <w:p w14:paraId="31D222F6" w14:textId="77777777" w:rsidR="007136C1" w:rsidRDefault="002A1D50" w:rsidP="005A045A">
      <w:pPr>
        <w:pStyle w:val="NormalWeb"/>
        <w:spacing w:before="0" w:beforeAutospacing="0" w:after="0" w:afterAutospacing="0"/>
        <w:ind w:firstLine="720"/>
        <w:jc w:val="both"/>
        <w:rPr>
          <w:sz w:val="28"/>
          <w:szCs w:val="28"/>
        </w:rPr>
      </w:pPr>
      <w:r w:rsidRPr="00D007AC">
        <w:rPr>
          <w:sz w:val="28"/>
          <w:szCs w:val="28"/>
        </w:rPr>
        <w:t xml:space="preserve">Bērnība ārpusģimenes aprūpē nereti atstāj dziļu emocionālu ietekmi. Daudzi jaunieši saskaras ar trauksmi, zemu pašapziņu un identitātes meklējumiem. Šādiem jauniešiem ir nepieciešams ilgstošs </w:t>
      </w:r>
      <w:proofErr w:type="spellStart"/>
      <w:r w:rsidRPr="00D007AC">
        <w:rPr>
          <w:sz w:val="28"/>
          <w:szCs w:val="28"/>
        </w:rPr>
        <w:t>psihosociālais</w:t>
      </w:r>
      <w:proofErr w:type="spellEnd"/>
      <w:r w:rsidRPr="00D007AC">
        <w:rPr>
          <w:sz w:val="28"/>
          <w:szCs w:val="28"/>
        </w:rPr>
        <w:t xml:space="preserve"> atbalsts – sociālie </w:t>
      </w:r>
      <w:proofErr w:type="spellStart"/>
      <w:r w:rsidRPr="00D007AC">
        <w:rPr>
          <w:sz w:val="28"/>
          <w:szCs w:val="28"/>
        </w:rPr>
        <w:t>mentori</w:t>
      </w:r>
      <w:proofErr w:type="spellEnd"/>
      <w:r w:rsidRPr="00D007AC">
        <w:rPr>
          <w:sz w:val="28"/>
          <w:szCs w:val="28"/>
        </w:rPr>
        <w:t>, psihologi un atbalsta grupas, kas veicina pašapziņas celšanu un ikdienas izaicinājumu pārvarēšanu. Diemžēl šādi pakalpojumi ir nepietiekami pieejami, īpaši reģionos.</w:t>
      </w:r>
      <w:r w:rsidR="007136C1">
        <w:rPr>
          <w:sz w:val="28"/>
          <w:szCs w:val="28"/>
        </w:rPr>
        <w:t xml:space="preserve"> </w:t>
      </w:r>
      <w:r w:rsidRPr="007136C1">
        <w:rPr>
          <w:sz w:val="28"/>
          <w:szCs w:val="28"/>
        </w:rPr>
        <w:t>Nepieciešams papildu finansējums, lai attīstītu psihiskās veselības pakalpojumu pieejamību un nodrošinātu visiem jauniešiem iespēju saņemt emocionālo un praktisko atbalstu, kas ir izšķirošs veiksmīgai patstāvīgas dzīves uzsākšanai.</w:t>
      </w:r>
    </w:p>
    <w:p w14:paraId="51DE3CC0" w14:textId="77777777" w:rsidR="00D22D99" w:rsidRDefault="002A1D50" w:rsidP="005A045A">
      <w:pPr>
        <w:pStyle w:val="NormalWeb"/>
        <w:spacing w:before="0" w:beforeAutospacing="0" w:after="0" w:afterAutospacing="0"/>
        <w:ind w:firstLine="720"/>
        <w:jc w:val="both"/>
        <w:rPr>
          <w:sz w:val="28"/>
          <w:szCs w:val="28"/>
        </w:rPr>
      </w:pPr>
      <w:r w:rsidRPr="007136C1">
        <w:rPr>
          <w:sz w:val="28"/>
          <w:szCs w:val="28"/>
        </w:rPr>
        <w:t>Izglītība ir galvenais instruments, kas var nodrošināt jauniešu neatkarību un veiksmīgu iekļaušanos darba tirgū. Tomēr daudzi bērni, kas uzauguši ārpusģimenes aprūpē, saskaras ar grūtībām turpināt mācības vai apgūt profesiju.</w:t>
      </w:r>
      <w:r w:rsidR="00D22D99">
        <w:rPr>
          <w:sz w:val="28"/>
          <w:szCs w:val="28"/>
        </w:rPr>
        <w:t xml:space="preserve"> </w:t>
      </w:r>
      <w:r w:rsidR="00D22D99" w:rsidRPr="00D22D99">
        <w:rPr>
          <w:sz w:val="28"/>
          <w:szCs w:val="28"/>
        </w:rPr>
        <w:t>Svarīgi</w:t>
      </w:r>
      <w:r w:rsidRPr="00D22D99">
        <w:rPr>
          <w:sz w:val="28"/>
          <w:szCs w:val="28"/>
        </w:rPr>
        <w:t xml:space="preserve"> sniegt atbalstu jauniešiem, kas vēlas apvienot darbu un mācības, nodrošinot elastīgus izglītības formātus, piemēram, tālmācību vai vakarskolas. Tas palīdzēs jauniešiem ne tikai iegūt izglītību, bet arī stiprinās viņu neatkarību un pašapziņu.</w:t>
      </w:r>
    </w:p>
    <w:p w14:paraId="324A45CD" w14:textId="477690C0" w:rsidR="00D22D99" w:rsidRDefault="002A1D50" w:rsidP="005A045A">
      <w:pPr>
        <w:pStyle w:val="NormalWeb"/>
        <w:spacing w:before="0" w:beforeAutospacing="0" w:after="0" w:afterAutospacing="0"/>
        <w:ind w:firstLine="720"/>
        <w:jc w:val="both"/>
        <w:rPr>
          <w:sz w:val="28"/>
          <w:szCs w:val="28"/>
        </w:rPr>
      </w:pPr>
      <w:r w:rsidRPr="00D22D99">
        <w:rPr>
          <w:sz w:val="28"/>
          <w:szCs w:val="28"/>
        </w:rPr>
        <w:t>Veselības aprūpē, īpaši zobārstniecībā un speciālistu konsultācijās, bieži ir nepieciešams papildu finansējums. Garās rindas un augstās izmaksas šos pakalpojumus padara nepieejamus daudziem jauniešiem, kas nesen iznākuši no ārpusģimenes aprūp</w:t>
      </w:r>
      <w:r w:rsidR="000D0239">
        <w:rPr>
          <w:sz w:val="28"/>
          <w:szCs w:val="28"/>
        </w:rPr>
        <w:t>e</w:t>
      </w:r>
      <w:r w:rsidRPr="00D22D99">
        <w:rPr>
          <w:sz w:val="28"/>
          <w:szCs w:val="28"/>
        </w:rPr>
        <w:t>s sistēmas. Lai nodrošinātu viņu veselību un labklājības saglabāšanu, ir būtiski paplašināt valsts apmaksāto pakalpojumu klāstu.</w:t>
      </w:r>
    </w:p>
    <w:p w14:paraId="424BCA85" w14:textId="7C1872C6" w:rsidR="002A1D50" w:rsidRDefault="002A1D50" w:rsidP="005A045A">
      <w:pPr>
        <w:pStyle w:val="NormalWeb"/>
        <w:spacing w:before="0" w:beforeAutospacing="0" w:after="0" w:afterAutospacing="0"/>
        <w:ind w:firstLine="720"/>
        <w:jc w:val="both"/>
        <w:rPr>
          <w:sz w:val="28"/>
          <w:szCs w:val="28"/>
        </w:rPr>
      </w:pPr>
      <w:r w:rsidRPr="008621DE">
        <w:rPr>
          <w:sz w:val="28"/>
          <w:szCs w:val="28"/>
        </w:rPr>
        <w:t xml:space="preserve">Atbalsts bērniem, kas uzauguši ārpusģimenes aprūpē, ir ne tikai </w:t>
      </w:r>
      <w:r w:rsidR="00BB4F61">
        <w:rPr>
          <w:sz w:val="28"/>
          <w:szCs w:val="28"/>
        </w:rPr>
        <w:t>valsts</w:t>
      </w:r>
      <w:r w:rsidRPr="008621DE">
        <w:rPr>
          <w:sz w:val="28"/>
          <w:szCs w:val="28"/>
        </w:rPr>
        <w:t xml:space="preserve">, bet arī sabiedrības </w:t>
      </w:r>
      <w:r w:rsidR="00BB4F61">
        <w:rPr>
          <w:sz w:val="28"/>
          <w:szCs w:val="28"/>
        </w:rPr>
        <w:t>atbildība</w:t>
      </w:r>
      <w:r w:rsidRPr="008621DE">
        <w:rPr>
          <w:sz w:val="28"/>
          <w:szCs w:val="28"/>
        </w:rPr>
        <w:t>. Katrs ieguldījums jauniešu izglītībā, veselībā un emocionālajā labklājībā ir ieguldījums sabiedrības nākotnē.</w:t>
      </w:r>
      <w:r w:rsidR="008621DE">
        <w:rPr>
          <w:sz w:val="28"/>
          <w:szCs w:val="28"/>
        </w:rPr>
        <w:t xml:space="preserve"> </w:t>
      </w:r>
      <w:r w:rsidRPr="008621DE">
        <w:rPr>
          <w:sz w:val="28"/>
          <w:szCs w:val="28"/>
        </w:rPr>
        <w:t>Ir nepieciešams ne tikai finansēt programmas un projektus, bet arī radīt vidi, kur jaunieši jūt</w:t>
      </w:r>
      <w:r w:rsidR="000D2597">
        <w:rPr>
          <w:sz w:val="28"/>
          <w:szCs w:val="28"/>
        </w:rPr>
        <w:t>a</w:t>
      </w:r>
      <w:r w:rsidRPr="008621DE">
        <w:rPr>
          <w:sz w:val="28"/>
          <w:szCs w:val="28"/>
        </w:rPr>
        <w:t>s pieņemti, saprasti un novērtēti.</w:t>
      </w:r>
    </w:p>
    <w:p w14:paraId="75296D39" w14:textId="6D0C3B61" w:rsidR="00215C9E" w:rsidRPr="00122227" w:rsidRDefault="00FC6D22" w:rsidP="005A045A">
      <w:pPr>
        <w:pStyle w:val="NormalWeb"/>
        <w:spacing w:before="0" w:beforeAutospacing="0" w:after="0" w:afterAutospacing="0"/>
        <w:ind w:firstLine="720"/>
        <w:jc w:val="both"/>
        <w:rPr>
          <w:sz w:val="28"/>
          <w:szCs w:val="28"/>
        </w:rPr>
      </w:pPr>
      <w:r w:rsidRPr="003F78A7">
        <w:rPr>
          <w:sz w:val="28"/>
          <w:szCs w:val="28"/>
        </w:rPr>
        <w:t>Jaunieši, kas uzauguši ārpusģimenes aprūpē, ir īpaši neaizsargāti, uzsākot patstāvīgu dzīvi, tāpēc viņi ir jāpatur atbildīgo iestāžu redzeslokā, lai savlaicīgi identificētu un risinātu iespējamās grūtības. Svarīgi apzināties, ka ne visi jaunieši uzreiz ir gatavi pieņemt piedāvāto palīdzību, tāpēc, ja kāds sākotnēji atsakās no atbalsta pasākumiem, viņu ir jāuzrunā atkārtoti, ņemot vērā iespējamo situācijas un vajadzību maiņu. Regulāra saziņa un sekošana līdzi jaunieša gaitām, vismaz līdz 24 gadu vecumam, var būt izšķiroša, lai novērstu sociālo atstumtību un palīdzētu viņam nostiprināties gan profesionālajā, gan personīgajā dzīvē</w:t>
      </w:r>
      <w:r w:rsidRPr="002754CC">
        <w:rPr>
          <w:sz w:val="28"/>
          <w:szCs w:val="28"/>
        </w:rPr>
        <w:t>.</w:t>
      </w:r>
      <w:r w:rsidR="003F78A7">
        <w:rPr>
          <w:sz w:val="28"/>
          <w:szCs w:val="28"/>
        </w:rPr>
        <w:t xml:space="preserve"> </w:t>
      </w:r>
    </w:p>
    <w:sectPr w:rsidR="00215C9E" w:rsidRPr="00122227" w:rsidSect="00434827">
      <w:footerReference w:type="default" r:id="rId13"/>
      <w:footerReference w:type="first" r:id="rId14"/>
      <w:pgSz w:w="11909" w:h="16834"/>
      <w:pgMar w:top="1134" w:right="1134" w:bottom="1134" w:left="1701" w:header="720" w:footer="720" w:gutter="0"/>
      <w:pgNumType w:start="1"/>
      <w:cols w:space="720"/>
      <w:titlePg/>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C6923D2" w16cex:dateUtc="2025-09-08T06:43:00Z"/>
  <w16cex:commentExtensible w16cex:durableId="2C6921CA" w16cex:dateUtc="2025-09-08T06:3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71C8BB" w14:textId="77777777" w:rsidR="00C504AF" w:rsidRDefault="00C504AF" w:rsidP="00BC3111">
      <w:pPr>
        <w:spacing w:line="240" w:lineRule="auto"/>
      </w:pPr>
      <w:r>
        <w:separator/>
      </w:r>
    </w:p>
  </w:endnote>
  <w:endnote w:type="continuationSeparator" w:id="0">
    <w:p w14:paraId="5B838679" w14:textId="77777777" w:rsidR="00C504AF" w:rsidRDefault="00C504AF" w:rsidP="00BC311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4000ACFF" w:usb2="00000001" w:usb3="00000000" w:csb0="000001FF" w:csb1="00000000"/>
  </w:font>
  <w:font w:name="Arial">
    <w:panose1 w:val="020B0604020202020204"/>
    <w:charset w:val="BA"/>
    <w:family w:val="swiss"/>
    <w:pitch w:val="variable"/>
    <w:sig w:usb0="E0002AFF" w:usb1="C0007843" w:usb2="00000009" w:usb3="00000000" w:csb0="000001F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RobustaTLPro-Regular">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2291544"/>
      <w:docPartObj>
        <w:docPartGallery w:val="Page Numbers (Bottom of Page)"/>
        <w:docPartUnique/>
      </w:docPartObj>
    </w:sdtPr>
    <w:sdtEndPr>
      <w:rPr>
        <w:rFonts w:ascii="Times New Roman" w:hAnsi="Times New Roman" w:cs="Times New Roman"/>
        <w:sz w:val="20"/>
        <w:szCs w:val="20"/>
      </w:rPr>
    </w:sdtEndPr>
    <w:sdtContent>
      <w:p w14:paraId="4F8940FB" w14:textId="7F3BA7EE" w:rsidR="00C504AF" w:rsidRPr="001E6310" w:rsidRDefault="00C504AF">
        <w:pPr>
          <w:pStyle w:val="Footer"/>
          <w:jc w:val="center"/>
          <w:rPr>
            <w:rFonts w:ascii="Times New Roman" w:hAnsi="Times New Roman" w:cs="Times New Roman"/>
            <w:sz w:val="20"/>
            <w:szCs w:val="20"/>
          </w:rPr>
        </w:pPr>
        <w:r w:rsidRPr="7C7C7E6B">
          <w:rPr>
            <w:rFonts w:ascii="Times New Roman" w:hAnsi="Times New Roman" w:cs="Times New Roman"/>
            <w:sz w:val="20"/>
            <w:szCs w:val="20"/>
          </w:rPr>
          <w:fldChar w:fldCharType="begin"/>
        </w:r>
        <w:r w:rsidRPr="7C7C7E6B">
          <w:rPr>
            <w:rFonts w:ascii="Times New Roman" w:hAnsi="Times New Roman" w:cs="Times New Roman"/>
            <w:sz w:val="20"/>
            <w:szCs w:val="20"/>
          </w:rPr>
          <w:instrText>PAGE   \* MERGEFORMAT</w:instrText>
        </w:r>
        <w:r w:rsidRPr="7C7C7E6B">
          <w:rPr>
            <w:rFonts w:ascii="Times New Roman" w:hAnsi="Times New Roman" w:cs="Times New Roman"/>
            <w:sz w:val="20"/>
            <w:szCs w:val="20"/>
          </w:rPr>
          <w:fldChar w:fldCharType="separate"/>
        </w:r>
        <w:r w:rsidRPr="001E6310">
          <w:rPr>
            <w:rFonts w:ascii="Times New Roman" w:hAnsi="Times New Roman" w:cs="Times New Roman"/>
            <w:sz w:val="20"/>
            <w:szCs w:val="20"/>
            <w:lang w:val="lv-LV"/>
          </w:rPr>
          <w:t>2</w:t>
        </w:r>
        <w:r w:rsidRPr="7C7C7E6B">
          <w:rPr>
            <w:rFonts w:ascii="Times New Roman" w:hAnsi="Times New Roman" w:cs="Times New Roman"/>
            <w:sz w:val="20"/>
            <w:szCs w:val="20"/>
          </w:rPr>
          <w:fldChar w:fldCharType="end"/>
        </w:r>
      </w:p>
    </w:sdtContent>
  </w:sdt>
  <w:p w14:paraId="353F5A8E" w14:textId="77777777" w:rsidR="00C504AF" w:rsidRDefault="00C504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6BEF43" w14:textId="7FFC6279" w:rsidR="00C504AF" w:rsidRPr="00A81976" w:rsidRDefault="00C504AF" w:rsidP="00A81976">
    <w:pPr>
      <w:pStyle w:val="Footer"/>
      <w:jc w:val="center"/>
      <w:rPr>
        <w:rFonts w:ascii="Times New Roman" w:hAnsi="Times New Roman" w:cs="Times New Roman"/>
        <w:sz w:val="32"/>
        <w:szCs w:val="32"/>
      </w:rPr>
    </w:pPr>
    <w:r w:rsidRPr="00A81976">
      <w:rPr>
        <w:rFonts w:ascii="Times New Roman" w:hAnsi="Times New Roman" w:cs="Times New Roman"/>
        <w:sz w:val="32"/>
        <w:szCs w:val="32"/>
      </w:rPr>
      <w:t>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DEF273" w14:textId="77777777" w:rsidR="00C504AF" w:rsidRDefault="00C504AF" w:rsidP="00BC3111">
      <w:pPr>
        <w:spacing w:line="240" w:lineRule="auto"/>
      </w:pPr>
      <w:r>
        <w:separator/>
      </w:r>
    </w:p>
  </w:footnote>
  <w:footnote w:type="continuationSeparator" w:id="0">
    <w:p w14:paraId="4D2F2F69" w14:textId="77777777" w:rsidR="00C504AF" w:rsidRDefault="00C504AF" w:rsidP="00BC3111">
      <w:pPr>
        <w:spacing w:line="240" w:lineRule="auto"/>
      </w:pPr>
      <w:r>
        <w:continuationSeparator/>
      </w:r>
    </w:p>
  </w:footnote>
  <w:footnote w:id="1">
    <w:p w14:paraId="0AF88576" w14:textId="3C226780" w:rsidR="00C504AF" w:rsidRPr="001E6310" w:rsidRDefault="00C504AF">
      <w:pPr>
        <w:pStyle w:val="FootnoteText"/>
        <w:rPr>
          <w:rFonts w:ascii="Times New Roman" w:hAnsi="Times New Roman" w:cs="Times New Roman"/>
          <w:lang w:val="lv-LV"/>
        </w:rPr>
      </w:pPr>
      <w:r w:rsidRPr="00760FD0">
        <w:rPr>
          <w:rStyle w:val="FootnoteReference"/>
          <w:rFonts w:ascii="Times New Roman" w:hAnsi="Times New Roman" w:cs="Times New Roman"/>
        </w:rPr>
        <w:footnoteRef/>
      </w:r>
      <w:r w:rsidRPr="001E6310">
        <w:rPr>
          <w:rFonts w:ascii="Times New Roman" w:hAnsi="Times New Roman" w:cs="Times New Roman"/>
        </w:rPr>
        <w:t xml:space="preserve"> </w:t>
      </w:r>
      <w:r w:rsidRPr="00403D78">
        <w:rPr>
          <w:rFonts w:ascii="Times New Roman" w:hAnsi="Times New Roman" w:cs="Times New Roman"/>
        </w:rPr>
        <w:t>https://www.lm.gov.lv/lv/media/1006/download</w:t>
      </w:r>
    </w:p>
  </w:footnote>
  <w:footnote w:id="2">
    <w:p w14:paraId="1AB376D1" w14:textId="4456B467" w:rsidR="00C504AF" w:rsidRPr="001E6310" w:rsidRDefault="00C504AF">
      <w:pPr>
        <w:pStyle w:val="FootnoteText"/>
        <w:rPr>
          <w:sz w:val="24"/>
          <w:szCs w:val="24"/>
          <w:lang w:val="lv-LV"/>
        </w:rPr>
      </w:pPr>
      <w:r w:rsidRPr="00760FD0">
        <w:rPr>
          <w:rStyle w:val="FootnoteReference"/>
          <w:rFonts w:ascii="Times New Roman" w:hAnsi="Times New Roman" w:cs="Times New Roman"/>
        </w:rPr>
        <w:footnoteRef/>
      </w:r>
      <w:r w:rsidRPr="001E6310">
        <w:rPr>
          <w:rFonts w:ascii="Times New Roman" w:hAnsi="Times New Roman" w:cs="Times New Roman"/>
        </w:rPr>
        <w:t xml:space="preserve"> </w:t>
      </w:r>
      <w:hyperlink r:id="rId1" w:history="1">
        <w:r w:rsidRPr="00685F99">
          <w:rPr>
            <w:rStyle w:val="Hyperlink"/>
            <w:rFonts w:ascii="Times New Roman" w:hAnsi="Times New Roman" w:cs="Times New Roman"/>
          </w:rPr>
          <w:t>https://stat.gov.lv/lv/statistikas-temas/soc-aizsardziba-veseliba/aizgadniba-arpusgimenes-aprupe/12449-arpusgimenes-aprupe?themeCode=AA</w:t>
        </w:r>
      </w:hyperlink>
      <w:r>
        <w:rPr>
          <w:rFonts w:ascii="Times New Roman" w:hAnsi="Times New Roman" w:cs="Times New Roman"/>
        </w:rPr>
        <w:t xml:space="preserve"> </w:t>
      </w:r>
    </w:p>
  </w:footnote>
  <w:footnote w:id="3">
    <w:p w14:paraId="7B33E170" w14:textId="243A4395" w:rsidR="00C504AF" w:rsidRPr="000B7AF3" w:rsidRDefault="00C504AF">
      <w:pPr>
        <w:pStyle w:val="FootnoteText"/>
        <w:rPr>
          <w:lang w:val="en-US"/>
        </w:rPr>
      </w:pPr>
      <w:r>
        <w:rPr>
          <w:rStyle w:val="FootnoteReference"/>
        </w:rPr>
        <w:footnoteRef/>
      </w:r>
      <w:r>
        <w:t xml:space="preserve"> </w:t>
      </w:r>
      <w:r w:rsidRPr="000B7AF3">
        <w:rPr>
          <w:rStyle w:val="Hyperlink"/>
          <w:rFonts w:ascii="Times New Roman" w:hAnsi="Times New Roman" w:cs="Times New Roman"/>
        </w:rPr>
        <w:t>https://www.bac.gov.lv/lv/oficiala-barintiesu-statistika</w:t>
      </w:r>
    </w:p>
  </w:footnote>
  <w:footnote w:id="4">
    <w:p w14:paraId="6A41AEA9" w14:textId="58CB7C8D" w:rsidR="00C504AF" w:rsidRPr="000B7AF3" w:rsidRDefault="00C504AF">
      <w:pPr>
        <w:pStyle w:val="FootnoteText"/>
        <w:rPr>
          <w:lang w:val="en-US"/>
        </w:rPr>
      </w:pPr>
      <w:r>
        <w:rPr>
          <w:rStyle w:val="FootnoteReference"/>
        </w:rPr>
        <w:footnoteRef/>
      </w:r>
      <w:r>
        <w:t xml:space="preserve"> </w:t>
      </w:r>
      <w:r w:rsidRPr="000B7AF3">
        <w:rPr>
          <w:rStyle w:val="Hyperlink"/>
          <w:rFonts w:ascii="Times New Roman" w:hAnsi="Times New Roman" w:cs="Times New Roman"/>
        </w:rPr>
        <w:t>https://www.lm.gov.lv/lv/gada-dati</w:t>
      </w:r>
    </w:p>
  </w:footnote>
  <w:footnote w:id="5">
    <w:p w14:paraId="02725199" w14:textId="3824AFFB" w:rsidR="00C504AF" w:rsidRPr="001E6310" w:rsidRDefault="00C504AF">
      <w:pPr>
        <w:pStyle w:val="FootnoteText"/>
        <w:rPr>
          <w:rFonts w:ascii="Times New Roman" w:hAnsi="Times New Roman" w:cs="Times New Roman"/>
          <w:lang w:val="lv-LV"/>
        </w:rPr>
      </w:pPr>
      <w:r w:rsidRPr="00760FD0">
        <w:rPr>
          <w:rStyle w:val="FootnoteReference"/>
          <w:rFonts w:ascii="Times New Roman" w:hAnsi="Times New Roman" w:cs="Times New Roman"/>
        </w:rPr>
        <w:footnoteRef/>
      </w:r>
      <w:r w:rsidRPr="001E6310">
        <w:rPr>
          <w:rFonts w:ascii="Times New Roman" w:hAnsi="Times New Roman" w:cs="Times New Roman"/>
        </w:rPr>
        <w:t xml:space="preserve"> </w:t>
      </w:r>
      <w:hyperlink r:id="rId2" w:history="1">
        <w:r w:rsidRPr="00685F99">
          <w:rPr>
            <w:rStyle w:val="Hyperlink"/>
            <w:rFonts w:ascii="Times New Roman" w:hAnsi="Times New Roman" w:cs="Times New Roman"/>
          </w:rPr>
          <w:t>https://likumi.lv/ta/id/49096-bernu-tiesibu-aizsardzibas-likums</w:t>
        </w:r>
      </w:hyperlink>
      <w:r>
        <w:rPr>
          <w:rFonts w:ascii="Times New Roman" w:hAnsi="Times New Roman" w:cs="Times New Roman"/>
        </w:rPr>
        <w:t xml:space="preserve"> </w:t>
      </w:r>
    </w:p>
  </w:footnote>
  <w:footnote w:id="6">
    <w:p w14:paraId="077516EA" w14:textId="21BE6B24" w:rsidR="00C504AF" w:rsidRPr="00F01F1A" w:rsidRDefault="00C504AF" w:rsidP="001B04F9">
      <w:pPr>
        <w:pStyle w:val="FootnoteText"/>
        <w:rPr>
          <w:lang w:val="lv-LV"/>
        </w:rPr>
      </w:pPr>
      <w:r w:rsidRPr="00760FD0">
        <w:rPr>
          <w:rStyle w:val="FootnoteReference"/>
          <w:rFonts w:ascii="Times New Roman" w:hAnsi="Times New Roman" w:cs="Times New Roman"/>
        </w:rPr>
        <w:footnoteRef/>
      </w:r>
      <w:r w:rsidRPr="001E6310">
        <w:rPr>
          <w:rFonts w:ascii="Times New Roman" w:hAnsi="Times New Roman" w:cs="Times New Roman"/>
        </w:rPr>
        <w:t xml:space="preserve"> </w:t>
      </w:r>
      <w:hyperlink r:id="rId3">
        <w:r w:rsidRPr="001E6310">
          <w:rPr>
            <w:rFonts w:ascii="Times New Roman" w:eastAsia="Times New Roman" w:hAnsi="Times New Roman" w:cs="Times New Roman"/>
            <w:color w:val="1155CC"/>
            <w:u w:val="single"/>
          </w:rPr>
          <w:t>https://likumi.lv/ta/id/121592-noteikumi-par-socialajam-garantijam-barenim-un-bez-vecaku-gadibas-palikusajam-bernam-kurs-ir-arpusgimenes-aprupe-ka</w:t>
        </w:r>
      </w:hyperlink>
      <w:r>
        <w:rPr>
          <w:rFonts w:ascii="Times New Roman" w:eastAsia="Times New Roman" w:hAnsi="Times New Roman" w:cs="Times New Roman"/>
          <w:color w:val="1155CC"/>
          <w:u w:val="single"/>
        </w:rPr>
        <w:t xml:space="preserve"> </w:t>
      </w:r>
    </w:p>
  </w:footnote>
  <w:footnote w:id="7">
    <w:p w14:paraId="29B9C952" w14:textId="70CD018F" w:rsidR="00C504AF" w:rsidRPr="001E6310" w:rsidRDefault="00C504AF" w:rsidP="00CD3819">
      <w:pPr>
        <w:pStyle w:val="FootnoteText"/>
        <w:rPr>
          <w:rFonts w:ascii="Times New Roman" w:hAnsi="Times New Roman" w:cs="Times New Roman"/>
          <w:lang w:val="lv-LV"/>
        </w:rPr>
      </w:pPr>
      <w:r w:rsidRPr="00760FD0">
        <w:rPr>
          <w:rStyle w:val="FootnoteReference"/>
          <w:rFonts w:ascii="Times New Roman" w:hAnsi="Times New Roman" w:cs="Times New Roman"/>
        </w:rPr>
        <w:footnoteRef/>
      </w:r>
      <w:r w:rsidRPr="001E6310">
        <w:rPr>
          <w:rFonts w:ascii="Times New Roman" w:hAnsi="Times New Roman" w:cs="Times New Roman"/>
        </w:rPr>
        <w:t xml:space="preserve"> </w:t>
      </w:r>
      <w:hyperlink r:id="rId4" w:history="1">
        <w:r w:rsidRPr="00685F99">
          <w:rPr>
            <w:rStyle w:val="Hyperlink"/>
            <w:rFonts w:ascii="Times New Roman" w:hAnsi="Times New Roman" w:cs="Times New Roman"/>
          </w:rPr>
          <w:t>https://likumi.lv/ta/id/56812-par-palidzibu-dzivokla-jautajumu-risinasana</w:t>
        </w:r>
      </w:hyperlink>
      <w:r>
        <w:rPr>
          <w:rFonts w:ascii="Times New Roman" w:hAnsi="Times New Roman" w:cs="Times New Roman"/>
        </w:rPr>
        <w:t xml:space="preserve"> </w:t>
      </w:r>
    </w:p>
  </w:footnote>
  <w:footnote w:id="8">
    <w:p w14:paraId="576D2867" w14:textId="58BAAA99" w:rsidR="00C504AF" w:rsidRPr="001E6310" w:rsidRDefault="00C504AF" w:rsidP="00CD3819">
      <w:pPr>
        <w:pStyle w:val="FootnoteText"/>
        <w:rPr>
          <w:rFonts w:ascii="Times New Roman" w:hAnsi="Times New Roman" w:cs="Times New Roman"/>
          <w:lang w:val="lv-LV"/>
        </w:rPr>
      </w:pPr>
      <w:r w:rsidRPr="00760FD0">
        <w:rPr>
          <w:rStyle w:val="FootnoteReference"/>
          <w:rFonts w:ascii="Times New Roman" w:hAnsi="Times New Roman" w:cs="Times New Roman"/>
        </w:rPr>
        <w:footnoteRef/>
      </w:r>
      <w:r w:rsidRPr="001E6310">
        <w:rPr>
          <w:rFonts w:ascii="Times New Roman" w:hAnsi="Times New Roman" w:cs="Times New Roman"/>
        </w:rPr>
        <w:t xml:space="preserve"> </w:t>
      </w:r>
      <w:hyperlink r:id="rId5" w:history="1">
        <w:r w:rsidRPr="00CC6CE5">
          <w:rPr>
            <w:rStyle w:val="Hyperlink"/>
            <w:rFonts w:ascii="Times New Roman" w:eastAsia="Times New Roman" w:hAnsi="Times New Roman" w:cs="Times New Roman"/>
          </w:rPr>
          <w:t>https://likumi.lv/ta/id/56812-par-palidzibu-dzivokla-jautajumu-risinasana</w:t>
        </w:r>
      </w:hyperlink>
      <w:r w:rsidRPr="001E6310">
        <w:rPr>
          <w:rFonts w:ascii="Times New Roman" w:eastAsia="Times New Roman" w:hAnsi="Times New Roman" w:cs="Times New Roman"/>
        </w:rPr>
        <w:t xml:space="preserve"> </w:t>
      </w:r>
      <w:r w:rsidRPr="00EC1A48">
        <w:rPr>
          <w:rFonts w:ascii="Times New Roman" w:eastAsia="Times New Roman" w:hAnsi="Times New Roman" w:cs="Times New Roman"/>
          <w:highlight w:val="white"/>
        </w:rPr>
        <w:t>25.</w:t>
      </w:r>
      <w:r w:rsidRPr="00EC1A48">
        <w:rPr>
          <w:rFonts w:ascii="Times New Roman" w:eastAsia="Times New Roman" w:hAnsi="Times New Roman" w:cs="Times New Roman"/>
          <w:highlight w:val="white"/>
          <w:vertAlign w:val="superscript"/>
        </w:rPr>
        <w:t>2</w:t>
      </w:r>
      <w:r w:rsidRPr="00EC1A48">
        <w:rPr>
          <w:rFonts w:ascii="Times New Roman" w:eastAsia="Times New Roman" w:hAnsi="Times New Roman" w:cs="Times New Roman"/>
          <w:highlight w:val="white"/>
        </w:rPr>
        <w:t xml:space="preserve"> pants</w:t>
      </w:r>
    </w:p>
  </w:footnote>
  <w:footnote w:id="9">
    <w:p w14:paraId="50A0443D" w14:textId="77777777" w:rsidR="00C504AF" w:rsidRPr="00760FD0" w:rsidRDefault="00C504AF" w:rsidP="00CA4594">
      <w:pPr>
        <w:pStyle w:val="FootnoteText"/>
        <w:rPr>
          <w:rFonts w:ascii="Times New Roman" w:hAnsi="Times New Roman" w:cs="Times New Roman"/>
          <w:lang w:val="lv-LV"/>
        </w:rPr>
      </w:pPr>
      <w:r w:rsidRPr="00760FD0">
        <w:rPr>
          <w:rStyle w:val="FootnoteReference"/>
          <w:rFonts w:ascii="Times New Roman" w:hAnsi="Times New Roman" w:cs="Times New Roman"/>
        </w:rPr>
        <w:footnoteRef/>
      </w:r>
      <w:r w:rsidRPr="00760FD0">
        <w:rPr>
          <w:rFonts w:ascii="Times New Roman" w:hAnsi="Times New Roman" w:cs="Times New Roman"/>
        </w:rPr>
        <w:t xml:space="preserve"> </w:t>
      </w:r>
      <w:hyperlink r:id="rId6">
        <w:r w:rsidRPr="00760FD0">
          <w:rPr>
            <w:rFonts w:ascii="Times New Roman" w:eastAsia="Times New Roman" w:hAnsi="Times New Roman" w:cs="Times New Roman"/>
            <w:color w:val="1155CC"/>
            <w:u w:val="single"/>
          </w:rPr>
          <w:t>https://likumi.lv/ta/id/49096-bernu-tiesibu-aizsardzibas-likums</w:t>
        </w:r>
        <w:r w:rsidRPr="00EC1A48">
          <w:rPr>
            <w:rFonts w:ascii="Times New Roman" w:eastAsia="Times New Roman" w:hAnsi="Times New Roman" w:cs="Times New Roman"/>
          </w:rPr>
          <w:t xml:space="preserve"> 43.panta</w:t>
        </w:r>
      </w:hyperlink>
      <w:r w:rsidRPr="00760FD0">
        <w:rPr>
          <w:rFonts w:ascii="Times New Roman" w:eastAsia="Times New Roman" w:hAnsi="Times New Roman" w:cs="Times New Roman"/>
        </w:rPr>
        <w:t xml:space="preserve"> otrā daļa</w:t>
      </w:r>
    </w:p>
  </w:footnote>
  <w:footnote w:id="10">
    <w:p w14:paraId="1F6705AF" w14:textId="56C3E0BF" w:rsidR="00C504AF" w:rsidRPr="009F454F" w:rsidRDefault="00C504AF">
      <w:pPr>
        <w:pStyle w:val="FootnoteText"/>
        <w:rPr>
          <w:rFonts w:ascii="Times New Roman" w:hAnsi="Times New Roman" w:cs="Times New Roman"/>
        </w:rPr>
      </w:pPr>
      <w:r>
        <w:rPr>
          <w:rStyle w:val="FootnoteReference"/>
        </w:rPr>
        <w:footnoteRef/>
      </w:r>
      <w:r>
        <w:t xml:space="preserve"> </w:t>
      </w:r>
      <w:hyperlink r:id="rId7" w:history="1">
        <w:r w:rsidRPr="009B7F74">
          <w:rPr>
            <w:rStyle w:val="Hyperlink"/>
            <w:rFonts w:ascii="Times New Roman" w:hAnsi="Times New Roman" w:cs="Times New Roman"/>
          </w:rPr>
          <w:t>https://likumi.lv/ta/id/329096-kartiba-kada-izglitojamie-tiek-uznemti-visparejas-izglitibas-programmas-un-atskaititi-no-tam-ka-ari-obligatas-prasibas-izglitojamo-parcelsanai-nakamaja-klase</w:t>
        </w:r>
      </w:hyperlink>
    </w:p>
  </w:footnote>
  <w:footnote w:id="11">
    <w:p w14:paraId="4E096D81" w14:textId="2D85D9BF" w:rsidR="00C504AF" w:rsidRPr="00CF5023" w:rsidRDefault="00C504AF">
      <w:pPr>
        <w:pStyle w:val="FootnoteText"/>
        <w:rPr>
          <w:rFonts w:ascii="Times New Roman" w:hAnsi="Times New Roman" w:cs="Times New Roman"/>
        </w:rPr>
      </w:pPr>
      <w:r>
        <w:rPr>
          <w:rStyle w:val="FootnoteReference"/>
        </w:rPr>
        <w:footnoteRef/>
      </w:r>
      <w:r>
        <w:t xml:space="preserve"> </w:t>
      </w:r>
      <w:hyperlink r:id="rId8" w:history="1">
        <w:r w:rsidRPr="009B7F74">
          <w:rPr>
            <w:rStyle w:val="Hyperlink"/>
            <w:rFonts w:ascii="Times New Roman" w:hAnsi="Times New Roman" w:cs="Times New Roman"/>
          </w:rPr>
          <w:t>https://likumi.lv/ta/id/310939-prasibas-visparejas-izglitibas-iestadem-lai-to-istenotajas-izglitibas-programmas-uznemtu-izglitojamos-ar-specialam-vajadzibam</w:t>
        </w:r>
      </w:hyperlink>
    </w:p>
  </w:footnote>
  <w:footnote w:id="12">
    <w:p w14:paraId="11FAAEC9" w14:textId="51C44B86" w:rsidR="00C504AF" w:rsidRPr="00E67234" w:rsidRDefault="00C504AF">
      <w:pPr>
        <w:pStyle w:val="FootnoteText"/>
        <w:rPr>
          <w:rStyle w:val="Hyperlink"/>
          <w:rFonts w:ascii="Times New Roman" w:hAnsi="Times New Roman" w:cs="Times New Roman"/>
        </w:rPr>
      </w:pPr>
      <w:r>
        <w:rPr>
          <w:rStyle w:val="FootnoteReference"/>
        </w:rPr>
        <w:footnoteRef/>
      </w:r>
      <w:r>
        <w:t xml:space="preserve"> </w:t>
      </w:r>
      <w:r w:rsidRPr="00E67234">
        <w:rPr>
          <w:rStyle w:val="Hyperlink"/>
          <w:rFonts w:ascii="Times New Roman" w:hAnsi="Times New Roman" w:cs="Times New Roman"/>
        </w:rPr>
        <w:t>https://likumi.lv/ta/id/341590-noteikumi-par-uznemsanas-kartibuprofesionalas-izglitibas-programmas-unatskaitisanu-no-tam</w:t>
      </w:r>
    </w:p>
  </w:footnote>
  <w:footnote w:id="13">
    <w:p w14:paraId="79C1EA3C" w14:textId="5B7C32E2" w:rsidR="00C504AF" w:rsidRPr="000533CB" w:rsidRDefault="00C504AF">
      <w:pPr>
        <w:pStyle w:val="FootnoteText"/>
        <w:rPr>
          <w:lang w:val="en-US"/>
        </w:rPr>
      </w:pPr>
      <w:r>
        <w:rPr>
          <w:rStyle w:val="FootnoteReference"/>
        </w:rPr>
        <w:footnoteRef/>
      </w:r>
      <w:r>
        <w:t xml:space="preserve"> </w:t>
      </w:r>
      <w:r w:rsidRPr="00E151E4">
        <w:rPr>
          <w:rFonts w:ascii="Times New Roman" w:hAnsi="Times New Roman" w:cs="Times New Roman"/>
        </w:rPr>
        <w:t>MK noteikumu Nr. 857 24.</w:t>
      </w:r>
      <w:r w:rsidRPr="00E151E4">
        <w:rPr>
          <w:rFonts w:ascii="Times New Roman" w:hAnsi="Times New Roman" w:cs="Times New Roman"/>
          <w:color w:val="414142"/>
          <w:shd w:val="clear" w:color="auto" w:fill="FFFFFF"/>
          <w:vertAlign w:val="superscript"/>
        </w:rPr>
        <w:t>8</w:t>
      </w:r>
      <w:r w:rsidRPr="00A9395C">
        <w:rPr>
          <w:rFonts w:ascii="Times New Roman" w:hAnsi="Times New Roman" w:cs="Times New Roman"/>
          <w:color w:val="414142"/>
          <w:shd w:val="clear" w:color="auto" w:fill="FFFFFF"/>
        </w:rPr>
        <w:t xml:space="preserve"> punkt</w:t>
      </w:r>
      <w:r>
        <w:rPr>
          <w:rFonts w:ascii="Times New Roman" w:hAnsi="Times New Roman" w:cs="Times New Roman"/>
          <w:color w:val="414142"/>
          <w:shd w:val="clear" w:color="auto" w:fill="FFFFFF"/>
        </w:rPr>
        <w:t>s</w:t>
      </w:r>
    </w:p>
  </w:footnote>
  <w:footnote w:id="14">
    <w:p w14:paraId="32C440DE" w14:textId="171A81C1" w:rsidR="00C504AF" w:rsidRPr="000533CB" w:rsidRDefault="00C504AF">
      <w:pPr>
        <w:pStyle w:val="FootnoteText"/>
        <w:rPr>
          <w:lang w:val="en-US"/>
        </w:rPr>
      </w:pPr>
      <w:r>
        <w:rPr>
          <w:rStyle w:val="FootnoteReference"/>
        </w:rPr>
        <w:footnoteRef/>
      </w:r>
      <w:r>
        <w:t xml:space="preserve"> </w:t>
      </w:r>
      <w:r w:rsidRPr="00A9395C">
        <w:rPr>
          <w:rFonts w:ascii="Times New Roman" w:hAnsi="Times New Roman" w:cs="Times New Roman"/>
        </w:rPr>
        <w:t>MK noteikumu Nr. 857</w:t>
      </w:r>
      <w:r w:rsidRPr="00A9395C">
        <w:rPr>
          <w:rFonts w:ascii="Times New Roman" w:hAnsi="Times New Roman" w:cs="Times New Roman"/>
          <w:color w:val="414142"/>
          <w:shd w:val="clear" w:color="auto" w:fill="FFFFFF"/>
        </w:rPr>
        <w:t xml:space="preserve"> 24.</w:t>
      </w:r>
      <w:r w:rsidRPr="00A9395C">
        <w:rPr>
          <w:rFonts w:ascii="Times New Roman" w:hAnsi="Times New Roman" w:cs="Times New Roman"/>
          <w:color w:val="414142"/>
          <w:shd w:val="clear" w:color="auto" w:fill="FFFFFF"/>
          <w:vertAlign w:val="superscript"/>
        </w:rPr>
        <w:t>11</w:t>
      </w:r>
      <w:r w:rsidRPr="00A9395C">
        <w:rPr>
          <w:rFonts w:ascii="Times New Roman" w:hAnsi="Times New Roman" w:cs="Times New Roman"/>
          <w:color w:val="414142"/>
          <w:shd w:val="clear" w:color="auto" w:fill="FFFFFF"/>
        </w:rPr>
        <w:t xml:space="preserve"> punkts</w:t>
      </w:r>
    </w:p>
  </w:footnote>
  <w:footnote w:id="15">
    <w:p w14:paraId="2A315B1D" w14:textId="3AA68D98" w:rsidR="00C504AF" w:rsidRPr="000533CB" w:rsidRDefault="00C504AF">
      <w:pPr>
        <w:pStyle w:val="FootnoteText"/>
        <w:rPr>
          <w:lang w:val="en-US"/>
        </w:rPr>
      </w:pPr>
      <w:r>
        <w:rPr>
          <w:rStyle w:val="FootnoteReference"/>
        </w:rPr>
        <w:footnoteRef/>
      </w:r>
      <w:r>
        <w:t xml:space="preserve"> </w:t>
      </w:r>
      <w:r w:rsidRPr="00A9395C">
        <w:rPr>
          <w:rFonts w:ascii="Times New Roman" w:hAnsi="Times New Roman" w:cs="Times New Roman"/>
        </w:rPr>
        <w:t>MK noteikumu Nr. 857</w:t>
      </w:r>
      <w:r w:rsidRPr="00A9395C">
        <w:rPr>
          <w:rFonts w:ascii="Times New Roman" w:hAnsi="Times New Roman" w:cs="Times New Roman"/>
          <w:color w:val="414142"/>
          <w:shd w:val="clear" w:color="auto" w:fill="FFFFFF"/>
        </w:rPr>
        <w:t xml:space="preserve"> 24.</w:t>
      </w:r>
      <w:r w:rsidRPr="00A9395C">
        <w:rPr>
          <w:rFonts w:ascii="Times New Roman" w:hAnsi="Times New Roman" w:cs="Times New Roman"/>
          <w:color w:val="414142"/>
          <w:shd w:val="clear" w:color="auto" w:fill="FFFFFF"/>
          <w:vertAlign w:val="superscript"/>
        </w:rPr>
        <w:t>1</w:t>
      </w:r>
      <w:r>
        <w:rPr>
          <w:rFonts w:ascii="Times New Roman" w:hAnsi="Times New Roman" w:cs="Times New Roman"/>
          <w:color w:val="414142"/>
          <w:shd w:val="clear" w:color="auto" w:fill="FFFFFF"/>
          <w:vertAlign w:val="superscript"/>
        </w:rPr>
        <w:t>0</w:t>
      </w:r>
      <w:r w:rsidRPr="00A9395C">
        <w:rPr>
          <w:rFonts w:ascii="Times New Roman" w:hAnsi="Times New Roman" w:cs="Times New Roman"/>
          <w:color w:val="414142"/>
          <w:shd w:val="clear" w:color="auto" w:fill="FFFFFF"/>
        </w:rPr>
        <w:t xml:space="preserve"> punkts</w:t>
      </w:r>
    </w:p>
  </w:footnote>
  <w:footnote w:id="16">
    <w:p w14:paraId="108F4C28" w14:textId="40A47064" w:rsidR="00C504AF" w:rsidRPr="000533CB" w:rsidRDefault="00C504AF">
      <w:pPr>
        <w:pStyle w:val="FootnoteText"/>
        <w:rPr>
          <w:lang w:val="en-US"/>
        </w:rPr>
      </w:pPr>
      <w:r>
        <w:rPr>
          <w:rStyle w:val="FootnoteReference"/>
        </w:rPr>
        <w:footnoteRef/>
      </w:r>
      <w:r>
        <w:t xml:space="preserve"> </w:t>
      </w:r>
      <w:r>
        <w:rPr>
          <w:rFonts w:ascii="Times New Roman" w:hAnsi="Times New Roman" w:cs="Times New Roman"/>
        </w:rPr>
        <w:t>MK noteikumu Nr. 857</w:t>
      </w:r>
      <w:r w:rsidRPr="00B07B63">
        <w:rPr>
          <w:rFonts w:ascii="Times New Roman" w:hAnsi="Times New Roman" w:cs="Times New Roman"/>
        </w:rPr>
        <w:t xml:space="preserve"> 24.</w:t>
      </w:r>
      <w:r w:rsidRPr="00B07B63">
        <w:rPr>
          <w:rFonts w:ascii="Times New Roman" w:hAnsi="Times New Roman" w:cs="Times New Roman"/>
          <w:vertAlign w:val="superscript"/>
        </w:rPr>
        <w:t>17</w:t>
      </w:r>
      <w:r>
        <w:rPr>
          <w:rFonts w:ascii="Times New Roman" w:hAnsi="Times New Roman" w:cs="Times New Roman"/>
        </w:rPr>
        <w:t xml:space="preserve"> punkts</w:t>
      </w:r>
    </w:p>
  </w:footnote>
  <w:footnote w:id="17">
    <w:p w14:paraId="57247FD0" w14:textId="5DC9C467" w:rsidR="00C504AF" w:rsidRPr="000533CB" w:rsidRDefault="00C504AF">
      <w:pPr>
        <w:pStyle w:val="FootnoteText"/>
        <w:rPr>
          <w:lang w:val="en-US"/>
        </w:rPr>
      </w:pPr>
      <w:r>
        <w:rPr>
          <w:rStyle w:val="FootnoteReference"/>
        </w:rPr>
        <w:footnoteRef/>
      </w:r>
      <w:r>
        <w:t xml:space="preserve"> </w:t>
      </w:r>
      <w:r w:rsidRPr="00A9395C">
        <w:rPr>
          <w:rFonts w:ascii="Times New Roman" w:hAnsi="Times New Roman" w:cs="Times New Roman"/>
        </w:rPr>
        <w:t>MK noteikumu Nr. 857</w:t>
      </w:r>
      <w:r w:rsidRPr="00A9395C">
        <w:rPr>
          <w:rFonts w:ascii="Times New Roman" w:hAnsi="Times New Roman" w:cs="Times New Roman"/>
          <w:color w:val="414142"/>
          <w:shd w:val="clear" w:color="auto" w:fill="FFFFFF"/>
        </w:rPr>
        <w:t xml:space="preserve"> 24.</w:t>
      </w:r>
      <w:r w:rsidRPr="00A9395C">
        <w:rPr>
          <w:rFonts w:ascii="Times New Roman" w:hAnsi="Times New Roman" w:cs="Times New Roman"/>
          <w:color w:val="414142"/>
          <w:shd w:val="clear" w:color="auto" w:fill="FFFFFF"/>
          <w:vertAlign w:val="superscript"/>
        </w:rPr>
        <w:t>1</w:t>
      </w:r>
      <w:r>
        <w:rPr>
          <w:rFonts w:ascii="Times New Roman" w:hAnsi="Times New Roman" w:cs="Times New Roman"/>
          <w:color w:val="414142"/>
          <w:shd w:val="clear" w:color="auto" w:fill="FFFFFF"/>
          <w:vertAlign w:val="superscript"/>
        </w:rPr>
        <w:t>3,14</w:t>
      </w:r>
      <w:r w:rsidRPr="00A9395C">
        <w:rPr>
          <w:rFonts w:ascii="Times New Roman" w:hAnsi="Times New Roman" w:cs="Times New Roman"/>
          <w:color w:val="414142"/>
          <w:shd w:val="clear" w:color="auto" w:fill="FFFFFF"/>
        </w:rPr>
        <w:t xml:space="preserve"> punkts</w:t>
      </w:r>
    </w:p>
  </w:footnote>
  <w:footnote w:id="18">
    <w:p w14:paraId="46B66B60" w14:textId="7CE1A9B4" w:rsidR="00C504AF" w:rsidRPr="000533CB" w:rsidRDefault="00C504AF">
      <w:pPr>
        <w:pStyle w:val="FootnoteText"/>
        <w:rPr>
          <w:lang w:val="en-US"/>
        </w:rPr>
      </w:pPr>
      <w:r>
        <w:rPr>
          <w:rStyle w:val="FootnoteReference"/>
        </w:rPr>
        <w:footnoteRef/>
      </w:r>
      <w:r>
        <w:t xml:space="preserve"> </w:t>
      </w:r>
      <w:r>
        <w:rPr>
          <w:rFonts w:ascii="Times New Roman" w:hAnsi="Times New Roman" w:cs="Times New Roman"/>
        </w:rPr>
        <w:t>Valsts sociālo pabalstu likuma 6. pants</w:t>
      </w:r>
    </w:p>
  </w:footnote>
  <w:footnote w:id="19">
    <w:p w14:paraId="06153AE6" w14:textId="637BA7A5" w:rsidR="00C504AF" w:rsidRPr="0008215B" w:rsidRDefault="00C504AF">
      <w:pPr>
        <w:pStyle w:val="FootnoteText"/>
        <w:rPr>
          <w:lang w:val="en-US"/>
        </w:rPr>
      </w:pPr>
      <w:r>
        <w:rPr>
          <w:rStyle w:val="FootnoteReference"/>
        </w:rPr>
        <w:footnoteRef/>
      </w:r>
      <w:r>
        <w:t xml:space="preserve"> </w:t>
      </w:r>
      <w:r>
        <w:rPr>
          <w:rFonts w:ascii="Times New Roman" w:hAnsi="Times New Roman" w:cs="Times New Roman"/>
        </w:rPr>
        <w:t xml:space="preserve">Likuma “Par valsts pensijām” 19. panta </w:t>
      </w:r>
      <w:r w:rsidRPr="006D63F3">
        <w:rPr>
          <w:rFonts w:ascii="Times New Roman" w:hAnsi="Times New Roman" w:cs="Times New Roman"/>
        </w:rPr>
        <w:t>ceturtā daļa</w:t>
      </w:r>
    </w:p>
  </w:footnote>
  <w:footnote w:id="20">
    <w:p w14:paraId="51C362B2" w14:textId="4B7E1BA8" w:rsidR="00C504AF" w:rsidRPr="006D63F3" w:rsidRDefault="00C504AF">
      <w:pPr>
        <w:pStyle w:val="FootnoteText"/>
        <w:rPr>
          <w:lang w:val="en-US"/>
        </w:rPr>
      </w:pPr>
      <w:r>
        <w:rPr>
          <w:rStyle w:val="FootnoteReference"/>
        </w:rPr>
        <w:footnoteRef/>
      </w:r>
      <w:r>
        <w:t xml:space="preserve"> </w:t>
      </w:r>
      <w:r w:rsidRPr="00E151E4">
        <w:rPr>
          <w:rFonts w:ascii="Times New Roman" w:hAnsi="Times New Roman" w:cs="Times New Roman"/>
        </w:rPr>
        <w:t>MK noteikumu Nr. 857 7. punkts</w:t>
      </w:r>
    </w:p>
  </w:footnote>
  <w:footnote w:id="21">
    <w:p w14:paraId="1CBF0E65" w14:textId="4C94D4B8" w:rsidR="00C504AF" w:rsidRPr="006D63F3" w:rsidRDefault="00C504AF">
      <w:pPr>
        <w:pStyle w:val="FootnoteText"/>
        <w:rPr>
          <w:lang w:val="en-US"/>
        </w:rPr>
      </w:pPr>
      <w:r>
        <w:rPr>
          <w:rStyle w:val="FootnoteReference"/>
        </w:rPr>
        <w:footnoteRef/>
      </w:r>
      <w:r>
        <w:t xml:space="preserve"> </w:t>
      </w:r>
      <w:r>
        <w:rPr>
          <w:rFonts w:ascii="Times New Roman" w:hAnsi="Times New Roman" w:cs="Times New Roman"/>
        </w:rPr>
        <w:t>Uzturlīdzekļu garantiju fonda likuma 3.panta pirmā daļa</w:t>
      </w:r>
    </w:p>
  </w:footnote>
  <w:footnote w:id="22">
    <w:p w14:paraId="21E4DB9D" w14:textId="758DD1D6" w:rsidR="00C504AF" w:rsidRPr="00E85C8E" w:rsidRDefault="00C504AF">
      <w:pPr>
        <w:pStyle w:val="FootnoteText"/>
        <w:rPr>
          <w:lang w:val="en-US"/>
        </w:rPr>
      </w:pPr>
      <w:r>
        <w:rPr>
          <w:rStyle w:val="FootnoteReference"/>
        </w:rPr>
        <w:footnoteRef/>
      </w:r>
      <w:r>
        <w:t xml:space="preserve"> </w:t>
      </w:r>
      <w:r w:rsidRPr="003229B2">
        <w:rPr>
          <w:rFonts w:ascii="Times New Roman" w:hAnsi="Times New Roman" w:cs="Times New Roman"/>
        </w:rPr>
        <w:t>Ministru kabineta 2024. gada 17. decembra noteikum</w:t>
      </w:r>
      <w:r>
        <w:rPr>
          <w:rFonts w:ascii="Times New Roman" w:hAnsi="Times New Roman" w:cs="Times New Roman"/>
        </w:rPr>
        <w:t>u</w:t>
      </w:r>
      <w:r w:rsidRPr="003229B2">
        <w:rPr>
          <w:rFonts w:ascii="Times New Roman" w:hAnsi="Times New Roman" w:cs="Times New Roman"/>
        </w:rPr>
        <w:t xml:space="preserve">  Nr. 818 </w:t>
      </w:r>
      <w:r>
        <w:rPr>
          <w:rFonts w:ascii="Times New Roman" w:hAnsi="Times New Roman" w:cs="Times New Roman"/>
        </w:rPr>
        <w:t>(turpmāk – MK noteikumi Nr. 818) “</w:t>
      </w:r>
      <w:r w:rsidRPr="003229B2">
        <w:rPr>
          <w:rFonts w:ascii="Times New Roman" w:hAnsi="Times New Roman" w:cs="Times New Roman"/>
        </w:rPr>
        <w:t>Noteikumi par stipendijām</w:t>
      </w:r>
      <w:r w:rsidRPr="00E85C8E">
        <w:rPr>
          <w:rFonts w:ascii="Times New Roman" w:hAnsi="Times New Roman" w:cs="Times New Roman"/>
        </w:rPr>
        <w:t>” 46.2. un 49.</w:t>
      </w:r>
      <w:r>
        <w:rPr>
          <w:rFonts w:ascii="Times New Roman" w:hAnsi="Times New Roman" w:cs="Times New Roman"/>
        </w:rPr>
        <w:t xml:space="preserve"> </w:t>
      </w:r>
      <w:r w:rsidRPr="00E85C8E">
        <w:rPr>
          <w:rFonts w:ascii="Times New Roman" w:hAnsi="Times New Roman" w:cs="Times New Roman"/>
        </w:rPr>
        <w:t>punkts</w:t>
      </w:r>
    </w:p>
  </w:footnote>
  <w:footnote w:id="23">
    <w:p w14:paraId="36C263CC" w14:textId="184FF47C" w:rsidR="00C504AF" w:rsidRPr="0008215B" w:rsidRDefault="00C504AF">
      <w:pPr>
        <w:pStyle w:val="FootnoteText"/>
        <w:rPr>
          <w:lang w:val="en-US"/>
        </w:rPr>
      </w:pPr>
      <w:r w:rsidRPr="00E85C8E">
        <w:rPr>
          <w:rStyle w:val="FootnoteReference"/>
        </w:rPr>
        <w:footnoteRef/>
      </w:r>
      <w:r>
        <w:t xml:space="preserve"> </w:t>
      </w:r>
      <w:r w:rsidRPr="00FB4660">
        <w:rPr>
          <w:rFonts w:ascii="Times New Roman" w:hAnsi="Times New Roman" w:cs="Times New Roman"/>
        </w:rPr>
        <w:t>Ministru kabineta 2024. gada 10. septembra noteikumi Nr. 598 “Latvijas Goda ģimenes apliecības programmas īstenošanas kārtība” 4. punkts</w:t>
      </w:r>
    </w:p>
  </w:footnote>
  <w:footnote w:id="24">
    <w:p w14:paraId="73B4EF89" w14:textId="2D85DB99" w:rsidR="00C504AF" w:rsidRPr="00D052E0" w:rsidRDefault="00C504AF">
      <w:pPr>
        <w:pStyle w:val="FootnoteText"/>
        <w:rPr>
          <w:lang w:val="en-US"/>
        </w:rPr>
      </w:pPr>
      <w:r>
        <w:rPr>
          <w:rStyle w:val="FootnoteReference"/>
        </w:rPr>
        <w:footnoteRef/>
      </w:r>
      <w:r>
        <w:t xml:space="preserve"> </w:t>
      </w:r>
      <w:r w:rsidRPr="00A9395C">
        <w:rPr>
          <w:rFonts w:ascii="Times New Roman" w:hAnsi="Times New Roman" w:cs="Times New Roman"/>
        </w:rPr>
        <w:t xml:space="preserve">MK noteikumu Nr. </w:t>
      </w:r>
      <w:r w:rsidRPr="00D052E0">
        <w:rPr>
          <w:rFonts w:ascii="Times New Roman" w:hAnsi="Times New Roman" w:cs="Times New Roman"/>
        </w:rPr>
        <w:t>857</w:t>
      </w:r>
      <w:r w:rsidRPr="00D052E0">
        <w:rPr>
          <w:rFonts w:ascii="Times New Roman" w:hAnsi="Times New Roman" w:cs="Times New Roman"/>
          <w:color w:val="414142"/>
          <w:shd w:val="clear" w:color="auto" w:fill="FFFFFF"/>
        </w:rPr>
        <w:t xml:space="preserve"> 24.</w:t>
      </w:r>
      <w:r w:rsidRPr="00D052E0">
        <w:rPr>
          <w:rFonts w:ascii="Times New Roman" w:hAnsi="Times New Roman" w:cs="Times New Roman"/>
          <w:color w:val="414142"/>
          <w:shd w:val="clear" w:color="auto" w:fill="FFFFFF"/>
          <w:vertAlign w:val="superscript"/>
        </w:rPr>
        <w:t>1</w:t>
      </w:r>
      <w:r w:rsidRPr="00D052E0">
        <w:rPr>
          <w:rFonts w:ascii="Times New Roman" w:hAnsi="Times New Roman" w:cs="Times New Roman"/>
          <w:color w:val="414142"/>
          <w:shd w:val="clear" w:color="auto" w:fill="FFFFFF"/>
        </w:rPr>
        <w:t xml:space="preserve"> punkts</w:t>
      </w:r>
    </w:p>
  </w:footnote>
  <w:footnote w:id="25">
    <w:p w14:paraId="3C783CE6" w14:textId="1569ADD9" w:rsidR="00C504AF" w:rsidRPr="002D078A" w:rsidRDefault="00C504AF" w:rsidP="0008215B">
      <w:pPr>
        <w:pStyle w:val="FootnoteText"/>
        <w:rPr>
          <w:lang w:val="en-US"/>
        </w:rPr>
      </w:pPr>
      <w:r>
        <w:rPr>
          <w:rStyle w:val="FootnoteReference"/>
        </w:rPr>
        <w:footnoteRef/>
      </w:r>
      <w:r>
        <w:t xml:space="preserve"> </w:t>
      </w:r>
      <w:r w:rsidRPr="0016532F">
        <w:rPr>
          <w:rFonts w:ascii="Times New Roman" w:hAnsi="Times New Roman" w:cs="Times New Roman"/>
        </w:rPr>
        <w:t>MK noteikumi Nr. 857</w:t>
      </w:r>
    </w:p>
  </w:footnote>
  <w:footnote w:id="26">
    <w:p w14:paraId="02B32476" w14:textId="47CA0451" w:rsidR="00C504AF" w:rsidRPr="000B7AF3" w:rsidRDefault="00C504AF">
      <w:pPr>
        <w:pStyle w:val="FootnoteText"/>
        <w:rPr>
          <w:lang w:val="en-US"/>
        </w:rPr>
      </w:pPr>
      <w:r>
        <w:rPr>
          <w:rStyle w:val="FootnoteReference"/>
        </w:rPr>
        <w:footnoteRef/>
      </w:r>
      <w:r>
        <w:t xml:space="preserve"> </w:t>
      </w:r>
      <w:r w:rsidRPr="000B7AF3">
        <w:rPr>
          <w:rStyle w:val="Hyperlink"/>
          <w:rFonts w:ascii="Times New Roman" w:hAnsi="Times New Roman" w:cs="Times New Roman"/>
        </w:rPr>
        <w:t>https://www.lm.gov.lv/lv/gada-dati</w:t>
      </w:r>
    </w:p>
  </w:footnote>
  <w:footnote w:id="27">
    <w:p w14:paraId="128EA5F3" w14:textId="4989F0F9" w:rsidR="00C504AF" w:rsidRPr="00A501E5" w:rsidRDefault="00C504AF" w:rsidP="009E6370">
      <w:pPr>
        <w:rPr>
          <w:rFonts w:ascii="Times New Roman" w:hAnsi="Times New Roman" w:cs="Times New Roman"/>
          <w:sz w:val="20"/>
          <w:szCs w:val="20"/>
          <w:lang w:val="lv-LV"/>
        </w:rPr>
      </w:pPr>
      <w:r w:rsidRPr="00A501E5">
        <w:rPr>
          <w:rStyle w:val="FootnoteReference"/>
          <w:rFonts w:ascii="Times New Roman" w:hAnsi="Times New Roman" w:cs="Times New Roman"/>
          <w:sz w:val="20"/>
          <w:szCs w:val="20"/>
        </w:rPr>
        <w:footnoteRef/>
      </w:r>
      <w:r w:rsidRPr="00A501E5">
        <w:rPr>
          <w:rFonts w:ascii="Times New Roman" w:hAnsi="Times New Roman" w:cs="Times New Roman"/>
          <w:sz w:val="20"/>
          <w:szCs w:val="20"/>
        </w:rPr>
        <w:t xml:space="preserve"> </w:t>
      </w:r>
      <w:hyperlink r:id="rId9" w:history="1">
        <w:r w:rsidRPr="00A501E5">
          <w:rPr>
            <w:rStyle w:val="Hyperlink"/>
            <w:rFonts w:ascii="Times New Roman" w:hAnsi="Times New Roman" w:cs="Times New Roman"/>
            <w:sz w:val="20"/>
            <w:szCs w:val="20"/>
          </w:rPr>
          <w:t>https://likumi.lv/ta/id/354889-latvijas-goda-gimenes-apliecibas-programmas-istenosanas-kartiba</w:t>
        </w:r>
      </w:hyperlink>
      <w:r w:rsidRPr="00A501E5">
        <w:rPr>
          <w:rFonts w:ascii="Times New Roman" w:hAnsi="Times New Roman" w:cs="Times New Roman"/>
          <w:sz w:val="20"/>
          <w:szCs w:val="20"/>
        </w:rPr>
        <w:t xml:space="preserve"> </w:t>
      </w:r>
    </w:p>
  </w:footnote>
  <w:footnote w:id="28">
    <w:p w14:paraId="03546D36" w14:textId="21CDDA6E" w:rsidR="00C504AF" w:rsidRPr="00261686" w:rsidRDefault="00C504AF">
      <w:pPr>
        <w:pStyle w:val="FootnoteText"/>
        <w:rPr>
          <w:lang w:val="en-US"/>
        </w:rPr>
      </w:pPr>
      <w:r w:rsidRPr="002E251F">
        <w:rPr>
          <w:rStyle w:val="FootnoteReference"/>
          <w:rFonts w:ascii="Times New Roman" w:hAnsi="Times New Roman" w:cs="Times New Roman"/>
        </w:rPr>
        <w:footnoteRef/>
      </w:r>
      <w:r w:rsidRPr="002E251F">
        <w:rPr>
          <w:rFonts w:ascii="Times New Roman" w:hAnsi="Times New Roman" w:cs="Times New Roman"/>
        </w:rPr>
        <w:t xml:space="preserve"> </w:t>
      </w:r>
      <w:hyperlink r:id="rId10" w:history="1">
        <w:r w:rsidRPr="002E251F">
          <w:rPr>
            <w:rStyle w:val="Hyperlink"/>
            <w:rFonts w:ascii="Times New Roman" w:hAnsi="Times New Roman" w:cs="Times New Roman"/>
          </w:rPr>
          <w:t>https://www.viaa.gov.lv/lv/studetgods</w:t>
        </w:r>
      </w:hyperlink>
      <w:r>
        <w:t xml:space="preserve"> </w:t>
      </w:r>
    </w:p>
  </w:footnote>
  <w:footnote w:id="29">
    <w:p w14:paraId="3757CB4C" w14:textId="196BF86A" w:rsidR="00C504AF" w:rsidRPr="0093197A" w:rsidRDefault="00C504AF">
      <w:pPr>
        <w:pStyle w:val="FootnoteText"/>
        <w:rPr>
          <w:rFonts w:ascii="Times New Roman" w:hAnsi="Times New Roman" w:cs="Times New Roman"/>
        </w:rPr>
      </w:pPr>
      <w:r w:rsidRPr="0093197A">
        <w:rPr>
          <w:rStyle w:val="FootnoteReference"/>
          <w:rFonts w:ascii="Times New Roman" w:hAnsi="Times New Roman" w:cs="Times New Roman"/>
        </w:rPr>
        <w:footnoteRef/>
      </w:r>
      <w:r w:rsidRPr="0093197A">
        <w:rPr>
          <w:rFonts w:ascii="Times New Roman" w:hAnsi="Times New Roman" w:cs="Times New Roman"/>
        </w:rPr>
        <w:t xml:space="preserve"> </w:t>
      </w:r>
      <w:hyperlink r:id="rId11" w:history="1">
        <w:r w:rsidRPr="0093197A">
          <w:rPr>
            <w:rStyle w:val="Hyperlink"/>
            <w:rFonts w:ascii="Times New Roman" w:hAnsi="Times New Roman" w:cs="Times New Roman"/>
          </w:rPr>
          <w:t>https://www.lrvk.gov.lv/lv/revizijas/revizijas/noslegtas-revizijas/arpusgimenes-aprupes-sistemas-efektivitate</w:t>
        </w:r>
      </w:hyperlink>
    </w:p>
  </w:footnote>
  <w:footnote w:id="30">
    <w:p w14:paraId="18DAE54E" w14:textId="5E25AAE9" w:rsidR="00C504AF" w:rsidRPr="0093197A" w:rsidRDefault="00C504AF">
      <w:pPr>
        <w:pStyle w:val="FootnoteText"/>
        <w:rPr>
          <w:rFonts w:ascii="Times New Roman" w:hAnsi="Times New Roman" w:cs="Times New Roman"/>
          <w:lang w:val="lv-LV"/>
        </w:rPr>
      </w:pPr>
      <w:r w:rsidRPr="0093197A">
        <w:rPr>
          <w:rStyle w:val="FootnoteReference"/>
          <w:rFonts w:ascii="Times New Roman" w:hAnsi="Times New Roman" w:cs="Times New Roman"/>
        </w:rPr>
        <w:footnoteRef/>
      </w:r>
      <w:r w:rsidRPr="0093197A">
        <w:rPr>
          <w:rFonts w:ascii="Times New Roman" w:hAnsi="Times New Roman" w:cs="Times New Roman"/>
        </w:rPr>
        <w:t xml:space="preserve"> </w:t>
      </w:r>
      <w:hyperlink r:id="rId12" w:history="1">
        <w:r w:rsidRPr="0093197A">
          <w:rPr>
            <w:rStyle w:val="Hyperlink"/>
            <w:rFonts w:ascii="Times New Roman" w:hAnsi="Times New Roman" w:cs="Times New Roman"/>
          </w:rPr>
          <w:t>https://www.bac.gov.lv/lv/petijums-bernu-emocionalais-traumatisms</w:t>
        </w:r>
      </w:hyperlink>
    </w:p>
  </w:footnote>
  <w:footnote w:id="31">
    <w:p w14:paraId="4BC6379F" w14:textId="1180C166" w:rsidR="00C504AF" w:rsidRPr="0093197A" w:rsidRDefault="00C504AF">
      <w:pPr>
        <w:pStyle w:val="FootnoteText"/>
        <w:rPr>
          <w:rFonts w:ascii="Times New Roman" w:hAnsi="Times New Roman" w:cs="Times New Roman"/>
          <w:lang w:val="en-US"/>
        </w:rPr>
      </w:pPr>
      <w:r w:rsidRPr="0093197A">
        <w:rPr>
          <w:rStyle w:val="FootnoteReference"/>
          <w:rFonts w:ascii="Times New Roman" w:hAnsi="Times New Roman" w:cs="Times New Roman"/>
        </w:rPr>
        <w:footnoteRef/>
      </w:r>
      <w:r w:rsidRPr="0093197A">
        <w:rPr>
          <w:rFonts w:ascii="Times New Roman" w:hAnsi="Times New Roman" w:cs="Times New Roman"/>
        </w:rPr>
        <w:t xml:space="preserve"> </w:t>
      </w:r>
      <w:hyperlink r:id="rId13" w:history="1">
        <w:r w:rsidRPr="0093197A">
          <w:rPr>
            <w:rStyle w:val="Hyperlink"/>
            <w:rFonts w:ascii="Times New Roman" w:hAnsi="Times New Roman" w:cs="Times New Roman"/>
          </w:rPr>
          <w:t>https://www.lm.gov.lv/lv/media/23769/download?attachment</w:t>
        </w:r>
      </w:hyperlink>
      <w:r w:rsidRPr="0093197A">
        <w:rPr>
          <w:rFonts w:ascii="Times New Roman" w:hAnsi="Times New Roman" w:cs="Times New Roman"/>
        </w:rPr>
        <w:t xml:space="preserve"> </w:t>
      </w:r>
    </w:p>
  </w:footnote>
  <w:footnote w:id="32">
    <w:p w14:paraId="00C81FFC" w14:textId="7AC7337E" w:rsidR="00C504AF" w:rsidRPr="00122227" w:rsidRDefault="00C504AF" w:rsidP="002F7720">
      <w:pPr>
        <w:pStyle w:val="FootnoteText"/>
        <w:rPr>
          <w:rFonts w:ascii="Times New Roman" w:hAnsi="Times New Roman" w:cs="Times New Roman"/>
          <w:lang w:val="lv-LV"/>
        </w:rPr>
      </w:pPr>
      <w:r w:rsidRPr="0093197A">
        <w:rPr>
          <w:rStyle w:val="FootnoteReference"/>
          <w:rFonts w:ascii="Times New Roman" w:hAnsi="Times New Roman" w:cs="Times New Roman"/>
        </w:rPr>
        <w:footnoteRef/>
      </w:r>
      <w:hyperlink r:id="rId14" w:history="1">
        <w:r w:rsidRPr="007378A3">
          <w:rPr>
            <w:rStyle w:val="Hyperlink"/>
            <w:rFonts w:ascii="Times New Roman" w:hAnsi="Times New Roman" w:cs="Times New Roman"/>
          </w:rPr>
          <w:t>https://www.lm.gov.lv/lv/media/23769/download?attachment&amp;fbclid=IwAR1DlTrQpK50X0i9Hbz3gxCvQztyb604yWErkC877OAPV8T6BMa3WNAum70</w:t>
        </w:r>
      </w:hyperlink>
    </w:p>
  </w:footnote>
  <w:footnote w:id="33">
    <w:p w14:paraId="7DDC45D7" w14:textId="1056CEC0" w:rsidR="00C504AF" w:rsidRPr="0093197A" w:rsidRDefault="00C504AF" w:rsidP="004F449D">
      <w:pPr>
        <w:pStyle w:val="FootnoteText"/>
        <w:rPr>
          <w:rFonts w:ascii="Times New Roman" w:hAnsi="Times New Roman" w:cs="Times New Roman"/>
          <w:lang w:val="lv-LV"/>
        </w:rPr>
      </w:pPr>
      <w:r w:rsidRPr="0093197A">
        <w:rPr>
          <w:rStyle w:val="FootnoteReference"/>
          <w:rFonts w:ascii="Times New Roman" w:hAnsi="Times New Roman" w:cs="Times New Roman"/>
        </w:rPr>
        <w:footnoteRef/>
      </w:r>
      <w:r w:rsidRPr="0093197A">
        <w:rPr>
          <w:rFonts w:ascii="Times New Roman" w:hAnsi="Times New Roman" w:cs="Times New Roman"/>
        </w:rPr>
        <w:t xml:space="preserve"> </w:t>
      </w:r>
      <w:hyperlink r:id="rId15" w:history="1">
        <w:r w:rsidRPr="0093197A">
          <w:rPr>
            <w:rStyle w:val="Hyperlink"/>
            <w:rFonts w:ascii="Times New Roman" w:eastAsia="Times New Roman" w:hAnsi="Times New Roman" w:cs="Times New Roman"/>
          </w:rPr>
          <w:t>https://www.sosbernuciemati.lv/storage/412bf208b8981983717f47cbdbe4301cd0120bbc.pdf</w:t>
        </w:r>
      </w:hyperlink>
    </w:p>
  </w:footnote>
  <w:footnote w:id="34">
    <w:p w14:paraId="63F25800" w14:textId="1E0B2CC8" w:rsidR="00C504AF" w:rsidRPr="0033614B" w:rsidRDefault="00C504AF">
      <w:pPr>
        <w:pStyle w:val="FootnoteText"/>
        <w:rPr>
          <w:rFonts w:ascii="Times New Roman" w:hAnsi="Times New Roman" w:cs="Times New Roman"/>
          <w:lang w:val="lv-LV"/>
        </w:rPr>
      </w:pPr>
      <w:r w:rsidRPr="0033614B">
        <w:rPr>
          <w:rStyle w:val="FootnoteReference"/>
          <w:rFonts w:ascii="Times New Roman" w:hAnsi="Times New Roman" w:cs="Times New Roman"/>
        </w:rPr>
        <w:footnoteRef/>
      </w:r>
      <w:r w:rsidRPr="0033614B">
        <w:rPr>
          <w:rFonts w:ascii="Times New Roman" w:hAnsi="Times New Roman" w:cs="Times New Roman"/>
        </w:rPr>
        <w:t xml:space="preserve"> </w:t>
      </w:r>
      <w:hyperlink r:id="rId16" w:history="1">
        <w:r w:rsidRPr="000E3BDD">
          <w:rPr>
            <w:rStyle w:val="Hyperlink"/>
            <w:rFonts w:ascii="Times New Roman" w:hAnsi="Times New Roman" w:cs="Times New Roman"/>
          </w:rPr>
          <w:t>https://data.stat.gov.lv/pxweb/lv/OSP_PUB/START__POP__IR__IRD/IRD041</w:t>
        </w:r>
      </w:hyperlink>
      <w:r>
        <w:rPr>
          <w:rFonts w:ascii="Times New Roman" w:hAnsi="Times New Roman" w:cs="Times New Roman"/>
        </w:rPr>
        <w:t xml:space="preserve"> </w:t>
      </w:r>
    </w:p>
  </w:footnote>
  <w:footnote w:id="35">
    <w:p w14:paraId="410B8A45" w14:textId="11FE4A58" w:rsidR="00C504AF" w:rsidRPr="0033614B" w:rsidRDefault="00C504AF" w:rsidP="00B26AFD">
      <w:pPr>
        <w:pStyle w:val="FootnoteText"/>
        <w:rPr>
          <w:rFonts w:ascii="Times New Roman" w:hAnsi="Times New Roman" w:cs="Times New Roman"/>
          <w:lang w:val="lv-LV"/>
        </w:rPr>
      </w:pPr>
      <w:r w:rsidRPr="0033614B">
        <w:rPr>
          <w:rStyle w:val="FootnoteReference"/>
          <w:rFonts w:ascii="Times New Roman" w:hAnsi="Times New Roman" w:cs="Times New Roman"/>
        </w:rPr>
        <w:footnoteRef/>
      </w:r>
      <w:r w:rsidRPr="0033614B">
        <w:rPr>
          <w:rFonts w:ascii="Times New Roman" w:hAnsi="Times New Roman" w:cs="Times New Roman"/>
        </w:rPr>
        <w:t xml:space="preserve"> </w:t>
      </w:r>
      <w:hyperlink r:id="rId17" w:history="1">
        <w:r w:rsidRPr="0033614B">
          <w:rPr>
            <w:rStyle w:val="Hyperlink"/>
            <w:rFonts w:ascii="Times New Roman" w:hAnsi="Times New Roman" w:cs="Times New Roman"/>
          </w:rPr>
          <w:t>https://lrvk.gov.lv/lv/revizijas/revizijas/noslegtas-revizijas/vai-bernam-ar-uzvedibas-problemam-un-ta-gimenei-ir-iespeja-sanemt-nepieciesamo-atbalstu</w:t>
        </w:r>
      </w:hyperlink>
    </w:p>
  </w:footnote>
  <w:footnote w:id="36">
    <w:p w14:paraId="3939E83D" w14:textId="0A96B2D3" w:rsidR="00C504AF" w:rsidRPr="00F65BB3" w:rsidRDefault="00C504AF" w:rsidP="00E32361">
      <w:pPr>
        <w:pStyle w:val="FootnoteText"/>
        <w:rPr>
          <w:rFonts w:ascii="Times New Roman" w:hAnsi="Times New Roman" w:cs="Times New Roman"/>
          <w:lang w:val="lv-LV"/>
        </w:rPr>
      </w:pPr>
      <w:r w:rsidRPr="0033614B">
        <w:rPr>
          <w:rStyle w:val="FootnoteReference"/>
          <w:rFonts w:ascii="Times New Roman" w:hAnsi="Times New Roman" w:cs="Times New Roman"/>
        </w:rPr>
        <w:footnoteRef/>
      </w:r>
      <w:r w:rsidRPr="0033614B">
        <w:rPr>
          <w:rFonts w:ascii="Times New Roman" w:hAnsi="Times New Roman" w:cs="Times New Roman"/>
        </w:rPr>
        <w:t xml:space="preserve"> </w:t>
      </w:r>
      <w:r w:rsidRPr="008B3FBB">
        <w:rPr>
          <w:rStyle w:val="Hyperlink"/>
          <w:rFonts w:ascii="Times New Roman" w:hAnsi="Times New Roman" w:cs="Times New Roman"/>
        </w:rPr>
        <w:t>https://www.iem.gov.lv/lv/media/12746/download?attachment</w:t>
      </w:r>
    </w:p>
  </w:footnote>
  <w:footnote w:id="37">
    <w:p w14:paraId="1F93CA46" w14:textId="0FC560FB" w:rsidR="00C504AF" w:rsidRDefault="00C504AF">
      <w:pPr>
        <w:pStyle w:val="FootnoteText"/>
        <w:rPr>
          <w:rFonts w:ascii="Times New Roman" w:hAnsi="Times New Roman" w:cs="Times New Roman"/>
        </w:rPr>
      </w:pPr>
      <w:r w:rsidRPr="00F65BB3">
        <w:rPr>
          <w:rStyle w:val="FootnoteReference"/>
          <w:rFonts w:ascii="Times New Roman" w:hAnsi="Times New Roman" w:cs="Times New Roman"/>
        </w:rPr>
        <w:footnoteRef/>
      </w:r>
      <w:r w:rsidRPr="00F65BB3">
        <w:rPr>
          <w:rFonts w:ascii="Times New Roman" w:hAnsi="Times New Roman" w:cs="Times New Roman"/>
        </w:rPr>
        <w:t xml:space="preserve"> </w:t>
      </w:r>
      <w:hyperlink r:id="rId18" w:history="1">
        <w:r w:rsidRPr="00673742">
          <w:rPr>
            <w:rStyle w:val="Hyperlink"/>
            <w:rFonts w:ascii="Times New Roman" w:hAnsi="Times New Roman" w:cs="Times New Roman"/>
          </w:rPr>
          <w:t>https://likumi.lv/ta/id/338032-par-psihiskas-veselibas-aprupes-organizesanas-uzlabosanas-planu-2023-2025-gadam</w:t>
        </w:r>
      </w:hyperlink>
    </w:p>
    <w:p w14:paraId="00215EC7" w14:textId="77777777" w:rsidR="00C504AF" w:rsidRPr="002C7CD4" w:rsidRDefault="00C504AF">
      <w:pPr>
        <w:pStyle w:val="FootnoteText"/>
        <w:rPr>
          <w:lang w:val="lv-LV"/>
        </w:rPr>
      </w:pPr>
    </w:p>
  </w:footnote>
  <w:footnote w:id="38">
    <w:p w14:paraId="22708CF5" w14:textId="7B70638D" w:rsidR="00C504AF" w:rsidRPr="002A73A2" w:rsidRDefault="00C504AF">
      <w:pPr>
        <w:pStyle w:val="FootnoteText"/>
        <w:rPr>
          <w:rFonts w:ascii="Times New Roman" w:hAnsi="Times New Roman" w:cs="Times New Roman"/>
        </w:rPr>
      </w:pPr>
      <w:r w:rsidRPr="002A73A2">
        <w:rPr>
          <w:rStyle w:val="FootnoteReference"/>
          <w:rFonts w:ascii="Times New Roman" w:hAnsi="Times New Roman" w:cs="Times New Roman"/>
        </w:rPr>
        <w:footnoteRef/>
      </w:r>
      <w:r w:rsidRPr="002A73A2">
        <w:rPr>
          <w:rFonts w:ascii="Times New Roman" w:hAnsi="Times New Roman" w:cs="Times New Roman"/>
        </w:rPr>
        <w:t xml:space="preserve"> </w:t>
      </w:r>
      <w:hyperlink r:id="rId19" w:history="1">
        <w:r w:rsidRPr="002A73A2">
          <w:rPr>
            <w:rStyle w:val="Hyperlink"/>
            <w:rFonts w:ascii="Times New Roman" w:hAnsi="Times New Roman" w:cs="Times New Roman"/>
          </w:rPr>
          <w:t>https://likumi.lv/ta/id/338032-par-psihiskas-veselibas-aprupes-organizesanas-uzlabosanas-planu-2023-2025-gadam</w:t>
        </w:r>
      </w:hyperlink>
    </w:p>
  </w:footnote>
  <w:footnote w:id="39">
    <w:p w14:paraId="51A8D108" w14:textId="7E78C772" w:rsidR="00C504AF" w:rsidRPr="00F00987" w:rsidRDefault="00C504AF">
      <w:pPr>
        <w:pStyle w:val="FootnoteText"/>
        <w:rPr>
          <w:lang w:val="lv-LV"/>
        </w:rPr>
      </w:pPr>
      <w:r w:rsidRPr="002A73A2">
        <w:rPr>
          <w:rStyle w:val="FootnoteReference"/>
          <w:rFonts w:ascii="Times New Roman" w:hAnsi="Times New Roman" w:cs="Times New Roman"/>
        </w:rPr>
        <w:footnoteRef/>
      </w:r>
      <w:r w:rsidRPr="002A73A2">
        <w:rPr>
          <w:rFonts w:ascii="Times New Roman" w:hAnsi="Times New Roman" w:cs="Times New Roman"/>
        </w:rPr>
        <w:t xml:space="preserve"> </w:t>
      </w:r>
      <w:hyperlink r:id="rId20" w:history="1">
        <w:r w:rsidRPr="002A73A2">
          <w:rPr>
            <w:rStyle w:val="Hyperlink"/>
            <w:rFonts w:ascii="Times New Roman" w:hAnsi="Times New Roman" w:cs="Times New Roman"/>
          </w:rPr>
          <w:t>https://www.spkc.gov.lv/sites/spkc/files/data_content/6.dd_kl_c_1_beerni_2109_07_221.pdf</w:t>
        </w:r>
      </w:hyperlink>
    </w:p>
  </w:footnote>
  <w:footnote w:id="40">
    <w:p w14:paraId="1BA7219C" w14:textId="25170B5D" w:rsidR="00C504AF" w:rsidRPr="001B7042" w:rsidRDefault="00C504AF" w:rsidP="001C6CB9">
      <w:pPr>
        <w:pStyle w:val="FootnoteText"/>
        <w:rPr>
          <w:rFonts w:ascii="Times New Roman" w:hAnsi="Times New Roman" w:cs="Times New Roman"/>
          <w:lang w:val="lv-LV"/>
        </w:rPr>
      </w:pPr>
      <w:r w:rsidRPr="001B7042">
        <w:rPr>
          <w:rStyle w:val="FootnoteReference"/>
          <w:rFonts w:ascii="Times New Roman" w:hAnsi="Times New Roman" w:cs="Times New Roman"/>
        </w:rPr>
        <w:footnoteRef/>
      </w:r>
      <w:r w:rsidRPr="001B7042">
        <w:rPr>
          <w:rFonts w:ascii="Times New Roman" w:hAnsi="Times New Roman" w:cs="Times New Roman"/>
        </w:rPr>
        <w:t xml:space="preserve"> </w:t>
      </w:r>
      <w:hyperlink r:id="rId21" w:tgtFrame="_blank" w:history="1">
        <w:r w:rsidRPr="001B7042">
          <w:rPr>
            <w:rStyle w:val="Hyperlink"/>
            <w:rFonts w:ascii="Times New Roman" w:hAnsi="Times New Roman" w:cs="Times New Roman"/>
          </w:rPr>
          <w:t>https://likumi.lv/ta/id/338032-par-psihiskas-veselibas-aprupes-organizesanas-uzlabosanas-planu-2023-2025-gadam</w:t>
        </w:r>
      </w:hyperlink>
      <w:r w:rsidRPr="001B7042">
        <w:rPr>
          <w:rStyle w:val="Hyperlink"/>
          <w:rFonts w:ascii="Times New Roman" w:hAnsi="Times New Roman" w:cs="Times New Roman"/>
          <w:color w:val="0B57D0"/>
          <w:spacing w:val="3"/>
          <w:shd w:val="clear" w:color="auto" w:fill="FFFFFF"/>
        </w:rPr>
        <w:t xml:space="preserve">  </w:t>
      </w:r>
    </w:p>
  </w:footnote>
  <w:footnote w:id="41">
    <w:p w14:paraId="6FC48FE7" w14:textId="00E67A5B" w:rsidR="00C504AF" w:rsidRPr="001B7042" w:rsidRDefault="00C504AF" w:rsidP="009675D3">
      <w:pPr>
        <w:pStyle w:val="FootnoteText"/>
        <w:rPr>
          <w:rFonts w:ascii="Times New Roman" w:hAnsi="Times New Roman" w:cs="Times New Roman"/>
          <w:lang w:val="lv-LV"/>
        </w:rPr>
      </w:pPr>
      <w:r w:rsidRPr="001B7042">
        <w:rPr>
          <w:rStyle w:val="FootnoteReference"/>
          <w:rFonts w:ascii="Times New Roman" w:hAnsi="Times New Roman" w:cs="Times New Roman"/>
        </w:rPr>
        <w:footnoteRef/>
      </w:r>
      <w:r w:rsidRPr="001B7042">
        <w:rPr>
          <w:rFonts w:ascii="Times New Roman" w:hAnsi="Times New Roman" w:cs="Times New Roman"/>
        </w:rPr>
        <w:t xml:space="preserve"> </w:t>
      </w:r>
      <w:hyperlink r:id="rId22" w:history="1">
        <w:r w:rsidRPr="001B7042">
          <w:rPr>
            <w:rStyle w:val="Hyperlink"/>
            <w:rFonts w:ascii="Times New Roman" w:hAnsi="Times New Roman" w:cs="Times New Roman"/>
          </w:rPr>
          <w:t>https://www.who.int/news-room/fact-sheets/detail/adolescent-mental-health</w:t>
        </w:r>
      </w:hyperlink>
    </w:p>
  </w:footnote>
  <w:footnote w:id="42">
    <w:p w14:paraId="2D1DCEE7" w14:textId="3E361DD9" w:rsidR="00C504AF" w:rsidRPr="00C12BFB" w:rsidRDefault="00C504AF" w:rsidP="009675D3">
      <w:pPr>
        <w:pStyle w:val="FootnoteText"/>
        <w:rPr>
          <w:rFonts w:ascii="Times New Roman" w:hAnsi="Times New Roman" w:cs="Times New Roman"/>
          <w:lang w:val="lv-LV"/>
        </w:rPr>
      </w:pPr>
      <w:r w:rsidRPr="00C12BFB">
        <w:rPr>
          <w:rStyle w:val="FootnoteReference"/>
          <w:rFonts w:ascii="Times New Roman" w:hAnsi="Times New Roman" w:cs="Times New Roman"/>
        </w:rPr>
        <w:footnoteRef/>
      </w:r>
      <w:r w:rsidRPr="00C12BFB">
        <w:rPr>
          <w:rFonts w:ascii="Times New Roman" w:hAnsi="Times New Roman" w:cs="Times New Roman"/>
        </w:rPr>
        <w:t xml:space="preserve"> </w:t>
      </w:r>
      <w:hyperlink r:id="rId23" w:history="1">
        <w:r w:rsidRPr="00C12BFB">
          <w:rPr>
            <w:rStyle w:val="Hyperlink"/>
            <w:rFonts w:ascii="Times New Roman" w:hAnsi="Times New Roman" w:cs="Times New Roman"/>
          </w:rPr>
          <w:t>https://www.oecd.org/en/about/programmes/pisa/pisa-publications.html</w:t>
        </w:r>
      </w:hyperlink>
      <w:r w:rsidRPr="00C12BFB">
        <w:rPr>
          <w:rFonts w:ascii="Times New Roman" w:hAnsi="Times New Roman" w:cs="Times New Roman"/>
        </w:rPr>
        <w:t xml:space="preserve"> </w:t>
      </w:r>
    </w:p>
  </w:footnote>
  <w:footnote w:id="43">
    <w:p w14:paraId="6B9733C1" w14:textId="05A0511B" w:rsidR="00C504AF" w:rsidRPr="001B7042" w:rsidRDefault="00C504AF" w:rsidP="009675D3">
      <w:pPr>
        <w:pStyle w:val="FootnoteText"/>
        <w:rPr>
          <w:rFonts w:ascii="Times New Roman" w:hAnsi="Times New Roman" w:cs="Times New Roman"/>
          <w:lang w:val="lv-LV"/>
        </w:rPr>
      </w:pPr>
      <w:r w:rsidRPr="001B7042">
        <w:rPr>
          <w:rStyle w:val="FootnoteReference"/>
          <w:rFonts w:ascii="Times New Roman" w:hAnsi="Times New Roman" w:cs="Times New Roman"/>
        </w:rPr>
        <w:footnoteRef/>
      </w:r>
      <w:r w:rsidRPr="001B7042">
        <w:rPr>
          <w:rFonts w:ascii="Times New Roman" w:hAnsi="Times New Roman" w:cs="Times New Roman"/>
        </w:rPr>
        <w:t xml:space="preserve"> </w:t>
      </w:r>
      <w:hyperlink r:id="rId24" w:history="1">
        <w:r w:rsidRPr="001B7042">
          <w:rPr>
            <w:rStyle w:val="Hyperlink"/>
            <w:rFonts w:ascii="Times New Roman" w:hAnsi="Times New Roman" w:cs="Times New Roman"/>
          </w:rPr>
          <w:t>https://tapportals.mk.gov.lv/legal_acts/646058d7-55d8-43df-b416-bc4a79d74b80</w:t>
        </w:r>
      </w:hyperlink>
      <w:r w:rsidRPr="001B7042">
        <w:rPr>
          <w:rFonts w:ascii="Times New Roman" w:hAnsi="Times New Roman" w:cs="Times New Roman"/>
        </w:rPr>
        <w:t xml:space="preserve"> </w:t>
      </w:r>
    </w:p>
  </w:footnote>
  <w:footnote w:id="44">
    <w:p w14:paraId="22A96A07" w14:textId="7A6E6753" w:rsidR="00C504AF" w:rsidRPr="001E6310" w:rsidRDefault="00C504AF" w:rsidP="009675D3">
      <w:pPr>
        <w:pStyle w:val="FootnoteText"/>
        <w:rPr>
          <w:rFonts w:ascii="Times New Roman" w:hAnsi="Times New Roman" w:cs="Times New Roman"/>
          <w:lang w:val="lv-LV"/>
        </w:rPr>
      </w:pPr>
      <w:r w:rsidRPr="001B7042">
        <w:rPr>
          <w:rStyle w:val="FootnoteReference"/>
          <w:rFonts w:ascii="Times New Roman" w:hAnsi="Times New Roman" w:cs="Times New Roman"/>
        </w:rPr>
        <w:footnoteRef/>
      </w:r>
      <w:r w:rsidRPr="001B7042">
        <w:rPr>
          <w:rFonts w:ascii="Times New Roman" w:hAnsi="Times New Roman" w:cs="Times New Roman"/>
        </w:rPr>
        <w:t xml:space="preserve"> </w:t>
      </w:r>
      <w:hyperlink r:id="rId25" w:history="1">
        <w:r w:rsidRPr="001B7042">
          <w:rPr>
            <w:rStyle w:val="Hyperlink"/>
            <w:rFonts w:ascii="Times New Roman" w:hAnsi="Times New Roman" w:cs="Times New Roman"/>
          </w:rPr>
          <w:t>https://ppdb.mk.gov.lv/wp-content/uploads/2023/10/KiVa_monitoringa_petijuma_par_paridarijumu_izplatibu_skolenu_vidu_gala_zinojums_2023.pdf</w:t>
        </w:r>
      </w:hyperlink>
      <w:r>
        <w:rPr>
          <w:rFonts w:ascii="Times New Roman" w:hAnsi="Times New Roman" w:cs="Times New Roman"/>
        </w:rPr>
        <w:t xml:space="preserve"> </w:t>
      </w:r>
    </w:p>
  </w:footnote>
  <w:footnote w:id="45">
    <w:p w14:paraId="53D49E7E" w14:textId="77777777" w:rsidR="00C504AF" w:rsidRPr="005252AC" w:rsidRDefault="00C504AF" w:rsidP="000D3731">
      <w:pPr>
        <w:pStyle w:val="FootnoteText"/>
        <w:rPr>
          <w:rFonts w:ascii="Times New Roman" w:hAnsi="Times New Roman" w:cs="Times New Roman"/>
          <w:lang w:val="lv-LV"/>
        </w:rPr>
      </w:pPr>
      <w:r w:rsidRPr="005252AC">
        <w:rPr>
          <w:rStyle w:val="FootnoteReference"/>
          <w:rFonts w:ascii="Times New Roman" w:hAnsi="Times New Roman" w:cs="Times New Roman"/>
        </w:rPr>
        <w:footnoteRef/>
      </w:r>
      <w:r w:rsidRPr="005252AC">
        <w:rPr>
          <w:rFonts w:ascii="Times New Roman" w:hAnsi="Times New Roman" w:cs="Times New Roman"/>
        </w:rPr>
        <w:t xml:space="preserve"> </w:t>
      </w:r>
      <w:r w:rsidRPr="00117705">
        <w:rPr>
          <w:rFonts w:ascii="Times New Roman" w:hAnsi="Times New Roman" w:cs="Times New Roman"/>
          <w:shd w:val="clear" w:color="auto" w:fill="FFFFFF"/>
        </w:rPr>
        <w:t>Veselības ministrijas veiktās aptaujas dati rezidentūras plānošanas ietvaros par slimnīcu gatavību iesaistīties rezidentu apmācībā (2022.gada februāris, marts)</w:t>
      </w:r>
    </w:p>
  </w:footnote>
  <w:footnote w:id="46">
    <w:p w14:paraId="37E1EB17" w14:textId="17636CBD" w:rsidR="00C504AF" w:rsidRPr="00241C08" w:rsidRDefault="00C504AF">
      <w:pPr>
        <w:pStyle w:val="FootnoteText"/>
        <w:rPr>
          <w:lang w:val="en-US"/>
        </w:rPr>
      </w:pPr>
      <w:r>
        <w:rPr>
          <w:rStyle w:val="FootnoteReference"/>
        </w:rPr>
        <w:footnoteRef/>
      </w:r>
      <w:r>
        <w:t xml:space="preserve"> </w:t>
      </w:r>
      <w:r w:rsidRPr="00241C08">
        <w:rPr>
          <w:rFonts w:ascii="Times New Roman" w:hAnsi="Times New Roman" w:cs="Times New Roman"/>
          <w:shd w:val="clear" w:color="auto" w:fill="FFFFFF"/>
        </w:rPr>
        <w:t>https://www.mk.gov.lv/lv/jaunums/nodrosinas-vairak-specialistu-bernu-un-jauniesu-psihiatrija-un-transfuziologija</w:t>
      </w:r>
    </w:p>
  </w:footnote>
  <w:footnote w:id="47">
    <w:p w14:paraId="5B5979E6" w14:textId="5C358FEF" w:rsidR="00C504AF" w:rsidRPr="00CD60A1" w:rsidRDefault="00C504AF" w:rsidP="009675D3">
      <w:pPr>
        <w:pStyle w:val="FootnoteText"/>
        <w:rPr>
          <w:rFonts w:ascii="Times New Roman" w:hAnsi="Times New Roman" w:cs="Times New Roman"/>
        </w:rPr>
      </w:pPr>
      <w:r w:rsidRPr="005252AC">
        <w:rPr>
          <w:rStyle w:val="FootnoteReference"/>
          <w:rFonts w:ascii="Times New Roman" w:hAnsi="Times New Roman" w:cs="Times New Roman"/>
        </w:rPr>
        <w:footnoteRef/>
      </w:r>
      <w:r w:rsidRPr="005252AC">
        <w:rPr>
          <w:rFonts w:ascii="Times New Roman" w:hAnsi="Times New Roman" w:cs="Times New Roman"/>
        </w:rPr>
        <w:t xml:space="preserve"> </w:t>
      </w:r>
      <w:hyperlink r:id="rId26" w:history="1">
        <w:r w:rsidRPr="005252AC">
          <w:rPr>
            <w:rStyle w:val="Hyperlink"/>
            <w:rFonts w:ascii="Times New Roman" w:hAnsi="Times New Roman" w:cs="Times New Roman"/>
          </w:rPr>
          <w:t>https://www.resolutionfoundation.org/publications/weve-only-just-begun/</w:t>
        </w:r>
      </w:hyperlink>
    </w:p>
  </w:footnote>
  <w:footnote w:id="48">
    <w:p w14:paraId="5D865388" w14:textId="6832FAF2" w:rsidR="00C504AF" w:rsidRPr="00DC199B" w:rsidRDefault="00C504AF">
      <w:pPr>
        <w:pStyle w:val="FootnoteText"/>
        <w:rPr>
          <w:rFonts w:ascii="Times New Roman" w:hAnsi="Times New Roman" w:cs="Times New Roman"/>
        </w:rPr>
      </w:pPr>
      <w:r w:rsidRPr="00DC199B">
        <w:rPr>
          <w:rStyle w:val="FootnoteReference"/>
          <w:rFonts w:ascii="Times New Roman" w:hAnsi="Times New Roman" w:cs="Times New Roman"/>
        </w:rPr>
        <w:footnoteRef/>
      </w:r>
      <w:r w:rsidRPr="00DC199B">
        <w:rPr>
          <w:rFonts w:ascii="Times New Roman" w:hAnsi="Times New Roman" w:cs="Times New Roman"/>
        </w:rPr>
        <w:t xml:space="preserve"> </w:t>
      </w:r>
      <w:hyperlink r:id="rId27" w:history="1">
        <w:r w:rsidRPr="00DC199B">
          <w:rPr>
            <w:rStyle w:val="Hyperlink"/>
            <w:rFonts w:ascii="Times New Roman" w:hAnsi="Times New Roman" w:cs="Times New Roman"/>
          </w:rPr>
          <w:t>https://likumi.lv/ta/id/338032-par-psihiskas-veselibas-aprupes-organizesanas-uzlabosanas-planu-2023-2025-gadam</w:t>
        </w:r>
      </w:hyperlink>
    </w:p>
  </w:footnote>
  <w:footnote w:id="49">
    <w:p w14:paraId="60D2B0BA" w14:textId="0DDFAA41" w:rsidR="00C504AF" w:rsidRPr="00CD60A1" w:rsidRDefault="00C504AF">
      <w:pPr>
        <w:pStyle w:val="FootnoteText"/>
        <w:rPr>
          <w:rFonts w:ascii="Times New Roman" w:hAnsi="Times New Roman" w:cs="Times New Roman"/>
        </w:rPr>
      </w:pPr>
      <w:r w:rsidRPr="00DC199B">
        <w:rPr>
          <w:rStyle w:val="FootnoteReference"/>
          <w:rFonts w:ascii="Times New Roman" w:hAnsi="Times New Roman" w:cs="Times New Roman"/>
        </w:rPr>
        <w:footnoteRef/>
      </w:r>
      <w:r w:rsidRPr="00DC199B">
        <w:rPr>
          <w:rFonts w:ascii="Times New Roman" w:hAnsi="Times New Roman" w:cs="Times New Roman"/>
        </w:rPr>
        <w:t xml:space="preserve"> </w:t>
      </w:r>
      <w:hyperlink r:id="rId28" w:history="1">
        <w:r w:rsidRPr="00DC199B">
          <w:rPr>
            <w:rStyle w:val="Hyperlink"/>
            <w:rFonts w:ascii="Times New Roman" w:hAnsi="Times New Roman" w:cs="Times New Roman"/>
          </w:rPr>
          <w:t>https://likumi.lv/ta/id/336736-par-profilakses-pasakumu-un-veselibas-aprupes-pakalpojumu-uzlabosanas-planu-alkoholisko-dzerienu-un-narkotisko-vielu-lietosanas</w:t>
        </w:r>
      </w:hyperlink>
    </w:p>
  </w:footnote>
  <w:footnote w:id="50">
    <w:p w14:paraId="0B7451CE" w14:textId="17543901" w:rsidR="00C504AF" w:rsidRPr="00FC00A0" w:rsidRDefault="00C504AF">
      <w:pPr>
        <w:pStyle w:val="FootnoteText"/>
        <w:rPr>
          <w:rFonts w:ascii="Times New Roman" w:hAnsi="Times New Roman" w:cs="Times New Roman"/>
          <w:lang w:val="en-US"/>
        </w:rPr>
      </w:pPr>
      <w:r w:rsidRPr="00FC00A0">
        <w:rPr>
          <w:rStyle w:val="FootnoteReference"/>
          <w:rFonts w:ascii="Times New Roman" w:hAnsi="Times New Roman" w:cs="Times New Roman"/>
        </w:rPr>
        <w:footnoteRef/>
      </w:r>
      <w:r w:rsidRPr="00FC00A0">
        <w:rPr>
          <w:rFonts w:ascii="Times New Roman" w:hAnsi="Times New Roman" w:cs="Times New Roman"/>
        </w:rPr>
        <w:t xml:space="preserve"> </w:t>
      </w:r>
      <w:hyperlink r:id="rId29" w:history="1">
        <w:r w:rsidRPr="00FC00A0">
          <w:rPr>
            <w:rStyle w:val="Hyperlink"/>
            <w:rFonts w:ascii="Times New Roman" w:hAnsi="Times New Roman" w:cs="Times New Roman"/>
          </w:rPr>
          <w:t>https://stat.gov.lv/lv/statistikas-temas/izglitiba-kultura-zinatne/izglitibas-limenis/12199-jauniesi-kuri-nestrada-un</w:t>
        </w:r>
      </w:hyperlink>
      <w:r w:rsidRPr="00FC00A0">
        <w:rPr>
          <w:rFonts w:ascii="Times New Roman" w:hAnsi="Times New Roman" w:cs="Times New Roman"/>
        </w:rPr>
        <w:t xml:space="preserve"> </w:t>
      </w:r>
    </w:p>
  </w:footnote>
  <w:footnote w:id="51">
    <w:p w14:paraId="3142C79E" w14:textId="67CE93B9" w:rsidR="00C504AF" w:rsidRPr="00BC5CEC" w:rsidRDefault="00C504AF">
      <w:pPr>
        <w:pStyle w:val="FootnoteText"/>
        <w:rPr>
          <w:lang w:val="en-US"/>
        </w:rPr>
      </w:pPr>
      <w:r>
        <w:rPr>
          <w:rStyle w:val="FootnoteReference"/>
        </w:rPr>
        <w:footnoteRef/>
      </w:r>
      <w:r>
        <w:t xml:space="preserve"> </w:t>
      </w:r>
      <w:r w:rsidRPr="00BC5CEC">
        <w:rPr>
          <w:rStyle w:val="Hyperlink"/>
          <w:rFonts w:ascii="Times New Roman" w:hAnsi="Times New Roman" w:cs="Times New Roman"/>
        </w:rPr>
        <w:t>https://www.mil.lv/lv</w:t>
      </w:r>
    </w:p>
  </w:footnote>
  <w:footnote w:id="52">
    <w:p w14:paraId="3C39BDE4" w14:textId="06BBA1D0" w:rsidR="00C504AF" w:rsidRPr="00B83E75" w:rsidRDefault="00C504AF">
      <w:pPr>
        <w:pStyle w:val="FootnoteText"/>
        <w:rPr>
          <w:lang w:val="en-US"/>
        </w:rPr>
      </w:pPr>
      <w:r>
        <w:rPr>
          <w:rStyle w:val="FootnoteReference"/>
        </w:rPr>
        <w:footnoteRef/>
      </w:r>
      <w:r>
        <w:t xml:space="preserve"> </w:t>
      </w:r>
      <w:hyperlink r:id="rId30" w:history="1">
        <w:r w:rsidRPr="003C7786">
          <w:rPr>
            <w:rStyle w:val="Hyperlink"/>
            <w:rFonts w:ascii="Times New Roman" w:hAnsi="Times New Roman" w:cs="Times New Roman"/>
          </w:rPr>
          <w:t>https://www.ikvd.gov.lv/lv/jaunums/nosledzies-projekta-pumpurs-ietekmes-pusu-iesaistes-informetibas-un-nosleguma-novertejums</w:t>
        </w:r>
      </w:hyperlink>
      <w:r>
        <w:rPr>
          <w:rFonts w:ascii="Times New Roman" w:hAnsi="Times New Roman" w:cs="Times New Roman"/>
        </w:rPr>
        <w:t xml:space="preserve"> </w:t>
      </w:r>
    </w:p>
  </w:footnote>
  <w:footnote w:id="53">
    <w:p w14:paraId="475E21F7" w14:textId="50FC9A9D" w:rsidR="00C504AF" w:rsidRPr="0020432B" w:rsidRDefault="00C504AF">
      <w:pPr>
        <w:pStyle w:val="FootnoteText"/>
        <w:rPr>
          <w:lang w:val="en-US"/>
        </w:rPr>
      </w:pPr>
      <w:r>
        <w:rPr>
          <w:rStyle w:val="FootnoteReference"/>
        </w:rPr>
        <w:footnoteRef/>
      </w:r>
      <w:r>
        <w:t xml:space="preserve"> </w:t>
      </w:r>
      <w:r w:rsidRPr="0020432B">
        <w:rPr>
          <w:rFonts w:ascii="Times New Roman" w:eastAsia="Times New Roman" w:hAnsi="Times New Roman" w:cs="Times New Roman"/>
          <w:color w:val="1155CC"/>
          <w:u w:val="single"/>
        </w:rPr>
        <w:t>https://www.izm.gov.lv/lv/izglitibas-kvalitates-monitoringa-sistema</w:t>
      </w:r>
    </w:p>
  </w:footnote>
  <w:footnote w:id="54">
    <w:p w14:paraId="7F209A49" w14:textId="77777777" w:rsidR="00C504AF" w:rsidRPr="000B1729" w:rsidRDefault="00C504AF" w:rsidP="00902A37">
      <w:pPr>
        <w:pStyle w:val="FootnoteText"/>
        <w:rPr>
          <w:rFonts w:ascii="Times New Roman" w:hAnsi="Times New Roman" w:cs="Times New Roman"/>
          <w:lang w:val="lv-LV"/>
        </w:rPr>
      </w:pPr>
      <w:r w:rsidRPr="000B1729">
        <w:rPr>
          <w:rStyle w:val="FootnoteReference"/>
          <w:rFonts w:ascii="Times New Roman" w:hAnsi="Times New Roman" w:cs="Times New Roman"/>
        </w:rPr>
        <w:footnoteRef/>
      </w:r>
      <w:r w:rsidRPr="000B1729">
        <w:rPr>
          <w:rFonts w:ascii="Times New Roman" w:hAnsi="Times New Roman" w:cs="Times New Roman"/>
        </w:rPr>
        <w:t xml:space="preserve"> </w:t>
      </w:r>
      <w:hyperlink r:id="rId31">
        <w:r w:rsidRPr="000B1729">
          <w:rPr>
            <w:rFonts w:ascii="Times New Roman" w:eastAsia="Times New Roman" w:hAnsi="Times New Roman" w:cs="Times New Roman"/>
            <w:color w:val="1155CC"/>
            <w:u w:val="single"/>
          </w:rPr>
          <w:t>https://www.lrvk.gov.lv/lv/getrevisionfile/uploads/reviziju-zinojumi/2018/2.4.1-9_2018/Zin%CC%A7ojums_Atn%CC%A7emta%CC%84%20be%CC%84rni%CC%84ba.%20Ikvienam%20be%CC%84rnam%20ir%20tiesi%CC%84bas%20uzaugt%20g%CC%A7imene%CC%84.pdf</w:t>
        </w:r>
      </w:hyperlink>
    </w:p>
  </w:footnote>
  <w:footnote w:id="55">
    <w:p w14:paraId="20CBE07A" w14:textId="2D2EA4F5" w:rsidR="00C504AF" w:rsidRPr="00247A2F" w:rsidRDefault="00C504AF" w:rsidP="00902A37">
      <w:pPr>
        <w:pStyle w:val="FootnoteText"/>
        <w:rPr>
          <w:rFonts w:ascii="Times New Roman" w:hAnsi="Times New Roman" w:cs="Times New Roman"/>
          <w:lang w:val="lv-LV"/>
        </w:rPr>
      </w:pPr>
      <w:r w:rsidRPr="00247A2F">
        <w:rPr>
          <w:rStyle w:val="FootnoteReference"/>
          <w:rFonts w:ascii="Times New Roman" w:hAnsi="Times New Roman" w:cs="Times New Roman"/>
        </w:rPr>
        <w:footnoteRef/>
      </w:r>
      <w:r w:rsidRPr="00247A2F">
        <w:rPr>
          <w:rFonts w:ascii="Times New Roman" w:hAnsi="Times New Roman" w:cs="Times New Roman"/>
        </w:rPr>
        <w:t xml:space="preserve"> </w:t>
      </w:r>
      <w:hyperlink r:id="rId32" w:history="1">
        <w:r w:rsidRPr="000E3BDD">
          <w:rPr>
            <w:rStyle w:val="Hyperlink"/>
            <w:rFonts w:ascii="Times New Roman" w:eastAsia="Times New Roman" w:hAnsi="Times New Roman" w:cs="Times New Roman"/>
          </w:rPr>
          <w:t>https://likumi.lv/ta/id/121592-noteikumi-par-socialajam-garantijam-barenim-un-bez-vecaku-gadibas-palikusajam-bernam-kurs-ir-arpusgimenes-aprupe-ka</w:t>
        </w:r>
        <w:r w:rsidRPr="000E3BDD">
          <w:rPr>
            <w:rStyle w:val="Hyperlink"/>
            <w:rFonts w:ascii="Times New Roman" w:hAnsi="Times New Roman" w:cs="Times New Roman"/>
            <w:shd w:val="clear" w:color="auto" w:fill="FFFFFF"/>
          </w:rPr>
          <w:t xml:space="preserve"> 24.</w:t>
        </w:r>
        <w:r w:rsidRPr="00F375F7">
          <w:rPr>
            <w:rStyle w:val="Hyperlink"/>
            <w:rFonts w:ascii="Times New Roman" w:hAnsi="Times New Roman" w:cs="Times New Roman"/>
            <w:shd w:val="clear" w:color="auto" w:fill="FFFFFF"/>
            <w:vertAlign w:val="superscript"/>
          </w:rPr>
          <w:t>9</w:t>
        </w:r>
      </w:hyperlink>
      <w:r>
        <w:rPr>
          <w:rFonts w:ascii="Times New Roman" w:eastAsia="Times New Roman" w:hAnsi="Times New Roman" w:cs="Times New Roman"/>
          <w:color w:val="1155CC"/>
          <w:u w:val="single"/>
        </w:rPr>
        <w:t xml:space="preserve"> un</w:t>
      </w:r>
      <w:r>
        <w:rPr>
          <w:rFonts w:ascii="Times New Roman" w:hAnsi="Times New Roman" w:cs="Times New Roman"/>
          <w:color w:val="414142"/>
          <w:shd w:val="clear" w:color="auto" w:fill="FFFFFF"/>
        </w:rPr>
        <w:t xml:space="preserve"> </w:t>
      </w:r>
      <w:r w:rsidRPr="00294D4B">
        <w:rPr>
          <w:rFonts w:ascii="Times New Roman" w:hAnsi="Times New Roman" w:cs="Times New Roman"/>
          <w:shd w:val="clear" w:color="auto" w:fill="FFFFFF"/>
        </w:rPr>
        <w:t>24.</w:t>
      </w:r>
      <w:r w:rsidRPr="00294D4B">
        <w:rPr>
          <w:rFonts w:ascii="Times New Roman" w:hAnsi="Times New Roman" w:cs="Times New Roman"/>
          <w:shd w:val="clear" w:color="auto" w:fill="FFFFFF"/>
          <w:vertAlign w:val="superscript"/>
        </w:rPr>
        <w:t>1</w:t>
      </w:r>
      <w:r>
        <w:rPr>
          <w:rFonts w:ascii="Times New Roman" w:hAnsi="Times New Roman" w:cs="Times New Roman"/>
          <w:shd w:val="clear" w:color="auto" w:fill="FFFFFF"/>
          <w:vertAlign w:val="superscript"/>
        </w:rPr>
        <w:t xml:space="preserve">1 </w:t>
      </w:r>
      <w:r w:rsidRPr="00AF6019">
        <w:rPr>
          <w:rFonts w:ascii="Times New Roman" w:hAnsi="Times New Roman" w:cs="Times New Roman"/>
          <w:shd w:val="clear" w:color="auto" w:fill="FFFFFF"/>
        </w:rPr>
        <w:t>punkts</w:t>
      </w:r>
    </w:p>
  </w:footnote>
  <w:footnote w:id="56">
    <w:p w14:paraId="7910FBC5" w14:textId="40F6776B" w:rsidR="00C504AF" w:rsidRPr="005306F2" w:rsidRDefault="00C504AF" w:rsidP="008619B3">
      <w:pPr>
        <w:pStyle w:val="FootnoteText"/>
        <w:rPr>
          <w:rFonts w:ascii="Times New Roman" w:hAnsi="Times New Roman" w:cs="Times New Roman"/>
          <w:lang w:val="en-US"/>
        </w:rPr>
      </w:pPr>
      <w:r w:rsidRPr="00247A2F">
        <w:rPr>
          <w:rStyle w:val="FootnoteReference"/>
          <w:rFonts w:ascii="Times New Roman" w:hAnsi="Times New Roman" w:cs="Times New Roman"/>
        </w:rPr>
        <w:footnoteRef/>
      </w:r>
      <w:r w:rsidRPr="00247A2F">
        <w:rPr>
          <w:rFonts w:ascii="Times New Roman" w:hAnsi="Times New Roman" w:cs="Times New Roman"/>
        </w:rPr>
        <w:t xml:space="preserve"> </w:t>
      </w:r>
      <w:hyperlink r:id="rId33" w:history="1">
        <w:r w:rsidRPr="00247A2F">
          <w:rPr>
            <w:rStyle w:val="Hyperlink"/>
            <w:rFonts w:ascii="Times New Roman" w:hAnsi="Times New Roman" w:cs="Times New Roman"/>
          </w:rPr>
          <w:t>https://www.tiesibsargs.lv/wp-content/uploads/migrate_2022/content/tiesibsarga_2018_gada_zinojums_1550749223.pdf</w:t>
        </w:r>
      </w:hyperlink>
      <w:r>
        <w:rPr>
          <w:rFonts w:ascii="Times New Roman" w:hAnsi="Times New Roman" w:cs="Times New Roman"/>
        </w:rPr>
        <w:t xml:space="preserve"> </w:t>
      </w:r>
    </w:p>
  </w:footnote>
  <w:footnote w:id="57">
    <w:p w14:paraId="349B1158" w14:textId="67A5BDE6" w:rsidR="00C504AF" w:rsidRPr="00B74956" w:rsidRDefault="00C504AF">
      <w:pPr>
        <w:pStyle w:val="FootnoteText"/>
        <w:rPr>
          <w:lang w:val="en-US"/>
        </w:rPr>
      </w:pPr>
      <w:r>
        <w:rPr>
          <w:rStyle w:val="FootnoteReference"/>
        </w:rPr>
        <w:footnoteRef/>
      </w:r>
      <w:r>
        <w:t xml:space="preserve"> </w:t>
      </w:r>
      <w:r w:rsidRPr="00B74956">
        <w:rPr>
          <w:rStyle w:val="Hyperlink"/>
          <w:rFonts w:ascii="Times New Roman" w:hAnsi="Times New Roman" w:cs="Times New Roman"/>
        </w:rPr>
        <w:t>https://likumi.lv/ta/id/357023</w:t>
      </w:r>
    </w:p>
  </w:footnote>
  <w:footnote w:id="58">
    <w:p w14:paraId="60ED43D6" w14:textId="37413473" w:rsidR="00C504AF" w:rsidRPr="001A581B" w:rsidRDefault="00C504AF">
      <w:pPr>
        <w:pStyle w:val="FootnoteText"/>
        <w:rPr>
          <w:rFonts w:ascii="Times New Roman" w:hAnsi="Times New Roman" w:cs="Times New Roman"/>
          <w:lang w:val="lv-LV"/>
        </w:rPr>
      </w:pPr>
      <w:r w:rsidRPr="001A581B">
        <w:rPr>
          <w:rStyle w:val="FootnoteReference"/>
          <w:rFonts w:ascii="Times New Roman" w:hAnsi="Times New Roman" w:cs="Times New Roman"/>
        </w:rPr>
        <w:footnoteRef/>
      </w:r>
      <w:r w:rsidRPr="001A581B">
        <w:rPr>
          <w:rFonts w:ascii="Times New Roman" w:hAnsi="Times New Roman" w:cs="Times New Roman"/>
        </w:rPr>
        <w:t xml:space="preserve"> </w:t>
      </w:r>
      <w:hyperlink r:id="rId34" w:history="1">
        <w:r w:rsidRPr="001A581B">
          <w:rPr>
            <w:rStyle w:val="Hyperlink"/>
            <w:rFonts w:ascii="Times New Roman" w:hAnsi="Times New Roman" w:cs="Times New Roman"/>
          </w:rPr>
          <w:t>https://www.tiesibsargs.lv/wp-content/uploads/migrate_2022/content/tiesibsarga_2018_gada_zinojums_1550749223.pdf</w:t>
        </w:r>
      </w:hyperlink>
      <w:r w:rsidRPr="001A581B">
        <w:rPr>
          <w:rFonts w:ascii="Times New Roman" w:hAnsi="Times New Roman" w:cs="Times New Roman"/>
        </w:rPr>
        <w:t xml:space="preserve"> </w:t>
      </w:r>
    </w:p>
  </w:footnote>
  <w:footnote w:id="59">
    <w:p w14:paraId="015BFB5B" w14:textId="72D7D238" w:rsidR="00C504AF" w:rsidRPr="00113EE7" w:rsidRDefault="00C504AF">
      <w:pPr>
        <w:pStyle w:val="FootnoteText"/>
        <w:rPr>
          <w:rFonts w:ascii="Times New Roman" w:hAnsi="Times New Roman" w:cs="Times New Roman"/>
          <w:lang w:val="en-US"/>
        </w:rPr>
      </w:pPr>
      <w:r w:rsidRPr="001A581B">
        <w:rPr>
          <w:rStyle w:val="FootnoteReference"/>
          <w:rFonts w:ascii="Times New Roman" w:hAnsi="Times New Roman" w:cs="Times New Roman"/>
        </w:rPr>
        <w:footnoteRef/>
      </w:r>
      <w:r w:rsidRPr="001A581B">
        <w:rPr>
          <w:rFonts w:ascii="Times New Roman" w:hAnsi="Times New Roman" w:cs="Times New Roman"/>
        </w:rPr>
        <w:t xml:space="preserve"> </w:t>
      </w:r>
      <w:hyperlink r:id="rId35" w:history="1">
        <w:r w:rsidRPr="001A581B">
          <w:rPr>
            <w:rStyle w:val="Hyperlink"/>
            <w:rFonts w:ascii="Times New Roman" w:hAnsi="Times New Roman" w:cs="Times New Roman"/>
          </w:rPr>
          <w:t>https://likumi.lv/ta/id/56812-par-palidzibu-dzivokla-jautajumu-risinasana</w:t>
        </w:r>
      </w:hyperlink>
      <w:r>
        <w:rPr>
          <w:rFonts w:ascii="Times New Roman" w:hAnsi="Times New Roman" w:cs="Times New Roman"/>
        </w:rPr>
        <w:t xml:space="preserve"> </w:t>
      </w:r>
    </w:p>
  </w:footnote>
  <w:footnote w:id="60">
    <w:p w14:paraId="46766CFF" w14:textId="666CB6A9" w:rsidR="00C504AF" w:rsidRPr="00A15323" w:rsidRDefault="00C504AF">
      <w:pPr>
        <w:pStyle w:val="FootnoteText"/>
        <w:rPr>
          <w:rFonts w:ascii="Times New Roman" w:hAnsi="Times New Roman" w:cs="Times New Roman"/>
          <w:lang w:val="lv-LV"/>
        </w:rPr>
      </w:pPr>
      <w:r w:rsidRPr="00A15323">
        <w:rPr>
          <w:rStyle w:val="FootnoteReference"/>
          <w:rFonts w:ascii="Times New Roman" w:hAnsi="Times New Roman" w:cs="Times New Roman"/>
        </w:rPr>
        <w:footnoteRef/>
      </w:r>
      <w:r w:rsidRPr="00A15323">
        <w:rPr>
          <w:rFonts w:ascii="Times New Roman" w:hAnsi="Times New Roman" w:cs="Times New Roman"/>
        </w:rPr>
        <w:t xml:space="preserve"> </w:t>
      </w:r>
      <w:hyperlink r:id="rId36" w:history="1">
        <w:r w:rsidRPr="00A15323">
          <w:rPr>
            <w:rStyle w:val="Hyperlink"/>
            <w:rFonts w:ascii="Times New Roman" w:hAnsi="Times New Roman" w:cs="Times New Roman"/>
          </w:rPr>
          <w:t>https://www.bsf.lv/lv/projekti-pakalpojumi/nepilngadigo-grutniecu-atbalsta-sistemas-uzlabosana</w:t>
        </w:r>
      </w:hyperlink>
      <w:r w:rsidRPr="00A15323">
        <w:rPr>
          <w:rFonts w:ascii="Times New Roman" w:hAnsi="Times New Roman" w:cs="Times New Roman"/>
        </w:rPr>
        <w:t xml:space="preserve"> </w:t>
      </w:r>
    </w:p>
  </w:footnote>
  <w:footnote w:id="61">
    <w:p w14:paraId="000958A1" w14:textId="7724B27B" w:rsidR="00C504AF" w:rsidRPr="00A15323" w:rsidRDefault="00C504AF">
      <w:pPr>
        <w:pStyle w:val="FootnoteText"/>
        <w:rPr>
          <w:rFonts w:ascii="Times New Roman" w:hAnsi="Times New Roman" w:cs="Times New Roman"/>
          <w:lang w:val="lv-LV"/>
        </w:rPr>
      </w:pPr>
      <w:r w:rsidRPr="00A15323">
        <w:rPr>
          <w:rStyle w:val="FootnoteReference"/>
          <w:rFonts w:ascii="Times New Roman" w:hAnsi="Times New Roman" w:cs="Times New Roman"/>
        </w:rPr>
        <w:footnoteRef/>
      </w:r>
      <w:r w:rsidRPr="00A15323">
        <w:rPr>
          <w:rFonts w:ascii="Times New Roman" w:hAnsi="Times New Roman" w:cs="Times New Roman"/>
        </w:rPr>
        <w:t xml:space="preserve"> </w:t>
      </w:r>
      <w:hyperlink r:id="rId37" w:history="1">
        <w:r w:rsidRPr="00A15323">
          <w:rPr>
            <w:rStyle w:val="Hyperlink"/>
            <w:rFonts w:ascii="Times New Roman" w:hAnsi="Times New Roman" w:cs="Times New Roman"/>
          </w:rPr>
          <w:t>https://likumi.lv/ta/id/357535-vardarbibas-pret-sievieti-un-vardarbibas-gimene-noversanas-un-apkarosanas-plans-20242029-gadam</w:t>
        </w:r>
      </w:hyperlink>
      <w:r w:rsidRPr="00A15323">
        <w:rPr>
          <w:rFonts w:ascii="Times New Roman" w:hAnsi="Times New Roman" w:cs="Times New Roman"/>
        </w:rPr>
        <w:t xml:space="preserve"> </w:t>
      </w:r>
    </w:p>
  </w:footnote>
  <w:footnote w:id="62">
    <w:p w14:paraId="127F64C3" w14:textId="35AB2812" w:rsidR="00C504AF" w:rsidRPr="003B632F" w:rsidRDefault="00C504AF">
      <w:pPr>
        <w:pStyle w:val="FootnoteText"/>
        <w:rPr>
          <w:rFonts w:ascii="Times New Roman" w:hAnsi="Times New Roman" w:cs="Times New Roman"/>
          <w:lang w:val="lv-LV"/>
        </w:rPr>
      </w:pPr>
      <w:r w:rsidRPr="00A15323">
        <w:rPr>
          <w:rStyle w:val="FootnoteReference"/>
          <w:rFonts w:ascii="Times New Roman" w:hAnsi="Times New Roman" w:cs="Times New Roman"/>
        </w:rPr>
        <w:footnoteRef/>
      </w:r>
      <w:r w:rsidRPr="00A15323">
        <w:rPr>
          <w:rFonts w:ascii="Times New Roman" w:hAnsi="Times New Roman" w:cs="Times New Roman"/>
        </w:rPr>
        <w:t xml:space="preserve"> </w:t>
      </w:r>
      <w:hyperlink r:id="rId38" w:history="1">
        <w:r w:rsidRPr="00A15323">
          <w:rPr>
            <w:rStyle w:val="Hyperlink"/>
            <w:rFonts w:ascii="Times New Roman" w:hAnsi="Times New Roman" w:cs="Times New Roman"/>
          </w:rPr>
          <w:t>https://unesdoc.unesco.org/ark:/48223/pf0000260770</w:t>
        </w:r>
      </w:hyperlink>
      <w:r w:rsidRPr="003B632F">
        <w:rPr>
          <w:rFonts w:ascii="Times New Roman" w:hAnsi="Times New Roman" w:cs="Times New Roman"/>
        </w:rPr>
        <w:t xml:space="preserve"> </w:t>
      </w:r>
    </w:p>
  </w:footnote>
  <w:footnote w:id="63">
    <w:p w14:paraId="2DBFFD42" w14:textId="1EDF1A4D" w:rsidR="00C504AF" w:rsidRPr="00E55281" w:rsidRDefault="00C504AF" w:rsidP="00A55C56">
      <w:pPr>
        <w:pStyle w:val="FootnoteText"/>
        <w:rPr>
          <w:rFonts w:ascii="Times New Roman" w:hAnsi="Times New Roman" w:cs="Times New Roman"/>
        </w:rPr>
      </w:pPr>
      <w:r w:rsidRPr="00E55281">
        <w:rPr>
          <w:rStyle w:val="FootnoteReference"/>
          <w:rFonts w:ascii="Times New Roman" w:hAnsi="Times New Roman" w:cs="Times New Roman"/>
        </w:rPr>
        <w:footnoteRef/>
      </w:r>
      <w:hyperlink r:id="rId39" w:history="1">
        <w:r w:rsidRPr="00E55281">
          <w:rPr>
            <w:rStyle w:val="Hyperlink"/>
            <w:rFonts w:ascii="Times New Roman" w:hAnsi="Times New Roman" w:cs="Times New Roman"/>
          </w:rPr>
          <w:t>https://statistika.spkc.gov.lv/pxweb/lv/Health/Health__Mates_berna_veseliba/MCH050_Aborti_vecums_veidi.px/table/tableViewLayout2/</w:t>
        </w:r>
      </w:hyperlink>
      <w:r w:rsidRPr="00E55281">
        <w:rPr>
          <w:rFonts w:ascii="Times New Roman" w:hAnsi="Times New Roman" w:cs="Times New Roman"/>
        </w:rPr>
        <w:t xml:space="preserve"> </w:t>
      </w:r>
    </w:p>
  </w:footnote>
  <w:footnote w:id="64">
    <w:p w14:paraId="59674896" w14:textId="10206E0E" w:rsidR="00C504AF" w:rsidRPr="00E55281" w:rsidRDefault="00C504AF">
      <w:pPr>
        <w:pStyle w:val="FootnoteText"/>
        <w:rPr>
          <w:rFonts w:ascii="Times New Roman" w:hAnsi="Times New Roman" w:cs="Times New Roman"/>
          <w:lang w:val="lv-LV"/>
        </w:rPr>
      </w:pPr>
      <w:r w:rsidRPr="00E55281">
        <w:rPr>
          <w:rStyle w:val="FootnoteReference"/>
          <w:rFonts w:ascii="Times New Roman" w:hAnsi="Times New Roman" w:cs="Times New Roman"/>
        </w:rPr>
        <w:footnoteRef/>
      </w:r>
      <w:hyperlink r:id="rId40" w:history="1">
        <w:r w:rsidRPr="00E55281">
          <w:rPr>
            <w:rStyle w:val="Hyperlink"/>
            <w:rFonts w:ascii="Times New Roman" w:hAnsi="Times New Roman" w:cs="Times New Roman"/>
          </w:rPr>
          <w:t>https://statistika.spkc.gov.lv/pxweb/lv/Health/Health__Mates_berna_veseliba/MCH030_dzemdibas_jaundz_mates-vec_regioni.px/</w:t>
        </w:r>
      </w:hyperlink>
      <w:r w:rsidRPr="00E55281">
        <w:rPr>
          <w:rFonts w:ascii="Times New Roman" w:hAnsi="Times New Roman" w:cs="Times New Roman"/>
        </w:rPr>
        <w:t xml:space="preserve"> </w:t>
      </w:r>
    </w:p>
  </w:footnote>
  <w:footnote w:id="65">
    <w:p w14:paraId="196733B5" w14:textId="14FB8D5F" w:rsidR="00C504AF" w:rsidRPr="00E55281" w:rsidRDefault="00C504AF">
      <w:pPr>
        <w:pStyle w:val="FootnoteText"/>
        <w:rPr>
          <w:rFonts w:ascii="Times New Roman" w:hAnsi="Times New Roman" w:cs="Times New Roman"/>
          <w:lang w:val="lv-LV"/>
        </w:rPr>
      </w:pPr>
      <w:r w:rsidRPr="00E55281">
        <w:rPr>
          <w:rStyle w:val="FootnoteReference"/>
          <w:rFonts w:ascii="Times New Roman" w:hAnsi="Times New Roman" w:cs="Times New Roman"/>
        </w:rPr>
        <w:footnoteRef/>
      </w:r>
      <w:r w:rsidRPr="00E55281">
        <w:rPr>
          <w:rFonts w:ascii="Times New Roman" w:hAnsi="Times New Roman" w:cs="Times New Roman"/>
        </w:rPr>
        <w:t xml:space="preserve"> </w:t>
      </w:r>
      <w:hyperlink r:id="rId41" w:history="1">
        <w:r w:rsidRPr="00E55281">
          <w:rPr>
            <w:rStyle w:val="Hyperlink"/>
            <w:rFonts w:ascii="Times New Roman" w:hAnsi="Times New Roman" w:cs="Times New Roman"/>
          </w:rPr>
          <w:t>https://www.bsf.lv/userfiles/files/Report_kvalitativais_petijums_FINAL.pdf</w:t>
        </w:r>
      </w:hyperlink>
      <w:r w:rsidRPr="00E55281">
        <w:rPr>
          <w:rFonts w:ascii="Times New Roman" w:hAnsi="Times New Roman" w:cs="Times New Roman"/>
        </w:rPr>
        <w:t xml:space="preserve"> </w:t>
      </w:r>
    </w:p>
  </w:footnote>
  <w:footnote w:id="66">
    <w:p w14:paraId="4433B307" w14:textId="2F5E2E05" w:rsidR="00C504AF" w:rsidRPr="00E1424C" w:rsidRDefault="00C504AF">
      <w:pPr>
        <w:pStyle w:val="FootnoteText"/>
        <w:rPr>
          <w:rFonts w:ascii="Times New Roman" w:hAnsi="Times New Roman" w:cs="Times New Roman"/>
          <w:lang w:val="lv-LV"/>
        </w:rPr>
      </w:pPr>
      <w:r w:rsidRPr="00E55281">
        <w:rPr>
          <w:rStyle w:val="FootnoteReference"/>
          <w:rFonts w:ascii="Times New Roman" w:hAnsi="Times New Roman" w:cs="Times New Roman"/>
        </w:rPr>
        <w:footnoteRef/>
      </w:r>
      <w:r w:rsidRPr="00E55281">
        <w:rPr>
          <w:rFonts w:ascii="Times New Roman" w:hAnsi="Times New Roman" w:cs="Times New Roman"/>
        </w:rPr>
        <w:t xml:space="preserve"> </w:t>
      </w:r>
      <w:hyperlink r:id="rId42" w:history="1">
        <w:r w:rsidRPr="00E55281">
          <w:rPr>
            <w:rStyle w:val="Hyperlink"/>
            <w:rFonts w:ascii="Times New Roman" w:hAnsi="Times New Roman" w:cs="Times New Roman"/>
          </w:rPr>
          <w:t>https://www.bsf.lv/userfiles/files/Ricibas%20plans%202022%20-%202025.pdf</w:t>
        </w:r>
      </w:hyperlink>
    </w:p>
  </w:footnote>
  <w:footnote w:id="67">
    <w:p w14:paraId="055A0666" w14:textId="0DC65886" w:rsidR="00C504AF" w:rsidRPr="00070CDC" w:rsidRDefault="00C504AF">
      <w:pPr>
        <w:pStyle w:val="FootnoteText"/>
        <w:rPr>
          <w:lang w:val="lv-LV"/>
        </w:rPr>
      </w:pPr>
      <w:r w:rsidRPr="00E1424C">
        <w:rPr>
          <w:rStyle w:val="FootnoteReference"/>
          <w:rFonts w:ascii="Times New Roman" w:hAnsi="Times New Roman" w:cs="Times New Roman"/>
        </w:rPr>
        <w:footnoteRef/>
      </w:r>
      <w:r w:rsidRPr="00E1424C">
        <w:rPr>
          <w:rFonts w:ascii="Times New Roman" w:hAnsi="Times New Roman" w:cs="Times New Roman"/>
        </w:rPr>
        <w:t xml:space="preserve"> </w:t>
      </w:r>
      <w:hyperlink r:id="rId43" w:history="1">
        <w:r w:rsidRPr="005953B5">
          <w:rPr>
            <w:rStyle w:val="Hyperlink"/>
            <w:rFonts w:ascii="Times New Roman" w:hAnsi="Times New Roman" w:cs="Times New Roman"/>
          </w:rPr>
          <w:t>https://pep.lv/kas-mes-esam/</w:t>
        </w:r>
      </w:hyperlink>
      <w:r>
        <w:rPr>
          <w:rFonts w:ascii="Times New Roman" w:hAnsi="Times New Roman" w:cs="Times New Roman"/>
        </w:rPr>
        <w:t xml:space="preserve"> </w:t>
      </w:r>
    </w:p>
  </w:footnote>
  <w:footnote w:id="68">
    <w:p w14:paraId="563155AB" w14:textId="5A0B0B6C" w:rsidR="00C504AF" w:rsidRPr="00070CDC" w:rsidRDefault="00C504AF">
      <w:pPr>
        <w:pStyle w:val="FootnoteText"/>
        <w:rPr>
          <w:rFonts w:ascii="Times New Roman" w:hAnsi="Times New Roman" w:cs="Times New Roman"/>
          <w:lang w:val="lv-LV"/>
        </w:rPr>
      </w:pPr>
      <w:r w:rsidRPr="00851E48">
        <w:rPr>
          <w:rStyle w:val="FootnoteReference"/>
          <w:rFonts w:ascii="Times New Roman" w:hAnsi="Times New Roman" w:cs="Times New Roman"/>
        </w:rPr>
        <w:footnoteRef/>
      </w:r>
      <w:r w:rsidRPr="00851E48">
        <w:rPr>
          <w:rFonts w:ascii="Times New Roman" w:hAnsi="Times New Roman" w:cs="Times New Roman"/>
        </w:rPr>
        <w:t xml:space="preserve"> </w:t>
      </w:r>
      <w:hyperlink r:id="rId44" w:history="1">
        <w:r w:rsidRPr="005953B5">
          <w:rPr>
            <w:rStyle w:val="Hyperlink"/>
            <w:rFonts w:ascii="Times New Roman" w:hAnsi="Times New Roman" w:cs="Times New Roman"/>
          </w:rPr>
          <w:t>https://www.dulas.lv/</w:t>
        </w:r>
      </w:hyperlink>
      <w:r>
        <w:rPr>
          <w:rFonts w:ascii="Times New Roman" w:hAnsi="Times New Roman" w:cs="Times New Roman"/>
        </w:rPr>
        <w:t xml:space="preserve"> </w:t>
      </w:r>
    </w:p>
  </w:footnote>
  <w:footnote w:id="69">
    <w:p w14:paraId="690E28EA" w14:textId="70085932" w:rsidR="00C504AF" w:rsidRPr="00991FF0" w:rsidRDefault="00C504AF">
      <w:pPr>
        <w:pStyle w:val="FootnoteText"/>
        <w:rPr>
          <w:rFonts w:ascii="Times New Roman" w:hAnsi="Times New Roman" w:cs="Times New Roman"/>
        </w:rPr>
      </w:pPr>
      <w:r>
        <w:rPr>
          <w:rStyle w:val="FootnoteReference"/>
        </w:rPr>
        <w:footnoteRef/>
      </w:r>
      <w:r>
        <w:t xml:space="preserve"> </w:t>
      </w:r>
      <w:hyperlink r:id="rId45" w:history="1">
        <w:r w:rsidRPr="00991FF0">
          <w:rPr>
            <w:rStyle w:val="Hyperlink"/>
            <w:rFonts w:ascii="Times New Roman" w:hAnsi="Times New Roman" w:cs="Times New Roman"/>
          </w:rPr>
          <w:t>https://vktap.mk.gov.lv/tasks/review_circulation_headers/11cbc7c2-1fdc-4bb4-9b18-9bf582b20b3d</w:t>
        </w:r>
      </w:hyperlink>
    </w:p>
    <w:p w14:paraId="6B4EFDD2" w14:textId="77777777" w:rsidR="00C504AF" w:rsidRPr="00991FF0" w:rsidRDefault="00C504AF">
      <w:pPr>
        <w:pStyle w:val="FootnoteText"/>
        <w:rPr>
          <w:lang w:val="en-GB"/>
        </w:rPr>
      </w:pPr>
    </w:p>
  </w:footnote>
  <w:footnote w:id="70">
    <w:p w14:paraId="788E98FC" w14:textId="1041A24D" w:rsidR="00C504AF" w:rsidRPr="007C6193" w:rsidRDefault="00C504AF" w:rsidP="007C6193">
      <w:pPr>
        <w:pStyle w:val="FootnoteText"/>
        <w:jc w:val="both"/>
        <w:rPr>
          <w:rFonts w:ascii="Times New Roman" w:hAnsi="Times New Roman" w:cs="Times New Roman"/>
          <w:lang w:val="lv-LV"/>
        </w:rPr>
      </w:pPr>
      <w:r>
        <w:rPr>
          <w:rStyle w:val="FootnoteReference"/>
        </w:rPr>
        <w:footnoteRef/>
      </w:r>
      <w:r>
        <w:t xml:space="preserve"> </w:t>
      </w:r>
      <w:r>
        <w:rPr>
          <w:rFonts w:ascii="Times New Roman" w:hAnsi="Times New Roman" w:cs="Times New Roman"/>
          <w:lang w:val="lv-LV"/>
        </w:rPr>
        <w:t xml:space="preserve">Labklājības ministrija ir izstrādājusi un Ministru kabineta 2025. gada 22. jūlija sēdē ir apstiprināts informatīvais ziņojums “Par demogrāfiskās politikas attīstību”, kurā ir ietverts 1.2.3. pasākums: Bērnu uzraudzības pakalpojuma pilnveide, ietverot arī </w:t>
      </w:r>
      <w:r w:rsidRPr="007C6193">
        <w:rPr>
          <w:rFonts w:ascii="Times New Roman" w:eastAsia="Times New Roman" w:hAnsi="Times New Roman" w:cs="Times New Roman"/>
        </w:rPr>
        <w:t>pakalpojumu izveid</w:t>
      </w:r>
      <w:r>
        <w:rPr>
          <w:rFonts w:ascii="Times New Roman" w:eastAsia="Times New Roman" w:hAnsi="Times New Roman" w:cs="Times New Roman"/>
        </w:rPr>
        <w:t>i</w:t>
      </w:r>
      <w:r w:rsidRPr="007C6193">
        <w:rPr>
          <w:rFonts w:ascii="Times New Roman" w:eastAsia="Times New Roman" w:hAnsi="Times New Roman" w:cs="Times New Roman"/>
        </w:rPr>
        <w:t xml:space="preserve"> pašvaldībās ģimenēm atbalstam īpašās situācijās</w:t>
      </w:r>
      <w:r>
        <w:rPr>
          <w:rFonts w:ascii="Times New Roman" w:eastAsia="Times New Roman" w:hAnsi="Times New Roman" w:cs="Times New Roman"/>
        </w:rPr>
        <w:t xml:space="preserve">. Informatīvais ziņojums pieejams: </w:t>
      </w:r>
      <w:hyperlink r:id="rId46" w:history="1">
        <w:r w:rsidRPr="00B45059">
          <w:rPr>
            <w:rStyle w:val="Hyperlink"/>
            <w:rFonts w:ascii="Times New Roman" w:eastAsia="Times New Roman" w:hAnsi="Times New Roman" w:cs="Times New Roman"/>
          </w:rPr>
          <w:t>https://tapportals.mk.gov.lv/legal_acts/e6f4fe32-1aaa-42ae-a9dd-4bfcc7ae1587</w:t>
        </w:r>
      </w:hyperlink>
      <w:r>
        <w:rPr>
          <w:rFonts w:ascii="Times New Roman" w:eastAsia="Times New Roman" w:hAnsi="Times New Roman" w:cs="Times New Roman"/>
        </w:rPr>
        <w:t xml:space="preserve">. </w:t>
      </w:r>
    </w:p>
  </w:footnote>
  <w:footnote w:id="71">
    <w:p w14:paraId="6D62B36F" w14:textId="73763AC0" w:rsidR="00C504AF" w:rsidRPr="00492C0A" w:rsidRDefault="00C504AF" w:rsidP="00BB7C9C">
      <w:pPr>
        <w:pStyle w:val="CommentText"/>
        <w:rPr>
          <w:rFonts w:ascii="Times New Roman" w:hAnsi="Times New Roman" w:cs="Times New Roman"/>
        </w:rPr>
      </w:pPr>
      <w:r w:rsidRPr="00492C0A">
        <w:rPr>
          <w:rStyle w:val="FootnoteReference"/>
          <w:rFonts w:ascii="Times New Roman" w:hAnsi="Times New Roman" w:cs="Times New Roman"/>
        </w:rPr>
        <w:footnoteRef/>
      </w:r>
      <w:r w:rsidRPr="00492C0A">
        <w:rPr>
          <w:rFonts w:ascii="Times New Roman" w:hAnsi="Times New Roman" w:cs="Times New Roman"/>
        </w:rPr>
        <w:t xml:space="preserve"> </w:t>
      </w:r>
      <w:hyperlink r:id="rId47" w:history="1">
        <w:r w:rsidRPr="00492C0A">
          <w:rPr>
            <w:rStyle w:val="Hyperlink"/>
            <w:rFonts w:ascii="Times New Roman" w:hAnsi="Times New Roman" w:cs="Times New Roman"/>
          </w:rPr>
          <w:t>https://stat.gov.lv/lv/statistikas-temas/iedzivotaji/iedzivotaju-skaits/publikacijas-un-infografikas/21283-berni-latvija</w:t>
        </w:r>
      </w:hyperlink>
      <w:r>
        <w:rPr>
          <w:rStyle w:val="Hyperlink"/>
          <w:rFonts w:ascii="Times New Roman" w:hAnsi="Times New Roman" w:cs="Times New Roman"/>
        </w:rPr>
        <w:t xml:space="preserve"> </w:t>
      </w:r>
    </w:p>
    <w:p w14:paraId="1ED1EE50" w14:textId="7E8A9A2A" w:rsidR="00C504AF" w:rsidRPr="00480AA7" w:rsidRDefault="00C504AF">
      <w:pPr>
        <w:pStyle w:val="FootnoteText"/>
        <w:rPr>
          <w:lang w:val="lv-LV"/>
        </w:rPr>
      </w:pPr>
    </w:p>
  </w:footnote>
  <w:footnote w:id="72">
    <w:p w14:paraId="4B67FC9F" w14:textId="38272604" w:rsidR="00C504AF" w:rsidRPr="004E3765" w:rsidRDefault="00C504AF">
      <w:pPr>
        <w:pStyle w:val="FootnoteText"/>
        <w:rPr>
          <w:lang w:val="en-US"/>
        </w:rPr>
      </w:pPr>
      <w:r>
        <w:rPr>
          <w:rStyle w:val="FootnoteReference"/>
        </w:rPr>
        <w:footnoteRef/>
      </w:r>
      <w:r>
        <w:t xml:space="preserve"> </w:t>
      </w:r>
      <w:r w:rsidRPr="004E3765">
        <w:rPr>
          <w:rStyle w:val="Hyperlink"/>
          <w:rFonts w:ascii="Times New Roman" w:hAnsi="Times New Roman" w:cs="Times New Roman"/>
        </w:rPr>
        <w:t>https://www.vm.gov.lv/lv/4124-pieradijumos-balstitu-narkotiku-lietosanas-profilakses-programmu-istenosana-un-profilakses-kvalitates-standartu-ieviesana?utm_source=https%3A%2F%2Fm365.cloud.microsoft%2F</w:t>
      </w:r>
    </w:p>
  </w:footnote>
  <w:footnote w:id="73">
    <w:p w14:paraId="51D9210E" w14:textId="4F1DC89B" w:rsidR="00C504AF" w:rsidRPr="001B5F4B" w:rsidRDefault="00C504AF">
      <w:pPr>
        <w:pStyle w:val="FootnoteText"/>
        <w:rPr>
          <w:rFonts w:ascii="Times New Roman" w:hAnsi="Times New Roman" w:cs="Times New Roman"/>
        </w:rPr>
      </w:pPr>
      <w:r w:rsidRPr="001B5F4B">
        <w:rPr>
          <w:rStyle w:val="FootnoteReference"/>
          <w:rFonts w:ascii="Times New Roman" w:hAnsi="Times New Roman" w:cs="Times New Roman"/>
        </w:rPr>
        <w:footnoteRef/>
      </w:r>
      <w:r w:rsidRPr="001B5F4B">
        <w:rPr>
          <w:rFonts w:ascii="Times New Roman" w:hAnsi="Times New Roman" w:cs="Times New Roman"/>
        </w:rPr>
        <w:t xml:space="preserve"> </w:t>
      </w:r>
      <w:hyperlink r:id="rId48" w:history="1">
        <w:r w:rsidRPr="001B5F4B">
          <w:rPr>
            <w:rStyle w:val="Hyperlink"/>
            <w:rFonts w:ascii="Times New Roman" w:hAnsi="Times New Roman" w:cs="Times New Roman"/>
          </w:rPr>
          <w:t>https://likumi.lv/ta/id/332751-sabiedribas-veselibas-pamatnostadnes-2021-2027-gadam</w:t>
        </w:r>
      </w:hyperlink>
    </w:p>
    <w:p w14:paraId="3566B063" w14:textId="77777777" w:rsidR="00C504AF" w:rsidRPr="00551B83" w:rsidRDefault="00C504AF">
      <w:pPr>
        <w:pStyle w:val="FootnoteText"/>
        <w:rPr>
          <w:lang w:val="lv-LV"/>
        </w:rPr>
      </w:pPr>
    </w:p>
  </w:footnote>
  <w:footnote w:id="74">
    <w:p w14:paraId="2A6171C6" w14:textId="0F8B62D3" w:rsidR="00C504AF" w:rsidRPr="0097318E" w:rsidRDefault="00C504AF">
      <w:pPr>
        <w:pStyle w:val="FootnoteText"/>
        <w:rPr>
          <w:rFonts w:ascii="Times New Roman" w:hAnsi="Times New Roman" w:cs="Times New Roman"/>
          <w:lang w:val="lv-LV"/>
        </w:rPr>
      </w:pPr>
      <w:r w:rsidRPr="0097318E">
        <w:rPr>
          <w:rStyle w:val="FootnoteReference"/>
          <w:rFonts w:ascii="Times New Roman" w:hAnsi="Times New Roman" w:cs="Times New Roman"/>
        </w:rPr>
        <w:footnoteRef/>
      </w:r>
      <w:r w:rsidRPr="0097318E">
        <w:rPr>
          <w:rFonts w:ascii="Times New Roman" w:hAnsi="Times New Roman" w:cs="Times New Roman"/>
        </w:rPr>
        <w:t xml:space="preserve"> </w:t>
      </w:r>
      <w:hyperlink r:id="rId49" w:history="1">
        <w:r w:rsidRPr="00251433">
          <w:rPr>
            <w:rStyle w:val="Hyperlink"/>
            <w:rFonts w:ascii="Times New Roman" w:hAnsi="Times New Roman" w:cs="Times New Roman"/>
          </w:rPr>
          <w:t>https://www.izm.gov.lv/lv/media/2194/download</w:t>
        </w:r>
      </w:hyperlink>
      <w:r>
        <w:rPr>
          <w:rFonts w:ascii="Times New Roman" w:hAnsi="Times New Roman" w:cs="Times New Roman"/>
        </w:rPr>
        <w:t xml:space="preserve"> </w:t>
      </w:r>
    </w:p>
  </w:footnote>
  <w:footnote w:id="75">
    <w:p w14:paraId="0A798E46" w14:textId="77777777" w:rsidR="00C504AF" w:rsidRPr="00553EEC" w:rsidRDefault="00C504AF" w:rsidP="00277C69">
      <w:pPr>
        <w:pStyle w:val="FootnoteText"/>
      </w:pPr>
      <w:r>
        <w:rPr>
          <w:rStyle w:val="FootnoteReference"/>
        </w:rPr>
        <w:footnoteRef/>
      </w:r>
      <w:r>
        <w:t xml:space="preserve"> </w:t>
      </w:r>
      <w:hyperlink r:id="rId50" w:history="1">
        <w:r w:rsidRPr="002627BA">
          <w:rPr>
            <w:rStyle w:val="Hyperlink"/>
            <w:rFonts w:ascii="Times New Roman" w:hAnsi="Times New Roman" w:cs="Times New Roman"/>
          </w:rPr>
          <w:t>https://ec.europa.eu/eurostat/databrowser/view/lfsi_neet_q__custom_15883932/default/table?lang=en</w:t>
        </w:r>
      </w:hyperlink>
      <w:r>
        <w:t xml:space="preserve"> </w:t>
      </w:r>
    </w:p>
  </w:footnote>
  <w:footnote w:id="76">
    <w:p w14:paraId="0A9E9C96" w14:textId="196076FB" w:rsidR="00C504AF" w:rsidRPr="001E6310" w:rsidRDefault="00C504AF">
      <w:pPr>
        <w:pStyle w:val="FootnoteText"/>
        <w:rPr>
          <w:rFonts w:ascii="Times New Roman" w:hAnsi="Times New Roman" w:cs="Times New Roman"/>
          <w:lang w:val="lv-LV"/>
        </w:rPr>
      </w:pPr>
      <w:r w:rsidRPr="0042360E">
        <w:rPr>
          <w:rStyle w:val="FootnoteReference"/>
          <w:rFonts w:ascii="Times New Roman" w:hAnsi="Times New Roman" w:cs="Times New Roman"/>
        </w:rPr>
        <w:footnoteRef/>
      </w:r>
      <w:r w:rsidRPr="001E6310">
        <w:rPr>
          <w:rFonts w:ascii="Times New Roman" w:hAnsi="Times New Roman" w:cs="Times New Roman"/>
        </w:rPr>
        <w:t xml:space="preserve"> </w:t>
      </w:r>
      <w:hyperlink r:id="rId51" w:history="1">
        <w:r w:rsidRPr="00251433">
          <w:rPr>
            <w:rStyle w:val="Hyperlink"/>
            <w:rFonts w:ascii="Times New Roman" w:hAnsi="Times New Roman" w:cs="Times New Roman"/>
          </w:rPr>
          <w:t>https://www.lrvk.gov.lv/lv/getrevisionfile/uploads/reviziju-zinojumi/2018/2.4.1-9_2018/Zin%CC%A7ojums_Atn%CC%A7emta%CC%84%20be%CC%84rni%CC%84ba.%20Ikvienam%20be%CC%84rnam%20ir%20tiesi%CC%84bas%20uzaugt%20g%CC%A7imene%CC%84.pdf</w:t>
        </w:r>
      </w:hyperlink>
      <w:r>
        <w:rPr>
          <w:rFonts w:ascii="Times New Roman" w:hAnsi="Times New Roman" w:cs="Times New Roman"/>
        </w:rPr>
        <w:t xml:space="preserve"> </w:t>
      </w:r>
    </w:p>
  </w:footnote>
  <w:footnote w:id="77">
    <w:p w14:paraId="0FB60F19" w14:textId="5FA78CE7" w:rsidR="00C504AF" w:rsidRPr="00EC2FA6" w:rsidRDefault="00C504AF" w:rsidP="00EC2FA6">
      <w:pPr>
        <w:jc w:val="both"/>
        <w:rPr>
          <w:rFonts w:ascii="Times New Roman" w:eastAsia="Times New Roman" w:hAnsi="Times New Roman" w:cs="Times New Roman"/>
          <w:sz w:val="20"/>
          <w:szCs w:val="20"/>
        </w:rPr>
      </w:pPr>
      <w:r w:rsidRPr="0042360E">
        <w:rPr>
          <w:rStyle w:val="FootnoteReference"/>
          <w:rFonts w:ascii="Times New Roman" w:hAnsi="Times New Roman" w:cs="Times New Roman"/>
          <w:sz w:val="20"/>
          <w:szCs w:val="20"/>
        </w:rPr>
        <w:footnoteRef/>
      </w:r>
      <w:r w:rsidRPr="001E6310">
        <w:rPr>
          <w:rFonts w:ascii="Times New Roman" w:hAnsi="Times New Roman" w:cs="Times New Roman"/>
          <w:sz w:val="20"/>
          <w:szCs w:val="20"/>
        </w:rPr>
        <w:t xml:space="preserve"> </w:t>
      </w:r>
      <w:hyperlink r:id="rId52" w:history="1">
        <w:r w:rsidRPr="001E6310">
          <w:rPr>
            <w:rStyle w:val="Hyperlink"/>
            <w:rFonts w:ascii="Times New Roman" w:eastAsia="Times New Roman" w:hAnsi="Times New Roman" w:cs="Times New Roman"/>
            <w:sz w:val="20"/>
            <w:szCs w:val="20"/>
          </w:rPr>
          <w:t>https://likumi.lv/ta/id/49096-bernu-tiesibu-aizsardzibas-likums 43.pants</w:t>
        </w:r>
      </w:hyperlink>
    </w:p>
  </w:footnote>
  <w:footnote w:id="78">
    <w:p w14:paraId="5604FC38" w14:textId="60047BD8" w:rsidR="00C504AF" w:rsidRPr="00A86AA9" w:rsidRDefault="00C504AF" w:rsidP="00EC2FA6">
      <w:pPr>
        <w:pStyle w:val="FootnoteText"/>
        <w:rPr>
          <w:rFonts w:ascii="Times New Roman" w:hAnsi="Times New Roman" w:cs="Times New Roman"/>
          <w:lang w:val="en-US"/>
        </w:rPr>
      </w:pPr>
      <w:r w:rsidRPr="00A86AA9">
        <w:rPr>
          <w:rStyle w:val="FootnoteReference"/>
          <w:rFonts w:ascii="Times New Roman" w:hAnsi="Times New Roman" w:cs="Times New Roman"/>
        </w:rPr>
        <w:footnoteRef/>
      </w:r>
      <w:r w:rsidRPr="00A86AA9">
        <w:rPr>
          <w:rFonts w:ascii="Times New Roman" w:hAnsi="Times New Roman" w:cs="Times New Roman"/>
        </w:rPr>
        <w:t xml:space="preserve"> </w:t>
      </w:r>
      <w:hyperlink r:id="rId53" w:history="1">
        <w:r w:rsidRPr="00A86AA9">
          <w:rPr>
            <w:rStyle w:val="Hyperlink"/>
            <w:rFonts w:ascii="Times New Roman" w:hAnsi="Times New Roman" w:cs="Times New Roman"/>
          </w:rPr>
          <w:t>https://www.tiesibsargs.lv/wp-content/uploads/migrate_2022/content/tiesibsarga_2018_gada_zinojums_1550749223.pdf</w:t>
        </w:r>
      </w:hyperlink>
      <w:r w:rsidRPr="00A86AA9">
        <w:rPr>
          <w:rFonts w:ascii="Times New Roman" w:hAnsi="Times New Roman" w:cs="Times New Roman"/>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00AB2"/>
    <w:multiLevelType w:val="hybridMultilevel"/>
    <w:tmpl w:val="F898799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43752D2"/>
    <w:multiLevelType w:val="hybridMultilevel"/>
    <w:tmpl w:val="1E70260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CC7685C"/>
    <w:multiLevelType w:val="hybridMultilevel"/>
    <w:tmpl w:val="7E5037CC"/>
    <w:lvl w:ilvl="0" w:tplc="04260001">
      <w:start w:val="1"/>
      <w:numFmt w:val="bullet"/>
      <w:lvlText w:val=""/>
      <w:lvlJc w:val="left"/>
      <w:pPr>
        <w:ind w:left="945" w:hanging="360"/>
      </w:pPr>
      <w:rPr>
        <w:rFonts w:ascii="Symbol" w:hAnsi="Symbol" w:hint="default"/>
      </w:rPr>
    </w:lvl>
    <w:lvl w:ilvl="1" w:tplc="04260003" w:tentative="1">
      <w:start w:val="1"/>
      <w:numFmt w:val="bullet"/>
      <w:lvlText w:val="o"/>
      <w:lvlJc w:val="left"/>
      <w:pPr>
        <w:ind w:left="1665" w:hanging="360"/>
      </w:pPr>
      <w:rPr>
        <w:rFonts w:ascii="Courier New" w:hAnsi="Courier New" w:cs="Courier New" w:hint="default"/>
      </w:rPr>
    </w:lvl>
    <w:lvl w:ilvl="2" w:tplc="04260005" w:tentative="1">
      <w:start w:val="1"/>
      <w:numFmt w:val="bullet"/>
      <w:lvlText w:val=""/>
      <w:lvlJc w:val="left"/>
      <w:pPr>
        <w:ind w:left="2385" w:hanging="360"/>
      </w:pPr>
      <w:rPr>
        <w:rFonts w:ascii="Wingdings" w:hAnsi="Wingdings" w:hint="default"/>
      </w:rPr>
    </w:lvl>
    <w:lvl w:ilvl="3" w:tplc="04260001" w:tentative="1">
      <w:start w:val="1"/>
      <w:numFmt w:val="bullet"/>
      <w:lvlText w:val=""/>
      <w:lvlJc w:val="left"/>
      <w:pPr>
        <w:ind w:left="3105" w:hanging="360"/>
      </w:pPr>
      <w:rPr>
        <w:rFonts w:ascii="Symbol" w:hAnsi="Symbol" w:hint="default"/>
      </w:rPr>
    </w:lvl>
    <w:lvl w:ilvl="4" w:tplc="04260003" w:tentative="1">
      <w:start w:val="1"/>
      <w:numFmt w:val="bullet"/>
      <w:lvlText w:val="o"/>
      <w:lvlJc w:val="left"/>
      <w:pPr>
        <w:ind w:left="3825" w:hanging="360"/>
      </w:pPr>
      <w:rPr>
        <w:rFonts w:ascii="Courier New" w:hAnsi="Courier New" w:cs="Courier New" w:hint="default"/>
      </w:rPr>
    </w:lvl>
    <w:lvl w:ilvl="5" w:tplc="04260005" w:tentative="1">
      <w:start w:val="1"/>
      <w:numFmt w:val="bullet"/>
      <w:lvlText w:val=""/>
      <w:lvlJc w:val="left"/>
      <w:pPr>
        <w:ind w:left="4545" w:hanging="360"/>
      </w:pPr>
      <w:rPr>
        <w:rFonts w:ascii="Wingdings" w:hAnsi="Wingdings" w:hint="default"/>
      </w:rPr>
    </w:lvl>
    <w:lvl w:ilvl="6" w:tplc="04260001" w:tentative="1">
      <w:start w:val="1"/>
      <w:numFmt w:val="bullet"/>
      <w:lvlText w:val=""/>
      <w:lvlJc w:val="left"/>
      <w:pPr>
        <w:ind w:left="5265" w:hanging="360"/>
      </w:pPr>
      <w:rPr>
        <w:rFonts w:ascii="Symbol" w:hAnsi="Symbol" w:hint="default"/>
      </w:rPr>
    </w:lvl>
    <w:lvl w:ilvl="7" w:tplc="04260003" w:tentative="1">
      <w:start w:val="1"/>
      <w:numFmt w:val="bullet"/>
      <w:lvlText w:val="o"/>
      <w:lvlJc w:val="left"/>
      <w:pPr>
        <w:ind w:left="5985" w:hanging="360"/>
      </w:pPr>
      <w:rPr>
        <w:rFonts w:ascii="Courier New" w:hAnsi="Courier New" w:cs="Courier New" w:hint="default"/>
      </w:rPr>
    </w:lvl>
    <w:lvl w:ilvl="8" w:tplc="04260005" w:tentative="1">
      <w:start w:val="1"/>
      <w:numFmt w:val="bullet"/>
      <w:lvlText w:val=""/>
      <w:lvlJc w:val="left"/>
      <w:pPr>
        <w:ind w:left="6705" w:hanging="360"/>
      </w:pPr>
      <w:rPr>
        <w:rFonts w:ascii="Wingdings" w:hAnsi="Wingdings" w:hint="default"/>
      </w:rPr>
    </w:lvl>
  </w:abstractNum>
  <w:abstractNum w:abstractNumId="3" w15:restartNumberingAfterBreak="0">
    <w:nsid w:val="0F0F6EF1"/>
    <w:multiLevelType w:val="multilevel"/>
    <w:tmpl w:val="BF42CC88"/>
    <w:lvl w:ilvl="0">
      <w:start w:val="1"/>
      <w:numFmt w:val="decimal"/>
      <w:lvlText w:val="%1."/>
      <w:lvlJc w:val="left"/>
      <w:pPr>
        <w:ind w:left="380" w:hanging="360"/>
      </w:pPr>
      <w:rPr>
        <w:rFonts w:hint="default"/>
      </w:rPr>
    </w:lvl>
    <w:lvl w:ilvl="1">
      <w:start w:val="8"/>
      <w:numFmt w:val="decimal"/>
      <w:isLgl/>
      <w:lvlText w:val="%1.%2."/>
      <w:lvlJc w:val="left"/>
      <w:pPr>
        <w:ind w:left="2070" w:hanging="720"/>
      </w:pPr>
      <w:rPr>
        <w:rFonts w:hint="default"/>
      </w:rPr>
    </w:lvl>
    <w:lvl w:ilvl="2">
      <w:start w:val="1"/>
      <w:numFmt w:val="decimal"/>
      <w:isLgl/>
      <w:lvlText w:val="%1.%2.%3."/>
      <w:lvlJc w:val="left"/>
      <w:pPr>
        <w:ind w:left="3400" w:hanging="720"/>
      </w:pPr>
      <w:rPr>
        <w:rFonts w:hint="default"/>
      </w:rPr>
    </w:lvl>
    <w:lvl w:ilvl="3">
      <w:start w:val="1"/>
      <w:numFmt w:val="decimal"/>
      <w:isLgl/>
      <w:lvlText w:val="%1.%2.%3.%4."/>
      <w:lvlJc w:val="left"/>
      <w:pPr>
        <w:ind w:left="5090" w:hanging="1080"/>
      </w:pPr>
      <w:rPr>
        <w:rFonts w:hint="default"/>
      </w:rPr>
    </w:lvl>
    <w:lvl w:ilvl="4">
      <w:start w:val="1"/>
      <w:numFmt w:val="decimal"/>
      <w:isLgl/>
      <w:lvlText w:val="%1.%2.%3.%4.%5."/>
      <w:lvlJc w:val="left"/>
      <w:pPr>
        <w:ind w:left="6420" w:hanging="1080"/>
      </w:pPr>
      <w:rPr>
        <w:rFonts w:hint="default"/>
      </w:rPr>
    </w:lvl>
    <w:lvl w:ilvl="5">
      <w:start w:val="1"/>
      <w:numFmt w:val="decimal"/>
      <w:isLgl/>
      <w:lvlText w:val="%1.%2.%3.%4.%5.%6."/>
      <w:lvlJc w:val="left"/>
      <w:pPr>
        <w:ind w:left="8110" w:hanging="1440"/>
      </w:pPr>
      <w:rPr>
        <w:rFonts w:hint="default"/>
      </w:rPr>
    </w:lvl>
    <w:lvl w:ilvl="6">
      <w:start w:val="1"/>
      <w:numFmt w:val="decimal"/>
      <w:isLgl/>
      <w:lvlText w:val="%1.%2.%3.%4.%5.%6.%7."/>
      <w:lvlJc w:val="left"/>
      <w:pPr>
        <w:ind w:left="9800" w:hanging="1800"/>
      </w:pPr>
      <w:rPr>
        <w:rFonts w:hint="default"/>
      </w:rPr>
    </w:lvl>
    <w:lvl w:ilvl="7">
      <w:start w:val="1"/>
      <w:numFmt w:val="decimal"/>
      <w:isLgl/>
      <w:lvlText w:val="%1.%2.%3.%4.%5.%6.%7.%8."/>
      <w:lvlJc w:val="left"/>
      <w:pPr>
        <w:ind w:left="11130" w:hanging="1800"/>
      </w:pPr>
      <w:rPr>
        <w:rFonts w:hint="default"/>
      </w:rPr>
    </w:lvl>
    <w:lvl w:ilvl="8">
      <w:start w:val="1"/>
      <w:numFmt w:val="decimal"/>
      <w:isLgl/>
      <w:lvlText w:val="%1.%2.%3.%4.%5.%6.%7.%8.%9."/>
      <w:lvlJc w:val="left"/>
      <w:pPr>
        <w:ind w:left="12820" w:hanging="2160"/>
      </w:pPr>
      <w:rPr>
        <w:rFonts w:hint="default"/>
      </w:rPr>
    </w:lvl>
  </w:abstractNum>
  <w:abstractNum w:abstractNumId="4" w15:restartNumberingAfterBreak="0">
    <w:nsid w:val="11AA564A"/>
    <w:multiLevelType w:val="hybridMultilevel"/>
    <w:tmpl w:val="60063C7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4DC7A1A"/>
    <w:multiLevelType w:val="hybridMultilevel"/>
    <w:tmpl w:val="DC84411A"/>
    <w:lvl w:ilvl="0" w:tplc="5E288D7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6CB2D59"/>
    <w:multiLevelType w:val="hybridMultilevel"/>
    <w:tmpl w:val="CB12E79A"/>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7" w15:restartNumberingAfterBreak="0">
    <w:nsid w:val="248361B5"/>
    <w:multiLevelType w:val="multilevel"/>
    <w:tmpl w:val="E82EBB8A"/>
    <w:lvl w:ilvl="0">
      <w:start w:val="1"/>
      <w:numFmt w:val="decimal"/>
      <w:lvlText w:val="%1."/>
      <w:lvlJc w:val="left"/>
      <w:pPr>
        <w:ind w:left="720" w:hanging="360"/>
      </w:pPr>
    </w:lvl>
    <w:lvl w:ilvl="1">
      <w:start w:val="1"/>
      <w:numFmt w:val="decimal"/>
      <w:isLgl/>
      <w:lvlText w:val="%2."/>
      <w:lvlJc w:val="left"/>
      <w:pPr>
        <w:ind w:left="1080" w:hanging="360"/>
      </w:pPr>
      <w:rPr>
        <w:rFonts w:ascii="Times New Roman" w:eastAsia="Calibri" w:hAnsi="Times New Roman" w:cs="Times New Roman"/>
        <w:b w:val="0"/>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8" w15:restartNumberingAfterBreak="0">
    <w:nsid w:val="251D78AD"/>
    <w:multiLevelType w:val="hybridMultilevel"/>
    <w:tmpl w:val="C43CDC26"/>
    <w:lvl w:ilvl="0" w:tplc="C1660F50">
      <w:start w:val="2024"/>
      <w:numFmt w:val="bullet"/>
      <w:lvlText w:val="-"/>
      <w:lvlJc w:val="left"/>
      <w:pPr>
        <w:ind w:left="720" w:hanging="360"/>
      </w:pPr>
      <w:rPr>
        <w:rFonts w:ascii="Times New Roman" w:eastAsia="Arial"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57C50B9"/>
    <w:multiLevelType w:val="hybridMultilevel"/>
    <w:tmpl w:val="49C67DB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63D3765"/>
    <w:multiLevelType w:val="hybridMultilevel"/>
    <w:tmpl w:val="BA7EE4BE"/>
    <w:lvl w:ilvl="0" w:tplc="618A7CD0">
      <w:numFmt w:val="bullet"/>
      <w:lvlText w:val="·"/>
      <w:lvlJc w:val="left"/>
      <w:pPr>
        <w:ind w:left="560" w:hanging="560"/>
      </w:pPr>
      <w:rPr>
        <w:rFonts w:ascii="Times New Roman" w:eastAsia="Times New Roman"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1" w15:restartNumberingAfterBreak="0">
    <w:nsid w:val="28840DD1"/>
    <w:multiLevelType w:val="hybridMultilevel"/>
    <w:tmpl w:val="DC52BAA0"/>
    <w:lvl w:ilvl="0" w:tplc="497A4490">
      <w:start w:val="2"/>
      <w:numFmt w:val="bullet"/>
      <w:lvlText w:val=""/>
      <w:lvlJc w:val="left"/>
      <w:pPr>
        <w:ind w:left="720" w:hanging="360"/>
      </w:pPr>
      <w:rPr>
        <w:rFonts w:ascii="Symbol" w:eastAsia="Arial" w:hAnsi="Symbo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A8B3E5E"/>
    <w:multiLevelType w:val="hybridMultilevel"/>
    <w:tmpl w:val="C194CF7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A8C6663"/>
    <w:multiLevelType w:val="hybridMultilevel"/>
    <w:tmpl w:val="119E442A"/>
    <w:lvl w:ilvl="0" w:tplc="66B6B10E">
      <w:start w:val="2"/>
      <w:numFmt w:val="bullet"/>
      <w:lvlText w:val=""/>
      <w:lvlJc w:val="left"/>
      <w:pPr>
        <w:ind w:left="720" w:hanging="360"/>
      </w:pPr>
      <w:rPr>
        <w:rFonts w:ascii="Symbol" w:eastAsia="Arial" w:hAnsi="Symbo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AB93665"/>
    <w:multiLevelType w:val="multilevel"/>
    <w:tmpl w:val="FD9877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15:restartNumberingAfterBreak="0">
    <w:nsid w:val="33A739BA"/>
    <w:multiLevelType w:val="hybridMultilevel"/>
    <w:tmpl w:val="DC84411A"/>
    <w:lvl w:ilvl="0" w:tplc="5E288D7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7AC7002"/>
    <w:multiLevelType w:val="hybridMultilevel"/>
    <w:tmpl w:val="8C34254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3D7041A7"/>
    <w:multiLevelType w:val="hybridMultilevel"/>
    <w:tmpl w:val="C89A3C08"/>
    <w:lvl w:ilvl="0" w:tplc="04260001">
      <w:start w:val="1"/>
      <w:numFmt w:val="bullet"/>
      <w:lvlText w:val=""/>
      <w:lvlJc w:val="left"/>
      <w:pPr>
        <w:ind w:left="560" w:hanging="5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8" w15:restartNumberingAfterBreak="0">
    <w:nsid w:val="42C8378B"/>
    <w:multiLevelType w:val="hybridMultilevel"/>
    <w:tmpl w:val="1E3641C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489540AD"/>
    <w:multiLevelType w:val="hybridMultilevel"/>
    <w:tmpl w:val="A4143480"/>
    <w:lvl w:ilvl="0" w:tplc="19065BC8">
      <w:start w:val="1"/>
      <w:numFmt w:val="bullet"/>
      <w:lvlText w:val=""/>
      <w:lvlJc w:val="left"/>
      <w:pPr>
        <w:ind w:left="720" w:hanging="360"/>
      </w:pPr>
      <w:rPr>
        <w:rFonts w:ascii="Symbol" w:eastAsia="Arial" w:hAnsi="Symbol" w:cs="Times New Roman" w:hint="default"/>
        <w:color w:val="0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498D6029"/>
    <w:multiLevelType w:val="multilevel"/>
    <w:tmpl w:val="893E9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C10578"/>
    <w:multiLevelType w:val="hybridMultilevel"/>
    <w:tmpl w:val="F1D4FD02"/>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2" w15:restartNumberingAfterBreak="0">
    <w:nsid w:val="4E6F4165"/>
    <w:multiLevelType w:val="hybridMultilevel"/>
    <w:tmpl w:val="DD4A00B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0727128"/>
    <w:multiLevelType w:val="hybridMultilevel"/>
    <w:tmpl w:val="A06A6EF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4" w15:restartNumberingAfterBreak="0">
    <w:nsid w:val="5429718B"/>
    <w:multiLevelType w:val="hybridMultilevel"/>
    <w:tmpl w:val="F7F2913C"/>
    <w:lvl w:ilvl="0" w:tplc="946C7C86">
      <w:start w:val="1"/>
      <w:numFmt w:val="decimal"/>
      <w:lvlText w:val="[%1.]"/>
      <w:lvlJc w:val="left"/>
      <w:pPr>
        <w:ind w:left="360" w:hanging="360"/>
      </w:pPr>
      <w:rPr>
        <w:rFonts w:ascii="Times New Roman" w:hAnsi="Times New Roman" w:cs="Times New Roman" w:hint="default"/>
        <w:b w:val="0"/>
        <w:i w:val="0"/>
        <w:iCs w:val="0"/>
        <w:sz w:val="24"/>
        <w:szCs w:val="24"/>
        <w:vertAlign w:val="baseli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6E25F36"/>
    <w:multiLevelType w:val="hybridMultilevel"/>
    <w:tmpl w:val="68E8E962"/>
    <w:lvl w:ilvl="0" w:tplc="208AC33C">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63A043A8"/>
    <w:multiLevelType w:val="hybridMultilevel"/>
    <w:tmpl w:val="DC84411A"/>
    <w:lvl w:ilvl="0" w:tplc="5E288D7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64433246"/>
    <w:multiLevelType w:val="hybridMultilevel"/>
    <w:tmpl w:val="E49A9C0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A5919C6"/>
    <w:multiLevelType w:val="multilevel"/>
    <w:tmpl w:val="DE2864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717B4B86"/>
    <w:multiLevelType w:val="hybridMultilevel"/>
    <w:tmpl w:val="2B6A050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75B4459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E3D5159"/>
    <w:multiLevelType w:val="hybridMultilevel"/>
    <w:tmpl w:val="11C401B2"/>
    <w:lvl w:ilvl="0" w:tplc="618A7CD0">
      <w:numFmt w:val="bullet"/>
      <w:lvlText w:val="·"/>
      <w:lvlJc w:val="left"/>
      <w:pPr>
        <w:ind w:left="560" w:hanging="5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7F6648FC"/>
    <w:multiLevelType w:val="hybridMultilevel"/>
    <w:tmpl w:val="DC84411A"/>
    <w:lvl w:ilvl="0" w:tplc="5E288D7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8"/>
  </w:num>
  <w:num w:numId="2">
    <w:abstractNumId w:val="14"/>
  </w:num>
  <w:num w:numId="3">
    <w:abstractNumId w:val="20"/>
  </w:num>
  <w:num w:numId="4">
    <w:abstractNumId w:val="8"/>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4"/>
  </w:num>
  <w:num w:numId="7">
    <w:abstractNumId w:val="16"/>
  </w:num>
  <w:num w:numId="8">
    <w:abstractNumId w:val="10"/>
  </w:num>
  <w:num w:numId="9">
    <w:abstractNumId w:val="3"/>
  </w:num>
  <w:num w:numId="10">
    <w:abstractNumId w:val="31"/>
  </w:num>
  <w:num w:numId="11">
    <w:abstractNumId w:val="6"/>
  </w:num>
  <w:num w:numId="12">
    <w:abstractNumId w:val="1"/>
  </w:num>
  <w:num w:numId="13">
    <w:abstractNumId w:val="19"/>
  </w:num>
  <w:num w:numId="14">
    <w:abstractNumId w:val="32"/>
  </w:num>
  <w:num w:numId="15">
    <w:abstractNumId w:val="29"/>
  </w:num>
  <w:num w:numId="16">
    <w:abstractNumId w:val="4"/>
  </w:num>
  <w:num w:numId="17">
    <w:abstractNumId w:val="18"/>
  </w:num>
  <w:num w:numId="18">
    <w:abstractNumId w:val="9"/>
  </w:num>
  <w:num w:numId="19">
    <w:abstractNumId w:val="15"/>
  </w:num>
  <w:num w:numId="20">
    <w:abstractNumId w:val="5"/>
  </w:num>
  <w:num w:numId="21">
    <w:abstractNumId w:val="26"/>
  </w:num>
  <w:num w:numId="22">
    <w:abstractNumId w:val="11"/>
  </w:num>
  <w:num w:numId="23">
    <w:abstractNumId w:val="13"/>
  </w:num>
  <w:num w:numId="24">
    <w:abstractNumId w:val="17"/>
  </w:num>
  <w:num w:numId="25">
    <w:abstractNumId w:val="21"/>
  </w:num>
  <w:num w:numId="26">
    <w:abstractNumId w:val="23"/>
  </w:num>
  <w:num w:numId="27">
    <w:abstractNumId w:val="12"/>
  </w:num>
  <w:num w:numId="28">
    <w:abstractNumId w:val="22"/>
  </w:num>
  <w:num w:numId="29">
    <w:abstractNumId w:val="27"/>
  </w:num>
  <w:num w:numId="30">
    <w:abstractNumId w:val="0"/>
  </w:num>
  <w:num w:numId="31">
    <w:abstractNumId w:val="30"/>
  </w:num>
  <w:num w:numId="32">
    <w:abstractNumId w:val="2"/>
  </w:num>
  <w:num w:numId="3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5C9E"/>
    <w:rsid w:val="00000C61"/>
    <w:rsid w:val="00001EDD"/>
    <w:rsid w:val="0000217F"/>
    <w:rsid w:val="00002D0D"/>
    <w:rsid w:val="00005488"/>
    <w:rsid w:val="000055F4"/>
    <w:rsid w:val="00006830"/>
    <w:rsid w:val="000104E4"/>
    <w:rsid w:val="000106FD"/>
    <w:rsid w:val="00010AAF"/>
    <w:rsid w:val="00010DD5"/>
    <w:rsid w:val="00011415"/>
    <w:rsid w:val="00011DA7"/>
    <w:rsid w:val="00012724"/>
    <w:rsid w:val="00013DB5"/>
    <w:rsid w:val="00014CE0"/>
    <w:rsid w:val="00015157"/>
    <w:rsid w:val="00015772"/>
    <w:rsid w:val="0002054C"/>
    <w:rsid w:val="00020BE9"/>
    <w:rsid w:val="000211B6"/>
    <w:rsid w:val="00021792"/>
    <w:rsid w:val="00022A0B"/>
    <w:rsid w:val="00022B0E"/>
    <w:rsid w:val="0002564C"/>
    <w:rsid w:val="00027F3D"/>
    <w:rsid w:val="00030695"/>
    <w:rsid w:val="000310F2"/>
    <w:rsid w:val="00031288"/>
    <w:rsid w:val="000312EF"/>
    <w:rsid w:val="00031373"/>
    <w:rsid w:val="00032C6E"/>
    <w:rsid w:val="00033512"/>
    <w:rsid w:val="000336FB"/>
    <w:rsid w:val="00037771"/>
    <w:rsid w:val="000378CC"/>
    <w:rsid w:val="00040AFB"/>
    <w:rsid w:val="000418D4"/>
    <w:rsid w:val="000418DD"/>
    <w:rsid w:val="00041DF7"/>
    <w:rsid w:val="000428D6"/>
    <w:rsid w:val="00042D51"/>
    <w:rsid w:val="0004446B"/>
    <w:rsid w:val="00044C8D"/>
    <w:rsid w:val="00044CF1"/>
    <w:rsid w:val="00045988"/>
    <w:rsid w:val="00045E0B"/>
    <w:rsid w:val="00045F8A"/>
    <w:rsid w:val="000477A6"/>
    <w:rsid w:val="000477CC"/>
    <w:rsid w:val="00047B40"/>
    <w:rsid w:val="00047FAC"/>
    <w:rsid w:val="0005037F"/>
    <w:rsid w:val="00050ABD"/>
    <w:rsid w:val="00050FAC"/>
    <w:rsid w:val="0005111E"/>
    <w:rsid w:val="00051646"/>
    <w:rsid w:val="00051DDC"/>
    <w:rsid w:val="000533CB"/>
    <w:rsid w:val="00055297"/>
    <w:rsid w:val="00055E94"/>
    <w:rsid w:val="00056354"/>
    <w:rsid w:val="00056903"/>
    <w:rsid w:val="00056F18"/>
    <w:rsid w:val="0005782F"/>
    <w:rsid w:val="000606E4"/>
    <w:rsid w:val="00060930"/>
    <w:rsid w:val="00061079"/>
    <w:rsid w:val="0006178E"/>
    <w:rsid w:val="00063143"/>
    <w:rsid w:val="00063780"/>
    <w:rsid w:val="00063DBC"/>
    <w:rsid w:val="0006402E"/>
    <w:rsid w:val="0006419C"/>
    <w:rsid w:val="00065693"/>
    <w:rsid w:val="000660B4"/>
    <w:rsid w:val="000668D8"/>
    <w:rsid w:val="00067598"/>
    <w:rsid w:val="0007019E"/>
    <w:rsid w:val="00070B94"/>
    <w:rsid w:val="00070BA6"/>
    <w:rsid w:val="00070CDC"/>
    <w:rsid w:val="00071A13"/>
    <w:rsid w:val="00071A40"/>
    <w:rsid w:val="00071AD4"/>
    <w:rsid w:val="0007271E"/>
    <w:rsid w:val="00073152"/>
    <w:rsid w:val="00073C00"/>
    <w:rsid w:val="000751B4"/>
    <w:rsid w:val="00075F96"/>
    <w:rsid w:val="0007706D"/>
    <w:rsid w:val="00080FB0"/>
    <w:rsid w:val="0008114A"/>
    <w:rsid w:val="0008215B"/>
    <w:rsid w:val="000836A5"/>
    <w:rsid w:val="00083AD6"/>
    <w:rsid w:val="00084251"/>
    <w:rsid w:val="00085164"/>
    <w:rsid w:val="000855AB"/>
    <w:rsid w:val="00085B0C"/>
    <w:rsid w:val="00087FDA"/>
    <w:rsid w:val="00090A00"/>
    <w:rsid w:val="000919B0"/>
    <w:rsid w:val="00092287"/>
    <w:rsid w:val="00092894"/>
    <w:rsid w:val="000931BF"/>
    <w:rsid w:val="0009336A"/>
    <w:rsid w:val="00093D8D"/>
    <w:rsid w:val="000940CF"/>
    <w:rsid w:val="00094A3B"/>
    <w:rsid w:val="00094A7A"/>
    <w:rsid w:val="00096459"/>
    <w:rsid w:val="00096BA9"/>
    <w:rsid w:val="0009788A"/>
    <w:rsid w:val="000979B8"/>
    <w:rsid w:val="00097C11"/>
    <w:rsid w:val="000A069B"/>
    <w:rsid w:val="000A0A9D"/>
    <w:rsid w:val="000A12BC"/>
    <w:rsid w:val="000A2196"/>
    <w:rsid w:val="000A4747"/>
    <w:rsid w:val="000A4A18"/>
    <w:rsid w:val="000A4B93"/>
    <w:rsid w:val="000A4E60"/>
    <w:rsid w:val="000A5733"/>
    <w:rsid w:val="000A5936"/>
    <w:rsid w:val="000A5C9C"/>
    <w:rsid w:val="000A5FD2"/>
    <w:rsid w:val="000A60E1"/>
    <w:rsid w:val="000A682E"/>
    <w:rsid w:val="000A7BE6"/>
    <w:rsid w:val="000A7C7A"/>
    <w:rsid w:val="000B0088"/>
    <w:rsid w:val="000B0129"/>
    <w:rsid w:val="000B0314"/>
    <w:rsid w:val="000B115B"/>
    <w:rsid w:val="000B1729"/>
    <w:rsid w:val="000B1EB9"/>
    <w:rsid w:val="000B2371"/>
    <w:rsid w:val="000B247E"/>
    <w:rsid w:val="000B2DA8"/>
    <w:rsid w:val="000B2E71"/>
    <w:rsid w:val="000B4042"/>
    <w:rsid w:val="000B5440"/>
    <w:rsid w:val="000B5998"/>
    <w:rsid w:val="000B5A62"/>
    <w:rsid w:val="000B5ED5"/>
    <w:rsid w:val="000B6DFC"/>
    <w:rsid w:val="000B7AF3"/>
    <w:rsid w:val="000B7FBA"/>
    <w:rsid w:val="000C1683"/>
    <w:rsid w:val="000C1DAD"/>
    <w:rsid w:val="000C20D3"/>
    <w:rsid w:val="000C20E9"/>
    <w:rsid w:val="000C22FB"/>
    <w:rsid w:val="000C29DC"/>
    <w:rsid w:val="000C3501"/>
    <w:rsid w:val="000C65D2"/>
    <w:rsid w:val="000C6FE6"/>
    <w:rsid w:val="000D0239"/>
    <w:rsid w:val="000D10C4"/>
    <w:rsid w:val="000D17C2"/>
    <w:rsid w:val="000D1C07"/>
    <w:rsid w:val="000D1D8B"/>
    <w:rsid w:val="000D2597"/>
    <w:rsid w:val="000D265C"/>
    <w:rsid w:val="000D3731"/>
    <w:rsid w:val="000D54FE"/>
    <w:rsid w:val="000D5ACC"/>
    <w:rsid w:val="000D632F"/>
    <w:rsid w:val="000D7325"/>
    <w:rsid w:val="000E52C3"/>
    <w:rsid w:val="000E5446"/>
    <w:rsid w:val="000E54E7"/>
    <w:rsid w:val="000E5DFF"/>
    <w:rsid w:val="000E6417"/>
    <w:rsid w:val="000E66D9"/>
    <w:rsid w:val="000E6BDB"/>
    <w:rsid w:val="000E76CE"/>
    <w:rsid w:val="000F0523"/>
    <w:rsid w:val="000F06D6"/>
    <w:rsid w:val="000F1115"/>
    <w:rsid w:val="000F49F3"/>
    <w:rsid w:val="000F5D80"/>
    <w:rsid w:val="000F6EFD"/>
    <w:rsid w:val="000F6F60"/>
    <w:rsid w:val="000F6F81"/>
    <w:rsid w:val="000F7C81"/>
    <w:rsid w:val="000F7E01"/>
    <w:rsid w:val="00100654"/>
    <w:rsid w:val="00101227"/>
    <w:rsid w:val="001017CE"/>
    <w:rsid w:val="00101A45"/>
    <w:rsid w:val="00101C26"/>
    <w:rsid w:val="0010432A"/>
    <w:rsid w:val="001051AE"/>
    <w:rsid w:val="0010595C"/>
    <w:rsid w:val="0010600D"/>
    <w:rsid w:val="00106EBC"/>
    <w:rsid w:val="00106F71"/>
    <w:rsid w:val="001075E8"/>
    <w:rsid w:val="00110599"/>
    <w:rsid w:val="00110B5D"/>
    <w:rsid w:val="0011137F"/>
    <w:rsid w:val="00111703"/>
    <w:rsid w:val="0011171E"/>
    <w:rsid w:val="001134F3"/>
    <w:rsid w:val="00113B12"/>
    <w:rsid w:val="00113EE7"/>
    <w:rsid w:val="001148FF"/>
    <w:rsid w:val="00114E15"/>
    <w:rsid w:val="00115AF0"/>
    <w:rsid w:val="00115C1F"/>
    <w:rsid w:val="00117705"/>
    <w:rsid w:val="00117D03"/>
    <w:rsid w:val="00120876"/>
    <w:rsid w:val="001209D7"/>
    <w:rsid w:val="00121678"/>
    <w:rsid w:val="00122115"/>
    <w:rsid w:val="00122227"/>
    <w:rsid w:val="00122C75"/>
    <w:rsid w:val="00122D7D"/>
    <w:rsid w:val="00122F35"/>
    <w:rsid w:val="001237F3"/>
    <w:rsid w:val="00125464"/>
    <w:rsid w:val="00125698"/>
    <w:rsid w:val="00125AD8"/>
    <w:rsid w:val="00126026"/>
    <w:rsid w:val="001269C1"/>
    <w:rsid w:val="00126D06"/>
    <w:rsid w:val="00126EF7"/>
    <w:rsid w:val="00126F42"/>
    <w:rsid w:val="0012705F"/>
    <w:rsid w:val="00127B79"/>
    <w:rsid w:val="00131255"/>
    <w:rsid w:val="00131BF9"/>
    <w:rsid w:val="0013226D"/>
    <w:rsid w:val="00133284"/>
    <w:rsid w:val="00133558"/>
    <w:rsid w:val="00133F81"/>
    <w:rsid w:val="00134DB7"/>
    <w:rsid w:val="0013534D"/>
    <w:rsid w:val="00135557"/>
    <w:rsid w:val="00135B60"/>
    <w:rsid w:val="00135DD4"/>
    <w:rsid w:val="00135E63"/>
    <w:rsid w:val="00136360"/>
    <w:rsid w:val="00136442"/>
    <w:rsid w:val="00136542"/>
    <w:rsid w:val="0013724D"/>
    <w:rsid w:val="001405DC"/>
    <w:rsid w:val="00140FF6"/>
    <w:rsid w:val="00141383"/>
    <w:rsid w:val="001414BE"/>
    <w:rsid w:val="00142246"/>
    <w:rsid w:val="00142E5A"/>
    <w:rsid w:val="0014308A"/>
    <w:rsid w:val="001439D3"/>
    <w:rsid w:val="00145181"/>
    <w:rsid w:val="001452CA"/>
    <w:rsid w:val="00145384"/>
    <w:rsid w:val="00145A50"/>
    <w:rsid w:val="00145B95"/>
    <w:rsid w:val="00147110"/>
    <w:rsid w:val="0014761F"/>
    <w:rsid w:val="00150577"/>
    <w:rsid w:val="0015085B"/>
    <w:rsid w:val="00151D82"/>
    <w:rsid w:val="001535DD"/>
    <w:rsid w:val="001536E1"/>
    <w:rsid w:val="001538A2"/>
    <w:rsid w:val="00153FDF"/>
    <w:rsid w:val="001546D7"/>
    <w:rsid w:val="00156072"/>
    <w:rsid w:val="00156FF2"/>
    <w:rsid w:val="00157399"/>
    <w:rsid w:val="0015785B"/>
    <w:rsid w:val="00157F9E"/>
    <w:rsid w:val="00160FFE"/>
    <w:rsid w:val="00161305"/>
    <w:rsid w:val="00161883"/>
    <w:rsid w:val="00161ECA"/>
    <w:rsid w:val="00162603"/>
    <w:rsid w:val="00162C59"/>
    <w:rsid w:val="00163378"/>
    <w:rsid w:val="001641AD"/>
    <w:rsid w:val="00164318"/>
    <w:rsid w:val="0016532F"/>
    <w:rsid w:val="00165B81"/>
    <w:rsid w:val="00165E85"/>
    <w:rsid w:val="0016721E"/>
    <w:rsid w:val="00170960"/>
    <w:rsid w:val="00172F8A"/>
    <w:rsid w:val="001739E4"/>
    <w:rsid w:val="00173C4D"/>
    <w:rsid w:val="001744A2"/>
    <w:rsid w:val="00174726"/>
    <w:rsid w:val="00174D92"/>
    <w:rsid w:val="001750DF"/>
    <w:rsid w:val="00175505"/>
    <w:rsid w:val="001761CF"/>
    <w:rsid w:val="00176D07"/>
    <w:rsid w:val="00176E58"/>
    <w:rsid w:val="00177B5A"/>
    <w:rsid w:val="0018016C"/>
    <w:rsid w:val="00180860"/>
    <w:rsid w:val="001818EA"/>
    <w:rsid w:val="00181906"/>
    <w:rsid w:val="00182FE5"/>
    <w:rsid w:val="00183B4F"/>
    <w:rsid w:val="00183C4B"/>
    <w:rsid w:val="00184D1C"/>
    <w:rsid w:val="00184E78"/>
    <w:rsid w:val="001856D1"/>
    <w:rsid w:val="0018632B"/>
    <w:rsid w:val="00186419"/>
    <w:rsid w:val="00190B0A"/>
    <w:rsid w:val="001919FF"/>
    <w:rsid w:val="00191E3C"/>
    <w:rsid w:val="00191EB6"/>
    <w:rsid w:val="0019254A"/>
    <w:rsid w:val="001925A6"/>
    <w:rsid w:val="00193AC6"/>
    <w:rsid w:val="001946AC"/>
    <w:rsid w:val="00194D65"/>
    <w:rsid w:val="0019500A"/>
    <w:rsid w:val="00195714"/>
    <w:rsid w:val="00195CAF"/>
    <w:rsid w:val="00195D42"/>
    <w:rsid w:val="00195E1F"/>
    <w:rsid w:val="00196344"/>
    <w:rsid w:val="00196375"/>
    <w:rsid w:val="001A0B59"/>
    <w:rsid w:val="001A11AF"/>
    <w:rsid w:val="001A1A4F"/>
    <w:rsid w:val="001A1B4E"/>
    <w:rsid w:val="001A228C"/>
    <w:rsid w:val="001A3BCB"/>
    <w:rsid w:val="001A52E2"/>
    <w:rsid w:val="001A581B"/>
    <w:rsid w:val="001A6712"/>
    <w:rsid w:val="001A717A"/>
    <w:rsid w:val="001A7D8F"/>
    <w:rsid w:val="001B04F9"/>
    <w:rsid w:val="001B2284"/>
    <w:rsid w:val="001B2405"/>
    <w:rsid w:val="001B3579"/>
    <w:rsid w:val="001B380A"/>
    <w:rsid w:val="001B40F4"/>
    <w:rsid w:val="001B4B3B"/>
    <w:rsid w:val="001B51F8"/>
    <w:rsid w:val="001B52D4"/>
    <w:rsid w:val="001B52EA"/>
    <w:rsid w:val="001B5F4B"/>
    <w:rsid w:val="001B6C25"/>
    <w:rsid w:val="001B7042"/>
    <w:rsid w:val="001B70BE"/>
    <w:rsid w:val="001B7D27"/>
    <w:rsid w:val="001B7F0E"/>
    <w:rsid w:val="001C112C"/>
    <w:rsid w:val="001C12FB"/>
    <w:rsid w:val="001C1344"/>
    <w:rsid w:val="001C263F"/>
    <w:rsid w:val="001C29D4"/>
    <w:rsid w:val="001C5B0A"/>
    <w:rsid w:val="001C6951"/>
    <w:rsid w:val="001C6C6C"/>
    <w:rsid w:val="001C6CB9"/>
    <w:rsid w:val="001C6EF5"/>
    <w:rsid w:val="001C6F48"/>
    <w:rsid w:val="001C7D66"/>
    <w:rsid w:val="001D0DAC"/>
    <w:rsid w:val="001D11D0"/>
    <w:rsid w:val="001D1D6A"/>
    <w:rsid w:val="001D1EAC"/>
    <w:rsid w:val="001D3AB4"/>
    <w:rsid w:val="001D4A8C"/>
    <w:rsid w:val="001D54F9"/>
    <w:rsid w:val="001D56FA"/>
    <w:rsid w:val="001D57B1"/>
    <w:rsid w:val="001D5EFD"/>
    <w:rsid w:val="001D6366"/>
    <w:rsid w:val="001D6713"/>
    <w:rsid w:val="001D6870"/>
    <w:rsid w:val="001D735D"/>
    <w:rsid w:val="001E26EC"/>
    <w:rsid w:val="001E2D83"/>
    <w:rsid w:val="001E354C"/>
    <w:rsid w:val="001E3B3B"/>
    <w:rsid w:val="001E4AC7"/>
    <w:rsid w:val="001E6310"/>
    <w:rsid w:val="001E6C14"/>
    <w:rsid w:val="001E7A55"/>
    <w:rsid w:val="001F08C2"/>
    <w:rsid w:val="001F11BD"/>
    <w:rsid w:val="001F1CEA"/>
    <w:rsid w:val="001F2067"/>
    <w:rsid w:val="001F2979"/>
    <w:rsid w:val="001F3004"/>
    <w:rsid w:val="001F3BDF"/>
    <w:rsid w:val="001F3C16"/>
    <w:rsid w:val="001F42CB"/>
    <w:rsid w:val="001F490F"/>
    <w:rsid w:val="001F4931"/>
    <w:rsid w:val="001F54FD"/>
    <w:rsid w:val="001F563C"/>
    <w:rsid w:val="001F5A2E"/>
    <w:rsid w:val="001F5C88"/>
    <w:rsid w:val="001F5EF5"/>
    <w:rsid w:val="001F679D"/>
    <w:rsid w:val="001F7298"/>
    <w:rsid w:val="0020040A"/>
    <w:rsid w:val="00200D25"/>
    <w:rsid w:val="0020111B"/>
    <w:rsid w:val="0020182D"/>
    <w:rsid w:val="00201BB0"/>
    <w:rsid w:val="00201E2F"/>
    <w:rsid w:val="00202143"/>
    <w:rsid w:val="0020226C"/>
    <w:rsid w:val="002027AE"/>
    <w:rsid w:val="00202859"/>
    <w:rsid w:val="002041D7"/>
    <w:rsid w:val="0020432B"/>
    <w:rsid w:val="002043D1"/>
    <w:rsid w:val="0020494B"/>
    <w:rsid w:val="00204C60"/>
    <w:rsid w:val="002056CC"/>
    <w:rsid w:val="002079CA"/>
    <w:rsid w:val="00207C9A"/>
    <w:rsid w:val="00207D06"/>
    <w:rsid w:val="00210819"/>
    <w:rsid w:val="00210FBD"/>
    <w:rsid w:val="002112AD"/>
    <w:rsid w:val="002126CF"/>
    <w:rsid w:val="002130E7"/>
    <w:rsid w:val="00214004"/>
    <w:rsid w:val="002142CE"/>
    <w:rsid w:val="002159F9"/>
    <w:rsid w:val="00215C9E"/>
    <w:rsid w:val="00216D91"/>
    <w:rsid w:val="0021759B"/>
    <w:rsid w:val="002203C3"/>
    <w:rsid w:val="00220911"/>
    <w:rsid w:val="00220A6A"/>
    <w:rsid w:val="002215EB"/>
    <w:rsid w:val="0022238A"/>
    <w:rsid w:val="00222FA0"/>
    <w:rsid w:val="00223626"/>
    <w:rsid w:val="00223755"/>
    <w:rsid w:val="0022439D"/>
    <w:rsid w:val="00225140"/>
    <w:rsid w:val="002265DA"/>
    <w:rsid w:val="00226BB6"/>
    <w:rsid w:val="0022742B"/>
    <w:rsid w:val="00227EEA"/>
    <w:rsid w:val="00230A06"/>
    <w:rsid w:val="00231756"/>
    <w:rsid w:val="002323DA"/>
    <w:rsid w:val="00232E37"/>
    <w:rsid w:val="00234904"/>
    <w:rsid w:val="00234929"/>
    <w:rsid w:val="00235489"/>
    <w:rsid w:val="00235768"/>
    <w:rsid w:val="00236BA7"/>
    <w:rsid w:val="00236F98"/>
    <w:rsid w:val="002408E6"/>
    <w:rsid w:val="0024186B"/>
    <w:rsid w:val="00241C08"/>
    <w:rsid w:val="00241FA2"/>
    <w:rsid w:val="00242A64"/>
    <w:rsid w:val="00243FD4"/>
    <w:rsid w:val="0024551B"/>
    <w:rsid w:val="00246921"/>
    <w:rsid w:val="00246F84"/>
    <w:rsid w:val="00247A2F"/>
    <w:rsid w:val="0025007D"/>
    <w:rsid w:val="0025039D"/>
    <w:rsid w:val="002510D6"/>
    <w:rsid w:val="00251E56"/>
    <w:rsid w:val="0025291A"/>
    <w:rsid w:val="00253419"/>
    <w:rsid w:val="0025450A"/>
    <w:rsid w:val="00254865"/>
    <w:rsid w:val="00254A44"/>
    <w:rsid w:val="00254E4C"/>
    <w:rsid w:val="00255D23"/>
    <w:rsid w:val="00256421"/>
    <w:rsid w:val="002566FC"/>
    <w:rsid w:val="002577BA"/>
    <w:rsid w:val="00261686"/>
    <w:rsid w:val="00261AAF"/>
    <w:rsid w:val="00262565"/>
    <w:rsid w:val="002627BA"/>
    <w:rsid w:val="00262E65"/>
    <w:rsid w:val="002644DA"/>
    <w:rsid w:val="0026526E"/>
    <w:rsid w:val="0026704D"/>
    <w:rsid w:val="002671AF"/>
    <w:rsid w:val="002671D1"/>
    <w:rsid w:val="00271351"/>
    <w:rsid w:val="002723D9"/>
    <w:rsid w:val="00272DE3"/>
    <w:rsid w:val="002730F9"/>
    <w:rsid w:val="00273C50"/>
    <w:rsid w:val="002743F7"/>
    <w:rsid w:val="002754CC"/>
    <w:rsid w:val="0027552F"/>
    <w:rsid w:val="00275CA0"/>
    <w:rsid w:val="00275CA7"/>
    <w:rsid w:val="00276651"/>
    <w:rsid w:val="00277128"/>
    <w:rsid w:val="00277832"/>
    <w:rsid w:val="00277883"/>
    <w:rsid w:val="00277C31"/>
    <w:rsid w:val="00277C69"/>
    <w:rsid w:val="00280126"/>
    <w:rsid w:val="00280290"/>
    <w:rsid w:val="00281D72"/>
    <w:rsid w:val="00282316"/>
    <w:rsid w:val="00282C2D"/>
    <w:rsid w:val="00282C82"/>
    <w:rsid w:val="002834B2"/>
    <w:rsid w:val="00284FFA"/>
    <w:rsid w:val="0028545E"/>
    <w:rsid w:val="00285CF9"/>
    <w:rsid w:val="0028624E"/>
    <w:rsid w:val="0028635D"/>
    <w:rsid w:val="00287969"/>
    <w:rsid w:val="00290CB9"/>
    <w:rsid w:val="00292194"/>
    <w:rsid w:val="002934AD"/>
    <w:rsid w:val="00294111"/>
    <w:rsid w:val="00294D4B"/>
    <w:rsid w:val="002954EF"/>
    <w:rsid w:val="00295F73"/>
    <w:rsid w:val="0029618A"/>
    <w:rsid w:val="002966B6"/>
    <w:rsid w:val="002979F3"/>
    <w:rsid w:val="002A0099"/>
    <w:rsid w:val="002A0C72"/>
    <w:rsid w:val="002A147F"/>
    <w:rsid w:val="002A1882"/>
    <w:rsid w:val="002A1D50"/>
    <w:rsid w:val="002A2834"/>
    <w:rsid w:val="002A2A83"/>
    <w:rsid w:val="002A2DAA"/>
    <w:rsid w:val="002A3647"/>
    <w:rsid w:val="002A3B89"/>
    <w:rsid w:val="002A419A"/>
    <w:rsid w:val="002A419E"/>
    <w:rsid w:val="002A4810"/>
    <w:rsid w:val="002A48B0"/>
    <w:rsid w:val="002A66D1"/>
    <w:rsid w:val="002A6FFE"/>
    <w:rsid w:val="002A73A2"/>
    <w:rsid w:val="002B013D"/>
    <w:rsid w:val="002B1140"/>
    <w:rsid w:val="002B1501"/>
    <w:rsid w:val="002B1CF5"/>
    <w:rsid w:val="002B1E37"/>
    <w:rsid w:val="002B1FDC"/>
    <w:rsid w:val="002B2D12"/>
    <w:rsid w:val="002B3320"/>
    <w:rsid w:val="002B3832"/>
    <w:rsid w:val="002B451B"/>
    <w:rsid w:val="002B5834"/>
    <w:rsid w:val="002B58E8"/>
    <w:rsid w:val="002B5A2A"/>
    <w:rsid w:val="002B5D01"/>
    <w:rsid w:val="002B6960"/>
    <w:rsid w:val="002C014D"/>
    <w:rsid w:val="002C0168"/>
    <w:rsid w:val="002C0198"/>
    <w:rsid w:val="002C10B3"/>
    <w:rsid w:val="002C234B"/>
    <w:rsid w:val="002C3297"/>
    <w:rsid w:val="002C40F0"/>
    <w:rsid w:val="002C4BDB"/>
    <w:rsid w:val="002C7CD4"/>
    <w:rsid w:val="002D078A"/>
    <w:rsid w:val="002D0E32"/>
    <w:rsid w:val="002D2BC7"/>
    <w:rsid w:val="002D3FDF"/>
    <w:rsid w:val="002D41B4"/>
    <w:rsid w:val="002D4A14"/>
    <w:rsid w:val="002D4B6B"/>
    <w:rsid w:val="002D58E4"/>
    <w:rsid w:val="002D6012"/>
    <w:rsid w:val="002D6329"/>
    <w:rsid w:val="002D6B80"/>
    <w:rsid w:val="002D7B99"/>
    <w:rsid w:val="002D7EF7"/>
    <w:rsid w:val="002E0660"/>
    <w:rsid w:val="002E077D"/>
    <w:rsid w:val="002E18C1"/>
    <w:rsid w:val="002E22AE"/>
    <w:rsid w:val="002E251F"/>
    <w:rsid w:val="002E302B"/>
    <w:rsid w:val="002E3D90"/>
    <w:rsid w:val="002E4755"/>
    <w:rsid w:val="002E4DE8"/>
    <w:rsid w:val="002E5A3E"/>
    <w:rsid w:val="002E6BEF"/>
    <w:rsid w:val="002E727B"/>
    <w:rsid w:val="002F0E2E"/>
    <w:rsid w:val="002F1920"/>
    <w:rsid w:val="002F1EA5"/>
    <w:rsid w:val="002F1F96"/>
    <w:rsid w:val="002F27B0"/>
    <w:rsid w:val="002F2EBA"/>
    <w:rsid w:val="002F3E63"/>
    <w:rsid w:val="002F3E65"/>
    <w:rsid w:val="002F45BD"/>
    <w:rsid w:val="002F4ADD"/>
    <w:rsid w:val="002F4DCC"/>
    <w:rsid w:val="002F52AC"/>
    <w:rsid w:val="002F5939"/>
    <w:rsid w:val="002F5F0A"/>
    <w:rsid w:val="002F6031"/>
    <w:rsid w:val="002F6157"/>
    <w:rsid w:val="002F6A76"/>
    <w:rsid w:val="002F6C74"/>
    <w:rsid w:val="002F7720"/>
    <w:rsid w:val="002F7EDF"/>
    <w:rsid w:val="003004EA"/>
    <w:rsid w:val="003010AE"/>
    <w:rsid w:val="003024CD"/>
    <w:rsid w:val="00302594"/>
    <w:rsid w:val="00302BC7"/>
    <w:rsid w:val="00303A15"/>
    <w:rsid w:val="0030473F"/>
    <w:rsid w:val="00305ADF"/>
    <w:rsid w:val="00305CB8"/>
    <w:rsid w:val="003067B3"/>
    <w:rsid w:val="00306A9B"/>
    <w:rsid w:val="003075E9"/>
    <w:rsid w:val="00310B11"/>
    <w:rsid w:val="00310D06"/>
    <w:rsid w:val="00310EBE"/>
    <w:rsid w:val="0031110B"/>
    <w:rsid w:val="00311278"/>
    <w:rsid w:val="00312C22"/>
    <w:rsid w:val="003138BE"/>
    <w:rsid w:val="00314699"/>
    <w:rsid w:val="00315E6E"/>
    <w:rsid w:val="00315EC6"/>
    <w:rsid w:val="0031621A"/>
    <w:rsid w:val="0031695E"/>
    <w:rsid w:val="003173D7"/>
    <w:rsid w:val="00317496"/>
    <w:rsid w:val="00320268"/>
    <w:rsid w:val="00320369"/>
    <w:rsid w:val="003204EC"/>
    <w:rsid w:val="00323B6E"/>
    <w:rsid w:val="003253F3"/>
    <w:rsid w:val="003265EA"/>
    <w:rsid w:val="0032710D"/>
    <w:rsid w:val="00327354"/>
    <w:rsid w:val="003273CE"/>
    <w:rsid w:val="003302ED"/>
    <w:rsid w:val="00330401"/>
    <w:rsid w:val="00330742"/>
    <w:rsid w:val="00330A95"/>
    <w:rsid w:val="003318B0"/>
    <w:rsid w:val="003319C0"/>
    <w:rsid w:val="003328FC"/>
    <w:rsid w:val="00332EEA"/>
    <w:rsid w:val="0033447B"/>
    <w:rsid w:val="00334C09"/>
    <w:rsid w:val="003357DC"/>
    <w:rsid w:val="00335953"/>
    <w:rsid w:val="0033614B"/>
    <w:rsid w:val="00336542"/>
    <w:rsid w:val="00336577"/>
    <w:rsid w:val="00336BEA"/>
    <w:rsid w:val="00336D42"/>
    <w:rsid w:val="0033776B"/>
    <w:rsid w:val="0033795A"/>
    <w:rsid w:val="00337FE6"/>
    <w:rsid w:val="00340E2E"/>
    <w:rsid w:val="00341385"/>
    <w:rsid w:val="00342E16"/>
    <w:rsid w:val="003437AD"/>
    <w:rsid w:val="00343DC0"/>
    <w:rsid w:val="0034489B"/>
    <w:rsid w:val="003449A3"/>
    <w:rsid w:val="003450C4"/>
    <w:rsid w:val="003454C7"/>
    <w:rsid w:val="003466C8"/>
    <w:rsid w:val="00347331"/>
    <w:rsid w:val="00347B5B"/>
    <w:rsid w:val="003509AD"/>
    <w:rsid w:val="00350AEA"/>
    <w:rsid w:val="00350B7A"/>
    <w:rsid w:val="00350E6F"/>
    <w:rsid w:val="00351D8D"/>
    <w:rsid w:val="00353E43"/>
    <w:rsid w:val="0035454E"/>
    <w:rsid w:val="003550D7"/>
    <w:rsid w:val="00355A7D"/>
    <w:rsid w:val="00355C86"/>
    <w:rsid w:val="003571B1"/>
    <w:rsid w:val="003577EB"/>
    <w:rsid w:val="00357A7F"/>
    <w:rsid w:val="00357FD1"/>
    <w:rsid w:val="0036103A"/>
    <w:rsid w:val="00361960"/>
    <w:rsid w:val="00362BC2"/>
    <w:rsid w:val="0036316A"/>
    <w:rsid w:val="0036320E"/>
    <w:rsid w:val="003637E6"/>
    <w:rsid w:val="00363D12"/>
    <w:rsid w:val="003642D8"/>
    <w:rsid w:val="003646A9"/>
    <w:rsid w:val="00364A1D"/>
    <w:rsid w:val="00364E9D"/>
    <w:rsid w:val="00365C50"/>
    <w:rsid w:val="00366422"/>
    <w:rsid w:val="003666D2"/>
    <w:rsid w:val="00367426"/>
    <w:rsid w:val="003676FC"/>
    <w:rsid w:val="0036772C"/>
    <w:rsid w:val="00367F77"/>
    <w:rsid w:val="003701E8"/>
    <w:rsid w:val="00371BC5"/>
    <w:rsid w:val="00374134"/>
    <w:rsid w:val="00374A8B"/>
    <w:rsid w:val="003752C9"/>
    <w:rsid w:val="003755E0"/>
    <w:rsid w:val="00375F6A"/>
    <w:rsid w:val="003762FE"/>
    <w:rsid w:val="003764B2"/>
    <w:rsid w:val="003769CD"/>
    <w:rsid w:val="00376CCA"/>
    <w:rsid w:val="0038000C"/>
    <w:rsid w:val="003809BD"/>
    <w:rsid w:val="00380A2F"/>
    <w:rsid w:val="0038180B"/>
    <w:rsid w:val="00382E78"/>
    <w:rsid w:val="00383040"/>
    <w:rsid w:val="0038304C"/>
    <w:rsid w:val="0038493D"/>
    <w:rsid w:val="0038527E"/>
    <w:rsid w:val="00385831"/>
    <w:rsid w:val="00386E04"/>
    <w:rsid w:val="00387DE1"/>
    <w:rsid w:val="00387E53"/>
    <w:rsid w:val="00391927"/>
    <w:rsid w:val="00391B0D"/>
    <w:rsid w:val="00391DBB"/>
    <w:rsid w:val="00393373"/>
    <w:rsid w:val="00393755"/>
    <w:rsid w:val="00394C77"/>
    <w:rsid w:val="00394E1A"/>
    <w:rsid w:val="00395177"/>
    <w:rsid w:val="00395B36"/>
    <w:rsid w:val="003965EF"/>
    <w:rsid w:val="00396F6A"/>
    <w:rsid w:val="00397622"/>
    <w:rsid w:val="00397DD0"/>
    <w:rsid w:val="003A052A"/>
    <w:rsid w:val="003A0A4C"/>
    <w:rsid w:val="003A0D7B"/>
    <w:rsid w:val="003A3140"/>
    <w:rsid w:val="003A3C9F"/>
    <w:rsid w:val="003A3DA6"/>
    <w:rsid w:val="003A4BC5"/>
    <w:rsid w:val="003A4EFD"/>
    <w:rsid w:val="003A515D"/>
    <w:rsid w:val="003A558D"/>
    <w:rsid w:val="003A5C8B"/>
    <w:rsid w:val="003A606A"/>
    <w:rsid w:val="003A6CC8"/>
    <w:rsid w:val="003A76F1"/>
    <w:rsid w:val="003B01D5"/>
    <w:rsid w:val="003B06F7"/>
    <w:rsid w:val="003B173C"/>
    <w:rsid w:val="003B1F65"/>
    <w:rsid w:val="003B2B67"/>
    <w:rsid w:val="003B2EDC"/>
    <w:rsid w:val="003B323F"/>
    <w:rsid w:val="003B3945"/>
    <w:rsid w:val="003B5BAC"/>
    <w:rsid w:val="003B632F"/>
    <w:rsid w:val="003B689A"/>
    <w:rsid w:val="003B78D7"/>
    <w:rsid w:val="003B7CAC"/>
    <w:rsid w:val="003C198A"/>
    <w:rsid w:val="003C1B1F"/>
    <w:rsid w:val="003C2951"/>
    <w:rsid w:val="003C324B"/>
    <w:rsid w:val="003C3316"/>
    <w:rsid w:val="003C4AB4"/>
    <w:rsid w:val="003C5415"/>
    <w:rsid w:val="003C568A"/>
    <w:rsid w:val="003C682E"/>
    <w:rsid w:val="003C6DDC"/>
    <w:rsid w:val="003C733D"/>
    <w:rsid w:val="003C78C5"/>
    <w:rsid w:val="003C7B44"/>
    <w:rsid w:val="003D245E"/>
    <w:rsid w:val="003D2711"/>
    <w:rsid w:val="003D2D9E"/>
    <w:rsid w:val="003D314E"/>
    <w:rsid w:val="003D317E"/>
    <w:rsid w:val="003D407A"/>
    <w:rsid w:val="003D4CB8"/>
    <w:rsid w:val="003D51C8"/>
    <w:rsid w:val="003D56EE"/>
    <w:rsid w:val="003D5CDB"/>
    <w:rsid w:val="003D638F"/>
    <w:rsid w:val="003D6A11"/>
    <w:rsid w:val="003D7737"/>
    <w:rsid w:val="003E013D"/>
    <w:rsid w:val="003E01B1"/>
    <w:rsid w:val="003E03DB"/>
    <w:rsid w:val="003E07A2"/>
    <w:rsid w:val="003E1D23"/>
    <w:rsid w:val="003E3CEF"/>
    <w:rsid w:val="003E3F88"/>
    <w:rsid w:val="003E4E10"/>
    <w:rsid w:val="003E4F02"/>
    <w:rsid w:val="003E5042"/>
    <w:rsid w:val="003E5061"/>
    <w:rsid w:val="003E5082"/>
    <w:rsid w:val="003E5450"/>
    <w:rsid w:val="003E77E8"/>
    <w:rsid w:val="003F07EB"/>
    <w:rsid w:val="003F2090"/>
    <w:rsid w:val="003F3019"/>
    <w:rsid w:val="003F3279"/>
    <w:rsid w:val="003F37BA"/>
    <w:rsid w:val="003F3CF5"/>
    <w:rsid w:val="003F75B8"/>
    <w:rsid w:val="003F78A7"/>
    <w:rsid w:val="00400BF1"/>
    <w:rsid w:val="00401149"/>
    <w:rsid w:val="00401B3F"/>
    <w:rsid w:val="00402314"/>
    <w:rsid w:val="00402EE9"/>
    <w:rsid w:val="00403D57"/>
    <w:rsid w:val="00403D78"/>
    <w:rsid w:val="004047E0"/>
    <w:rsid w:val="00405CCA"/>
    <w:rsid w:val="004079BD"/>
    <w:rsid w:val="0041001B"/>
    <w:rsid w:val="00410440"/>
    <w:rsid w:val="004114A4"/>
    <w:rsid w:val="00412055"/>
    <w:rsid w:val="004121D7"/>
    <w:rsid w:val="00413EC2"/>
    <w:rsid w:val="0041565B"/>
    <w:rsid w:val="004166C7"/>
    <w:rsid w:val="00417515"/>
    <w:rsid w:val="004207F2"/>
    <w:rsid w:val="0042360E"/>
    <w:rsid w:val="0042362C"/>
    <w:rsid w:val="0042453B"/>
    <w:rsid w:val="00424CB6"/>
    <w:rsid w:val="00425BC3"/>
    <w:rsid w:val="00425D93"/>
    <w:rsid w:val="00427059"/>
    <w:rsid w:val="004271F5"/>
    <w:rsid w:val="0042752D"/>
    <w:rsid w:val="00427747"/>
    <w:rsid w:val="00427EF3"/>
    <w:rsid w:val="004304CD"/>
    <w:rsid w:val="004306D4"/>
    <w:rsid w:val="00430EF7"/>
    <w:rsid w:val="00431AB5"/>
    <w:rsid w:val="00433576"/>
    <w:rsid w:val="00433990"/>
    <w:rsid w:val="004341EF"/>
    <w:rsid w:val="00434827"/>
    <w:rsid w:val="004358E2"/>
    <w:rsid w:val="0043590E"/>
    <w:rsid w:val="0044056B"/>
    <w:rsid w:val="004408AC"/>
    <w:rsid w:val="00440902"/>
    <w:rsid w:val="00440A0C"/>
    <w:rsid w:val="004410A0"/>
    <w:rsid w:val="00441A9B"/>
    <w:rsid w:val="0044283D"/>
    <w:rsid w:val="004434EC"/>
    <w:rsid w:val="00443F68"/>
    <w:rsid w:val="0044423B"/>
    <w:rsid w:val="00444B3F"/>
    <w:rsid w:val="0044506A"/>
    <w:rsid w:val="004450F1"/>
    <w:rsid w:val="00445D14"/>
    <w:rsid w:val="00446A35"/>
    <w:rsid w:val="0044710E"/>
    <w:rsid w:val="00447E78"/>
    <w:rsid w:val="00450BD7"/>
    <w:rsid w:val="004515B3"/>
    <w:rsid w:val="0045196B"/>
    <w:rsid w:val="004519EC"/>
    <w:rsid w:val="00452063"/>
    <w:rsid w:val="00452080"/>
    <w:rsid w:val="004523ED"/>
    <w:rsid w:val="0045319F"/>
    <w:rsid w:val="00454A92"/>
    <w:rsid w:val="0045559E"/>
    <w:rsid w:val="004558F0"/>
    <w:rsid w:val="00455B0E"/>
    <w:rsid w:val="004561B1"/>
    <w:rsid w:val="0045778D"/>
    <w:rsid w:val="00457A4F"/>
    <w:rsid w:val="00457A5B"/>
    <w:rsid w:val="00460E4F"/>
    <w:rsid w:val="004611B3"/>
    <w:rsid w:val="004612F3"/>
    <w:rsid w:val="00461E7F"/>
    <w:rsid w:val="00462F8F"/>
    <w:rsid w:val="00463256"/>
    <w:rsid w:val="00463EAD"/>
    <w:rsid w:val="0046556E"/>
    <w:rsid w:val="004656B9"/>
    <w:rsid w:val="004658F4"/>
    <w:rsid w:val="00465DFF"/>
    <w:rsid w:val="00465E34"/>
    <w:rsid w:val="00465F28"/>
    <w:rsid w:val="004660DF"/>
    <w:rsid w:val="00471FEE"/>
    <w:rsid w:val="00473111"/>
    <w:rsid w:val="00474057"/>
    <w:rsid w:val="00475041"/>
    <w:rsid w:val="00475353"/>
    <w:rsid w:val="00475869"/>
    <w:rsid w:val="00476372"/>
    <w:rsid w:val="00476BC6"/>
    <w:rsid w:val="00477061"/>
    <w:rsid w:val="00477BED"/>
    <w:rsid w:val="00477E81"/>
    <w:rsid w:val="00480AA7"/>
    <w:rsid w:val="00480CB1"/>
    <w:rsid w:val="0048118A"/>
    <w:rsid w:val="00481792"/>
    <w:rsid w:val="00481AFA"/>
    <w:rsid w:val="00481FC9"/>
    <w:rsid w:val="0048310D"/>
    <w:rsid w:val="00483A00"/>
    <w:rsid w:val="00483BCB"/>
    <w:rsid w:val="00487D55"/>
    <w:rsid w:val="00491143"/>
    <w:rsid w:val="00491618"/>
    <w:rsid w:val="004917CF"/>
    <w:rsid w:val="00491B01"/>
    <w:rsid w:val="004922AC"/>
    <w:rsid w:val="0049277B"/>
    <w:rsid w:val="00492836"/>
    <w:rsid w:val="00492C0A"/>
    <w:rsid w:val="00492D4C"/>
    <w:rsid w:val="00493329"/>
    <w:rsid w:val="00494537"/>
    <w:rsid w:val="00495968"/>
    <w:rsid w:val="00495D14"/>
    <w:rsid w:val="00496991"/>
    <w:rsid w:val="00497F5F"/>
    <w:rsid w:val="004A042F"/>
    <w:rsid w:val="004A0E9C"/>
    <w:rsid w:val="004A1FE2"/>
    <w:rsid w:val="004A26BE"/>
    <w:rsid w:val="004A443F"/>
    <w:rsid w:val="004A5240"/>
    <w:rsid w:val="004A5B31"/>
    <w:rsid w:val="004A5C1A"/>
    <w:rsid w:val="004A6C5B"/>
    <w:rsid w:val="004A7BA2"/>
    <w:rsid w:val="004B028E"/>
    <w:rsid w:val="004B06CF"/>
    <w:rsid w:val="004B07DA"/>
    <w:rsid w:val="004B1D1D"/>
    <w:rsid w:val="004B2C62"/>
    <w:rsid w:val="004B30F3"/>
    <w:rsid w:val="004B390F"/>
    <w:rsid w:val="004B430A"/>
    <w:rsid w:val="004B44FD"/>
    <w:rsid w:val="004B471B"/>
    <w:rsid w:val="004B59A6"/>
    <w:rsid w:val="004B5E73"/>
    <w:rsid w:val="004B6051"/>
    <w:rsid w:val="004B65CA"/>
    <w:rsid w:val="004B68E0"/>
    <w:rsid w:val="004B75F5"/>
    <w:rsid w:val="004C1211"/>
    <w:rsid w:val="004C19C4"/>
    <w:rsid w:val="004C5318"/>
    <w:rsid w:val="004C5B2A"/>
    <w:rsid w:val="004C6170"/>
    <w:rsid w:val="004C66BA"/>
    <w:rsid w:val="004C70F7"/>
    <w:rsid w:val="004C74BF"/>
    <w:rsid w:val="004C7624"/>
    <w:rsid w:val="004C7F90"/>
    <w:rsid w:val="004D0398"/>
    <w:rsid w:val="004D1690"/>
    <w:rsid w:val="004D171A"/>
    <w:rsid w:val="004D1973"/>
    <w:rsid w:val="004D2211"/>
    <w:rsid w:val="004D2650"/>
    <w:rsid w:val="004D31AB"/>
    <w:rsid w:val="004D4909"/>
    <w:rsid w:val="004D5837"/>
    <w:rsid w:val="004D6CA4"/>
    <w:rsid w:val="004D6EC6"/>
    <w:rsid w:val="004E008A"/>
    <w:rsid w:val="004E0144"/>
    <w:rsid w:val="004E0BAE"/>
    <w:rsid w:val="004E0BD3"/>
    <w:rsid w:val="004E2932"/>
    <w:rsid w:val="004E2EF5"/>
    <w:rsid w:val="004E3330"/>
    <w:rsid w:val="004E3765"/>
    <w:rsid w:val="004E4719"/>
    <w:rsid w:val="004E5060"/>
    <w:rsid w:val="004E710D"/>
    <w:rsid w:val="004E790A"/>
    <w:rsid w:val="004F18E7"/>
    <w:rsid w:val="004F35AB"/>
    <w:rsid w:val="004F449D"/>
    <w:rsid w:val="004F56E1"/>
    <w:rsid w:val="004F5856"/>
    <w:rsid w:val="004F5D86"/>
    <w:rsid w:val="004F60D6"/>
    <w:rsid w:val="004F62F5"/>
    <w:rsid w:val="004F70E2"/>
    <w:rsid w:val="004F7452"/>
    <w:rsid w:val="00500835"/>
    <w:rsid w:val="00500986"/>
    <w:rsid w:val="00501897"/>
    <w:rsid w:val="00502E6E"/>
    <w:rsid w:val="00503301"/>
    <w:rsid w:val="0050392A"/>
    <w:rsid w:val="00504306"/>
    <w:rsid w:val="00505033"/>
    <w:rsid w:val="0050586D"/>
    <w:rsid w:val="00505C10"/>
    <w:rsid w:val="00506651"/>
    <w:rsid w:val="005068A7"/>
    <w:rsid w:val="00507863"/>
    <w:rsid w:val="00507913"/>
    <w:rsid w:val="0051053B"/>
    <w:rsid w:val="00510CBC"/>
    <w:rsid w:val="005111EA"/>
    <w:rsid w:val="005120C8"/>
    <w:rsid w:val="00513802"/>
    <w:rsid w:val="00514BE7"/>
    <w:rsid w:val="0051625D"/>
    <w:rsid w:val="00516B06"/>
    <w:rsid w:val="00516DAE"/>
    <w:rsid w:val="005173D4"/>
    <w:rsid w:val="00517946"/>
    <w:rsid w:val="0052056D"/>
    <w:rsid w:val="00520AD9"/>
    <w:rsid w:val="005212B3"/>
    <w:rsid w:val="005215C9"/>
    <w:rsid w:val="005252AC"/>
    <w:rsid w:val="00526086"/>
    <w:rsid w:val="005271F1"/>
    <w:rsid w:val="005304A7"/>
    <w:rsid w:val="005306F2"/>
    <w:rsid w:val="00530BDF"/>
    <w:rsid w:val="005318B6"/>
    <w:rsid w:val="00532E2B"/>
    <w:rsid w:val="0053453D"/>
    <w:rsid w:val="00534A7D"/>
    <w:rsid w:val="00535228"/>
    <w:rsid w:val="005352E7"/>
    <w:rsid w:val="005353AC"/>
    <w:rsid w:val="005371EA"/>
    <w:rsid w:val="005377F6"/>
    <w:rsid w:val="0053785E"/>
    <w:rsid w:val="00537EE6"/>
    <w:rsid w:val="00540B81"/>
    <w:rsid w:val="005413EB"/>
    <w:rsid w:val="00541983"/>
    <w:rsid w:val="00541E8C"/>
    <w:rsid w:val="00542463"/>
    <w:rsid w:val="00543796"/>
    <w:rsid w:val="00543C50"/>
    <w:rsid w:val="00544A4C"/>
    <w:rsid w:val="00544B25"/>
    <w:rsid w:val="005451FF"/>
    <w:rsid w:val="00545643"/>
    <w:rsid w:val="00545855"/>
    <w:rsid w:val="00546D7D"/>
    <w:rsid w:val="005476CD"/>
    <w:rsid w:val="005479F6"/>
    <w:rsid w:val="00547F7D"/>
    <w:rsid w:val="005503E9"/>
    <w:rsid w:val="005504D9"/>
    <w:rsid w:val="00550CBF"/>
    <w:rsid w:val="00550E4A"/>
    <w:rsid w:val="00551B83"/>
    <w:rsid w:val="0055202C"/>
    <w:rsid w:val="00553212"/>
    <w:rsid w:val="005537AE"/>
    <w:rsid w:val="00553829"/>
    <w:rsid w:val="00555474"/>
    <w:rsid w:val="00556957"/>
    <w:rsid w:val="005600C7"/>
    <w:rsid w:val="005601B4"/>
    <w:rsid w:val="00561925"/>
    <w:rsid w:val="00562EA7"/>
    <w:rsid w:val="00563FA0"/>
    <w:rsid w:val="00564AFC"/>
    <w:rsid w:val="00565448"/>
    <w:rsid w:val="0056602C"/>
    <w:rsid w:val="00566457"/>
    <w:rsid w:val="00567F69"/>
    <w:rsid w:val="005704E2"/>
    <w:rsid w:val="005711C2"/>
    <w:rsid w:val="00571E83"/>
    <w:rsid w:val="00571ECD"/>
    <w:rsid w:val="005745A4"/>
    <w:rsid w:val="00574866"/>
    <w:rsid w:val="005767AD"/>
    <w:rsid w:val="00577DF5"/>
    <w:rsid w:val="00581552"/>
    <w:rsid w:val="005816CE"/>
    <w:rsid w:val="00581B2C"/>
    <w:rsid w:val="00581F56"/>
    <w:rsid w:val="00582783"/>
    <w:rsid w:val="00582F51"/>
    <w:rsid w:val="00583ED6"/>
    <w:rsid w:val="00584D00"/>
    <w:rsid w:val="005855A8"/>
    <w:rsid w:val="005873CD"/>
    <w:rsid w:val="00587660"/>
    <w:rsid w:val="00587DC6"/>
    <w:rsid w:val="00587E2C"/>
    <w:rsid w:val="00590CA3"/>
    <w:rsid w:val="00591735"/>
    <w:rsid w:val="0059269A"/>
    <w:rsid w:val="0059281B"/>
    <w:rsid w:val="005937DA"/>
    <w:rsid w:val="00595CAE"/>
    <w:rsid w:val="00596306"/>
    <w:rsid w:val="0059700F"/>
    <w:rsid w:val="005977C3"/>
    <w:rsid w:val="00597AFE"/>
    <w:rsid w:val="005A045A"/>
    <w:rsid w:val="005A05CE"/>
    <w:rsid w:val="005A0E27"/>
    <w:rsid w:val="005A10D4"/>
    <w:rsid w:val="005A40BD"/>
    <w:rsid w:val="005A473D"/>
    <w:rsid w:val="005A4B52"/>
    <w:rsid w:val="005A4B5F"/>
    <w:rsid w:val="005A4DE1"/>
    <w:rsid w:val="005A514D"/>
    <w:rsid w:val="005A581C"/>
    <w:rsid w:val="005A5A31"/>
    <w:rsid w:val="005A5D1F"/>
    <w:rsid w:val="005A6A80"/>
    <w:rsid w:val="005A6DE0"/>
    <w:rsid w:val="005A77BD"/>
    <w:rsid w:val="005B09B2"/>
    <w:rsid w:val="005B1618"/>
    <w:rsid w:val="005B1B85"/>
    <w:rsid w:val="005B1F68"/>
    <w:rsid w:val="005B2D56"/>
    <w:rsid w:val="005B36E2"/>
    <w:rsid w:val="005B3EEA"/>
    <w:rsid w:val="005B4991"/>
    <w:rsid w:val="005B4AF5"/>
    <w:rsid w:val="005B4BCC"/>
    <w:rsid w:val="005B4F89"/>
    <w:rsid w:val="005B59CC"/>
    <w:rsid w:val="005B6C07"/>
    <w:rsid w:val="005B7036"/>
    <w:rsid w:val="005B79E9"/>
    <w:rsid w:val="005C0C2B"/>
    <w:rsid w:val="005C134A"/>
    <w:rsid w:val="005C1BA4"/>
    <w:rsid w:val="005C2872"/>
    <w:rsid w:val="005C37F1"/>
    <w:rsid w:val="005C39D8"/>
    <w:rsid w:val="005C5B91"/>
    <w:rsid w:val="005C5C8E"/>
    <w:rsid w:val="005C5FD8"/>
    <w:rsid w:val="005C6346"/>
    <w:rsid w:val="005C656F"/>
    <w:rsid w:val="005C6666"/>
    <w:rsid w:val="005C7387"/>
    <w:rsid w:val="005C7B57"/>
    <w:rsid w:val="005D1005"/>
    <w:rsid w:val="005D1AAB"/>
    <w:rsid w:val="005D1B84"/>
    <w:rsid w:val="005D2483"/>
    <w:rsid w:val="005D2F25"/>
    <w:rsid w:val="005D381A"/>
    <w:rsid w:val="005D3E94"/>
    <w:rsid w:val="005D42E2"/>
    <w:rsid w:val="005D4665"/>
    <w:rsid w:val="005D5A01"/>
    <w:rsid w:val="005E0B10"/>
    <w:rsid w:val="005E0E0B"/>
    <w:rsid w:val="005E1EE7"/>
    <w:rsid w:val="005E2486"/>
    <w:rsid w:val="005E2F56"/>
    <w:rsid w:val="005E3D6A"/>
    <w:rsid w:val="005E4978"/>
    <w:rsid w:val="005E51BF"/>
    <w:rsid w:val="005E550D"/>
    <w:rsid w:val="005E583B"/>
    <w:rsid w:val="005F1C3E"/>
    <w:rsid w:val="005F25E6"/>
    <w:rsid w:val="005F2719"/>
    <w:rsid w:val="005F271C"/>
    <w:rsid w:val="005F3248"/>
    <w:rsid w:val="005F3A84"/>
    <w:rsid w:val="005F3BD6"/>
    <w:rsid w:val="005F4E9F"/>
    <w:rsid w:val="005F5076"/>
    <w:rsid w:val="005F5168"/>
    <w:rsid w:val="005F5647"/>
    <w:rsid w:val="005F59E6"/>
    <w:rsid w:val="005F634B"/>
    <w:rsid w:val="005F7038"/>
    <w:rsid w:val="005F7AD2"/>
    <w:rsid w:val="005F7F32"/>
    <w:rsid w:val="005F7FD1"/>
    <w:rsid w:val="006012AC"/>
    <w:rsid w:val="00601818"/>
    <w:rsid w:val="0060195D"/>
    <w:rsid w:val="00601AAD"/>
    <w:rsid w:val="00603BB7"/>
    <w:rsid w:val="00603F6A"/>
    <w:rsid w:val="00603FB2"/>
    <w:rsid w:val="00605A89"/>
    <w:rsid w:val="0060687A"/>
    <w:rsid w:val="00606AD3"/>
    <w:rsid w:val="00607713"/>
    <w:rsid w:val="00607B84"/>
    <w:rsid w:val="00607FC9"/>
    <w:rsid w:val="00610CDA"/>
    <w:rsid w:val="006113E7"/>
    <w:rsid w:val="00612085"/>
    <w:rsid w:val="00612C91"/>
    <w:rsid w:val="00612E1B"/>
    <w:rsid w:val="006134F9"/>
    <w:rsid w:val="00614D94"/>
    <w:rsid w:val="006163A2"/>
    <w:rsid w:val="0062092E"/>
    <w:rsid w:val="00621697"/>
    <w:rsid w:val="00621C0E"/>
    <w:rsid w:val="00622F62"/>
    <w:rsid w:val="00623499"/>
    <w:rsid w:val="006236D1"/>
    <w:rsid w:val="00623A2C"/>
    <w:rsid w:val="00623F51"/>
    <w:rsid w:val="006249E7"/>
    <w:rsid w:val="00626765"/>
    <w:rsid w:val="00626882"/>
    <w:rsid w:val="00626EED"/>
    <w:rsid w:val="00627E7C"/>
    <w:rsid w:val="006300BA"/>
    <w:rsid w:val="00630790"/>
    <w:rsid w:val="00631D51"/>
    <w:rsid w:val="00632368"/>
    <w:rsid w:val="0063376A"/>
    <w:rsid w:val="00633EA9"/>
    <w:rsid w:val="006367C1"/>
    <w:rsid w:val="00636979"/>
    <w:rsid w:val="00636BB1"/>
    <w:rsid w:val="0064034D"/>
    <w:rsid w:val="006427EE"/>
    <w:rsid w:val="00642C28"/>
    <w:rsid w:val="00643335"/>
    <w:rsid w:val="006435D7"/>
    <w:rsid w:val="00644500"/>
    <w:rsid w:val="0064463B"/>
    <w:rsid w:val="0064508A"/>
    <w:rsid w:val="0064539D"/>
    <w:rsid w:val="006454CE"/>
    <w:rsid w:val="0064605F"/>
    <w:rsid w:val="006469CB"/>
    <w:rsid w:val="006515CE"/>
    <w:rsid w:val="0065186C"/>
    <w:rsid w:val="00651B33"/>
    <w:rsid w:val="00653D89"/>
    <w:rsid w:val="0065447D"/>
    <w:rsid w:val="006546CF"/>
    <w:rsid w:val="006547B8"/>
    <w:rsid w:val="006556F7"/>
    <w:rsid w:val="00656886"/>
    <w:rsid w:val="00661BA1"/>
    <w:rsid w:val="00661C81"/>
    <w:rsid w:val="0066270C"/>
    <w:rsid w:val="00662BF7"/>
    <w:rsid w:val="00663BFE"/>
    <w:rsid w:val="00663C89"/>
    <w:rsid w:val="0066523C"/>
    <w:rsid w:val="006657B9"/>
    <w:rsid w:val="00666DB0"/>
    <w:rsid w:val="00666ED8"/>
    <w:rsid w:val="006701D8"/>
    <w:rsid w:val="00670900"/>
    <w:rsid w:val="006709E7"/>
    <w:rsid w:val="006725CC"/>
    <w:rsid w:val="006747B6"/>
    <w:rsid w:val="00674879"/>
    <w:rsid w:val="00676574"/>
    <w:rsid w:val="006773CE"/>
    <w:rsid w:val="00677B46"/>
    <w:rsid w:val="0068004C"/>
    <w:rsid w:val="0068330A"/>
    <w:rsid w:val="00683CC8"/>
    <w:rsid w:val="00683F20"/>
    <w:rsid w:val="006844A4"/>
    <w:rsid w:val="0068465A"/>
    <w:rsid w:val="00684B0B"/>
    <w:rsid w:val="00684EBF"/>
    <w:rsid w:val="006851FD"/>
    <w:rsid w:val="0068598C"/>
    <w:rsid w:val="0068631A"/>
    <w:rsid w:val="00686CA9"/>
    <w:rsid w:val="006873E4"/>
    <w:rsid w:val="00687768"/>
    <w:rsid w:val="006877E0"/>
    <w:rsid w:val="0068783D"/>
    <w:rsid w:val="006879CA"/>
    <w:rsid w:val="006901F6"/>
    <w:rsid w:val="0069170F"/>
    <w:rsid w:val="00691856"/>
    <w:rsid w:val="006918D5"/>
    <w:rsid w:val="00691CE0"/>
    <w:rsid w:val="0069300C"/>
    <w:rsid w:val="0069316B"/>
    <w:rsid w:val="00693C31"/>
    <w:rsid w:val="00693E32"/>
    <w:rsid w:val="006948C7"/>
    <w:rsid w:val="006950A9"/>
    <w:rsid w:val="00695428"/>
    <w:rsid w:val="00695C2A"/>
    <w:rsid w:val="006962A6"/>
    <w:rsid w:val="00696C5E"/>
    <w:rsid w:val="00697166"/>
    <w:rsid w:val="00697B90"/>
    <w:rsid w:val="006A0782"/>
    <w:rsid w:val="006A0E5D"/>
    <w:rsid w:val="006A100D"/>
    <w:rsid w:val="006A1390"/>
    <w:rsid w:val="006A2DC5"/>
    <w:rsid w:val="006A2E10"/>
    <w:rsid w:val="006A306B"/>
    <w:rsid w:val="006A5DA5"/>
    <w:rsid w:val="006A6193"/>
    <w:rsid w:val="006A6BB9"/>
    <w:rsid w:val="006A737C"/>
    <w:rsid w:val="006A7EB4"/>
    <w:rsid w:val="006B0475"/>
    <w:rsid w:val="006B1959"/>
    <w:rsid w:val="006B1D1D"/>
    <w:rsid w:val="006B1EE1"/>
    <w:rsid w:val="006B1FE4"/>
    <w:rsid w:val="006B42DD"/>
    <w:rsid w:val="006B4609"/>
    <w:rsid w:val="006B4652"/>
    <w:rsid w:val="006B5053"/>
    <w:rsid w:val="006B5AE5"/>
    <w:rsid w:val="006B5D47"/>
    <w:rsid w:val="006B6502"/>
    <w:rsid w:val="006B6C7A"/>
    <w:rsid w:val="006B7116"/>
    <w:rsid w:val="006B73E9"/>
    <w:rsid w:val="006C02E8"/>
    <w:rsid w:val="006C09A4"/>
    <w:rsid w:val="006C0D0A"/>
    <w:rsid w:val="006C1A56"/>
    <w:rsid w:val="006C1CA4"/>
    <w:rsid w:val="006C2100"/>
    <w:rsid w:val="006C2657"/>
    <w:rsid w:val="006C268C"/>
    <w:rsid w:val="006C36F9"/>
    <w:rsid w:val="006C380C"/>
    <w:rsid w:val="006C3DBA"/>
    <w:rsid w:val="006C4561"/>
    <w:rsid w:val="006C4BAC"/>
    <w:rsid w:val="006C4E3D"/>
    <w:rsid w:val="006C5063"/>
    <w:rsid w:val="006C6160"/>
    <w:rsid w:val="006C6BC4"/>
    <w:rsid w:val="006C71E1"/>
    <w:rsid w:val="006D0967"/>
    <w:rsid w:val="006D0EEF"/>
    <w:rsid w:val="006D1E61"/>
    <w:rsid w:val="006D22BB"/>
    <w:rsid w:val="006D4220"/>
    <w:rsid w:val="006D4F74"/>
    <w:rsid w:val="006D5D5B"/>
    <w:rsid w:val="006D63F3"/>
    <w:rsid w:val="006D6903"/>
    <w:rsid w:val="006E0DD4"/>
    <w:rsid w:val="006E0F55"/>
    <w:rsid w:val="006E141F"/>
    <w:rsid w:val="006E14BE"/>
    <w:rsid w:val="006E332E"/>
    <w:rsid w:val="006E433B"/>
    <w:rsid w:val="006E456E"/>
    <w:rsid w:val="006E4736"/>
    <w:rsid w:val="006E4E39"/>
    <w:rsid w:val="006E5CFB"/>
    <w:rsid w:val="006E71BF"/>
    <w:rsid w:val="006F02BF"/>
    <w:rsid w:val="006F05FC"/>
    <w:rsid w:val="006F093D"/>
    <w:rsid w:val="006F0963"/>
    <w:rsid w:val="006F24B3"/>
    <w:rsid w:val="006F24BF"/>
    <w:rsid w:val="006F25AF"/>
    <w:rsid w:val="006F2696"/>
    <w:rsid w:val="006F273A"/>
    <w:rsid w:val="006F2FF0"/>
    <w:rsid w:val="006F3422"/>
    <w:rsid w:val="006F344B"/>
    <w:rsid w:val="006F3BE2"/>
    <w:rsid w:val="006F4343"/>
    <w:rsid w:val="006F4678"/>
    <w:rsid w:val="006F4845"/>
    <w:rsid w:val="006F517A"/>
    <w:rsid w:val="006F5987"/>
    <w:rsid w:val="006F59CF"/>
    <w:rsid w:val="006F62CD"/>
    <w:rsid w:val="006F657A"/>
    <w:rsid w:val="006F6B4A"/>
    <w:rsid w:val="006F7482"/>
    <w:rsid w:val="0070100C"/>
    <w:rsid w:val="0070143B"/>
    <w:rsid w:val="0070147E"/>
    <w:rsid w:val="00701481"/>
    <w:rsid w:val="0070153A"/>
    <w:rsid w:val="00702DFD"/>
    <w:rsid w:val="00702EE4"/>
    <w:rsid w:val="00702F0A"/>
    <w:rsid w:val="007049EB"/>
    <w:rsid w:val="00705B06"/>
    <w:rsid w:val="00705C4E"/>
    <w:rsid w:val="00706029"/>
    <w:rsid w:val="00706A0D"/>
    <w:rsid w:val="00706C50"/>
    <w:rsid w:val="0070729E"/>
    <w:rsid w:val="00707417"/>
    <w:rsid w:val="007111EB"/>
    <w:rsid w:val="007112A7"/>
    <w:rsid w:val="00711686"/>
    <w:rsid w:val="00712C16"/>
    <w:rsid w:val="00712C4F"/>
    <w:rsid w:val="007136C1"/>
    <w:rsid w:val="00713E3B"/>
    <w:rsid w:val="00714545"/>
    <w:rsid w:val="00715347"/>
    <w:rsid w:val="007158D8"/>
    <w:rsid w:val="00716012"/>
    <w:rsid w:val="007161CE"/>
    <w:rsid w:val="007164C1"/>
    <w:rsid w:val="00721512"/>
    <w:rsid w:val="00721574"/>
    <w:rsid w:val="0072207E"/>
    <w:rsid w:val="00722578"/>
    <w:rsid w:val="00724361"/>
    <w:rsid w:val="00724A09"/>
    <w:rsid w:val="00725540"/>
    <w:rsid w:val="007260A8"/>
    <w:rsid w:val="00726907"/>
    <w:rsid w:val="00727E15"/>
    <w:rsid w:val="00730037"/>
    <w:rsid w:val="007329DB"/>
    <w:rsid w:val="0073366E"/>
    <w:rsid w:val="00733871"/>
    <w:rsid w:val="00733A0F"/>
    <w:rsid w:val="00734E51"/>
    <w:rsid w:val="00735262"/>
    <w:rsid w:val="0073561D"/>
    <w:rsid w:val="00735A74"/>
    <w:rsid w:val="0073688A"/>
    <w:rsid w:val="00737D1A"/>
    <w:rsid w:val="00737E1E"/>
    <w:rsid w:val="0074002D"/>
    <w:rsid w:val="00740132"/>
    <w:rsid w:val="007407C6"/>
    <w:rsid w:val="007411A8"/>
    <w:rsid w:val="007419E5"/>
    <w:rsid w:val="007425E3"/>
    <w:rsid w:val="00742667"/>
    <w:rsid w:val="00742C49"/>
    <w:rsid w:val="00743A24"/>
    <w:rsid w:val="0074404D"/>
    <w:rsid w:val="007445CC"/>
    <w:rsid w:val="007449F8"/>
    <w:rsid w:val="00744B1E"/>
    <w:rsid w:val="00745F56"/>
    <w:rsid w:val="00747870"/>
    <w:rsid w:val="00747CBE"/>
    <w:rsid w:val="00750261"/>
    <w:rsid w:val="0075037B"/>
    <w:rsid w:val="0075143E"/>
    <w:rsid w:val="00752098"/>
    <w:rsid w:val="007545C1"/>
    <w:rsid w:val="00754ADA"/>
    <w:rsid w:val="00756217"/>
    <w:rsid w:val="00760A57"/>
    <w:rsid w:val="00760A94"/>
    <w:rsid w:val="00760FD0"/>
    <w:rsid w:val="00761533"/>
    <w:rsid w:val="007628F3"/>
    <w:rsid w:val="00764424"/>
    <w:rsid w:val="00765CB0"/>
    <w:rsid w:val="0076616E"/>
    <w:rsid w:val="007661B4"/>
    <w:rsid w:val="00767EE5"/>
    <w:rsid w:val="00771190"/>
    <w:rsid w:val="007712DD"/>
    <w:rsid w:val="007713C3"/>
    <w:rsid w:val="007714B5"/>
    <w:rsid w:val="00771BD0"/>
    <w:rsid w:val="007741D6"/>
    <w:rsid w:val="00775BE7"/>
    <w:rsid w:val="00775D66"/>
    <w:rsid w:val="00776473"/>
    <w:rsid w:val="00776626"/>
    <w:rsid w:val="007769C0"/>
    <w:rsid w:val="00776D6F"/>
    <w:rsid w:val="00777195"/>
    <w:rsid w:val="00777BE4"/>
    <w:rsid w:val="0078030C"/>
    <w:rsid w:val="007803D1"/>
    <w:rsid w:val="00780641"/>
    <w:rsid w:val="00780CC9"/>
    <w:rsid w:val="00781084"/>
    <w:rsid w:val="007819A8"/>
    <w:rsid w:val="00781E8D"/>
    <w:rsid w:val="00782C32"/>
    <w:rsid w:val="00782EEB"/>
    <w:rsid w:val="00782F14"/>
    <w:rsid w:val="00782FBA"/>
    <w:rsid w:val="0078349B"/>
    <w:rsid w:val="007837C2"/>
    <w:rsid w:val="007847AC"/>
    <w:rsid w:val="00784EB8"/>
    <w:rsid w:val="007859B5"/>
    <w:rsid w:val="00785D1B"/>
    <w:rsid w:val="00786C5A"/>
    <w:rsid w:val="00786CC6"/>
    <w:rsid w:val="007874C0"/>
    <w:rsid w:val="0079086C"/>
    <w:rsid w:val="00790C72"/>
    <w:rsid w:val="00791DFB"/>
    <w:rsid w:val="00791FE5"/>
    <w:rsid w:val="007927CF"/>
    <w:rsid w:val="00792F74"/>
    <w:rsid w:val="007931BE"/>
    <w:rsid w:val="0079324E"/>
    <w:rsid w:val="007947A3"/>
    <w:rsid w:val="007949D3"/>
    <w:rsid w:val="00795707"/>
    <w:rsid w:val="00796B10"/>
    <w:rsid w:val="00797421"/>
    <w:rsid w:val="0079747D"/>
    <w:rsid w:val="007974BF"/>
    <w:rsid w:val="007A0665"/>
    <w:rsid w:val="007A26A1"/>
    <w:rsid w:val="007A3096"/>
    <w:rsid w:val="007A4505"/>
    <w:rsid w:val="007A4B3A"/>
    <w:rsid w:val="007A54B9"/>
    <w:rsid w:val="007A56AA"/>
    <w:rsid w:val="007A688B"/>
    <w:rsid w:val="007A7750"/>
    <w:rsid w:val="007A7BD7"/>
    <w:rsid w:val="007B1897"/>
    <w:rsid w:val="007B1A73"/>
    <w:rsid w:val="007B2159"/>
    <w:rsid w:val="007B2CB4"/>
    <w:rsid w:val="007B359E"/>
    <w:rsid w:val="007B3ED9"/>
    <w:rsid w:val="007B42D5"/>
    <w:rsid w:val="007B475A"/>
    <w:rsid w:val="007B4AA2"/>
    <w:rsid w:val="007B6B4F"/>
    <w:rsid w:val="007B6C58"/>
    <w:rsid w:val="007B70E9"/>
    <w:rsid w:val="007B751C"/>
    <w:rsid w:val="007C1549"/>
    <w:rsid w:val="007C2F0F"/>
    <w:rsid w:val="007C3725"/>
    <w:rsid w:val="007C417D"/>
    <w:rsid w:val="007C4765"/>
    <w:rsid w:val="007C4D5E"/>
    <w:rsid w:val="007C5F64"/>
    <w:rsid w:val="007C609E"/>
    <w:rsid w:val="007C6193"/>
    <w:rsid w:val="007C682B"/>
    <w:rsid w:val="007C69C9"/>
    <w:rsid w:val="007C7F47"/>
    <w:rsid w:val="007D0B1B"/>
    <w:rsid w:val="007D13E1"/>
    <w:rsid w:val="007D144E"/>
    <w:rsid w:val="007D1917"/>
    <w:rsid w:val="007D1F67"/>
    <w:rsid w:val="007D24B1"/>
    <w:rsid w:val="007D5D3A"/>
    <w:rsid w:val="007D63A3"/>
    <w:rsid w:val="007D7C92"/>
    <w:rsid w:val="007E15EA"/>
    <w:rsid w:val="007E409D"/>
    <w:rsid w:val="007E470E"/>
    <w:rsid w:val="007E6A12"/>
    <w:rsid w:val="007E6C74"/>
    <w:rsid w:val="007E716C"/>
    <w:rsid w:val="007F1AEC"/>
    <w:rsid w:val="007F2AF3"/>
    <w:rsid w:val="007F4331"/>
    <w:rsid w:val="007F4338"/>
    <w:rsid w:val="007F4E86"/>
    <w:rsid w:val="007F62B1"/>
    <w:rsid w:val="007F68E6"/>
    <w:rsid w:val="007F696F"/>
    <w:rsid w:val="007F72DE"/>
    <w:rsid w:val="007F76CF"/>
    <w:rsid w:val="008009F8"/>
    <w:rsid w:val="00800B8F"/>
    <w:rsid w:val="00801EB8"/>
    <w:rsid w:val="00802524"/>
    <w:rsid w:val="00802B68"/>
    <w:rsid w:val="0080414B"/>
    <w:rsid w:val="0080415F"/>
    <w:rsid w:val="00806CFE"/>
    <w:rsid w:val="00810D9F"/>
    <w:rsid w:val="00811659"/>
    <w:rsid w:val="00811A69"/>
    <w:rsid w:val="00812201"/>
    <w:rsid w:val="00812DD9"/>
    <w:rsid w:val="00814581"/>
    <w:rsid w:val="0081602C"/>
    <w:rsid w:val="0081667B"/>
    <w:rsid w:val="00816F1A"/>
    <w:rsid w:val="008172EF"/>
    <w:rsid w:val="008173C3"/>
    <w:rsid w:val="008173C9"/>
    <w:rsid w:val="0082079F"/>
    <w:rsid w:val="00820B3B"/>
    <w:rsid w:val="00821792"/>
    <w:rsid w:val="00822A9C"/>
    <w:rsid w:val="00824182"/>
    <w:rsid w:val="00824851"/>
    <w:rsid w:val="00824CE2"/>
    <w:rsid w:val="00825379"/>
    <w:rsid w:val="0082618B"/>
    <w:rsid w:val="00826AA0"/>
    <w:rsid w:val="00827809"/>
    <w:rsid w:val="00830D38"/>
    <w:rsid w:val="00830EB1"/>
    <w:rsid w:val="0083155C"/>
    <w:rsid w:val="00831E0A"/>
    <w:rsid w:val="008325F7"/>
    <w:rsid w:val="008334A6"/>
    <w:rsid w:val="00834B3E"/>
    <w:rsid w:val="0083535A"/>
    <w:rsid w:val="00835396"/>
    <w:rsid w:val="00837B6F"/>
    <w:rsid w:val="00837BF6"/>
    <w:rsid w:val="00837DDB"/>
    <w:rsid w:val="00841581"/>
    <w:rsid w:val="00841D05"/>
    <w:rsid w:val="00842380"/>
    <w:rsid w:val="008428E8"/>
    <w:rsid w:val="008430D3"/>
    <w:rsid w:val="00843462"/>
    <w:rsid w:val="008438A6"/>
    <w:rsid w:val="008438D3"/>
    <w:rsid w:val="0084409B"/>
    <w:rsid w:val="00844B09"/>
    <w:rsid w:val="00844F57"/>
    <w:rsid w:val="00845DEA"/>
    <w:rsid w:val="00847692"/>
    <w:rsid w:val="00850D1B"/>
    <w:rsid w:val="00851186"/>
    <w:rsid w:val="008513F8"/>
    <w:rsid w:val="00851E48"/>
    <w:rsid w:val="00852E0A"/>
    <w:rsid w:val="00853D5C"/>
    <w:rsid w:val="00853E0E"/>
    <w:rsid w:val="0085473C"/>
    <w:rsid w:val="0085638E"/>
    <w:rsid w:val="00860210"/>
    <w:rsid w:val="00860822"/>
    <w:rsid w:val="008611C8"/>
    <w:rsid w:val="008619B3"/>
    <w:rsid w:val="00862037"/>
    <w:rsid w:val="008621DE"/>
    <w:rsid w:val="00862B23"/>
    <w:rsid w:val="00863324"/>
    <w:rsid w:val="008634F5"/>
    <w:rsid w:val="00863B65"/>
    <w:rsid w:val="00864151"/>
    <w:rsid w:val="00865397"/>
    <w:rsid w:val="008675D5"/>
    <w:rsid w:val="0086786D"/>
    <w:rsid w:val="00867A30"/>
    <w:rsid w:val="008703F7"/>
    <w:rsid w:val="008705DE"/>
    <w:rsid w:val="0087102A"/>
    <w:rsid w:val="0087114E"/>
    <w:rsid w:val="00872908"/>
    <w:rsid w:val="00873055"/>
    <w:rsid w:val="008731AA"/>
    <w:rsid w:val="00873964"/>
    <w:rsid w:val="00873F4C"/>
    <w:rsid w:val="0087536C"/>
    <w:rsid w:val="00880A66"/>
    <w:rsid w:val="00881695"/>
    <w:rsid w:val="0088229B"/>
    <w:rsid w:val="008829D5"/>
    <w:rsid w:val="00882FC2"/>
    <w:rsid w:val="0088321B"/>
    <w:rsid w:val="00884145"/>
    <w:rsid w:val="008843CA"/>
    <w:rsid w:val="0088471B"/>
    <w:rsid w:val="00884813"/>
    <w:rsid w:val="00884DB8"/>
    <w:rsid w:val="00884DFC"/>
    <w:rsid w:val="00885413"/>
    <w:rsid w:val="00885577"/>
    <w:rsid w:val="008855DF"/>
    <w:rsid w:val="00886878"/>
    <w:rsid w:val="0089090C"/>
    <w:rsid w:val="00890A1E"/>
    <w:rsid w:val="008919AB"/>
    <w:rsid w:val="00891A19"/>
    <w:rsid w:val="00892AB3"/>
    <w:rsid w:val="00893ACD"/>
    <w:rsid w:val="008950BA"/>
    <w:rsid w:val="008960FC"/>
    <w:rsid w:val="008972EE"/>
    <w:rsid w:val="008976FA"/>
    <w:rsid w:val="008A0BA8"/>
    <w:rsid w:val="008A0F71"/>
    <w:rsid w:val="008A18AA"/>
    <w:rsid w:val="008A26E3"/>
    <w:rsid w:val="008A2BAD"/>
    <w:rsid w:val="008A35B7"/>
    <w:rsid w:val="008A3993"/>
    <w:rsid w:val="008A3A1D"/>
    <w:rsid w:val="008A49A8"/>
    <w:rsid w:val="008A4DF7"/>
    <w:rsid w:val="008A79C4"/>
    <w:rsid w:val="008B0320"/>
    <w:rsid w:val="008B1792"/>
    <w:rsid w:val="008B2A14"/>
    <w:rsid w:val="008B2EC0"/>
    <w:rsid w:val="008B32AA"/>
    <w:rsid w:val="008B32E8"/>
    <w:rsid w:val="008B3FBB"/>
    <w:rsid w:val="008B4497"/>
    <w:rsid w:val="008B4C52"/>
    <w:rsid w:val="008B4CAA"/>
    <w:rsid w:val="008B5212"/>
    <w:rsid w:val="008B54AD"/>
    <w:rsid w:val="008B6A0F"/>
    <w:rsid w:val="008B7A29"/>
    <w:rsid w:val="008C16E9"/>
    <w:rsid w:val="008C1CAE"/>
    <w:rsid w:val="008C20F1"/>
    <w:rsid w:val="008C2845"/>
    <w:rsid w:val="008C31EB"/>
    <w:rsid w:val="008C36AE"/>
    <w:rsid w:val="008C3798"/>
    <w:rsid w:val="008C39AE"/>
    <w:rsid w:val="008C4358"/>
    <w:rsid w:val="008C4AF1"/>
    <w:rsid w:val="008C4B27"/>
    <w:rsid w:val="008C509F"/>
    <w:rsid w:val="008C5A2F"/>
    <w:rsid w:val="008C5F97"/>
    <w:rsid w:val="008C7181"/>
    <w:rsid w:val="008C7999"/>
    <w:rsid w:val="008C7E57"/>
    <w:rsid w:val="008D08D2"/>
    <w:rsid w:val="008D12D6"/>
    <w:rsid w:val="008D15AC"/>
    <w:rsid w:val="008D174F"/>
    <w:rsid w:val="008D1B2B"/>
    <w:rsid w:val="008D1CB0"/>
    <w:rsid w:val="008D2F3C"/>
    <w:rsid w:val="008D373A"/>
    <w:rsid w:val="008D5A79"/>
    <w:rsid w:val="008D5DDF"/>
    <w:rsid w:val="008D6256"/>
    <w:rsid w:val="008D6324"/>
    <w:rsid w:val="008D6D58"/>
    <w:rsid w:val="008D6DBC"/>
    <w:rsid w:val="008D6DEB"/>
    <w:rsid w:val="008D7319"/>
    <w:rsid w:val="008D7700"/>
    <w:rsid w:val="008E0090"/>
    <w:rsid w:val="008E05C3"/>
    <w:rsid w:val="008E089F"/>
    <w:rsid w:val="008E0B70"/>
    <w:rsid w:val="008E0D2A"/>
    <w:rsid w:val="008E205C"/>
    <w:rsid w:val="008E367B"/>
    <w:rsid w:val="008E3A00"/>
    <w:rsid w:val="008E4E45"/>
    <w:rsid w:val="008E65DB"/>
    <w:rsid w:val="008E6CB4"/>
    <w:rsid w:val="008E6E2C"/>
    <w:rsid w:val="008F00E3"/>
    <w:rsid w:val="008F1EA1"/>
    <w:rsid w:val="008F2F55"/>
    <w:rsid w:val="008F30AF"/>
    <w:rsid w:val="008F340D"/>
    <w:rsid w:val="008F3A40"/>
    <w:rsid w:val="008F3D6B"/>
    <w:rsid w:val="008F516C"/>
    <w:rsid w:val="008F575D"/>
    <w:rsid w:val="008F5B4A"/>
    <w:rsid w:val="008F63EE"/>
    <w:rsid w:val="008F644F"/>
    <w:rsid w:val="008F68BF"/>
    <w:rsid w:val="008F7375"/>
    <w:rsid w:val="008F7908"/>
    <w:rsid w:val="00900FAA"/>
    <w:rsid w:val="009023AC"/>
    <w:rsid w:val="00902A37"/>
    <w:rsid w:val="00902B63"/>
    <w:rsid w:val="00903EE4"/>
    <w:rsid w:val="00904022"/>
    <w:rsid w:val="009044A0"/>
    <w:rsid w:val="00904A1B"/>
    <w:rsid w:val="0090576C"/>
    <w:rsid w:val="00906B07"/>
    <w:rsid w:val="009101A9"/>
    <w:rsid w:val="009103D0"/>
    <w:rsid w:val="00911324"/>
    <w:rsid w:val="00911965"/>
    <w:rsid w:val="00912C18"/>
    <w:rsid w:val="00914310"/>
    <w:rsid w:val="0091483A"/>
    <w:rsid w:val="00915A47"/>
    <w:rsid w:val="00915AEB"/>
    <w:rsid w:val="00915CC5"/>
    <w:rsid w:val="00917287"/>
    <w:rsid w:val="00921E65"/>
    <w:rsid w:val="009222CD"/>
    <w:rsid w:val="00924402"/>
    <w:rsid w:val="0092516B"/>
    <w:rsid w:val="00925418"/>
    <w:rsid w:val="0092648E"/>
    <w:rsid w:val="0092676F"/>
    <w:rsid w:val="0092706E"/>
    <w:rsid w:val="0092736C"/>
    <w:rsid w:val="009275FD"/>
    <w:rsid w:val="009303F0"/>
    <w:rsid w:val="00930598"/>
    <w:rsid w:val="00931080"/>
    <w:rsid w:val="00931933"/>
    <w:rsid w:val="0093197A"/>
    <w:rsid w:val="00932AC8"/>
    <w:rsid w:val="00932D10"/>
    <w:rsid w:val="0093386C"/>
    <w:rsid w:val="009349A5"/>
    <w:rsid w:val="0093560B"/>
    <w:rsid w:val="0093570D"/>
    <w:rsid w:val="00935D5D"/>
    <w:rsid w:val="00936152"/>
    <w:rsid w:val="009362A6"/>
    <w:rsid w:val="009362D1"/>
    <w:rsid w:val="00936BF9"/>
    <w:rsid w:val="00936E34"/>
    <w:rsid w:val="00940A81"/>
    <w:rsid w:val="00940DFF"/>
    <w:rsid w:val="00941694"/>
    <w:rsid w:val="009416F9"/>
    <w:rsid w:val="00941897"/>
    <w:rsid w:val="0094258E"/>
    <w:rsid w:val="00942B4E"/>
    <w:rsid w:val="0094445D"/>
    <w:rsid w:val="009444CB"/>
    <w:rsid w:val="00945ADC"/>
    <w:rsid w:val="0094697C"/>
    <w:rsid w:val="009470EA"/>
    <w:rsid w:val="0095001E"/>
    <w:rsid w:val="00951A16"/>
    <w:rsid w:val="00952328"/>
    <w:rsid w:val="00954448"/>
    <w:rsid w:val="009547A9"/>
    <w:rsid w:val="009558FC"/>
    <w:rsid w:val="00956003"/>
    <w:rsid w:val="00956045"/>
    <w:rsid w:val="009569D5"/>
    <w:rsid w:val="0095728B"/>
    <w:rsid w:val="00957E36"/>
    <w:rsid w:val="00960077"/>
    <w:rsid w:val="009607F4"/>
    <w:rsid w:val="009608F3"/>
    <w:rsid w:val="009609ED"/>
    <w:rsid w:val="009627EA"/>
    <w:rsid w:val="00962A00"/>
    <w:rsid w:val="00963186"/>
    <w:rsid w:val="00963806"/>
    <w:rsid w:val="00964334"/>
    <w:rsid w:val="00965101"/>
    <w:rsid w:val="00965617"/>
    <w:rsid w:val="00965B64"/>
    <w:rsid w:val="0096627F"/>
    <w:rsid w:val="009675D3"/>
    <w:rsid w:val="00967756"/>
    <w:rsid w:val="00970DC1"/>
    <w:rsid w:val="009711B7"/>
    <w:rsid w:val="00971290"/>
    <w:rsid w:val="009712A1"/>
    <w:rsid w:val="0097155D"/>
    <w:rsid w:val="00971C02"/>
    <w:rsid w:val="00971D30"/>
    <w:rsid w:val="0097318E"/>
    <w:rsid w:val="00974C3B"/>
    <w:rsid w:val="00975E91"/>
    <w:rsid w:val="00977A33"/>
    <w:rsid w:val="00980072"/>
    <w:rsid w:val="0098019D"/>
    <w:rsid w:val="00981820"/>
    <w:rsid w:val="00982A69"/>
    <w:rsid w:val="00982CBF"/>
    <w:rsid w:val="00986536"/>
    <w:rsid w:val="00986987"/>
    <w:rsid w:val="00990EC6"/>
    <w:rsid w:val="00991FF0"/>
    <w:rsid w:val="00993327"/>
    <w:rsid w:val="009935BE"/>
    <w:rsid w:val="00996470"/>
    <w:rsid w:val="0099671C"/>
    <w:rsid w:val="0099680C"/>
    <w:rsid w:val="00996F1E"/>
    <w:rsid w:val="00997E3B"/>
    <w:rsid w:val="009A00E2"/>
    <w:rsid w:val="009A07EC"/>
    <w:rsid w:val="009A1C60"/>
    <w:rsid w:val="009A2023"/>
    <w:rsid w:val="009A287D"/>
    <w:rsid w:val="009A2C41"/>
    <w:rsid w:val="009A2FD4"/>
    <w:rsid w:val="009A350E"/>
    <w:rsid w:val="009A37CC"/>
    <w:rsid w:val="009A4236"/>
    <w:rsid w:val="009A4388"/>
    <w:rsid w:val="009A43EF"/>
    <w:rsid w:val="009A46A1"/>
    <w:rsid w:val="009A48F3"/>
    <w:rsid w:val="009A4AA6"/>
    <w:rsid w:val="009A4B84"/>
    <w:rsid w:val="009A5072"/>
    <w:rsid w:val="009A5A50"/>
    <w:rsid w:val="009A66FA"/>
    <w:rsid w:val="009A6809"/>
    <w:rsid w:val="009A7724"/>
    <w:rsid w:val="009B0326"/>
    <w:rsid w:val="009B0865"/>
    <w:rsid w:val="009B0B7D"/>
    <w:rsid w:val="009B1DCF"/>
    <w:rsid w:val="009B25CC"/>
    <w:rsid w:val="009B2A04"/>
    <w:rsid w:val="009B2F94"/>
    <w:rsid w:val="009B39B0"/>
    <w:rsid w:val="009B3CBE"/>
    <w:rsid w:val="009B4CB1"/>
    <w:rsid w:val="009B508A"/>
    <w:rsid w:val="009B50C3"/>
    <w:rsid w:val="009B52E9"/>
    <w:rsid w:val="009B5766"/>
    <w:rsid w:val="009B57A9"/>
    <w:rsid w:val="009B64CC"/>
    <w:rsid w:val="009B65C4"/>
    <w:rsid w:val="009B68C6"/>
    <w:rsid w:val="009C01CE"/>
    <w:rsid w:val="009C07BD"/>
    <w:rsid w:val="009C0846"/>
    <w:rsid w:val="009C18E8"/>
    <w:rsid w:val="009C1EF6"/>
    <w:rsid w:val="009C2087"/>
    <w:rsid w:val="009C2119"/>
    <w:rsid w:val="009C21A6"/>
    <w:rsid w:val="009C2BFC"/>
    <w:rsid w:val="009C4436"/>
    <w:rsid w:val="009C54B2"/>
    <w:rsid w:val="009C56AD"/>
    <w:rsid w:val="009D07A3"/>
    <w:rsid w:val="009D38B9"/>
    <w:rsid w:val="009D4374"/>
    <w:rsid w:val="009D5133"/>
    <w:rsid w:val="009D54C7"/>
    <w:rsid w:val="009D6068"/>
    <w:rsid w:val="009D655A"/>
    <w:rsid w:val="009E0412"/>
    <w:rsid w:val="009E2386"/>
    <w:rsid w:val="009E29CA"/>
    <w:rsid w:val="009E3A4E"/>
    <w:rsid w:val="009E3BE8"/>
    <w:rsid w:val="009E4E48"/>
    <w:rsid w:val="009E5648"/>
    <w:rsid w:val="009E6370"/>
    <w:rsid w:val="009E6B05"/>
    <w:rsid w:val="009E6D54"/>
    <w:rsid w:val="009E7ADB"/>
    <w:rsid w:val="009E7C80"/>
    <w:rsid w:val="009F072E"/>
    <w:rsid w:val="009F1F46"/>
    <w:rsid w:val="009F25BC"/>
    <w:rsid w:val="009F2B13"/>
    <w:rsid w:val="009F2D6B"/>
    <w:rsid w:val="009F3CC1"/>
    <w:rsid w:val="009F454F"/>
    <w:rsid w:val="009F4E0B"/>
    <w:rsid w:val="009F576A"/>
    <w:rsid w:val="009F5E33"/>
    <w:rsid w:val="009F60C0"/>
    <w:rsid w:val="009F6E3A"/>
    <w:rsid w:val="009F73FA"/>
    <w:rsid w:val="00A02743"/>
    <w:rsid w:val="00A04FD5"/>
    <w:rsid w:val="00A051C1"/>
    <w:rsid w:val="00A05CC2"/>
    <w:rsid w:val="00A06A3D"/>
    <w:rsid w:val="00A06FBC"/>
    <w:rsid w:val="00A101EC"/>
    <w:rsid w:val="00A10500"/>
    <w:rsid w:val="00A10D17"/>
    <w:rsid w:val="00A11882"/>
    <w:rsid w:val="00A1194B"/>
    <w:rsid w:val="00A11CA5"/>
    <w:rsid w:val="00A1210F"/>
    <w:rsid w:val="00A123C4"/>
    <w:rsid w:val="00A127D8"/>
    <w:rsid w:val="00A12F78"/>
    <w:rsid w:val="00A1475A"/>
    <w:rsid w:val="00A14E62"/>
    <w:rsid w:val="00A15323"/>
    <w:rsid w:val="00A15C64"/>
    <w:rsid w:val="00A161F6"/>
    <w:rsid w:val="00A16E76"/>
    <w:rsid w:val="00A17D56"/>
    <w:rsid w:val="00A17ED7"/>
    <w:rsid w:val="00A20D8F"/>
    <w:rsid w:val="00A20D90"/>
    <w:rsid w:val="00A21C68"/>
    <w:rsid w:val="00A22051"/>
    <w:rsid w:val="00A2345F"/>
    <w:rsid w:val="00A2427B"/>
    <w:rsid w:val="00A24AA6"/>
    <w:rsid w:val="00A25C6F"/>
    <w:rsid w:val="00A26132"/>
    <w:rsid w:val="00A2640D"/>
    <w:rsid w:val="00A265A4"/>
    <w:rsid w:val="00A2681C"/>
    <w:rsid w:val="00A2754D"/>
    <w:rsid w:val="00A27AA4"/>
    <w:rsid w:val="00A30646"/>
    <w:rsid w:val="00A31404"/>
    <w:rsid w:val="00A317C1"/>
    <w:rsid w:val="00A318B3"/>
    <w:rsid w:val="00A31A66"/>
    <w:rsid w:val="00A321C9"/>
    <w:rsid w:val="00A33C55"/>
    <w:rsid w:val="00A35396"/>
    <w:rsid w:val="00A358A5"/>
    <w:rsid w:val="00A35BE0"/>
    <w:rsid w:val="00A36648"/>
    <w:rsid w:val="00A36914"/>
    <w:rsid w:val="00A3731C"/>
    <w:rsid w:val="00A37FBC"/>
    <w:rsid w:val="00A40018"/>
    <w:rsid w:val="00A400E5"/>
    <w:rsid w:val="00A40970"/>
    <w:rsid w:val="00A40F81"/>
    <w:rsid w:val="00A41179"/>
    <w:rsid w:val="00A41FA5"/>
    <w:rsid w:val="00A42B6B"/>
    <w:rsid w:val="00A435B3"/>
    <w:rsid w:val="00A44255"/>
    <w:rsid w:val="00A4448A"/>
    <w:rsid w:val="00A44B94"/>
    <w:rsid w:val="00A453CB"/>
    <w:rsid w:val="00A460ED"/>
    <w:rsid w:val="00A46111"/>
    <w:rsid w:val="00A4726A"/>
    <w:rsid w:val="00A47D96"/>
    <w:rsid w:val="00A501E5"/>
    <w:rsid w:val="00A51402"/>
    <w:rsid w:val="00A51FD4"/>
    <w:rsid w:val="00A52BCD"/>
    <w:rsid w:val="00A52C6E"/>
    <w:rsid w:val="00A5366B"/>
    <w:rsid w:val="00A5426A"/>
    <w:rsid w:val="00A548DF"/>
    <w:rsid w:val="00A55B09"/>
    <w:rsid w:val="00A55C56"/>
    <w:rsid w:val="00A55F8D"/>
    <w:rsid w:val="00A5600D"/>
    <w:rsid w:val="00A57C7C"/>
    <w:rsid w:val="00A602CD"/>
    <w:rsid w:val="00A60CA7"/>
    <w:rsid w:val="00A60CD1"/>
    <w:rsid w:val="00A60D51"/>
    <w:rsid w:val="00A6214E"/>
    <w:rsid w:val="00A6333F"/>
    <w:rsid w:val="00A6402C"/>
    <w:rsid w:val="00A64613"/>
    <w:rsid w:val="00A64DF0"/>
    <w:rsid w:val="00A65E4C"/>
    <w:rsid w:val="00A6665C"/>
    <w:rsid w:val="00A66CCD"/>
    <w:rsid w:val="00A67445"/>
    <w:rsid w:val="00A67819"/>
    <w:rsid w:val="00A67B08"/>
    <w:rsid w:val="00A710E6"/>
    <w:rsid w:val="00A72AC6"/>
    <w:rsid w:val="00A7347F"/>
    <w:rsid w:val="00A73539"/>
    <w:rsid w:val="00A7388C"/>
    <w:rsid w:val="00A73C3E"/>
    <w:rsid w:val="00A74D69"/>
    <w:rsid w:val="00A7592F"/>
    <w:rsid w:val="00A75E2B"/>
    <w:rsid w:val="00A800F9"/>
    <w:rsid w:val="00A81892"/>
    <w:rsid w:val="00A81976"/>
    <w:rsid w:val="00A82477"/>
    <w:rsid w:val="00A825F9"/>
    <w:rsid w:val="00A8273E"/>
    <w:rsid w:val="00A82EBA"/>
    <w:rsid w:val="00A82EF7"/>
    <w:rsid w:val="00A84DD9"/>
    <w:rsid w:val="00A85BB0"/>
    <w:rsid w:val="00A86195"/>
    <w:rsid w:val="00A86AA9"/>
    <w:rsid w:val="00A86E90"/>
    <w:rsid w:val="00A87247"/>
    <w:rsid w:val="00A873D9"/>
    <w:rsid w:val="00A875DB"/>
    <w:rsid w:val="00A90247"/>
    <w:rsid w:val="00A9133C"/>
    <w:rsid w:val="00A9146C"/>
    <w:rsid w:val="00A91827"/>
    <w:rsid w:val="00A918C3"/>
    <w:rsid w:val="00A9334B"/>
    <w:rsid w:val="00A955A0"/>
    <w:rsid w:val="00A9596B"/>
    <w:rsid w:val="00A964D9"/>
    <w:rsid w:val="00A9696A"/>
    <w:rsid w:val="00A96FC1"/>
    <w:rsid w:val="00A975EB"/>
    <w:rsid w:val="00AA06A4"/>
    <w:rsid w:val="00AA183F"/>
    <w:rsid w:val="00AA1A6C"/>
    <w:rsid w:val="00AA1C22"/>
    <w:rsid w:val="00AA1E21"/>
    <w:rsid w:val="00AA4162"/>
    <w:rsid w:val="00AA46A9"/>
    <w:rsid w:val="00AA5247"/>
    <w:rsid w:val="00AA554E"/>
    <w:rsid w:val="00AA57AD"/>
    <w:rsid w:val="00AA60EC"/>
    <w:rsid w:val="00AA6464"/>
    <w:rsid w:val="00AA6E26"/>
    <w:rsid w:val="00AB0FEE"/>
    <w:rsid w:val="00AB4D0E"/>
    <w:rsid w:val="00AB5409"/>
    <w:rsid w:val="00AB5E86"/>
    <w:rsid w:val="00AB690B"/>
    <w:rsid w:val="00AB6B59"/>
    <w:rsid w:val="00AC02ED"/>
    <w:rsid w:val="00AC110C"/>
    <w:rsid w:val="00AC1568"/>
    <w:rsid w:val="00AC1D2E"/>
    <w:rsid w:val="00AC1DB1"/>
    <w:rsid w:val="00AC27E1"/>
    <w:rsid w:val="00AC35DD"/>
    <w:rsid w:val="00AC48BF"/>
    <w:rsid w:val="00AC57D8"/>
    <w:rsid w:val="00AC5BCD"/>
    <w:rsid w:val="00AC6A9F"/>
    <w:rsid w:val="00AD18CC"/>
    <w:rsid w:val="00AD1E4D"/>
    <w:rsid w:val="00AD53D6"/>
    <w:rsid w:val="00AD5452"/>
    <w:rsid w:val="00AD5F1C"/>
    <w:rsid w:val="00AD6201"/>
    <w:rsid w:val="00AD6416"/>
    <w:rsid w:val="00AD64E6"/>
    <w:rsid w:val="00AD7953"/>
    <w:rsid w:val="00AD7A7F"/>
    <w:rsid w:val="00AD7C26"/>
    <w:rsid w:val="00AE291A"/>
    <w:rsid w:val="00AE46BF"/>
    <w:rsid w:val="00AE4756"/>
    <w:rsid w:val="00AE6E1E"/>
    <w:rsid w:val="00AE7088"/>
    <w:rsid w:val="00AE7F4B"/>
    <w:rsid w:val="00AF02EC"/>
    <w:rsid w:val="00AF21B3"/>
    <w:rsid w:val="00AF2F8B"/>
    <w:rsid w:val="00AF32D8"/>
    <w:rsid w:val="00AF3A17"/>
    <w:rsid w:val="00AF43DE"/>
    <w:rsid w:val="00AF4E04"/>
    <w:rsid w:val="00AF4E9C"/>
    <w:rsid w:val="00AF4EA8"/>
    <w:rsid w:val="00AF6019"/>
    <w:rsid w:val="00AF6955"/>
    <w:rsid w:val="00AF76D9"/>
    <w:rsid w:val="00B015EA"/>
    <w:rsid w:val="00B01D4F"/>
    <w:rsid w:val="00B030AD"/>
    <w:rsid w:val="00B0319D"/>
    <w:rsid w:val="00B03858"/>
    <w:rsid w:val="00B03A5D"/>
    <w:rsid w:val="00B03CA2"/>
    <w:rsid w:val="00B0469D"/>
    <w:rsid w:val="00B05500"/>
    <w:rsid w:val="00B06C45"/>
    <w:rsid w:val="00B06D51"/>
    <w:rsid w:val="00B07B63"/>
    <w:rsid w:val="00B11443"/>
    <w:rsid w:val="00B1199F"/>
    <w:rsid w:val="00B11F2E"/>
    <w:rsid w:val="00B12125"/>
    <w:rsid w:val="00B12152"/>
    <w:rsid w:val="00B14020"/>
    <w:rsid w:val="00B140DD"/>
    <w:rsid w:val="00B1418B"/>
    <w:rsid w:val="00B152C5"/>
    <w:rsid w:val="00B154BB"/>
    <w:rsid w:val="00B15D98"/>
    <w:rsid w:val="00B160EE"/>
    <w:rsid w:val="00B16D2F"/>
    <w:rsid w:val="00B201C7"/>
    <w:rsid w:val="00B227A8"/>
    <w:rsid w:val="00B229AF"/>
    <w:rsid w:val="00B22DDA"/>
    <w:rsid w:val="00B24231"/>
    <w:rsid w:val="00B24989"/>
    <w:rsid w:val="00B24B85"/>
    <w:rsid w:val="00B24DE6"/>
    <w:rsid w:val="00B25714"/>
    <w:rsid w:val="00B25EA8"/>
    <w:rsid w:val="00B269BC"/>
    <w:rsid w:val="00B26AFD"/>
    <w:rsid w:val="00B26DE3"/>
    <w:rsid w:val="00B277EE"/>
    <w:rsid w:val="00B3107C"/>
    <w:rsid w:val="00B31DAA"/>
    <w:rsid w:val="00B33CDD"/>
    <w:rsid w:val="00B3407D"/>
    <w:rsid w:val="00B350D0"/>
    <w:rsid w:val="00B36220"/>
    <w:rsid w:val="00B36F0B"/>
    <w:rsid w:val="00B37090"/>
    <w:rsid w:val="00B40D27"/>
    <w:rsid w:val="00B40EA7"/>
    <w:rsid w:val="00B4257E"/>
    <w:rsid w:val="00B42E38"/>
    <w:rsid w:val="00B42F5A"/>
    <w:rsid w:val="00B43409"/>
    <w:rsid w:val="00B44E7A"/>
    <w:rsid w:val="00B471C8"/>
    <w:rsid w:val="00B5081B"/>
    <w:rsid w:val="00B514D3"/>
    <w:rsid w:val="00B52191"/>
    <w:rsid w:val="00B53C62"/>
    <w:rsid w:val="00B54BC3"/>
    <w:rsid w:val="00B552D5"/>
    <w:rsid w:val="00B55458"/>
    <w:rsid w:val="00B558D4"/>
    <w:rsid w:val="00B55A53"/>
    <w:rsid w:val="00B562F2"/>
    <w:rsid w:val="00B56832"/>
    <w:rsid w:val="00B57F1A"/>
    <w:rsid w:val="00B627A4"/>
    <w:rsid w:val="00B6561F"/>
    <w:rsid w:val="00B66892"/>
    <w:rsid w:val="00B675AB"/>
    <w:rsid w:val="00B70789"/>
    <w:rsid w:val="00B70A69"/>
    <w:rsid w:val="00B7173D"/>
    <w:rsid w:val="00B720E5"/>
    <w:rsid w:val="00B722B1"/>
    <w:rsid w:val="00B7249A"/>
    <w:rsid w:val="00B745D0"/>
    <w:rsid w:val="00B74956"/>
    <w:rsid w:val="00B7596F"/>
    <w:rsid w:val="00B75C54"/>
    <w:rsid w:val="00B768F5"/>
    <w:rsid w:val="00B769B7"/>
    <w:rsid w:val="00B76CC7"/>
    <w:rsid w:val="00B76EA8"/>
    <w:rsid w:val="00B773FA"/>
    <w:rsid w:val="00B77C1C"/>
    <w:rsid w:val="00B8154B"/>
    <w:rsid w:val="00B81905"/>
    <w:rsid w:val="00B81BA7"/>
    <w:rsid w:val="00B81F5C"/>
    <w:rsid w:val="00B8218A"/>
    <w:rsid w:val="00B82CF3"/>
    <w:rsid w:val="00B83E75"/>
    <w:rsid w:val="00B843D6"/>
    <w:rsid w:val="00B84BFE"/>
    <w:rsid w:val="00B85B3A"/>
    <w:rsid w:val="00B86976"/>
    <w:rsid w:val="00B87212"/>
    <w:rsid w:val="00B90121"/>
    <w:rsid w:val="00B91066"/>
    <w:rsid w:val="00B91C6A"/>
    <w:rsid w:val="00B93AE6"/>
    <w:rsid w:val="00B94B44"/>
    <w:rsid w:val="00B94B8F"/>
    <w:rsid w:val="00B94BFF"/>
    <w:rsid w:val="00B95C87"/>
    <w:rsid w:val="00B9673D"/>
    <w:rsid w:val="00BA06EA"/>
    <w:rsid w:val="00BA1310"/>
    <w:rsid w:val="00BA4707"/>
    <w:rsid w:val="00BA4A3E"/>
    <w:rsid w:val="00BA5510"/>
    <w:rsid w:val="00BA56C5"/>
    <w:rsid w:val="00BA5DCF"/>
    <w:rsid w:val="00BA61ED"/>
    <w:rsid w:val="00BA630A"/>
    <w:rsid w:val="00BA6B96"/>
    <w:rsid w:val="00BA78DD"/>
    <w:rsid w:val="00BA7AC1"/>
    <w:rsid w:val="00BB02B4"/>
    <w:rsid w:val="00BB2025"/>
    <w:rsid w:val="00BB275B"/>
    <w:rsid w:val="00BB2C74"/>
    <w:rsid w:val="00BB40DE"/>
    <w:rsid w:val="00BB494C"/>
    <w:rsid w:val="00BB4B22"/>
    <w:rsid w:val="00BB4F61"/>
    <w:rsid w:val="00BB5303"/>
    <w:rsid w:val="00BB5E5B"/>
    <w:rsid w:val="00BB6299"/>
    <w:rsid w:val="00BB64D4"/>
    <w:rsid w:val="00BB6680"/>
    <w:rsid w:val="00BB675C"/>
    <w:rsid w:val="00BB7565"/>
    <w:rsid w:val="00BB7A4D"/>
    <w:rsid w:val="00BB7C9C"/>
    <w:rsid w:val="00BC137B"/>
    <w:rsid w:val="00BC1A77"/>
    <w:rsid w:val="00BC21EF"/>
    <w:rsid w:val="00BC23BD"/>
    <w:rsid w:val="00BC301A"/>
    <w:rsid w:val="00BC3111"/>
    <w:rsid w:val="00BC457C"/>
    <w:rsid w:val="00BC497E"/>
    <w:rsid w:val="00BC4AB0"/>
    <w:rsid w:val="00BC4C3F"/>
    <w:rsid w:val="00BC5116"/>
    <w:rsid w:val="00BC5C39"/>
    <w:rsid w:val="00BC5CEC"/>
    <w:rsid w:val="00BC656A"/>
    <w:rsid w:val="00BC673E"/>
    <w:rsid w:val="00BC767A"/>
    <w:rsid w:val="00BC7D6C"/>
    <w:rsid w:val="00BD0E87"/>
    <w:rsid w:val="00BD177B"/>
    <w:rsid w:val="00BD2B23"/>
    <w:rsid w:val="00BD30E9"/>
    <w:rsid w:val="00BD31B0"/>
    <w:rsid w:val="00BD3A5F"/>
    <w:rsid w:val="00BD3BC9"/>
    <w:rsid w:val="00BD3EC7"/>
    <w:rsid w:val="00BD5BEE"/>
    <w:rsid w:val="00BD77F7"/>
    <w:rsid w:val="00BD793F"/>
    <w:rsid w:val="00BE011E"/>
    <w:rsid w:val="00BE023A"/>
    <w:rsid w:val="00BE0579"/>
    <w:rsid w:val="00BE0A81"/>
    <w:rsid w:val="00BE2EA2"/>
    <w:rsid w:val="00BE3FA9"/>
    <w:rsid w:val="00BE4E3F"/>
    <w:rsid w:val="00BE5776"/>
    <w:rsid w:val="00BE7094"/>
    <w:rsid w:val="00BE7189"/>
    <w:rsid w:val="00BE7320"/>
    <w:rsid w:val="00BF0621"/>
    <w:rsid w:val="00BF0AF2"/>
    <w:rsid w:val="00BF2673"/>
    <w:rsid w:val="00BF394C"/>
    <w:rsid w:val="00BF5DCB"/>
    <w:rsid w:val="00C019A4"/>
    <w:rsid w:val="00C02076"/>
    <w:rsid w:val="00C0217A"/>
    <w:rsid w:val="00C0229D"/>
    <w:rsid w:val="00C026D2"/>
    <w:rsid w:val="00C02EC2"/>
    <w:rsid w:val="00C02FCE"/>
    <w:rsid w:val="00C0638B"/>
    <w:rsid w:val="00C068E4"/>
    <w:rsid w:val="00C06DB0"/>
    <w:rsid w:val="00C07BAA"/>
    <w:rsid w:val="00C07BE4"/>
    <w:rsid w:val="00C10723"/>
    <w:rsid w:val="00C10C05"/>
    <w:rsid w:val="00C1101B"/>
    <w:rsid w:val="00C11093"/>
    <w:rsid w:val="00C11B19"/>
    <w:rsid w:val="00C12BFB"/>
    <w:rsid w:val="00C12E67"/>
    <w:rsid w:val="00C1352A"/>
    <w:rsid w:val="00C13D1B"/>
    <w:rsid w:val="00C1415E"/>
    <w:rsid w:val="00C1484A"/>
    <w:rsid w:val="00C15945"/>
    <w:rsid w:val="00C15A30"/>
    <w:rsid w:val="00C1646A"/>
    <w:rsid w:val="00C21D6B"/>
    <w:rsid w:val="00C21DFB"/>
    <w:rsid w:val="00C229C7"/>
    <w:rsid w:val="00C239D4"/>
    <w:rsid w:val="00C24235"/>
    <w:rsid w:val="00C24975"/>
    <w:rsid w:val="00C25365"/>
    <w:rsid w:val="00C25549"/>
    <w:rsid w:val="00C264C4"/>
    <w:rsid w:val="00C266DD"/>
    <w:rsid w:val="00C267ED"/>
    <w:rsid w:val="00C2756B"/>
    <w:rsid w:val="00C3162F"/>
    <w:rsid w:val="00C32496"/>
    <w:rsid w:val="00C32FB5"/>
    <w:rsid w:val="00C331A9"/>
    <w:rsid w:val="00C3338B"/>
    <w:rsid w:val="00C334AE"/>
    <w:rsid w:val="00C33C3D"/>
    <w:rsid w:val="00C342F5"/>
    <w:rsid w:val="00C34EF4"/>
    <w:rsid w:val="00C3677D"/>
    <w:rsid w:val="00C375BF"/>
    <w:rsid w:val="00C4120C"/>
    <w:rsid w:val="00C415D1"/>
    <w:rsid w:val="00C41820"/>
    <w:rsid w:val="00C41C38"/>
    <w:rsid w:val="00C42E6E"/>
    <w:rsid w:val="00C439EA"/>
    <w:rsid w:val="00C441C7"/>
    <w:rsid w:val="00C4433B"/>
    <w:rsid w:val="00C44D0F"/>
    <w:rsid w:val="00C45234"/>
    <w:rsid w:val="00C46006"/>
    <w:rsid w:val="00C4614C"/>
    <w:rsid w:val="00C474A3"/>
    <w:rsid w:val="00C504AF"/>
    <w:rsid w:val="00C50B0E"/>
    <w:rsid w:val="00C50FE1"/>
    <w:rsid w:val="00C5171D"/>
    <w:rsid w:val="00C51783"/>
    <w:rsid w:val="00C521F0"/>
    <w:rsid w:val="00C524C5"/>
    <w:rsid w:val="00C53503"/>
    <w:rsid w:val="00C53A67"/>
    <w:rsid w:val="00C5550E"/>
    <w:rsid w:val="00C5756E"/>
    <w:rsid w:val="00C5766E"/>
    <w:rsid w:val="00C62AC2"/>
    <w:rsid w:val="00C633B9"/>
    <w:rsid w:val="00C64445"/>
    <w:rsid w:val="00C64F32"/>
    <w:rsid w:val="00C65000"/>
    <w:rsid w:val="00C660F6"/>
    <w:rsid w:val="00C66589"/>
    <w:rsid w:val="00C66EB8"/>
    <w:rsid w:val="00C66FB6"/>
    <w:rsid w:val="00C67BD5"/>
    <w:rsid w:val="00C70D72"/>
    <w:rsid w:val="00C7139F"/>
    <w:rsid w:val="00C72092"/>
    <w:rsid w:val="00C722F4"/>
    <w:rsid w:val="00C724DC"/>
    <w:rsid w:val="00C72654"/>
    <w:rsid w:val="00C72682"/>
    <w:rsid w:val="00C727BD"/>
    <w:rsid w:val="00C72B3D"/>
    <w:rsid w:val="00C72CE4"/>
    <w:rsid w:val="00C7356A"/>
    <w:rsid w:val="00C74244"/>
    <w:rsid w:val="00C74358"/>
    <w:rsid w:val="00C745C8"/>
    <w:rsid w:val="00C75290"/>
    <w:rsid w:val="00C76118"/>
    <w:rsid w:val="00C772CD"/>
    <w:rsid w:val="00C80C6B"/>
    <w:rsid w:val="00C80EA7"/>
    <w:rsid w:val="00C8213A"/>
    <w:rsid w:val="00C83224"/>
    <w:rsid w:val="00C84D86"/>
    <w:rsid w:val="00C85B03"/>
    <w:rsid w:val="00C87848"/>
    <w:rsid w:val="00C879A8"/>
    <w:rsid w:val="00C90FA0"/>
    <w:rsid w:val="00C91B99"/>
    <w:rsid w:val="00C92912"/>
    <w:rsid w:val="00C92925"/>
    <w:rsid w:val="00C94AA4"/>
    <w:rsid w:val="00C95416"/>
    <w:rsid w:val="00C95BC9"/>
    <w:rsid w:val="00C95BCF"/>
    <w:rsid w:val="00C95D04"/>
    <w:rsid w:val="00C961E5"/>
    <w:rsid w:val="00CA078B"/>
    <w:rsid w:val="00CA088D"/>
    <w:rsid w:val="00CA1B98"/>
    <w:rsid w:val="00CA2D9C"/>
    <w:rsid w:val="00CA40E7"/>
    <w:rsid w:val="00CA4594"/>
    <w:rsid w:val="00CA4BC6"/>
    <w:rsid w:val="00CA4C3F"/>
    <w:rsid w:val="00CA4D26"/>
    <w:rsid w:val="00CA59D0"/>
    <w:rsid w:val="00CA5F40"/>
    <w:rsid w:val="00CA64F4"/>
    <w:rsid w:val="00CA7941"/>
    <w:rsid w:val="00CB036F"/>
    <w:rsid w:val="00CB082B"/>
    <w:rsid w:val="00CB0E49"/>
    <w:rsid w:val="00CB1B99"/>
    <w:rsid w:val="00CB211E"/>
    <w:rsid w:val="00CB2EE3"/>
    <w:rsid w:val="00CB33AF"/>
    <w:rsid w:val="00CB5238"/>
    <w:rsid w:val="00CB575F"/>
    <w:rsid w:val="00CB5CCA"/>
    <w:rsid w:val="00CB64B1"/>
    <w:rsid w:val="00CB6C5B"/>
    <w:rsid w:val="00CB6EDC"/>
    <w:rsid w:val="00CB745D"/>
    <w:rsid w:val="00CB7890"/>
    <w:rsid w:val="00CC0AB4"/>
    <w:rsid w:val="00CC1488"/>
    <w:rsid w:val="00CC2D81"/>
    <w:rsid w:val="00CC3EC2"/>
    <w:rsid w:val="00CC42FC"/>
    <w:rsid w:val="00CC62C6"/>
    <w:rsid w:val="00CC64C4"/>
    <w:rsid w:val="00CC78A1"/>
    <w:rsid w:val="00CC7A83"/>
    <w:rsid w:val="00CC7E4A"/>
    <w:rsid w:val="00CD1B98"/>
    <w:rsid w:val="00CD1C6B"/>
    <w:rsid w:val="00CD2E84"/>
    <w:rsid w:val="00CD2F8E"/>
    <w:rsid w:val="00CD316C"/>
    <w:rsid w:val="00CD35AB"/>
    <w:rsid w:val="00CD3819"/>
    <w:rsid w:val="00CD54E3"/>
    <w:rsid w:val="00CD60A0"/>
    <w:rsid w:val="00CD60A1"/>
    <w:rsid w:val="00CD6683"/>
    <w:rsid w:val="00CD6AEA"/>
    <w:rsid w:val="00CD75E9"/>
    <w:rsid w:val="00CE09CD"/>
    <w:rsid w:val="00CE1991"/>
    <w:rsid w:val="00CE25BD"/>
    <w:rsid w:val="00CE2C08"/>
    <w:rsid w:val="00CE3B46"/>
    <w:rsid w:val="00CE3BD7"/>
    <w:rsid w:val="00CE3DD1"/>
    <w:rsid w:val="00CE4289"/>
    <w:rsid w:val="00CE504C"/>
    <w:rsid w:val="00CE59B0"/>
    <w:rsid w:val="00CE6FBE"/>
    <w:rsid w:val="00CF0AB9"/>
    <w:rsid w:val="00CF0CEA"/>
    <w:rsid w:val="00CF1C5F"/>
    <w:rsid w:val="00CF1F1F"/>
    <w:rsid w:val="00CF1FAB"/>
    <w:rsid w:val="00CF48A7"/>
    <w:rsid w:val="00CF4D8D"/>
    <w:rsid w:val="00CF4FA0"/>
    <w:rsid w:val="00CF5023"/>
    <w:rsid w:val="00CF551A"/>
    <w:rsid w:val="00CF60C7"/>
    <w:rsid w:val="00CF6624"/>
    <w:rsid w:val="00CF6D21"/>
    <w:rsid w:val="00CF6D35"/>
    <w:rsid w:val="00CF7218"/>
    <w:rsid w:val="00CF74E8"/>
    <w:rsid w:val="00D003C1"/>
    <w:rsid w:val="00D004E2"/>
    <w:rsid w:val="00D007AC"/>
    <w:rsid w:val="00D01FB6"/>
    <w:rsid w:val="00D02739"/>
    <w:rsid w:val="00D02D37"/>
    <w:rsid w:val="00D04347"/>
    <w:rsid w:val="00D052E0"/>
    <w:rsid w:val="00D0540D"/>
    <w:rsid w:val="00D056D5"/>
    <w:rsid w:val="00D05875"/>
    <w:rsid w:val="00D05E86"/>
    <w:rsid w:val="00D05FD9"/>
    <w:rsid w:val="00D068AF"/>
    <w:rsid w:val="00D06AE0"/>
    <w:rsid w:val="00D1189B"/>
    <w:rsid w:val="00D11B30"/>
    <w:rsid w:val="00D11EBB"/>
    <w:rsid w:val="00D12340"/>
    <w:rsid w:val="00D12679"/>
    <w:rsid w:val="00D12F29"/>
    <w:rsid w:val="00D14412"/>
    <w:rsid w:val="00D145A9"/>
    <w:rsid w:val="00D146D7"/>
    <w:rsid w:val="00D14EBA"/>
    <w:rsid w:val="00D15973"/>
    <w:rsid w:val="00D15A98"/>
    <w:rsid w:val="00D15C61"/>
    <w:rsid w:val="00D175E0"/>
    <w:rsid w:val="00D17887"/>
    <w:rsid w:val="00D179BE"/>
    <w:rsid w:val="00D207B3"/>
    <w:rsid w:val="00D223E1"/>
    <w:rsid w:val="00D22D75"/>
    <w:rsid w:val="00D22D99"/>
    <w:rsid w:val="00D232DF"/>
    <w:rsid w:val="00D2360D"/>
    <w:rsid w:val="00D24936"/>
    <w:rsid w:val="00D256C1"/>
    <w:rsid w:val="00D264F4"/>
    <w:rsid w:val="00D2676E"/>
    <w:rsid w:val="00D275A0"/>
    <w:rsid w:val="00D2763F"/>
    <w:rsid w:val="00D27FCE"/>
    <w:rsid w:val="00D30183"/>
    <w:rsid w:val="00D30A88"/>
    <w:rsid w:val="00D30D45"/>
    <w:rsid w:val="00D30E3D"/>
    <w:rsid w:val="00D31321"/>
    <w:rsid w:val="00D32563"/>
    <w:rsid w:val="00D3292C"/>
    <w:rsid w:val="00D344AF"/>
    <w:rsid w:val="00D35FFF"/>
    <w:rsid w:val="00D36857"/>
    <w:rsid w:val="00D4007A"/>
    <w:rsid w:val="00D431FB"/>
    <w:rsid w:val="00D43E77"/>
    <w:rsid w:val="00D44622"/>
    <w:rsid w:val="00D44EE9"/>
    <w:rsid w:val="00D45098"/>
    <w:rsid w:val="00D4557E"/>
    <w:rsid w:val="00D45F3E"/>
    <w:rsid w:val="00D4678E"/>
    <w:rsid w:val="00D46D8D"/>
    <w:rsid w:val="00D471AD"/>
    <w:rsid w:val="00D4799E"/>
    <w:rsid w:val="00D47BB2"/>
    <w:rsid w:val="00D47D26"/>
    <w:rsid w:val="00D50B46"/>
    <w:rsid w:val="00D513FC"/>
    <w:rsid w:val="00D51715"/>
    <w:rsid w:val="00D525E4"/>
    <w:rsid w:val="00D54F68"/>
    <w:rsid w:val="00D55194"/>
    <w:rsid w:val="00D55A97"/>
    <w:rsid w:val="00D55CB5"/>
    <w:rsid w:val="00D57EF3"/>
    <w:rsid w:val="00D6055A"/>
    <w:rsid w:val="00D60740"/>
    <w:rsid w:val="00D60BDE"/>
    <w:rsid w:val="00D6114E"/>
    <w:rsid w:val="00D61C75"/>
    <w:rsid w:val="00D62634"/>
    <w:rsid w:val="00D65213"/>
    <w:rsid w:val="00D668B2"/>
    <w:rsid w:val="00D672B1"/>
    <w:rsid w:val="00D67C10"/>
    <w:rsid w:val="00D702E4"/>
    <w:rsid w:val="00D714D0"/>
    <w:rsid w:val="00D719ED"/>
    <w:rsid w:val="00D73740"/>
    <w:rsid w:val="00D75392"/>
    <w:rsid w:val="00D7564C"/>
    <w:rsid w:val="00D756BA"/>
    <w:rsid w:val="00D7661E"/>
    <w:rsid w:val="00D76A54"/>
    <w:rsid w:val="00D76D07"/>
    <w:rsid w:val="00D77006"/>
    <w:rsid w:val="00D7749C"/>
    <w:rsid w:val="00D800F0"/>
    <w:rsid w:val="00D810AF"/>
    <w:rsid w:val="00D81651"/>
    <w:rsid w:val="00D81F17"/>
    <w:rsid w:val="00D83290"/>
    <w:rsid w:val="00D83AE3"/>
    <w:rsid w:val="00D83D81"/>
    <w:rsid w:val="00D84057"/>
    <w:rsid w:val="00D84426"/>
    <w:rsid w:val="00D84E1F"/>
    <w:rsid w:val="00D864D7"/>
    <w:rsid w:val="00D8661D"/>
    <w:rsid w:val="00D87BDE"/>
    <w:rsid w:val="00D92BD3"/>
    <w:rsid w:val="00D935C8"/>
    <w:rsid w:val="00D93656"/>
    <w:rsid w:val="00D95723"/>
    <w:rsid w:val="00D95B1A"/>
    <w:rsid w:val="00D97848"/>
    <w:rsid w:val="00D97AFF"/>
    <w:rsid w:val="00D97B03"/>
    <w:rsid w:val="00DA002D"/>
    <w:rsid w:val="00DA066D"/>
    <w:rsid w:val="00DA0B0C"/>
    <w:rsid w:val="00DA0C09"/>
    <w:rsid w:val="00DA1205"/>
    <w:rsid w:val="00DA3127"/>
    <w:rsid w:val="00DA35B8"/>
    <w:rsid w:val="00DA685A"/>
    <w:rsid w:val="00DA68AE"/>
    <w:rsid w:val="00DA7DBA"/>
    <w:rsid w:val="00DA7E32"/>
    <w:rsid w:val="00DB030E"/>
    <w:rsid w:val="00DB031C"/>
    <w:rsid w:val="00DB13B6"/>
    <w:rsid w:val="00DB1B85"/>
    <w:rsid w:val="00DB2453"/>
    <w:rsid w:val="00DB2730"/>
    <w:rsid w:val="00DB3631"/>
    <w:rsid w:val="00DB3CF1"/>
    <w:rsid w:val="00DB420F"/>
    <w:rsid w:val="00DB4568"/>
    <w:rsid w:val="00DB7017"/>
    <w:rsid w:val="00DB7673"/>
    <w:rsid w:val="00DB76FC"/>
    <w:rsid w:val="00DC0499"/>
    <w:rsid w:val="00DC10D2"/>
    <w:rsid w:val="00DC15E9"/>
    <w:rsid w:val="00DC199B"/>
    <w:rsid w:val="00DC27EC"/>
    <w:rsid w:val="00DC34A0"/>
    <w:rsid w:val="00DC35BA"/>
    <w:rsid w:val="00DC40BD"/>
    <w:rsid w:val="00DC4919"/>
    <w:rsid w:val="00DC4B46"/>
    <w:rsid w:val="00DC5127"/>
    <w:rsid w:val="00DC5C06"/>
    <w:rsid w:val="00DC6B8B"/>
    <w:rsid w:val="00DC7D63"/>
    <w:rsid w:val="00DD013E"/>
    <w:rsid w:val="00DD10AE"/>
    <w:rsid w:val="00DD1BE7"/>
    <w:rsid w:val="00DD289F"/>
    <w:rsid w:val="00DD2BC0"/>
    <w:rsid w:val="00DD2EAA"/>
    <w:rsid w:val="00DD3BEE"/>
    <w:rsid w:val="00DD46DD"/>
    <w:rsid w:val="00DD6786"/>
    <w:rsid w:val="00DD771B"/>
    <w:rsid w:val="00DD7F9D"/>
    <w:rsid w:val="00DE2DBC"/>
    <w:rsid w:val="00DE321F"/>
    <w:rsid w:val="00DE408E"/>
    <w:rsid w:val="00DE4471"/>
    <w:rsid w:val="00DE5AF1"/>
    <w:rsid w:val="00DE6138"/>
    <w:rsid w:val="00DE6E18"/>
    <w:rsid w:val="00DE7E32"/>
    <w:rsid w:val="00DF02C7"/>
    <w:rsid w:val="00DF08C8"/>
    <w:rsid w:val="00DF0961"/>
    <w:rsid w:val="00DF26E5"/>
    <w:rsid w:val="00DF3086"/>
    <w:rsid w:val="00DF328A"/>
    <w:rsid w:val="00DF3D43"/>
    <w:rsid w:val="00DF4390"/>
    <w:rsid w:val="00DF6959"/>
    <w:rsid w:val="00DF724A"/>
    <w:rsid w:val="00DF791C"/>
    <w:rsid w:val="00E020CF"/>
    <w:rsid w:val="00E03A53"/>
    <w:rsid w:val="00E03DB8"/>
    <w:rsid w:val="00E0595A"/>
    <w:rsid w:val="00E06E42"/>
    <w:rsid w:val="00E07BBE"/>
    <w:rsid w:val="00E07CC6"/>
    <w:rsid w:val="00E07D0F"/>
    <w:rsid w:val="00E10386"/>
    <w:rsid w:val="00E10BBF"/>
    <w:rsid w:val="00E10EC5"/>
    <w:rsid w:val="00E110BA"/>
    <w:rsid w:val="00E110E9"/>
    <w:rsid w:val="00E124C3"/>
    <w:rsid w:val="00E126B4"/>
    <w:rsid w:val="00E12D26"/>
    <w:rsid w:val="00E130C9"/>
    <w:rsid w:val="00E13F8B"/>
    <w:rsid w:val="00E1424C"/>
    <w:rsid w:val="00E146FC"/>
    <w:rsid w:val="00E15054"/>
    <w:rsid w:val="00E151E4"/>
    <w:rsid w:val="00E16C65"/>
    <w:rsid w:val="00E16F3D"/>
    <w:rsid w:val="00E172C9"/>
    <w:rsid w:val="00E20522"/>
    <w:rsid w:val="00E20FB3"/>
    <w:rsid w:val="00E22101"/>
    <w:rsid w:val="00E22C3B"/>
    <w:rsid w:val="00E2423D"/>
    <w:rsid w:val="00E2424C"/>
    <w:rsid w:val="00E24261"/>
    <w:rsid w:val="00E24374"/>
    <w:rsid w:val="00E249D0"/>
    <w:rsid w:val="00E25FD4"/>
    <w:rsid w:val="00E267E2"/>
    <w:rsid w:val="00E27A00"/>
    <w:rsid w:val="00E27E75"/>
    <w:rsid w:val="00E305F2"/>
    <w:rsid w:val="00E3060B"/>
    <w:rsid w:val="00E30D3D"/>
    <w:rsid w:val="00E31431"/>
    <w:rsid w:val="00E31DC0"/>
    <w:rsid w:val="00E32361"/>
    <w:rsid w:val="00E3348C"/>
    <w:rsid w:val="00E336D2"/>
    <w:rsid w:val="00E33C1D"/>
    <w:rsid w:val="00E3427A"/>
    <w:rsid w:val="00E3440F"/>
    <w:rsid w:val="00E3469E"/>
    <w:rsid w:val="00E3689D"/>
    <w:rsid w:val="00E36D80"/>
    <w:rsid w:val="00E370D5"/>
    <w:rsid w:val="00E3762F"/>
    <w:rsid w:val="00E3779B"/>
    <w:rsid w:val="00E40139"/>
    <w:rsid w:val="00E40A27"/>
    <w:rsid w:val="00E4109C"/>
    <w:rsid w:val="00E413DB"/>
    <w:rsid w:val="00E43863"/>
    <w:rsid w:val="00E438C1"/>
    <w:rsid w:val="00E43D34"/>
    <w:rsid w:val="00E4448A"/>
    <w:rsid w:val="00E44864"/>
    <w:rsid w:val="00E44DFD"/>
    <w:rsid w:val="00E4569A"/>
    <w:rsid w:val="00E45C7D"/>
    <w:rsid w:val="00E4660C"/>
    <w:rsid w:val="00E467A6"/>
    <w:rsid w:val="00E46883"/>
    <w:rsid w:val="00E46EC9"/>
    <w:rsid w:val="00E47853"/>
    <w:rsid w:val="00E47FE1"/>
    <w:rsid w:val="00E509C8"/>
    <w:rsid w:val="00E51A5D"/>
    <w:rsid w:val="00E52467"/>
    <w:rsid w:val="00E52745"/>
    <w:rsid w:val="00E5365A"/>
    <w:rsid w:val="00E53C68"/>
    <w:rsid w:val="00E55281"/>
    <w:rsid w:val="00E56971"/>
    <w:rsid w:val="00E576AE"/>
    <w:rsid w:val="00E57932"/>
    <w:rsid w:val="00E60342"/>
    <w:rsid w:val="00E61478"/>
    <w:rsid w:val="00E63469"/>
    <w:rsid w:val="00E63821"/>
    <w:rsid w:val="00E63A75"/>
    <w:rsid w:val="00E63E22"/>
    <w:rsid w:val="00E644FD"/>
    <w:rsid w:val="00E64528"/>
    <w:rsid w:val="00E6475F"/>
    <w:rsid w:val="00E6493B"/>
    <w:rsid w:val="00E64E6A"/>
    <w:rsid w:val="00E65AAC"/>
    <w:rsid w:val="00E65E81"/>
    <w:rsid w:val="00E67234"/>
    <w:rsid w:val="00E722FD"/>
    <w:rsid w:val="00E72BF6"/>
    <w:rsid w:val="00E73913"/>
    <w:rsid w:val="00E73A44"/>
    <w:rsid w:val="00E741C4"/>
    <w:rsid w:val="00E74CFE"/>
    <w:rsid w:val="00E75735"/>
    <w:rsid w:val="00E75821"/>
    <w:rsid w:val="00E75917"/>
    <w:rsid w:val="00E759E5"/>
    <w:rsid w:val="00E75E28"/>
    <w:rsid w:val="00E767F7"/>
    <w:rsid w:val="00E77D11"/>
    <w:rsid w:val="00E8008F"/>
    <w:rsid w:val="00E80A58"/>
    <w:rsid w:val="00E8256B"/>
    <w:rsid w:val="00E831EB"/>
    <w:rsid w:val="00E834E2"/>
    <w:rsid w:val="00E83960"/>
    <w:rsid w:val="00E84306"/>
    <w:rsid w:val="00E84366"/>
    <w:rsid w:val="00E84CC9"/>
    <w:rsid w:val="00E8564D"/>
    <w:rsid w:val="00E85C8E"/>
    <w:rsid w:val="00E87761"/>
    <w:rsid w:val="00E87947"/>
    <w:rsid w:val="00E90241"/>
    <w:rsid w:val="00E918EF"/>
    <w:rsid w:val="00E91AB1"/>
    <w:rsid w:val="00E91E2A"/>
    <w:rsid w:val="00E92511"/>
    <w:rsid w:val="00E92B59"/>
    <w:rsid w:val="00E92B95"/>
    <w:rsid w:val="00E944D4"/>
    <w:rsid w:val="00E9675B"/>
    <w:rsid w:val="00E96E9E"/>
    <w:rsid w:val="00EA0875"/>
    <w:rsid w:val="00EA0B54"/>
    <w:rsid w:val="00EA1CD3"/>
    <w:rsid w:val="00EA1DD2"/>
    <w:rsid w:val="00EA307A"/>
    <w:rsid w:val="00EA3134"/>
    <w:rsid w:val="00EA3B3A"/>
    <w:rsid w:val="00EA41FF"/>
    <w:rsid w:val="00EA6B04"/>
    <w:rsid w:val="00EA6E93"/>
    <w:rsid w:val="00EA7325"/>
    <w:rsid w:val="00EA7C6F"/>
    <w:rsid w:val="00EB004E"/>
    <w:rsid w:val="00EB0CB4"/>
    <w:rsid w:val="00EB1AD0"/>
    <w:rsid w:val="00EB224F"/>
    <w:rsid w:val="00EB2BAB"/>
    <w:rsid w:val="00EB3E2B"/>
    <w:rsid w:val="00EB44D4"/>
    <w:rsid w:val="00EB5271"/>
    <w:rsid w:val="00EB56D6"/>
    <w:rsid w:val="00EB589A"/>
    <w:rsid w:val="00EB74AE"/>
    <w:rsid w:val="00EB7BAC"/>
    <w:rsid w:val="00EB7CE9"/>
    <w:rsid w:val="00EC051F"/>
    <w:rsid w:val="00EC13C9"/>
    <w:rsid w:val="00EC1A48"/>
    <w:rsid w:val="00EC2393"/>
    <w:rsid w:val="00EC2BDB"/>
    <w:rsid w:val="00EC2FA6"/>
    <w:rsid w:val="00EC3948"/>
    <w:rsid w:val="00EC3E88"/>
    <w:rsid w:val="00EC4AC0"/>
    <w:rsid w:val="00EC6B82"/>
    <w:rsid w:val="00EC6DF2"/>
    <w:rsid w:val="00EC75C0"/>
    <w:rsid w:val="00EC7745"/>
    <w:rsid w:val="00EC7E6B"/>
    <w:rsid w:val="00ED075C"/>
    <w:rsid w:val="00ED0A12"/>
    <w:rsid w:val="00ED0C5D"/>
    <w:rsid w:val="00ED0D2E"/>
    <w:rsid w:val="00ED0E24"/>
    <w:rsid w:val="00ED1EF9"/>
    <w:rsid w:val="00ED2312"/>
    <w:rsid w:val="00ED257E"/>
    <w:rsid w:val="00ED2B39"/>
    <w:rsid w:val="00ED33AC"/>
    <w:rsid w:val="00ED383A"/>
    <w:rsid w:val="00ED3859"/>
    <w:rsid w:val="00ED3AFF"/>
    <w:rsid w:val="00ED4179"/>
    <w:rsid w:val="00ED503B"/>
    <w:rsid w:val="00ED53BE"/>
    <w:rsid w:val="00ED54EB"/>
    <w:rsid w:val="00ED5D1E"/>
    <w:rsid w:val="00ED6E54"/>
    <w:rsid w:val="00EE0CB7"/>
    <w:rsid w:val="00EE24E1"/>
    <w:rsid w:val="00EE499D"/>
    <w:rsid w:val="00EE572E"/>
    <w:rsid w:val="00EE6D89"/>
    <w:rsid w:val="00EE733E"/>
    <w:rsid w:val="00EE7824"/>
    <w:rsid w:val="00EF2024"/>
    <w:rsid w:val="00EF21B8"/>
    <w:rsid w:val="00EF3250"/>
    <w:rsid w:val="00EF349A"/>
    <w:rsid w:val="00EF375E"/>
    <w:rsid w:val="00EF3CFC"/>
    <w:rsid w:val="00EF49C6"/>
    <w:rsid w:val="00EF4D8B"/>
    <w:rsid w:val="00EF5A0C"/>
    <w:rsid w:val="00EF5BC4"/>
    <w:rsid w:val="00EF6C00"/>
    <w:rsid w:val="00EF6EE0"/>
    <w:rsid w:val="00EF729A"/>
    <w:rsid w:val="00EF72D7"/>
    <w:rsid w:val="00F00987"/>
    <w:rsid w:val="00F00F7F"/>
    <w:rsid w:val="00F01052"/>
    <w:rsid w:val="00F0121E"/>
    <w:rsid w:val="00F01F1A"/>
    <w:rsid w:val="00F02026"/>
    <w:rsid w:val="00F02AE1"/>
    <w:rsid w:val="00F02BFE"/>
    <w:rsid w:val="00F03089"/>
    <w:rsid w:val="00F034D3"/>
    <w:rsid w:val="00F03D67"/>
    <w:rsid w:val="00F04C75"/>
    <w:rsid w:val="00F05BDE"/>
    <w:rsid w:val="00F063F1"/>
    <w:rsid w:val="00F066EE"/>
    <w:rsid w:val="00F11265"/>
    <w:rsid w:val="00F12032"/>
    <w:rsid w:val="00F12474"/>
    <w:rsid w:val="00F1310B"/>
    <w:rsid w:val="00F1403A"/>
    <w:rsid w:val="00F14479"/>
    <w:rsid w:val="00F14858"/>
    <w:rsid w:val="00F15E05"/>
    <w:rsid w:val="00F160C3"/>
    <w:rsid w:val="00F207BD"/>
    <w:rsid w:val="00F21C15"/>
    <w:rsid w:val="00F22496"/>
    <w:rsid w:val="00F234E1"/>
    <w:rsid w:val="00F241E4"/>
    <w:rsid w:val="00F24301"/>
    <w:rsid w:val="00F2454F"/>
    <w:rsid w:val="00F25948"/>
    <w:rsid w:val="00F25F3B"/>
    <w:rsid w:val="00F2607C"/>
    <w:rsid w:val="00F26C40"/>
    <w:rsid w:val="00F270C5"/>
    <w:rsid w:val="00F27296"/>
    <w:rsid w:val="00F30488"/>
    <w:rsid w:val="00F31C3E"/>
    <w:rsid w:val="00F333FB"/>
    <w:rsid w:val="00F33FF4"/>
    <w:rsid w:val="00F3425C"/>
    <w:rsid w:val="00F351D3"/>
    <w:rsid w:val="00F359C2"/>
    <w:rsid w:val="00F364CA"/>
    <w:rsid w:val="00F3675B"/>
    <w:rsid w:val="00F367B8"/>
    <w:rsid w:val="00F37598"/>
    <w:rsid w:val="00F375F7"/>
    <w:rsid w:val="00F37FE5"/>
    <w:rsid w:val="00F415AE"/>
    <w:rsid w:val="00F41844"/>
    <w:rsid w:val="00F424A2"/>
    <w:rsid w:val="00F4395C"/>
    <w:rsid w:val="00F43DA3"/>
    <w:rsid w:val="00F43DC6"/>
    <w:rsid w:val="00F43DFA"/>
    <w:rsid w:val="00F4420C"/>
    <w:rsid w:val="00F453EC"/>
    <w:rsid w:val="00F45487"/>
    <w:rsid w:val="00F47072"/>
    <w:rsid w:val="00F475CE"/>
    <w:rsid w:val="00F47BD0"/>
    <w:rsid w:val="00F52017"/>
    <w:rsid w:val="00F52607"/>
    <w:rsid w:val="00F527D9"/>
    <w:rsid w:val="00F53981"/>
    <w:rsid w:val="00F54212"/>
    <w:rsid w:val="00F5535E"/>
    <w:rsid w:val="00F554E1"/>
    <w:rsid w:val="00F56321"/>
    <w:rsid w:val="00F56736"/>
    <w:rsid w:val="00F567A4"/>
    <w:rsid w:val="00F56C20"/>
    <w:rsid w:val="00F56CB6"/>
    <w:rsid w:val="00F56F77"/>
    <w:rsid w:val="00F57253"/>
    <w:rsid w:val="00F57540"/>
    <w:rsid w:val="00F575C3"/>
    <w:rsid w:val="00F6071F"/>
    <w:rsid w:val="00F6116B"/>
    <w:rsid w:val="00F6118D"/>
    <w:rsid w:val="00F62BDF"/>
    <w:rsid w:val="00F6433B"/>
    <w:rsid w:val="00F64E75"/>
    <w:rsid w:val="00F65B93"/>
    <w:rsid w:val="00F65BB3"/>
    <w:rsid w:val="00F65F29"/>
    <w:rsid w:val="00F66DA1"/>
    <w:rsid w:val="00F66E89"/>
    <w:rsid w:val="00F67049"/>
    <w:rsid w:val="00F676A3"/>
    <w:rsid w:val="00F679BD"/>
    <w:rsid w:val="00F67EEE"/>
    <w:rsid w:val="00F707BE"/>
    <w:rsid w:val="00F70913"/>
    <w:rsid w:val="00F70F63"/>
    <w:rsid w:val="00F7126E"/>
    <w:rsid w:val="00F718F3"/>
    <w:rsid w:val="00F71F6A"/>
    <w:rsid w:val="00F72049"/>
    <w:rsid w:val="00F72304"/>
    <w:rsid w:val="00F724D1"/>
    <w:rsid w:val="00F72A40"/>
    <w:rsid w:val="00F73322"/>
    <w:rsid w:val="00F73BBD"/>
    <w:rsid w:val="00F73FE8"/>
    <w:rsid w:val="00F75FC2"/>
    <w:rsid w:val="00F766AA"/>
    <w:rsid w:val="00F7717D"/>
    <w:rsid w:val="00F775B8"/>
    <w:rsid w:val="00F804E3"/>
    <w:rsid w:val="00F812FA"/>
    <w:rsid w:val="00F84BD3"/>
    <w:rsid w:val="00F855A5"/>
    <w:rsid w:val="00F8602C"/>
    <w:rsid w:val="00F86064"/>
    <w:rsid w:val="00F87385"/>
    <w:rsid w:val="00F87433"/>
    <w:rsid w:val="00F90087"/>
    <w:rsid w:val="00F93435"/>
    <w:rsid w:val="00F93445"/>
    <w:rsid w:val="00F93D88"/>
    <w:rsid w:val="00F9444D"/>
    <w:rsid w:val="00F9550B"/>
    <w:rsid w:val="00F95C45"/>
    <w:rsid w:val="00F97005"/>
    <w:rsid w:val="00F975C5"/>
    <w:rsid w:val="00F97BDB"/>
    <w:rsid w:val="00F97CBA"/>
    <w:rsid w:val="00FA049A"/>
    <w:rsid w:val="00FA43D2"/>
    <w:rsid w:val="00FA48CC"/>
    <w:rsid w:val="00FA4C47"/>
    <w:rsid w:val="00FA4FE7"/>
    <w:rsid w:val="00FA52E8"/>
    <w:rsid w:val="00FA7C70"/>
    <w:rsid w:val="00FA7F1D"/>
    <w:rsid w:val="00FB02DC"/>
    <w:rsid w:val="00FB0620"/>
    <w:rsid w:val="00FB0C12"/>
    <w:rsid w:val="00FB128B"/>
    <w:rsid w:val="00FB2132"/>
    <w:rsid w:val="00FB2567"/>
    <w:rsid w:val="00FB4544"/>
    <w:rsid w:val="00FB4660"/>
    <w:rsid w:val="00FB4903"/>
    <w:rsid w:val="00FB7AE2"/>
    <w:rsid w:val="00FC00A0"/>
    <w:rsid w:val="00FC0248"/>
    <w:rsid w:val="00FC068F"/>
    <w:rsid w:val="00FC0970"/>
    <w:rsid w:val="00FC40D3"/>
    <w:rsid w:val="00FC4440"/>
    <w:rsid w:val="00FC4B01"/>
    <w:rsid w:val="00FC4D7C"/>
    <w:rsid w:val="00FC55F1"/>
    <w:rsid w:val="00FC5C1B"/>
    <w:rsid w:val="00FC5F6D"/>
    <w:rsid w:val="00FC69B8"/>
    <w:rsid w:val="00FC6D22"/>
    <w:rsid w:val="00FC7AD2"/>
    <w:rsid w:val="00FD0172"/>
    <w:rsid w:val="00FD0450"/>
    <w:rsid w:val="00FD0D81"/>
    <w:rsid w:val="00FD132E"/>
    <w:rsid w:val="00FD17CE"/>
    <w:rsid w:val="00FD23F4"/>
    <w:rsid w:val="00FD2432"/>
    <w:rsid w:val="00FD2A23"/>
    <w:rsid w:val="00FD3B00"/>
    <w:rsid w:val="00FD3F87"/>
    <w:rsid w:val="00FD5FD4"/>
    <w:rsid w:val="00FD6844"/>
    <w:rsid w:val="00FD6EC7"/>
    <w:rsid w:val="00FD7327"/>
    <w:rsid w:val="00FD7B07"/>
    <w:rsid w:val="00FE14D2"/>
    <w:rsid w:val="00FE185A"/>
    <w:rsid w:val="00FE1982"/>
    <w:rsid w:val="00FE1FBE"/>
    <w:rsid w:val="00FE20B5"/>
    <w:rsid w:val="00FE47B8"/>
    <w:rsid w:val="00FE5788"/>
    <w:rsid w:val="00FE5D43"/>
    <w:rsid w:val="00FE6843"/>
    <w:rsid w:val="00FE74E4"/>
    <w:rsid w:val="00FF1237"/>
    <w:rsid w:val="00FF28B3"/>
    <w:rsid w:val="00FF29A1"/>
    <w:rsid w:val="00FF29EC"/>
    <w:rsid w:val="00FF2BD0"/>
    <w:rsid w:val="00FF3283"/>
    <w:rsid w:val="00FF5216"/>
    <w:rsid w:val="00FF54B6"/>
    <w:rsid w:val="00FF6245"/>
    <w:rsid w:val="00FF63C7"/>
    <w:rsid w:val="00FF6C19"/>
    <w:rsid w:val="027359EB"/>
    <w:rsid w:val="02BD4C30"/>
    <w:rsid w:val="02D0B10A"/>
    <w:rsid w:val="02F0AF35"/>
    <w:rsid w:val="0315668F"/>
    <w:rsid w:val="04179E2E"/>
    <w:rsid w:val="0466FD71"/>
    <w:rsid w:val="05C3BD05"/>
    <w:rsid w:val="05F47C94"/>
    <w:rsid w:val="06E459E1"/>
    <w:rsid w:val="07B0407D"/>
    <w:rsid w:val="07C45247"/>
    <w:rsid w:val="07CBB7AE"/>
    <w:rsid w:val="082E0C9C"/>
    <w:rsid w:val="08A90EF6"/>
    <w:rsid w:val="08CE6BDD"/>
    <w:rsid w:val="08D448F2"/>
    <w:rsid w:val="0A4647EE"/>
    <w:rsid w:val="0A6B5AC0"/>
    <w:rsid w:val="0B18B838"/>
    <w:rsid w:val="0B1924B2"/>
    <w:rsid w:val="0B1BA630"/>
    <w:rsid w:val="0B6E64A3"/>
    <w:rsid w:val="0F366033"/>
    <w:rsid w:val="0FA653EA"/>
    <w:rsid w:val="10872132"/>
    <w:rsid w:val="10DFB288"/>
    <w:rsid w:val="11444F78"/>
    <w:rsid w:val="11855E0A"/>
    <w:rsid w:val="12E6E04E"/>
    <w:rsid w:val="13363410"/>
    <w:rsid w:val="14B73ED2"/>
    <w:rsid w:val="152ABF5C"/>
    <w:rsid w:val="153CFF71"/>
    <w:rsid w:val="154CC067"/>
    <w:rsid w:val="15934F27"/>
    <w:rsid w:val="15DC5EA4"/>
    <w:rsid w:val="185D5169"/>
    <w:rsid w:val="18864564"/>
    <w:rsid w:val="18F40599"/>
    <w:rsid w:val="1AC49594"/>
    <w:rsid w:val="1AF4E7BF"/>
    <w:rsid w:val="1BEE0954"/>
    <w:rsid w:val="1CE24B2E"/>
    <w:rsid w:val="1CE88FBD"/>
    <w:rsid w:val="1DB57C60"/>
    <w:rsid w:val="1E8A9DB9"/>
    <w:rsid w:val="201405B5"/>
    <w:rsid w:val="2051ECC1"/>
    <w:rsid w:val="20A710D0"/>
    <w:rsid w:val="218284B9"/>
    <w:rsid w:val="22CC5309"/>
    <w:rsid w:val="22E7B695"/>
    <w:rsid w:val="24130637"/>
    <w:rsid w:val="24BBDCA4"/>
    <w:rsid w:val="25054743"/>
    <w:rsid w:val="25389D43"/>
    <w:rsid w:val="25799956"/>
    <w:rsid w:val="25FCC8EA"/>
    <w:rsid w:val="264D07A2"/>
    <w:rsid w:val="27151DAD"/>
    <w:rsid w:val="271678D2"/>
    <w:rsid w:val="27AA7288"/>
    <w:rsid w:val="27FA4678"/>
    <w:rsid w:val="2855BB17"/>
    <w:rsid w:val="287A9681"/>
    <w:rsid w:val="2953EDBB"/>
    <w:rsid w:val="2A4DDC75"/>
    <w:rsid w:val="2A845D97"/>
    <w:rsid w:val="2C9599CB"/>
    <w:rsid w:val="2D23DBDC"/>
    <w:rsid w:val="2D9D8DD1"/>
    <w:rsid w:val="2E71003D"/>
    <w:rsid w:val="2F2C39A3"/>
    <w:rsid w:val="31538519"/>
    <w:rsid w:val="31A19E53"/>
    <w:rsid w:val="31E8D2E5"/>
    <w:rsid w:val="33C634A2"/>
    <w:rsid w:val="33DAD9A2"/>
    <w:rsid w:val="3470857F"/>
    <w:rsid w:val="351472CA"/>
    <w:rsid w:val="3594EC60"/>
    <w:rsid w:val="366D7CFA"/>
    <w:rsid w:val="37104F6C"/>
    <w:rsid w:val="374538CA"/>
    <w:rsid w:val="397E6034"/>
    <w:rsid w:val="3A3BC91E"/>
    <w:rsid w:val="3A4264DE"/>
    <w:rsid w:val="3A505629"/>
    <w:rsid w:val="3A9D65EB"/>
    <w:rsid w:val="3ACF4199"/>
    <w:rsid w:val="3B07E3DC"/>
    <w:rsid w:val="3B11BB51"/>
    <w:rsid w:val="3C5C979C"/>
    <w:rsid w:val="3D88FAD9"/>
    <w:rsid w:val="3D8CE985"/>
    <w:rsid w:val="3F02C0D5"/>
    <w:rsid w:val="40493A99"/>
    <w:rsid w:val="415F2F0B"/>
    <w:rsid w:val="416B9789"/>
    <w:rsid w:val="4180C879"/>
    <w:rsid w:val="42B9314C"/>
    <w:rsid w:val="42DFA5CF"/>
    <w:rsid w:val="434B9F48"/>
    <w:rsid w:val="43BFA73C"/>
    <w:rsid w:val="442D0D91"/>
    <w:rsid w:val="453B6C59"/>
    <w:rsid w:val="4715B4DE"/>
    <w:rsid w:val="477A7B09"/>
    <w:rsid w:val="4809467D"/>
    <w:rsid w:val="4843C0F5"/>
    <w:rsid w:val="4B2EF92B"/>
    <w:rsid w:val="4B49EEDF"/>
    <w:rsid w:val="4B767599"/>
    <w:rsid w:val="4C07CEE3"/>
    <w:rsid w:val="4D2A34CD"/>
    <w:rsid w:val="4D2A5588"/>
    <w:rsid w:val="4D58BE1C"/>
    <w:rsid w:val="4DC264B8"/>
    <w:rsid w:val="4F79D013"/>
    <w:rsid w:val="5088BFCF"/>
    <w:rsid w:val="512D4378"/>
    <w:rsid w:val="51F2ACF6"/>
    <w:rsid w:val="52C83830"/>
    <w:rsid w:val="538D3196"/>
    <w:rsid w:val="539B4E19"/>
    <w:rsid w:val="53A9B81C"/>
    <w:rsid w:val="53ECA91F"/>
    <w:rsid w:val="55072542"/>
    <w:rsid w:val="5550C0C0"/>
    <w:rsid w:val="555E3F4C"/>
    <w:rsid w:val="5580BA63"/>
    <w:rsid w:val="55EFA621"/>
    <w:rsid w:val="563FFDB1"/>
    <w:rsid w:val="56A19052"/>
    <w:rsid w:val="577A7D38"/>
    <w:rsid w:val="579977CC"/>
    <w:rsid w:val="57E0F6C0"/>
    <w:rsid w:val="57E41E28"/>
    <w:rsid w:val="588D71E8"/>
    <w:rsid w:val="58A9CBC9"/>
    <w:rsid w:val="5C914E06"/>
    <w:rsid w:val="5D29ED78"/>
    <w:rsid w:val="5E673272"/>
    <w:rsid w:val="5F258997"/>
    <w:rsid w:val="5F97E083"/>
    <w:rsid w:val="5FE0C122"/>
    <w:rsid w:val="60A5C73A"/>
    <w:rsid w:val="60CDD34A"/>
    <w:rsid w:val="6164192C"/>
    <w:rsid w:val="63442D6F"/>
    <w:rsid w:val="63A55C6B"/>
    <w:rsid w:val="63B787A1"/>
    <w:rsid w:val="64EA5033"/>
    <w:rsid w:val="65868433"/>
    <w:rsid w:val="66624038"/>
    <w:rsid w:val="6710C4EF"/>
    <w:rsid w:val="677A6C92"/>
    <w:rsid w:val="67C1E189"/>
    <w:rsid w:val="67FBD395"/>
    <w:rsid w:val="68499FC7"/>
    <w:rsid w:val="686D2D01"/>
    <w:rsid w:val="6979B755"/>
    <w:rsid w:val="69FD310A"/>
    <w:rsid w:val="6A20ABE7"/>
    <w:rsid w:val="6A6807C0"/>
    <w:rsid w:val="6ABA06D3"/>
    <w:rsid w:val="6B51ABCC"/>
    <w:rsid w:val="6BE0B96D"/>
    <w:rsid w:val="6CC2A94D"/>
    <w:rsid w:val="6E7619FE"/>
    <w:rsid w:val="6E8A4E6C"/>
    <w:rsid w:val="6FE2DF89"/>
    <w:rsid w:val="70098592"/>
    <w:rsid w:val="7099F5F1"/>
    <w:rsid w:val="70FFD813"/>
    <w:rsid w:val="719122AF"/>
    <w:rsid w:val="746A9B4C"/>
    <w:rsid w:val="74C5BDE2"/>
    <w:rsid w:val="74E9A37A"/>
    <w:rsid w:val="77B116AE"/>
    <w:rsid w:val="77CBC8D3"/>
    <w:rsid w:val="78C2F627"/>
    <w:rsid w:val="791307CF"/>
    <w:rsid w:val="795E1A21"/>
    <w:rsid w:val="79BDD81B"/>
    <w:rsid w:val="7A86D506"/>
    <w:rsid w:val="7AE4E718"/>
    <w:rsid w:val="7AE53B44"/>
    <w:rsid w:val="7B5152E8"/>
    <w:rsid w:val="7C354A36"/>
    <w:rsid w:val="7C38FBDB"/>
    <w:rsid w:val="7C7C7E6B"/>
    <w:rsid w:val="7CABFB1C"/>
    <w:rsid w:val="7D36B126"/>
    <w:rsid w:val="7D5A8A5B"/>
    <w:rsid w:val="7D6539BE"/>
    <w:rsid w:val="7DA82ACC"/>
    <w:rsid w:val="7DDA5B22"/>
    <w:rsid w:val="7E2CF028"/>
    <w:rsid w:val="7EE40E8D"/>
    <w:rsid w:val="7F3ABEA3"/>
    <w:rsid w:val="7FB0CD2D"/>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9E1CF32"/>
  <w15:docId w15:val="{14CCA630-324F-4AE4-BEEE-B517F1D65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lv" w:eastAsia="lv-LV"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link w:val="SubtitleChar"/>
    <w:uiPriority w:val="11"/>
    <w:qFormat/>
    <w:pPr>
      <w:keepNext/>
      <w:keepLines/>
      <w:spacing w:after="320"/>
    </w:pPr>
    <w:rPr>
      <w:color w:val="666666"/>
      <w:sz w:val="30"/>
      <w:szCs w:val="30"/>
    </w:r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character" w:styleId="CommentReference">
    <w:name w:val="annotation reference"/>
    <w:basedOn w:val="DefaultParagraphFont"/>
    <w:uiPriority w:val="99"/>
    <w:semiHidden/>
    <w:unhideWhenUsed/>
    <w:rsid w:val="00D1189B"/>
    <w:rPr>
      <w:sz w:val="16"/>
      <w:szCs w:val="16"/>
    </w:rPr>
  </w:style>
  <w:style w:type="paragraph" w:styleId="CommentText">
    <w:name w:val="annotation text"/>
    <w:basedOn w:val="Normal"/>
    <w:link w:val="CommentTextChar"/>
    <w:uiPriority w:val="99"/>
    <w:unhideWhenUsed/>
    <w:rsid w:val="00D1189B"/>
    <w:pPr>
      <w:spacing w:line="240" w:lineRule="auto"/>
    </w:pPr>
    <w:rPr>
      <w:sz w:val="20"/>
      <w:szCs w:val="20"/>
    </w:rPr>
  </w:style>
  <w:style w:type="character" w:customStyle="1" w:styleId="CommentTextChar">
    <w:name w:val="Comment Text Char"/>
    <w:basedOn w:val="DefaultParagraphFont"/>
    <w:link w:val="CommentText"/>
    <w:uiPriority w:val="99"/>
    <w:rsid w:val="00D1189B"/>
    <w:rPr>
      <w:sz w:val="20"/>
      <w:szCs w:val="20"/>
    </w:rPr>
  </w:style>
  <w:style w:type="paragraph" w:styleId="CommentSubject">
    <w:name w:val="annotation subject"/>
    <w:basedOn w:val="CommentText"/>
    <w:next w:val="CommentText"/>
    <w:link w:val="CommentSubjectChar"/>
    <w:uiPriority w:val="99"/>
    <w:semiHidden/>
    <w:unhideWhenUsed/>
    <w:rsid w:val="00D1189B"/>
    <w:rPr>
      <w:b/>
      <w:bCs/>
    </w:rPr>
  </w:style>
  <w:style w:type="character" w:customStyle="1" w:styleId="CommentSubjectChar">
    <w:name w:val="Comment Subject Char"/>
    <w:basedOn w:val="CommentTextChar"/>
    <w:link w:val="CommentSubject"/>
    <w:uiPriority w:val="99"/>
    <w:semiHidden/>
    <w:rsid w:val="00D1189B"/>
    <w:rPr>
      <w:b/>
      <w:bCs/>
      <w:sz w:val="20"/>
      <w:szCs w:val="20"/>
    </w:rPr>
  </w:style>
  <w:style w:type="paragraph" w:styleId="FootnoteText">
    <w:name w:val="footnote text"/>
    <w:aliases w:val="Footnote,Fußnote,Footnote Char,Fußnote Char,Vēres teksts Char Char Char Char Char,Char Char Char Char Char Char Char Char Char Char Char Char,Reference Rakstz. Char Char Char Char Char Char Char,Vēres teksts Char Char Char,single space,ft"/>
    <w:basedOn w:val="Normal"/>
    <w:link w:val="FootnoteTextChar"/>
    <w:uiPriority w:val="99"/>
    <w:unhideWhenUsed/>
    <w:qFormat/>
    <w:rsid w:val="00BC3111"/>
    <w:pPr>
      <w:spacing w:line="240" w:lineRule="auto"/>
    </w:pPr>
    <w:rPr>
      <w:sz w:val="20"/>
      <w:szCs w:val="20"/>
    </w:rPr>
  </w:style>
  <w:style w:type="character" w:customStyle="1" w:styleId="FootnoteTextChar">
    <w:name w:val="Footnote Text Char"/>
    <w:aliases w:val="Footnote Char1,Fußnote Char1,Footnote Char Char,Fußnote Char Char,Vēres teksts Char Char Char Char Char Char,Char Char Char Char Char Char Char Char Char Char Char Char Char,Reference Rakstz. Char Char Char Char Char Char Char Char"/>
    <w:basedOn w:val="DefaultParagraphFont"/>
    <w:link w:val="FootnoteText"/>
    <w:uiPriority w:val="99"/>
    <w:rsid w:val="00BC3111"/>
    <w:rPr>
      <w:sz w:val="20"/>
      <w:szCs w:val="20"/>
    </w:rPr>
  </w:style>
  <w:style w:type="character" w:styleId="FootnoteReference">
    <w:name w:val="footnote reference"/>
    <w:basedOn w:val="DefaultParagraphFont"/>
    <w:uiPriority w:val="99"/>
    <w:semiHidden/>
    <w:unhideWhenUsed/>
    <w:rsid w:val="00BC3111"/>
    <w:rPr>
      <w:vertAlign w:val="superscript"/>
    </w:rPr>
  </w:style>
  <w:style w:type="character" w:styleId="Hyperlink">
    <w:name w:val="Hyperlink"/>
    <w:basedOn w:val="DefaultParagraphFont"/>
    <w:uiPriority w:val="99"/>
    <w:unhideWhenUsed/>
    <w:rsid w:val="00E07CC6"/>
    <w:rPr>
      <w:color w:val="0000FF" w:themeColor="hyperlink"/>
      <w:u w:val="single"/>
    </w:rPr>
  </w:style>
  <w:style w:type="character" w:styleId="UnresolvedMention">
    <w:name w:val="Unresolved Mention"/>
    <w:basedOn w:val="DefaultParagraphFont"/>
    <w:uiPriority w:val="99"/>
    <w:semiHidden/>
    <w:unhideWhenUsed/>
    <w:rsid w:val="00E07CC6"/>
    <w:rPr>
      <w:color w:val="605E5C"/>
      <w:shd w:val="clear" w:color="auto" w:fill="E1DFDD"/>
    </w:rPr>
  </w:style>
  <w:style w:type="paragraph" w:styleId="HTMLPreformatted">
    <w:name w:val="HTML Preformatted"/>
    <w:basedOn w:val="Normal"/>
    <w:link w:val="HTMLPreformattedChar"/>
    <w:uiPriority w:val="99"/>
    <w:semiHidden/>
    <w:unhideWhenUsed/>
    <w:rsid w:val="0041001B"/>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1001B"/>
    <w:rPr>
      <w:rFonts w:ascii="Consolas" w:hAnsi="Consolas"/>
      <w:sz w:val="20"/>
      <w:szCs w:val="20"/>
    </w:rPr>
  </w:style>
  <w:style w:type="paragraph" w:styleId="ListParagraph">
    <w:name w:val="List Paragraph"/>
    <w:aliases w:val="2,Akapit z listą BS,Bullet 1,Bullet Points,Dot pt,F5 List Paragraph,IFCL - List Paragraph,Indicator Text,List Paragraph Char Char Char,List Paragraph1,List Paragraph12,MAIN CONTENT,Numbered Para 1,OBC Bullet,Punkti ar numuriem,Strip"/>
    <w:basedOn w:val="Normal"/>
    <w:link w:val="ListParagraphChar"/>
    <w:uiPriority w:val="34"/>
    <w:qFormat/>
    <w:rsid w:val="00475353"/>
    <w:pPr>
      <w:ind w:left="720"/>
      <w:contextualSpacing/>
    </w:pPr>
  </w:style>
  <w:style w:type="character" w:styleId="Strong">
    <w:name w:val="Strong"/>
    <w:basedOn w:val="DefaultParagraphFont"/>
    <w:uiPriority w:val="22"/>
    <w:qFormat/>
    <w:rsid w:val="008D7700"/>
    <w:rPr>
      <w:b/>
      <w:bCs/>
    </w:rPr>
  </w:style>
  <w:style w:type="paragraph" w:styleId="NormalWeb">
    <w:name w:val="Normal (Web)"/>
    <w:basedOn w:val="Normal"/>
    <w:uiPriority w:val="99"/>
    <w:unhideWhenUsed/>
    <w:rsid w:val="000378CC"/>
    <w:pPr>
      <w:spacing w:before="100" w:beforeAutospacing="1" w:after="100" w:afterAutospacing="1" w:line="240" w:lineRule="auto"/>
    </w:pPr>
    <w:rPr>
      <w:rFonts w:ascii="Times New Roman" w:eastAsia="Times New Roman" w:hAnsi="Times New Roman" w:cs="Times New Roman"/>
      <w:sz w:val="24"/>
      <w:szCs w:val="24"/>
      <w:lang w:val="lv-LV"/>
    </w:rPr>
  </w:style>
  <w:style w:type="character" w:customStyle="1" w:styleId="NoSpacingChar">
    <w:name w:val="No Spacing Char"/>
    <w:aliases w:val="Teksts Char"/>
    <w:link w:val="NoSpacing"/>
    <w:uiPriority w:val="1"/>
    <w:locked/>
    <w:rsid w:val="00806CFE"/>
    <w:rPr>
      <w:sz w:val="24"/>
      <w:lang w:val="lv-LV"/>
    </w:rPr>
  </w:style>
  <w:style w:type="paragraph" w:styleId="NoSpacing">
    <w:name w:val="No Spacing"/>
    <w:aliases w:val="Teksts"/>
    <w:link w:val="NoSpacingChar"/>
    <w:uiPriority w:val="1"/>
    <w:qFormat/>
    <w:rsid w:val="00806CFE"/>
    <w:pPr>
      <w:spacing w:before="120" w:after="120" w:line="240" w:lineRule="auto"/>
      <w:jc w:val="both"/>
    </w:pPr>
    <w:rPr>
      <w:sz w:val="24"/>
      <w:lang w:val="lv-LV"/>
    </w:rPr>
  </w:style>
  <w:style w:type="paragraph" w:styleId="BalloonText">
    <w:name w:val="Balloon Text"/>
    <w:basedOn w:val="Normal"/>
    <w:link w:val="BalloonTextChar"/>
    <w:uiPriority w:val="99"/>
    <w:semiHidden/>
    <w:unhideWhenUsed/>
    <w:rsid w:val="00A84D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4DD9"/>
    <w:rPr>
      <w:rFonts w:ascii="Segoe UI" w:hAnsi="Segoe UI" w:cs="Segoe UI"/>
      <w:sz w:val="18"/>
      <w:szCs w:val="18"/>
    </w:rPr>
  </w:style>
  <w:style w:type="table" w:styleId="TableGrid">
    <w:name w:val="Table Grid"/>
    <w:basedOn w:val="TableNormal"/>
    <w:uiPriority w:val="39"/>
    <w:rsid w:val="00A14E6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2 Char,Akapit z listą BS Char,Bullet 1 Char,Bullet Points Char,Dot pt Char,F5 List Paragraph Char,IFCL - List Paragraph Char,Indicator Text Char,List Paragraph Char Char Char Char,List Paragraph1 Char,List Paragraph12 Char,Strip Char"/>
    <w:basedOn w:val="DefaultParagraphFont"/>
    <w:link w:val="ListParagraph"/>
    <w:uiPriority w:val="34"/>
    <w:qFormat/>
    <w:locked/>
    <w:rsid w:val="001B52EA"/>
  </w:style>
  <w:style w:type="paragraph" w:customStyle="1" w:styleId="text-align-justify">
    <w:name w:val="text-align-justify"/>
    <w:basedOn w:val="Normal"/>
    <w:rsid w:val="00AC1DB1"/>
    <w:pPr>
      <w:spacing w:before="100" w:beforeAutospacing="1" w:after="100" w:afterAutospacing="1" w:line="240" w:lineRule="auto"/>
    </w:pPr>
    <w:rPr>
      <w:rFonts w:ascii="Times New Roman" w:eastAsia="Times New Roman" w:hAnsi="Times New Roman" w:cs="Times New Roman"/>
      <w:sz w:val="24"/>
      <w:szCs w:val="24"/>
      <w:lang w:val="lv-LV"/>
    </w:rPr>
  </w:style>
  <w:style w:type="paragraph" w:styleId="Header">
    <w:name w:val="header"/>
    <w:basedOn w:val="Normal"/>
    <w:link w:val="HeaderChar"/>
    <w:uiPriority w:val="99"/>
    <w:unhideWhenUsed/>
    <w:rsid w:val="005A581C"/>
    <w:pPr>
      <w:spacing w:line="240" w:lineRule="auto"/>
    </w:pPr>
    <w:rPr>
      <w:rFonts w:ascii="Calibri" w:eastAsiaTheme="minorHAnsi" w:hAnsi="Calibri" w:cs="Calibri"/>
      <w:lang w:val="lv-LV" w:eastAsia="en-US"/>
    </w:rPr>
  </w:style>
  <w:style w:type="character" w:customStyle="1" w:styleId="HeaderChar">
    <w:name w:val="Header Char"/>
    <w:basedOn w:val="DefaultParagraphFont"/>
    <w:link w:val="Header"/>
    <w:uiPriority w:val="99"/>
    <w:rsid w:val="005A581C"/>
    <w:rPr>
      <w:rFonts w:ascii="Calibri" w:eastAsiaTheme="minorHAnsi" w:hAnsi="Calibri" w:cs="Calibri"/>
      <w:lang w:val="lv-LV" w:eastAsia="en-US"/>
    </w:rPr>
  </w:style>
  <w:style w:type="paragraph" w:styleId="Footer">
    <w:name w:val="footer"/>
    <w:basedOn w:val="Normal"/>
    <w:link w:val="FooterChar"/>
    <w:uiPriority w:val="99"/>
    <w:unhideWhenUsed/>
    <w:rsid w:val="008A3993"/>
    <w:pPr>
      <w:tabs>
        <w:tab w:val="center" w:pos="4153"/>
        <w:tab w:val="right" w:pos="8306"/>
      </w:tabs>
      <w:spacing w:line="240" w:lineRule="auto"/>
    </w:pPr>
  </w:style>
  <w:style w:type="character" w:customStyle="1" w:styleId="FooterChar">
    <w:name w:val="Footer Char"/>
    <w:basedOn w:val="DefaultParagraphFont"/>
    <w:link w:val="Footer"/>
    <w:uiPriority w:val="99"/>
    <w:rsid w:val="008A3993"/>
  </w:style>
  <w:style w:type="paragraph" w:styleId="Revision">
    <w:name w:val="Revision"/>
    <w:hidden/>
    <w:uiPriority w:val="99"/>
    <w:semiHidden/>
    <w:rsid w:val="00835396"/>
    <w:pPr>
      <w:spacing w:line="240" w:lineRule="auto"/>
    </w:pPr>
  </w:style>
  <w:style w:type="character" w:styleId="Emphasis">
    <w:name w:val="Emphasis"/>
    <w:basedOn w:val="DefaultParagraphFont"/>
    <w:uiPriority w:val="20"/>
    <w:qFormat/>
    <w:rsid w:val="00241FA2"/>
    <w:rPr>
      <w:i/>
      <w:iCs/>
    </w:rPr>
  </w:style>
  <w:style w:type="character" w:styleId="FollowedHyperlink">
    <w:name w:val="FollowedHyperlink"/>
    <w:basedOn w:val="DefaultParagraphFont"/>
    <w:uiPriority w:val="99"/>
    <w:semiHidden/>
    <w:unhideWhenUsed/>
    <w:rsid w:val="00191EB6"/>
    <w:rPr>
      <w:color w:val="800080" w:themeColor="followedHyperlink"/>
      <w:u w:val="single"/>
    </w:rPr>
  </w:style>
  <w:style w:type="paragraph" w:customStyle="1" w:styleId="xmsonormal">
    <w:name w:val="x_msonormal"/>
    <w:basedOn w:val="Normal"/>
    <w:rsid w:val="00BB2C74"/>
    <w:pPr>
      <w:spacing w:before="100" w:beforeAutospacing="1" w:after="100" w:afterAutospacing="1" w:line="240" w:lineRule="auto"/>
    </w:pPr>
    <w:rPr>
      <w:rFonts w:ascii="Times New Roman" w:eastAsia="Times New Roman" w:hAnsi="Times New Roman" w:cs="Times New Roman"/>
      <w:sz w:val="24"/>
      <w:szCs w:val="24"/>
      <w:lang w:val="lv-LV"/>
    </w:rPr>
  </w:style>
  <w:style w:type="paragraph" w:styleId="EndnoteText">
    <w:name w:val="endnote text"/>
    <w:basedOn w:val="Normal"/>
    <w:link w:val="EndnoteTextChar"/>
    <w:uiPriority w:val="99"/>
    <w:semiHidden/>
    <w:unhideWhenUsed/>
    <w:rsid w:val="005306F2"/>
    <w:pPr>
      <w:spacing w:line="240" w:lineRule="auto"/>
    </w:pPr>
    <w:rPr>
      <w:sz w:val="20"/>
      <w:szCs w:val="20"/>
    </w:rPr>
  </w:style>
  <w:style w:type="character" w:customStyle="1" w:styleId="EndnoteTextChar">
    <w:name w:val="Endnote Text Char"/>
    <w:basedOn w:val="DefaultParagraphFont"/>
    <w:link w:val="EndnoteText"/>
    <w:uiPriority w:val="99"/>
    <w:semiHidden/>
    <w:rsid w:val="005306F2"/>
    <w:rPr>
      <w:sz w:val="20"/>
      <w:szCs w:val="20"/>
    </w:rPr>
  </w:style>
  <w:style w:type="character" w:styleId="EndnoteReference">
    <w:name w:val="endnote reference"/>
    <w:basedOn w:val="DefaultParagraphFont"/>
    <w:uiPriority w:val="99"/>
    <w:semiHidden/>
    <w:unhideWhenUsed/>
    <w:rsid w:val="005306F2"/>
    <w:rPr>
      <w:vertAlign w:val="superscript"/>
    </w:rPr>
  </w:style>
  <w:style w:type="character" w:customStyle="1" w:styleId="SubtitleChar">
    <w:name w:val="Subtitle Char"/>
    <w:basedOn w:val="DefaultParagraphFont"/>
    <w:link w:val="Subtitle"/>
    <w:uiPriority w:val="11"/>
    <w:rsid w:val="0073366E"/>
    <w:rPr>
      <w:color w:val="666666"/>
      <w:sz w:val="30"/>
      <w:szCs w:val="30"/>
    </w:rPr>
  </w:style>
  <w:style w:type="character" w:styleId="IntenseEmphasis">
    <w:name w:val="Intense Emphasis"/>
    <w:basedOn w:val="DefaultParagraphFont"/>
    <w:uiPriority w:val="21"/>
    <w:qFormat/>
    <w:rsid w:val="0073366E"/>
    <w:rPr>
      <w:b/>
      <w:bCs/>
      <w:i/>
      <w:iCs/>
    </w:rPr>
  </w:style>
  <w:style w:type="paragraph" w:styleId="TOCHeading">
    <w:name w:val="TOC Heading"/>
    <w:basedOn w:val="Heading1"/>
    <w:next w:val="Normal"/>
    <w:uiPriority w:val="39"/>
    <w:unhideWhenUsed/>
    <w:qFormat/>
    <w:rsid w:val="00EC051F"/>
    <w:pPr>
      <w:spacing w:before="240" w:after="0" w:line="259" w:lineRule="auto"/>
      <w:outlineLvl w:val="9"/>
    </w:pPr>
    <w:rPr>
      <w:rFonts w:asciiTheme="majorHAnsi" w:eastAsiaTheme="majorEastAsia" w:hAnsiTheme="majorHAnsi" w:cstheme="majorBidi"/>
      <w:color w:val="365F91" w:themeColor="accent1" w:themeShade="BF"/>
      <w:sz w:val="32"/>
      <w:szCs w:val="32"/>
      <w:lang w:val="en-US" w:eastAsia="en-US"/>
    </w:rPr>
  </w:style>
  <w:style w:type="paragraph" w:styleId="TOC3">
    <w:name w:val="toc 3"/>
    <w:basedOn w:val="Normal"/>
    <w:next w:val="Normal"/>
    <w:autoRedefine/>
    <w:uiPriority w:val="39"/>
    <w:unhideWhenUsed/>
    <w:rsid w:val="00EC051F"/>
    <w:pPr>
      <w:spacing w:after="100"/>
      <w:ind w:left="440"/>
    </w:pPr>
  </w:style>
  <w:style w:type="paragraph" w:styleId="TOC2">
    <w:name w:val="toc 2"/>
    <w:basedOn w:val="Normal"/>
    <w:next w:val="Normal"/>
    <w:autoRedefine/>
    <w:uiPriority w:val="39"/>
    <w:unhideWhenUsed/>
    <w:rsid w:val="00EC051F"/>
    <w:pPr>
      <w:spacing w:after="100" w:line="259" w:lineRule="auto"/>
      <w:ind w:left="220"/>
    </w:pPr>
    <w:rPr>
      <w:rFonts w:asciiTheme="minorHAnsi" w:eastAsiaTheme="minorEastAsia" w:hAnsiTheme="minorHAnsi" w:cs="Times New Roman"/>
      <w:lang w:val="lv-LV"/>
    </w:rPr>
  </w:style>
  <w:style w:type="paragraph" w:styleId="TOC1">
    <w:name w:val="toc 1"/>
    <w:basedOn w:val="Normal"/>
    <w:next w:val="Normal"/>
    <w:autoRedefine/>
    <w:uiPriority w:val="39"/>
    <w:unhideWhenUsed/>
    <w:rsid w:val="00EC051F"/>
    <w:pPr>
      <w:spacing w:after="100" w:line="259" w:lineRule="auto"/>
    </w:pPr>
    <w:rPr>
      <w:rFonts w:asciiTheme="minorHAnsi" w:eastAsiaTheme="minorEastAsia" w:hAnsiTheme="minorHAnsi" w:cs="Times New Roman"/>
      <w:lang w:val="lv-LV"/>
    </w:rPr>
  </w:style>
  <w:style w:type="paragraph" w:styleId="TOC4">
    <w:name w:val="toc 4"/>
    <w:basedOn w:val="Normal"/>
    <w:next w:val="Normal"/>
    <w:autoRedefine/>
    <w:uiPriority w:val="39"/>
    <w:unhideWhenUsed/>
    <w:rsid w:val="00C21D6B"/>
    <w:pPr>
      <w:tabs>
        <w:tab w:val="right" w:pos="9019"/>
      </w:tabs>
      <w:spacing w:after="100"/>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857093">
      <w:bodyDiv w:val="1"/>
      <w:marLeft w:val="0"/>
      <w:marRight w:val="0"/>
      <w:marTop w:val="0"/>
      <w:marBottom w:val="0"/>
      <w:divBdr>
        <w:top w:val="none" w:sz="0" w:space="0" w:color="auto"/>
        <w:left w:val="none" w:sz="0" w:space="0" w:color="auto"/>
        <w:bottom w:val="none" w:sz="0" w:space="0" w:color="auto"/>
        <w:right w:val="none" w:sz="0" w:space="0" w:color="auto"/>
      </w:divBdr>
    </w:div>
    <w:div w:id="169832744">
      <w:bodyDiv w:val="1"/>
      <w:marLeft w:val="0"/>
      <w:marRight w:val="0"/>
      <w:marTop w:val="0"/>
      <w:marBottom w:val="0"/>
      <w:divBdr>
        <w:top w:val="none" w:sz="0" w:space="0" w:color="auto"/>
        <w:left w:val="none" w:sz="0" w:space="0" w:color="auto"/>
        <w:bottom w:val="none" w:sz="0" w:space="0" w:color="auto"/>
        <w:right w:val="none" w:sz="0" w:space="0" w:color="auto"/>
      </w:divBdr>
    </w:div>
    <w:div w:id="206794552">
      <w:bodyDiv w:val="1"/>
      <w:marLeft w:val="0"/>
      <w:marRight w:val="0"/>
      <w:marTop w:val="0"/>
      <w:marBottom w:val="0"/>
      <w:divBdr>
        <w:top w:val="none" w:sz="0" w:space="0" w:color="auto"/>
        <w:left w:val="none" w:sz="0" w:space="0" w:color="auto"/>
        <w:bottom w:val="none" w:sz="0" w:space="0" w:color="auto"/>
        <w:right w:val="none" w:sz="0" w:space="0" w:color="auto"/>
      </w:divBdr>
    </w:div>
    <w:div w:id="278922145">
      <w:bodyDiv w:val="1"/>
      <w:marLeft w:val="0"/>
      <w:marRight w:val="0"/>
      <w:marTop w:val="0"/>
      <w:marBottom w:val="0"/>
      <w:divBdr>
        <w:top w:val="none" w:sz="0" w:space="0" w:color="auto"/>
        <w:left w:val="none" w:sz="0" w:space="0" w:color="auto"/>
        <w:bottom w:val="none" w:sz="0" w:space="0" w:color="auto"/>
        <w:right w:val="none" w:sz="0" w:space="0" w:color="auto"/>
      </w:divBdr>
    </w:div>
    <w:div w:id="305740359">
      <w:bodyDiv w:val="1"/>
      <w:marLeft w:val="0"/>
      <w:marRight w:val="0"/>
      <w:marTop w:val="0"/>
      <w:marBottom w:val="0"/>
      <w:divBdr>
        <w:top w:val="none" w:sz="0" w:space="0" w:color="auto"/>
        <w:left w:val="none" w:sz="0" w:space="0" w:color="auto"/>
        <w:bottom w:val="none" w:sz="0" w:space="0" w:color="auto"/>
        <w:right w:val="none" w:sz="0" w:space="0" w:color="auto"/>
      </w:divBdr>
    </w:div>
    <w:div w:id="363099047">
      <w:bodyDiv w:val="1"/>
      <w:marLeft w:val="0"/>
      <w:marRight w:val="0"/>
      <w:marTop w:val="0"/>
      <w:marBottom w:val="0"/>
      <w:divBdr>
        <w:top w:val="none" w:sz="0" w:space="0" w:color="auto"/>
        <w:left w:val="none" w:sz="0" w:space="0" w:color="auto"/>
        <w:bottom w:val="none" w:sz="0" w:space="0" w:color="auto"/>
        <w:right w:val="none" w:sz="0" w:space="0" w:color="auto"/>
      </w:divBdr>
    </w:div>
    <w:div w:id="365523380">
      <w:bodyDiv w:val="1"/>
      <w:marLeft w:val="0"/>
      <w:marRight w:val="0"/>
      <w:marTop w:val="0"/>
      <w:marBottom w:val="0"/>
      <w:divBdr>
        <w:top w:val="none" w:sz="0" w:space="0" w:color="auto"/>
        <w:left w:val="none" w:sz="0" w:space="0" w:color="auto"/>
        <w:bottom w:val="none" w:sz="0" w:space="0" w:color="auto"/>
        <w:right w:val="none" w:sz="0" w:space="0" w:color="auto"/>
      </w:divBdr>
    </w:div>
    <w:div w:id="445008572">
      <w:bodyDiv w:val="1"/>
      <w:marLeft w:val="0"/>
      <w:marRight w:val="0"/>
      <w:marTop w:val="0"/>
      <w:marBottom w:val="0"/>
      <w:divBdr>
        <w:top w:val="none" w:sz="0" w:space="0" w:color="auto"/>
        <w:left w:val="none" w:sz="0" w:space="0" w:color="auto"/>
        <w:bottom w:val="none" w:sz="0" w:space="0" w:color="auto"/>
        <w:right w:val="none" w:sz="0" w:space="0" w:color="auto"/>
      </w:divBdr>
    </w:div>
    <w:div w:id="453597810">
      <w:bodyDiv w:val="1"/>
      <w:marLeft w:val="0"/>
      <w:marRight w:val="0"/>
      <w:marTop w:val="0"/>
      <w:marBottom w:val="0"/>
      <w:divBdr>
        <w:top w:val="none" w:sz="0" w:space="0" w:color="auto"/>
        <w:left w:val="none" w:sz="0" w:space="0" w:color="auto"/>
        <w:bottom w:val="none" w:sz="0" w:space="0" w:color="auto"/>
        <w:right w:val="none" w:sz="0" w:space="0" w:color="auto"/>
      </w:divBdr>
    </w:div>
    <w:div w:id="457453942">
      <w:bodyDiv w:val="1"/>
      <w:marLeft w:val="0"/>
      <w:marRight w:val="0"/>
      <w:marTop w:val="0"/>
      <w:marBottom w:val="0"/>
      <w:divBdr>
        <w:top w:val="none" w:sz="0" w:space="0" w:color="auto"/>
        <w:left w:val="none" w:sz="0" w:space="0" w:color="auto"/>
        <w:bottom w:val="none" w:sz="0" w:space="0" w:color="auto"/>
        <w:right w:val="none" w:sz="0" w:space="0" w:color="auto"/>
      </w:divBdr>
    </w:div>
    <w:div w:id="463351710">
      <w:bodyDiv w:val="1"/>
      <w:marLeft w:val="0"/>
      <w:marRight w:val="0"/>
      <w:marTop w:val="0"/>
      <w:marBottom w:val="0"/>
      <w:divBdr>
        <w:top w:val="none" w:sz="0" w:space="0" w:color="auto"/>
        <w:left w:val="none" w:sz="0" w:space="0" w:color="auto"/>
        <w:bottom w:val="none" w:sz="0" w:space="0" w:color="auto"/>
        <w:right w:val="none" w:sz="0" w:space="0" w:color="auto"/>
      </w:divBdr>
    </w:div>
    <w:div w:id="498271681">
      <w:bodyDiv w:val="1"/>
      <w:marLeft w:val="0"/>
      <w:marRight w:val="0"/>
      <w:marTop w:val="0"/>
      <w:marBottom w:val="0"/>
      <w:divBdr>
        <w:top w:val="none" w:sz="0" w:space="0" w:color="auto"/>
        <w:left w:val="none" w:sz="0" w:space="0" w:color="auto"/>
        <w:bottom w:val="none" w:sz="0" w:space="0" w:color="auto"/>
        <w:right w:val="none" w:sz="0" w:space="0" w:color="auto"/>
      </w:divBdr>
    </w:div>
    <w:div w:id="648174712">
      <w:bodyDiv w:val="1"/>
      <w:marLeft w:val="0"/>
      <w:marRight w:val="0"/>
      <w:marTop w:val="0"/>
      <w:marBottom w:val="0"/>
      <w:divBdr>
        <w:top w:val="none" w:sz="0" w:space="0" w:color="auto"/>
        <w:left w:val="none" w:sz="0" w:space="0" w:color="auto"/>
        <w:bottom w:val="none" w:sz="0" w:space="0" w:color="auto"/>
        <w:right w:val="none" w:sz="0" w:space="0" w:color="auto"/>
      </w:divBdr>
    </w:div>
    <w:div w:id="662902752">
      <w:bodyDiv w:val="1"/>
      <w:marLeft w:val="0"/>
      <w:marRight w:val="0"/>
      <w:marTop w:val="0"/>
      <w:marBottom w:val="0"/>
      <w:divBdr>
        <w:top w:val="none" w:sz="0" w:space="0" w:color="auto"/>
        <w:left w:val="none" w:sz="0" w:space="0" w:color="auto"/>
        <w:bottom w:val="none" w:sz="0" w:space="0" w:color="auto"/>
        <w:right w:val="none" w:sz="0" w:space="0" w:color="auto"/>
      </w:divBdr>
    </w:div>
    <w:div w:id="716702674">
      <w:bodyDiv w:val="1"/>
      <w:marLeft w:val="0"/>
      <w:marRight w:val="0"/>
      <w:marTop w:val="0"/>
      <w:marBottom w:val="0"/>
      <w:divBdr>
        <w:top w:val="none" w:sz="0" w:space="0" w:color="auto"/>
        <w:left w:val="none" w:sz="0" w:space="0" w:color="auto"/>
        <w:bottom w:val="none" w:sz="0" w:space="0" w:color="auto"/>
        <w:right w:val="none" w:sz="0" w:space="0" w:color="auto"/>
      </w:divBdr>
    </w:div>
    <w:div w:id="736705685">
      <w:bodyDiv w:val="1"/>
      <w:marLeft w:val="0"/>
      <w:marRight w:val="0"/>
      <w:marTop w:val="0"/>
      <w:marBottom w:val="0"/>
      <w:divBdr>
        <w:top w:val="none" w:sz="0" w:space="0" w:color="auto"/>
        <w:left w:val="none" w:sz="0" w:space="0" w:color="auto"/>
        <w:bottom w:val="none" w:sz="0" w:space="0" w:color="auto"/>
        <w:right w:val="none" w:sz="0" w:space="0" w:color="auto"/>
      </w:divBdr>
    </w:div>
    <w:div w:id="768432217">
      <w:bodyDiv w:val="1"/>
      <w:marLeft w:val="0"/>
      <w:marRight w:val="0"/>
      <w:marTop w:val="0"/>
      <w:marBottom w:val="0"/>
      <w:divBdr>
        <w:top w:val="none" w:sz="0" w:space="0" w:color="auto"/>
        <w:left w:val="none" w:sz="0" w:space="0" w:color="auto"/>
        <w:bottom w:val="none" w:sz="0" w:space="0" w:color="auto"/>
        <w:right w:val="none" w:sz="0" w:space="0" w:color="auto"/>
      </w:divBdr>
    </w:div>
    <w:div w:id="771702165">
      <w:bodyDiv w:val="1"/>
      <w:marLeft w:val="0"/>
      <w:marRight w:val="0"/>
      <w:marTop w:val="0"/>
      <w:marBottom w:val="0"/>
      <w:divBdr>
        <w:top w:val="none" w:sz="0" w:space="0" w:color="auto"/>
        <w:left w:val="none" w:sz="0" w:space="0" w:color="auto"/>
        <w:bottom w:val="none" w:sz="0" w:space="0" w:color="auto"/>
        <w:right w:val="none" w:sz="0" w:space="0" w:color="auto"/>
      </w:divBdr>
    </w:div>
    <w:div w:id="793792828">
      <w:bodyDiv w:val="1"/>
      <w:marLeft w:val="0"/>
      <w:marRight w:val="0"/>
      <w:marTop w:val="0"/>
      <w:marBottom w:val="0"/>
      <w:divBdr>
        <w:top w:val="none" w:sz="0" w:space="0" w:color="auto"/>
        <w:left w:val="none" w:sz="0" w:space="0" w:color="auto"/>
        <w:bottom w:val="none" w:sz="0" w:space="0" w:color="auto"/>
        <w:right w:val="none" w:sz="0" w:space="0" w:color="auto"/>
      </w:divBdr>
    </w:div>
    <w:div w:id="877618954">
      <w:bodyDiv w:val="1"/>
      <w:marLeft w:val="0"/>
      <w:marRight w:val="0"/>
      <w:marTop w:val="0"/>
      <w:marBottom w:val="0"/>
      <w:divBdr>
        <w:top w:val="none" w:sz="0" w:space="0" w:color="auto"/>
        <w:left w:val="none" w:sz="0" w:space="0" w:color="auto"/>
        <w:bottom w:val="none" w:sz="0" w:space="0" w:color="auto"/>
        <w:right w:val="none" w:sz="0" w:space="0" w:color="auto"/>
      </w:divBdr>
    </w:div>
    <w:div w:id="885795055">
      <w:bodyDiv w:val="1"/>
      <w:marLeft w:val="0"/>
      <w:marRight w:val="0"/>
      <w:marTop w:val="0"/>
      <w:marBottom w:val="0"/>
      <w:divBdr>
        <w:top w:val="none" w:sz="0" w:space="0" w:color="auto"/>
        <w:left w:val="none" w:sz="0" w:space="0" w:color="auto"/>
        <w:bottom w:val="none" w:sz="0" w:space="0" w:color="auto"/>
        <w:right w:val="none" w:sz="0" w:space="0" w:color="auto"/>
      </w:divBdr>
    </w:div>
    <w:div w:id="926958338">
      <w:bodyDiv w:val="1"/>
      <w:marLeft w:val="0"/>
      <w:marRight w:val="0"/>
      <w:marTop w:val="0"/>
      <w:marBottom w:val="0"/>
      <w:divBdr>
        <w:top w:val="none" w:sz="0" w:space="0" w:color="auto"/>
        <w:left w:val="none" w:sz="0" w:space="0" w:color="auto"/>
        <w:bottom w:val="none" w:sz="0" w:space="0" w:color="auto"/>
        <w:right w:val="none" w:sz="0" w:space="0" w:color="auto"/>
      </w:divBdr>
    </w:div>
    <w:div w:id="1204093976">
      <w:bodyDiv w:val="1"/>
      <w:marLeft w:val="0"/>
      <w:marRight w:val="0"/>
      <w:marTop w:val="0"/>
      <w:marBottom w:val="0"/>
      <w:divBdr>
        <w:top w:val="none" w:sz="0" w:space="0" w:color="auto"/>
        <w:left w:val="none" w:sz="0" w:space="0" w:color="auto"/>
        <w:bottom w:val="none" w:sz="0" w:space="0" w:color="auto"/>
        <w:right w:val="none" w:sz="0" w:space="0" w:color="auto"/>
      </w:divBdr>
    </w:div>
    <w:div w:id="1215585113">
      <w:bodyDiv w:val="1"/>
      <w:marLeft w:val="0"/>
      <w:marRight w:val="0"/>
      <w:marTop w:val="0"/>
      <w:marBottom w:val="0"/>
      <w:divBdr>
        <w:top w:val="none" w:sz="0" w:space="0" w:color="auto"/>
        <w:left w:val="none" w:sz="0" w:space="0" w:color="auto"/>
        <w:bottom w:val="none" w:sz="0" w:space="0" w:color="auto"/>
        <w:right w:val="none" w:sz="0" w:space="0" w:color="auto"/>
      </w:divBdr>
    </w:div>
    <w:div w:id="1253276230">
      <w:bodyDiv w:val="1"/>
      <w:marLeft w:val="0"/>
      <w:marRight w:val="0"/>
      <w:marTop w:val="0"/>
      <w:marBottom w:val="0"/>
      <w:divBdr>
        <w:top w:val="none" w:sz="0" w:space="0" w:color="auto"/>
        <w:left w:val="none" w:sz="0" w:space="0" w:color="auto"/>
        <w:bottom w:val="none" w:sz="0" w:space="0" w:color="auto"/>
        <w:right w:val="none" w:sz="0" w:space="0" w:color="auto"/>
      </w:divBdr>
    </w:div>
    <w:div w:id="1319654837">
      <w:bodyDiv w:val="1"/>
      <w:marLeft w:val="0"/>
      <w:marRight w:val="0"/>
      <w:marTop w:val="0"/>
      <w:marBottom w:val="0"/>
      <w:divBdr>
        <w:top w:val="none" w:sz="0" w:space="0" w:color="auto"/>
        <w:left w:val="none" w:sz="0" w:space="0" w:color="auto"/>
        <w:bottom w:val="none" w:sz="0" w:space="0" w:color="auto"/>
        <w:right w:val="none" w:sz="0" w:space="0" w:color="auto"/>
      </w:divBdr>
    </w:div>
    <w:div w:id="1377776256">
      <w:bodyDiv w:val="1"/>
      <w:marLeft w:val="0"/>
      <w:marRight w:val="0"/>
      <w:marTop w:val="0"/>
      <w:marBottom w:val="0"/>
      <w:divBdr>
        <w:top w:val="none" w:sz="0" w:space="0" w:color="auto"/>
        <w:left w:val="none" w:sz="0" w:space="0" w:color="auto"/>
        <w:bottom w:val="none" w:sz="0" w:space="0" w:color="auto"/>
        <w:right w:val="none" w:sz="0" w:space="0" w:color="auto"/>
      </w:divBdr>
    </w:div>
    <w:div w:id="1378160753">
      <w:bodyDiv w:val="1"/>
      <w:marLeft w:val="0"/>
      <w:marRight w:val="0"/>
      <w:marTop w:val="0"/>
      <w:marBottom w:val="0"/>
      <w:divBdr>
        <w:top w:val="none" w:sz="0" w:space="0" w:color="auto"/>
        <w:left w:val="none" w:sz="0" w:space="0" w:color="auto"/>
        <w:bottom w:val="none" w:sz="0" w:space="0" w:color="auto"/>
        <w:right w:val="none" w:sz="0" w:space="0" w:color="auto"/>
      </w:divBdr>
    </w:div>
    <w:div w:id="1505705286">
      <w:bodyDiv w:val="1"/>
      <w:marLeft w:val="0"/>
      <w:marRight w:val="0"/>
      <w:marTop w:val="0"/>
      <w:marBottom w:val="0"/>
      <w:divBdr>
        <w:top w:val="none" w:sz="0" w:space="0" w:color="auto"/>
        <w:left w:val="none" w:sz="0" w:space="0" w:color="auto"/>
        <w:bottom w:val="none" w:sz="0" w:space="0" w:color="auto"/>
        <w:right w:val="none" w:sz="0" w:space="0" w:color="auto"/>
      </w:divBdr>
    </w:div>
    <w:div w:id="1561211578">
      <w:bodyDiv w:val="1"/>
      <w:marLeft w:val="0"/>
      <w:marRight w:val="0"/>
      <w:marTop w:val="0"/>
      <w:marBottom w:val="0"/>
      <w:divBdr>
        <w:top w:val="none" w:sz="0" w:space="0" w:color="auto"/>
        <w:left w:val="none" w:sz="0" w:space="0" w:color="auto"/>
        <w:bottom w:val="none" w:sz="0" w:space="0" w:color="auto"/>
        <w:right w:val="none" w:sz="0" w:space="0" w:color="auto"/>
      </w:divBdr>
    </w:div>
    <w:div w:id="1646737378">
      <w:bodyDiv w:val="1"/>
      <w:marLeft w:val="0"/>
      <w:marRight w:val="0"/>
      <w:marTop w:val="0"/>
      <w:marBottom w:val="0"/>
      <w:divBdr>
        <w:top w:val="none" w:sz="0" w:space="0" w:color="auto"/>
        <w:left w:val="none" w:sz="0" w:space="0" w:color="auto"/>
        <w:bottom w:val="none" w:sz="0" w:space="0" w:color="auto"/>
        <w:right w:val="none" w:sz="0" w:space="0" w:color="auto"/>
      </w:divBdr>
    </w:div>
    <w:div w:id="1673071583">
      <w:bodyDiv w:val="1"/>
      <w:marLeft w:val="0"/>
      <w:marRight w:val="0"/>
      <w:marTop w:val="0"/>
      <w:marBottom w:val="0"/>
      <w:divBdr>
        <w:top w:val="none" w:sz="0" w:space="0" w:color="auto"/>
        <w:left w:val="none" w:sz="0" w:space="0" w:color="auto"/>
        <w:bottom w:val="none" w:sz="0" w:space="0" w:color="auto"/>
        <w:right w:val="none" w:sz="0" w:space="0" w:color="auto"/>
      </w:divBdr>
    </w:div>
    <w:div w:id="1684865662">
      <w:bodyDiv w:val="1"/>
      <w:marLeft w:val="0"/>
      <w:marRight w:val="0"/>
      <w:marTop w:val="0"/>
      <w:marBottom w:val="0"/>
      <w:divBdr>
        <w:top w:val="none" w:sz="0" w:space="0" w:color="auto"/>
        <w:left w:val="none" w:sz="0" w:space="0" w:color="auto"/>
        <w:bottom w:val="none" w:sz="0" w:space="0" w:color="auto"/>
        <w:right w:val="none" w:sz="0" w:space="0" w:color="auto"/>
      </w:divBdr>
      <w:divsChild>
        <w:div w:id="20947386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5027839">
      <w:bodyDiv w:val="1"/>
      <w:marLeft w:val="0"/>
      <w:marRight w:val="0"/>
      <w:marTop w:val="0"/>
      <w:marBottom w:val="0"/>
      <w:divBdr>
        <w:top w:val="none" w:sz="0" w:space="0" w:color="auto"/>
        <w:left w:val="none" w:sz="0" w:space="0" w:color="auto"/>
        <w:bottom w:val="none" w:sz="0" w:space="0" w:color="auto"/>
        <w:right w:val="none" w:sz="0" w:space="0" w:color="auto"/>
      </w:divBdr>
    </w:div>
    <w:div w:id="1772044519">
      <w:bodyDiv w:val="1"/>
      <w:marLeft w:val="0"/>
      <w:marRight w:val="0"/>
      <w:marTop w:val="0"/>
      <w:marBottom w:val="0"/>
      <w:divBdr>
        <w:top w:val="none" w:sz="0" w:space="0" w:color="auto"/>
        <w:left w:val="none" w:sz="0" w:space="0" w:color="auto"/>
        <w:bottom w:val="none" w:sz="0" w:space="0" w:color="auto"/>
        <w:right w:val="none" w:sz="0" w:space="0" w:color="auto"/>
      </w:divBdr>
    </w:div>
    <w:div w:id="1800994871">
      <w:bodyDiv w:val="1"/>
      <w:marLeft w:val="0"/>
      <w:marRight w:val="0"/>
      <w:marTop w:val="0"/>
      <w:marBottom w:val="0"/>
      <w:divBdr>
        <w:top w:val="none" w:sz="0" w:space="0" w:color="auto"/>
        <w:left w:val="none" w:sz="0" w:space="0" w:color="auto"/>
        <w:bottom w:val="none" w:sz="0" w:space="0" w:color="auto"/>
        <w:right w:val="none" w:sz="0" w:space="0" w:color="auto"/>
      </w:divBdr>
    </w:div>
    <w:div w:id="1836530517">
      <w:bodyDiv w:val="1"/>
      <w:marLeft w:val="0"/>
      <w:marRight w:val="0"/>
      <w:marTop w:val="0"/>
      <w:marBottom w:val="0"/>
      <w:divBdr>
        <w:top w:val="none" w:sz="0" w:space="0" w:color="auto"/>
        <w:left w:val="none" w:sz="0" w:space="0" w:color="auto"/>
        <w:bottom w:val="none" w:sz="0" w:space="0" w:color="auto"/>
        <w:right w:val="none" w:sz="0" w:space="0" w:color="auto"/>
      </w:divBdr>
    </w:div>
    <w:div w:id="1902905598">
      <w:bodyDiv w:val="1"/>
      <w:marLeft w:val="0"/>
      <w:marRight w:val="0"/>
      <w:marTop w:val="0"/>
      <w:marBottom w:val="0"/>
      <w:divBdr>
        <w:top w:val="none" w:sz="0" w:space="0" w:color="auto"/>
        <w:left w:val="none" w:sz="0" w:space="0" w:color="auto"/>
        <w:bottom w:val="none" w:sz="0" w:space="0" w:color="auto"/>
        <w:right w:val="none" w:sz="0" w:space="0" w:color="auto"/>
      </w:divBdr>
    </w:div>
    <w:div w:id="1969118855">
      <w:bodyDiv w:val="1"/>
      <w:marLeft w:val="0"/>
      <w:marRight w:val="0"/>
      <w:marTop w:val="0"/>
      <w:marBottom w:val="0"/>
      <w:divBdr>
        <w:top w:val="none" w:sz="0" w:space="0" w:color="auto"/>
        <w:left w:val="none" w:sz="0" w:space="0" w:color="auto"/>
        <w:bottom w:val="none" w:sz="0" w:space="0" w:color="auto"/>
        <w:right w:val="none" w:sz="0" w:space="0" w:color="auto"/>
      </w:divBdr>
    </w:div>
    <w:div w:id="1997148300">
      <w:bodyDiv w:val="1"/>
      <w:marLeft w:val="0"/>
      <w:marRight w:val="0"/>
      <w:marTop w:val="0"/>
      <w:marBottom w:val="0"/>
      <w:divBdr>
        <w:top w:val="none" w:sz="0" w:space="0" w:color="auto"/>
        <w:left w:val="none" w:sz="0" w:space="0" w:color="auto"/>
        <w:bottom w:val="none" w:sz="0" w:space="0" w:color="auto"/>
        <w:right w:val="none" w:sz="0" w:space="0" w:color="auto"/>
      </w:divBdr>
    </w:div>
    <w:div w:id="2017150901">
      <w:bodyDiv w:val="1"/>
      <w:marLeft w:val="0"/>
      <w:marRight w:val="0"/>
      <w:marTop w:val="0"/>
      <w:marBottom w:val="0"/>
      <w:divBdr>
        <w:top w:val="none" w:sz="0" w:space="0" w:color="auto"/>
        <w:left w:val="none" w:sz="0" w:space="0" w:color="auto"/>
        <w:bottom w:val="none" w:sz="0" w:space="0" w:color="auto"/>
        <w:right w:val="none" w:sz="0" w:space="0" w:color="auto"/>
      </w:divBdr>
    </w:div>
    <w:div w:id="21056906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oecd-ilibrary.org/sites/cd52fb72-en/index.html?itemId=/content/component/cd52fb72-e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3" Type="http://schemas.openxmlformats.org/officeDocument/2006/relationships/hyperlink" Target="https://www.lm.gov.lv/lv/media/23769/download?attachment" TargetMode="External"/><Relationship Id="rId18" Type="http://schemas.openxmlformats.org/officeDocument/2006/relationships/hyperlink" Target="https://likumi.lv/ta/id/338032-par-psihiskas-veselibas-aprupes-organizesanas-uzlabosanas-planu-2023-2025-gadam" TargetMode="External"/><Relationship Id="rId26" Type="http://schemas.openxmlformats.org/officeDocument/2006/relationships/hyperlink" Target="https://www.resolutionfoundation.org/publications/weve-only-just-begun/" TargetMode="External"/><Relationship Id="rId39" Type="http://schemas.openxmlformats.org/officeDocument/2006/relationships/hyperlink" Target="https://statistika.spkc.gov.lv/pxweb/lv/Health/Health__Mates_berna_veseliba/MCH050_Aborti_vecums_veidi.px/table/tableViewLayout2/" TargetMode="External"/><Relationship Id="rId21" Type="http://schemas.openxmlformats.org/officeDocument/2006/relationships/hyperlink" Target="https://www.google.com/url?q=https://likumi.lv/ta/id/338032-par-psihiskas-veselibas-aprupes-organizesanas-uzlabosanas-planu-2023-2025-gadam&amp;sa=D&amp;source=docs&amp;ust=1719388361060157&amp;usg=AOvVaw0jRAG3lUjn2nmVHaCr_hb_" TargetMode="External"/><Relationship Id="rId34" Type="http://schemas.openxmlformats.org/officeDocument/2006/relationships/hyperlink" Target="https://www.tiesibsargs.lv/wp-content/uploads/migrate_2022/content/tiesibsarga_2018_gada_zinojums_1550749223.pdf" TargetMode="External"/><Relationship Id="rId42" Type="http://schemas.openxmlformats.org/officeDocument/2006/relationships/hyperlink" Target="https://www.bsf.lv/userfiles/files/Ricibas%20plans%202022%20-%202025.pdf" TargetMode="External"/><Relationship Id="rId47" Type="http://schemas.openxmlformats.org/officeDocument/2006/relationships/hyperlink" Target="https://stat.gov.lv/lv/statistikas-temas/iedzivotaji/iedzivotaju-skaits/publikacijas-un-infografikas/21283-berni-latvija" TargetMode="External"/><Relationship Id="rId50" Type="http://schemas.openxmlformats.org/officeDocument/2006/relationships/hyperlink" Target="https://ec.europa.eu/eurostat/databrowser/view/lfsi_neet_q__custom_15883932/default/table?lang=en" TargetMode="External"/><Relationship Id="rId7" Type="http://schemas.openxmlformats.org/officeDocument/2006/relationships/hyperlink" Target="https://likumi.lv/ta/id/329096-kartiba-kada-izglitojamie-tiek-uznemti-visparejas-izglitibas-programmas-un-atskaititi-no-tam-ka-ari-obligatas-prasibas-izglitojamo-parcelsanai-nakamaja-klase" TargetMode="External"/><Relationship Id="rId2" Type="http://schemas.openxmlformats.org/officeDocument/2006/relationships/hyperlink" Target="https://likumi.lv/ta/id/49096-bernu-tiesibu-aizsardzibas-likums" TargetMode="External"/><Relationship Id="rId16" Type="http://schemas.openxmlformats.org/officeDocument/2006/relationships/hyperlink" Target="https://data.stat.gov.lv/pxweb/lv/OSP_PUB/START__POP__IR__IRD/IRD041" TargetMode="External"/><Relationship Id="rId29" Type="http://schemas.openxmlformats.org/officeDocument/2006/relationships/hyperlink" Target="https://stat.gov.lv/lv/statistikas-temas/izglitiba-kultura-zinatne/izglitibas-limenis/12199-jauniesi-kuri-nestrada-un" TargetMode="External"/><Relationship Id="rId11" Type="http://schemas.openxmlformats.org/officeDocument/2006/relationships/hyperlink" Target="https://www.lrvk.gov.lv/lv/revizijas/revizijas/noslegtas-revizijas/arpusgimenes-aprupes-sistemas-efektivitate" TargetMode="External"/><Relationship Id="rId24" Type="http://schemas.openxmlformats.org/officeDocument/2006/relationships/hyperlink" Target="https://tapportals.mk.gov.lv/legal_acts/646058d7-55d8-43df-b416-bc4a79d74b80" TargetMode="External"/><Relationship Id="rId32" Type="http://schemas.openxmlformats.org/officeDocument/2006/relationships/hyperlink" Target="https://likumi.lv/ta/id/121592-noteikumi-par-socialajam-garantijam-barenim-un-bez-vecaku-gadibas-palikusajam-bernam-kurs-ir-arpusgimenes-aprupe-ka%2024.9" TargetMode="External"/><Relationship Id="rId37" Type="http://schemas.openxmlformats.org/officeDocument/2006/relationships/hyperlink" Target="https://likumi.lv/ta/id/357535-vardarbibas-pret-sievieti-un-vardarbibas-gimene-noversanas-un-apkarosanas-plans-20242029-gadam" TargetMode="External"/><Relationship Id="rId40" Type="http://schemas.openxmlformats.org/officeDocument/2006/relationships/hyperlink" Target="https://statistika.spkc.gov.lv/pxweb/lv/Health/Health__Mates_berna_veseliba/MCH030_dzemdibas_jaundz_mates-vec_regioni.px/" TargetMode="External"/><Relationship Id="rId45" Type="http://schemas.openxmlformats.org/officeDocument/2006/relationships/hyperlink" Target="https://vktap.mk.gov.lv/tasks/review_circulation_headers/11cbc7c2-1fdc-4bb4-9b18-9bf582b20b3d" TargetMode="External"/><Relationship Id="rId53" Type="http://schemas.openxmlformats.org/officeDocument/2006/relationships/hyperlink" Target="https://www.tiesibsargs.lv/wp-content/uploads/migrate_2022/content/tiesibsarga_2018_gada_zinojums_1550749223.pdf" TargetMode="External"/><Relationship Id="rId5" Type="http://schemas.openxmlformats.org/officeDocument/2006/relationships/hyperlink" Target="https://likumi.lv/ta/id/56812-par-palidzibu-dzivokla-jautajumu-risinasana" TargetMode="External"/><Relationship Id="rId10" Type="http://schemas.openxmlformats.org/officeDocument/2006/relationships/hyperlink" Target="https://www.viaa.gov.lv/lv/studetgods" TargetMode="External"/><Relationship Id="rId19" Type="http://schemas.openxmlformats.org/officeDocument/2006/relationships/hyperlink" Target="https://likumi.lv/ta/id/338032-par-psihiskas-veselibas-aprupes-organizesanas-uzlabosanas-planu-2023-2025-gadam" TargetMode="External"/><Relationship Id="rId31" Type="http://schemas.openxmlformats.org/officeDocument/2006/relationships/hyperlink" Target="https://www.lrvk.gov.lv/lv/getrevisionfile/uploads/reviziju-zinojumi/2018/2.4.1-9_2018/Zin%CC%A7ojums_Atn%CC%A7emta%CC%84%20be%CC%84rni%CC%84ba.%20Ikvienam%20be%CC%84rnam%20ir%20tiesi%CC%84bas%20uzaugt%20g%CC%A7imene%CC%84.pdf" TargetMode="External"/><Relationship Id="rId44" Type="http://schemas.openxmlformats.org/officeDocument/2006/relationships/hyperlink" Target="https://www.dulas.lv/" TargetMode="External"/><Relationship Id="rId52" Type="http://schemas.openxmlformats.org/officeDocument/2006/relationships/hyperlink" Target="https://likumi.lv/ta/id/49096-bernu-tiesibu-aizsardzibas-likums%2043.pants" TargetMode="External"/><Relationship Id="rId4" Type="http://schemas.openxmlformats.org/officeDocument/2006/relationships/hyperlink" Target="https://likumi.lv/ta/id/56812-par-palidzibu-dzivokla-jautajumu-risinasana" TargetMode="External"/><Relationship Id="rId9" Type="http://schemas.openxmlformats.org/officeDocument/2006/relationships/hyperlink" Target="https://likumi.lv/ta/id/354889-latvijas-goda-gimenes-apliecibas-programmas-istenosanas-kartiba" TargetMode="External"/><Relationship Id="rId14" Type="http://schemas.openxmlformats.org/officeDocument/2006/relationships/hyperlink" Target="https://www.lm.gov.lv/lv/media/23769/download?attachment&amp;fbclid=IwAR1DlTrQpK50X0i9Hbz3gxCvQztyb604yWErkC877OAPV8T6BMa3WNAum70" TargetMode="External"/><Relationship Id="rId22" Type="http://schemas.openxmlformats.org/officeDocument/2006/relationships/hyperlink" Target="https://www.who.int/news-room/fact-sheets/detail/adolescent-mental-health" TargetMode="External"/><Relationship Id="rId27" Type="http://schemas.openxmlformats.org/officeDocument/2006/relationships/hyperlink" Target="https://likumi.lv/ta/id/338032-par-psihiskas-veselibas-aprupes-organizesanas-uzlabosanas-planu-2023-2025-gadam" TargetMode="External"/><Relationship Id="rId30" Type="http://schemas.openxmlformats.org/officeDocument/2006/relationships/hyperlink" Target="https://www.ikvd.gov.lv/lv/jaunums/nosledzies-projekta-pumpurs-ietekmes-pusu-iesaistes-informetibas-un-nosleguma-novertejums" TargetMode="External"/><Relationship Id="rId35" Type="http://schemas.openxmlformats.org/officeDocument/2006/relationships/hyperlink" Target="https://likumi.lv/ta/id/56812-par-palidzibu-dzivokla-jautajumu-risinasana" TargetMode="External"/><Relationship Id="rId43" Type="http://schemas.openxmlformats.org/officeDocument/2006/relationships/hyperlink" Target="https://pep.lv/kas-mes-esam/" TargetMode="External"/><Relationship Id="rId48" Type="http://schemas.openxmlformats.org/officeDocument/2006/relationships/hyperlink" Target="https://likumi.lv/ta/id/332751-sabiedribas-veselibas-pamatnostadnes-2021-2027-gadam" TargetMode="External"/><Relationship Id="rId8" Type="http://schemas.openxmlformats.org/officeDocument/2006/relationships/hyperlink" Target="https://likumi.lv/ta/id/310939-prasibas-visparejas-izglitibas-iestadem-lai-to-istenotajas-izglitibas-programmas-uznemtu-izglitojamos-ar-specialam-vajadzibam" TargetMode="External"/><Relationship Id="rId51" Type="http://schemas.openxmlformats.org/officeDocument/2006/relationships/hyperlink" Target="https://www.lrvk.gov.lv/lv/getrevisionfile/uploads/reviziju-zinojumi/2018/2.4.1-9_2018/Zin%CC%A7ojums_Atn%CC%A7emta%CC%84%20be%CC%84rni%CC%84ba.%20Ikvienam%20be%CC%84rnam%20ir%20tiesi%CC%84bas%20uzaugt%20g%CC%A7imene%CC%84.pdf" TargetMode="External"/><Relationship Id="rId3" Type="http://schemas.openxmlformats.org/officeDocument/2006/relationships/hyperlink" Target="https://likumi.lv/ta/id/121592-noteikumi-par-socialajam-garantijam-barenim-un-bez-vecaku-gadibas-palikusajam-bernam-kurs-ir-arpusgimenes-aprupe-ka" TargetMode="External"/><Relationship Id="rId12" Type="http://schemas.openxmlformats.org/officeDocument/2006/relationships/hyperlink" Target="https://www.bac.gov.lv/lv/petijums-bernu-emocionalais-traumatisms" TargetMode="External"/><Relationship Id="rId17" Type="http://schemas.openxmlformats.org/officeDocument/2006/relationships/hyperlink" Target="https://lrvk.gov.lv/lv/revizijas/revizijas/noslegtas-revizijas/vai-bernam-ar-uzvedibas-problemam-un-ta-gimenei-ir-iespeja-sanemt-nepieciesamo-atbalstu" TargetMode="External"/><Relationship Id="rId25" Type="http://schemas.openxmlformats.org/officeDocument/2006/relationships/hyperlink" Target="https://ppdb.mk.gov.lv/wp-content/uploads/2023/10/KiVa_monitoringa_petijuma_par_paridarijumu_izplatibu_skolenu_vidu_gala_zinojums_2023.pdf" TargetMode="External"/><Relationship Id="rId33" Type="http://schemas.openxmlformats.org/officeDocument/2006/relationships/hyperlink" Target="https://www.tiesibsargs.lv/wp-content/uploads/migrate_2022/content/tiesibsarga_2018_gada_zinojums_1550749223.pdf" TargetMode="External"/><Relationship Id="rId38" Type="http://schemas.openxmlformats.org/officeDocument/2006/relationships/hyperlink" Target="https://unesdoc.unesco.org/ark:/48223/pf0000260770" TargetMode="External"/><Relationship Id="rId46" Type="http://schemas.openxmlformats.org/officeDocument/2006/relationships/hyperlink" Target="https://tapportals.mk.gov.lv/legal_acts/e6f4fe32-1aaa-42ae-a9dd-4bfcc7ae1587" TargetMode="External"/><Relationship Id="rId20" Type="http://schemas.openxmlformats.org/officeDocument/2006/relationships/hyperlink" Target="https://www.spkc.gov.lv/sites/spkc/files/data_content/6.dd_kl_c_1_beerni_2109_07_221.pdf" TargetMode="External"/><Relationship Id="rId41" Type="http://schemas.openxmlformats.org/officeDocument/2006/relationships/hyperlink" Target="https://www.bsf.lv/userfiles/files/Report_kvalitativais_petijums_FINAL.pdf" TargetMode="External"/><Relationship Id="rId1" Type="http://schemas.openxmlformats.org/officeDocument/2006/relationships/hyperlink" Target="https://stat.gov.lv/lv/statistikas-temas/soc-aizsardziba-veseliba/aizgadniba-arpusgimenes-aprupe/12449-arpusgimenes-aprupe?themeCode=AA" TargetMode="External"/><Relationship Id="rId6" Type="http://schemas.openxmlformats.org/officeDocument/2006/relationships/hyperlink" Target="https://likumi.lv/ta/id/49096-bernu-tiesibu-aizsardzibas-likums%2043.panta" TargetMode="External"/><Relationship Id="rId15" Type="http://schemas.openxmlformats.org/officeDocument/2006/relationships/hyperlink" Target="https://www.sosbernuciemati.lv/storage/412bf208b8981983717f47cbdbe4301cd0120bbc.pdf" TargetMode="External"/><Relationship Id="rId23" Type="http://schemas.openxmlformats.org/officeDocument/2006/relationships/hyperlink" Target="https://www.oecd.org/en/about/programmes/pisa/pisa-publications.html" TargetMode="External"/><Relationship Id="rId28" Type="http://schemas.openxmlformats.org/officeDocument/2006/relationships/hyperlink" Target="https://likumi.lv/ta/id/336736-par-profilakses-pasakumu-un-veselibas-aprupes-pakalpojumu-uzlabosanas-planu-alkoholisko-dzerienu-un-narkotisko-vielu-lietosanas" TargetMode="External"/><Relationship Id="rId36" Type="http://schemas.openxmlformats.org/officeDocument/2006/relationships/hyperlink" Target="https://www.bsf.lv/lv/projekti-pakalpojumi/nepilngadigo-grutniecu-atbalsta-sistemas-uzlabosana" TargetMode="External"/><Relationship Id="rId49" Type="http://schemas.openxmlformats.org/officeDocument/2006/relationships/hyperlink" Target="https://www.izm.gov.lv/lv/media/2194/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3213a959-d619-43b7-90ec-b07047c2526f">
      <UserInfo>
        <DisplayName>Evelina Bole</DisplayName>
        <AccountId>47</AccountId>
        <AccountType/>
      </UserInfo>
      <UserInfo>
        <DisplayName>Santa Feifere</DisplayName>
        <AccountId>26</AccountId>
        <AccountType/>
      </UserInfo>
    </SharedWithUsers>
    <_activity xmlns="34235810-5ed5-45b3-8fcb-729ac39c12c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D72DB32DAF8764789730A39B54AF117" ma:contentTypeVersion="14" ma:contentTypeDescription="Create a new document." ma:contentTypeScope="" ma:versionID="096d30b370b021e647aa44ddef9ad0ea">
  <xsd:schema xmlns:xsd="http://www.w3.org/2001/XMLSchema" xmlns:xs="http://www.w3.org/2001/XMLSchema" xmlns:p="http://schemas.microsoft.com/office/2006/metadata/properties" xmlns:ns3="34235810-5ed5-45b3-8fcb-729ac39c12c6" xmlns:ns4="3213a959-d619-43b7-90ec-b07047c2526f" targetNamespace="http://schemas.microsoft.com/office/2006/metadata/properties" ma:root="true" ma:fieldsID="1c8c8db2d8f233797a94b39497c2a059" ns3:_="" ns4:_="">
    <xsd:import namespace="34235810-5ed5-45b3-8fcb-729ac39c12c6"/>
    <xsd:import namespace="3213a959-d619-43b7-90ec-b07047c2526f"/>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235810-5ed5-45b3-8fcb-729ac39c12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13a959-d619-43b7-90ec-b07047c2526f"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E9189741-C8CE-4230-9487-F13E06AAD845}">
  <ds:schemaRefs>
    <ds:schemaRef ds:uri="http://schemas.microsoft.com/office/infopath/2007/PartnerControls"/>
    <ds:schemaRef ds:uri="http://schemas.microsoft.com/office/2006/documentManagement/types"/>
    <ds:schemaRef ds:uri="http://purl.org/dc/terms/"/>
    <ds:schemaRef ds:uri="http://purl.org/dc/dcmitype/"/>
    <ds:schemaRef ds:uri="http://schemas.openxmlformats.org/package/2006/metadata/core-properties"/>
    <ds:schemaRef ds:uri="http://schemas.microsoft.com/office/2006/metadata/properties"/>
    <ds:schemaRef ds:uri="http://www.w3.org/XML/1998/namespace"/>
    <ds:schemaRef ds:uri="3213a959-d619-43b7-90ec-b07047c2526f"/>
    <ds:schemaRef ds:uri="34235810-5ed5-45b3-8fcb-729ac39c12c6"/>
    <ds:schemaRef ds:uri="http://purl.org/dc/elements/1.1/"/>
  </ds:schemaRefs>
</ds:datastoreItem>
</file>

<file path=customXml/itemProps2.xml><?xml version="1.0" encoding="utf-8"?>
<ds:datastoreItem xmlns:ds="http://schemas.openxmlformats.org/officeDocument/2006/customXml" ds:itemID="{00AECCE0-A4AC-429E-8AD0-AB56CCE3D3C2}">
  <ds:schemaRefs>
    <ds:schemaRef ds:uri="http://schemas.microsoft.com/sharepoint/v3/contenttype/forms"/>
  </ds:schemaRefs>
</ds:datastoreItem>
</file>

<file path=customXml/itemProps3.xml><?xml version="1.0" encoding="utf-8"?>
<ds:datastoreItem xmlns:ds="http://schemas.openxmlformats.org/officeDocument/2006/customXml" ds:itemID="{6E963CB0-DAE1-4382-8D36-FBD0269153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235810-5ed5-45b3-8fcb-729ac39c12c6"/>
    <ds:schemaRef ds:uri="3213a959-d619-43b7-90ec-b07047c252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CBA1DF-3732-420B-97A3-321B2AA3E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42</Pages>
  <Words>66873</Words>
  <Characters>38119</Characters>
  <Application>Microsoft Office Word</Application>
  <DocSecurity>0</DocSecurity>
  <Lines>317</Lines>
  <Paragraphs>209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104783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Rācene</dc:creator>
  <cp:keywords/>
  <dc:description/>
  <cp:lastModifiedBy>Sanita Beļajeva</cp:lastModifiedBy>
  <cp:revision>4</cp:revision>
  <cp:lastPrinted>2024-04-29T09:09:00Z</cp:lastPrinted>
  <dcterms:created xsi:type="dcterms:W3CDTF">2025-09-08T13:16:00Z</dcterms:created>
  <dcterms:modified xsi:type="dcterms:W3CDTF">2025-09-08T13:34:00Z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0x010100CD72DB32DAF8764789730A39B54AF117</vt:lpwstr>
  </property>
</Properties>
</file>