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F5F99" w:rsidR="00293588" w:rsidP="00E92E09" w:rsidRDefault="00BB7F53" w14:paraId="3BC47ABA" w14:textId="77777777">
      <w:pPr>
        <w:pStyle w:val="Heading2"/>
        <w:keepNext w:val="false"/>
        <w:keepLines/>
        <w:widowControl w:val="false"/>
        <w15:collapsed w:val="false"/>
      </w:pPr>
      <w:bookmarkStart w:name="OLE_LINK1" w:id="0"/>
      <w:bookmarkStart w:name="OLE_LINK2" w:id="1"/>
      <w:bookmarkStart w:name="_Hlk42249259" w:id="2"/>
      <w:bookmarkStart w:name="OLE_LINK10" w:id="3"/>
      <w:bookmarkStart w:name="OLE_LINK11" w:id="4"/>
      <w:bookmarkStart w:name="OLE_LINK5" w:id="5"/>
      <w:bookmarkStart w:name="OLE_LINK7" w:id="6"/>
      <w:r w:rsidRPr="00DF5F99">
        <w:rPr>
          <w:iCs/>
        </w:rPr>
        <w:t xml:space="preserve">Informatīvais </w:t>
      </w:r>
      <w:smartTag w:uri="schemas-tilde-lv/tildestengine" w:element="veidnes">
        <w:smartTagPr>
          <w:attr w:name="id" w:val="-1"/>
          <w:attr w:name="baseform" w:val="ziņojums"/>
          <w:attr w:name="text" w:val="ziņojums"/>
        </w:smartTagPr>
        <w:r w:rsidRPr="00DF5F99">
          <w:rPr>
            <w:iCs/>
          </w:rPr>
          <w:t>ziņojums</w:t>
        </w:r>
        <w:bookmarkStart w:name="OLE_LINK3" w:id="7"/>
        <w:bookmarkStart w:name="OLE_LINK4" w:id="8"/>
        <w:r w:rsidRPr="00DF5F99" w:rsidR="00407DE3">
          <w:rPr>
            <w:iCs/>
          </w:rPr>
          <w:t xml:space="preserve"> </w:t>
        </w:r>
      </w:smartTag>
      <w:r w:rsidRPr="00DF5F99" w:rsidR="00BD4EF2">
        <w:rPr>
          <w:iCs/>
        </w:rPr>
        <w:t>“P</w:t>
      </w:r>
      <w:r w:rsidRPr="00DF5F99">
        <w:rPr>
          <w:iCs/>
        </w:rPr>
        <w:t xml:space="preserve">ar </w:t>
      </w:r>
      <w:bookmarkStart w:name="OLE_LINK6" w:id="9"/>
      <w:bookmarkEnd w:id="0"/>
      <w:bookmarkEnd w:id="1"/>
      <w:r w:rsidRPr="00DF5F99">
        <w:t>Eiropas Sa</w:t>
      </w:r>
      <w:r w:rsidRPr="00DF5F99" w:rsidR="003C433F">
        <w:t>vienības veselības ministru</w:t>
      </w:r>
    </w:p>
    <w:p w:rsidRPr="00DF5F99" w:rsidR="00BB7F53" w:rsidP="00DF5F99" w:rsidRDefault="00464E58" w14:paraId="7BA4FD2B" w14:textId="7E3FBC5E">
      <w:pPr>
        <w:pStyle w:val="Heading2"/>
        <w:keepNext w:val="false"/>
        <w:keepLines/>
        <w:widowControl w:val="false"/>
        <w:jc w:val="both"/>
      </w:pPr>
      <w:r w:rsidRPr="00DF5F99">
        <w:t>202</w:t>
      </w:r>
      <w:r w:rsidRPr="00DF5F99" w:rsidR="009C5BDB">
        <w:t>3</w:t>
      </w:r>
      <w:r w:rsidRPr="00DF5F99">
        <w:t>.</w:t>
      </w:r>
      <w:r w:rsidRPr="00DF5F99" w:rsidR="00C33AF1">
        <w:t xml:space="preserve"> </w:t>
      </w:r>
      <w:r w:rsidRPr="00DF5F99">
        <w:t xml:space="preserve">gada </w:t>
      </w:r>
      <w:r w:rsidRPr="00DF5F99" w:rsidR="009C5BDB">
        <w:t>4</w:t>
      </w:r>
      <w:r w:rsidRPr="00DF5F99">
        <w:t>.</w:t>
      </w:r>
      <w:r w:rsidRPr="00DF5F99" w:rsidR="009C5BDB">
        <w:t>-5. maija</w:t>
      </w:r>
      <w:r w:rsidRPr="00DF5F99">
        <w:t xml:space="preserve"> </w:t>
      </w:r>
      <w:r w:rsidRPr="00DF5F99" w:rsidR="00BB7F53">
        <w:t>neformālajā sanāksmē izskatāmajiem jautājumiem</w:t>
      </w:r>
      <w:bookmarkEnd w:id="9"/>
      <w:r w:rsidRPr="00DF5F99" w:rsidR="00945050">
        <w:t>”</w:t>
      </w:r>
      <w:bookmarkEnd w:id="2"/>
    </w:p>
    <w:bookmarkEnd w:id="3"/>
    <w:bookmarkEnd w:id="4"/>
    <w:bookmarkEnd w:id="5"/>
    <w:bookmarkEnd w:id="6"/>
    <w:bookmarkEnd w:id="7"/>
    <w:bookmarkEnd w:id="8"/>
    <w:p w:rsidRPr="00DF5F99" w:rsidR="00EF214F" w:rsidP="2E7E96DD" w:rsidRDefault="00EF214F" w14:paraId="7BEB7016" w14:textId="77777777">
      <w:pPr>
        <w:keepLines/>
        <w:widowControl w:val="false"/>
        <w:ind w:firstLine="720"/>
        <w:jc w:val="both"/>
        <w:rPr>
          <w:sz w:val="28"/>
          <w:szCs w:val="28"/>
        </w:rPr>
      </w:pPr>
    </w:p>
    <w:p w:rsidRPr="00DF5F99" w:rsidR="00883FF2" w:rsidP="00DF5F99" w:rsidRDefault="00464E58" w14:paraId="1237F621" w14:textId="6D744D18">
      <w:pPr>
        <w:autoSpaceDE w:val="false"/>
        <w:autoSpaceDN w:val="false"/>
        <w:adjustRightInd w:val="false"/>
        <w:jc w:val="both"/>
        <w:rPr>
          <w:sz w:val="28"/>
          <w:szCs w:val="28"/>
        </w:rPr>
      </w:pPr>
      <w:r w:rsidRPr="51A44AE1">
        <w:rPr>
          <w:sz w:val="28"/>
          <w:szCs w:val="28"/>
        </w:rPr>
        <w:t>202</w:t>
      </w:r>
      <w:r w:rsidRPr="51A44AE1" w:rsidR="009C5BDB">
        <w:rPr>
          <w:sz w:val="28"/>
          <w:szCs w:val="28"/>
        </w:rPr>
        <w:t>3</w:t>
      </w:r>
      <w:r w:rsidRPr="51A44AE1">
        <w:rPr>
          <w:sz w:val="28"/>
          <w:szCs w:val="28"/>
        </w:rPr>
        <w:t>.</w:t>
      </w:r>
      <w:r w:rsidRPr="51A44AE1" w:rsidR="00C33AF1">
        <w:rPr>
          <w:sz w:val="28"/>
          <w:szCs w:val="28"/>
        </w:rPr>
        <w:t xml:space="preserve"> </w:t>
      </w:r>
      <w:r w:rsidRPr="51A44AE1">
        <w:rPr>
          <w:sz w:val="28"/>
          <w:szCs w:val="28"/>
        </w:rPr>
        <w:t xml:space="preserve">gada </w:t>
      </w:r>
      <w:r w:rsidRPr="51A44AE1" w:rsidR="009C5BDB">
        <w:rPr>
          <w:sz w:val="28"/>
          <w:szCs w:val="28"/>
        </w:rPr>
        <w:t>4.-5</w:t>
      </w:r>
      <w:r w:rsidRPr="51A44AE1">
        <w:rPr>
          <w:sz w:val="28"/>
          <w:szCs w:val="28"/>
        </w:rPr>
        <w:t>.</w:t>
      </w:r>
      <w:r w:rsidRPr="51A44AE1" w:rsidR="4289E3A4">
        <w:rPr>
          <w:sz w:val="28"/>
          <w:szCs w:val="28"/>
        </w:rPr>
        <w:t xml:space="preserve"> </w:t>
      </w:r>
      <w:r w:rsidRPr="51A44AE1" w:rsidR="009C5BDB">
        <w:rPr>
          <w:sz w:val="28"/>
          <w:szCs w:val="28"/>
        </w:rPr>
        <w:t>maijā</w:t>
      </w:r>
      <w:r w:rsidRPr="51A44AE1" w:rsidR="00C33AF1">
        <w:rPr>
          <w:sz w:val="28"/>
          <w:szCs w:val="28"/>
        </w:rPr>
        <w:t xml:space="preserve"> </w:t>
      </w:r>
      <w:r w:rsidRPr="51A44AE1" w:rsidR="00B97D9D">
        <w:rPr>
          <w:sz w:val="28"/>
          <w:szCs w:val="28"/>
        </w:rPr>
        <w:t xml:space="preserve">notiks </w:t>
      </w:r>
      <w:r w:rsidRPr="51A44AE1" w:rsidR="009C5BDB">
        <w:rPr>
          <w:sz w:val="28"/>
          <w:szCs w:val="28"/>
        </w:rPr>
        <w:t>Zviedrijas</w:t>
      </w:r>
      <w:r w:rsidRPr="51A44AE1" w:rsidR="00B97D9D">
        <w:rPr>
          <w:sz w:val="28"/>
          <w:szCs w:val="28"/>
        </w:rPr>
        <w:t xml:space="preserve"> prezidentūras</w:t>
      </w:r>
      <w:r w:rsidRPr="51A44AE1" w:rsidR="00D10B98">
        <w:rPr>
          <w:sz w:val="28"/>
          <w:szCs w:val="28"/>
        </w:rPr>
        <w:t xml:space="preserve"> </w:t>
      </w:r>
      <w:r w:rsidRPr="51A44AE1" w:rsidR="00372458">
        <w:rPr>
          <w:sz w:val="28"/>
          <w:szCs w:val="28"/>
          <w:lang w:val="lv"/>
        </w:rPr>
        <w:t xml:space="preserve">(turpmāk tekstā - Prezidentūra) </w:t>
      </w:r>
      <w:r w:rsidRPr="51A44AE1" w:rsidR="00D10B98">
        <w:rPr>
          <w:sz w:val="28"/>
          <w:szCs w:val="28"/>
        </w:rPr>
        <w:t>E</w:t>
      </w:r>
      <w:r w:rsidRPr="51A44AE1" w:rsidR="008831C7">
        <w:rPr>
          <w:sz w:val="28"/>
          <w:szCs w:val="28"/>
        </w:rPr>
        <w:t>iropas Savienības (turpmāk tekstā - ES)</w:t>
      </w:r>
      <w:r w:rsidRPr="51A44AE1" w:rsidR="00D10B98">
        <w:rPr>
          <w:sz w:val="28"/>
          <w:szCs w:val="28"/>
        </w:rPr>
        <w:t xml:space="preserve"> Padomē</w:t>
      </w:r>
      <w:r w:rsidRPr="51A44AE1" w:rsidR="00B97D9D">
        <w:rPr>
          <w:sz w:val="28"/>
          <w:szCs w:val="28"/>
        </w:rPr>
        <w:t xml:space="preserve"> organizēta neformāla ES veselības ministru </w:t>
      </w:r>
      <w:r w:rsidRPr="51A44AE1" w:rsidR="008D1B7D">
        <w:rPr>
          <w:sz w:val="28"/>
          <w:szCs w:val="28"/>
        </w:rPr>
        <w:t xml:space="preserve">sanāksme </w:t>
      </w:r>
      <w:r w:rsidRPr="51A44AE1" w:rsidR="009C5BDB">
        <w:rPr>
          <w:sz w:val="28"/>
          <w:szCs w:val="28"/>
        </w:rPr>
        <w:t>Stokholmā</w:t>
      </w:r>
      <w:r w:rsidRPr="51A44AE1" w:rsidR="008D1B7D">
        <w:rPr>
          <w:sz w:val="28"/>
          <w:szCs w:val="28"/>
        </w:rPr>
        <w:t xml:space="preserve">, </w:t>
      </w:r>
      <w:r w:rsidRPr="51A44AE1" w:rsidR="00883FF2">
        <w:rPr>
          <w:sz w:val="28"/>
          <w:szCs w:val="28"/>
        </w:rPr>
        <w:t>kuras darba kārtībā ir ietverti šādi jautājumi:</w:t>
      </w:r>
    </w:p>
    <w:p w:rsidRPr="00DF5F99" w:rsidR="007E0B23" w:rsidP="00DF5F99" w:rsidRDefault="007E0B23" w14:paraId="7ECE1A2C" w14:textId="77777777">
      <w:pPr>
        <w:jc w:val="both"/>
        <w:rPr>
          <w:b/>
          <w:bCs/>
          <w:sz w:val="28"/>
          <w:szCs w:val="28"/>
          <w:u w:val="single"/>
          <w:lang w:val="x-none"/>
        </w:rPr>
      </w:pPr>
    </w:p>
    <w:p w:rsidRPr="00DF5F99" w:rsidR="00DF5F99" w:rsidP="00DF5F99" w:rsidRDefault="001B3027" w14:paraId="09B1E24F" w14:textId="0F12FCA8">
      <w:pPr>
        <w:pStyle w:val="Default"/>
        <w:jc w:val="both"/>
        <w:rPr>
          <w:sz w:val="28"/>
          <w:szCs w:val="28"/>
        </w:rPr>
      </w:pPr>
      <w:r w:rsidRPr="00DF5F99">
        <w:rPr>
          <w:b/>
          <w:bCs/>
          <w:sz w:val="28"/>
          <w:szCs w:val="28"/>
        </w:rPr>
        <w:t>1</w:t>
      </w:r>
      <w:r w:rsidR="00834F18">
        <w:rPr>
          <w:b/>
          <w:bCs/>
          <w:sz w:val="28"/>
          <w:szCs w:val="28"/>
        </w:rPr>
        <w:t>.</w:t>
      </w:r>
      <w:r w:rsidRPr="2E7E96DD" w:rsidR="00DF5F99">
        <w:rPr>
          <w:b/>
          <w:sz w:val="28"/>
          <w:szCs w:val="28"/>
          <w:lang w:val="lv-LV"/>
        </w:rPr>
        <w:t xml:space="preserve"> Gatavība krīzēm un droša pieeja zālēm</w:t>
      </w:r>
      <w:r w:rsidRPr="2E7E96DD" w:rsidR="00DF5F99">
        <w:rPr>
          <w:sz w:val="28"/>
          <w:szCs w:val="28"/>
          <w:lang w:val="lv-LV"/>
        </w:rPr>
        <w:t xml:space="preserve"> </w:t>
      </w:r>
    </w:p>
    <w:p w:rsidRPr="00DF5F99" w:rsidR="00DF5F99" w:rsidP="00DF5F99" w:rsidRDefault="00DF5F99" w14:paraId="1AEC9428" w14:textId="77777777">
      <w:pPr>
        <w:pStyle w:val="Default"/>
        <w:jc w:val="both"/>
        <w:rPr>
          <w:sz w:val="28"/>
          <w:szCs w:val="28"/>
        </w:rPr>
      </w:pPr>
    </w:p>
    <w:p w:rsidRPr="00DF5F99" w:rsidR="00DF5F99" w:rsidP="00DF5F99" w:rsidRDefault="00834F18" w14:paraId="00FC800D" w14:textId="0C88972C">
      <w:pPr>
        <w:pStyle w:val="Default"/>
        <w:jc w:val="both"/>
        <w:rPr>
          <w:sz w:val="28"/>
          <w:szCs w:val="28"/>
          <w:lang w:val="lv"/>
        </w:rPr>
      </w:pPr>
      <w:r w:rsidRPr="51A44AE1">
        <w:rPr>
          <w:sz w:val="28"/>
          <w:szCs w:val="28"/>
          <w:lang w:val="lv"/>
        </w:rPr>
        <w:t xml:space="preserve">Zviedrijas prezidentūra diskusiju dokumentā uzsver, ka </w:t>
      </w:r>
      <w:r w:rsidRPr="51A44AE1" w:rsidR="6531E6D5">
        <w:rPr>
          <w:sz w:val="28"/>
          <w:szCs w:val="28"/>
          <w:lang w:val="lv"/>
        </w:rPr>
        <w:t xml:space="preserve">zāļu </w:t>
      </w:r>
      <w:r w:rsidRPr="51A44AE1">
        <w:rPr>
          <w:sz w:val="28"/>
          <w:szCs w:val="28"/>
          <w:lang w:val="lv"/>
        </w:rPr>
        <w:t>p</w:t>
      </w:r>
      <w:r w:rsidRPr="51A44AE1" w:rsidR="00DF5F99">
        <w:rPr>
          <w:sz w:val="28"/>
          <w:szCs w:val="28"/>
          <w:lang w:val="lv"/>
        </w:rPr>
        <w:t>iegā</w:t>
      </w:r>
      <w:r w:rsidRPr="51A44AE1" w:rsidR="7C37D76F">
        <w:rPr>
          <w:sz w:val="28"/>
          <w:szCs w:val="28"/>
          <w:lang w:val="lv"/>
        </w:rPr>
        <w:t>žu</w:t>
      </w:r>
      <w:r w:rsidRPr="51A44AE1" w:rsidR="00DF5F99">
        <w:rPr>
          <w:sz w:val="28"/>
          <w:szCs w:val="28"/>
          <w:lang w:val="lv"/>
        </w:rPr>
        <w:t xml:space="preserve"> gatav</w:t>
      </w:r>
      <w:r w:rsidRPr="51A44AE1">
        <w:rPr>
          <w:sz w:val="28"/>
          <w:szCs w:val="28"/>
          <w:lang w:val="lv"/>
        </w:rPr>
        <w:t>ība</w:t>
      </w:r>
      <w:r w:rsidRPr="51A44AE1" w:rsidR="00352CB2">
        <w:rPr>
          <w:sz w:val="28"/>
          <w:szCs w:val="28"/>
          <w:lang w:val="lv"/>
        </w:rPr>
        <w:t>i</w:t>
      </w:r>
      <w:r w:rsidRPr="51A44AE1" w:rsidR="00DF5F99">
        <w:rPr>
          <w:sz w:val="28"/>
          <w:szCs w:val="28"/>
          <w:lang w:val="lv"/>
        </w:rPr>
        <w:t xml:space="preserve"> ir svarīga nozīme </w:t>
      </w:r>
      <w:r w:rsidR="009E066B">
        <w:rPr>
          <w:sz w:val="28"/>
          <w:szCs w:val="28"/>
          <w:lang w:val="lv"/>
        </w:rPr>
        <w:t xml:space="preserve">ES </w:t>
      </w:r>
      <w:r w:rsidRPr="51A44AE1" w:rsidR="00DF5F99">
        <w:rPr>
          <w:sz w:val="28"/>
          <w:szCs w:val="28"/>
          <w:lang w:val="lv"/>
        </w:rPr>
        <w:t>kopien</w:t>
      </w:r>
      <w:r w:rsidR="00B413F9">
        <w:rPr>
          <w:sz w:val="28"/>
          <w:szCs w:val="28"/>
          <w:lang w:val="lv"/>
        </w:rPr>
        <w:t>as</w:t>
      </w:r>
      <w:r w:rsidRPr="51A44AE1" w:rsidR="00DF5F99">
        <w:rPr>
          <w:sz w:val="28"/>
          <w:szCs w:val="28"/>
          <w:lang w:val="lv"/>
        </w:rPr>
        <w:t xml:space="preserve"> noturības </w:t>
      </w:r>
      <w:r w:rsidRPr="51A44AE1" w:rsidR="731B0B6E">
        <w:rPr>
          <w:sz w:val="28"/>
          <w:szCs w:val="28"/>
          <w:lang w:val="lv"/>
        </w:rPr>
        <w:t>stiprināšanā</w:t>
      </w:r>
      <w:r w:rsidRPr="51A44AE1" w:rsidR="00DF5F99">
        <w:rPr>
          <w:sz w:val="28"/>
          <w:szCs w:val="28"/>
          <w:lang w:val="lv"/>
        </w:rPr>
        <w:t xml:space="preserve">. </w:t>
      </w:r>
      <w:r w:rsidRPr="51A44AE1">
        <w:rPr>
          <w:sz w:val="28"/>
          <w:szCs w:val="28"/>
          <w:lang w:val="lv"/>
        </w:rPr>
        <w:t>I</w:t>
      </w:r>
      <w:r w:rsidRPr="51A44AE1" w:rsidR="00DF5F99">
        <w:rPr>
          <w:sz w:val="28"/>
          <w:szCs w:val="28"/>
          <w:lang w:val="lv"/>
        </w:rPr>
        <w:t xml:space="preserve">r būtiski stiprināt </w:t>
      </w:r>
      <w:r w:rsidRPr="51A44AE1">
        <w:rPr>
          <w:sz w:val="28"/>
          <w:szCs w:val="28"/>
          <w:lang w:val="lv"/>
        </w:rPr>
        <w:t>ES</w:t>
      </w:r>
      <w:r w:rsidRPr="51A44AE1" w:rsidR="00DF5F99">
        <w:rPr>
          <w:sz w:val="28"/>
          <w:szCs w:val="28"/>
          <w:lang w:val="lv"/>
        </w:rPr>
        <w:t xml:space="preserve"> veselības aprūpes sistēmas</w:t>
      </w:r>
      <w:r w:rsidRPr="51A44AE1">
        <w:rPr>
          <w:sz w:val="28"/>
          <w:szCs w:val="28"/>
          <w:lang w:val="lv"/>
        </w:rPr>
        <w:t xml:space="preserve">, lai </w:t>
      </w:r>
      <w:r w:rsidRPr="51A44AE1" w:rsidR="00DF5F99">
        <w:rPr>
          <w:sz w:val="28"/>
          <w:szCs w:val="28"/>
          <w:lang w:val="lv"/>
        </w:rPr>
        <w:t xml:space="preserve">ikvienam </w:t>
      </w:r>
      <w:r w:rsidRPr="51A44AE1" w:rsidR="690586EF">
        <w:rPr>
          <w:sz w:val="28"/>
          <w:szCs w:val="28"/>
          <w:lang w:val="lv"/>
        </w:rPr>
        <w:t>būtu</w:t>
      </w:r>
      <w:r w:rsidRPr="51A44AE1">
        <w:rPr>
          <w:sz w:val="28"/>
          <w:szCs w:val="28"/>
          <w:lang w:val="lv"/>
        </w:rPr>
        <w:t xml:space="preserve"> nodrošināta</w:t>
      </w:r>
      <w:r w:rsidRPr="51A44AE1" w:rsidR="00DF5F99">
        <w:rPr>
          <w:sz w:val="28"/>
          <w:szCs w:val="28"/>
          <w:lang w:val="lv"/>
        </w:rPr>
        <w:t xml:space="preserve"> </w:t>
      </w:r>
      <w:r w:rsidRPr="51A44AE1">
        <w:rPr>
          <w:sz w:val="28"/>
          <w:szCs w:val="28"/>
          <w:lang w:val="lv"/>
        </w:rPr>
        <w:t>piekļuv</w:t>
      </w:r>
      <w:r w:rsidRPr="51A44AE1" w:rsidR="6EE7EB31">
        <w:rPr>
          <w:sz w:val="28"/>
          <w:szCs w:val="28"/>
          <w:lang w:val="lv"/>
        </w:rPr>
        <w:t>e veselības aprūpei</w:t>
      </w:r>
      <w:r w:rsidRPr="51A44AE1" w:rsidR="0CDF42FC">
        <w:rPr>
          <w:sz w:val="28"/>
          <w:szCs w:val="28"/>
          <w:lang w:val="lv"/>
        </w:rPr>
        <w:t>,</w:t>
      </w:r>
      <w:r w:rsidRPr="51A44AE1">
        <w:rPr>
          <w:sz w:val="28"/>
          <w:szCs w:val="28"/>
          <w:lang w:val="lv"/>
        </w:rPr>
        <w:t xml:space="preserve"> un laicīgi </w:t>
      </w:r>
      <w:r w:rsidRPr="51A44AE1" w:rsidR="00DF5F99">
        <w:rPr>
          <w:sz w:val="28"/>
          <w:szCs w:val="28"/>
          <w:lang w:val="lv"/>
        </w:rPr>
        <w:t>reaģē</w:t>
      </w:r>
      <w:r w:rsidRPr="51A44AE1">
        <w:rPr>
          <w:sz w:val="28"/>
          <w:szCs w:val="28"/>
          <w:lang w:val="lv"/>
        </w:rPr>
        <w:t>t</w:t>
      </w:r>
      <w:r w:rsidRPr="51A44AE1" w:rsidR="00DF5F99">
        <w:rPr>
          <w:sz w:val="28"/>
          <w:szCs w:val="28"/>
          <w:lang w:val="lv"/>
        </w:rPr>
        <w:t xml:space="preserve"> uz pārrobežu veselības apdraudējumiem, </w:t>
      </w:r>
      <w:r w:rsidRPr="51A44AE1" w:rsidR="0553BBA6">
        <w:rPr>
          <w:sz w:val="28"/>
          <w:szCs w:val="28"/>
          <w:lang w:val="lv"/>
        </w:rPr>
        <w:t>iesaistot gan</w:t>
      </w:r>
      <w:r w:rsidRPr="51A44AE1" w:rsidR="00DF5F99">
        <w:rPr>
          <w:sz w:val="28"/>
          <w:szCs w:val="28"/>
          <w:lang w:val="lv"/>
        </w:rPr>
        <w:t xml:space="preserve"> valdīb</w:t>
      </w:r>
      <w:r w:rsidRPr="51A44AE1" w:rsidR="472358D8">
        <w:rPr>
          <w:sz w:val="28"/>
          <w:szCs w:val="28"/>
          <w:lang w:val="lv"/>
        </w:rPr>
        <w:t>u, gan</w:t>
      </w:r>
      <w:r w:rsidRPr="51A44AE1" w:rsidR="00DF5F99">
        <w:rPr>
          <w:sz w:val="28"/>
          <w:szCs w:val="28"/>
          <w:lang w:val="lv"/>
        </w:rPr>
        <w:t xml:space="preserve"> vis</w:t>
      </w:r>
      <w:r w:rsidRPr="51A44AE1" w:rsidR="2E030A1C">
        <w:rPr>
          <w:sz w:val="28"/>
          <w:szCs w:val="28"/>
          <w:lang w:val="lv"/>
        </w:rPr>
        <w:t>u</w:t>
      </w:r>
      <w:r w:rsidRPr="51A44AE1" w:rsidR="00DF5F99">
        <w:rPr>
          <w:sz w:val="28"/>
          <w:szCs w:val="28"/>
          <w:lang w:val="lv"/>
        </w:rPr>
        <w:t xml:space="preserve"> sabiedrību. </w:t>
      </w:r>
    </w:p>
    <w:p w:rsidRPr="00DF5F99" w:rsidR="00DF5F99" w:rsidP="00DF5F99" w:rsidRDefault="00DF5F99" w14:paraId="0CBC57F4" w14:textId="77777777">
      <w:pPr>
        <w:pStyle w:val="Default"/>
        <w:jc w:val="both"/>
        <w:rPr>
          <w:sz w:val="28"/>
          <w:szCs w:val="28"/>
          <w:lang w:val="lv"/>
        </w:rPr>
      </w:pPr>
    </w:p>
    <w:p w:rsidRPr="00DF5F99" w:rsidR="00DF5F99" w:rsidP="00DF5F99" w:rsidRDefault="00DF5F99" w14:paraId="71C92B11" w14:textId="68980949">
      <w:pPr>
        <w:pStyle w:val="Default"/>
        <w:jc w:val="both"/>
        <w:rPr>
          <w:sz w:val="28"/>
          <w:szCs w:val="28"/>
          <w:lang w:val="lv"/>
        </w:rPr>
      </w:pPr>
      <w:r w:rsidRPr="51A44AE1">
        <w:rPr>
          <w:sz w:val="28"/>
          <w:szCs w:val="28"/>
          <w:lang w:val="lv"/>
        </w:rPr>
        <w:t xml:space="preserve">Salīdzinoši ilgais miera periods Eiropā ir mainījis daudzu valstu skatījumu uz modernām piegādes ķēdēm kā daļu no to gatavības sistēmām. </w:t>
      </w:r>
      <w:r w:rsidRPr="51A44AE1" w:rsidR="45088B90">
        <w:rPr>
          <w:sz w:val="28"/>
          <w:szCs w:val="28"/>
          <w:lang w:val="lv"/>
        </w:rPr>
        <w:t>Izplatītais</w:t>
      </w:r>
      <w:r w:rsidRPr="51A44AE1">
        <w:rPr>
          <w:sz w:val="28"/>
          <w:szCs w:val="28"/>
          <w:lang w:val="lv"/>
        </w:rPr>
        <w:t xml:space="preserve"> princips "piegāde tieši laikā" ir </w:t>
      </w:r>
      <w:r w:rsidRPr="51A44AE1" w:rsidR="006D32A7">
        <w:rPr>
          <w:sz w:val="28"/>
          <w:szCs w:val="28"/>
          <w:lang w:val="lv"/>
        </w:rPr>
        <w:t xml:space="preserve">veicinājis </w:t>
      </w:r>
      <w:r w:rsidRPr="51A44AE1">
        <w:rPr>
          <w:sz w:val="28"/>
          <w:szCs w:val="28"/>
          <w:lang w:val="lv"/>
        </w:rPr>
        <w:t>mazāk</w:t>
      </w:r>
      <w:r w:rsidRPr="51A44AE1" w:rsidR="19D9F9C1">
        <w:rPr>
          <w:sz w:val="28"/>
          <w:szCs w:val="28"/>
          <w:lang w:val="lv"/>
        </w:rPr>
        <w:t>u</w:t>
      </w:r>
      <w:r w:rsidRPr="51A44AE1">
        <w:rPr>
          <w:sz w:val="28"/>
          <w:szCs w:val="28"/>
          <w:lang w:val="lv"/>
        </w:rPr>
        <w:t xml:space="preserve"> krājum</w:t>
      </w:r>
      <w:r w:rsidRPr="51A44AE1" w:rsidR="788D3165">
        <w:rPr>
          <w:sz w:val="28"/>
          <w:szCs w:val="28"/>
          <w:lang w:val="lv"/>
        </w:rPr>
        <w:t>u</w:t>
      </w:r>
      <w:r w:rsidR="00B413F9">
        <w:rPr>
          <w:sz w:val="28"/>
          <w:szCs w:val="28"/>
          <w:lang w:val="lv"/>
        </w:rPr>
        <w:t xml:space="preserve"> veidošanu</w:t>
      </w:r>
      <w:r w:rsidRPr="51A44AE1" w:rsidR="7A306502">
        <w:rPr>
          <w:sz w:val="28"/>
          <w:szCs w:val="28"/>
          <w:lang w:val="lv"/>
        </w:rPr>
        <w:t xml:space="preserve">, </w:t>
      </w:r>
      <w:r w:rsidR="00B413F9">
        <w:rPr>
          <w:sz w:val="28"/>
          <w:szCs w:val="28"/>
          <w:lang w:val="lv"/>
        </w:rPr>
        <w:t>lai</w:t>
      </w:r>
      <w:r w:rsidRPr="51A44AE1" w:rsidR="00B413F9">
        <w:rPr>
          <w:sz w:val="28"/>
          <w:szCs w:val="28"/>
          <w:lang w:val="lv"/>
        </w:rPr>
        <w:t xml:space="preserve"> </w:t>
      </w:r>
      <w:r w:rsidRPr="51A44AE1">
        <w:rPr>
          <w:sz w:val="28"/>
          <w:szCs w:val="28"/>
          <w:lang w:val="lv"/>
        </w:rPr>
        <w:t>spē</w:t>
      </w:r>
      <w:r w:rsidR="00B46D61">
        <w:rPr>
          <w:sz w:val="28"/>
          <w:szCs w:val="28"/>
          <w:lang w:val="lv"/>
        </w:rPr>
        <w:t>tu</w:t>
      </w:r>
      <w:r w:rsidRPr="51A44AE1">
        <w:rPr>
          <w:sz w:val="28"/>
          <w:szCs w:val="28"/>
          <w:lang w:val="lv"/>
        </w:rPr>
        <w:t xml:space="preserve"> ātri reaģēt uz pieprasījumu</w:t>
      </w:r>
      <w:r w:rsidRPr="51A44AE1" w:rsidR="00BA65EB">
        <w:rPr>
          <w:sz w:val="28"/>
          <w:szCs w:val="28"/>
          <w:lang w:val="lv"/>
        </w:rPr>
        <w:t xml:space="preserve"> pēc</w:t>
      </w:r>
      <w:r w:rsidRPr="51A44AE1">
        <w:rPr>
          <w:sz w:val="28"/>
          <w:szCs w:val="28"/>
          <w:lang w:val="lv"/>
        </w:rPr>
        <w:t xml:space="preserve"> zālēm un medicīn</w:t>
      </w:r>
      <w:r w:rsidRPr="51A44AE1" w:rsidR="2BC5BD74">
        <w:rPr>
          <w:sz w:val="28"/>
          <w:szCs w:val="28"/>
          <w:lang w:val="lv"/>
        </w:rPr>
        <w:t xml:space="preserve">as </w:t>
      </w:r>
      <w:r w:rsidRPr="51A44AE1">
        <w:rPr>
          <w:sz w:val="28"/>
          <w:szCs w:val="28"/>
          <w:lang w:val="lv"/>
        </w:rPr>
        <w:t xml:space="preserve">aprīkojuma. </w:t>
      </w:r>
      <w:r w:rsidR="00A648D4">
        <w:rPr>
          <w:sz w:val="28"/>
          <w:szCs w:val="28"/>
          <w:lang w:val="lv"/>
        </w:rPr>
        <w:t>Šāda</w:t>
      </w:r>
      <w:r w:rsidRPr="51A44AE1" w:rsidR="0F208F06">
        <w:rPr>
          <w:sz w:val="28"/>
          <w:szCs w:val="28"/>
          <w:lang w:val="lv"/>
        </w:rPr>
        <w:t xml:space="preserve"> </w:t>
      </w:r>
      <w:r w:rsidRPr="51A44AE1">
        <w:rPr>
          <w:sz w:val="28"/>
          <w:szCs w:val="28"/>
          <w:lang w:val="lv"/>
        </w:rPr>
        <w:t xml:space="preserve">sistēma tika uzskatīta gan par </w:t>
      </w:r>
      <w:r w:rsidRPr="51A44AE1" w:rsidR="3F731629">
        <w:rPr>
          <w:sz w:val="28"/>
          <w:szCs w:val="28"/>
          <w:lang w:val="lv"/>
        </w:rPr>
        <w:t>izmaksu efektīv</w:t>
      </w:r>
      <w:r w:rsidR="00601029">
        <w:rPr>
          <w:sz w:val="28"/>
          <w:szCs w:val="28"/>
          <w:lang w:val="lv"/>
        </w:rPr>
        <w:t>u</w:t>
      </w:r>
      <w:r w:rsidRPr="51A44AE1">
        <w:rPr>
          <w:sz w:val="28"/>
          <w:szCs w:val="28"/>
          <w:lang w:val="lv"/>
        </w:rPr>
        <w:t>, gan ilgtspējīg</w:t>
      </w:r>
      <w:r w:rsidR="00601029">
        <w:rPr>
          <w:sz w:val="28"/>
          <w:szCs w:val="28"/>
          <w:lang w:val="lv"/>
        </w:rPr>
        <w:t>u</w:t>
      </w:r>
      <w:r w:rsidRPr="51A44AE1">
        <w:rPr>
          <w:sz w:val="28"/>
          <w:szCs w:val="28"/>
          <w:lang w:val="lv"/>
        </w:rPr>
        <w:t xml:space="preserve"> no atkritumu samazināšanas viedokļa. Tomēr mazākas </w:t>
      </w:r>
      <w:r w:rsidRPr="51A44AE1" w:rsidR="45D9AC8D">
        <w:rPr>
          <w:sz w:val="28"/>
          <w:szCs w:val="28"/>
          <w:lang w:val="lv"/>
        </w:rPr>
        <w:t>noliktavas</w:t>
      </w:r>
      <w:r w:rsidRPr="51A44AE1">
        <w:rPr>
          <w:sz w:val="28"/>
          <w:szCs w:val="28"/>
          <w:lang w:val="lv"/>
        </w:rPr>
        <w:t xml:space="preserve"> ir veicinājušas nepietiekamu noturību un palielinājušas neaizsargātību </w:t>
      </w:r>
      <w:r w:rsidRPr="51A44AE1" w:rsidR="651848FE">
        <w:rPr>
          <w:sz w:val="28"/>
          <w:szCs w:val="28"/>
          <w:lang w:val="lv"/>
        </w:rPr>
        <w:t>ārkārtas situācijā</w:t>
      </w:r>
      <w:r w:rsidRPr="51A44AE1">
        <w:rPr>
          <w:sz w:val="28"/>
          <w:szCs w:val="28"/>
          <w:lang w:val="lv"/>
        </w:rPr>
        <w:t xml:space="preserve">s. </w:t>
      </w:r>
    </w:p>
    <w:p w:rsidRPr="00DF5F99" w:rsidR="00DF5F99" w:rsidP="00DF5F99" w:rsidRDefault="00DF5F99" w14:paraId="42526640" w14:textId="77777777">
      <w:pPr>
        <w:pStyle w:val="Default"/>
        <w:jc w:val="both"/>
        <w:rPr>
          <w:sz w:val="28"/>
          <w:szCs w:val="28"/>
          <w:lang w:val="lv"/>
        </w:rPr>
      </w:pPr>
    </w:p>
    <w:p w:rsidRPr="00DF5F99" w:rsidR="00DF5F99" w:rsidP="00DF5F99" w:rsidRDefault="00DF5F99" w14:paraId="4D861BCB" w14:textId="12EDE81F">
      <w:pPr>
        <w:pStyle w:val="Default"/>
        <w:jc w:val="both"/>
        <w:rPr>
          <w:sz w:val="28"/>
          <w:szCs w:val="28"/>
          <w:lang w:val="lv"/>
        </w:rPr>
      </w:pPr>
      <w:r w:rsidRPr="51A44AE1">
        <w:rPr>
          <w:sz w:val="28"/>
          <w:szCs w:val="28"/>
          <w:lang w:val="lv"/>
        </w:rPr>
        <w:t>Covid-19 pandēmija atklāja šīs sistēmas ierobežojumus. Pirmkārt, pandēmija parādīja, ka, neraugoties uz centieniem padarīt Eiropu noturīgāku, mūsu gatavības sistēmā ir vairāki trūkumi. Mūsu piekļuve dažādām precēm, piemēram, aktīvajām farmaceitiskajām vielām</w:t>
      </w:r>
      <w:r w:rsidR="00601029">
        <w:rPr>
          <w:sz w:val="28"/>
          <w:szCs w:val="28"/>
          <w:lang w:val="lv"/>
        </w:rPr>
        <w:t xml:space="preserve"> (API)</w:t>
      </w:r>
      <w:r w:rsidRPr="51A44AE1">
        <w:rPr>
          <w:sz w:val="28"/>
          <w:szCs w:val="28"/>
          <w:lang w:val="lv"/>
        </w:rPr>
        <w:t>, ir atkarīga no citām valstīm un kontinentiem. Glob</w:t>
      </w:r>
      <w:r w:rsidRPr="51A44AE1" w:rsidR="5C997498">
        <w:rPr>
          <w:sz w:val="28"/>
          <w:szCs w:val="28"/>
          <w:lang w:val="lv"/>
        </w:rPr>
        <w:t>ā</w:t>
      </w:r>
      <w:r w:rsidRPr="51A44AE1">
        <w:rPr>
          <w:sz w:val="28"/>
          <w:szCs w:val="28"/>
          <w:lang w:val="lv"/>
        </w:rPr>
        <w:t>lo piegādes ķēžu neaizsargātība izraisīja deficītu un kļuva par sākumpunktu diskusijām par atvērtu Eiropas stratēģisko autonomiju, neapdraudot vienot</w:t>
      </w:r>
      <w:r w:rsidRPr="51A44AE1" w:rsidR="2B3084D9">
        <w:rPr>
          <w:sz w:val="28"/>
          <w:szCs w:val="28"/>
          <w:lang w:val="lv"/>
        </w:rPr>
        <w:t>o</w:t>
      </w:r>
      <w:r w:rsidRPr="51A44AE1">
        <w:rPr>
          <w:sz w:val="28"/>
          <w:szCs w:val="28"/>
          <w:lang w:val="lv"/>
        </w:rPr>
        <w:t xml:space="preserve"> tirgu</w:t>
      </w:r>
      <w:r w:rsidRPr="51A44AE1" w:rsidR="00BA65EB">
        <w:rPr>
          <w:sz w:val="28"/>
          <w:szCs w:val="28"/>
          <w:lang w:val="lv"/>
        </w:rPr>
        <w:t>.</w:t>
      </w:r>
      <w:r w:rsidRPr="51A44AE1">
        <w:rPr>
          <w:sz w:val="28"/>
          <w:szCs w:val="28"/>
          <w:lang w:val="lv"/>
        </w:rPr>
        <w:t xml:space="preserve"> </w:t>
      </w:r>
    </w:p>
    <w:p w:rsidR="00BA65EB" w:rsidP="00DF5F99" w:rsidRDefault="00BA65EB" w14:paraId="73415794" w14:textId="77777777">
      <w:pPr>
        <w:jc w:val="both"/>
        <w:rPr>
          <w:sz w:val="28"/>
          <w:szCs w:val="28"/>
          <w:lang w:val="lv"/>
        </w:rPr>
      </w:pPr>
    </w:p>
    <w:p w:rsidR="00DF5F99" w:rsidP="00DF5F99" w:rsidRDefault="00DF5F99" w14:paraId="696FFFEC" w14:textId="02C8CFD4">
      <w:pPr>
        <w:jc w:val="both"/>
        <w:rPr>
          <w:sz w:val="28"/>
          <w:szCs w:val="28"/>
          <w:lang w:val="lv"/>
        </w:rPr>
      </w:pPr>
      <w:r w:rsidRPr="00DF5F99">
        <w:rPr>
          <w:sz w:val="28"/>
          <w:szCs w:val="28"/>
          <w:lang w:val="lv"/>
        </w:rPr>
        <w:t>Ņemot vērā iepriekš minēto, Prezidentūra aicinās dalībvalstu veselības ministrus diskutēt par šādiem jautājumiem</w:t>
      </w:r>
      <w:r w:rsidR="00D4674F">
        <w:rPr>
          <w:rStyle w:val="FootnoteReference"/>
          <w:sz w:val="28"/>
          <w:szCs w:val="28"/>
          <w:lang w:val="lv"/>
        </w:rPr>
        <w:footnoteReference w:id="2"/>
      </w:r>
      <w:r w:rsidRPr="00DF5F99">
        <w:rPr>
          <w:sz w:val="28"/>
          <w:szCs w:val="28"/>
          <w:lang w:val="lv"/>
        </w:rPr>
        <w:t>:</w:t>
      </w:r>
    </w:p>
    <w:p w:rsidRPr="00DF5F99" w:rsidR="00BA65EB" w:rsidP="00DF5F99" w:rsidRDefault="00BA65EB" w14:paraId="5249D9C5" w14:textId="77777777">
      <w:pPr>
        <w:jc w:val="both"/>
        <w:rPr>
          <w:sz w:val="28"/>
          <w:szCs w:val="28"/>
          <w:lang w:val="lv"/>
        </w:rPr>
      </w:pPr>
    </w:p>
    <w:p w:rsidRPr="00DF5F99" w:rsidR="00DF5F99" w:rsidP="00DF5F99" w:rsidRDefault="00DF5F99" w14:paraId="16E4487C" w14:textId="0B3CCBAA">
      <w:pPr>
        <w:pStyle w:val="Default"/>
        <w:jc w:val="both"/>
        <w:rPr>
          <w:sz w:val="28"/>
          <w:szCs w:val="28"/>
          <w:lang w:val="lv"/>
        </w:rPr>
      </w:pPr>
      <w:r w:rsidRPr="00573479">
        <w:rPr>
          <w:i/>
          <w:iCs/>
          <w:sz w:val="28"/>
          <w:szCs w:val="28"/>
          <w:lang w:val="lv"/>
        </w:rPr>
        <w:t xml:space="preserve">1. Vairākas dalībvalstis  ir ziņojušas par grūtībām iegādāties vitāli svarīgas zāles,  piemēram,  antibiotikas, </w:t>
      </w:r>
      <w:proofErr w:type="spellStart"/>
      <w:r w:rsidRPr="00573479">
        <w:rPr>
          <w:i/>
          <w:iCs/>
          <w:sz w:val="28"/>
          <w:szCs w:val="28"/>
          <w:lang w:val="lv"/>
        </w:rPr>
        <w:t>pretiekaisuma</w:t>
      </w:r>
      <w:proofErr w:type="spellEnd"/>
      <w:r w:rsidRPr="00573479">
        <w:rPr>
          <w:i/>
          <w:iCs/>
          <w:sz w:val="28"/>
          <w:szCs w:val="28"/>
          <w:lang w:val="lv"/>
        </w:rPr>
        <w:t xml:space="preserve"> un </w:t>
      </w:r>
      <w:proofErr w:type="spellStart"/>
      <w:r w:rsidRPr="00573479">
        <w:rPr>
          <w:i/>
          <w:iCs/>
          <w:sz w:val="28"/>
          <w:szCs w:val="28"/>
          <w:lang w:val="lv"/>
        </w:rPr>
        <w:t>pretepilepsijas</w:t>
      </w:r>
      <w:proofErr w:type="spellEnd"/>
      <w:r w:rsidRPr="00573479">
        <w:rPr>
          <w:i/>
          <w:iCs/>
          <w:sz w:val="28"/>
          <w:szCs w:val="28"/>
          <w:lang w:val="lv"/>
        </w:rPr>
        <w:t xml:space="preserve"> zāles —</w:t>
      </w:r>
      <w:r w:rsidRPr="00573479">
        <w:rPr>
          <w:sz w:val="28"/>
          <w:szCs w:val="28"/>
          <w:lang w:val="lv"/>
        </w:rPr>
        <w:t xml:space="preserve"> </w:t>
      </w:r>
      <w:r w:rsidRPr="00573479">
        <w:rPr>
          <w:i/>
          <w:iCs/>
          <w:sz w:val="28"/>
          <w:szCs w:val="28"/>
          <w:lang w:val="lv"/>
        </w:rPr>
        <w:t>kādā  veidā jūsu valsti</w:t>
      </w:r>
      <w:r w:rsidRPr="00573479">
        <w:rPr>
          <w:sz w:val="28"/>
          <w:szCs w:val="28"/>
          <w:lang w:val="lv"/>
        </w:rPr>
        <w:t xml:space="preserve"> </w:t>
      </w:r>
      <w:r w:rsidRPr="00573479">
        <w:rPr>
          <w:i/>
          <w:iCs/>
          <w:sz w:val="28"/>
          <w:szCs w:val="28"/>
          <w:lang w:val="lv"/>
        </w:rPr>
        <w:t>ir ietekmēj</w:t>
      </w:r>
      <w:r w:rsidRPr="00573479" w:rsidR="6B80ED96">
        <w:rPr>
          <w:i/>
          <w:iCs/>
          <w:sz w:val="28"/>
          <w:szCs w:val="28"/>
          <w:lang w:val="lv"/>
        </w:rPr>
        <w:t>is</w:t>
      </w:r>
      <w:r w:rsidRPr="00573479">
        <w:rPr>
          <w:i/>
          <w:iCs/>
          <w:sz w:val="28"/>
          <w:szCs w:val="28"/>
          <w:lang w:val="lv"/>
        </w:rPr>
        <w:t xml:space="preserve"> </w:t>
      </w:r>
      <w:r w:rsidRPr="00573479" w:rsidR="00A21757">
        <w:rPr>
          <w:i/>
          <w:iCs/>
          <w:sz w:val="28"/>
          <w:szCs w:val="28"/>
          <w:lang w:val="lv"/>
        </w:rPr>
        <w:t>z</w:t>
      </w:r>
      <w:r w:rsidRPr="00573479">
        <w:rPr>
          <w:i/>
          <w:iCs/>
          <w:sz w:val="28"/>
          <w:szCs w:val="28"/>
          <w:lang w:val="lv"/>
        </w:rPr>
        <w:t>āļu trūkums pēdējā laikā?</w:t>
      </w:r>
      <w:r w:rsidRPr="00573479">
        <w:rPr>
          <w:sz w:val="28"/>
          <w:szCs w:val="28"/>
          <w:lang w:val="lv"/>
        </w:rPr>
        <w:t xml:space="preserve"> </w:t>
      </w:r>
      <w:r w:rsidRPr="00573479">
        <w:rPr>
          <w:i/>
          <w:iCs/>
          <w:sz w:val="28"/>
          <w:szCs w:val="28"/>
          <w:lang w:val="lv"/>
        </w:rPr>
        <w:t>Kādi pasākumi</w:t>
      </w:r>
      <w:r w:rsidRPr="00573479">
        <w:rPr>
          <w:sz w:val="28"/>
          <w:szCs w:val="28"/>
          <w:lang w:val="lv"/>
        </w:rPr>
        <w:t xml:space="preserve"> </w:t>
      </w:r>
      <w:r w:rsidRPr="00573479">
        <w:rPr>
          <w:i/>
          <w:iCs/>
          <w:sz w:val="28"/>
          <w:szCs w:val="28"/>
          <w:lang w:val="lv"/>
        </w:rPr>
        <w:t>ir veikti</w:t>
      </w:r>
      <w:r w:rsidRPr="00573479">
        <w:rPr>
          <w:sz w:val="28"/>
          <w:szCs w:val="28"/>
          <w:lang w:val="lv"/>
        </w:rPr>
        <w:t>,</w:t>
      </w:r>
      <w:r w:rsidRPr="00573479">
        <w:rPr>
          <w:i/>
          <w:iCs/>
          <w:sz w:val="28"/>
          <w:szCs w:val="28"/>
          <w:lang w:val="lv"/>
        </w:rPr>
        <w:t xml:space="preserve"> lai mazinātu šo trūkumu</w:t>
      </w:r>
      <w:r w:rsidRPr="00573479">
        <w:rPr>
          <w:sz w:val="28"/>
          <w:szCs w:val="28"/>
          <w:lang w:val="lv"/>
        </w:rPr>
        <w:t>,</w:t>
      </w:r>
      <w:r w:rsidRPr="00573479">
        <w:rPr>
          <w:i/>
          <w:iCs/>
          <w:sz w:val="28"/>
          <w:szCs w:val="28"/>
          <w:lang w:val="lv"/>
        </w:rPr>
        <w:t xml:space="preserve"> un vai piegā</w:t>
      </w:r>
      <w:r w:rsidRPr="00573479" w:rsidR="571C5AD5">
        <w:rPr>
          <w:i/>
          <w:iCs/>
          <w:sz w:val="28"/>
          <w:szCs w:val="28"/>
          <w:lang w:val="lv"/>
        </w:rPr>
        <w:t>žu</w:t>
      </w:r>
      <w:r w:rsidRPr="00573479">
        <w:rPr>
          <w:i/>
          <w:iCs/>
          <w:sz w:val="28"/>
          <w:szCs w:val="28"/>
          <w:lang w:val="lv"/>
        </w:rPr>
        <w:t xml:space="preserve"> gatavība ir daļa no jūsu valsts gatavības plāna? </w:t>
      </w:r>
    </w:p>
    <w:p w:rsidR="002A0096" w:rsidP="001A7B36" w:rsidRDefault="5577D2CA" w14:paraId="206615FD" w14:textId="38FEA40C">
      <w:pPr>
        <w:jc w:val="both"/>
        <w:rPr>
          <w:sz w:val="28"/>
          <w:szCs w:val="28"/>
          <w:lang w:val="lv"/>
        </w:rPr>
      </w:pPr>
      <w:r w:rsidRPr="51A44AE1">
        <w:rPr>
          <w:sz w:val="28"/>
          <w:szCs w:val="28"/>
          <w:lang w:val="lv"/>
        </w:rPr>
        <w:lastRenderedPageBreak/>
        <w:t xml:space="preserve">Latvija līdzīgi citām ES valstīm saskaras ar zāļu pieejamības problēmām. Tas </w:t>
      </w:r>
      <w:r w:rsidRPr="51A44AE1" w:rsidR="55DF71F4">
        <w:rPr>
          <w:sz w:val="28"/>
          <w:szCs w:val="28"/>
          <w:lang w:val="lv"/>
        </w:rPr>
        <w:t>v</w:t>
      </w:r>
      <w:r w:rsidRPr="51A44AE1">
        <w:rPr>
          <w:sz w:val="28"/>
          <w:szCs w:val="28"/>
          <w:lang w:val="lv"/>
        </w:rPr>
        <w:t>ar būt īstermiņ</w:t>
      </w:r>
      <w:r w:rsidRPr="51A44AE1" w:rsidR="7918FCB8">
        <w:rPr>
          <w:sz w:val="28"/>
          <w:szCs w:val="28"/>
          <w:lang w:val="lv"/>
        </w:rPr>
        <w:t>ā</w:t>
      </w:r>
      <w:r w:rsidRPr="51A44AE1">
        <w:rPr>
          <w:sz w:val="28"/>
          <w:szCs w:val="28"/>
          <w:lang w:val="lv"/>
        </w:rPr>
        <w:t>, ka</w:t>
      </w:r>
      <w:r w:rsidRPr="51A44AE1" w:rsidR="1C9FEF41">
        <w:rPr>
          <w:sz w:val="28"/>
          <w:szCs w:val="28"/>
          <w:lang w:val="lv"/>
        </w:rPr>
        <w:t>d</w:t>
      </w:r>
      <w:r w:rsidRPr="51A44AE1">
        <w:rPr>
          <w:sz w:val="28"/>
          <w:szCs w:val="28"/>
          <w:lang w:val="lv"/>
        </w:rPr>
        <w:t xml:space="preserve"> ir pārejoši zāļu piegādes pārtraukumi, piemēram, loģistikas, zāļu ražošanas procesu (arī izejvielu trūkuma) vai kvalitātes problēmu dēļ. Savukārt ilgtermiņa zāļu nepieejamība vērojama, ja zāles (ieskaitot inovatīvās) nav un netiek reģistrētas Latvijā</w:t>
      </w:r>
      <w:r w:rsidR="00375C1F">
        <w:rPr>
          <w:sz w:val="28"/>
          <w:szCs w:val="28"/>
          <w:lang w:val="lv"/>
        </w:rPr>
        <w:t>,</w:t>
      </w:r>
      <w:r w:rsidRPr="51A44AE1">
        <w:rPr>
          <w:sz w:val="28"/>
          <w:szCs w:val="28"/>
          <w:lang w:val="lv"/>
        </w:rPr>
        <w:t xml:space="preserve"> vai reģistrētas zāles netiek laistas Latvijas tirgū, vai tiek izslēgtas no Zāļu reģistra. Šādiem lēmumiem par iemeslu var būt dažādi, t</w:t>
      </w:r>
      <w:r w:rsidR="0071410D">
        <w:rPr>
          <w:sz w:val="28"/>
          <w:szCs w:val="28"/>
          <w:lang w:val="lv"/>
        </w:rPr>
        <w:t>.</w:t>
      </w:r>
      <w:r w:rsidRPr="51A44AE1">
        <w:rPr>
          <w:sz w:val="28"/>
          <w:szCs w:val="28"/>
          <w:lang w:val="lv"/>
        </w:rPr>
        <w:t xml:space="preserve"> sk</w:t>
      </w:r>
      <w:r w:rsidR="0071410D">
        <w:rPr>
          <w:sz w:val="28"/>
          <w:szCs w:val="28"/>
          <w:lang w:val="lv"/>
        </w:rPr>
        <w:t>.</w:t>
      </w:r>
      <w:r w:rsidRPr="51A44AE1">
        <w:rPr>
          <w:sz w:val="28"/>
          <w:szCs w:val="28"/>
          <w:lang w:val="lv"/>
        </w:rPr>
        <w:t xml:space="preserve"> komerciāli faktori, piemēram, mazs Latvijas tirgus, zema iedzīvotāju pirktspēja, ierobežota zāļu iegādes izdevumu kompensācija. Iemesli zāļu nepieejamībai ir kompleksi</w:t>
      </w:r>
      <w:r w:rsidR="002A0096">
        <w:rPr>
          <w:sz w:val="28"/>
          <w:szCs w:val="28"/>
          <w:lang w:val="lv"/>
        </w:rPr>
        <w:t>,</w:t>
      </w:r>
      <w:r w:rsidRPr="51A44AE1">
        <w:rPr>
          <w:sz w:val="28"/>
          <w:szCs w:val="28"/>
          <w:lang w:val="lv"/>
        </w:rPr>
        <w:t xml:space="preserve"> un tos nav iespējams risināt izolēti nacionālā līmenī. Aktuālā informācija par zāļu piegādes pārtraukumiem pieejama Zāļu valsts aģentūras (turpmāk tekstā – Aģentūra) tīmekļa vietnē</w:t>
      </w:r>
      <w:r w:rsidRPr="02F02B3C" w:rsidR="0C47793E">
        <w:rPr>
          <w:sz w:val="28"/>
          <w:szCs w:val="28"/>
          <w:lang w:val="lv"/>
        </w:rPr>
        <w:t>.</w:t>
      </w:r>
    </w:p>
    <w:p w:rsidR="00925BB1" w:rsidP="001A7B36" w:rsidRDefault="5577D2CA" w14:paraId="311A0355" w14:textId="41B02DB8">
      <w:pPr>
        <w:jc w:val="both"/>
        <w:rPr>
          <w:sz w:val="28"/>
          <w:szCs w:val="28"/>
          <w:lang w:val="lv"/>
        </w:rPr>
      </w:pPr>
      <w:r w:rsidRPr="51A44AE1">
        <w:rPr>
          <w:sz w:val="28"/>
          <w:szCs w:val="28"/>
          <w:lang w:val="lv"/>
        </w:rPr>
        <w:t xml:space="preserve"> </w:t>
      </w:r>
    </w:p>
    <w:p w:rsidR="5577D2CA" w:rsidP="001A7B36" w:rsidRDefault="5577D2CA" w14:paraId="22DBC21F" w14:textId="365DF081">
      <w:pPr>
        <w:jc w:val="both"/>
        <w:rPr>
          <w:color w:val="000000" w:themeColor="text1"/>
          <w:sz w:val="28"/>
          <w:szCs w:val="28"/>
          <w:lang w:val="lv"/>
        </w:rPr>
      </w:pPr>
      <w:r w:rsidRPr="51A44AE1">
        <w:rPr>
          <w:color w:val="000000" w:themeColor="text1"/>
          <w:sz w:val="28"/>
          <w:szCs w:val="28"/>
          <w:lang w:val="lv"/>
        </w:rPr>
        <w:t xml:space="preserve">2022. gadā zāļu pieejamības pārtraukumi </w:t>
      </w:r>
      <w:r w:rsidR="00B619A3">
        <w:rPr>
          <w:color w:val="000000" w:themeColor="text1"/>
          <w:sz w:val="28"/>
          <w:szCs w:val="28"/>
          <w:lang w:val="lv"/>
        </w:rPr>
        <w:t>kļuva</w:t>
      </w:r>
      <w:r w:rsidRPr="51A44AE1" w:rsidR="00B619A3">
        <w:rPr>
          <w:color w:val="000000" w:themeColor="text1"/>
          <w:sz w:val="28"/>
          <w:szCs w:val="28"/>
          <w:lang w:val="lv"/>
        </w:rPr>
        <w:t xml:space="preserve"> </w:t>
      </w:r>
      <w:r w:rsidRPr="51A44AE1">
        <w:rPr>
          <w:color w:val="000000" w:themeColor="text1"/>
          <w:sz w:val="28"/>
          <w:szCs w:val="28"/>
          <w:lang w:val="lv"/>
        </w:rPr>
        <w:t xml:space="preserve">arvien asāk uztverami gan </w:t>
      </w:r>
      <w:r w:rsidRPr="51A44AE1" w:rsidR="57F95129">
        <w:rPr>
          <w:color w:val="000000" w:themeColor="text1"/>
          <w:sz w:val="28"/>
          <w:szCs w:val="28"/>
          <w:lang w:val="lv"/>
        </w:rPr>
        <w:t>p</w:t>
      </w:r>
      <w:r w:rsidRPr="51A44AE1">
        <w:rPr>
          <w:color w:val="000000" w:themeColor="text1"/>
          <w:sz w:val="28"/>
          <w:szCs w:val="28"/>
          <w:lang w:val="lv"/>
        </w:rPr>
        <w:t>asaulē un Eiropā, gan Latvijā. Īpaši izcēlās antibiotiku un bērnu pretdrudža līdzekļu pieejamības krīze, kas paradījās 2022. gada rudens beigās saistībā ar strauju sezonālo infekciju uzplaukumu un milzīgu pieprasījuma kāpumu. Apzinoties savu misiju rūpēties par to, lai Latvijas cilvēkiem būtu savlaicīgi pieejami droši un pārbaudīti ārstniecības līdzekļi, Aģentūra sekoja līdzi situācijai Latvijā un Eiropā, cita starpā piedaloties Eiropas Zāļu aģentūras (</w:t>
      </w:r>
      <w:r w:rsidR="001D30AE">
        <w:rPr>
          <w:color w:val="000000" w:themeColor="text1"/>
          <w:sz w:val="28"/>
          <w:szCs w:val="28"/>
          <w:lang w:val="lv"/>
        </w:rPr>
        <w:t xml:space="preserve">turpmāk tekstā - </w:t>
      </w:r>
      <w:r w:rsidRPr="51A44AE1">
        <w:rPr>
          <w:color w:val="000000" w:themeColor="text1"/>
          <w:sz w:val="28"/>
          <w:szCs w:val="28"/>
          <w:lang w:val="lv"/>
        </w:rPr>
        <w:t xml:space="preserve">EZA) koordinētajā Zāļu piegādes pārtraukumu un drošuma koordinācijas </w:t>
      </w:r>
      <w:proofErr w:type="spellStart"/>
      <w:r w:rsidRPr="51A44AE1">
        <w:rPr>
          <w:color w:val="000000" w:themeColor="text1"/>
          <w:sz w:val="28"/>
          <w:szCs w:val="28"/>
          <w:lang w:val="lv"/>
        </w:rPr>
        <w:t>izpildgrupā</w:t>
      </w:r>
      <w:proofErr w:type="spellEnd"/>
      <w:r w:rsidRPr="51A44AE1">
        <w:rPr>
          <w:color w:val="000000" w:themeColor="text1"/>
          <w:sz w:val="28"/>
          <w:szCs w:val="28"/>
          <w:lang w:val="lv"/>
        </w:rPr>
        <w:t xml:space="preserve"> (MSSG), un </w:t>
      </w:r>
      <w:proofErr w:type="spellStart"/>
      <w:r w:rsidRPr="51A44AE1">
        <w:rPr>
          <w:color w:val="000000" w:themeColor="text1"/>
          <w:sz w:val="28"/>
          <w:szCs w:val="28"/>
          <w:lang w:val="lv"/>
        </w:rPr>
        <w:t>proaktīvi</w:t>
      </w:r>
      <w:proofErr w:type="spellEnd"/>
      <w:r w:rsidRPr="51A44AE1">
        <w:rPr>
          <w:color w:val="000000" w:themeColor="text1"/>
          <w:sz w:val="28"/>
          <w:szCs w:val="28"/>
          <w:lang w:val="lv"/>
        </w:rPr>
        <w:t xml:space="preserve"> risināja zāļu pieejamības izaicinājumus: steidzamības kārtā izsniedza nereģistrētu zāļu izplatīšanas un paralēlā importa atļaujas, saskaņoja citas valsts tirgum paredzēto zāļu piegādi Latvijā, aktīvi aicināja zāļu reģistrācijas apliecības īpašniekus un cit</w:t>
      </w:r>
      <w:r w:rsidRPr="51A44AE1" w:rsidR="793C2C3C">
        <w:rPr>
          <w:color w:val="000000" w:themeColor="text1"/>
          <w:sz w:val="28"/>
          <w:szCs w:val="28"/>
          <w:lang w:val="lv"/>
        </w:rPr>
        <w:t>us</w:t>
      </w:r>
      <w:r w:rsidRPr="51A44AE1">
        <w:rPr>
          <w:color w:val="000000" w:themeColor="text1"/>
          <w:sz w:val="28"/>
          <w:szCs w:val="28"/>
          <w:lang w:val="lv"/>
        </w:rPr>
        <w:t xml:space="preserve"> komersantus izmantot visus likumīg</w:t>
      </w:r>
      <w:r w:rsidRPr="51A44AE1" w:rsidR="5CFF1318">
        <w:rPr>
          <w:color w:val="000000" w:themeColor="text1"/>
          <w:sz w:val="28"/>
          <w:szCs w:val="28"/>
          <w:lang w:val="lv"/>
        </w:rPr>
        <w:t>o</w:t>
      </w:r>
      <w:r w:rsidRPr="51A44AE1">
        <w:rPr>
          <w:color w:val="000000" w:themeColor="text1"/>
          <w:sz w:val="28"/>
          <w:szCs w:val="28"/>
          <w:lang w:val="lv"/>
        </w:rPr>
        <w:t>s risinājum</w:t>
      </w:r>
      <w:r w:rsidRPr="51A44AE1" w:rsidR="62D7C9F5">
        <w:rPr>
          <w:color w:val="000000" w:themeColor="text1"/>
          <w:sz w:val="28"/>
          <w:szCs w:val="28"/>
          <w:lang w:val="lv"/>
        </w:rPr>
        <w:t>us</w:t>
      </w:r>
      <w:r w:rsidRPr="51A44AE1">
        <w:rPr>
          <w:color w:val="000000" w:themeColor="text1"/>
          <w:sz w:val="28"/>
          <w:szCs w:val="28"/>
          <w:lang w:val="lv"/>
        </w:rPr>
        <w:t xml:space="preserve"> zāļu piegāžu nodrošināšanai. </w:t>
      </w:r>
    </w:p>
    <w:p w:rsidR="5577D2CA" w:rsidP="001A7B36" w:rsidRDefault="5577D2CA" w14:paraId="7BADE5C5" w14:textId="782C25C4">
      <w:pPr>
        <w:jc w:val="both"/>
        <w:rPr>
          <w:sz w:val="28"/>
          <w:szCs w:val="28"/>
          <w:lang w:val="lv"/>
        </w:rPr>
      </w:pPr>
      <w:r w:rsidRPr="51A44AE1">
        <w:rPr>
          <w:sz w:val="28"/>
          <w:szCs w:val="28"/>
          <w:lang w:val="lv"/>
        </w:rPr>
        <w:t xml:space="preserve"> </w:t>
      </w:r>
    </w:p>
    <w:p w:rsidR="5577D2CA" w:rsidP="001A7B36" w:rsidRDefault="5577D2CA" w14:paraId="06558A1C" w14:textId="03E4A28D">
      <w:pPr>
        <w:jc w:val="both"/>
        <w:rPr>
          <w:sz w:val="28"/>
          <w:szCs w:val="28"/>
          <w:lang w:val="lv"/>
        </w:rPr>
      </w:pPr>
      <w:r w:rsidRPr="51A44AE1">
        <w:rPr>
          <w:sz w:val="28"/>
          <w:szCs w:val="28"/>
          <w:lang w:val="lv"/>
        </w:rPr>
        <w:t xml:space="preserve">Kā arī, lai efektīvāk risinātu zāļu pieejamības jautājumus, </w:t>
      </w:r>
      <w:r w:rsidR="008260D1">
        <w:rPr>
          <w:sz w:val="28"/>
          <w:szCs w:val="28"/>
          <w:lang w:val="lv"/>
        </w:rPr>
        <w:t>Aģentūra</w:t>
      </w:r>
      <w:r w:rsidRPr="51A44AE1">
        <w:rPr>
          <w:sz w:val="28"/>
          <w:szCs w:val="28"/>
          <w:lang w:val="lv"/>
        </w:rPr>
        <w:t xml:space="preserve"> sadarbībā ar Veselības ministriju </w:t>
      </w:r>
      <w:r w:rsidR="008260D1">
        <w:rPr>
          <w:sz w:val="28"/>
          <w:szCs w:val="28"/>
          <w:lang w:val="lv"/>
        </w:rPr>
        <w:t>strādā</w:t>
      </w:r>
      <w:r w:rsidRPr="51A44AE1">
        <w:rPr>
          <w:sz w:val="28"/>
          <w:szCs w:val="28"/>
          <w:lang w:val="lv"/>
        </w:rPr>
        <w:t xml:space="preserve"> pie Būtisko zāļu saraksta </w:t>
      </w:r>
      <w:r w:rsidRPr="51A44AE1" w:rsidR="3DC375B0">
        <w:rPr>
          <w:sz w:val="28"/>
          <w:szCs w:val="28"/>
          <w:lang w:val="lv"/>
        </w:rPr>
        <w:t>(</w:t>
      </w:r>
      <w:r w:rsidR="00F37211">
        <w:rPr>
          <w:sz w:val="28"/>
          <w:szCs w:val="28"/>
          <w:lang w:val="lv"/>
        </w:rPr>
        <w:t xml:space="preserve">turpmāk tekstā  - </w:t>
      </w:r>
      <w:r w:rsidRPr="51A44AE1" w:rsidR="3DC375B0">
        <w:rPr>
          <w:sz w:val="28"/>
          <w:szCs w:val="28"/>
          <w:lang w:val="lv"/>
        </w:rPr>
        <w:t xml:space="preserve">BZS) </w:t>
      </w:r>
      <w:r w:rsidRPr="51A44AE1">
        <w:rPr>
          <w:sz w:val="28"/>
          <w:szCs w:val="28"/>
          <w:lang w:val="lv"/>
        </w:rPr>
        <w:t>izveides. Saraksts tiek veidots</w:t>
      </w:r>
      <w:r w:rsidRPr="51A44AE1" w:rsidR="0C9E8FC2">
        <w:rPr>
          <w:sz w:val="28"/>
          <w:szCs w:val="28"/>
          <w:lang w:val="lv"/>
        </w:rPr>
        <w:t>,</w:t>
      </w:r>
      <w:r w:rsidRPr="51A44AE1">
        <w:rPr>
          <w:sz w:val="28"/>
          <w:szCs w:val="28"/>
          <w:lang w:val="lv"/>
        </w:rPr>
        <w:t xml:space="preserve"> balstoties </w:t>
      </w:r>
      <w:r w:rsidR="00A10A02">
        <w:rPr>
          <w:sz w:val="28"/>
          <w:szCs w:val="28"/>
          <w:lang w:val="lv"/>
        </w:rPr>
        <w:t xml:space="preserve">uz </w:t>
      </w:r>
      <w:r w:rsidRPr="51A44AE1">
        <w:rPr>
          <w:sz w:val="28"/>
          <w:szCs w:val="28"/>
          <w:lang w:val="lv"/>
        </w:rPr>
        <w:t>Pasaules veselības organizācijas izstrādāt</w:t>
      </w:r>
      <w:r w:rsidR="00A10A02">
        <w:rPr>
          <w:sz w:val="28"/>
          <w:szCs w:val="28"/>
          <w:lang w:val="lv"/>
        </w:rPr>
        <w:t>o</w:t>
      </w:r>
      <w:r w:rsidRPr="51A44AE1">
        <w:rPr>
          <w:sz w:val="28"/>
          <w:szCs w:val="28"/>
          <w:lang w:val="lv"/>
        </w:rPr>
        <w:t xml:space="preserve"> model</w:t>
      </w:r>
      <w:r w:rsidR="00A10A02">
        <w:rPr>
          <w:sz w:val="28"/>
          <w:szCs w:val="28"/>
          <w:lang w:val="lv"/>
        </w:rPr>
        <w:t>i</w:t>
      </w:r>
      <w:r w:rsidRPr="51A44AE1">
        <w:rPr>
          <w:sz w:val="28"/>
          <w:szCs w:val="28"/>
          <w:lang w:val="lv"/>
        </w:rPr>
        <w:t xml:space="preserve">, ņemot vērā </w:t>
      </w:r>
      <w:r w:rsidR="00A10A02">
        <w:rPr>
          <w:sz w:val="28"/>
          <w:szCs w:val="28"/>
          <w:lang w:val="lv"/>
        </w:rPr>
        <w:t>EZA</w:t>
      </w:r>
      <w:r w:rsidRPr="51A44AE1">
        <w:rPr>
          <w:sz w:val="28"/>
          <w:szCs w:val="28"/>
          <w:lang w:val="lv"/>
        </w:rPr>
        <w:t xml:space="preserve"> rekomendācijas kritiski nepieciešamajām zālēm, C</w:t>
      </w:r>
      <w:r w:rsidR="00A10A02">
        <w:rPr>
          <w:sz w:val="28"/>
          <w:szCs w:val="28"/>
          <w:lang w:val="lv"/>
        </w:rPr>
        <w:t>ovid</w:t>
      </w:r>
      <w:r w:rsidRPr="51A44AE1">
        <w:rPr>
          <w:sz w:val="28"/>
          <w:szCs w:val="28"/>
          <w:lang w:val="lv"/>
        </w:rPr>
        <w:t>-19 pandēmijas gūto pieredzi, kā arī citu valstu pieredzi (Zviedrijas, Somijas, Igaunijas u.</w:t>
      </w:r>
      <w:r w:rsidRPr="51A44AE1" w:rsidR="42B85E96">
        <w:rPr>
          <w:sz w:val="28"/>
          <w:szCs w:val="28"/>
          <w:lang w:val="lv"/>
        </w:rPr>
        <w:t xml:space="preserve"> </w:t>
      </w:r>
      <w:r w:rsidRPr="51A44AE1">
        <w:rPr>
          <w:sz w:val="28"/>
          <w:szCs w:val="28"/>
          <w:lang w:val="lv"/>
        </w:rPr>
        <w:t>c.). BZS ietvert</w:t>
      </w:r>
      <w:r w:rsidRPr="51A44AE1" w:rsidR="5F63FDE3">
        <w:rPr>
          <w:sz w:val="28"/>
          <w:szCs w:val="28"/>
          <w:lang w:val="lv"/>
        </w:rPr>
        <w:t>ā</w:t>
      </w:r>
      <w:r w:rsidRPr="51A44AE1">
        <w:rPr>
          <w:sz w:val="28"/>
          <w:szCs w:val="28"/>
          <w:lang w:val="lv"/>
        </w:rPr>
        <w:t xml:space="preserve">s zāles nepieciešamas, lai nodrošinātu prioritārās vajadzības veselības aprūpes sistēmā pacientu ārstēšanā un profilaksē, ņemot vērā esošās un iespējamās pacientu vajadzības, kā arī zāļu kvalitāti, drošumu un izmaksu efektivitāti. </w:t>
      </w:r>
      <w:r w:rsidRPr="536EAEB9" w:rsidR="34C2A04C">
        <w:rPr>
          <w:sz w:val="28"/>
          <w:szCs w:val="28"/>
          <w:lang w:val="lv"/>
        </w:rPr>
        <w:t xml:space="preserve"> </w:t>
      </w:r>
      <w:r w:rsidRPr="536EAEB9" w:rsidR="65801046">
        <w:rPr>
          <w:sz w:val="28"/>
          <w:szCs w:val="28"/>
          <w:lang w:val="lv"/>
        </w:rPr>
        <w:t>Latvija arī s</w:t>
      </w:r>
      <w:r w:rsidRPr="536EAEB9" w:rsidR="34C2A04C">
        <w:rPr>
          <w:sz w:val="28"/>
          <w:szCs w:val="28"/>
          <w:lang w:val="lv"/>
        </w:rPr>
        <w:t>trādā</w:t>
      </w:r>
      <w:r w:rsidRPr="536EAEB9" w:rsidR="16537078">
        <w:rPr>
          <w:sz w:val="28"/>
          <w:szCs w:val="28"/>
          <w:lang w:val="lv"/>
        </w:rPr>
        <w:t xml:space="preserve"> pie</w:t>
      </w:r>
      <w:r w:rsidRPr="536EAEB9" w:rsidR="34C2A04C">
        <w:rPr>
          <w:sz w:val="28"/>
          <w:szCs w:val="28"/>
          <w:lang w:val="lv"/>
        </w:rPr>
        <w:t xml:space="preserve"> sarakst</w:t>
      </w:r>
      <w:r w:rsidRPr="536EAEB9" w:rsidR="35E9DB12">
        <w:rPr>
          <w:sz w:val="28"/>
          <w:szCs w:val="28"/>
          <w:lang w:val="lv"/>
        </w:rPr>
        <w:t>a</w:t>
      </w:r>
      <w:r w:rsidRPr="536EAEB9" w:rsidR="34C2A04C">
        <w:rPr>
          <w:sz w:val="28"/>
          <w:szCs w:val="28"/>
          <w:lang w:val="lv"/>
        </w:rPr>
        <w:t xml:space="preserve"> zāļu krājumu veidošanai krīžu un ārkārtas situāciju gadījumā.</w:t>
      </w:r>
    </w:p>
    <w:p w:rsidR="51A44AE1" w:rsidP="51A44AE1" w:rsidRDefault="51A44AE1" w14:paraId="6453035D" w14:textId="33370DA4">
      <w:pPr>
        <w:pStyle w:val="Default"/>
        <w:jc w:val="both"/>
        <w:rPr>
          <w:sz w:val="28"/>
          <w:szCs w:val="28"/>
          <w:lang w:val="lv"/>
        </w:rPr>
      </w:pPr>
    </w:p>
    <w:p w:rsidRPr="00DF5F99" w:rsidR="00DF5F99" w:rsidP="00DF5F99" w:rsidRDefault="00DF5F99" w14:paraId="4EBD73AB" w14:textId="41904946">
      <w:pPr>
        <w:pStyle w:val="Default"/>
        <w:jc w:val="both"/>
        <w:rPr>
          <w:sz w:val="28"/>
          <w:szCs w:val="28"/>
          <w:lang w:val="lv"/>
        </w:rPr>
      </w:pPr>
      <w:r w:rsidRPr="006703BB">
        <w:rPr>
          <w:i/>
          <w:iCs/>
          <w:sz w:val="28"/>
          <w:szCs w:val="28"/>
          <w:lang w:val="lv"/>
        </w:rPr>
        <w:t xml:space="preserve">2. Izveidojot Eiropas veselības savienību, tostarp jauno visaptverošo regulu par nopietniem pārrobežu veselības apdraudējumiem un </w:t>
      </w:r>
      <w:r w:rsidRPr="006703BB" w:rsidR="00132C8F">
        <w:rPr>
          <w:i/>
          <w:iCs/>
          <w:sz w:val="28"/>
          <w:szCs w:val="28"/>
          <w:lang w:val="lv-LV"/>
        </w:rPr>
        <w:t>Veselības ārkārtas situāciju gatavības un reaģēšanas iestādi</w:t>
      </w:r>
      <w:r w:rsidRPr="006703BB" w:rsidR="00132C8F">
        <w:rPr>
          <w:i/>
          <w:iCs/>
          <w:sz w:val="28"/>
          <w:szCs w:val="28"/>
          <w:lang w:val="lv"/>
        </w:rPr>
        <w:t xml:space="preserve"> (</w:t>
      </w:r>
      <w:r w:rsidRPr="006703BB">
        <w:rPr>
          <w:i/>
          <w:iCs/>
          <w:sz w:val="28"/>
          <w:szCs w:val="28"/>
          <w:lang w:val="lv"/>
        </w:rPr>
        <w:t>HERA</w:t>
      </w:r>
      <w:r w:rsidRPr="006703BB" w:rsidR="00132C8F">
        <w:rPr>
          <w:i/>
          <w:iCs/>
          <w:sz w:val="28"/>
          <w:szCs w:val="28"/>
          <w:lang w:val="lv"/>
        </w:rPr>
        <w:t>)</w:t>
      </w:r>
      <w:r w:rsidRPr="006703BB">
        <w:rPr>
          <w:i/>
          <w:iCs/>
          <w:sz w:val="28"/>
          <w:szCs w:val="28"/>
          <w:lang w:val="lv"/>
        </w:rPr>
        <w:t xml:space="preserve">, ir </w:t>
      </w:r>
      <w:r w:rsidRPr="006703BB" w:rsidR="00A21757">
        <w:rPr>
          <w:i/>
          <w:iCs/>
          <w:sz w:val="28"/>
          <w:szCs w:val="28"/>
          <w:lang w:val="lv"/>
        </w:rPr>
        <w:t>izstrādāts</w:t>
      </w:r>
      <w:r w:rsidRPr="006703BB">
        <w:rPr>
          <w:i/>
          <w:iCs/>
          <w:sz w:val="28"/>
          <w:szCs w:val="28"/>
          <w:lang w:val="lv"/>
        </w:rPr>
        <w:t xml:space="preserve"> spēcīgāks satvars un struktūras gatavība</w:t>
      </w:r>
      <w:r w:rsidRPr="006703BB" w:rsidR="116F1103">
        <w:rPr>
          <w:i/>
          <w:iCs/>
          <w:sz w:val="28"/>
          <w:szCs w:val="28"/>
          <w:lang w:val="lv"/>
        </w:rPr>
        <w:t>i</w:t>
      </w:r>
      <w:r w:rsidRPr="006703BB">
        <w:rPr>
          <w:i/>
          <w:iCs/>
          <w:sz w:val="28"/>
          <w:szCs w:val="28"/>
          <w:lang w:val="lv"/>
        </w:rPr>
        <w:t xml:space="preserve"> un reaģēšana</w:t>
      </w:r>
      <w:r w:rsidRPr="006703BB" w:rsidR="4EB19827">
        <w:rPr>
          <w:i/>
          <w:iCs/>
          <w:sz w:val="28"/>
          <w:szCs w:val="28"/>
          <w:lang w:val="lv"/>
        </w:rPr>
        <w:t>i</w:t>
      </w:r>
      <w:r w:rsidRPr="006703BB">
        <w:rPr>
          <w:i/>
          <w:iCs/>
          <w:sz w:val="28"/>
          <w:szCs w:val="28"/>
          <w:lang w:val="lv"/>
        </w:rPr>
        <w:t xml:space="preserve"> krīzes situācijās </w:t>
      </w:r>
      <w:r w:rsidRPr="006703BB" w:rsidR="4B1B4190">
        <w:rPr>
          <w:i/>
          <w:iCs/>
          <w:sz w:val="28"/>
          <w:szCs w:val="28"/>
          <w:lang w:val="lv"/>
        </w:rPr>
        <w:t>ES</w:t>
      </w:r>
      <w:r w:rsidRPr="006703BB">
        <w:rPr>
          <w:i/>
          <w:iCs/>
          <w:sz w:val="28"/>
          <w:szCs w:val="28"/>
          <w:lang w:val="lv"/>
        </w:rPr>
        <w:t xml:space="preserve">. Tas ir svarīgs solis, lai līdz minimumam samazinātu risku, ka tiks apdraudēta pacientu drošība. </w:t>
      </w:r>
      <w:r w:rsidRPr="51A44AE1">
        <w:rPr>
          <w:i/>
          <w:iCs/>
          <w:sz w:val="28"/>
          <w:szCs w:val="28"/>
          <w:lang w:val="lv"/>
        </w:rPr>
        <w:t>Kā šīs struktūras ES līmenī</w:t>
      </w:r>
      <w:r w:rsidRPr="51A44AE1">
        <w:rPr>
          <w:sz w:val="28"/>
          <w:szCs w:val="28"/>
          <w:lang w:val="lv"/>
        </w:rPr>
        <w:t>,</w:t>
      </w:r>
      <w:r w:rsidRPr="51A44AE1">
        <w:rPr>
          <w:i/>
          <w:iCs/>
          <w:sz w:val="28"/>
          <w:szCs w:val="28"/>
          <w:lang w:val="lv"/>
        </w:rPr>
        <w:t xml:space="preserve"> koncentrējoties uz piegā</w:t>
      </w:r>
      <w:r w:rsidRPr="51A44AE1" w:rsidR="6CA87B1B">
        <w:rPr>
          <w:i/>
          <w:iCs/>
          <w:sz w:val="28"/>
          <w:szCs w:val="28"/>
          <w:lang w:val="lv"/>
        </w:rPr>
        <w:t>žu</w:t>
      </w:r>
      <w:r w:rsidRPr="51A44AE1">
        <w:rPr>
          <w:i/>
          <w:iCs/>
          <w:sz w:val="28"/>
          <w:szCs w:val="28"/>
          <w:lang w:val="lv"/>
        </w:rPr>
        <w:t xml:space="preserve"> gatavību, var vislabāk papildināt </w:t>
      </w:r>
      <w:r w:rsidRPr="51A44AE1">
        <w:rPr>
          <w:i/>
          <w:iCs/>
          <w:sz w:val="28"/>
          <w:szCs w:val="28"/>
          <w:lang w:val="lv"/>
        </w:rPr>
        <w:lastRenderedPageBreak/>
        <w:t xml:space="preserve">valstu struktūras, lai nodrošinātu pietiekamu piekļuvi medicīniskajiem pretlīdzekļiem un izvairītos no traucējumiem veselības aprūpē? </w:t>
      </w:r>
    </w:p>
    <w:p w:rsidR="51A44AE1" w:rsidP="51A44AE1" w:rsidRDefault="51A44AE1" w14:paraId="0B180A03" w14:textId="3AA781C8">
      <w:pPr>
        <w:pStyle w:val="Default"/>
        <w:jc w:val="both"/>
        <w:rPr>
          <w:i/>
          <w:iCs/>
          <w:sz w:val="28"/>
          <w:szCs w:val="28"/>
          <w:lang w:val="lv"/>
        </w:rPr>
      </w:pPr>
    </w:p>
    <w:p w:rsidR="00DF5F99" w:rsidP="00DF5F99" w:rsidRDefault="7196B03A" w14:paraId="550B50EB" w14:textId="3A21CFD3">
      <w:pPr>
        <w:pStyle w:val="Default"/>
        <w:jc w:val="both"/>
        <w:rPr>
          <w:sz w:val="28"/>
          <w:szCs w:val="28"/>
          <w:lang w:val="lv"/>
        </w:rPr>
      </w:pPr>
      <w:r w:rsidRPr="6C201447">
        <w:rPr>
          <w:sz w:val="28"/>
          <w:szCs w:val="28"/>
          <w:lang w:val="lv"/>
        </w:rPr>
        <w:t xml:space="preserve">Latvijas </w:t>
      </w:r>
      <w:r w:rsidRPr="2A4C1404">
        <w:rPr>
          <w:sz w:val="28"/>
          <w:szCs w:val="28"/>
          <w:lang w:val="lv"/>
        </w:rPr>
        <w:t xml:space="preserve">skatījumā </w:t>
      </w:r>
      <w:r w:rsidRPr="2A4C1404" w:rsidR="3DF2E8C0">
        <w:rPr>
          <w:sz w:val="28"/>
          <w:szCs w:val="28"/>
          <w:lang w:val="lv"/>
        </w:rPr>
        <w:t>HERA</w:t>
      </w:r>
      <w:r w:rsidRPr="2A4C1404" w:rsidR="32FC6721">
        <w:rPr>
          <w:sz w:val="28"/>
          <w:szCs w:val="28"/>
          <w:lang w:val="lv"/>
        </w:rPr>
        <w:t xml:space="preserve"> iestādei</w:t>
      </w:r>
      <w:r w:rsidRPr="51A44AE1" w:rsidR="3F347ACF">
        <w:rPr>
          <w:sz w:val="28"/>
          <w:szCs w:val="28"/>
          <w:lang w:val="lv"/>
        </w:rPr>
        <w:t xml:space="preserve"> būtu efektīvi </w:t>
      </w:r>
      <w:r w:rsidRPr="2A4C1404" w:rsidR="0040FE5B">
        <w:rPr>
          <w:sz w:val="28"/>
          <w:szCs w:val="28"/>
          <w:lang w:val="lv"/>
        </w:rPr>
        <w:t>un konsekventi</w:t>
      </w:r>
      <w:r w:rsidRPr="2A4C1404" w:rsidR="3DF2E8C0">
        <w:rPr>
          <w:sz w:val="28"/>
          <w:szCs w:val="28"/>
          <w:lang w:val="lv"/>
        </w:rPr>
        <w:t xml:space="preserve"> </w:t>
      </w:r>
      <w:r w:rsidRPr="51A44AE1" w:rsidR="3F347ACF">
        <w:rPr>
          <w:sz w:val="28"/>
          <w:szCs w:val="28"/>
          <w:lang w:val="lv"/>
        </w:rPr>
        <w:t>jāvelta nozīmīgi resursi</w:t>
      </w:r>
      <w:r w:rsidRPr="2A4C1404" w:rsidR="3DF2E8C0">
        <w:rPr>
          <w:sz w:val="28"/>
          <w:szCs w:val="28"/>
          <w:lang w:val="lv"/>
        </w:rPr>
        <w:t xml:space="preserve"> </w:t>
      </w:r>
      <w:r w:rsidRPr="2A4C1404" w:rsidR="6C9A1613">
        <w:rPr>
          <w:sz w:val="28"/>
          <w:szCs w:val="28"/>
          <w:lang w:val="lv"/>
        </w:rPr>
        <w:t>krīžu</w:t>
      </w:r>
      <w:r w:rsidRPr="51A44AE1" w:rsidR="3F347ACF">
        <w:rPr>
          <w:sz w:val="28"/>
          <w:szCs w:val="28"/>
          <w:lang w:val="lv"/>
        </w:rPr>
        <w:t xml:space="preserve"> komunikācijai, gatavības plāniem, starpvalstu rīcības plāniem, reģionālajiem medicīnisko pretlīdzekļu krājumiem krīzes situācijām, kā arī jāpanāk droša, robusta un labāk</w:t>
      </w:r>
      <w:r w:rsidRPr="51A44AE1" w:rsidR="0D381745">
        <w:rPr>
          <w:sz w:val="28"/>
          <w:szCs w:val="28"/>
          <w:lang w:val="lv"/>
        </w:rPr>
        <w:t>aj</w:t>
      </w:r>
      <w:r w:rsidRPr="51A44AE1" w:rsidR="3F347ACF">
        <w:rPr>
          <w:sz w:val="28"/>
          <w:szCs w:val="28"/>
          <w:lang w:val="lv"/>
        </w:rPr>
        <w:t xml:space="preserve">ā praksē balstīta krājumu aprite, lai panāktu harmonisku valstu sadarbību </w:t>
      </w:r>
      <w:r w:rsidRPr="51A44AE1" w:rsidR="622163DE">
        <w:rPr>
          <w:sz w:val="28"/>
          <w:szCs w:val="28"/>
          <w:lang w:val="lv"/>
        </w:rPr>
        <w:t xml:space="preserve">ES </w:t>
      </w:r>
      <w:r w:rsidRPr="51A44AE1" w:rsidR="3F347ACF">
        <w:rPr>
          <w:sz w:val="28"/>
          <w:szCs w:val="28"/>
          <w:lang w:val="lv"/>
        </w:rPr>
        <w:t>ietvaros.</w:t>
      </w:r>
    </w:p>
    <w:p w:rsidRPr="00DF5F99" w:rsidR="00BC7D6B" w:rsidP="00DF5F99" w:rsidRDefault="00BC7D6B" w14:paraId="4E376EDE" w14:textId="77777777">
      <w:pPr>
        <w:pStyle w:val="Default"/>
        <w:jc w:val="both"/>
        <w:rPr>
          <w:sz w:val="28"/>
          <w:szCs w:val="28"/>
          <w:lang w:val="lv"/>
        </w:rPr>
      </w:pPr>
    </w:p>
    <w:p w:rsidRPr="007B173F" w:rsidR="00DF5F99" w:rsidP="00DF5F99" w:rsidRDefault="00DF5F99" w14:paraId="2E2C337E" w14:textId="4707EA47">
      <w:pPr>
        <w:pStyle w:val="Default"/>
        <w:jc w:val="both"/>
        <w:rPr>
          <w:i/>
          <w:iCs/>
          <w:sz w:val="28"/>
          <w:szCs w:val="28"/>
          <w:lang w:val="lv"/>
        </w:rPr>
      </w:pPr>
      <w:r w:rsidRPr="007B173F">
        <w:rPr>
          <w:i/>
          <w:iCs/>
          <w:sz w:val="28"/>
          <w:szCs w:val="28"/>
          <w:lang w:val="lv"/>
        </w:rPr>
        <w:t>3. Covid-19 pandēmija atklāja glob</w:t>
      </w:r>
      <w:r w:rsidRPr="007B173F" w:rsidR="5013F634">
        <w:rPr>
          <w:i/>
          <w:iCs/>
          <w:sz w:val="28"/>
          <w:szCs w:val="28"/>
          <w:lang w:val="lv"/>
        </w:rPr>
        <w:t>āl</w:t>
      </w:r>
      <w:r w:rsidRPr="007B173F">
        <w:rPr>
          <w:i/>
          <w:iCs/>
          <w:sz w:val="28"/>
          <w:szCs w:val="28"/>
          <w:lang w:val="lv"/>
        </w:rPr>
        <w:t xml:space="preserve">o piegādes ķēžu vājās vietas ne tikai attiecībā uz zāļu ražošanu, bet arī piegādēm no </w:t>
      </w:r>
      <w:r w:rsidRPr="007B173F" w:rsidR="0020201C">
        <w:rPr>
          <w:i/>
          <w:iCs/>
          <w:sz w:val="28"/>
          <w:szCs w:val="28"/>
          <w:lang w:val="lv"/>
        </w:rPr>
        <w:t>citām</w:t>
      </w:r>
      <w:r w:rsidRPr="007B173F">
        <w:rPr>
          <w:i/>
          <w:iCs/>
          <w:sz w:val="28"/>
          <w:szCs w:val="28"/>
          <w:lang w:val="lv"/>
        </w:rPr>
        <w:t xml:space="preserve"> valstīm. Kā mēs varam sadarboties, lai nodrošinātu drošu piekļuvi kritiski svarīgām precēm, tostarp, bet ne tikai aktīvajām farmaceitiskajām vielām (API) ES dalībvalstīs?  </w:t>
      </w:r>
    </w:p>
    <w:p w:rsidR="51A44AE1" w:rsidP="51A44AE1" w:rsidRDefault="51A44AE1" w14:paraId="50D64775" w14:textId="3EA6C6FF">
      <w:pPr>
        <w:pStyle w:val="Default"/>
        <w:jc w:val="both"/>
        <w:rPr>
          <w:i/>
          <w:iCs/>
          <w:sz w:val="28"/>
          <w:szCs w:val="28"/>
          <w:lang w:val="lv"/>
        </w:rPr>
      </w:pPr>
    </w:p>
    <w:p w:rsidR="7FC9D2DA" w:rsidP="001A7B36" w:rsidRDefault="7FC9D2DA" w14:paraId="6F579422" w14:textId="36D9CA87">
      <w:pPr>
        <w:jc w:val="both"/>
        <w:rPr>
          <w:sz w:val="28"/>
          <w:szCs w:val="28"/>
          <w:lang w:val="lv"/>
        </w:rPr>
      </w:pPr>
      <w:r w:rsidRPr="51A44AE1">
        <w:rPr>
          <w:sz w:val="28"/>
          <w:szCs w:val="28"/>
          <w:lang w:val="lv"/>
        </w:rPr>
        <w:t>Lai nodrošinātu kritiski nepieciešamo zāļu u.</w:t>
      </w:r>
      <w:r w:rsidRPr="51A44AE1" w:rsidR="7F230FA4">
        <w:rPr>
          <w:sz w:val="28"/>
          <w:szCs w:val="28"/>
          <w:lang w:val="lv"/>
        </w:rPr>
        <w:t xml:space="preserve"> </w:t>
      </w:r>
      <w:r w:rsidRPr="51A44AE1">
        <w:rPr>
          <w:sz w:val="28"/>
          <w:szCs w:val="28"/>
          <w:lang w:val="lv"/>
        </w:rPr>
        <w:t xml:space="preserve">c. produktu pieejamību, </w:t>
      </w:r>
      <w:r w:rsidRPr="51A44AE1" w:rsidR="7CCEB5C9">
        <w:rPr>
          <w:sz w:val="28"/>
          <w:szCs w:val="28"/>
          <w:lang w:val="lv"/>
        </w:rPr>
        <w:t>ES</w:t>
      </w:r>
      <w:r w:rsidRPr="51A44AE1">
        <w:rPr>
          <w:sz w:val="28"/>
          <w:szCs w:val="28"/>
          <w:lang w:val="lv"/>
        </w:rPr>
        <w:t xml:space="preserve"> jāstiprina </w:t>
      </w:r>
      <w:r w:rsidR="008260D1">
        <w:rPr>
          <w:sz w:val="28"/>
          <w:szCs w:val="28"/>
          <w:lang w:val="lv"/>
        </w:rPr>
        <w:t xml:space="preserve">atvērtā </w:t>
      </w:r>
      <w:r w:rsidRPr="51A44AE1">
        <w:rPr>
          <w:sz w:val="28"/>
          <w:szCs w:val="28"/>
          <w:lang w:val="lv"/>
        </w:rPr>
        <w:t>stratēģiskā autonomija</w:t>
      </w:r>
      <w:r w:rsidRPr="51A44AE1" w:rsidR="02C59995">
        <w:rPr>
          <w:sz w:val="28"/>
          <w:szCs w:val="28"/>
          <w:lang w:val="lv"/>
        </w:rPr>
        <w:t>,</w:t>
      </w:r>
      <w:r w:rsidRPr="51A44AE1">
        <w:rPr>
          <w:sz w:val="28"/>
          <w:szCs w:val="28"/>
          <w:lang w:val="lv"/>
        </w:rPr>
        <w:t xml:space="preserve"> t.</w:t>
      </w:r>
      <w:r w:rsidRPr="51A44AE1" w:rsidR="71E13135">
        <w:rPr>
          <w:sz w:val="28"/>
          <w:szCs w:val="28"/>
          <w:lang w:val="lv"/>
        </w:rPr>
        <w:t xml:space="preserve"> </w:t>
      </w:r>
      <w:r w:rsidRPr="51A44AE1">
        <w:rPr>
          <w:sz w:val="28"/>
          <w:szCs w:val="28"/>
          <w:lang w:val="lv"/>
        </w:rPr>
        <w:t xml:space="preserve">sk. veselības jomā, koncentrējoties uz atkarībām, kas tiek saprastas kā paļaušanās uz ierobežotu </w:t>
      </w:r>
      <w:r w:rsidR="008260D1">
        <w:rPr>
          <w:sz w:val="28"/>
          <w:szCs w:val="28"/>
          <w:lang w:val="lv"/>
        </w:rPr>
        <w:t>piegādātāju</w:t>
      </w:r>
      <w:r w:rsidRPr="51A44AE1" w:rsidR="008260D1">
        <w:rPr>
          <w:sz w:val="28"/>
          <w:szCs w:val="28"/>
          <w:lang w:val="lv"/>
        </w:rPr>
        <w:t xml:space="preserve"> </w:t>
      </w:r>
      <w:r w:rsidRPr="51A44AE1">
        <w:rPr>
          <w:sz w:val="28"/>
          <w:szCs w:val="28"/>
          <w:lang w:val="lv"/>
        </w:rPr>
        <w:t>skaitu preču, pakalpojumu, datu, infrastruktūras, prasmju un tehnoloģiju piegādē apvienojumā ar ierobežotu iekšējās ražošanas jaudu, lai aizstātu importu. Tas nozīmē, ka ir jānosaka ievainojamības/</w:t>
      </w:r>
      <w:r w:rsidR="001F4228">
        <w:rPr>
          <w:sz w:val="28"/>
          <w:szCs w:val="28"/>
          <w:lang w:val="lv"/>
        </w:rPr>
        <w:t xml:space="preserve"> </w:t>
      </w:r>
      <w:r w:rsidRPr="51A44AE1">
        <w:rPr>
          <w:sz w:val="28"/>
          <w:szCs w:val="28"/>
          <w:lang w:val="lv"/>
        </w:rPr>
        <w:t>atkarības, jānosaka risinājumi, to ieviešanai nepieciešamie resursi un šķēršļi. Piemēram, cilvēkresursi – eksperti nacionāl</w:t>
      </w:r>
      <w:r w:rsidRPr="51A44AE1" w:rsidR="6C1058E5">
        <w:rPr>
          <w:sz w:val="28"/>
          <w:szCs w:val="28"/>
          <w:lang w:val="lv"/>
        </w:rPr>
        <w:t>aj</w:t>
      </w:r>
      <w:r w:rsidRPr="51A44AE1">
        <w:rPr>
          <w:sz w:val="28"/>
          <w:szCs w:val="28"/>
          <w:lang w:val="lv"/>
        </w:rPr>
        <w:t xml:space="preserve">ās kompetentās iestādēs, inženieri, industrijai nepieciešamie ražošanas speciālisti un ķīmiķi, </w:t>
      </w:r>
      <w:r w:rsidR="00A01324">
        <w:rPr>
          <w:sz w:val="28"/>
          <w:szCs w:val="28"/>
          <w:lang w:val="lv"/>
        </w:rPr>
        <w:t xml:space="preserve">kā arī </w:t>
      </w:r>
      <w:r w:rsidRPr="51A44AE1">
        <w:rPr>
          <w:sz w:val="28"/>
          <w:szCs w:val="28"/>
          <w:lang w:val="lv"/>
        </w:rPr>
        <w:t>normatīvā regulējuma grozījumi.</w:t>
      </w:r>
    </w:p>
    <w:p w:rsidR="51A44AE1" w:rsidP="51A44AE1" w:rsidRDefault="51A44AE1" w14:paraId="4286A37D" w14:textId="49CD92CF">
      <w:pPr>
        <w:jc w:val="both"/>
        <w:rPr>
          <w:sz w:val="28"/>
          <w:szCs w:val="28"/>
          <w:lang w:val="lv"/>
        </w:rPr>
      </w:pPr>
    </w:p>
    <w:p w:rsidR="7FC9D2DA" w:rsidP="001A7B36" w:rsidRDefault="7FC9D2DA" w14:paraId="5DE26CFA" w14:textId="1BE838DA">
      <w:pPr>
        <w:pStyle w:val="Default"/>
        <w:jc w:val="both"/>
        <w:rPr>
          <w:lang w:val="lv"/>
        </w:rPr>
      </w:pPr>
      <w:r w:rsidRPr="51A44AE1">
        <w:rPr>
          <w:sz w:val="28"/>
          <w:szCs w:val="28"/>
          <w:lang w:val="lv"/>
        </w:rPr>
        <w:t xml:space="preserve">Nepieciešams iegūt labākus datus par izejvielām, datu bāzes attiecībā uz API un ražošanu. Šobrīd arī no Eiropas </w:t>
      </w:r>
      <w:r w:rsidRPr="51A44AE1" w:rsidR="20C64910">
        <w:rPr>
          <w:sz w:val="28"/>
          <w:szCs w:val="28"/>
          <w:lang w:val="lv"/>
        </w:rPr>
        <w:t>K</w:t>
      </w:r>
      <w:r w:rsidRPr="51A44AE1">
        <w:rPr>
          <w:sz w:val="28"/>
          <w:szCs w:val="28"/>
          <w:lang w:val="lv"/>
        </w:rPr>
        <w:t xml:space="preserve">omisijas ir priekšlikums </w:t>
      </w:r>
      <w:r w:rsidRPr="002E1DC9" w:rsidR="75ADC594">
        <w:rPr>
          <w:sz w:val="28"/>
          <w:szCs w:val="28"/>
          <w:lang w:val="lv"/>
        </w:rPr>
        <w:t>Eiropas kritisko izejvielu aktam</w:t>
      </w:r>
      <w:r w:rsidRPr="6CAA16BA">
        <w:rPr>
          <w:sz w:val="28"/>
          <w:szCs w:val="28"/>
          <w:lang w:val="lv"/>
        </w:rPr>
        <w:footnoteReference w:id="3"/>
      </w:r>
      <w:r w:rsidRPr="51A44AE1" w:rsidR="75ADC594">
        <w:rPr>
          <w:sz w:val="28"/>
          <w:szCs w:val="28"/>
          <w:lang w:val="lv"/>
        </w:rPr>
        <w:t>,</w:t>
      </w:r>
      <w:r w:rsidR="001F4228">
        <w:rPr>
          <w:sz w:val="28"/>
          <w:szCs w:val="28"/>
          <w:lang w:val="lv"/>
        </w:rPr>
        <w:t xml:space="preserve"> </w:t>
      </w:r>
      <w:r w:rsidRPr="51A44AE1">
        <w:rPr>
          <w:sz w:val="28"/>
          <w:szCs w:val="28"/>
          <w:lang w:val="lv"/>
        </w:rPr>
        <w:t xml:space="preserve">ar kuru paredzēts uzlabot ES kapacitāti monitoringam, mazināt riskus un veicināt ilgtspējību. Lai nodrošinātu piegādes ķēžu noturību, </w:t>
      </w:r>
      <w:r w:rsidR="008260D1">
        <w:rPr>
          <w:sz w:val="28"/>
          <w:szCs w:val="28"/>
          <w:lang w:val="lv"/>
        </w:rPr>
        <w:t>regulas priekšlikumā</w:t>
      </w:r>
      <w:r w:rsidRPr="51A44AE1" w:rsidR="008260D1">
        <w:rPr>
          <w:sz w:val="28"/>
          <w:szCs w:val="28"/>
          <w:lang w:val="lv"/>
        </w:rPr>
        <w:t xml:space="preserve"> </w:t>
      </w:r>
      <w:r w:rsidRPr="51A44AE1">
        <w:rPr>
          <w:sz w:val="28"/>
          <w:szCs w:val="28"/>
          <w:lang w:val="lv"/>
        </w:rPr>
        <w:t>ir paredzēta kritisko izejvielu piegādes ķēžu uzraudzība un stratēģisko izejvielu krājumu koordinēšana starp dalībvalstīm. Dažiem lieliem uzņēmumiem būs jāveic stratēģiski svarīgo izejvielu piegādes ķēžu audits.</w:t>
      </w:r>
    </w:p>
    <w:p w:rsidRPr="00DF5F99" w:rsidR="00DF5F99" w:rsidP="00DF5F99" w:rsidRDefault="00DF5F99" w14:paraId="10BC6C40" w14:textId="77777777">
      <w:pPr>
        <w:jc w:val="both"/>
        <w:rPr>
          <w:sz w:val="28"/>
          <w:szCs w:val="28"/>
          <w:lang w:val="lv"/>
        </w:rPr>
      </w:pPr>
    </w:p>
    <w:p w:rsidRPr="00DF5F99" w:rsidR="00DF5F99" w:rsidP="00DF5F99" w:rsidRDefault="00DF5F99" w14:paraId="606CE3C2" w14:textId="4DD3102D">
      <w:pPr>
        <w:jc w:val="both"/>
        <w:rPr>
          <w:sz w:val="28"/>
          <w:szCs w:val="28"/>
        </w:rPr>
      </w:pPr>
      <w:r w:rsidRPr="006D32A7">
        <w:rPr>
          <w:b/>
          <w:bCs/>
          <w:sz w:val="28"/>
          <w:szCs w:val="28"/>
          <w:lang w:val="lv"/>
        </w:rPr>
        <w:t>2.</w:t>
      </w:r>
      <w:r w:rsidRPr="00DF5F99">
        <w:rPr>
          <w:sz w:val="28"/>
          <w:szCs w:val="28"/>
          <w:lang w:val="lv"/>
        </w:rPr>
        <w:t xml:space="preserve"> </w:t>
      </w:r>
      <w:r w:rsidRPr="00DF5F99">
        <w:rPr>
          <w:b/>
          <w:bCs/>
          <w:sz w:val="28"/>
          <w:szCs w:val="28"/>
        </w:rPr>
        <w:t>Inovatīvo zāļu pieejamības nodrošināšana</w:t>
      </w:r>
      <w:r w:rsidRPr="00DF5F99">
        <w:rPr>
          <w:sz w:val="28"/>
          <w:szCs w:val="28"/>
        </w:rPr>
        <w:t xml:space="preserve"> </w:t>
      </w:r>
    </w:p>
    <w:p w:rsidRPr="00DF5F99" w:rsidR="001B3027" w:rsidP="00DF5F99" w:rsidRDefault="001B3027" w14:paraId="435DBB0F" w14:textId="77777777">
      <w:pPr>
        <w:jc w:val="both"/>
        <w:rPr>
          <w:b/>
          <w:bCs/>
          <w:sz w:val="28"/>
          <w:szCs w:val="28"/>
          <w:u w:val="single"/>
        </w:rPr>
      </w:pPr>
    </w:p>
    <w:p w:rsidR="0059778D" w:rsidP="00DF5F99" w:rsidRDefault="00DF5F99" w14:paraId="343F35FA" w14:textId="6FD992F2">
      <w:pPr>
        <w:jc w:val="both"/>
        <w:rPr>
          <w:sz w:val="28"/>
          <w:szCs w:val="28"/>
          <w:lang w:val="lv"/>
        </w:rPr>
      </w:pPr>
      <w:r w:rsidRPr="51A44AE1">
        <w:rPr>
          <w:sz w:val="28"/>
          <w:szCs w:val="28"/>
          <w:lang w:val="lv"/>
        </w:rPr>
        <w:t>Zāles pēdējās desmitgadēs ir ļāvušas panākt milzīgu progresu. T</w:t>
      </w:r>
      <w:r w:rsidRPr="51A44AE1" w:rsidR="0020201C">
        <w:rPr>
          <w:sz w:val="28"/>
          <w:szCs w:val="28"/>
          <w:lang w:val="lv"/>
        </w:rPr>
        <w:t>ās</w:t>
      </w:r>
      <w:r w:rsidRPr="51A44AE1">
        <w:rPr>
          <w:sz w:val="28"/>
          <w:szCs w:val="28"/>
          <w:lang w:val="lv"/>
        </w:rPr>
        <w:t xml:space="preserve"> ir </w:t>
      </w:r>
      <w:r w:rsidRPr="6C5994FF">
        <w:rPr>
          <w:sz w:val="28"/>
          <w:szCs w:val="28"/>
          <w:lang w:val="lv"/>
        </w:rPr>
        <w:t>uzlabojuš</w:t>
      </w:r>
      <w:r w:rsidRPr="6C5994FF" w:rsidR="480A6E4B">
        <w:rPr>
          <w:sz w:val="28"/>
          <w:szCs w:val="28"/>
          <w:lang w:val="lv"/>
        </w:rPr>
        <w:t>as</w:t>
      </w:r>
      <w:r w:rsidRPr="51A44AE1">
        <w:rPr>
          <w:sz w:val="28"/>
          <w:szCs w:val="28"/>
          <w:lang w:val="lv"/>
        </w:rPr>
        <w:t xml:space="preserve"> daudzu pacientu izdzīvošanas rādītājus un dzīves kvalitāti</w:t>
      </w:r>
      <w:r w:rsidR="00211E37">
        <w:rPr>
          <w:sz w:val="28"/>
          <w:szCs w:val="28"/>
          <w:lang w:val="lv"/>
        </w:rPr>
        <w:t>,</w:t>
      </w:r>
      <w:r w:rsidR="00A4322C">
        <w:rPr>
          <w:sz w:val="28"/>
          <w:szCs w:val="28"/>
          <w:lang w:val="lv"/>
        </w:rPr>
        <w:t xml:space="preserve"> </w:t>
      </w:r>
      <w:r w:rsidRPr="6C5994FF" w:rsidR="48EEA19D">
        <w:rPr>
          <w:sz w:val="28"/>
          <w:szCs w:val="28"/>
          <w:lang w:val="lv"/>
        </w:rPr>
        <w:t>kā arī</w:t>
      </w:r>
      <w:r w:rsidRPr="6C5994FF">
        <w:rPr>
          <w:sz w:val="28"/>
          <w:szCs w:val="28"/>
          <w:lang w:val="lv"/>
        </w:rPr>
        <w:t xml:space="preserve"> mainījuš</w:t>
      </w:r>
      <w:r w:rsidRPr="6C5994FF" w:rsidR="24F0295E">
        <w:rPr>
          <w:sz w:val="28"/>
          <w:szCs w:val="28"/>
          <w:lang w:val="lv"/>
        </w:rPr>
        <w:t>as</w:t>
      </w:r>
      <w:r w:rsidRPr="51A44AE1">
        <w:rPr>
          <w:sz w:val="28"/>
          <w:szCs w:val="28"/>
          <w:lang w:val="lv"/>
        </w:rPr>
        <w:t xml:space="preserve"> tādu slimību gaitu kā HIV, daži vēža </w:t>
      </w:r>
      <w:r w:rsidRPr="51A44AE1" w:rsidR="5B660F50">
        <w:rPr>
          <w:sz w:val="28"/>
          <w:szCs w:val="28"/>
          <w:lang w:val="lv"/>
        </w:rPr>
        <w:t>pa</w:t>
      </w:r>
      <w:r w:rsidRPr="51A44AE1">
        <w:rPr>
          <w:sz w:val="28"/>
          <w:szCs w:val="28"/>
          <w:lang w:val="lv"/>
        </w:rPr>
        <w:t xml:space="preserve">veidi un C hepatīts. Atbilstoša zāļu lietošana ir galvenais profilaktiskās, ārstnieciskās un paliatīvās aprūpes elements, kas </w:t>
      </w:r>
      <w:r w:rsidRPr="51A44AE1" w:rsidR="2625E421">
        <w:rPr>
          <w:sz w:val="28"/>
          <w:szCs w:val="28"/>
          <w:lang w:val="lv"/>
        </w:rPr>
        <w:t>ļauj</w:t>
      </w:r>
      <w:r w:rsidRPr="51A44AE1">
        <w:rPr>
          <w:sz w:val="28"/>
          <w:szCs w:val="28"/>
          <w:lang w:val="lv"/>
        </w:rPr>
        <w:t xml:space="preserve"> izvairīties no dārgām komplikācijām un </w:t>
      </w:r>
      <w:r w:rsidRPr="6C5994FF" w:rsidR="3BAF8674">
        <w:rPr>
          <w:sz w:val="28"/>
          <w:szCs w:val="28"/>
          <w:lang w:val="lv"/>
        </w:rPr>
        <w:t xml:space="preserve">ar to </w:t>
      </w:r>
      <w:r w:rsidRPr="51A44AE1" w:rsidR="7F49EC89">
        <w:rPr>
          <w:sz w:val="28"/>
          <w:szCs w:val="28"/>
          <w:lang w:val="lv"/>
        </w:rPr>
        <w:t>saistītām</w:t>
      </w:r>
      <w:r w:rsidRPr="51A44AE1">
        <w:rPr>
          <w:sz w:val="28"/>
          <w:szCs w:val="28"/>
          <w:lang w:val="lv"/>
        </w:rPr>
        <w:t xml:space="preserve"> veselības aprūpes izmaksām. </w:t>
      </w:r>
    </w:p>
    <w:p w:rsidR="0020201C" w:rsidP="00DF5F99" w:rsidRDefault="00DF5F99" w14:paraId="3E32F241" w14:textId="4AFEA88B">
      <w:pPr>
        <w:jc w:val="both"/>
        <w:rPr>
          <w:sz w:val="28"/>
          <w:szCs w:val="28"/>
          <w:lang w:val="lv"/>
        </w:rPr>
      </w:pPr>
      <w:r w:rsidRPr="51A44AE1">
        <w:rPr>
          <w:sz w:val="28"/>
          <w:szCs w:val="28"/>
          <w:lang w:val="lv"/>
        </w:rPr>
        <w:lastRenderedPageBreak/>
        <w:t>Neraugoties uz šo faktu, politikas veidotāji un citas ieinteresētās personas ir arvien vairāk nobažījušās par farmācijas inovācij</w:t>
      </w:r>
      <w:r w:rsidRPr="51A44AE1" w:rsidR="37883B57">
        <w:rPr>
          <w:sz w:val="28"/>
          <w:szCs w:val="28"/>
          <w:lang w:val="lv"/>
        </w:rPr>
        <w:t>u</w:t>
      </w:r>
      <w:r w:rsidRPr="51A44AE1">
        <w:rPr>
          <w:sz w:val="28"/>
          <w:szCs w:val="28"/>
          <w:lang w:val="lv"/>
        </w:rPr>
        <w:t xml:space="preserve"> sistēmas rezultātiem. Daudzas jaun</w:t>
      </w:r>
      <w:r w:rsidRPr="51A44AE1" w:rsidR="3DEED1BB">
        <w:rPr>
          <w:sz w:val="28"/>
          <w:szCs w:val="28"/>
          <w:lang w:val="lv"/>
        </w:rPr>
        <w:t>ā</w:t>
      </w:r>
      <w:r w:rsidRPr="51A44AE1">
        <w:rPr>
          <w:sz w:val="28"/>
          <w:szCs w:val="28"/>
          <w:lang w:val="lv"/>
        </w:rPr>
        <w:t xml:space="preserve">s zāles, kas bieži ir paredzētas mazām iedzīvotāju grupām, ienāk tirgū ar ļoti augstām cenām, apgrūtinot </w:t>
      </w:r>
      <w:r w:rsidRPr="14F777FD" w:rsidR="2B029013">
        <w:rPr>
          <w:sz w:val="28"/>
          <w:szCs w:val="28"/>
          <w:lang w:val="lv"/>
        </w:rPr>
        <w:t xml:space="preserve">pacientu </w:t>
      </w:r>
      <w:r w:rsidRPr="51A44AE1">
        <w:rPr>
          <w:sz w:val="28"/>
          <w:szCs w:val="28"/>
          <w:lang w:val="lv"/>
        </w:rPr>
        <w:t xml:space="preserve">piekļuvi </w:t>
      </w:r>
      <w:r w:rsidRPr="14F777FD" w:rsidR="079386CF">
        <w:rPr>
          <w:sz w:val="28"/>
          <w:szCs w:val="28"/>
          <w:lang w:val="lv"/>
        </w:rPr>
        <w:t>tām.</w:t>
      </w:r>
      <w:r w:rsidRPr="51A44AE1">
        <w:rPr>
          <w:sz w:val="28"/>
          <w:szCs w:val="28"/>
          <w:lang w:val="lv"/>
        </w:rPr>
        <w:t xml:space="preserve">. Tajā pašā laikā tirgus atlīdzība par jaunu zāļu izstrādi neapmierinātām medicīniskām vajadzībām, piemēram, </w:t>
      </w:r>
      <w:r w:rsidRPr="51A44AE1" w:rsidR="7A5754CC">
        <w:rPr>
          <w:sz w:val="28"/>
          <w:szCs w:val="28"/>
          <w:lang w:val="lv"/>
        </w:rPr>
        <w:t xml:space="preserve">par </w:t>
      </w:r>
      <w:r w:rsidRPr="51A44AE1">
        <w:rPr>
          <w:sz w:val="28"/>
          <w:szCs w:val="28"/>
          <w:lang w:val="lv"/>
        </w:rPr>
        <w:t>jauni</w:t>
      </w:r>
      <w:r w:rsidRPr="51A44AE1" w:rsidR="47A5C2FF">
        <w:rPr>
          <w:sz w:val="28"/>
          <w:szCs w:val="28"/>
          <w:lang w:val="lv"/>
        </w:rPr>
        <w:t>em</w:t>
      </w:r>
      <w:r w:rsidRPr="51A44AE1">
        <w:rPr>
          <w:sz w:val="28"/>
          <w:szCs w:val="28"/>
          <w:lang w:val="lv"/>
        </w:rPr>
        <w:t xml:space="preserve"> </w:t>
      </w:r>
      <w:proofErr w:type="spellStart"/>
      <w:r w:rsidRPr="51A44AE1">
        <w:rPr>
          <w:sz w:val="28"/>
          <w:szCs w:val="28"/>
          <w:lang w:val="lv"/>
        </w:rPr>
        <w:t>antimikrobiāl</w:t>
      </w:r>
      <w:r w:rsidRPr="51A44AE1" w:rsidR="24376C0B">
        <w:rPr>
          <w:sz w:val="28"/>
          <w:szCs w:val="28"/>
          <w:lang w:val="lv"/>
        </w:rPr>
        <w:t>ajiem</w:t>
      </w:r>
      <w:proofErr w:type="spellEnd"/>
      <w:r w:rsidRPr="51A44AE1">
        <w:rPr>
          <w:sz w:val="28"/>
          <w:szCs w:val="28"/>
          <w:lang w:val="lv"/>
        </w:rPr>
        <w:t xml:space="preserve"> līdzekļi</w:t>
      </w:r>
      <w:r w:rsidRPr="51A44AE1" w:rsidR="58AA8EE9">
        <w:rPr>
          <w:sz w:val="28"/>
          <w:szCs w:val="28"/>
          <w:lang w:val="lv"/>
        </w:rPr>
        <w:t>em</w:t>
      </w:r>
      <w:r w:rsidRPr="51A44AE1">
        <w:rPr>
          <w:sz w:val="28"/>
          <w:szCs w:val="28"/>
          <w:lang w:val="lv"/>
        </w:rPr>
        <w:t xml:space="preserve"> un zāl</w:t>
      </w:r>
      <w:r w:rsidRPr="51A44AE1" w:rsidR="704A69A6">
        <w:rPr>
          <w:sz w:val="28"/>
          <w:szCs w:val="28"/>
          <w:lang w:val="lv"/>
        </w:rPr>
        <w:t>ēm</w:t>
      </w:r>
      <w:r w:rsidRPr="51A44AE1">
        <w:rPr>
          <w:sz w:val="28"/>
          <w:szCs w:val="28"/>
          <w:lang w:val="lv"/>
        </w:rPr>
        <w:t xml:space="preserve"> retu slimību ārstēšanai, dažkārt ir nepietiekama, lai stimulētu nepieciešamo pētniecību un izstrādi. </w:t>
      </w:r>
    </w:p>
    <w:p w:rsidR="0020201C" w:rsidP="00DF5F99" w:rsidRDefault="0020201C" w14:paraId="6F3D1513" w14:textId="77777777">
      <w:pPr>
        <w:jc w:val="both"/>
        <w:rPr>
          <w:sz w:val="28"/>
          <w:szCs w:val="28"/>
          <w:lang w:val="lv"/>
        </w:rPr>
      </w:pPr>
    </w:p>
    <w:p w:rsidRPr="00DF5F99" w:rsidR="00DF5F99" w:rsidP="51A44AE1" w:rsidRDefault="00DF5F99" w14:paraId="739A1839" w14:textId="2E4518BB">
      <w:pPr>
        <w:jc w:val="both"/>
        <w:rPr>
          <w:sz w:val="28"/>
          <w:szCs w:val="28"/>
        </w:rPr>
      </w:pPr>
      <w:r w:rsidRPr="51A44AE1">
        <w:rPr>
          <w:sz w:val="28"/>
          <w:szCs w:val="28"/>
          <w:lang w:val="lv"/>
        </w:rPr>
        <w:t>Visbeidzot pētniecības un izstrādes izmaks</w:t>
      </w:r>
      <w:r w:rsidRPr="51A44AE1" w:rsidR="60105DC9">
        <w:rPr>
          <w:sz w:val="28"/>
          <w:szCs w:val="28"/>
          <w:lang w:val="lv"/>
        </w:rPr>
        <w:t>u</w:t>
      </w:r>
      <w:r w:rsidRPr="51A44AE1">
        <w:rPr>
          <w:sz w:val="28"/>
          <w:szCs w:val="28"/>
          <w:lang w:val="lv"/>
        </w:rPr>
        <w:t xml:space="preserve"> un cenu noteikšanas struktūras bieži vien ir neskaidras, kas rada pamatotus jautājumus par </w:t>
      </w:r>
      <w:r w:rsidRPr="51A44AE1" w:rsidR="2D9C94D5">
        <w:rPr>
          <w:sz w:val="28"/>
          <w:szCs w:val="28"/>
          <w:lang w:val="lv"/>
        </w:rPr>
        <w:t xml:space="preserve">dažu dārgo jauno ārstēšanas veidu </w:t>
      </w:r>
      <w:r w:rsidRPr="51A44AE1">
        <w:rPr>
          <w:sz w:val="28"/>
          <w:szCs w:val="28"/>
          <w:lang w:val="lv"/>
        </w:rPr>
        <w:t xml:space="preserve">vērtību. Šie jautājumi ir kļuvuši īpaši būtiski, jo pierādījumi par jauno zāļu relatīvo efektivitāti bieži vien ir ierobežoti laikā, kad ir jāpieņem lēmumi par kompensāciju vai ieviešanu </w:t>
      </w:r>
      <w:r w:rsidRPr="51A44AE1" w:rsidR="1008FAE2">
        <w:rPr>
          <w:sz w:val="28"/>
          <w:szCs w:val="28"/>
          <w:lang w:val="lv"/>
        </w:rPr>
        <w:t>rutīnas</w:t>
      </w:r>
      <w:r w:rsidRPr="51A44AE1">
        <w:rPr>
          <w:sz w:val="28"/>
          <w:szCs w:val="28"/>
          <w:lang w:val="lv"/>
        </w:rPr>
        <w:t xml:space="preserve"> veselības aprūpē. Jautājums ir par to, kā izstrādāt efektīvus un koordinētus risinājumus konstatētajām problēmām, lai </w:t>
      </w:r>
      <w:r w:rsidRPr="51A44AE1" w:rsidR="0043E26C">
        <w:rPr>
          <w:sz w:val="28"/>
          <w:szCs w:val="28"/>
          <w:lang w:val="lv"/>
        </w:rPr>
        <w:t>veicinātu</w:t>
      </w:r>
      <w:r w:rsidRPr="51A44AE1">
        <w:rPr>
          <w:sz w:val="28"/>
          <w:szCs w:val="28"/>
          <w:lang w:val="lv"/>
        </w:rPr>
        <w:t xml:space="preserve"> piekļuvi inov</w:t>
      </w:r>
      <w:r w:rsidRPr="51A44AE1" w:rsidR="623E5187">
        <w:rPr>
          <w:sz w:val="28"/>
          <w:szCs w:val="28"/>
          <w:lang w:val="lv"/>
        </w:rPr>
        <w:t>atīviem</w:t>
      </w:r>
      <w:r w:rsidRPr="51A44AE1">
        <w:rPr>
          <w:sz w:val="28"/>
          <w:szCs w:val="28"/>
          <w:lang w:val="lv"/>
        </w:rPr>
        <w:t>, kā arī vispāratzītiem produktiem, vienlaikus saglabājot veselības aprūpes sistēmas ilgtspēju.</w:t>
      </w:r>
    </w:p>
    <w:p w:rsidRPr="00DF5F99" w:rsidR="00DF5F99" w:rsidP="00DF5F99" w:rsidRDefault="00DF5F99" w14:paraId="738F8943" w14:textId="77777777">
      <w:pPr>
        <w:keepLines/>
        <w:widowControl w:val="false"/>
        <w:autoSpaceDE w:val="false"/>
        <w:autoSpaceDN w:val="false"/>
        <w:adjustRightInd w:val="false"/>
        <w:jc w:val="both"/>
        <w:rPr>
          <w:b/>
          <w:bCs/>
          <w:sz w:val="28"/>
          <w:szCs w:val="28"/>
        </w:rPr>
      </w:pPr>
    </w:p>
    <w:p w:rsidRPr="00DF5F99" w:rsidR="00DF5F99" w:rsidP="00DF5F99" w:rsidRDefault="00DF5F99" w14:paraId="787C2763" w14:textId="1651A499">
      <w:pPr>
        <w:jc w:val="both"/>
        <w:rPr>
          <w:sz w:val="28"/>
          <w:szCs w:val="28"/>
          <w:lang w:val="lv"/>
        </w:rPr>
      </w:pPr>
      <w:r w:rsidRPr="00DF5F99">
        <w:rPr>
          <w:sz w:val="28"/>
          <w:szCs w:val="28"/>
          <w:lang w:val="lv"/>
        </w:rPr>
        <w:t>Ņemot vērā iepriekš minēto, Prezidentūra aicinās dalībvalstu veselības ministrus diskutēt par šādiem jautājumiem</w:t>
      </w:r>
      <w:r w:rsidR="00D4674F">
        <w:rPr>
          <w:rStyle w:val="FootnoteReference"/>
          <w:sz w:val="28"/>
          <w:szCs w:val="28"/>
          <w:lang w:val="lv"/>
        </w:rPr>
        <w:footnoteReference w:id="4"/>
      </w:r>
      <w:r w:rsidRPr="00DF5F99">
        <w:rPr>
          <w:sz w:val="28"/>
          <w:szCs w:val="28"/>
          <w:lang w:val="lv"/>
        </w:rPr>
        <w:t>:</w:t>
      </w:r>
    </w:p>
    <w:p w:rsidRPr="00DF5F99" w:rsidR="00DF5F99" w:rsidP="00DF5F99" w:rsidRDefault="00DF5F99" w14:paraId="7D2B8C58" w14:textId="77777777">
      <w:pPr>
        <w:jc w:val="both"/>
        <w:rPr>
          <w:sz w:val="28"/>
          <w:szCs w:val="28"/>
          <w:lang w:val="lv"/>
        </w:rPr>
      </w:pPr>
    </w:p>
    <w:p w:rsidRPr="007B173F" w:rsidR="00DF5F99" w:rsidP="00DF5F99" w:rsidRDefault="00DF5F99" w14:paraId="74A89507" w14:textId="2694B5AA">
      <w:pPr>
        <w:pStyle w:val="Default"/>
        <w:jc w:val="both"/>
        <w:rPr>
          <w:i/>
          <w:iCs/>
          <w:sz w:val="28"/>
          <w:szCs w:val="28"/>
          <w:lang w:val="lv"/>
        </w:rPr>
      </w:pPr>
      <w:r w:rsidRPr="007B173F">
        <w:rPr>
          <w:i/>
          <w:iCs/>
          <w:sz w:val="28"/>
          <w:szCs w:val="28"/>
          <w:lang w:val="lv"/>
        </w:rPr>
        <w:t>1.</w:t>
      </w:r>
      <w:r w:rsidRPr="007B173F" w:rsidR="1E3B3A36">
        <w:rPr>
          <w:i/>
          <w:iCs/>
          <w:sz w:val="28"/>
          <w:szCs w:val="28"/>
          <w:lang w:val="lv"/>
        </w:rPr>
        <w:t xml:space="preserve"> </w:t>
      </w:r>
      <w:r w:rsidRPr="007B173F">
        <w:rPr>
          <w:i/>
          <w:iCs/>
          <w:sz w:val="28"/>
          <w:szCs w:val="28"/>
          <w:lang w:val="lv"/>
        </w:rPr>
        <w:t>No jūsu valsts perspektīvas, kādus centienus (no veselības aprūpes sniedzējiem, slimnīcām, ārstiem, valsts kompetentajām iestādēm) jūs uzskatāt par  nepieciešamiem, lai vēl vairāk veicinātu piekļuvi inovatīva</w:t>
      </w:r>
      <w:r w:rsidRPr="007B173F" w:rsidR="2604478D">
        <w:rPr>
          <w:i/>
          <w:iCs/>
          <w:sz w:val="28"/>
          <w:szCs w:val="28"/>
          <w:lang w:val="lv"/>
        </w:rPr>
        <w:t>i</w:t>
      </w:r>
      <w:r w:rsidRPr="007B173F">
        <w:rPr>
          <w:i/>
          <w:iCs/>
          <w:sz w:val="28"/>
          <w:szCs w:val="28"/>
          <w:lang w:val="lv"/>
        </w:rPr>
        <w:t xml:space="preserve"> vai progresīva</w:t>
      </w:r>
      <w:r w:rsidRPr="007B173F" w:rsidR="16E05263">
        <w:rPr>
          <w:i/>
          <w:iCs/>
          <w:sz w:val="28"/>
          <w:szCs w:val="28"/>
          <w:lang w:val="lv"/>
        </w:rPr>
        <w:t>i</w:t>
      </w:r>
      <w:r w:rsidRPr="007B173F">
        <w:rPr>
          <w:i/>
          <w:iCs/>
          <w:sz w:val="28"/>
          <w:szCs w:val="28"/>
          <w:lang w:val="lv"/>
        </w:rPr>
        <w:t xml:space="preserve">  </w:t>
      </w:r>
      <w:proofErr w:type="spellStart"/>
      <w:r w:rsidRPr="007B173F">
        <w:rPr>
          <w:i/>
          <w:iCs/>
          <w:sz w:val="28"/>
          <w:szCs w:val="28"/>
          <w:lang w:val="lv"/>
        </w:rPr>
        <w:t>mērķterapija</w:t>
      </w:r>
      <w:r w:rsidRPr="007B173F" w:rsidR="7D8DACCE">
        <w:rPr>
          <w:i/>
          <w:iCs/>
          <w:sz w:val="28"/>
          <w:szCs w:val="28"/>
          <w:lang w:val="lv"/>
        </w:rPr>
        <w:t>i</w:t>
      </w:r>
      <w:proofErr w:type="spellEnd"/>
      <w:r w:rsidRPr="007B173F">
        <w:rPr>
          <w:i/>
          <w:iCs/>
          <w:sz w:val="28"/>
          <w:szCs w:val="28"/>
          <w:lang w:val="lv"/>
        </w:rPr>
        <w:t xml:space="preserve">,  piemēram, </w:t>
      </w:r>
      <w:r w:rsidRPr="007B173F" w:rsidR="5B18D3F6">
        <w:rPr>
          <w:i/>
          <w:iCs/>
          <w:sz w:val="28"/>
          <w:szCs w:val="28"/>
          <w:lang w:val="lv"/>
        </w:rPr>
        <w:t>uzlabotas terapijas zālēm</w:t>
      </w:r>
      <w:r w:rsidRPr="007B173F" w:rsidR="23F277B5">
        <w:rPr>
          <w:i/>
          <w:iCs/>
          <w:sz w:val="28"/>
          <w:szCs w:val="28"/>
          <w:lang w:val="lv"/>
        </w:rPr>
        <w:t xml:space="preserve"> (</w:t>
      </w:r>
      <w:r w:rsidRPr="007B173F" w:rsidR="00631BBB">
        <w:rPr>
          <w:i/>
          <w:iCs/>
          <w:sz w:val="28"/>
          <w:szCs w:val="28"/>
          <w:lang w:val="lv"/>
        </w:rPr>
        <w:t xml:space="preserve">turpmāk tekstā - </w:t>
      </w:r>
      <w:r w:rsidRPr="007B173F">
        <w:rPr>
          <w:i/>
          <w:iCs/>
          <w:sz w:val="28"/>
          <w:szCs w:val="28"/>
          <w:lang w:val="lv"/>
        </w:rPr>
        <w:t>ATMP</w:t>
      </w:r>
      <w:r w:rsidRPr="007B173F" w:rsidR="38CE102C">
        <w:rPr>
          <w:i/>
          <w:iCs/>
          <w:sz w:val="28"/>
          <w:szCs w:val="28"/>
          <w:lang w:val="lv"/>
        </w:rPr>
        <w:t>)</w:t>
      </w:r>
      <w:r w:rsidRPr="007B173F">
        <w:rPr>
          <w:i/>
          <w:iCs/>
          <w:sz w:val="28"/>
          <w:szCs w:val="28"/>
          <w:lang w:val="lv"/>
        </w:rPr>
        <w:t xml:space="preserve">, jūsu veselības aprūpes sistēmā? Lūdzu, dalieties ar piemēriem par jūsu valstī spēkā esošajiem pasākumiem, kas ir darbojušies, piemēram, </w:t>
      </w:r>
      <w:r w:rsidRPr="007B173F" w:rsidR="3C1D2888">
        <w:rPr>
          <w:i/>
          <w:iCs/>
          <w:sz w:val="28"/>
          <w:szCs w:val="28"/>
          <w:lang w:val="lv"/>
        </w:rPr>
        <w:t xml:space="preserve">par </w:t>
      </w:r>
      <w:r w:rsidRPr="007B173F">
        <w:rPr>
          <w:i/>
          <w:iCs/>
          <w:sz w:val="28"/>
          <w:szCs w:val="28"/>
          <w:lang w:val="lv"/>
        </w:rPr>
        <w:t xml:space="preserve">dažādiem finansēšanas modeļiem, mērķtiecīgu atbalstu pētniecībai un izstrādei utt. </w:t>
      </w:r>
    </w:p>
    <w:p w:rsidR="51A44AE1" w:rsidP="51A44AE1" w:rsidRDefault="51A44AE1" w14:paraId="3D86E662" w14:textId="2343062D">
      <w:pPr>
        <w:pStyle w:val="Default"/>
        <w:jc w:val="both"/>
        <w:rPr>
          <w:sz w:val="28"/>
          <w:szCs w:val="28"/>
          <w:lang w:val="lv"/>
        </w:rPr>
      </w:pPr>
    </w:p>
    <w:p w:rsidR="1004BEE9" w:rsidP="001A7B36" w:rsidRDefault="1004BEE9" w14:paraId="4255B506" w14:textId="289095FB">
      <w:pPr>
        <w:jc w:val="both"/>
        <w:rPr>
          <w:sz w:val="28"/>
          <w:szCs w:val="28"/>
          <w:lang w:val="lv"/>
        </w:rPr>
      </w:pPr>
      <w:r w:rsidRPr="51A44AE1">
        <w:rPr>
          <w:sz w:val="28"/>
          <w:szCs w:val="28"/>
          <w:lang w:val="lv"/>
        </w:rPr>
        <w:t>Kritiski svarīgs aspekts inovāciju pieejamībai veselības aprūpē ir savlaicīgs un pienācīgs finansējums no produkta izpētes un attīstības līdz samaksai par sniegto pakalpojumu un sasniegto rezultātu. Piemēram, ambulatorajai ārstēšanai paredzēto zāļu iegādes izdevumu kompensācijas nodrošināšanai, inovatīvajām zālēm saskaņā ar valdības noteikto ir jābūt izmaksu efektīvām.  Aģentūrā gada laikā tiek veikti apmēram 50 klīniskie un izmaksu efektivitātes vērtējumi inovatīvām zālēm vai jaunām to indikācijām. T</w:t>
      </w:r>
      <w:r w:rsidR="00631BBB">
        <w:rPr>
          <w:sz w:val="28"/>
          <w:szCs w:val="28"/>
          <w:lang w:val="lv"/>
        </w:rPr>
        <w:t>.</w:t>
      </w:r>
      <w:r w:rsidRPr="51A44AE1">
        <w:rPr>
          <w:sz w:val="28"/>
          <w:szCs w:val="28"/>
          <w:lang w:val="lv"/>
        </w:rPr>
        <w:t xml:space="preserve"> sk</w:t>
      </w:r>
      <w:r w:rsidR="00631BBB">
        <w:rPr>
          <w:sz w:val="28"/>
          <w:szCs w:val="28"/>
          <w:lang w:val="lv"/>
        </w:rPr>
        <w:t>.</w:t>
      </w:r>
      <w:r w:rsidRPr="51A44AE1">
        <w:rPr>
          <w:sz w:val="28"/>
          <w:szCs w:val="28"/>
          <w:lang w:val="lv"/>
        </w:rPr>
        <w:t xml:space="preserve"> ir veikti novērtējumi arī 2 zālēm, kas atbilst ATMP klasifikācijai</w:t>
      </w:r>
      <w:r w:rsidR="00454C0D">
        <w:rPr>
          <w:sz w:val="28"/>
          <w:szCs w:val="28"/>
          <w:lang w:val="lv"/>
        </w:rPr>
        <w:t xml:space="preserve"> </w:t>
      </w:r>
      <w:r w:rsidRPr="51A44AE1">
        <w:rPr>
          <w:sz w:val="28"/>
          <w:szCs w:val="28"/>
          <w:lang w:val="lv"/>
        </w:rPr>
        <w:t xml:space="preserve">- gēnu terapijai un šūnu terapijai. Arī šīm jaunajām terapijām tiek pielietoti tie paši universālie klīniskās novērtēšanas un </w:t>
      </w:r>
      <w:proofErr w:type="spellStart"/>
      <w:r w:rsidRPr="51A44AE1">
        <w:rPr>
          <w:sz w:val="28"/>
          <w:szCs w:val="28"/>
          <w:lang w:val="lv"/>
        </w:rPr>
        <w:t>farmakoekonomikas</w:t>
      </w:r>
      <w:proofErr w:type="spellEnd"/>
      <w:r w:rsidRPr="51A44AE1">
        <w:rPr>
          <w:sz w:val="28"/>
          <w:szCs w:val="28"/>
          <w:lang w:val="lv"/>
        </w:rPr>
        <w:t xml:space="preserve"> principi tāpat kā citos gadījumos.</w:t>
      </w:r>
    </w:p>
    <w:p w:rsidRPr="001A7B36" w:rsidR="1004BEE9" w:rsidP="001A7B36" w:rsidRDefault="1004BEE9" w14:paraId="24A9899B" w14:textId="7B3EBAE9">
      <w:pPr>
        <w:pStyle w:val="Default"/>
        <w:jc w:val="both"/>
        <w:rPr>
          <w:lang w:val="lv"/>
        </w:rPr>
      </w:pPr>
      <w:r w:rsidRPr="51A44AE1">
        <w:rPr>
          <w:sz w:val="28"/>
          <w:szCs w:val="28"/>
          <w:lang w:val="lv"/>
        </w:rPr>
        <w:lastRenderedPageBreak/>
        <w:t>Kopš 2022. gada likumdošanā ir noteikts atšķirīgs izmaksu efektivitātes pieauguma rādītājs (</w:t>
      </w:r>
      <w:proofErr w:type="spellStart"/>
      <w:r w:rsidRPr="001A7B36">
        <w:rPr>
          <w:i/>
          <w:iCs/>
          <w:sz w:val="28"/>
          <w:szCs w:val="28"/>
          <w:lang w:val="lv"/>
        </w:rPr>
        <w:t>incremental</w:t>
      </w:r>
      <w:proofErr w:type="spellEnd"/>
      <w:r w:rsidRPr="001A7B36">
        <w:rPr>
          <w:i/>
          <w:iCs/>
          <w:sz w:val="28"/>
          <w:szCs w:val="28"/>
          <w:lang w:val="lv"/>
        </w:rPr>
        <w:t xml:space="preserve"> </w:t>
      </w:r>
      <w:proofErr w:type="spellStart"/>
      <w:r w:rsidRPr="001A7B36">
        <w:rPr>
          <w:i/>
          <w:iCs/>
          <w:sz w:val="28"/>
          <w:szCs w:val="28"/>
          <w:lang w:val="lv"/>
        </w:rPr>
        <w:t>cost</w:t>
      </w:r>
      <w:proofErr w:type="spellEnd"/>
      <w:r w:rsidRPr="001A7B36">
        <w:rPr>
          <w:i/>
          <w:iCs/>
          <w:sz w:val="28"/>
          <w:szCs w:val="28"/>
          <w:lang w:val="lv"/>
        </w:rPr>
        <w:t xml:space="preserve"> </w:t>
      </w:r>
      <w:proofErr w:type="spellStart"/>
      <w:r w:rsidRPr="001A7B36">
        <w:rPr>
          <w:i/>
          <w:iCs/>
          <w:sz w:val="28"/>
          <w:szCs w:val="28"/>
          <w:lang w:val="lv"/>
        </w:rPr>
        <w:t>effectiveness</w:t>
      </w:r>
      <w:proofErr w:type="spellEnd"/>
      <w:r w:rsidRPr="001A7B36">
        <w:rPr>
          <w:i/>
          <w:iCs/>
          <w:sz w:val="28"/>
          <w:szCs w:val="28"/>
          <w:lang w:val="lv"/>
        </w:rPr>
        <w:t xml:space="preserve"> </w:t>
      </w:r>
      <w:proofErr w:type="spellStart"/>
      <w:r w:rsidRPr="001A7B36">
        <w:rPr>
          <w:i/>
          <w:iCs/>
          <w:sz w:val="28"/>
          <w:szCs w:val="28"/>
          <w:lang w:val="lv"/>
        </w:rPr>
        <w:t>ratio</w:t>
      </w:r>
      <w:proofErr w:type="spellEnd"/>
      <w:r w:rsidRPr="51A44AE1">
        <w:rPr>
          <w:sz w:val="28"/>
          <w:szCs w:val="28"/>
          <w:lang w:val="lv"/>
        </w:rPr>
        <w:t>, ICER) zālēm reto slimību ārstēšanai par papildus iegūtu efekta vienību</w:t>
      </w:r>
      <w:r w:rsidRPr="51A44AE1" w:rsidR="71198B65">
        <w:rPr>
          <w:sz w:val="28"/>
          <w:szCs w:val="28"/>
          <w:lang w:val="lv"/>
        </w:rPr>
        <w:t xml:space="preserve"> </w:t>
      </w:r>
      <w:r w:rsidRPr="51A44AE1">
        <w:rPr>
          <w:sz w:val="28"/>
          <w:szCs w:val="28"/>
          <w:lang w:val="lv"/>
        </w:rPr>
        <w:t xml:space="preserve">- dzīves gadu, dzīves gadu bez slimības progresijas vai kvalitatīvu dzīves gadu (nepārsniedzot 300 000 </w:t>
      </w:r>
      <w:proofErr w:type="spellStart"/>
      <w:r w:rsidRPr="001A7B36">
        <w:rPr>
          <w:i/>
          <w:iCs/>
          <w:sz w:val="28"/>
          <w:szCs w:val="28"/>
          <w:lang w:val="lv"/>
        </w:rPr>
        <w:t>euro</w:t>
      </w:r>
      <w:proofErr w:type="spellEnd"/>
      <w:r w:rsidRPr="51A44AE1">
        <w:rPr>
          <w:sz w:val="28"/>
          <w:szCs w:val="28"/>
          <w:lang w:val="lv"/>
        </w:rPr>
        <w:t>), kas vairākkārt pārsniedz izmaksu efektivitātes robežas rādītāju citu slimību gadījumā (kas nevar pārsniegt trīskāršotu</w:t>
      </w:r>
      <w:r w:rsidRPr="51A44AE1" w:rsidR="40B38454">
        <w:rPr>
          <w:sz w:val="28"/>
          <w:szCs w:val="28"/>
          <w:lang w:val="lv"/>
        </w:rPr>
        <w:t xml:space="preserve"> IKP</w:t>
      </w:r>
      <w:r w:rsidRPr="51A44AE1">
        <w:rPr>
          <w:sz w:val="28"/>
          <w:szCs w:val="28"/>
          <w:lang w:val="lv"/>
        </w:rPr>
        <w:t xml:space="preserve"> uz vienu iedzīvotāju). Tādējādi zālēm reto slimību ārstēšanai ir paplašināta iespēja kļūt izmaksu efektīvākām Latvijas veselības aprūpes sistēmas perspektīvā.</w:t>
      </w:r>
      <w:r w:rsidRPr="536EAEB9" w:rsidR="633A5B4C">
        <w:rPr>
          <w:sz w:val="28"/>
          <w:szCs w:val="28"/>
          <w:lang w:val="lv"/>
        </w:rPr>
        <w:t xml:space="preserve"> </w:t>
      </w:r>
      <w:r w:rsidRPr="536EAEB9" w:rsidR="3101A73C">
        <w:rPr>
          <w:sz w:val="28"/>
          <w:szCs w:val="28"/>
          <w:lang w:val="lv"/>
        </w:rPr>
        <w:t>Latvijas skatījumā b</w:t>
      </w:r>
      <w:r w:rsidRPr="536EAEB9" w:rsidR="633A5B4C">
        <w:rPr>
          <w:sz w:val="28"/>
          <w:szCs w:val="28"/>
          <w:lang w:val="lv"/>
        </w:rPr>
        <w:t xml:space="preserve">ūtu vēlama lielāka </w:t>
      </w:r>
      <w:proofErr w:type="spellStart"/>
      <w:r w:rsidRPr="536EAEB9" w:rsidR="4333051A">
        <w:rPr>
          <w:sz w:val="28"/>
          <w:szCs w:val="28"/>
          <w:lang w:val="lv"/>
        </w:rPr>
        <w:t>jaunieviesto</w:t>
      </w:r>
      <w:proofErr w:type="spellEnd"/>
      <w:r w:rsidRPr="536EAEB9" w:rsidR="63E09281">
        <w:rPr>
          <w:sz w:val="28"/>
          <w:szCs w:val="28"/>
          <w:lang w:val="lv"/>
        </w:rPr>
        <w:t xml:space="preserve"> terapiju zāļu </w:t>
      </w:r>
      <w:r w:rsidRPr="536EAEB9" w:rsidR="28EC0E17">
        <w:rPr>
          <w:sz w:val="28"/>
          <w:szCs w:val="28"/>
          <w:lang w:val="lv"/>
        </w:rPr>
        <w:t>(</w:t>
      </w:r>
      <w:r w:rsidRPr="536EAEB9" w:rsidR="63E09281">
        <w:rPr>
          <w:sz w:val="28"/>
          <w:szCs w:val="28"/>
          <w:lang w:val="lv"/>
        </w:rPr>
        <w:t>slimnīcu izņēmum</w:t>
      </w:r>
      <w:r w:rsidRPr="536EAEB9" w:rsidR="612A5CE4">
        <w:rPr>
          <w:sz w:val="28"/>
          <w:szCs w:val="28"/>
          <w:lang w:val="lv"/>
        </w:rPr>
        <w:t>s)</w:t>
      </w:r>
      <w:r w:rsidRPr="536EAEB9">
        <w:rPr>
          <w:sz w:val="28"/>
          <w:szCs w:val="28"/>
          <w:lang w:val="lv"/>
        </w:rPr>
        <w:footnoteReference w:id="5"/>
      </w:r>
      <w:r w:rsidRPr="536EAEB9" w:rsidR="63E09281">
        <w:rPr>
          <w:sz w:val="28"/>
          <w:szCs w:val="28"/>
          <w:lang w:val="lv"/>
        </w:rPr>
        <w:t xml:space="preserve"> </w:t>
      </w:r>
      <w:r w:rsidRPr="536EAEB9" w:rsidR="633A5B4C">
        <w:rPr>
          <w:sz w:val="28"/>
          <w:szCs w:val="28"/>
          <w:lang w:val="lv"/>
        </w:rPr>
        <w:t>regulējuma harmonizācija Eiropas likumdošanas kontekstā.</w:t>
      </w:r>
    </w:p>
    <w:p w:rsidRPr="00DF5F99" w:rsidR="00DF5F99" w:rsidP="00DF5F99" w:rsidRDefault="00DF5F99" w14:paraId="026A340B" w14:textId="77777777">
      <w:pPr>
        <w:pStyle w:val="Default"/>
        <w:jc w:val="both"/>
        <w:rPr>
          <w:sz w:val="28"/>
          <w:szCs w:val="28"/>
          <w:lang w:val="lv"/>
        </w:rPr>
      </w:pPr>
    </w:p>
    <w:p w:rsidRPr="007B173F" w:rsidR="00DF5F99" w:rsidP="00DF5F99" w:rsidRDefault="00DF5F99" w14:paraId="3F5B3F45" w14:textId="4ACC71F5">
      <w:pPr>
        <w:pStyle w:val="Default"/>
        <w:jc w:val="both"/>
        <w:rPr>
          <w:i/>
          <w:iCs/>
          <w:sz w:val="28"/>
          <w:szCs w:val="28"/>
          <w:lang w:val="lv"/>
        </w:rPr>
      </w:pPr>
      <w:r w:rsidRPr="007B173F">
        <w:rPr>
          <w:i/>
          <w:iCs/>
          <w:sz w:val="28"/>
          <w:szCs w:val="28"/>
          <w:lang w:val="lv"/>
        </w:rPr>
        <w:t>2. Kā ES un tās dalībvalstis var atbalstīt ilgtspējīgu piekļuvi inov</w:t>
      </w:r>
      <w:r w:rsidRPr="007B173F" w:rsidR="00164F6F">
        <w:rPr>
          <w:i/>
          <w:iCs/>
          <w:sz w:val="28"/>
          <w:szCs w:val="28"/>
          <w:lang w:val="lv"/>
        </w:rPr>
        <w:t>a</w:t>
      </w:r>
      <w:r w:rsidRPr="007B173F" w:rsidR="5D4EE811">
        <w:rPr>
          <w:i/>
          <w:iCs/>
          <w:sz w:val="28"/>
          <w:szCs w:val="28"/>
          <w:lang w:val="lv"/>
        </w:rPr>
        <w:t>tīvajām zālēm</w:t>
      </w:r>
      <w:r w:rsidRPr="007B173F">
        <w:rPr>
          <w:i/>
          <w:iCs/>
          <w:sz w:val="28"/>
          <w:szCs w:val="28"/>
          <w:lang w:val="lv"/>
        </w:rPr>
        <w:t xml:space="preserve">, vienlaikus saglabājot piekļuvi ģenēriskajiem, </w:t>
      </w:r>
      <w:proofErr w:type="spellStart"/>
      <w:r w:rsidRPr="007B173F">
        <w:rPr>
          <w:i/>
          <w:iCs/>
          <w:sz w:val="28"/>
          <w:szCs w:val="28"/>
          <w:lang w:val="lv"/>
        </w:rPr>
        <w:t>biolīdzīgajiem</w:t>
      </w:r>
      <w:proofErr w:type="spellEnd"/>
      <w:r w:rsidRPr="007B173F">
        <w:rPr>
          <w:i/>
          <w:iCs/>
          <w:sz w:val="28"/>
          <w:szCs w:val="28"/>
          <w:lang w:val="lv"/>
        </w:rPr>
        <w:t xml:space="preserve"> un citiem vispāratzītiem produktiem? Lūdzu, dalieties ar iespējamo paraugpraksi, pamatojoties uz savu pieredzi, piemēram, par to, kā nodrošināt ģenērisko un </w:t>
      </w:r>
      <w:proofErr w:type="spellStart"/>
      <w:r w:rsidRPr="007B173F">
        <w:rPr>
          <w:i/>
          <w:iCs/>
          <w:sz w:val="28"/>
          <w:szCs w:val="28"/>
          <w:lang w:val="lv"/>
        </w:rPr>
        <w:t>biolīdzīgo</w:t>
      </w:r>
      <w:proofErr w:type="spellEnd"/>
      <w:r w:rsidRPr="007B173F">
        <w:rPr>
          <w:i/>
          <w:iCs/>
          <w:sz w:val="28"/>
          <w:szCs w:val="28"/>
          <w:lang w:val="lv"/>
        </w:rPr>
        <w:t xml:space="preserve"> zāļu izmantošanu. </w:t>
      </w:r>
    </w:p>
    <w:p w:rsidR="51A44AE1" w:rsidP="51A44AE1" w:rsidRDefault="51A44AE1" w14:paraId="5125A430" w14:textId="08F29E44">
      <w:pPr>
        <w:pStyle w:val="Default"/>
        <w:jc w:val="both"/>
        <w:rPr>
          <w:sz w:val="28"/>
          <w:szCs w:val="28"/>
          <w:lang w:val="lv"/>
        </w:rPr>
      </w:pPr>
    </w:p>
    <w:p w:rsidR="0A225AA7" w:rsidP="001A7B36" w:rsidRDefault="0A225AA7" w14:paraId="3F1D300C" w14:textId="6337B776">
      <w:pPr>
        <w:jc w:val="both"/>
        <w:rPr>
          <w:sz w:val="28"/>
          <w:szCs w:val="28"/>
          <w:lang w:val="lv"/>
        </w:rPr>
      </w:pPr>
      <w:r w:rsidRPr="51A44AE1">
        <w:rPr>
          <w:sz w:val="28"/>
          <w:szCs w:val="28"/>
          <w:lang w:val="lv"/>
        </w:rPr>
        <w:t>Ieguldījumi veselības aprūpē ir investīcijas mūsu nākotnē, lai nodrošinātu pacientu pieeju savlaicīgai un kvalitatīvai ārstēšanai</w:t>
      </w:r>
      <w:r w:rsidRPr="51A44AE1" w:rsidR="7B219EB2">
        <w:rPr>
          <w:sz w:val="28"/>
          <w:szCs w:val="28"/>
          <w:lang w:val="lv"/>
        </w:rPr>
        <w:t>,</w:t>
      </w:r>
      <w:r w:rsidRPr="51A44AE1">
        <w:rPr>
          <w:sz w:val="28"/>
          <w:szCs w:val="28"/>
          <w:lang w:val="lv"/>
        </w:rPr>
        <w:t xml:space="preserve"> ir nepieciešami resursi (kvalificēts personāls un pienācīgā infrastruktūra, zāles, medicīniskās ierīces, tehnoloģijas u.</w:t>
      </w:r>
      <w:r w:rsidRPr="51A44AE1" w:rsidR="307F832A">
        <w:rPr>
          <w:sz w:val="28"/>
          <w:szCs w:val="28"/>
          <w:lang w:val="lv"/>
        </w:rPr>
        <w:t xml:space="preserve"> </w:t>
      </w:r>
      <w:r w:rsidRPr="51A44AE1">
        <w:rPr>
          <w:sz w:val="28"/>
          <w:szCs w:val="28"/>
          <w:lang w:val="lv"/>
        </w:rPr>
        <w:t>c.). Lai atbalstītu inovācijas</w:t>
      </w:r>
      <w:r w:rsidRPr="51A44AE1" w:rsidR="4E32CA25">
        <w:rPr>
          <w:sz w:val="28"/>
          <w:szCs w:val="28"/>
          <w:lang w:val="lv"/>
        </w:rPr>
        <w:t>,</w:t>
      </w:r>
      <w:r w:rsidRPr="51A44AE1">
        <w:rPr>
          <w:sz w:val="28"/>
          <w:szCs w:val="28"/>
          <w:lang w:val="lv"/>
        </w:rPr>
        <w:t xml:space="preserve"> būtu papildu</w:t>
      </w:r>
      <w:r w:rsidRPr="51A44AE1" w:rsidR="55EC4AC9">
        <w:rPr>
          <w:sz w:val="28"/>
          <w:szCs w:val="28"/>
          <w:lang w:val="lv"/>
        </w:rPr>
        <w:t>s</w:t>
      </w:r>
      <w:r w:rsidRPr="51A44AE1">
        <w:rPr>
          <w:sz w:val="28"/>
          <w:szCs w:val="28"/>
          <w:lang w:val="lv"/>
        </w:rPr>
        <w:t xml:space="preserve"> nepieciešams rūpēties par atbalsta palielināšanu izpētei, izstrādei, izglītībai un veselības aprūpes sistēmas uzturēšanai, kā arī pienācīgai uzraudzībai un kontrolei.</w:t>
      </w:r>
    </w:p>
    <w:p w:rsidR="51A44AE1" w:rsidP="51A44AE1" w:rsidRDefault="51A44AE1" w14:paraId="24257C6A" w14:textId="4388C2B2">
      <w:pPr>
        <w:jc w:val="both"/>
        <w:rPr>
          <w:sz w:val="28"/>
          <w:szCs w:val="28"/>
          <w:lang w:val="lv"/>
        </w:rPr>
      </w:pPr>
    </w:p>
    <w:p w:rsidR="51A44AE1" w:rsidP="00A4322C" w:rsidRDefault="0A225AA7" w14:paraId="4C454D45" w14:textId="687F24E5">
      <w:pPr>
        <w:jc w:val="both"/>
        <w:rPr>
          <w:sz w:val="28"/>
          <w:szCs w:val="28"/>
          <w:lang w:val="lv"/>
        </w:rPr>
      </w:pPr>
      <w:r w:rsidRPr="51A44AE1">
        <w:rPr>
          <w:sz w:val="28"/>
          <w:szCs w:val="28"/>
          <w:lang w:val="lv"/>
        </w:rPr>
        <w:t>Viens no kritiskiem elementiem valsts inovācijām veselības aprūpē ir stipras kompetentās iestādes, kas veic inovatīvo zāļu izvērtēšanu, klīnisko pētījumu saskaņošanu, lai varētu veicināt pārorientēšanas klīniskos pētījumus, akadēmisko pētniecību u.</w:t>
      </w:r>
      <w:r w:rsidRPr="51A44AE1" w:rsidR="2E422A72">
        <w:rPr>
          <w:sz w:val="28"/>
          <w:szCs w:val="28"/>
          <w:lang w:val="lv"/>
        </w:rPr>
        <w:t xml:space="preserve"> </w:t>
      </w:r>
      <w:r w:rsidRPr="51A44AE1">
        <w:rPr>
          <w:sz w:val="28"/>
          <w:szCs w:val="28"/>
          <w:lang w:val="lv"/>
        </w:rPr>
        <w:t>c., kas nepieciešams ne tikai jauno zāļu reģistrācijai, bet arī to izmaksu efektivitātes salīdzināšanai.</w:t>
      </w:r>
    </w:p>
    <w:p w:rsidRPr="007B173F" w:rsidR="00DF5F99" w:rsidP="00DF5F99" w:rsidRDefault="00DF5F99" w14:paraId="01BB2A43" w14:textId="5DAE2443">
      <w:pPr>
        <w:pStyle w:val="Default"/>
        <w:jc w:val="both"/>
        <w:rPr>
          <w:i/>
          <w:iCs/>
          <w:sz w:val="28"/>
          <w:szCs w:val="28"/>
          <w:lang w:val="lv"/>
        </w:rPr>
      </w:pPr>
      <w:r w:rsidRPr="007B173F">
        <w:rPr>
          <w:i/>
          <w:iCs/>
          <w:sz w:val="28"/>
          <w:szCs w:val="28"/>
          <w:lang w:val="lv"/>
        </w:rPr>
        <w:t xml:space="preserve"> </w:t>
      </w:r>
    </w:p>
    <w:p w:rsidR="00012E68" w:rsidP="00DF5F99" w:rsidRDefault="00012E68" w14:paraId="3DBAA2E9" w14:textId="77777777">
      <w:pPr>
        <w:keepLines/>
        <w:widowControl w:val="false"/>
        <w:autoSpaceDE w:val="false"/>
        <w:autoSpaceDN w:val="false"/>
        <w:adjustRightInd w:val="false"/>
        <w:jc w:val="both"/>
        <w:rPr>
          <w:b/>
          <w:bCs/>
          <w:sz w:val="28"/>
          <w:szCs w:val="28"/>
        </w:rPr>
      </w:pPr>
    </w:p>
    <w:p w:rsidRPr="00DF5F99" w:rsidR="00A05652" w:rsidP="00DF5F99" w:rsidRDefault="00F46ACA" w14:paraId="634FF8EA" w14:textId="17589E39">
      <w:pPr>
        <w:keepLines/>
        <w:widowControl w:val="false"/>
        <w:autoSpaceDE w:val="false"/>
        <w:autoSpaceDN w:val="false"/>
        <w:adjustRightInd w:val="false"/>
        <w:jc w:val="both"/>
        <w:rPr>
          <w:b/>
          <w:bCs/>
          <w:sz w:val="28"/>
          <w:szCs w:val="28"/>
        </w:rPr>
      </w:pPr>
      <w:r w:rsidRPr="00DF5F99">
        <w:rPr>
          <w:b/>
          <w:bCs/>
          <w:sz w:val="28"/>
          <w:szCs w:val="28"/>
        </w:rPr>
        <w:t>Latvijas delegācija</w:t>
      </w:r>
      <w:r w:rsidRPr="00DF5F99" w:rsidR="00F97C6D">
        <w:rPr>
          <w:b/>
          <w:bCs/>
          <w:sz w:val="28"/>
          <w:szCs w:val="28"/>
        </w:rPr>
        <w:t>:</w:t>
      </w:r>
    </w:p>
    <w:p w:rsidRPr="00DF5F99" w:rsidR="000E7D11" w:rsidP="00DF5F99" w:rsidRDefault="000E7D11" w14:paraId="0E0D1DAD" w14:textId="77777777">
      <w:pPr>
        <w:keepLines/>
        <w:widowControl w:val="false"/>
        <w:jc w:val="both"/>
        <w:rPr>
          <w:sz w:val="28"/>
          <w:szCs w:val="28"/>
          <w:u w:val="single"/>
        </w:rPr>
      </w:pPr>
    </w:p>
    <w:p w:rsidRPr="00DF5F99" w:rsidR="00C43358" w:rsidP="00DF5F99" w:rsidRDefault="00FA2064" w14:paraId="28382235" w14:textId="54C16F78">
      <w:pPr>
        <w:keepLines/>
        <w:widowControl w:val="false"/>
        <w:jc w:val="both"/>
        <w:rPr>
          <w:sz w:val="28"/>
          <w:szCs w:val="28"/>
        </w:rPr>
      </w:pPr>
      <w:r w:rsidRPr="00DF5F99">
        <w:rPr>
          <w:sz w:val="28"/>
          <w:szCs w:val="28"/>
          <w:u w:val="single"/>
        </w:rPr>
        <w:t>Delegācijas vadītāj</w:t>
      </w:r>
      <w:r w:rsidRPr="00DF5F99" w:rsidR="009C5BDB">
        <w:rPr>
          <w:sz w:val="28"/>
          <w:szCs w:val="28"/>
          <w:u w:val="single"/>
        </w:rPr>
        <w:t>a</w:t>
      </w:r>
      <w:r w:rsidRPr="00DF5F99">
        <w:rPr>
          <w:sz w:val="28"/>
          <w:szCs w:val="28"/>
        </w:rPr>
        <w:t xml:space="preserve">: </w:t>
      </w:r>
    </w:p>
    <w:p w:rsidR="00012E68" w:rsidP="00012E68" w:rsidRDefault="00E36D3B" w14:paraId="29C2D513" w14:textId="77777777">
      <w:pPr>
        <w:jc w:val="both"/>
        <w:rPr>
          <w:sz w:val="28"/>
          <w:szCs w:val="28"/>
        </w:rPr>
      </w:pPr>
      <w:r w:rsidRPr="00DF5F99">
        <w:rPr>
          <w:sz w:val="28"/>
          <w:szCs w:val="28"/>
        </w:rPr>
        <w:t xml:space="preserve">Veselības </w:t>
      </w:r>
      <w:r w:rsidR="00AA399F">
        <w:rPr>
          <w:sz w:val="28"/>
          <w:szCs w:val="28"/>
        </w:rPr>
        <w:t xml:space="preserve">ministrijas valsts sekretāra </w:t>
      </w:r>
      <w:proofErr w:type="spellStart"/>
      <w:r w:rsidR="00AA399F">
        <w:rPr>
          <w:sz w:val="28"/>
          <w:szCs w:val="28"/>
        </w:rPr>
        <w:t>p.i</w:t>
      </w:r>
      <w:proofErr w:type="spellEnd"/>
      <w:r w:rsidR="00AA399F">
        <w:rPr>
          <w:sz w:val="28"/>
          <w:szCs w:val="28"/>
        </w:rPr>
        <w:t>.</w:t>
      </w:r>
      <w:r w:rsidRPr="00DF5F99" w:rsidR="002036F0">
        <w:rPr>
          <w:sz w:val="28"/>
          <w:szCs w:val="28"/>
        </w:rPr>
        <w:t xml:space="preserve"> </w:t>
      </w:r>
      <w:proofErr w:type="spellStart"/>
      <w:r w:rsidR="00AA399F">
        <w:rPr>
          <w:sz w:val="28"/>
          <w:szCs w:val="28"/>
        </w:rPr>
        <w:t>A.Balode</w:t>
      </w:r>
      <w:proofErr w:type="spellEnd"/>
    </w:p>
    <w:p w:rsidR="00012E68" w:rsidP="00012E68" w:rsidRDefault="00012E68" w14:paraId="4BE0071B" w14:textId="77777777">
      <w:pPr>
        <w:jc w:val="both"/>
        <w:rPr>
          <w:sz w:val="28"/>
          <w:szCs w:val="28"/>
        </w:rPr>
      </w:pPr>
    </w:p>
    <w:p w:rsidR="00012E68" w:rsidP="00012E68" w:rsidRDefault="00012E68" w14:paraId="255FAA92" w14:textId="77777777">
      <w:pPr>
        <w:jc w:val="both"/>
        <w:rPr>
          <w:sz w:val="28"/>
          <w:szCs w:val="28"/>
        </w:rPr>
      </w:pPr>
    </w:p>
    <w:p w:rsidR="00012E68" w:rsidP="00012E68" w:rsidRDefault="00012E68" w14:paraId="6A6BB369" w14:textId="77777777">
      <w:pPr>
        <w:jc w:val="both"/>
        <w:rPr>
          <w:sz w:val="28"/>
          <w:szCs w:val="28"/>
        </w:rPr>
      </w:pPr>
    </w:p>
    <w:p w:rsidRPr="00DF5F99" w:rsidR="000E7D11" w:rsidP="00012E68" w:rsidRDefault="00FA2064" w14:paraId="683AFA6D" w14:textId="621F6B7E">
      <w:pPr>
        <w:jc w:val="both"/>
        <w:rPr>
          <w:sz w:val="28"/>
          <w:szCs w:val="28"/>
        </w:rPr>
      </w:pPr>
      <w:r w:rsidRPr="00DF5F99">
        <w:rPr>
          <w:sz w:val="28"/>
          <w:szCs w:val="28"/>
          <w:u w:val="single"/>
        </w:rPr>
        <w:lastRenderedPageBreak/>
        <w:t>Delegācijas dalībnieki</w:t>
      </w:r>
      <w:r w:rsidRPr="00DF5F99">
        <w:rPr>
          <w:sz w:val="28"/>
          <w:szCs w:val="28"/>
        </w:rPr>
        <w:t xml:space="preserve">: </w:t>
      </w:r>
    </w:p>
    <w:p w:rsidRPr="00DF5F99" w:rsidR="00C43358" w:rsidP="00DF5F99" w:rsidRDefault="00C43358" w14:paraId="39A61EF6" w14:textId="77777777">
      <w:pPr>
        <w:keepLines/>
        <w:widowControl w:val="false"/>
        <w:autoSpaceDE w:val="false"/>
        <w:autoSpaceDN w:val="false"/>
        <w:adjustRightInd w:val="false"/>
        <w:jc w:val="both"/>
        <w:rPr>
          <w:sz w:val="28"/>
          <w:szCs w:val="28"/>
        </w:rPr>
      </w:pPr>
    </w:p>
    <w:p w:rsidRPr="00DF5F99" w:rsidR="00DA1C94" w:rsidP="51A44AE1" w:rsidRDefault="00DA1C94" w14:paraId="7A62D8E8" w14:textId="6E273261">
      <w:pPr>
        <w:keepLines/>
        <w:widowControl w:val="false"/>
        <w:jc w:val="both"/>
        <w:rPr>
          <w:sz w:val="28"/>
          <w:szCs w:val="28"/>
        </w:rPr>
      </w:pPr>
      <w:r w:rsidRPr="51A44AE1">
        <w:rPr>
          <w:sz w:val="28"/>
          <w:szCs w:val="28"/>
        </w:rPr>
        <w:t xml:space="preserve">Veselības ministrijas nozares padomniece Latvijas Republikas Pastāvīgajā pārstāvniecībā ES </w:t>
      </w:r>
      <w:proofErr w:type="spellStart"/>
      <w:r w:rsidRPr="51A44AE1" w:rsidR="003A6427">
        <w:rPr>
          <w:sz w:val="28"/>
          <w:szCs w:val="28"/>
        </w:rPr>
        <w:t>I.Porošina</w:t>
      </w:r>
      <w:proofErr w:type="spellEnd"/>
      <w:r w:rsidRPr="51A44AE1" w:rsidR="1E2D011C">
        <w:rPr>
          <w:sz w:val="28"/>
          <w:szCs w:val="28"/>
        </w:rPr>
        <w:t>;</w:t>
      </w:r>
    </w:p>
    <w:p w:rsidRPr="00DF5F99" w:rsidR="00DA1C94" w:rsidP="00DF5F99" w:rsidRDefault="1E2D011C" w14:paraId="4BC22BAE" w14:textId="29125982">
      <w:pPr>
        <w:keepLines/>
        <w:widowControl w:val="false"/>
        <w:jc w:val="both"/>
        <w:rPr>
          <w:sz w:val="28"/>
          <w:szCs w:val="28"/>
        </w:rPr>
      </w:pPr>
      <w:r w:rsidRPr="51A44AE1">
        <w:rPr>
          <w:sz w:val="28"/>
          <w:szCs w:val="28"/>
        </w:rPr>
        <w:t xml:space="preserve">Veselības ministrijas nozares padomniece Latvijas Republikas Pastāvīgajā pārstāvniecībā ES </w:t>
      </w:r>
      <w:proofErr w:type="spellStart"/>
      <w:r w:rsidRPr="51A44AE1">
        <w:rPr>
          <w:sz w:val="28"/>
          <w:szCs w:val="28"/>
        </w:rPr>
        <w:t>S.Ozoliņa</w:t>
      </w:r>
      <w:proofErr w:type="spellEnd"/>
      <w:r w:rsidRPr="51A44AE1">
        <w:rPr>
          <w:sz w:val="28"/>
          <w:szCs w:val="28"/>
        </w:rPr>
        <w:t>.</w:t>
      </w:r>
    </w:p>
    <w:p w:rsidRPr="00DF5F99" w:rsidR="00DA1C94" w:rsidP="00DF5F99" w:rsidRDefault="00DA1C94" w14:paraId="7D057030" w14:textId="77777777">
      <w:pPr>
        <w:jc w:val="both"/>
        <w:rPr>
          <w:sz w:val="28"/>
          <w:szCs w:val="28"/>
        </w:rPr>
      </w:pPr>
    </w:p>
    <w:p w:rsidRPr="00DF5F99" w:rsidR="00F97C6D" w:rsidP="00DF5F99" w:rsidRDefault="00F97C6D" w14:paraId="2A4E32AE" w14:textId="77777777">
      <w:pPr>
        <w:keepLines/>
        <w:widowControl w:val="false"/>
        <w:autoSpaceDE w:val="false"/>
        <w:autoSpaceDN w:val="false"/>
        <w:adjustRightInd w:val="false"/>
        <w:jc w:val="both"/>
        <w:rPr>
          <w:sz w:val="28"/>
          <w:szCs w:val="28"/>
        </w:rPr>
      </w:pPr>
    </w:p>
    <w:p w:rsidRPr="00DF5F99" w:rsidR="00C50044" w:rsidP="00DF5F99" w:rsidRDefault="00C50044" w14:paraId="1B53E90B" w14:textId="30045796">
      <w:pPr>
        <w:keepLines/>
        <w:widowControl w:val="false"/>
        <w:ind w:right="-766"/>
        <w:jc w:val="both"/>
        <w:rPr>
          <w:rFonts w:eastAsia="Calibri"/>
          <w:sz w:val="28"/>
          <w:szCs w:val="28"/>
        </w:rPr>
      </w:pPr>
      <w:r w:rsidRPr="00DF5F99">
        <w:rPr>
          <w:rFonts w:eastAsia="Calibri"/>
          <w:sz w:val="28"/>
          <w:szCs w:val="28"/>
        </w:rPr>
        <w:t>Veselības ministr</w:t>
      </w:r>
      <w:r w:rsidRPr="00DF5F99" w:rsidR="009C5BDB">
        <w:rPr>
          <w:rFonts w:eastAsia="Calibri"/>
          <w:sz w:val="28"/>
          <w:szCs w:val="28"/>
        </w:rPr>
        <w:t>e</w:t>
      </w:r>
      <w:r w:rsidRPr="00DF5F99">
        <w:rPr>
          <w:rFonts w:eastAsia="Calibri"/>
          <w:sz w:val="28"/>
          <w:szCs w:val="28"/>
        </w:rPr>
        <w:tab/>
      </w:r>
      <w:r w:rsidRPr="00DF5F99">
        <w:rPr>
          <w:rFonts w:eastAsia="Calibri"/>
          <w:sz w:val="28"/>
          <w:szCs w:val="28"/>
        </w:rPr>
        <w:tab/>
      </w:r>
      <w:r w:rsidRPr="00DF5F99">
        <w:rPr>
          <w:rFonts w:eastAsia="Calibri"/>
          <w:sz w:val="28"/>
          <w:szCs w:val="28"/>
        </w:rPr>
        <w:tab/>
      </w:r>
      <w:r w:rsidRPr="00DF5F99">
        <w:rPr>
          <w:rFonts w:eastAsia="Calibri"/>
          <w:sz w:val="28"/>
          <w:szCs w:val="28"/>
        </w:rPr>
        <w:tab/>
      </w:r>
      <w:r w:rsidRPr="00DF5F99">
        <w:rPr>
          <w:rFonts w:eastAsia="Calibri"/>
          <w:sz w:val="28"/>
          <w:szCs w:val="28"/>
        </w:rPr>
        <w:tab/>
      </w:r>
      <w:r w:rsidRPr="00DF5F99">
        <w:rPr>
          <w:rFonts w:eastAsia="Calibri"/>
          <w:sz w:val="28"/>
          <w:szCs w:val="28"/>
        </w:rPr>
        <w:tab/>
      </w:r>
      <w:r w:rsidRPr="00DF5F99">
        <w:rPr>
          <w:rFonts w:eastAsia="Calibri"/>
          <w:sz w:val="28"/>
          <w:szCs w:val="28"/>
        </w:rPr>
        <w:tab/>
      </w:r>
      <w:r w:rsidRPr="00DF5F99">
        <w:rPr>
          <w:rFonts w:eastAsia="Calibri"/>
          <w:sz w:val="28"/>
          <w:szCs w:val="28"/>
        </w:rPr>
        <w:tab/>
      </w:r>
      <w:r w:rsidRPr="00DF5F99" w:rsidR="009C5BDB">
        <w:rPr>
          <w:sz w:val="28"/>
          <w:szCs w:val="28"/>
        </w:rPr>
        <w:t>L</w:t>
      </w:r>
      <w:r w:rsidRPr="00DF5F99" w:rsidR="007F21D7">
        <w:rPr>
          <w:sz w:val="28"/>
          <w:szCs w:val="28"/>
        </w:rPr>
        <w:t>.</w:t>
      </w:r>
      <w:r w:rsidRPr="00DF5F99" w:rsidR="009C5BDB">
        <w:rPr>
          <w:sz w:val="28"/>
          <w:szCs w:val="28"/>
        </w:rPr>
        <w:t>Meņģelsone</w:t>
      </w:r>
    </w:p>
    <w:p w:rsidRPr="00DF5F99" w:rsidR="00C50044" w:rsidP="00DF5F99" w:rsidRDefault="00C50044" w14:paraId="7D1FFF5E" w14:textId="77777777">
      <w:pPr>
        <w:keepLines/>
        <w:widowControl w:val="false"/>
        <w:ind w:right="-766"/>
        <w:jc w:val="both"/>
        <w:rPr>
          <w:rFonts w:eastAsia="Calibri"/>
          <w:sz w:val="28"/>
          <w:szCs w:val="28"/>
        </w:rPr>
      </w:pPr>
    </w:p>
    <w:p w:rsidRPr="00DF5F99" w:rsidR="00C50044" w:rsidP="00DF5F99" w:rsidRDefault="00C50044" w14:paraId="4F94B814" w14:textId="30FE6E33">
      <w:pPr>
        <w:keepLines/>
        <w:widowControl w:val="false"/>
        <w:tabs>
          <w:tab w:val="left" w:pos="7088"/>
          <w:tab w:val="right" w:pos="9072"/>
        </w:tabs>
        <w:ind w:right="-766"/>
        <w:jc w:val="both"/>
        <w:rPr>
          <w:rFonts w:eastAsia="Calibri"/>
          <w:sz w:val="28"/>
          <w:szCs w:val="28"/>
        </w:rPr>
      </w:pPr>
      <w:r w:rsidRPr="00DF5F99">
        <w:rPr>
          <w:rFonts w:eastAsia="Calibri"/>
          <w:sz w:val="28"/>
          <w:szCs w:val="28"/>
        </w:rPr>
        <w:t>Iesniedzējs: Veselības ministr</w:t>
      </w:r>
      <w:r w:rsidRPr="00DF5F99" w:rsidR="009C5BDB">
        <w:rPr>
          <w:rFonts w:eastAsia="Calibri"/>
          <w:sz w:val="28"/>
          <w:szCs w:val="28"/>
        </w:rPr>
        <w:t>e</w:t>
      </w:r>
      <w:r w:rsidRPr="00DF5F99">
        <w:rPr>
          <w:rFonts w:eastAsia="Calibri"/>
          <w:sz w:val="28"/>
          <w:szCs w:val="28"/>
        </w:rPr>
        <w:tab/>
      </w:r>
      <w:r w:rsidRPr="00DF5F99" w:rsidR="00D4348D">
        <w:rPr>
          <w:rFonts w:eastAsia="Calibri"/>
          <w:sz w:val="28"/>
          <w:szCs w:val="28"/>
        </w:rPr>
        <w:t xml:space="preserve">  </w:t>
      </w:r>
      <w:r w:rsidRPr="00DF5F99" w:rsidR="009C5BDB">
        <w:rPr>
          <w:sz w:val="28"/>
          <w:szCs w:val="28"/>
        </w:rPr>
        <w:t>L.Meņģelsone</w:t>
      </w:r>
    </w:p>
    <w:p w:rsidRPr="00DF5F99" w:rsidR="00C50044" w:rsidP="00DF5F99" w:rsidRDefault="00C50044" w14:paraId="1766A5B8" w14:textId="77777777">
      <w:pPr>
        <w:keepLines/>
        <w:widowControl w:val="false"/>
        <w:tabs>
          <w:tab w:val="left" w:pos="7088"/>
          <w:tab w:val="right" w:pos="9072"/>
        </w:tabs>
        <w:ind w:right="-766"/>
        <w:jc w:val="both"/>
        <w:rPr>
          <w:rFonts w:eastAsia="Calibri"/>
          <w:sz w:val="28"/>
          <w:szCs w:val="28"/>
        </w:rPr>
      </w:pPr>
    </w:p>
    <w:p w:rsidRPr="00DF5F99" w:rsidR="00BD0DF5" w:rsidP="00DF5F99" w:rsidRDefault="009228F8" w14:paraId="368CAAB1" w14:textId="5066F821">
      <w:pPr>
        <w:keepLines/>
        <w:widowControl w:val="false"/>
        <w:jc w:val="both"/>
        <w:rPr>
          <w:rFonts w:eastAsia="Calibri"/>
          <w:sz w:val="28"/>
          <w:szCs w:val="28"/>
          <w:lang w:eastAsia="en-US"/>
        </w:rPr>
      </w:pPr>
      <w:r w:rsidRPr="00DF5F99">
        <w:rPr>
          <w:rFonts w:eastAsia="Calibri"/>
          <w:sz w:val="28"/>
          <w:szCs w:val="28"/>
          <w:lang w:eastAsia="en-US"/>
        </w:rPr>
        <w:t>Vīza:</w:t>
      </w:r>
      <w:r w:rsidRPr="00DF5F99" w:rsidR="0088014F">
        <w:rPr>
          <w:rFonts w:eastAsia="Calibri"/>
          <w:sz w:val="28"/>
          <w:szCs w:val="28"/>
          <w:lang w:eastAsia="en-US"/>
        </w:rPr>
        <w:t xml:space="preserve"> Valsts sekretār</w:t>
      </w:r>
      <w:r w:rsidRPr="00DF5F99" w:rsidR="009C5BDB">
        <w:rPr>
          <w:rFonts w:eastAsia="Calibri"/>
          <w:sz w:val="28"/>
          <w:szCs w:val="28"/>
          <w:lang w:eastAsia="en-US"/>
        </w:rPr>
        <w:t xml:space="preserve">a </w:t>
      </w:r>
      <w:proofErr w:type="spellStart"/>
      <w:r w:rsidRPr="00DF5F99" w:rsidR="009C5BDB">
        <w:rPr>
          <w:rFonts w:eastAsia="Calibri"/>
          <w:sz w:val="28"/>
          <w:szCs w:val="28"/>
          <w:lang w:eastAsia="en-US"/>
        </w:rPr>
        <w:t>p.i</w:t>
      </w:r>
      <w:proofErr w:type="spellEnd"/>
      <w:r w:rsidRPr="00DF5F99" w:rsidR="009C5BDB">
        <w:rPr>
          <w:rFonts w:eastAsia="Calibri"/>
          <w:sz w:val="28"/>
          <w:szCs w:val="28"/>
          <w:lang w:eastAsia="en-US"/>
        </w:rPr>
        <w:t>.</w:t>
      </w:r>
      <w:r w:rsidRPr="00DF5F99" w:rsidR="00F540B2">
        <w:rPr>
          <w:rFonts w:eastAsia="Calibri"/>
          <w:sz w:val="28"/>
          <w:szCs w:val="28"/>
          <w:lang w:eastAsia="en-US"/>
        </w:rPr>
        <w:t xml:space="preserve"> </w:t>
      </w:r>
      <w:r w:rsidRPr="00DF5F99" w:rsidR="00FF2D00">
        <w:rPr>
          <w:sz w:val="28"/>
          <w:szCs w:val="28"/>
        </w:rPr>
        <w:t xml:space="preserve">  </w:t>
      </w:r>
      <w:r w:rsidRPr="00DF5F99">
        <w:rPr>
          <w:sz w:val="28"/>
          <w:szCs w:val="28"/>
        </w:rPr>
        <w:tab/>
      </w:r>
      <w:r w:rsidRPr="00DF5F99">
        <w:rPr>
          <w:sz w:val="28"/>
          <w:szCs w:val="28"/>
        </w:rPr>
        <w:tab/>
      </w:r>
      <w:r w:rsidRPr="00DF5F99">
        <w:rPr>
          <w:sz w:val="28"/>
          <w:szCs w:val="28"/>
        </w:rPr>
        <w:tab/>
      </w:r>
      <w:r w:rsidRPr="00DF5F99" w:rsidR="00D67F13">
        <w:rPr>
          <w:rFonts w:eastAsia="Calibri"/>
          <w:sz w:val="28"/>
          <w:szCs w:val="28"/>
          <w:lang w:eastAsia="en-US"/>
        </w:rPr>
        <w:t xml:space="preserve">   </w:t>
      </w:r>
      <w:r w:rsidRPr="00DF5F99" w:rsidR="00426FE5">
        <w:rPr>
          <w:rFonts w:eastAsia="Calibri"/>
          <w:sz w:val="28"/>
          <w:szCs w:val="28"/>
          <w:lang w:eastAsia="en-US"/>
        </w:rPr>
        <w:t xml:space="preserve">                        </w:t>
      </w:r>
      <w:r w:rsidRPr="00DF5F99" w:rsidR="6840E35C">
        <w:rPr>
          <w:rFonts w:eastAsia="Calibri"/>
          <w:sz w:val="28"/>
          <w:szCs w:val="28"/>
          <w:lang w:eastAsia="en-US"/>
        </w:rPr>
        <w:t xml:space="preserve">            </w:t>
      </w:r>
      <w:r w:rsidRPr="00DF5F99" w:rsidR="009C5BDB">
        <w:rPr>
          <w:rFonts w:eastAsia="Calibri"/>
          <w:sz w:val="28"/>
          <w:szCs w:val="28"/>
          <w:lang w:eastAsia="en-US"/>
        </w:rPr>
        <w:t>A.Balode</w:t>
      </w:r>
    </w:p>
    <w:sectPr w:rsidRPr="00DF5F99" w:rsidR="00BD0DF5" w:rsidSect="00100842">
      <w:headerReference w:type="default" r:id="rId8"/>
      <w:footerReference w:type="default" r:id="rId9"/>
      <w:headerReference w:type="first" r:id="rId10"/>
      <w:footerReference w:type="first" r:id="rId11"/>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1AA00" w14:textId="77777777" w:rsidR="00634232" w:rsidRDefault="00634232" w:rsidP="003E4520">
      <w:r>
        <w:separator/>
      </w:r>
    </w:p>
    <w:p w14:paraId="07C393D3" w14:textId="77777777" w:rsidR="00634232" w:rsidRDefault="00634232"/>
  </w:endnote>
  <w:endnote w:type="continuationSeparator" w:id="0">
    <w:p w14:paraId="39726162" w14:textId="77777777" w:rsidR="00634232" w:rsidRDefault="00634232" w:rsidP="003E4520">
      <w:r>
        <w:continuationSeparator/>
      </w:r>
    </w:p>
    <w:p w14:paraId="740EB940" w14:textId="77777777" w:rsidR="00634232" w:rsidRDefault="00634232"/>
  </w:endnote>
  <w:endnote w:type="continuationNotice" w:id="1">
    <w:p w14:paraId="50D5FBFD" w14:textId="77777777" w:rsidR="00634232" w:rsidRDefault="00634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Light">
    <w:altName w:val="Cambria"/>
    <w:panose1 w:val="00000000000000000000"/>
    <w:charset w:val="00"/>
    <w:family w:val="roman"/>
    <w:notTrueType/>
    <w:pitch w:val="default"/>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30D1" w14:textId="77777777" w:rsidR="00A851D8" w:rsidRDefault="00A851D8" w:rsidP="00A851D8">
    <w:pPr>
      <w:pStyle w:val="Footer"/>
      <w:jc w:val="both"/>
      <w:rPr>
        <w:bCs/>
        <w:sz w:val="20"/>
        <w:szCs w:val="20"/>
      </w:rPr>
    </w:pPr>
  </w:p>
  <w:p w14:paraId="42B82A60" w14:textId="4D22BD5A" w:rsidR="00A851D8" w:rsidRPr="00A851D8" w:rsidRDefault="00A851D8" w:rsidP="00A851D8">
    <w:pPr>
      <w:pStyle w:val="Footer"/>
      <w:jc w:val="both"/>
      <w:rPr>
        <w:bCs/>
        <w:sz w:val="18"/>
        <w:szCs w:val="18"/>
      </w:rPr>
    </w:pPr>
    <w:r w:rsidRPr="00A851D8">
      <w:rPr>
        <w:bCs/>
        <w:sz w:val="18"/>
        <w:szCs w:val="18"/>
      </w:rPr>
      <w:t>VMzino_</w:t>
    </w:r>
    <w:r w:rsidR="0020201C">
      <w:rPr>
        <w:bCs/>
        <w:sz w:val="18"/>
        <w:szCs w:val="18"/>
      </w:rPr>
      <w:t>280423</w:t>
    </w:r>
    <w:r w:rsidRPr="00A851D8">
      <w:rPr>
        <w:bCs/>
        <w:sz w:val="18"/>
        <w:szCs w:val="18"/>
      </w:rPr>
      <w:t>_neform</w:t>
    </w:r>
  </w:p>
  <w:p w14:paraId="2CA4A6AD" w14:textId="77777777" w:rsidR="00A5417E" w:rsidRPr="00EE25A8" w:rsidRDefault="00A5417E" w:rsidP="00804B76">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9D545" w14:textId="176DE39D" w:rsidR="00A5417E" w:rsidRPr="00A851D8" w:rsidRDefault="00A5417E" w:rsidP="00092041">
    <w:pPr>
      <w:pStyle w:val="Footer"/>
      <w:jc w:val="both"/>
      <w:rPr>
        <w:bCs/>
        <w:sz w:val="18"/>
        <w:szCs w:val="18"/>
      </w:rPr>
    </w:pPr>
    <w:r w:rsidRPr="00A851D8">
      <w:rPr>
        <w:bCs/>
        <w:sz w:val="18"/>
        <w:szCs w:val="18"/>
      </w:rPr>
      <w:t>VMzino</w:t>
    </w:r>
    <w:r w:rsidR="00017DB0" w:rsidRPr="00A851D8">
      <w:rPr>
        <w:bCs/>
        <w:sz w:val="18"/>
        <w:szCs w:val="18"/>
      </w:rPr>
      <w:t>_</w:t>
    </w:r>
    <w:r w:rsidR="0020201C">
      <w:rPr>
        <w:bCs/>
        <w:sz w:val="18"/>
        <w:szCs w:val="18"/>
      </w:rPr>
      <w:t>28</w:t>
    </w:r>
    <w:r w:rsidR="00017DB0" w:rsidRPr="00A851D8">
      <w:rPr>
        <w:bCs/>
        <w:sz w:val="18"/>
        <w:szCs w:val="18"/>
      </w:rPr>
      <w:t>0</w:t>
    </w:r>
    <w:r w:rsidR="0020201C">
      <w:rPr>
        <w:bCs/>
        <w:sz w:val="18"/>
        <w:szCs w:val="18"/>
      </w:rPr>
      <w:t>4</w:t>
    </w:r>
    <w:r w:rsidR="00123A1A" w:rsidRPr="00A851D8">
      <w:rPr>
        <w:bCs/>
        <w:sz w:val="18"/>
        <w:szCs w:val="18"/>
      </w:rPr>
      <w:t>2</w:t>
    </w:r>
    <w:r w:rsidR="0020201C">
      <w:rPr>
        <w:bCs/>
        <w:sz w:val="18"/>
        <w:szCs w:val="18"/>
      </w:rPr>
      <w:t>3</w:t>
    </w:r>
    <w:r w:rsidRPr="00A851D8">
      <w:rPr>
        <w:bCs/>
        <w:sz w:val="18"/>
        <w:szCs w:val="18"/>
      </w:rPr>
      <w:t>_neform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A68B2" w14:textId="77777777" w:rsidR="00634232" w:rsidRDefault="00634232" w:rsidP="003E4520">
      <w:r>
        <w:separator/>
      </w:r>
    </w:p>
    <w:p w14:paraId="41FF4C55" w14:textId="77777777" w:rsidR="00634232" w:rsidRDefault="00634232"/>
  </w:footnote>
  <w:footnote w:type="continuationSeparator" w:id="0">
    <w:p w14:paraId="3D836E55" w14:textId="77777777" w:rsidR="00634232" w:rsidRDefault="00634232" w:rsidP="003E4520">
      <w:r>
        <w:continuationSeparator/>
      </w:r>
    </w:p>
    <w:p w14:paraId="762C763D" w14:textId="77777777" w:rsidR="00634232" w:rsidRDefault="00634232"/>
  </w:footnote>
  <w:footnote w:type="continuationNotice" w:id="1">
    <w:p w14:paraId="5D76CA4B" w14:textId="77777777" w:rsidR="00634232" w:rsidRDefault="00634232"/>
  </w:footnote>
  <w:footnote w:id="2">
    <w:p w14:paraId="533C85D2" w14:textId="77777777" w:rsidR="00D4674F" w:rsidRPr="00EE6C4C" w:rsidRDefault="00D4674F" w:rsidP="00D4674F">
      <w:pPr>
        <w:jc w:val="both"/>
      </w:pPr>
      <w:r>
        <w:rPr>
          <w:rStyle w:val="FootnoteReference"/>
        </w:rPr>
        <w:footnoteRef/>
      </w:r>
      <w:r>
        <w:t xml:space="preserve"> </w:t>
      </w:r>
      <w:r w:rsidRPr="00D4674F">
        <w:rPr>
          <w:sz w:val="20"/>
          <w:szCs w:val="20"/>
        </w:rPr>
        <w:t xml:space="preserve">Latvijas nostāja balstīta </w:t>
      </w:r>
      <w:r w:rsidRPr="001268D4">
        <w:rPr>
          <w:sz w:val="20"/>
          <w:szCs w:val="20"/>
        </w:rPr>
        <w:t>Ministru kabineta 2022. gada 26. maij</w:t>
      </w:r>
      <w:r w:rsidRPr="00D4674F">
        <w:rPr>
          <w:sz w:val="20"/>
          <w:szCs w:val="20"/>
        </w:rPr>
        <w:t>a</w:t>
      </w:r>
      <w:r w:rsidRPr="001268D4">
        <w:rPr>
          <w:sz w:val="20"/>
          <w:szCs w:val="20"/>
        </w:rPr>
        <w:t xml:space="preserve"> rīkojum</w:t>
      </w:r>
      <w:r w:rsidRPr="00D4674F">
        <w:rPr>
          <w:sz w:val="20"/>
          <w:szCs w:val="20"/>
        </w:rPr>
        <w:t>ā</w:t>
      </w:r>
      <w:r w:rsidRPr="001268D4">
        <w:rPr>
          <w:sz w:val="20"/>
          <w:szCs w:val="20"/>
        </w:rPr>
        <w:t xml:space="preserve"> Nr. 359</w:t>
      </w:r>
      <w:r w:rsidRPr="00D4674F">
        <w:rPr>
          <w:sz w:val="20"/>
          <w:szCs w:val="20"/>
        </w:rPr>
        <w:t xml:space="preserve"> </w:t>
      </w:r>
      <w:r w:rsidRPr="001268D4">
        <w:rPr>
          <w:sz w:val="20"/>
          <w:szCs w:val="20"/>
        </w:rPr>
        <w:t xml:space="preserve">Rīgā </w:t>
      </w:r>
      <w:r w:rsidRPr="00D4674F">
        <w:rPr>
          <w:sz w:val="20"/>
          <w:szCs w:val="20"/>
        </w:rPr>
        <w:t>“</w:t>
      </w:r>
      <w:r w:rsidRPr="001268D4">
        <w:rPr>
          <w:sz w:val="20"/>
          <w:szCs w:val="20"/>
        </w:rPr>
        <w:t>Sabiedrības veselības pamatnostādnes 2021.–2027. gadam</w:t>
      </w:r>
      <w:r w:rsidRPr="00D4674F">
        <w:rPr>
          <w:sz w:val="20"/>
          <w:szCs w:val="20"/>
        </w:rPr>
        <w:t>”; Ministru kabineta 25.oktobra rīkojumā Nr. 774 “</w:t>
      </w:r>
      <w:r w:rsidRPr="00EE6C4C">
        <w:rPr>
          <w:sz w:val="20"/>
          <w:szCs w:val="20"/>
        </w:rPr>
        <w:t>Plāns reto slimību jomā 2023.–2025. gadam</w:t>
      </w:r>
      <w:r w:rsidRPr="00D4674F">
        <w:rPr>
          <w:sz w:val="20"/>
          <w:szCs w:val="20"/>
        </w:rPr>
        <w:t>” un Veselības aprūpes pakalpojumu onkoloģijas jomā uzlabošanas plānā 2022. - 2024. gadam</w:t>
      </w:r>
    </w:p>
    <w:p w14:paraId="6CD9AEA3" w14:textId="53E69E42" w:rsidR="00D4674F" w:rsidRDefault="00D4674F">
      <w:pPr>
        <w:pStyle w:val="FootnoteText"/>
      </w:pPr>
    </w:p>
  </w:footnote>
  <w:footnote w:id="3">
    <w:p w14:paraId="2C3DD54D" w14:textId="00FF5890" w:rsidR="6CAA16BA" w:rsidRPr="002E1DC9" w:rsidRDefault="6CAA16BA" w:rsidP="6CAA16BA">
      <w:pPr>
        <w:rPr>
          <w:sz w:val="20"/>
          <w:szCs w:val="20"/>
          <w:lang w:val="lv"/>
        </w:rPr>
      </w:pPr>
      <w:r w:rsidRPr="09EA7312">
        <w:rPr>
          <w:sz w:val="20"/>
          <w:szCs w:val="20"/>
        </w:rPr>
        <w:footnoteRef/>
      </w:r>
      <w:r w:rsidRPr="09EA7312">
        <w:rPr>
          <w:sz w:val="20"/>
          <w:szCs w:val="20"/>
        </w:rPr>
        <w:t xml:space="preserve"> </w:t>
      </w:r>
      <w:hyperlink r:id="rId1" w:history="1">
        <w:hyperlink r:id="rId2" w:history="1">
          <w:r w:rsidRPr="6CAA16BA">
            <w:rPr>
              <w:lang w:val="lv"/>
            </w:rPr>
            <w:t>https://ec.europa.eu/commission/presscorner/detail/en/ip_23_1661</w:t>
          </w:r>
        </w:hyperlink>
      </w:hyperlink>
    </w:p>
  </w:footnote>
  <w:footnote w:id="4">
    <w:p w14:paraId="77FD28A7" w14:textId="77777777" w:rsidR="00D4674F" w:rsidRPr="00D4674F" w:rsidRDefault="00D4674F" w:rsidP="00D4674F">
      <w:pPr>
        <w:jc w:val="both"/>
        <w:rPr>
          <w:sz w:val="20"/>
          <w:szCs w:val="20"/>
        </w:rPr>
      </w:pPr>
      <w:r w:rsidRPr="00D4674F">
        <w:rPr>
          <w:rStyle w:val="FootnoteReference"/>
          <w:sz w:val="20"/>
          <w:szCs w:val="20"/>
        </w:rPr>
        <w:footnoteRef/>
      </w:r>
      <w:r w:rsidRPr="00D4674F">
        <w:rPr>
          <w:sz w:val="20"/>
          <w:szCs w:val="20"/>
        </w:rPr>
        <w:t xml:space="preserve"> Latvijas nostāja balstīta </w:t>
      </w:r>
      <w:r w:rsidRPr="001268D4">
        <w:rPr>
          <w:sz w:val="20"/>
          <w:szCs w:val="20"/>
        </w:rPr>
        <w:t>Ministru kabineta 2022. gada 26. maij</w:t>
      </w:r>
      <w:r w:rsidRPr="00D4674F">
        <w:rPr>
          <w:sz w:val="20"/>
          <w:szCs w:val="20"/>
        </w:rPr>
        <w:t>a</w:t>
      </w:r>
      <w:r w:rsidRPr="001268D4">
        <w:rPr>
          <w:sz w:val="20"/>
          <w:szCs w:val="20"/>
        </w:rPr>
        <w:t xml:space="preserve"> rīkojum</w:t>
      </w:r>
      <w:r w:rsidRPr="00D4674F">
        <w:rPr>
          <w:sz w:val="20"/>
          <w:szCs w:val="20"/>
        </w:rPr>
        <w:t>ā</w:t>
      </w:r>
      <w:r w:rsidRPr="001268D4">
        <w:rPr>
          <w:sz w:val="20"/>
          <w:szCs w:val="20"/>
        </w:rPr>
        <w:t xml:space="preserve"> Nr. 359</w:t>
      </w:r>
      <w:r w:rsidRPr="00D4674F">
        <w:rPr>
          <w:sz w:val="20"/>
          <w:szCs w:val="20"/>
        </w:rPr>
        <w:t xml:space="preserve"> </w:t>
      </w:r>
      <w:r w:rsidRPr="001268D4">
        <w:rPr>
          <w:sz w:val="20"/>
          <w:szCs w:val="20"/>
        </w:rPr>
        <w:t xml:space="preserve">Rīgā </w:t>
      </w:r>
      <w:r w:rsidRPr="00D4674F">
        <w:rPr>
          <w:sz w:val="20"/>
          <w:szCs w:val="20"/>
        </w:rPr>
        <w:t>“</w:t>
      </w:r>
      <w:r w:rsidRPr="001268D4">
        <w:rPr>
          <w:sz w:val="20"/>
          <w:szCs w:val="20"/>
        </w:rPr>
        <w:t>Sabiedrības veselības pamatnostādnes 2021.–2027. gadam</w:t>
      </w:r>
      <w:r w:rsidRPr="00D4674F">
        <w:rPr>
          <w:sz w:val="20"/>
          <w:szCs w:val="20"/>
        </w:rPr>
        <w:t>”; Ministru kabineta 25.oktobra rīkojumā Nr. 774 “</w:t>
      </w:r>
      <w:r w:rsidRPr="00EE6C4C">
        <w:rPr>
          <w:sz w:val="20"/>
          <w:szCs w:val="20"/>
        </w:rPr>
        <w:t>Plāns reto slimību jomā 2023.–2025. gadam</w:t>
      </w:r>
      <w:r w:rsidRPr="00D4674F">
        <w:rPr>
          <w:sz w:val="20"/>
          <w:szCs w:val="20"/>
        </w:rPr>
        <w:t>” un Veselības aprūpes pakalpojumu onkoloģijas jomā uzlabošanas plānā 2022. - 2024. gadam</w:t>
      </w:r>
    </w:p>
    <w:p w14:paraId="55243967" w14:textId="460D7458" w:rsidR="00D4674F" w:rsidRDefault="00D4674F">
      <w:pPr>
        <w:pStyle w:val="FootnoteText"/>
      </w:pPr>
    </w:p>
  </w:footnote>
  <w:footnote w:id="5">
    <w:p w14:paraId="2981B15A" w14:textId="437A740B" w:rsidR="536EAEB9" w:rsidRPr="00EF5DAA" w:rsidRDefault="536EAEB9" w:rsidP="00D52255">
      <w:pPr>
        <w:jc w:val="both"/>
        <w:rPr>
          <w:sz w:val="20"/>
          <w:szCs w:val="20"/>
        </w:rPr>
      </w:pPr>
      <w:r w:rsidRPr="00EF5DAA">
        <w:rPr>
          <w:sz w:val="20"/>
          <w:szCs w:val="20"/>
        </w:rPr>
        <w:footnoteRef/>
      </w:r>
      <w:r w:rsidR="00EF5DAA" w:rsidRPr="00EF5DAA">
        <w:rPr>
          <w:rStyle w:val="Strong"/>
          <w:sz w:val="20"/>
          <w:szCs w:val="20"/>
        </w:rPr>
        <w:t>slimnīcas atbrīvojums </w:t>
      </w:r>
      <w:proofErr w:type="spellStart"/>
      <w:r w:rsidR="00EF5DAA" w:rsidRPr="00EF5DAA">
        <w:rPr>
          <w:rStyle w:val="Strong"/>
          <w:sz w:val="20"/>
          <w:szCs w:val="20"/>
        </w:rPr>
        <w:t>jaunieviesto</w:t>
      </w:r>
      <w:proofErr w:type="spellEnd"/>
      <w:r w:rsidR="00EF5DAA" w:rsidRPr="00EF5DAA">
        <w:rPr>
          <w:rStyle w:val="Strong"/>
          <w:sz w:val="20"/>
          <w:szCs w:val="20"/>
        </w:rPr>
        <w:t xml:space="preserve"> terapijas zālēm </w:t>
      </w:r>
      <w:r w:rsidR="00EF5DAA" w:rsidRPr="00EF5DAA">
        <w:rPr>
          <w:sz w:val="20"/>
          <w:szCs w:val="20"/>
        </w:rPr>
        <w:t xml:space="preserve">— jebkādas </w:t>
      </w:r>
      <w:proofErr w:type="spellStart"/>
      <w:r w:rsidR="00EF5DAA" w:rsidRPr="00EF5DAA">
        <w:rPr>
          <w:sz w:val="20"/>
          <w:szCs w:val="20"/>
        </w:rPr>
        <w:t>jaunieviestās</w:t>
      </w:r>
      <w:proofErr w:type="spellEnd"/>
      <w:r w:rsidR="00EF5DAA" w:rsidRPr="00EF5DAA">
        <w:rPr>
          <w:sz w:val="20"/>
          <w:szCs w:val="20"/>
        </w:rPr>
        <w:t xml:space="preserve"> terapijas zāles, kas ir izgatavotas, balstoties uz neierastu procesu (turpmāk — ražotas) Latvijas Republikā, saskaņā ar labu ražošanas praksi konkrētam pacientam pēc ārstējošā ārsta </w:t>
      </w:r>
      <w:proofErr w:type="spellStart"/>
      <w:r w:rsidR="00EF5DAA" w:rsidRPr="00EF5DAA">
        <w:rPr>
          <w:sz w:val="20"/>
          <w:szCs w:val="20"/>
        </w:rPr>
        <w:t>jaunieviestās</w:t>
      </w:r>
      <w:proofErr w:type="spellEnd"/>
      <w:r w:rsidR="00EF5DAA" w:rsidRPr="00EF5DAA">
        <w:rPr>
          <w:sz w:val="20"/>
          <w:szCs w:val="20"/>
        </w:rPr>
        <w:t xml:space="preserve"> terapijas zāļu pagatavojuma apraksta, un kuras lieto pacientam Latvijas Republikā stacionārā ārstniecības iestādē ārstējošā ārsta </w:t>
      </w:r>
      <w:r w:rsidR="00EF5DAA" w:rsidRPr="00EF5DAA">
        <w:rPr>
          <w:rStyle w:val="contentpasted0"/>
          <w:sz w:val="20"/>
          <w:szCs w:val="20"/>
        </w:rPr>
        <w:t>profesionālā</w:t>
      </w:r>
      <w:r w:rsidR="00EF5DAA" w:rsidRPr="00EF5DAA">
        <w:rPr>
          <w:sz w:val="20"/>
          <w:szCs w:val="20"/>
        </w:rPr>
        <w:t xml:space="preserve"> atbildībā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280A" w14:textId="483D5E0B" w:rsidR="00A5417E" w:rsidRDefault="00366039">
    <w:pPr>
      <w:pStyle w:val="Header"/>
      <w:jc w:val="center"/>
    </w:pPr>
    <w:r>
      <w:fldChar w:fldCharType="begin"/>
    </w:r>
    <w:r w:rsidR="00A5417E">
      <w:instrText xml:space="preserve"> PAGE   \* MERGEFORMAT </w:instrText>
    </w:r>
    <w:r>
      <w:fldChar w:fldCharType="separate"/>
    </w:r>
    <w:r w:rsidR="00543FF8">
      <w:rPr>
        <w:noProof/>
      </w:rPr>
      <w:t>6</w:t>
    </w:r>
    <w:r>
      <w:rPr>
        <w:noProof/>
      </w:rPr>
      <w:fldChar w:fldCharType="end"/>
    </w:r>
  </w:p>
  <w:p w14:paraId="2E31BA83" w14:textId="77777777" w:rsidR="00A5417E" w:rsidRDefault="00A5417E">
    <w:pPr>
      <w:pStyle w:val="Header"/>
    </w:pPr>
  </w:p>
  <w:p w14:paraId="44CCF3E1" w14:textId="77777777" w:rsidR="00A5417E" w:rsidRDefault="00A54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C352" w14:textId="77777777" w:rsidR="00A5417E" w:rsidRDefault="00A5417E">
    <w:pPr>
      <w:pStyle w:val="Header"/>
      <w:jc w:val="center"/>
    </w:pPr>
  </w:p>
  <w:p w14:paraId="1F05E2A7" w14:textId="77777777" w:rsidR="00A5417E" w:rsidRDefault="00A541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733C3"/>
    <w:multiLevelType w:val="hybridMultilevel"/>
    <w:tmpl w:val="93D26E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706B1D"/>
    <w:multiLevelType w:val="hybridMultilevel"/>
    <w:tmpl w:val="FFFFFFFF"/>
    <w:lvl w:ilvl="0" w:tplc="F98C320A">
      <w:start w:val="1"/>
      <w:numFmt w:val="bullet"/>
      <w:lvlText w:val="-"/>
      <w:lvlJc w:val="left"/>
      <w:pPr>
        <w:ind w:left="720" w:hanging="360"/>
      </w:pPr>
      <w:rPr>
        <w:rFonts w:ascii="Calibri" w:hAnsi="Calibri" w:hint="default"/>
      </w:rPr>
    </w:lvl>
    <w:lvl w:ilvl="1" w:tplc="20027502">
      <w:start w:val="1"/>
      <w:numFmt w:val="bullet"/>
      <w:lvlText w:val="o"/>
      <w:lvlJc w:val="left"/>
      <w:pPr>
        <w:ind w:left="1440" w:hanging="360"/>
      </w:pPr>
      <w:rPr>
        <w:rFonts w:ascii="Courier New" w:hAnsi="Courier New" w:hint="default"/>
      </w:rPr>
    </w:lvl>
    <w:lvl w:ilvl="2" w:tplc="2A3CCC84">
      <w:start w:val="1"/>
      <w:numFmt w:val="bullet"/>
      <w:lvlText w:val=""/>
      <w:lvlJc w:val="left"/>
      <w:pPr>
        <w:ind w:left="2160" w:hanging="360"/>
      </w:pPr>
      <w:rPr>
        <w:rFonts w:ascii="Wingdings" w:hAnsi="Wingdings" w:hint="default"/>
      </w:rPr>
    </w:lvl>
    <w:lvl w:ilvl="3" w:tplc="60BC7ED4">
      <w:start w:val="1"/>
      <w:numFmt w:val="bullet"/>
      <w:lvlText w:val=""/>
      <w:lvlJc w:val="left"/>
      <w:pPr>
        <w:ind w:left="2880" w:hanging="360"/>
      </w:pPr>
      <w:rPr>
        <w:rFonts w:ascii="Symbol" w:hAnsi="Symbol" w:hint="default"/>
      </w:rPr>
    </w:lvl>
    <w:lvl w:ilvl="4" w:tplc="1B2A8154">
      <w:start w:val="1"/>
      <w:numFmt w:val="bullet"/>
      <w:lvlText w:val="o"/>
      <w:lvlJc w:val="left"/>
      <w:pPr>
        <w:ind w:left="3600" w:hanging="360"/>
      </w:pPr>
      <w:rPr>
        <w:rFonts w:ascii="Courier New" w:hAnsi="Courier New" w:hint="default"/>
      </w:rPr>
    </w:lvl>
    <w:lvl w:ilvl="5" w:tplc="18061E5A">
      <w:start w:val="1"/>
      <w:numFmt w:val="bullet"/>
      <w:lvlText w:val=""/>
      <w:lvlJc w:val="left"/>
      <w:pPr>
        <w:ind w:left="4320" w:hanging="360"/>
      </w:pPr>
      <w:rPr>
        <w:rFonts w:ascii="Wingdings" w:hAnsi="Wingdings" w:hint="default"/>
      </w:rPr>
    </w:lvl>
    <w:lvl w:ilvl="6" w:tplc="CD04B412">
      <w:start w:val="1"/>
      <w:numFmt w:val="bullet"/>
      <w:lvlText w:val=""/>
      <w:lvlJc w:val="left"/>
      <w:pPr>
        <w:ind w:left="5040" w:hanging="360"/>
      </w:pPr>
      <w:rPr>
        <w:rFonts w:ascii="Symbol" w:hAnsi="Symbol" w:hint="default"/>
      </w:rPr>
    </w:lvl>
    <w:lvl w:ilvl="7" w:tplc="91085384">
      <w:start w:val="1"/>
      <w:numFmt w:val="bullet"/>
      <w:lvlText w:val="o"/>
      <w:lvlJc w:val="left"/>
      <w:pPr>
        <w:ind w:left="5760" w:hanging="360"/>
      </w:pPr>
      <w:rPr>
        <w:rFonts w:ascii="Courier New" w:hAnsi="Courier New" w:hint="default"/>
      </w:rPr>
    </w:lvl>
    <w:lvl w:ilvl="8" w:tplc="67801AEE">
      <w:start w:val="1"/>
      <w:numFmt w:val="bullet"/>
      <w:lvlText w:val=""/>
      <w:lvlJc w:val="left"/>
      <w:pPr>
        <w:ind w:left="6480" w:hanging="360"/>
      </w:pPr>
      <w:rPr>
        <w:rFonts w:ascii="Wingdings" w:hAnsi="Wingdings" w:hint="default"/>
      </w:rPr>
    </w:lvl>
  </w:abstractNum>
  <w:abstractNum w:abstractNumId="2" w15:restartNumberingAfterBreak="0">
    <w:nsid w:val="23CB5EAF"/>
    <w:multiLevelType w:val="hybridMultilevel"/>
    <w:tmpl w:val="785868E2"/>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9E281C"/>
    <w:multiLevelType w:val="hybridMultilevel"/>
    <w:tmpl w:val="8328F4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514AB6"/>
    <w:multiLevelType w:val="hybridMultilevel"/>
    <w:tmpl w:val="C974E9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6F7E52"/>
    <w:multiLevelType w:val="hybridMultilevel"/>
    <w:tmpl w:val="FFFFFFFF"/>
    <w:lvl w:ilvl="0" w:tplc="ECD414CC">
      <w:start w:val="1"/>
      <w:numFmt w:val="bullet"/>
      <w:lvlText w:val="-"/>
      <w:lvlJc w:val="left"/>
      <w:pPr>
        <w:ind w:left="720" w:hanging="360"/>
      </w:pPr>
      <w:rPr>
        <w:rFonts w:ascii="Calibri" w:hAnsi="Calibri" w:hint="default"/>
      </w:rPr>
    </w:lvl>
    <w:lvl w:ilvl="1" w:tplc="3FF28666">
      <w:start w:val="1"/>
      <w:numFmt w:val="bullet"/>
      <w:lvlText w:val="o"/>
      <w:lvlJc w:val="left"/>
      <w:pPr>
        <w:ind w:left="1440" w:hanging="360"/>
      </w:pPr>
      <w:rPr>
        <w:rFonts w:ascii="Courier New" w:hAnsi="Courier New" w:hint="default"/>
      </w:rPr>
    </w:lvl>
    <w:lvl w:ilvl="2" w:tplc="84AE70D8">
      <w:start w:val="1"/>
      <w:numFmt w:val="bullet"/>
      <w:lvlText w:val=""/>
      <w:lvlJc w:val="left"/>
      <w:pPr>
        <w:ind w:left="2160" w:hanging="360"/>
      </w:pPr>
      <w:rPr>
        <w:rFonts w:ascii="Wingdings" w:hAnsi="Wingdings" w:hint="default"/>
      </w:rPr>
    </w:lvl>
    <w:lvl w:ilvl="3" w:tplc="87EE2982">
      <w:start w:val="1"/>
      <w:numFmt w:val="bullet"/>
      <w:lvlText w:val=""/>
      <w:lvlJc w:val="left"/>
      <w:pPr>
        <w:ind w:left="2880" w:hanging="360"/>
      </w:pPr>
      <w:rPr>
        <w:rFonts w:ascii="Symbol" w:hAnsi="Symbol" w:hint="default"/>
      </w:rPr>
    </w:lvl>
    <w:lvl w:ilvl="4" w:tplc="A4BAF628">
      <w:start w:val="1"/>
      <w:numFmt w:val="bullet"/>
      <w:lvlText w:val="o"/>
      <w:lvlJc w:val="left"/>
      <w:pPr>
        <w:ind w:left="3600" w:hanging="360"/>
      </w:pPr>
      <w:rPr>
        <w:rFonts w:ascii="Courier New" w:hAnsi="Courier New" w:hint="default"/>
      </w:rPr>
    </w:lvl>
    <w:lvl w:ilvl="5" w:tplc="E98AD8EA">
      <w:start w:val="1"/>
      <w:numFmt w:val="bullet"/>
      <w:lvlText w:val=""/>
      <w:lvlJc w:val="left"/>
      <w:pPr>
        <w:ind w:left="4320" w:hanging="360"/>
      </w:pPr>
      <w:rPr>
        <w:rFonts w:ascii="Wingdings" w:hAnsi="Wingdings" w:hint="default"/>
      </w:rPr>
    </w:lvl>
    <w:lvl w:ilvl="6" w:tplc="003AF834">
      <w:start w:val="1"/>
      <w:numFmt w:val="bullet"/>
      <w:lvlText w:val=""/>
      <w:lvlJc w:val="left"/>
      <w:pPr>
        <w:ind w:left="5040" w:hanging="360"/>
      </w:pPr>
      <w:rPr>
        <w:rFonts w:ascii="Symbol" w:hAnsi="Symbol" w:hint="default"/>
      </w:rPr>
    </w:lvl>
    <w:lvl w:ilvl="7" w:tplc="6A3CE51C">
      <w:start w:val="1"/>
      <w:numFmt w:val="bullet"/>
      <w:lvlText w:val="o"/>
      <w:lvlJc w:val="left"/>
      <w:pPr>
        <w:ind w:left="5760" w:hanging="360"/>
      </w:pPr>
      <w:rPr>
        <w:rFonts w:ascii="Courier New" w:hAnsi="Courier New" w:hint="default"/>
      </w:rPr>
    </w:lvl>
    <w:lvl w:ilvl="8" w:tplc="EE2A7EA4">
      <w:start w:val="1"/>
      <w:numFmt w:val="bullet"/>
      <w:lvlText w:val=""/>
      <w:lvlJc w:val="left"/>
      <w:pPr>
        <w:ind w:left="6480" w:hanging="360"/>
      </w:pPr>
      <w:rPr>
        <w:rFonts w:ascii="Wingdings" w:hAnsi="Wingdings" w:hint="default"/>
      </w:rPr>
    </w:lvl>
  </w:abstractNum>
  <w:abstractNum w:abstractNumId="7" w15:restartNumberingAfterBreak="0">
    <w:nsid w:val="4B012811"/>
    <w:multiLevelType w:val="hybridMultilevel"/>
    <w:tmpl w:val="3FB80350"/>
    <w:lvl w:ilvl="0" w:tplc="58762894">
      <w:start w:val="1"/>
      <w:numFmt w:val="decimal"/>
      <w:lvlText w:val="%1."/>
      <w:lvlJc w:val="left"/>
      <w:pPr>
        <w:ind w:left="760" w:hanging="400"/>
      </w:pPr>
      <w:rPr>
        <w:rFonts w:ascii="Times New Roman" w:hAnsi="Times New Roman" w:cs="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BD4280"/>
    <w:multiLevelType w:val="hybridMultilevel"/>
    <w:tmpl w:val="FFFFFFFF"/>
    <w:lvl w:ilvl="0" w:tplc="BF72F3A6">
      <w:start w:val="1"/>
      <w:numFmt w:val="bullet"/>
      <w:lvlText w:val="-"/>
      <w:lvlJc w:val="left"/>
      <w:pPr>
        <w:ind w:left="720" w:hanging="360"/>
      </w:pPr>
      <w:rPr>
        <w:rFonts w:ascii="Calibri" w:hAnsi="Calibri" w:hint="default"/>
      </w:rPr>
    </w:lvl>
    <w:lvl w:ilvl="1" w:tplc="CB0E8FBA">
      <w:start w:val="1"/>
      <w:numFmt w:val="bullet"/>
      <w:lvlText w:val="o"/>
      <w:lvlJc w:val="left"/>
      <w:pPr>
        <w:ind w:left="1440" w:hanging="360"/>
      </w:pPr>
      <w:rPr>
        <w:rFonts w:ascii="Courier New" w:hAnsi="Courier New" w:hint="default"/>
      </w:rPr>
    </w:lvl>
    <w:lvl w:ilvl="2" w:tplc="709A4A54">
      <w:start w:val="1"/>
      <w:numFmt w:val="bullet"/>
      <w:lvlText w:val=""/>
      <w:lvlJc w:val="left"/>
      <w:pPr>
        <w:ind w:left="2160" w:hanging="360"/>
      </w:pPr>
      <w:rPr>
        <w:rFonts w:ascii="Wingdings" w:hAnsi="Wingdings" w:hint="default"/>
      </w:rPr>
    </w:lvl>
    <w:lvl w:ilvl="3" w:tplc="FC90DF14">
      <w:start w:val="1"/>
      <w:numFmt w:val="bullet"/>
      <w:lvlText w:val=""/>
      <w:lvlJc w:val="left"/>
      <w:pPr>
        <w:ind w:left="2880" w:hanging="360"/>
      </w:pPr>
      <w:rPr>
        <w:rFonts w:ascii="Symbol" w:hAnsi="Symbol" w:hint="default"/>
      </w:rPr>
    </w:lvl>
    <w:lvl w:ilvl="4" w:tplc="91388326">
      <w:start w:val="1"/>
      <w:numFmt w:val="bullet"/>
      <w:lvlText w:val="o"/>
      <w:lvlJc w:val="left"/>
      <w:pPr>
        <w:ind w:left="3600" w:hanging="360"/>
      </w:pPr>
      <w:rPr>
        <w:rFonts w:ascii="Courier New" w:hAnsi="Courier New" w:hint="default"/>
      </w:rPr>
    </w:lvl>
    <w:lvl w:ilvl="5" w:tplc="CD8E7FCE">
      <w:start w:val="1"/>
      <w:numFmt w:val="bullet"/>
      <w:lvlText w:val=""/>
      <w:lvlJc w:val="left"/>
      <w:pPr>
        <w:ind w:left="4320" w:hanging="360"/>
      </w:pPr>
      <w:rPr>
        <w:rFonts w:ascii="Wingdings" w:hAnsi="Wingdings" w:hint="default"/>
      </w:rPr>
    </w:lvl>
    <w:lvl w:ilvl="6" w:tplc="62C8EBAC">
      <w:start w:val="1"/>
      <w:numFmt w:val="bullet"/>
      <w:lvlText w:val=""/>
      <w:lvlJc w:val="left"/>
      <w:pPr>
        <w:ind w:left="5040" w:hanging="360"/>
      </w:pPr>
      <w:rPr>
        <w:rFonts w:ascii="Symbol" w:hAnsi="Symbol" w:hint="default"/>
      </w:rPr>
    </w:lvl>
    <w:lvl w:ilvl="7" w:tplc="E90C1746">
      <w:start w:val="1"/>
      <w:numFmt w:val="bullet"/>
      <w:lvlText w:val="o"/>
      <w:lvlJc w:val="left"/>
      <w:pPr>
        <w:ind w:left="5760" w:hanging="360"/>
      </w:pPr>
      <w:rPr>
        <w:rFonts w:ascii="Courier New" w:hAnsi="Courier New" w:hint="default"/>
      </w:rPr>
    </w:lvl>
    <w:lvl w:ilvl="8" w:tplc="3E8C0A6E">
      <w:start w:val="1"/>
      <w:numFmt w:val="bullet"/>
      <w:lvlText w:val=""/>
      <w:lvlJc w:val="left"/>
      <w:pPr>
        <w:ind w:left="6480" w:hanging="360"/>
      </w:pPr>
      <w:rPr>
        <w:rFonts w:ascii="Wingdings" w:hAnsi="Wingdings" w:hint="default"/>
      </w:rPr>
    </w:lvl>
  </w:abstractNum>
  <w:abstractNum w:abstractNumId="9" w15:restartNumberingAfterBreak="0">
    <w:nsid w:val="6A8070D8"/>
    <w:multiLevelType w:val="hybridMultilevel"/>
    <w:tmpl w:val="A8204C94"/>
    <w:lvl w:ilvl="0" w:tplc="BF72F3A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6296431"/>
    <w:multiLevelType w:val="hybridMultilevel"/>
    <w:tmpl w:val="D9682426"/>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4766285">
    <w:abstractNumId w:val="0"/>
  </w:num>
  <w:num w:numId="2" w16cid:durableId="973025556">
    <w:abstractNumId w:val="2"/>
  </w:num>
  <w:num w:numId="3" w16cid:durableId="1847742147">
    <w:abstractNumId w:val="6"/>
  </w:num>
  <w:num w:numId="4" w16cid:durableId="129787502">
    <w:abstractNumId w:val="8"/>
  </w:num>
  <w:num w:numId="5" w16cid:durableId="1926450370">
    <w:abstractNumId w:val="1"/>
  </w:num>
  <w:num w:numId="6" w16cid:durableId="1948536184">
    <w:abstractNumId w:val="9"/>
  </w:num>
  <w:num w:numId="7" w16cid:durableId="20323849">
    <w:abstractNumId w:val="10"/>
  </w:num>
  <w:num w:numId="8" w16cid:durableId="328287858">
    <w:abstractNumId w:val="7"/>
  </w:num>
  <w:num w:numId="9" w16cid:durableId="1914393422">
    <w:abstractNumId w:val="5"/>
  </w:num>
  <w:num w:numId="10" w16cid:durableId="1341196811">
    <w:abstractNumId w:val="4"/>
  </w:num>
  <w:num w:numId="11" w16cid:durableId="132011199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53"/>
    <w:rsid w:val="00002B4B"/>
    <w:rsid w:val="00003B81"/>
    <w:rsid w:val="00003FD7"/>
    <w:rsid w:val="000040BA"/>
    <w:rsid w:val="00004F7A"/>
    <w:rsid w:val="000057D3"/>
    <w:rsid w:val="00005D0D"/>
    <w:rsid w:val="0001092C"/>
    <w:rsid w:val="00011928"/>
    <w:rsid w:val="00012E68"/>
    <w:rsid w:val="0001323E"/>
    <w:rsid w:val="0001480E"/>
    <w:rsid w:val="00015104"/>
    <w:rsid w:val="00015302"/>
    <w:rsid w:val="0001552C"/>
    <w:rsid w:val="00015B6E"/>
    <w:rsid w:val="0001706A"/>
    <w:rsid w:val="00017DB0"/>
    <w:rsid w:val="00020588"/>
    <w:rsid w:val="00021BA9"/>
    <w:rsid w:val="00023B7A"/>
    <w:rsid w:val="00023F99"/>
    <w:rsid w:val="000247D9"/>
    <w:rsid w:val="0002559D"/>
    <w:rsid w:val="0002647F"/>
    <w:rsid w:val="0002650E"/>
    <w:rsid w:val="00027835"/>
    <w:rsid w:val="0002794B"/>
    <w:rsid w:val="0003152B"/>
    <w:rsid w:val="00031CBE"/>
    <w:rsid w:val="000324F3"/>
    <w:rsid w:val="00032854"/>
    <w:rsid w:val="000343B3"/>
    <w:rsid w:val="0003544B"/>
    <w:rsid w:val="00035623"/>
    <w:rsid w:val="00035C26"/>
    <w:rsid w:val="000365A7"/>
    <w:rsid w:val="00036DEF"/>
    <w:rsid w:val="00037A89"/>
    <w:rsid w:val="0004174C"/>
    <w:rsid w:val="00041C33"/>
    <w:rsid w:val="00041F0B"/>
    <w:rsid w:val="00042583"/>
    <w:rsid w:val="000431D1"/>
    <w:rsid w:val="00043F94"/>
    <w:rsid w:val="00044B28"/>
    <w:rsid w:val="000459B9"/>
    <w:rsid w:val="00045C26"/>
    <w:rsid w:val="00052249"/>
    <w:rsid w:val="00052CD6"/>
    <w:rsid w:val="00054734"/>
    <w:rsid w:val="00057B14"/>
    <w:rsid w:val="000606C3"/>
    <w:rsid w:val="0006094F"/>
    <w:rsid w:val="0006449B"/>
    <w:rsid w:val="00064770"/>
    <w:rsid w:val="00065F1D"/>
    <w:rsid w:val="00070D6F"/>
    <w:rsid w:val="00070FE4"/>
    <w:rsid w:val="0007224E"/>
    <w:rsid w:val="0007379C"/>
    <w:rsid w:val="00073E7E"/>
    <w:rsid w:val="00074769"/>
    <w:rsid w:val="000779A6"/>
    <w:rsid w:val="000802E9"/>
    <w:rsid w:val="00085157"/>
    <w:rsid w:val="00085F70"/>
    <w:rsid w:val="000870C8"/>
    <w:rsid w:val="0008751B"/>
    <w:rsid w:val="00092041"/>
    <w:rsid w:val="00092C2B"/>
    <w:rsid w:val="00094DD1"/>
    <w:rsid w:val="000953E6"/>
    <w:rsid w:val="000970EE"/>
    <w:rsid w:val="000A01D4"/>
    <w:rsid w:val="000A2334"/>
    <w:rsid w:val="000A540D"/>
    <w:rsid w:val="000A5D8D"/>
    <w:rsid w:val="000A7F7B"/>
    <w:rsid w:val="000B0A66"/>
    <w:rsid w:val="000B3586"/>
    <w:rsid w:val="000B60C4"/>
    <w:rsid w:val="000B66B5"/>
    <w:rsid w:val="000C0AB2"/>
    <w:rsid w:val="000C1A20"/>
    <w:rsid w:val="000C21E0"/>
    <w:rsid w:val="000C23CF"/>
    <w:rsid w:val="000C31E7"/>
    <w:rsid w:val="000C55BD"/>
    <w:rsid w:val="000C5A62"/>
    <w:rsid w:val="000C5B71"/>
    <w:rsid w:val="000C6D02"/>
    <w:rsid w:val="000C6E98"/>
    <w:rsid w:val="000D0DB8"/>
    <w:rsid w:val="000D23CB"/>
    <w:rsid w:val="000D3827"/>
    <w:rsid w:val="000D4177"/>
    <w:rsid w:val="000D52AE"/>
    <w:rsid w:val="000D5816"/>
    <w:rsid w:val="000D5F03"/>
    <w:rsid w:val="000D6175"/>
    <w:rsid w:val="000D7CC4"/>
    <w:rsid w:val="000E0FE4"/>
    <w:rsid w:val="000E1D44"/>
    <w:rsid w:val="000E7D11"/>
    <w:rsid w:val="000F118F"/>
    <w:rsid w:val="000F16BA"/>
    <w:rsid w:val="000F20DD"/>
    <w:rsid w:val="000F21F8"/>
    <w:rsid w:val="00100842"/>
    <w:rsid w:val="001011DD"/>
    <w:rsid w:val="00101F6B"/>
    <w:rsid w:val="0010371F"/>
    <w:rsid w:val="0010434F"/>
    <w:rsid w:val="001050C4"/>
    <w:rsid w:val="00107F70"/>
    <w:rsid w:val="00112189"/>
    <w:rsid w:val="001123B2"/>
    <w:rsid w:val="00112879"/>
    <w:rsid w:val="0011388A"/>
    <w:rsid w:val="0012033B"/>
    <w:rsid w:val="00120700"/>
    <w:rsid w:val="00120AB1"/>
    <w:rsid w:val="001213EB"/>
    <w:rsid w:val="0012238D"/>
    <w:rsid w:val="0012261A"/>
    <w:rsid w:val="0012273E"/>
    <w:rsid w:val="0012364D"/>
    <w:rsid w:val="00123A1A"/>
    <w:rsid w:val="0012570D"/>
    <w:rsid w:val="00125DD1"/>
    <w:rsid w:val="001269DC"/>
    <w:rsid w:val="00126DC4"/>
    <w:rsid w:val="0012780F"/>
    <w:rsid w:val="0013154B"/>
    <w:rsid w:val="00132376"/>
    <w:rsid w:val="00132C8F"/>
    <w:rsid w:val="00133038"/>
    <w:rsid w:val="0013346B"/>
    <w:rsid w:val="00134508"/>
    <w:rsid w:val="001378BD"/>
    <w:rsid w:val="00137C7D"/>
    <w:rsid w:val="001416D8"/>
    <w:rsid w:val="0014178B"/>
    <w:rsid w:val="00142D86"/>
    <w:rsid w:val="001436D8"/>
    <w:rsid w:val="00144A9F"/>
    <w:rsid w:val="00144CB8"/>
    <w:rsid w:val="00146086"/>
    <w:rsid w:val="00147D53"/>
    <w:rsid w:val="00150463"/>
    <w:rsid w:val="00150DF9"/>
    <w:rsid w:val="0015107F"/>
    <w:rsid w:val="00152EBC"/>
    <w:rsid w:val="001530E8"/>
    <w:rsid w:val="001550AA"/>
    <w:rsid w:val="001551DD"/>
    <w:rsid w:val="00160AAA"/>
    <w:rsid w:val="00161453"/>
    <w:rsid w:val="0016241E"/>
    <w:rsid w:val="00162AAA"/>
    <w:rsid w:val="00162D5D"/>
    <w:rsid w:val="00164F6F"/>
    <w:rsid w:val="00166527"/>
    <w:rsid w:val="00167960"/>
    <w:rsid w:val="00167EF2"/>
    <w:rsid w:val="00170DA2"/>
    <w:rsid w:val="001717F3"/>
    <w:rsid w:val="001737A9"/>
    <w:rsid w:val="00176EF2"/>
    <w:rsid w:val="001812AD"/>
    <w:rsid w:val="001813BE"/>
    <w:rsid w:val="00181903"/>
    <w:rsid w:val="0018223F"/>
    <w:rsid w:val="0018371A"/>
    <w:rsid w:val="001869A6"/>
    <w:rsid w:val="001914BC"/>
    <w:rsid w:val="001920B8"/>
    <w:rsid w:val="00192473"/>
    <w:rsid w:val="00193E8A"/>
    <w:rsid w:val="001941DE"/>
    <w:rsid w:val="00195105"/>
    <w:rsid w:val="00196794"/>
    <w:rsid w:val="00196FE8"/>
    <w:rsid w:val="00197F74"/>
    <w:rsid w:val="001A07C1"/>
    <w:rsid w:val="001A13E8"/>
    <w:rsid w:val="001A19CC"/>
    <w:rsid w:val="001A3254"/>
    <w:rsid w:val="001A3D0B"/>
    <w:rsid w:val="001A4A21"/>
    <w:rsid w:val="001A73D8"/>
    <w:rsid w:val="001A7B36"/>
    <w:rsid w:val="001A7E19"/>
    <w:rsid w:val="001B0A60"/>
    <w:rsid w:val="001B258B"/>
    <w:rsid w:val="001B3027"/>
    <w:rsid w:val="001B41FE"/>
    <w:rsid w:val="001B700E"/>
    <w:rsid w:val="001C1B48"/>
    <w:rsid w:val="001C2253"/>
    <w:rsid w:val="001C2545"/>
    <w:rsid w:val="001C498D"/>
    <w:rsid w:val="001C64D7"/>
    <w:rsid w:val="001C7539"/>
    <w:rsid w:val="001D18F7"/>
    <w:rsid w:val="001D193B"/>
    <w:rsid w:val="001D30AE"/>
    <w:rsid w:val="001D3258"/>
    <w:rsid w:val="001D6D90"/>
    <w:rsid w:val="001E12AE"/>
    <w:rsid w:val="001E6E42"/>
    <w:rsid w:val="001F092C"/>
    <w:rsid w:val="001F28DC"/>
    <w:rsid w:val="001F2B1E"/>
    <w:rsid w:val="001F397D"/>
    <w:rsid w:val="001F3D49"/>
    <w:rsid w:val="001F4228"/>
    <w:rsid w:val="001F754F"/>
    <w:rsid w:val="001F7B0E"/>
    <w:rsid w:val="00201B3D"/>
    <w:rsid w:val="0020201C"/>
    <w:rsid w:val="00202139"/>
    <w:rsid w:val="00202901"/>
    <w:rsid w:val="002036F0"/>
    <w:rsid w:val="0020645E"/>
    <w:rsid w:val="002064B7"/>
    <w:rsid w:val="002064ED"/>
    <w:rsid w:val="00207F01"/>
    <w:rsid w:val="00211E37"/>
    <w:rsid w:val="0021421A"/>
    <w:rsid w:val="00214974"/>
    <w:rsid w:val="00214C20"/>
    <w:rsid w:val="00215178"/>
    <w:rsid w:val="00223127"/>
    <w:rsid w:val="00223145"/>
    <w:rsid w:val="00224329"/>
    <w:rsid w:val="00225333"/>
    <w:rsid w:val="002260A4"/>
    <w:rsid w:val="002279B9"/>
    <w:rsid w:val="002315C2"/>
    <w:rsid w:val="00231EE3"/>
    <w:rsid w:val="002327DB"/>
    <w:rsid w:val="0023294E"/>
    <w:rsid w:val="00233959"/>
    <w:rsid w:val="002357C7"/>
    <w:rsid w:val="00236FBA"/>
    <w:rsid w:val="00240C38"/>
    <w:rsid w:val="00240DF0"/>
    <w:rsid w:val="00241B40"/>
    <w:rsid w:val="0024286D"/>
    <w:rsid w:val="00243AD6"/>
    <w:rsid w:val="00245A8C"/>
    <w:rsid w:val="00247F6F"/>
    <w:rsid w:val="002501E4"/>
    <w:rsid w:val="0025188C"/>
    <w:rsid w:val="002519BA"/>
    <w:rsid w:val="00252B29"/>
    <w:rsid w:val="002533C8"/>
    <w:rsid w:val="00253E60"/>
    <w:rsid w:val="00254479"/>
    <w:rsid w:val="002567E8"/>
    <w:rsid w:val="00257E32"/>
    <w:rsid w:val="0026010E"/>
    <w:rsid w:val="002607C9"/>
    <w:rsid w:val="002646D6"/>
    <w:rsid w:val="00266DFA"/>
    <w:rsid w:val="00266F43"/>
    <w:rsid w:val="002676FC"/>
    <w:rsid w:val="002715FB"/>
    <w:rsid w:val="00271F10"/>
    <w:rsid w:val="00272F8C"/>
    <w:rsid w:val="00273209"/>
    <w:rsid w:val="00274443"/>
    <w:rsid w:val="002744D1"/>
    <w:rsid w:val="00274B13"/>
    <w:rsid w:val="00275899"/>
    <w:rsid w:val="00275FDC"/>
    <w:rsid w:val="002813AC"/>
    <w:rsid w:val="002827BD"/>
    <w:rsid w:val="00282C25"/>
    <w:rsid w:val="00283703"/>
    <w:rsid w:val="00283D61"/>
    <w:rsid w:val="002858A5"/>
    <w:rsid w:val="002906E3"/>
    <w:rsid w:val="0029097F"/>
    <w:rsid w:val="002917F2"/>
    <w:rsid w:val="00293588"/>
    <w:rsid w:val="0029361B"/>
    <w:rsid w:val="002937FB"/>
    <w:rsid w:val="0029698C"/>
    <w:rsid w:val="00297768"/>
    <w:rsid w:val="002A0096"/>
    <w:rsid w:val="002A2E75"/>
    <w:rsid w:val="002A345B"/>
    <w:rsid w:val="002A4C94"/>
    <w:rsid w:val="002A4EC2"/>
    <w:rsid w:val="002A70A5"/>
    <w:rsid w:val="002B29ED"/>
    <w:rsid w:val="002B33B4"/>
    <w:rsid w:val="002B39A7"/>
    <w:rsid w:val="002B4A73"/>
    <w:rsid w:val="002B6B87"/>
    <w:rsid w:val="002C07FD"/>
    <w:rsid w:val="002C1122"/>
    <w:rsid w:val="002C12F2"/>
    <w:rsid w:val="002C439C"/>
    <w:rsid w:val="002C474A"/>
    <w:rsid w:val="002C7C66"/>
    <w:rsid w:val="002D15AE"/>
    <w:rsid w:val="002D2A7A"/>
    <w:rsid w:val="002D2FB3"/>
    <w:rsid w:val="002D3843"/>
    <w:rsid w:val="002D4DBE"/>
    <w:rsid w:val="002D50DA"/>
    <w:rsid w:val="002D5687"/>
    <w:rsid w:val="002D7802"/>
    <w:rsid w:val="002D793D"/>
    <w:rsid w:val="002E1DC9"/>
    <w:rsid w:val="002E305C"/>
    <w:rsid w:val="002E3B49"/>
    <w:rsid w:val="002E5CDD"/>
    <w:rsid w:val="002E6E40"/>
    <w:rsid w:val="002F1E42"/>
    <w:rsid w:val="002F3192"/>
    <w:rsid w:val="002F3FF8"/>
    <w:rsid w:val="002F4834"/>
    <w:rsid w:val="002F6B6D"/>
    <w:rsid w:val="0030011C"/>
    <w:rsid w:val="00300469"/>
    <w:rsid w:val="00300F43"/>
    <w:rsid w:val="00301EA9"/>
    <w:rsid w:val="003030D6"/>
    <w:rsid w:val="00303315"/>
    <w:rsid w:val="00303EA8"/>
    <w:rsid w:val="00306FB7"/>
    <w:rsid w:val="003070C6"/>
    <w:rsid w:val="00307AC7"/>
    <w:rsid w:val="0031285F"/>
    <w:rsid w:val="00313E84"/>
    <w:rsid w:val="0031555C"/>
    <w:rsid w:val="00321107"/>
    <w:rsid w:val="00321980"/>
    <w:rsid w:val="00321AEC"/>
    <w:rsid w:val="00323526"/>
    <w:rsid w:val="00324153"/>
    <w:rsid w:val="003271E0"/>
    <w:rsid w:val="00327C65"/>
    <w:rsid w:val="00330869"/>
    <w:rsid w:val="00330D6C"/>
    <w:rsid w:val="003334B4"/>
    <w:rsid w:val="00333AFF"/>
    <w:rsid w:val="0033493E"/>
    <w:rsid w:val="00334C2C"/>
    <w:rsid w:val="00335FBE"/>
    <w:rsid w:val="0033743D"/>
    <w:rsid w:val="00337999"/>
    <w:rsid w:val="003405BD"/>
    <w:rsid w:val="00343330"/>
    <w:rsid w:val="00343FCB"/>
    <w:rsid w:val="00345902"/>
    <w:rsid w:val="00347654"/>
    <w:rsid w:val="00347983"/>
    <w:rsid w:val="003502F2"/>
    <w:rsid w:val="0035269E"/>
    <w:rsid w:val="00352CB2"/>
    <w:rsid w:val="00352DF4"/>
    <w:rsid w:val="00353672"/>
    <w:rsid w:val="00353CC8"/>
    <w:rsid w:val="00354931"/>
    <w:rsid w:val="003570B0"/>
    <w:rsid w:val="00360E3C"/>
    <w:rsid w:val="00362F12"/>
    <w:rsid w:val="0036313E"/>
    <w:rsid w:val="00363D74"/>
    <w:rsid w:val="00365A9B"/>
    <w:rsid w:val="00365B3B"/>
    <w:rsid w:val="00366039"/>
    <w:rsid w:val="00367029"/>
    <w:rsid w:val="0037042B"/>
    <w:rsid w:val="0037138A"/>
    <w:rsid w:val="00371BD5"/>
    <w:rsid w:val="00372458"/>
    <w:rsid w:val="00372AD2"/>
    <w:rsid w:val="00372F13"/>
    <w:rsid w:val="00374519"/>
    <w:rsid w:val="00375104"/>
    <w:rsid w:val="00375C1F"/>
    <w:rsid w:val="00376D13"/>
    <w:rsid w:val="00376F62"/>
    <w:rsid w:val="00377734"/>
    <w:rsid w:val="003777E8"/>
    <w:rsid w:val="00377A1E"/>
    <w:rsid w:val="00381151"/>
    <w:rsid w:val="0038175E"/>
    <w:rsid w:val="00382925"/>
    <w:rsid w:val="003833F7"/>
    <w:rsid w:val="00386131"/>
    <w:rsid w:val="003864A6"/>
    <w:rsid w:val="003871BC"/>
    <w:rsid w:val="00395F70"/>
    <w:rsid w:val="003967D8"/>
    <w:rsid w:val="00396FAC"/>
    <w:rsid w:val="00397A70"/>
    <w:rsid w:val="003A230B"/>
    <w:rsid w:val="003A277E"/>
    <w:rsid w:val="003A2BAC"/>
    <w:rsid w:val="003A5110"/>
    <w:rsid w:val="003A54E1"/>
    <w:rsid w:val="003A6394"/>
    <w:rsid w:val="003A6427"/>
    <w:rsid w:val="003B0A02"/>
    <w:rsid w:val="003B4013"/>
    <w:rsid w:val="003B57C6"/>
    <w:rsid w:val="003B7A1F"/>
    <w:rsid w:val="003B7F6B"/>
    <w:rsid w:val="003C0D9D"/>
    <w:rsid w:val="003C433F"/>
    <w:rsid w:val="003C4474"/>
    <w:rsid w:val="003C7C44"/>
    <w:rsid w:val="003D1BAC"/>
    <w:rsid w:val="003D60B5"/>
    <w:rsid w:val="003D6346"/>
    <w:rsid w:val="003D6D3B"/>
    <w:rsid w:val="003D72BA"/>
    <w:rsid w:val="003D7990"/>
    <w:rsid w:val="003E17D3"/>
    <w:rsid w:val="003E25C6"/>
    <w:rsid w:val="003E4520"/>
    <w:rsid w:val="003E66E7"/>
    <w:rsid w:val="003E71E0"/>
    <w:rsid w:val="003E79E4"/>
    <w:rsid w:val="003E7E22"/>
    <w:rsid w:val="003F1815"/>
    <w:rsid w:val="003F350A"/>
    <w:rsid w:val="003F4BCE"/>
    <w:rsid w:val="003F52B5"/>
    <w:rsid w:val="003F61B4"/>
    <w:rsid w:val="003F68FA"/>
    <w:rsid w:val="003F7F94"/>
    <w:rsid w:val="0040426A"/>
    <w:rsid w:val="0040437D"/>
    <w:rsid w:val="004043EA"/>
    <w:rsid w:val="00404704"/>
    <w:rsid w:val="00405508"/>
    <w:rsid w:val="00405C44"/>
    <w:rsid w:val="00405D35"/>
    <w:rsid w:val="00407998"/>
    <w:rsid w:val="00407DE3"/>
    <w:rsid w:val="0040FE5B"/>
    <w:rsid w:val="004108A7"/>
    <w:rsid w:val="00412F6E"/>
    <w:rsid w:val="00413188"/>
    <w:rsid w:val="00413616"/>
    <w:rsid w:val="004166BB"/>
    <w:rsid w:val="00416CB0"/>
    <w:rsid w:val="00420512"/>
    <w:rsid w:val="0042066C"/>
    <w:rsid w:val="00423739"/>
    <w:rsid w:val="00424239"/>
    <w:rsid w:val="00424E89"/>
    <w:rsid w:val="00426FE5"/>
    <w:rsid w:val="00430BFB"/>
    <w:rsid w:val="00431A97"/>
    <w:rsid w:val="004331FC"/>
    <w:rsid w:val="0043347E"/>
    <w:rsid w:val="00434312"/>
    <w:rsid w:val="004344B8"/>
    <w:rsid w:val="00434DC4"/>
    <w:rsid w:val="00435705"/>
    <w:rsid w:val="0043655B"/>
    <w:rsid w:val="0043E26C"/>
    <w:rsid w:val="00441E39"/>
    <w:rsid w:val="00443FC6"/>
    <w:rsid w:val="004440B2"/>
    <w:rsid w:val="00444706"/>
    <w:rsid w:val="00445324"/>
    <w:rsid w:val="00446AAA"/>
    <w:rsid w:val="00447D1A"/>
    <w:rsid w:val="00447F5C"/>
    <w:rsid w:val="00450102"/>
    <w:rsid w:val="0045097D"/>
    <w:rsid w:val="00452F97"/>
    <w:rsid w:val="00454C0D"/>
    <w:rsid w:val="004574DE"/>
    <w:rsid w:val="00461BB1"/>
    <w:rsid w:val="00462EF2"/>
    <w:rsid w:val="00462F1C"/>
    <w:rsid w:val="00464A6A"/>
    <w:rsid w:val="00464A6D"/>
    <w:rsid w:val="00464E58"/>
    <w:rsid w:val="0046590F"/>
    <w:rsid w:val="00466428"/>
    <w:rsid w:val="004712BD"/>
    <w:rsid w:val="0047168D"/>
    <w:rsid w:val="00471C67"/>
    <w:rsid w:val="00472B52"/>
    <w:rsid w:val="004741ED"/>
    <w:rsid w:val="004742EF"/>
    <w:rsid w:val="00482CE0"/>
    <w:rsid w:val="00485D8F"/>
    <w:rsid w:val="004873F5"/>
    <w:rsid w:val="00487718"/>
    <w:rsid w:val="004907AE"/>
    <w:rsid w:val="0049400A"/>
    <w:rsid w:val="00494DF1"/>
    <w:rsid w:val="00496306"/>
    <w:rsid w:val="00496772"/>
    <w:rsid w:val="00496773"/>
    <w:rsid w:val="00496EDB"/>
    <w:rsid w:val="004A058D"/>
    <w:rsid w:val="004A0AE6"/>
    <w:rsid w:val="004A21C8"/>
    <w:rsid w:val="004A25D2"/>
    <w:rsid w:val="004A4333"/>
    <w:rsid w:val="004A563E"/>
    <w:rsid w:val="004A6C7E"/>
    <w:rsid w:val="004B0699"/>
    <w:rsid w:val="004B2451"/>
    <w:rsid w:val="004B33A0"/>
    <w:rsid w:val="004B3CE5"/>
    <w:rsid w:val="004B653D"/>
    <w:rsid w:val="004C2C61"/>
    <w:rsid w:val="004C3CBD"/>
    <w:rsid w:val="004C3F25"/>
    <w:rsid w:val="004C4895"/>
    <w:rsid w:val="004C6B67"/>
    <w:rsid w:val="004C6B91"/>
    <w:rsid w:val="004D164F"/>
    <w:rsid w:val="004D47A2"/>
    <w:rsid w:val="004D4837"/>
    <w:rsid w:val="004D63A8"/>
    <w:rsid w:val="004E05CE"/>
    <w:rsid w:val="004E0877"/>
    <w:rsid w:val="004E15F2"/>
    <w:rsid w:val="004E32F1"/>
    <w:rsid w:val="004E3D95"/>
    <w:rsid w:val="004E59F7"/>
    <w:rsid w:val="004F1E53"/>
    <w:rsid w:val="004F41C8"/>
    <w:rsid w:val="004F44AD"/>
    <w:rsid w:val="004F4DA5"/>
    <w:rsid w:val="004F609C"/>
    <w:rsid w:val="004F64D3"/>
    <w:rsid w:val="004F77F5"/>
    <w:rsid w:val="00500461"/>
    <w:rsid w:val="0050067B"/>
    <w:rsid w:val="005012B7"/>
    <w:rsid w:val="00501863"/>
    <w:rsid w:val="00502F4D"/>
    <w:rsid w:val="00503031"/>
    <w:rsid w:val="005044E9"/>
    <w:rsid w:val="00505A73"/>
    <w:rsid w:val="0050660D"/>
    <w:rsid w:val="00506B3F"/>
    <w:rsid w:val="00507D9B"/>
    <w:rsid w:val="00512A45"/>
    <w:rsid w:val="005141C2"/>
    <w:rsid w:val="00514980"/>
    <w:rsid w:val="00515DC3"/>
    <w:rsid w:val="00520465"/>
    <w:rsid w:val="00520A48"/>
    <w:rsid w:val="00523F7C"/>
    <w:rsid w:val="00524984"/>
    <w:rsid w:val="00530139"/>
    <w:rsid w:val="00532A5B"/>
    <w:rsid w:val="00532DC4"/>
    <w:rsid w:val="00540659"/>
    <w:rsid w:val="00541AF6"/>
    <w:rsid w:val="00543632"/>
    <w:rsid w:val="00543FF8"/>
    <w:rsid w:val="0054452A"/>
    <w:rsid w:val="00544FDE"/>
    <w:rsid w:val="00546680"/>
    <w:rsid w:val="00547DFC"/>
    <w:rsid w:val="0055158D"/>
    <w:rsid w:val="00551901"/>
    <w:rsid w:val="005570A0"/>
    <w:rsid w:val="005601DB"/>
    <w:rsid w:val="00561473"/>
    <w:rsid w:val="005614BC"/>
    <w:rsid w:val="00562FC8"/>
    <w:rsid w:val="00563A4B"/>
    <w:rsid w:val="00563EE3"/>
    <w:rsid w:val="0056619F"/>
    <w:rsid w:val="00566F8C"/>
    <w:rsid w:val="00570265"/>
    <w:rsid w:val="00570E1F"/>
    <w:rsid w:val="005718A8"/>
    <w:rsid w:val="00573233"/>
    <w:rsid w:val="00573479"/>
    <w:rsid w:val="005738D1"/>
    <w:rsid w:val="00574C25"/>
    <w:rsid w:val="00575CC5"/>
    <w:rsid w:val="00576E1C"/>
    <w:rsid w:val="00580A88"/>
    <w:rsid w:val="005849F3"/>
    <w:rsid w:val="00585EE8"/>
    <w:rsid w:val="005878DE"/>
    <w:rsid w:val="0059334B"/>
    <w:rsid w:val="00593CBA"/>
    <w:rsid w:val="0059778D"/>
    <w:rsid w:val="005A0233"/>
    <w:rsid w:val="005A1607"/>
    <w:rsid w:val="005A1C4E"/>
    <w:rsid w:val="005A20E6"/>
    <w:rsid w:val="005A283A"/>
    <w:rsid w:val="005A2DB4"/>
    <w:rsid w:val="005A2E13"/>
    <w:rsid w:val="005A3040"/>
    <w:rsid w:val="005A5DC7"/>
    <w:rsid w:val="005A742E"/>
    <w:rsid w:val="005B0574"/>
    <w:rsid w:val="005B0953"/>
    <w:rsid w:val="005B1A8C"/>
    <w:rsid w:val="005B3180"/>
    <w:rsid w:val="005B3209"/>
    <w:rsid w:val="005B6225"/>
    <w:rsid w:val="005C41A3"/>
    <w:rsid w:val="005D0E69"/>
    <w:rsid w:val="005D28E6"/>
    <w:rsid w:val="005D4864"/>
    <w:rsid w:val="005D657A"/>
    <w:rsid w:val="005D67CB"/>
    <w:rsid w:val="005D7E47"/>
    <w:rsid w:val="005E0AB0"/>
    <w:rsid w:val="005E2A18"/>
    <w:rsid w:val="005E3C0A"/>
    <w:rsid w:val="005E596F"/>
    <w:rsid w:val="005E64B3"/>
    <w:rsid w:val="005E72CF"/>
    <w:rsid w:val="005E797D"/>
    <w:rsid w:val="005E79C6"/>
    <w:rsid w:val="005E7DEA"/>
    <w:rsid w:val="005F0BC2"/>
    <w:rsid w:val="005F1551"/>
    <w:rsid w:val="005F3156"/>
    <w:rsid w:val="005F3DC2"/>
    <w:rsid w:val="005F5AE9"/>
    <w:rsid w:val="005F75D6"/>
    <w:rsid w:val="00601029"/>
    <w:rsid w:val="00601D7A"/>
    <w:rsid w:val="00602B3D"/>
    <w:rsid w:val="006052A2"/>
    <w:rsid w:val="00605AF6"/>
    <w:rsid w:val="00606E84"/>
    <w:rsid w:val="00606E92"/>
    <w:rsid w:val="00607A4C"/>
    <w:rsid w:val="00610E98"/>
    <w:rsid w:val="006125FD"/>
    <w:rsid w:val="00612FF0"/>
    <w:rsid w:val="00613470"/>
    <w:rsid w:val="0061451E"/>
    <w:rsid w:val="00614E5E"/>
    <w:rsid w:val="006158F7"/>
    <w:rsid w:val="006213AB"/>
    <w:rsid w:val="00621A26"/>
    <w:rsid w:val="006225B3"/>
    <w:rsid w:val="0062365B"/>
    <w:rsid w:val="00623B57"/>
    <w:rsid w:val="00625BC5"/>
    <w:rsid w:val="00630AEC"/>
    <w:rsid w:val="00630E2A"/>
    <w:rsid w:val="00630FDB"/>
    <w:rsid w:val="00631B8A"/>
    <w:rsid w:val="00631BBB"/>
    <w:rsid w:val="00634232"/>
    <w:rsid w:val="00634A2A"/>
    <w:rsid w:val="00637397"/>
    <w:rsid w:val="006402A5"/>
    <w:rsid w:val="00640C12"/>
    <w:rsid w:val="00641051"/>
    <w:rsid w:val="00641A3C"/>
    <w:rsid w:val="006424AB"/>
    <w:rsid w:val="00643BA1"/>
    <w:rsid w:val="00645B66"/>
    <w:rsid w:val="00645E93"/>
    <w:rsid w:val="006477AD"/>
    <w:rsid w:val="00647965"/>
    <w:rsid w:val="00650AE7"/>
    <w:rsid w:val="00652006"/>
    <w:rsid w:val="00654A82"/>
    <w:rsid w:val="00655C1B"/>
    <w:rsid w:val="0065603B"/>
    <w:rsid w:val="00656610"/>
    <w:rsid w:val="00660205"/>
    <w:rsid w:val="00661965"/>
    <w:rsid w:val="00661F55"/>
    <w:rsid w:val="00662612"/>
    <w:rsid w:val="00663364"/>
    <w:rsid w:val="0066578F"/>
    <w:rsid w:val="00666418"/>
    <w:rsid w:val="006703BB"/>
    <w:rsid w:val="0067219D"/>
    <w:rsid w:val="006723EC"/>
    <w:rsid w:val="00672A93"/>
    <w:rsid w:val="00674032"/>
    <w:rsid w:val="00677A9C"/>
    <w:rsid w:val="00677BA1"/>
    <w:rsid w:val="006800D6"/>
    <w:rsid w:val="006816DC"/>
    <w:rsid w:val="00682537"/>
    <w:rsid w:val="006830EC"/>
    <w:rsid w:val="0068312C"/>
    <w:rsid w:val="00684184"/>
    <w:rsid w:val="0068462F"/>
    <w:rsid w:val="00685F75"/>
    <w:rsid w:val="006877EC"/>
    <w:rsid w:val="00690EF1"/>
    <w:rsid w:val="0069106F"/>
    <w:rsid w:val="00691635"/>
    <w:rsid w:val="00692137"/>
    <w:rsid w:val="006923DA"/>
    <w:rsid w:val="00693170"/>
    <w:rsid w:val="00696E64"/>
    <w:rsid w:val="006A1EED"/>
    <w:rsid w:val="006A2E1A"/>
    <w:rsid w:val="006A3DCD"/>
    <w:rsid w:val="006A5CFC"/>
    <w:rsid w:val="006A6275"/>
    <w:rsid w:val="006A6A8E"/>
    <w:rsid w:val="006B0535"/>
    <w:rsid w:val="006B3488"/>
    <w:rsid w:val="006B4D68"/>
    <w:rsid w:val="006B6152"/>
    <w:rsid w:val="006B62AF"/>
    <w:rsid w:val="006B6871"/>
    <w:rsid w:val="006C0508"/>
    <w:rsid w:val="006C10DD"/>
    <w:rsid w:val="006C308F"/>
    <w:rsid w:val="006C3136"/>
    <w:rsid w:val="006C417A"/>
    <w:rsid w:val="006C4A7B"/>
    <w:rsid w:val="006C4B49"/>
    <w:rsid w:val="006C5421"/>
    <w:rsid w:val="006C628C"/>
    <w:rsid w:val="006C75A3"/>
    <w:rsid w:val="006D1261"/>
    <w:rsid w:val="006D22D4"/>
    <w:rsid w:val="006D30E4"/>
    <w:rsid w:val="006D32A7"/>
    <w:rsid w:val="006D4227"/>
    <w:rsid w:val="006D4264"/>
    <w:rsid w:val="006D4350"/>
    <w:rsid w:val="006D4A3B"/>
    <w:rsid w:val="006D5483"/>
    <w:rsid w:val="006D6BAB"/>
    <w:rsid w:val="006D6F99"/>
    <w:rsid w:val="006D7729"/>
    <w:rsid w:val="006E2F26"/>
    <w:rsid w:val="006E3242"/>
    <w:rsid w:val="006E7A65"/>
    <w:rsid w:val="006E7F30"/>
    <w:rsid w:val="006F0EAF"/>
    <w:rsid w:val="006F2B2C"/>
    <w:rsid w:val="006F5DDD"/>
    <w:rsid w:val="006F6192"/>
    <w:rsid w:val="006F6630"/>
    <w:rsid w:val="006F7350"/>
    <w:rsid w:val="006F77A2"/>
    <w:rsid w:val="006F7D08"/>
    <w:rsid w:val="006F7E95"/>
    <w:rsid w:val="00700336"/>
    <w:rsid w:val="007008E7"/>
    <w:rsid w:val="00701059"/>
    <w:rsid w:val="007012B0"/>
    <w:rsid w:val="0070187F"/>
    <w:rsid w:val="007020C4"/>
    <w:rsid w:val="0070381E"/>
    <w:rsid w:val="00703FD7"/>
    <w:rsid w:val="00705529"/>
    <w:rsid w:val="00707369"/>
    <w:rsid w:val="00710F3E"/>
    <w:rsid w:val="0071182A"/>
    <w:rsid w:val="00712572"/>
    <w:rsid w:val="0071410D"/>
    <w:rsid w:val="0071562B"/>
    <w:rsid w:val="00717EA9"/>
    <w:rsid w:val="00717F7D"/>
    <w:rsid w:val="007203A5"/>
    <w:rsid w:val="00720476"/>
    <w:rsid w:val="007210E0"/>
    <w:rsid w:val="0072127B"/>
    <w:rsid w:val="00721374"/>
    <w:rsid w:val="00721E0F"/>
    <w:rsid w:val="0072368C"/>
    <w:rsid w:val="00726E78"/>
    <w:rsid w:val="00727532"/>
    <w:rsid w:val="00727E94"/>
    <w:rsid w:val="0073098A"/>
    <w:rsid w:val="00733B69"/>
    <w:rsid w:val="00735197"/>
    <w:rsid w:val="00736FB3"/>
    <w:rsid w:val="00741CCA"/>
    <w:rsid w:val="007440EA"/>
    <w:rsid w:val="00747CA8"/>
    <w:rsid w:val="00750457"/>
    <w:rsid w:val="00750D07"/>
    <w:rsid w:val="0075236E"/>
    <w:rsid w:val="0075586E"/>
    <w:rsid w:val="00756040"/>
    <w:rsid w:val="00756183"/>
    <w:rsid w:val="00757B6E"/>
    <w:rsid w:val="00760B35"/>
    <w:rsid w:val="00760FF7"/>
    <w:rsid w:val="00762774"/>
    <w:rsid w:val="00763E45"/>
    <w:rsid w:val="007702C8"/>
    <w:rsid w:val="00772737"/>
    <w:rsid w:val="0077391C"/>
    <w:rsid w:val="00773BE0"/>
    <w:rsid w:val="00776249"/>
    <w:rsid w:val="00780822"/>
    <w:rsid w:val="00782A16"/>
    <w:rsid w:val="007837A4"/>
    <w:rsid w:val="00785DAE"/>
    <w:rsid w:val="0078667A"/>
    <w:rsid w:val="00786DEB"/>
    <w:rsid w:val="00787454"/>
    <w:rsid w:val="00787E5D"/>
    <w:rsid w:val="00793B62"/>
    <w:rsid w:val="00794CEB"/>
    <w:rsid w:val="00795B13"/>
    <w:rsid w:val="00795FE5"/>
    <w:rsid w:val="00796AAD"/>
    <w:rsid w:val="007970E2"/>
    <w:rsid w:val="007A1E00"/>
    <w:rsid w:val="007A2EFF"/>
    <w:rsid w:val="007A5E27"/>
    <w:rsid w:val="007A6951"/>
    <w:rsid w:val="007A6FF8"/>
    <w:rsid w:val="007A7C7D"/>
    <w:rsid w:val="007B078B"/>
    <w:rsid w:val="007B1666"/>
    <w:rsid w:val="007B173F"/>
    <w:rsid w:val="007B4AFA"/>
    <w:rsid w:val="007B5385"/>
    <w:rsid w:val="007B63D7"/>
    <w:rsid w:val="007C113A"/>
    <w:rsid w:val="007C2148"/>
    <w:rsid w:val="007C2716"/>
    <w:rsid w:val="007C477F"/>
    <w:rsid w:val="007C55F1"/>
    <w:rsid w:val="007C7954"/>
    <w:rsid w:val="007D105E"/>
    <w:rsid w:val="007D1AF0"/>
    <w:rsid w:val="007D3AC9"/>
    <w:rsid w:val="007D3DB4"/>
    <w:rsid w:val="007D3F54"/>
    <w:rsid w:val="007D7EDF"/>
    <w:rsid w:val="007E0B23"/>
    <w:rsid w:val="007E241A"/>
    <w:rsid w:val="007E3537"/>
    <w:rsid w:val="007E4743"/>
    <w:rsid w:val="007E4844"/>
    <w:rsid w:val="007E4C2F"/>
    <w:rsid w:val="007E5147"/>
    <w:rsid w:val="007E62F0"/>
    <w:rsid w:val="007E63F4"/>
    <w:rsid w:val="007E6E56"/>
    <w:rsid w:val="007F0212"/>
    <w:rsid w:val="007F21D7"/>
    <w:rsid w:val="007F29C8"/>
    <w:rsid w:val="007F49CC"/>
    <w:rsid w:val="007F4F22"/>
    <w:rsid w:val="007F5627"/>
    <w:rsid w:val="007F671E"/>
    <w:rsid w:val="007F741B"/>
    <w:rsid w:val="007F7B08"/>
    <w:rsid w:val="0080013F"/>
    <w:rsid w:val="00801B4C"/>
    <w:rsid w:val="008021ED"/>
    <w:rsid w:val="00804B76"/>
    <w:rsid w:val="00806112"/>
    <w:rsid w:val="008076E2"/>
    <w:rsid w:val="008127D0"/>
    <w:rsid w:val="00813BF3"/>
    <w:rsid w:val="00813E53"/>
    <w:rsid w:val="00822965"/>
    <w:rsid w:val="00823092"/>
    <w:rsid w:val="008231CB"/>
    <w:rsid w:val="008260D1"/>
    <w:rsid w:val="00827B48"/>
    <w:rsid w:val="00831BDB"/>
    <w:rsid w:val="00834F18"/>
    <w:rsid w:val="008352D3"/>
    <w:rsid w:val="0083757D"/>
    <w:rsid w:val="008419E4"/>
    <w:rsid w:val="00845A8E"/>
    <w:rsid w:val="00850054"/>
    <w:rsid w:val="008503A4"/>
    <w:rsid w:val="00851DA4"/>
    <w:rsid w:val="008520E6"/>
    <w:rsid w:val="00852193"/>
    <w:rsid w:val="00855AD0"/>
    <w:rsid w:val="00856C42"/>
    <w:rsid w:val="00856E8C"/>
    <w:rsid w:val="008577F3"/>
    <w:rsid w:val="00861687"/>
    <w:rsid w:val="00862A43"/>
    <w:rsid w:val="0086577E"/>
    <w:rsid w:val="00865EBE"/>
    <w:rsid w:val="00866CA1"/>
    <w:rsid w:val="00867711"/>
    <w:rsid w:val="0087029A"/>
    <w:rsid w:val="00871484"/>
    <w:rsid w:val="00872A01"/>
    <w:rsid w:val="00872ED4"/>
    <w:rsid w:val="0088013D"/>
    <w:rsid w:val="0088014F"/>
    <w:rsid w:val="008802B3"/>
    <w:rsid w:val="00881D06"/>
    <w:rsid w:val="008823C3"/>
    <w:rsid w:val="008831C7"/>
    <w:rsid w:val="008831FD"/>
    <w:rsid w:val="00883FF2"/>
    <w:rsid w:val="00884318"/>
    <w:rsid w:val="00884EE2"/>
    <w:rsid w:val="008852CF"/>
    <w:rsid w:val="008856DF"/>
    <w:rsid w:val="00893BED"/>
    <w:rsid w:val="00893DE8"/>
    <w:rsid w:val="00895146"/>
    <w:rsid w:val="00896230"/>
    <w:rsid w:val="00896447"/>
    <w:rsid w:val="00896E99"/>
    <w:rsid w:val="0089777F"/>
    <w:rsid w:val="008A0B08"/>
    <w:rsid w:val="008A1A50"/>
    <w:rsid w:val="008A3AE3"/>
    <w:rsid w:val="008A59B7"/>
    <w:rsid w:val="008A61FF"/>
    <w:rsid w:val="008A70EB"/>
    <w:rsid w:val="008A7140"/>
    <w:rsid w:val="008B2CC9"/>
    <w:rsid w:val="008B2DDF"/>
    <w:rsid w:val="008B7819"/>
    <w:rsid w:val="008B7A2B"/>
    <w:rsid w:val="008C011B"/>
    <w:rsid w:val="008C1944"/>
    <w:rsid w:val="008C1DE0"/>
    <w:rsid w:val="008C20FE"/>
    <w:rsid w:val="008C5858"/>
    <w:rsid w:val="008C68CC"/>
    <w:rsid w:val="008C6E45"/>
    <w:rsid w:val="008C7392"/>
    <w:rsid w:val="008D0C4B"/>
    <w:rsid w:val="008D0FDF"/>
    <w:rsid w:val="008D1415"/>
    <w:rsid w:val="008D1B7D"/>
    <w:rsid w:val="008D1C5B"/>
    <w:rsid w:val="008D34E6"/>
    <w:rsid w:val="008D5603"/>
    <w:rsid w:val="008D7AA2"/>
    <w:rsid w:val="008E0373"/>
    <w:rsid w:val="008E1614"/>
    <w:rsid w:val="008E1E0D"/>
    <w:rsid w:val="008E2DC4"/>
    <w:rsid w:val="008E4AC0"/>
    <w:rsid w:val="008E4E30"/>
    <w:rsid w:val="008F0B7B"/>
    <w:rsid w:val="008F23D3"/>
    <w:rsid w:val="008F2873"/>
    <w:rsid w:val="008F2E43"/>
    <w:rsid w:val="008F5788"/>
    <w:rsid w:val="008F58E3"/>
    <w:rsid w:val="008F6AF9"/>
    <w:rsid w:val="009018F9"/>
    <w:rsid w:val="00902053"/>
    <w:rsid w:val="009041FC"/>
    <w:rsid w:val="00905515"/>
    <w:rsid w:val="00906DB2"/>
    <w:rsid w:val="009130E4"/>
    <w:rsid w:val="00913C6E"/>
    <w:rsid w:val="009146EA"/>
    <w:rsid w:val="0091509E"/>
    <w:rsid w:val="0091557B"/>
    <w:rsid w:val="00915C43"/>
    <w:rsid w:val="0091758C"/>
    <w:rsid w:val="00917823"/>
    <w:rsid w:val="009228F8"/>
    <w:rsid w:val="009228FD"/>
    <w:rsid w:val="00922CBF"/>
    <w:rsid w:val="009239A1"/>
    <w:rsid w:val="00925BB1"/>
    <w:rsid w:val="00925BB2"/>
    <w:rsid w:val="0092626F"/>
    <w:rsid w:val="0093039C"/>
    <w:rsid w:val="00930CEE"/>
    <w:rsid w:val="00934631"/>
    <w:rsid w:val="00934D30"/>
    <w:rsid w:val="00935F2D"/>
    <w:rsid w:val="00940224"/>
    <w:rsid w:val="009411E2"/>
    <w:rsid w:val="009413C7"/>
    <w:rsid w:val="009415E0"/>
    <w:rsid w:val="0094434D"/>
    <w:rsid w:val="00945050"/>
    <w:rsid w:val="00946F9E"/>
    <w:rsid w:val="00947007"/>
    <w:rsid w:val="00947B75"/>
    <w:rsid w:val="00950EB5"/>
    <w:rsid w:val="00951137"/>
    <w:rsid w:val="00951A53"/>
    <w:rsid w:val="009524B4"/>
    <w:rsid w:val="00952962"/>
    <w:rsid w:val="00953A08"/>
    <w:rsid w:val="00954C41"/>
    <w:rsid w:val="00960627"/>
    <w:rsid w:val="009607D8"/>
    <w:rsid w:val="00960DF8"/>
    <w:rsid w:val="009632DD"/>
    <w:rsid w:val="00964805"/>
    <w:rsid w:val="00966749"/>
    <w:rsid w:val="00967114"/>
    <w:rsid w:val="00970F4E"/>
    <w:rsid w:val="00972FCE"/>
    <w:rsid w:val="00973D2D"/>
    <w:rsid w:val="00976B4B"/>
    <w:rsid w:val="009777A1"/>
    <w:rsid w:val="00977934"/>
    <w:rsid w:val="00977C10"/>
    <w:rsid w:val="00977E4C"/>
    <w:rsid w:val="00980216"/>
    <w:rsid w:val="00982E59"/>
    <w:rsid w:val="0098348A"/>
    <w:rsid w:val="00983E0F"/>
    <w:rsid w:val="00987110"/>
    <w:rsid w:val="00987711"/>
    <w:rsid w:val="00992619"/>
    <w:rsid w:val="00992790"/>
    <w:rsid w:val="0099437B"/>
    <w:rsid w:val="00995848"/>
    <w:rsid w:val="00995CF3"/>
    <w:rsid w:val="00997496"/>
    <w:rsid w:val="009A1EE4"/>
    <w:rsid w:val="009A4003"/>
    <w:rsid w:val="009A659E"/>
    <w:rsid w:val="009A7A93"/>
    <w:rsid w:val="009B1B7F"/>
    <w:rsid w:val="009B3702"/>
    <w:rsid w:val="009B3F3A"/>
    <w:rsid w:val="009B4AC8"/>
    <w:rsid w:val="009B6B6F"/>
    <w:rsid w:val="009B7186"/>
    <w:rsid w:val="009B76F7"/>
    <w:rsid w:val="009C02E7"/>
    <w:rsid w:val="009C03F2"/>
    <w:rsid w:val="009C18C0"/>
    <w:rsid w:val="009C228C"/>
    <w:rsid w:val="009C233C"/>
    <w:rsid w:val="009C5BDB"/>
    <w:rsid w:val="009C6F71"/>
    <w:rsid w:val="009D02DC"/>
    <w:rsid w:val="009D0746"/>
    <w:rsid w:val="009D0CB4"/>
    <w:rsid w:val="009D1C7B"/>
    <w:rsid w:val="009D36C4"/>
    <w:rsid w:val="009D4AFC"/>
    <w:rsid w:val="009D5131"/>
    <w:rsid w:val="009D5A7C"/>
    <w:rsid w:val="009D702F"/>
    <w:rsid w:val="009D70CD"/>
    <w:rsid w:val="009E05D2"/>
    <w:rsid w:val="009E066B"/>
    <w:rsid w:val="009E0A8E"/>
    <w:rsid w:val="009E2002"/>
    <w:rsid w:val="009E23AE"/>
    <w:rsid w:val="009E4169"/>
    <w:rsid w:val="009E44E4"/>
    <w:rsid w:val="009F0EC7"/>
    <w:rsid w:val="009F18B3"/>
    <w:rsid w:val="009F2F6E"/>
    <w:rsid w:val="009F42BA"/>
    <w:rsid w:val="009F4517"/>
    <w:rsid w:val="009F5A98"/>
    <w:rsid w:val="009F5BA5"/>
    <w:rsid w:val="009F7C8D"/>
    <w:rsid w:val="00A0031C"/>
    <w:rsid w:val="00A01324"/>
    <w:rsid w:val="00A01962"/>
    <w:rsid w:val="00A0484A"/>
    <w:rsid w:val="00A05652"/>
    <w:rsid w:val="00A1092B"/>
    <w:rsid w:val="00A10A02"/>
    <w:rsid w:val="00A15D7C"/>
    <w:rsid w:val="00A15E24"/>
    <w:rsid w:val="00A21757"/>
    <w:rsid w:val="00A24134"/>
    <w:rsid w:val="00A24154"/>
    <w:rsid w:val="00A2507C"/>
    <w:rsid w:val="00A26987"/>
    <w:rsid w:val="00A27054"/>
    <w:rsid w:val="00A30750"/>
    <w:rsid w:val="00A30899"/>
    <w:rsid w:val="00A3175A"/>
    <w:rsid w:val="00A319AF"/>
    <w:rsid w:val="00A40F74"/>
    <w:rsid w:val="00A4214F"/>
    <w:rsid w:val="00A427FC"/>
    <w:rsid w:val="00A42EBE"/>
    <w:rsid w:val="00A4322C"/>
    <w:rsid w:val="00A434FD"/>
    <w:rsid w:val="00A44188"/>
    <w:rsid w:val="00A47871"/>
    <w:rsid w:val="00A50BC3"/>
    <w:rsid w:val="00A50D22"/>
    <w:rsid w:val="00A50E88"/>
    <w:rsid w:val="00A51CFA"/>
    <w:rsid w:val="00A52F25"/>
    <w:rsid w:val="00A5417E"/>
    <w:rsid w:val="00A54D88"/>
    <w:rsid w:val="00A55538"/>
    <w:rsid w:val="00A559D4"/>
    <w:rsid w:val="00A61B90"/>
    <w:rsid w:val="00A62680"/>
    <w:rsid w:val="00A6280C"/>
    <w:rsid w:val="00A63C35"/>
    <w:rsid w:val="00A63F8B"/>
    <w:rsid w:val="00A648D4"/>
    <w:rsid w:val="00A64A59"/>
    <w:rsid w:val="00A678C8"/>
    <w:rsid w:val="00A71BAC"/>
    <w:rsid w:val="00A72599"/>
    <w:rsid w:val="00A730C9"/>
    <w:rsid w:val="00A8044A"/>
    <w:rsid w:val="00A833DD"/>
    <w:rsid w:val="00A851D8"/>
    <w:rsid w:val="00A86279"/>
    <w:rsid w:val="00A91B2B"/>
    <w:rsid w:val="00A943DB"/>
    <w:rsid w:val="00A96D4B"/>
    <w:rsid w:val="00A96E22"/>
    <w:rsid w:val="00A97B7A"/>
    <w:rsid w:val="00AA043C"/>
    <w:rsid w:val="00AA170D"/>
    <w:rsid w:val="00AA2F77"/>
    <w:rsid w:val="00AA3725"/>
    <w:rsid w:val="00AA399F"/>
    <w:rsid w:val="00AA3FFF"/>
    <w:rsid w:val="00AA41FC"/>
    <w:rsid w:val="00AA5E73"/>
    <w:rsid w:val="00AA6344"/>
    <w:rsid w:val="00AA772F"/>
    <w:rsid w:val="00AB033D"/>
    <w:rsid w:val="00AB0706"/>
    <w:rsid w:val="00AB2251"/>
    <w:rsid w:val="00AB5A68"/>
    <w:rsid w:val="00AB5FEE"/>
    <w:rsid w:val="00AB7231"/>
    <w:rsid w:val="00AB78AD"/>
    <w:rsid w:val="00AB7956"/>
    <w:rsid w:val="00AB7D1D"/>
    <w:rsid w:val="00AB7ED6"/>
    <w:rsid w:val="00AC1373"/>
    <w:rsid w:val="00AC1939"/>
    <w:rsid w:val="00AC3A67"/>
    <w:rsid w:val="00AC3BD7"/>
    <w:rsid w:val="00AC4E17"/>
    <w:rsid w:val="00AC4FAD"/>
    <w:rsid w:val="00AC51E1"/>
    <w:rsid w:val="00AC55DE"/>
    <w:rsid w:val="00AC771B"/>
    <w:rsid w:val="00AD5344"/>
    <w:rsid w:val="00AD63C7"/>
    <w:rsid w:val="00AD6F41"/>
    <w:rsid w:val="00AD78BD"/>
    <w:rsid w:val="00AE03B3"/>
    <w:rsid w:val="00AE2D72"/>
    <w:rsid w:val="00AE433F"/>
    <w:rsid w:val="00AE440F"/>
    <w:rsid w:val="00AE5B4F"/>
    <w:rsid w:val="00AE6118"/>
    <w:rsid w:val="00AE743C"/>
    <w:rsid w:val="00AE7D0D"/>
    <w:rsid w:val="00AF110C"/>
    <w:rsid w:val="00AF2BCB"/>
    <w:rsid w:val="00AF2D0E"/>
    <w:rsid w:val="00AF4A56"/>
    <w:rsid w:val="00AF554D"/>
    <w:rsid w:val="00AF6543"/>
    <w:rsid w:val="00B00655"/>
    <w:rsid w:val="00B03FD2"/>
    <w:rsid w:val="00B04EF3"/>
    <w:rsid w:val="00B050BA"/>
    <w:rsid w:val="00B06F5D"/>
    <w:rsid w:val="00B07024"/>
    <w:rsid w:val="00B11160"/>
    <w:rsid w:val="00B115EE"/>
    <w:rsid w:val="00B11607"/>
    <w:rsid w:val="00B11E69"/>
    <w:rsid w:val="00B144C5"/>
    <w:rsid w:val="00B14798"/>
    <w:rsid w:val="00B16385"/>
    <w:rsid w:val="00B17AA7"/>
    <w:rsid w:val="00B22BAB"/>
    <w:rsid w:val="00B23154"/>
    <w:rsid w:val="00B27FBD"/>
    <w:rsid w:val="00B306D4"/>
    <w:rsid w:val="00B30B16"/>
    <w:rsid w:val="00B32D1F"/>
    <w:rsid w:val="00B33B69"/>
    <w:rsid w:val="00B34389"/>
    <w:rsid w:val="00B34DEC"/>
    <w:rsid w:val="00B36BD6"/>
    <w:rsid w:val="00B40D8E"/>
    <w:rsid w:val="00B40FAF"/>
    <w:rsid w:val="00B41126"/>
    <w:rsid w:val="00B413F9"/>
    <w:rsid w:val="00B42B41"/>
    <w:rsid w:val="00B46D61"/>
    <w:rsid w:val="00B46E90"/>
    <w:rsid w:val="00B47CF8"/>
    <w:rsid w:val="00B51538"/>
    <w:rsid w:val="00B520AF"/>
    <w:rsid w:val="00B54259"/>
    <w:rsid w:val="00B54514"/>
    <w:rsid w:val="00B54621"/>
    <w:rsid w:val="00B54EFE"/>
    <w:rsid w:val="00B600CF"/>
    <w:rsid w:val="00B619A3"/>
    <w:rsid w:val="00B63B79"/>
    <w:rsid w:val="00B63D69"/>
    <w:rsid w:val="00B64EDC"/>
    <w:rsid w:val="00B654AC"/>
    <w:rsid w:val="00B65593"/>
    <w:rsid w:val="00B65E3F"/>
    <w:rsid w:val="00B672D0"/>
    <w:rsid w:val="00B67448"/>
    <w:rsid w:val="00B674AC"/>
    <w:rsid w:val="00B70163"/>
    <w:rsid w:val="00B708ED"/>
    <w:rsid w:val="00B74A7A"/>
    <w:rsid w:val="00B74E0E"/>
    <w:rsid w:val="00B7616A"/>
    <w:rsid w:val="00B77097"/>
    <w:rsid w:val="00B77E74"/>
    <w:rsid w:val="00B806C9"/>
    <w:rsid w:val="00B80ECC"/>
    <w:rsid w:val="00B80F67"/>
    <w:rsid w:val="00B80FAC"/>
    <w:rsid w:val="00B824EF"/>
    <w:rsid w:val="00B84948"/>
    <w:rsid w:val="00B8666C"/>
    <w:rsid w:val="00B86D3D"/>
    <w:rsid w:val="00B94377"/>
    <w:rsid w:val="00B95110"/>
    <w:rsid w:val="00B9573F"/>
    <w:rsid w:val="00B9649B"/>
    <w:rsid w:val="00B97672"/>
    <w:rsid w:val="00B97D9D"/>
    <w:rsid w:val="00BA10B3"/>
    <w:rsid w:val="00BA1DE4"/>
    <w:rsid w:val="00BA402B"/>
    <w:rsid w:val="00BA65EB"/>
    <w:rsid w:val="00BA66AB"/>
    <w:rsid w:val="00BB0970"/>
    <w:rsid w:val="00BB3497"/>
    <w:rsid w:val="00BB430C"/>
    <w:rsid w:val="00BB5C4F"/>
    <w:rsid w:val="00BB61AA"/>
    <w:rsid w:val="00BB652A"/>
    <w:rsid w:val="00BB7E78"/>
    <w:rsid w:val="00BB7F53"/>
    <w:rsid w:val="00BC0B70"/>
    <w:rsid w:val="00BC228A"/>
    <w:rsid w:val="00BC244E"/>
    <w:rsid w:val="00BC3E1A"/>
    <w:rsid w:val="00BC43AB"/>
    <w:rsid w:val="00BC4988"/>
    <w:rsid w:val="00BC64CD"/>
    <w:rsid w:val="00BC7D6B"/>
    <w:rsid w:val="00BD02EA"/>
    <w:rsid w:val="00BD0524"/>
    <w:rsid w:val="00BD0DF5"/>
    <w:rsid w:val="00BD0E80"/>
    <w:rsid w:val="00BD13E6"/>
    <w:rsid w:val="00BD21CC"/>
    <w:rsid w:val="00BD2BA9"/>
    <w:rsid w:val="00BD4EF2"/>
    <w:rsid w:val="00BD6F04"/>
    <w:rsid w:val="00BD71D2"/>
    <w:rsid w:val="00BE5E56"/>
    <w:rsid w:val="00BE6DC5"/>
    <w:rsid w:val="00BF171C"/>
    <w:rsid w:val="00BF2F34"/>
    <w:rsid w:val="00BF5C59"/>
    <w:rsid w:val="00BF5CB2"/>
    <w:rsid w:val="00BF70E7"/>
    <w:rsid w:val="00BF7C60"/>
    <w:rsid w:val="00C020A6"/>
    <w:rsid w:val="00C0216B"/>
    <w:rsid w:val="00C05A22"/>
    <w:rsid w:val="00C1000A"/>
    <w:rsid w:val="00C11932"/>
    <w:rsid w:val="00C11C51"/>
    <w:rsid w:val="00C11EB9"/>
    <w:rsid w:val="00C1393D"/>
    <w:rsid w:val="00C14BCE"/>
    <w:rsid w:val="00C15B56"/>
    <w:rsid w:val="00C20167"/>
    <w:rsid w:val="00C21C44"/>
    <w:rsid w:val="00C2256E"/>
    <w:rsid w:val="00C23F1D"/>
    <w:rsid w:val="00C246C7"/>
    <w:rsid w:val="00C30120"/>
    <w:rsid w:val="00C305CE"/>
    <w:rsid w:val="00C31D44"/>
    <w:rsid w:val="00C33AF1"/>
    <w:rsid w:val="00C33E0F"/>
    <w:rsid w:val="00C34658"/>
    <w:rsid w:val="00C422B2"/>
    <w:rsid w:val="00C42FA7"/>
    <w:rsid w:val="00C43113"/>
    <w:rsid w:val="00C43358"/>
    <w:rsid w:val="00C43BA6"/>
    <w:rsid w:val="00C45108"/>
    <w:rsid w:val="00C45D85"/>
    <w:rsid w:val="00C460C2"/>
    <w:rsid w:val="00C50044"/>
    <w:rsid w:val="00C5084F"/>
    <w:rsid w:val="00C525E5"/>
    <w:rsid w:val="00C5346F"/>
    <w:rsid w:val="00C53888"/>
    <w:rsid w:val="00C55A3E"/>
    <w:rsid w:val="00C563C5"/>
    <w:rsid w:val="00C56DB9"/>
    <w:rsid w:val="00C66A02"/>
    <w:rsid w:val="00C66BF5"/>
    <w:rsid w:val="00C6783F"/>
    <w:rsid w:val="00C67A2E"/>
    <w:rsid w:val="00C76175"/>
    <w:rsid w:val="00C77843"/>
    <w:rsid w:val="00C814B8"/>
    <w:rsid w:val="00C822C2"/>
    <w:rsid w:val="00C823F0"/>
    <w:rsid w:val="00C83D02"/>
    <w:rsid w:val="00C8430E"/>
    <w:rsid w:val="00C85EB9"/>
    <w:rsid w:val="00C86510"/>
    <w:rsid w:val="00C92304"/>
    <w:rsid w:val="00C923B0"/>
    <w:rsid w:val="00C923F3"/>
    <w:rsid w:val="00C93751"/>
    <w:rsid w:val="00C94935"/>
    <w:rsid w:val="00C963E4"/>
    <w:rsid w:val="00C96576"/>
    <w:rsid w:val="00C96874"/>
    <w:rsid w:val="00C97B59"/>
    <w:rsid w:val="00CA4D23"/>
    <w:rsid w:val="00CA5B3E"/>
    <w:rsid w:val="00CA5D8E"/>
    <w:rsid w:val="00CA60CD"/>
    <w:rsid w:val="00CA6F03"/>
    <w:rsid w:val="00CB5DEF"/>
    <w:rsid w:val="00CB5EFD"/>
    <w:rsid w:val="00CB646C"/>
    <w:rsid w:val="00CC0BF5"/>
    <w:rsid w:val="00CC10D6"/>
    <w:rsid w:val="00CC120E"/>
    <w:rsid w:val="00CC1C9B"/>
    <w:rsid w:val="00CC41B8"/>
    <w:rsid w:val="00CC55DF"/>
    <w:rsid w:val="00CC5AD3"/>
    <w:rsid w:val="00CC68F6"/>
    <w:rsid w:val="00CD0CCF"/>
    <w:rsid w:val="00CD24E8"/>
    <w:rsid w:val="00CD310A"/>
    <w:rsid w:val="00CD6932"/>
    <w:rsid w:val="00CD7897"/>
    <w:rsid w:val="00CE055C"/>
    <w:rsid w:val="00CE147A"/>
    <w:rsid w:val="00CE2B71"/>
    <w:rsid w:val="00CE406C"/>
    <w:rsid w:val="00CE52C9"/>
    <w:rsid w:val="00CE5491"/>
    <w:rsid w:val="00CE616C"/>
    <w:rsid w:val="00CE71FC"/>
    <w:rsid w:val="00CE7EF6"/>
    <w:rsid w:val="00CF051D"/>
    <w:rsid w:val="00CF0568"/>
    <w:rsid w:val="00CF31C1"/>
    <w:rsid w:val="00CF3967"/>
    <w:rsid w:val="00CF3D26"/>
    <w:rsid w:val="00CF4F11"/>
    <w:rsid w:val="00CF5326"/>
    <w:rsid w:val="00CF5608"/>
    <w:rsid w:val="00D000F3"/>
    <w:rsid w:val="00D00419"/>
    <w:rsid w:val="00D007AF"/>
    <w:rsid w:val="00D018AC"/>
    <w:rsid w:val="00D020C7"/>
    <w:rsid w:val="00D038CF"/>
    <w:rsid w:val="00D1072B"/>
    <w:rsid w:val="00D10B98"/>
    <w:rsid w:val="00D11ED4"/>
    <w:rsid w:val="00D12E0E"/>
    <w:rsid w:val="00D12EF7"/>
    <w:rsid w:val="00D1321F"/>
    <w:rsid w:val="00D141DB"/>
    <w:rsid w:val="00D154C7"/>
    <w:rsid w:val="00D16042"/>
    <w:rsid w:val="00D20A08"/>
    <w:rsid w:val="00D20E5E"/>
    <w:rsid w:val="00D216F0"/>
    <w:rsid w:val="00D23410"/>
    <w:rsid w:val="00D248CA"/>
    <w:rsid w:val="00D35D1C"/>
    <w:rsid w:val="00D36CF2"/>
    <w:rsid w:val="00D37617"/>
    <w:rsid w:val="00D41E88"/>
    <w:rsid w:val="00D42334"/>
    <w:rsid w:val="00D4348D"/>
    <w:rsid w:val="00D43DD9"/>
    <w:rsid w:val="00D46315"/>
    <w:rsid w:val="00D4674F"/>
    <w:rsid w:val="00D46A09"/>
    <w:rsid w:val="00D4780C"/>
    <w:rsid w:val="00D5025B"/>
    <w:rsid w:val="00D50DE0"/>
    <w:rsid w:val="00D51169"/>
    <w:rsid w:val="00D517F3"/>
    <w:rsid w:val="00D517F5"/>
    <w:rsid w:val="00D52255"/>
    <w:rsid w:val="00D54556"/>
    <w:rsid w:val="00D54AA0"/>
    <w:rsid w:val="00D60401"/>
    <w:rsid w:val="00D61B9E"/>
    <w:rsid w:val="00D66726"/>
    <w:rsid w:val="00D678BF"/>
    <w:rsid w:val="00D67F13"/>
    <w:rsid w:val="00D70E7D"/>
    <w:rsid w:val="00D726EC"/>
    <w:rsid w:val="00D74080"/>
    <w:rsid w:val="00D74D8D"/>
    <w:rsid w:val="00D75634"/>
    <w:rsid w:val="00D8369C"/>
    <w:rsid w:val="00D84188"/>
    <w:rsid w:val="00D8704C"/>
    <w:rsid w:val="00D90630"/>
    <w:rsid w:val="00D9083B"/>
    <w:rsid w:val="00D91E89"/>
    <w:rsid w:val="00D92416"/>
    <w:rsid w:val="00D925AE"/>
    <w:rsid w:val="00D965A3"/>
    <w:rsid w:val="00D97DEC"/>
    <w:rsid w:val="00DA0C47"/>
    <w:rsid w:val="00DA1C94"/>
    <w:rsid w:val="00DA2B10"/>
    <w:rsid w:val="00DA330E"/>
    <w:rsid w:val="00DA38F1"/>
    <w:rsid w:val="00DA3B33"/>
    <w:rsid w:val="00DA535C"/>
    <w:rsid w:val="00DA5D5A"/>
    <w:rsid w:val="00DB482C"/>
    <w:rsid w:val="00DB4DCB"/>
    <w:rsid w:val="00DB4DF5"/>
    <w:rsid w:val="00DB6322"/>
    <w:rsid w:val="00DB6C1F"/>
    <w:rsid w:val="00DC3947"/>
    <w:rsid w:val="00DC4F49"/>
    <w:rsid w:val="00DC5897"/>
    <w:rsid w:val="00DC6B6C"/>
    <w:rsid w:val="00DC787E"/>
    <w:rsid w:val="00DD188C"/>
    <w:rsid w:val="00DD20FF"/>
    <w:rsid w:val="00DD2D4B"/>
    <w:rsid w:val="00DD6BAF"/>
    <w:rsid w:val="00DD7043"/>
    <w:rsid w:val="00DD74D1"/>
    <w:rsid w:val="00DE07DE"/>
    <w:rsid w:val="00DE0EAE"/>
    <w:rsid w:val="00DE0EC9"/>
    <w:rsid w:val="00DE2078"/>
    <w:rsid w:val="00DE3EEB"/>
    <w:rsid w:val="00DE4B8E"/>
    <w:rsid w:val="00DE5907"/>
    <w:rsid w:val="00DE5AEF"/>
    <w:rsid w:val="00DE6C01"/>
    <w:rsid w:val="00DE6DC5"/>
    <w:rsid w:val="00DE739B"/>
    <w:rsid w:val="00DE7D0B"/>
    <w:rsid w:val="00DF0CB2"/>
    <w:rsid w:val="00DF0CD4"/>
    <w:rsid w:val="00DF1CD6"/>
    <w:rsid w:val="00DF51D8"/>
    <w:rsid w:val="00DF5F99"/>
    <w:rsid w:val="00E00AD8"/>
    <w:rsid w:val="00E011AE"/>
    <w:rsid w:val="00E011D7"/>
    <w:rsid w:val="00E0373F"/>
    <w:rsid w:val="00E03A77"/>
    <w:rsid w:val="00E10E9E"/>
    <w:rsid w:val="00E11CDB"/>
    <w:rsid w:val="00E11F5E"/>
    <w:rsid w:val="00E12348"/>
    <w:rsid w:val="00E12985"/>
    <w:rsid w:val="00E147A6"/>
    <w:rsid w:val="00E153D2"/>
    <w:rsid w:val="00E17C41"/>
    <w:rsid w:val="00E2220C"/>
    <w:rsid w:val="00E22C12"/>
    <w:rsid w:val="00E22C61"/>
    <w:rsid w:val="00E22DC0"/>
    <w:rsid w:val="00E272E0"/>
    <w:rsid w:val="00E30228"/>
    <w:rsid w:val="00E33F2D"/>
    <w:rsid w:val="00E3493D"/>
    <w:rsid w:val="00E351D0"/>
    <w:rsid w:val="00E36D3B"/>
    <w:rsid w:val="00E402F6"/>
    <w:rsid w:val="00E41657"/>
    <w:rsid w:val="00E427DB"/>
    <w:rsid w:val="00E43B34"/>
    <w:rsid w:val="00E44161"/>
    <w:rsid w:val="00E4497C"/>
    <w:rsid w:val="00E44AC5"/>
    <w:rsid w:val="00E504B1"/>
    <w:rsid w:val="00E50750"/>
    <w:rsid w:val="00E52726"/>
    <w:rsid w:val="00E5284E"/>
    <w:rsid w:val="00E52F2A"/>
    <w:rsid w:val="00E53657"/>
    <w:rsid w:val="00E565DE"/>
    <w:rsid w:val="00E57022"/>
    <w:rsid w:val="00E575CF"/>
    <w:rsid w:val="00E57616"/>
    <w:rsid w:val="00E62BEF"/>
    <w:rsid w:val="00E63270"/>
    <w:rsid w:val="00E6492E"/>
    <w:rsid w:val="00E65070"/>
    <w:rsid w:val="00E65A15"/>
    <w:rsid w:val="00E6788E"/>
    <w:rsid w:val="00E720B8"/>
    <w:rsid w:val="00E75A51"/>
    <w:rsid w:val="00E769BE"/>
    <w:rsid w:val="00E777AE"/>
    <w:rsid w:val="00E83983"/>
    <w:rsid w:val="00E87CCF"/>
    <w:rsid w:val="00E92E09"/>
    <w:rsid w:val="00E937DB"/>
    <w:rsid w:val="00E94017"/>
    <w:rsid w:val="00E95137"/>
    <w:rsid w:val="00E965A1"/>
    <w:rsid w:val="00E97874"/>
    <w:rsid w:val="00EA10F7"/>
    <w:rsid w:val="00EA1DEB"/>
    <w:rsid w:val="00EA2747"/>
    <w:rsid w:val="00EB1AB5"/>
    <w:rsid w:val="00EB4970"/>
    <w:rsid w:val="00EB674F"/>
    <w:rsid w:val="00EC4F0D"/>
    <w:rsid w:val="00EC599D"/>
    <w:rsid w:val="00EC7C37"/>
    <w:rsid w:val="00ED1641"/>
    <w:rsid w:val="00ED206F"/>
    <w:rsid w:val="00ED3A73"/>
    <w:rsid w:val="00ED769A"/>
    <w:rsid w:val="00EE19D7"/>
    <w:rsid w:val="00EE25A8"/>
    <w:rsid w:val="00EE2D21"/>
    <w:rsid w:val="00EE2DB8"/>
    <w:rsid w:val="00EE393F"/>
    <w:rsid w:val="00EE4E17"/>
    <w:rsid w:val="00EE4FEB"/>
    <w:rsid w:val="00EE57FE"/>
    <w:rsid w:val="00EF0359"/>
    <w:rsid w:val="00EF1D56"/>
    <w:rsid w:val="00EF214F"/>
    <w:rsid w:val="00EF3806"/>
    <w:rsid w:val="00EF40DB"/>
    <w:rsid w:val="00EF5DAA"/>
    <w:rsid w:val="00EF6326"/>
    <w:rsid w:val="00F034B0"/>
    <w:rsid w:val="00F039A3"/>
    <w:rsid w:val="00F03C00"/>
    <w:rsid w:val="00F044A0"/>
    <w:rsid w:val="00F047BC"/>
    <w:rsid w:val="00F059AB"/>
    <w:rsid w:val="00F06815"/>
    <w:rsid w:val="00F13CDB"/>
    <w:rsid w:val="00F14483"/>
    <w:rsid w:val="00F1505E"/>
    <w:rsid w:val="00F166F9"/>
    <w:rsid w:val="00F1685D"/>
    <w:rsid w:val="00F17EE7"/>
    <w:rsid w:val="00F20D6F"/>
    <w:rsid w:val="00F22941"/>
    <w:rsid w:val="00F22DD7"/>
    <w:rsid w:val="00F2402A"/>
    <w:rsid w:val="00F2562C"/>
    <w:rsid w:val="00F32210"/>
    <w:rsid w:val="00F34D28"/>
    <w:rsid w:val="00F3659A"/>
    <w:rsid w:val="00F37211"/>
    <w:rsid w:val="00F3731F"/>
    <w:rsid w:val="00F37340"/>
    <w:rsid w:val="00F37421"/>
    <w:rsid w:val="00F41326"/>
    <w:rsid w:val="00F419AB"/>
    <w:rsid w:val="00F41EB1"/>
    <w:rsid w:val="00F42FEE"/>
    <w:rsid w:val="00F44C21"/>
    <w:rsid w:val="00F46ACA"/>
    <w:rsid w:val="00F51925"/>
    <w:rsid w:val="00F5271B"/>
    <w:rsid w:val="00F540B2"/>
    <w:rsid w:val="00F54633"/>
    <w:rsid w:val="00F551D1"/>
    <w:rsid w:val="00F55682"/>
    <w:rsid w:val="00F600CB"/>
    <w:rsid w:val="00F61AF1"/>
    <w:rsid w:val="00F627CA"/>
    <w:rsid w:val="00F62E21"/>
    <w:rsid w:val="00F63BDF"/>
    <w:rsid w:val="00F6742B"/>
    <w:rsid w:val="00F709D4"/>
    <w:rsid w:val="00F74899"/>
    <w:rsid w:val="00F7554D"/>
    <w:rsid w:val="00F76207"/>
    <w:rsid w:val="00F77F74"/>
    <w:rsid w:val="00F83EB8"/>
    <w:rsid w:val="00F869CD"/>
    <w:rsid w:val="00F90521"/>
    <w:rsid w:val="00F9252B"/>
    <w:rsid w:val="00F9313E"/>
    <w:rsid w:val="00F93781"/>
    <w:rsid w:val="00F93B37"/>
    <w:rsid w:val="00F96039"/>
    <w:rsid w:val="00F966A5"/>
    <w:rsid w:val="00F97160"/>
    <w:rsid w:val="00F97272"/>
    <w:rsid w:val="00F97C6D"/>
    <w:rsid w:val="00FA0AA3"/>
    <w:rsid w:val="00FA2064"/>
    <w:rsid w:val="00FA34E0"/>
    <w:rsid w:val="00FA5220"/>
    <w:rsid w:val="00FA6289"/>
    <w:rsid w:val="00FB1985"/>
    <w:rsid w:val="00FB2585"/>
    <w:rsid w:val="00FB2EE8"/>
    <w:rsid w:val="00FB3928"/>
    <w:rsid w:val="00FB43C8"/>
    <w:rsid w:val="00FB7D1F"/>
    <w:rsid w:val="00FC01D6"/>
    <w:rsid w:val="00FC16B3"/>
    <w:rsid w:val="00FC1A0D"/>
    <w:rsid w:val="00FC35D1"/>
    <w:rsid w:val="00FC68FA"/>
    <w:rsid w:val="00FD053C"/>
    <w:rsid w:val="00FD3C36"/>
    <w:rsid w:val="00FD5085"/>
    <w:rsid w:val="00FD727F"/>
    <w:rsid w:val="00FD7E84"/>
    <w:rsid w:val="00FE1344"/>
    <w:rsid w:val="00FE19A8"/>
    <w:rsid w:val="00FE21F0"/>
    <w:rsid w:val="00FE2C44"/>
    <w:rsid w:val="00FE3B08"/>
    <w:rsid w:val="00FE77BB"/>
    <w:rsid w:val="00FF071F"/>
    <w:rsid w:val="00FF12DB"/>
    <w:rsid w:val="00FF1841"/>
    <w:rsid w:val="00FF2D00"/>
    <w:rsid w:val="00FF3335"/>
    <w:rsid w:val="00FF59AF"/>
    <w:rsid w:val="00FF77E1"/>
    <w:rsid w:val="00FF7BA8"/>
    <w:rsid w:val="012BCD2B"/>
    <w:rsid w:val="0146A26C"/>
    <w:rsid w:val="020F5BFE"/>
    <w:rsid w:val="0279C7E9"/>
    <w:rsid w:val="028EFB54"/>
    <w:rsid w:val="02A5F6DB"/>
    <w:rsid w:val="02C59995"/>
    <w:rsid w:val="02F02B3C"/>
    <w:rsid w:val="03CF9A08"/>
    <w:rsid w:val="03EF9A8B"/>
    <w:rsid w:val="03F89F14"/>
    <w:rsid w:val="04BE2C20"/>
    <w:rsid w:val="0553BBA6"/>
    <w:rsid w:val="0567D092"/>
    <w:rsid w:val="06539123"/>
    <w:rsid w:val="06A08C03"/>
    <w:rsid w:val="070DD682"/>
    <w:rsid w:val="079386CF"/>
    <w:rsid w:val="08336CC4"/>
    <w:rsid w:val="08715F96"/>
    <w:rsid w:val="0894B44D"/>
    <w:rsid w:val="08A7EA10"/>
    <w:rsid w:val="09EA7312"/>
    <w:rsid w:val="0A225AA7"/>
    <w:rsid w:val="0A22F23F"/>
    <w:rsid w:val="0A2F8C3D"/>
    <w:rsid w:val="0BCC4390"/>
    <w:rsid w:val="0C47793E"/>
    <w:rsid w:val="0C58B9AB"/>
    <w:rsid w:val="0C6FD97E"/>
    <w:rsid w:val="0C9E8FC2"/>
    <w:rsid w:val="0CDF42FC"/>
    <w:rsid w:val="0D381745"/>
    <w:rsid w:val="0DB3C87B"/>
    <w:rsid w:val="0DE9719A"/>
    <w:rsid w:val="0DF127D6"/>
    <w:rsid w:val="0E2E6889"/>
    <w:rsid w:val="0EA122CA"/>
    <w:rsid w:val="0F208F06"/>
    <w:rsid w:val="0FF1B60E"/>
    <w:rsid w:val="1004BEE9"/>
    <w:rsid w:val="1008FAE2"/>
    <w:rsid w:val="113E3A86"/>
    <w:rsid w:val="116F1103"/>
    <w:rsid w:val="11C718CD"/>
    <w:rsid w:val="11D7CD1C"/>
    <w:rsid w:val="13429C53"/>
    <w:rsid w:val="1373CE1D"/>
    <w:rsid w:val="145FD88C"/>
    <w:rsid w:val="14D980C5"/>
    <w:rsid w:val="14F777FD"/>
    <w:rsid w:val="14FB0D55"/>
    <w:rsid w:val="156F018E"/>
    <w:rsid w:val="164E6FD5"/>
    <w:rsid w:val="16537078"/>
    <w:rsid w:val="16829453"/>
    <w:rsid w:val="16AB3E3F"/>
    <w:rsid w:val="16D9D49A"/>
    <w:rsid w:val="16E05263"/>
    <w:rsid w:val="1708B882"/>
    <w:rsid w:val="170AD1EF"/>
    <w:rsid w:val="17AC41B1"/>
    <w:rsid w:val="18480510"/>
    <w:rsid w:val="1867B741"/>
    <w:rsid w:val="19B18DD2"/>
    <w:rsid w:val="19D9F9C1"/>
    <w:rsid w:val="19E76563"/>
    <w:rsid w:val="1A431171"/>
    <w:rsid w:val="1B501E49"/>
    <w:rsid w:val="1C51C214"/>
    <w:rsid w:val="1C9FEF41"/>
    <w:rsid w:val="1CA9280C"/>
    <w:rsid w:val="1CD357D3"/>
    <w:rsid w:val="1CFB706B"/>
    <w:rsid w:val="1D8BE151"/>
    <w:rsid w:val="1DED9275"/>
    <w:rsid w:val="1E2D011C"/>
    <w:rsid w:val="1E3B3A36"/>
    <w:rsid w:val="1E3B493E"/>
    <w:rsid w:val="1E784EE3"/>
    <w:rsid w:val="1F8D7B3A"/>
    <w:rsid w:val="20C64910"/>
    <w:rsid w:val="21256A4F"/>
    <w:rsid w:val="2131CEB9"/>
    <w:rsid w:val="21A6C8F6"/>
    <w:rsid w:val="21DC279D"/>
    <w:rsid w:val="22E1B3D9"/>
    <w:rsid w:val="23F277B5"/>
    <w:rsid w:val="24376C0B"/>
    <w:rsid w:val="24B2CE4B"/>
    <w:rsid w:val="24DDD832"/>
    <w:rsid w:val="24DE69B8"/>
    <w:rsid w:val="24F0295E"/>
    <w:rsid w:val="25828C22"/>
    <w:rsid w:val="25F25843"/>
    <w:rsid w:val="2604478D"/>
    <w:rsid w:val="2625E421"/>
    <w:rsid w:val="2663E436"/>
    <w:rsid w:val="26C56B2D"/>
    <w:rsid w:val="27CAEF51"/>
    <w:rsid w:val="28160A7A"/>
    <w:rsid w:val="2876D235"/>
    <w:rsid w:val="28C4B3A0"/>
    <w:rsid w:val="28EC0E17"/>
    <w:rsid w:val="28FD8B07"/>
    <w:rsid w:val="2A44F778"/>
    <w:rsid w:val="2A4C1404"/>
    <w:rsid w:val="2A79429F"/>
    <w:rsid w:val="2A876E48"/>
    <w:rsid w:val="2AA62503"/>
    <w:rsid w:val="2B029013"/>
    <w:rsid w:val="2B3084D9"/>
    <w:rsid w:val="2BC5BD74"/>
    <w:rsid w:val="2C059DEF"/>
    <w:rsid w:val="2C6F6DC2"/>
    <w:rsid w:val="2D9C94D5"/>
    <w:rsid w:val="2DB7FF84"/>
    <w:rsid w:val="2DBCDFA2"/>
    <w:rsid w:val="2E030A1C"/>
    <w:rsid w:val="2E422A72"/>
    <w:rsid w:val="2E58967D"/>
    <w:rsid w:val="2E7E96DD"/>
    <w:rsid w:val="2E854BFE"/>
    <w:rsid w:val="2E8D5EA4"/>
    <w:rsid w:val="2EA7A432"/>
    <w:rsid w:val="3064E45E"/>
    <w:rsid w:val="3067C09C"/>
    <w:rsid w:val="307F832A"/>
    <w:rsid w:val="30F690B2"/>
    <w:rsid w:val="30FBC6E8"/>
    <w:rsid w:val="3101A73C"/>
    <w:rsid w:val="31094319"/>
    <w:rsid w:val="313B87A1"/>
    <w:rsid w:val="32A8C22D"/>
    <w:rsid w:val="32FC6721"/>
    <w:rsid w:val="3311001B"/>
    <w:rsid w:val="33F5B9FB"/>
    <w:rsid w:val="343D3D7B"/>
    <w:rsid w:val="34C2A04C"/>
    <w:rsid w:val="352ADBD1"/>
    <w:rsid w:val="35E9DB12"/>
    <w:rsid w:val="35F66EF9"/>
    <w:rsid w:val="36905DE3"/>
    <w:rsid w:val="36C7416C"/>
    <w:rsid w:val="37883B57"/>
    <w:rsid w:val="37B63719"/>
    <w:rsid w:val="37E1116E"/>
    <w:rsid w:val="382C2E44"/>
    <w:rsid w:val="38CE102C"/>
    <w:rsid w:val="38EDB070"/>
    <w:rsid w:val="390C7FC5"/>
    <w:rsid w:val="392A3C93"/>
    <w:rsid w:val="392E0FBB"/>
    <w:rsid w:val="3992ECFB"/>
    <w:rsid w:val="39B8AF56"/>
    <w:rsid w:val="3A054AD2"/>
    <w:rsid w:val="3A4ECAEB"/>
    <w:rsid w:val="3A97470B"/>
    <w:rsid w:val="3ABD6063"/>
    <w:rsid w:val="3B3CBF99"/>
    <w:rsid w:val="3BAF8674"/>
    <w:rsid w:val="3C1D2888"/>
    <w:rsid w:val="3C2813B9"/>
    <w:rsid w:val="3C9B6E01"/>
    <w:rsid w:val="3DC12193"/>
    <w:rsid w:val="3DC375B0"/>
    <w:rsid w:val="3DEED1BB"/>
    <w:rsid w:val="3DF2E8C0"/>
    <w:rsid w:val="3E3573E4"/>
    <w:rsid w:val="3EB2DCF1"/>
    <w:rsid w:val="3F347ACF"/>
    <w:rsid w:val="3F4064DC"/>
    <w:rsid w:val="3F731629"/>
    <w:rsid w:val="3FFB3E13"/>
    <w:rsid w:val="403B08A1"/>
    <w:rsid w:val="4097CCE4"/>
    <w:rsid w:val="40B38454"/>
    <w:rsid w:val="40B82D7F"/>
    <w:rsid w:val="412B031C"/>
    <w:rsid w:val="42339D45"/>
    <w:rsid w:val="4289E3A4"/>
    <w:rsid w:val="42B85E96"/>
    <w:rsid w:val="4319B678"/>
    <w:rsid w:val="4333051A"/>
    <w:rsid w:val="43A7ED22"/>
    <w:rsid w:val="43D9C212"/>
    <w:rsid w:val="43F82C87"/>
    <w:rsid w:val="44B1824A"/>
    <w:rsid w:val="45088B90"/>
    <w:rsid w:val="4566FE0E"/>
    <w:rsid w:val="45D9AC8D"/>
    <w:rsid w:val="45E54BE2"/>
    <w:rsid w:val="472358D8"/>
    <w:rsid w:val="477DF52F"/>
    <w:rsid w:val="479D6F38"/>
    <w:rsid w:val="47A5C2FF"/>
    <w:rsid w:val="47EAB18F"/>
    <w:rsid w:val="480A6E4B"/>
    <w:rsid w:val="48EEA19D"/>
    <w:rsid w:val="491CECA4"/>
    <w:rsid w:val="492E9851"/>
    <w:rsid w:val="49E0D46F"/>
    <w:rsid w:val="4AE1118F"/>
    <w:rsid w:val="4B1B4190"/>
    <w:rsid w:val="4B4FF320"/>
    <w:rsid w:val="4B7B01F0"/>
    <w:rsid w:val="4BCBBC25"/>
    <w:rsid w:val="4C8D6756"/>
    <w:rsid w:val="4C9EFBFC"/>
    <w:rsid w:val="4CBD97FE"/>
    <w:rsid w:val="4D2F27FC"/>
    <w:rsid w:val="4E2DA9F4"/>
    <w:rsid w:val="4E32CA25"/>
    <w:rsid w:val="4E499F70"/>
    <w:rsid w:val="4E5BD1A7"/>
    <w:rsid w:val="4EB19827"/>
    <w:rsid w:val="4F0623E4"/>
    <w:rsid w:val="4F1285EF"/>
    <w:rsid w:val="4FA9E954"/>
    <w:rsid w:val="4FD4D2A8"/>
    <w:rsid w:val="5013F634"/>
    <w:rsid w:val="507454E2"/>
    <w:rsid w:val="508FC4F4"/>
    <w:rsid w:val="50FB6DC4"/>
    <w:rsid w:val="5145B9B5"/>
    <w:rsid w:val="51808E16"/>
    <w:rsid w:val="51A44AE1"/>
    <w:rsid w:val="52485380"/>
    <w:rsid w:val="52990469"/>
    <w:rsid w:val="536EAEB9"/>
    <w:rsid w:val="5387B35E"/>
    <w:rsid w:val="53A388E0"/>
    <w:rsid w:val="547D5A77"/>
    <w:rsid w:val="5538A8D8"/>
    <w:rsid w:val="5577D2CA"/>
    <w:rsid w:val="557F5CCA"/>
    <w:rsid w:val="558B3724"/>
    <w:rsid w:val="5593078C"/>
    <w:rsid w:val="55D7AB35"/>
    <w:rsid w:val="55DF71F4"/>
    <w:rsid w:val="55EC4AC9"/>
    <w:rsid w:val="56192AD8"/>
    <w:rsid w:val="571C5AD5"/>
    <w:rsid w:val="5727B6F8"/>
    <w:rsid w:val="5758DD90"/>
    <w:rsid w:val="5759AA07"/>
    <w:rsid w:val="57F95129"/>
    <w:rsid w:val="58AA8EE9"/>
    <w:rsid w:val="58E7F95A"/>
    <w:rsid w:val="5A17FA2B"/>
    <w:rsid w:val="5A485FF1"/>
    <w:rsid w:val="5B18D3F6"/>
    <w:rsid w:val="5B660F50"/>
    <w:rsid w:val="5C75CFC9"/>
    <w:rsid w:val="5C8ED500"/>
    <w:rsid w:val="5C997498"/>
    <w:rsid w:val="5CAFACDB"/>
    <w:rsid w:val="5CFF1318"/>
    <w:rsid w:val="5D4EE811"/>
    <w:rsid w:val="5F63FDE3"/>
    <w:rsid w:val="5FE33763"/>
    <w:rsid w:val="600D3319"/>
    <w:rsid w:val="60105DC9"/>
    <w:rsid w:val="60701303"/>
    <w:rsid w:val="612A5CE4"/>
    <w:rsid w:val="61F0E06C"/>
    <w:rsid w:val="622163DE"/>
    <w:rsid w:val="623E5187"/>
    <w:rsid w:val="6248C307"/>
    <w:rsid w:val="62722881"/>
    <w:rsid w:val="62D290EB"/>
    <w:rsid w:val="62D7C9F5"/>
    <w:rsid w:val="633A5B4C"/>
    <w:rsid w:val="635D21FC"/>
    <w:rsid w:val="63CA06F4"/>
    <w:rsid w:val="63DD929C"/>
    <w:rsid w:val="63E09281"/>
    <w:rsid w:val="641619D4"/>
    <w:rsid w:val="64658F91"/>
    <w:rsid w:val="646E614C"/>
    <w:rsid w:val="651848FE"/>
    <w:rsid w:val="6531E6D5"/>
    <w:rsid w:val="6565D25A"/>
    <w:rsid w:val="657F9212"/>
    <w:rsid w:val="65801046"/>
    <w:rsid w:val="65B618F7"/>
    <w:rsid w:val="6665386A"/>
    <w:rsid w:val="6779C40F"/>
    <w:rsid w:val="67E726E5"/>
    <w:rsid w:val="680D1A7B"/>
    <w:rsid w:val="6840E35C"/>
    <w:rsid w:val="687F1BB5"/>
    <w:rsid w:val="690586EF"/>
    <w:rsid w:val="6941D26F"/>
    <w:rsid w:val="69C839FB"/>
    <w:rsid w:val="6A1AEC16"/>
    <w:rsid w:val="6B80ED96"/>
    <w:rsid w:val="6BF2E9EA"/>
    <w:rsid w:val="6BF682B8"/>
    <w:rsid w:val="6BFC3660"/>
    <w:rsid w:val="6C1058E5"/>
    <w:rsid w:val="6C201447"/>
    <w:rsid w:val="6C5994FF"/>
    <w:rsid w:val="6C9A1613"/>
    <w:rsid w:val="6CA87B1B"/>
    <w:rsid w:val="6CAA16BA"/>
    <w:rsid w:val="6CBB74C8"/>
    <w:rsid w:val="6CFFDABD"/>
    <w:rsid w:val="6D635D16"/>
    <w:rsid w:val="6D896DED"/>
    <w:rsid w:val="6DB4B139"/>
    <w:rsid w:val="6E9BAB1E"/>
    <w:rsid w:val="6EE7EB31"/>
    <w:rsid w:val="6F131775"/>
    <w:rsid w:val="704A69A6"/>
    <w:rsid w:val="7056A590"/>
    <w:rsid w:val="705DA573"/>
    <w:rsid w:val="70949B40"/>
    <w:rsid w:val="71198B65"/>
    <w:rsid w:val="7196B03A"/>
    <w:rsid w:val="71D500D6"/>
    <w:rsid w:val="71E13135"/>
    <w:rsid w:val="731B0B6E"/>
    <w:rsid w:val="73A05DD3"/>
    <w:rsid w:val="74A7B4BE"/>
    <w:rsid w:val="74E6B8F7"/>
    <w:rsid w:val="75ADC594"/>
    <w:rsid w:val="77122ECB"/>
    <w:rsid w:val="775C4BB7"/>
    <w:rsid w:val="7883BDE5"/>
    <w:rsid w:val="788D3165"/>
    <w:rsid w:val="78C79C4D"/>
    <w:rsid w:val="7918FCB8"/>
    <w:rsid w:val="793C2C3C"/>
    <w:rsid w:val="79F06A7C"/>
    <w:rsid w:val="7A306502"/>
    <w:rsid w:val="7A32517C"/>
    <w:rsid w:val="7A5754CC"/>
    <w:rsid w:val="7A7F2C4B"/>
    <w:rsid w:val="7AE141EC"/>
    <w:rsid w:val="7B219EB2"/>
    <w:rsid w:val="7B7918B2"/>
    <w:rsid w:val="7BD4CDC7"/>
    <w:rsid w:val="7C37D76F"/>
    <w:rsid w:val="7C74AF10"/>
    <w:rsid w:val="7CCEB5C9"/>
    <w:rsid w:val="7CD1ABE2"/>
    <w:rsid w:val="7D6E135B"/>
    <w:rsid w:val="7D8DACCE"/>
    <w:rsid w:val="7DD2106D"/>
    <w:rsid w:val="7F230FA4"/>
    <w:rsid w:val="7F49EC89"/>
    <w:rsid w:val="7F4FC4BC"/>
    <w:rsid w:val="7FAAD20A"/>
    <w:rsid w:val="7FC9D2DA"/>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B7"/>
    <w:rPr>
      <w:rFonts w:ascii="Times New Roman" w:eastAsia="Times New Roman" w:hAnsi="Times New Roman"/>
      <w:sz w:val="24"/>
      <w:szCs w:val="24"/>
    </w:rPr>
  </w:style>
  <w:style w:type="paragraph" w:styleId="Heading2">
    <w:name w:val="heading 2"/>
    <w:basedOn w:val="Normal"/>
    <w:next w:val="Normal"/>
    <w:link w:val="Heading2Char"/>
    <w:uiPriority w:val="99"/>
    <w:qFormat/>
    <w:rsid w:val="00BB7F53"/>
    <w:pPr>
      <w:keepNext/>
      <w:jc w:val="center"/>
      <w:outlineLvl w:val="1"/>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BB7F53"/>
    <w:rPr>
      <w:rFonts w:ascii="Times New Roman" w:eastAsia="Times New Roman" w:hAnsi="Times New Roman" w:cs="Times New Roman"/>
      <w:b/>
      <w:bCs/>
      <w:sz w:val="28"/>
      <w:szCs w:val="28"/>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3405BD"/>
    <w:pPr>
      <w:ind w:left="720"/>
      <w:contextualSpacing/>
    </w:pPr>
    <w:rPr>
      <w:lang w:val="x-none"/>
    </w:rPr>
  </w:style>
  <w:style w:type="paragraph" w:styleId="Header">
    <w:name w:val="header"/>
    <w:basedOn w:val="Normal"/>
    <w:link w:val="HeaderChar"/>
    <w:uiPriority w:val="99"/>
    <w:unhideWhenUsed/>
    <w:rsid w:val="003E4520"/>
    <w:pPr>
      <w:tabs>
        <w:tab w:val="center" w:pos="4153"/>
        <w:tab w:val="right" w:pos="8306"/>
      </w:tabs>
    </w:pPr>
  </w:style>
  <w:style w:type="character" w:customStyle="1" w:styleId="HeaderChar">
    <w:name w:val="Header Char"/>
    <w:link w:val="Header"/>
    <w:uiPriority w:val="99"/>
    <w:rsid w:val="003E452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E4520"/>
    <w:pPr>
      <w:tabs>
        <w:tab w:val="center" w:pos="4153"/>
        <w:tab w:val="right" w:pos="8306"/>
      </w:tabs>
    </w:pPr>
  </w:style>
  <w:style w:type="character" w:customStyle="1" w:styleId="FooterChar">
    <w:name w:val="Footer Char"/>
    <w:link w:val="Footer"/>
    <w:uiPriority w:val="99"/>
    <w:rsid w:val="003E452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E4520"/>
    <w:rPr>
      <w:rFonts w:ascii="Tahoma" w:hAnsi="Tahoma" w:cs="Tahoma"/>
      <w:sz w:val="16"/>
      <w:szCs w:val="16"/>
    </w:rPr>
  </w:style>
  <w:style w:type="character" w:customStyle="1" w:styleId="BalloonTextChar">
    <w:name w:val="Balloon Text Char"/>
    <w:link w:val="BalloonText"/>
    <w:uiPriority w:val="99"/>
    <w:semiHidden/>
    <w:rsid w:val="003E4520"/>
    <w:rPr>
      <w:rFonts w:ascii="Tahoma" w:eastAsia="Times New Roman" w:hAnsi="Tahoma" w:cs="Tahoma"/>
      <w:sz w:val="16"/>
      <w:szCs w:val="16"/>
      <w:lang w:eastAsia="lv-LV"/>
    </w:rPr>
  </w:style>
  <w:style w:type="paragraph" w:customStyle="1" w:styleId="Default">
    <w:name w:val="Default"/>
    <w:rsid w:val="00B11607"/>
    <w:pPr>
      <w:autoSpaceDE w:val="0"/>
      <w:autoSpaceDN w:val="0"/>
      <w:adjustRightInd w:val="0"/>
    </w:pPr>
    <w:rPr>
      <w:rFonts w:ascii="Times New Roman" w:eastAsia="Times New Roman" w:hAnsi="Times New Roman"/>
      <w:color w:val="000000"/>
      <w:sz w:val="24"/>
      <w:szCs w:val="24"/>
      <w:lang w:val="en-US"/>
    </w:rPr>
  </w:style>
  <w:style w:type="character" w:styleId="Hyperlink">
    <w:name w:val="Hyperlink"/>
    <w:uiPriority w:val="99"/>
    <w:rsid w:val="00ED3A73"/>
    <w:rPr>
      <w:rFonts w:cs="Times New Roman"/>
      <w:color w:val="0000FF"/>
      <w:u w:val="single"/>
    </w:rPr>
  </w:style>
  <w:style w:type="paragraph" w:styleId="CommentText">
    <w:name w:val="annotation text"/>
    <w:basedOn w:val="Normal"/>
    <w:link w:val="CommentTextChar"/>
    <w:uiPriority w:val="99"/>
    <w:semiHidden/>
    <w:rsid w:val="00ED3A73"/>
    <w:rPr>
      <w:sz w:val="20"/>
      <w:szCs w:val="20"/>
      <w:lang w:val="en-GB" w:eastAsia="en-US"/>
    </w:rPr>
  </w:style>
  <w:style w:type="character" w:customStyle="1" w:styleId="CommentTextChar">
    <w:name w:val="Comment Text Char"/>
    <w:link w:val="CommentText"/>
    <w:uiPriority w:val="99"/>
    <w:semiHidden/>
    <w:rsid w:val="00ED3A73"/>
    <w:rPr>
      <w:rFonts w:ascii="Times New Roman" w:eastAsia="Times New Roman" w:hAnsi="Times New Roman" w:cs="Times New Roman"/>
      <w:sz w:val="20"/>
      <w:szCs w:val="20"/>
      <w:lang w:val="en-GB"/>
    </w:rPr>
  </w:style>
  <w:style w:type="character" w:styleId="CommentReference">
    <w:name w:val="annotation reference"/>
    <w:uiPriority w:val="99"/>
    <w:unhideWhenUsed/>
    <w:rsid w:val="00BA402B"/>
    <w:rPr>
      <w:sz w:val="16"/>
      <w:szCs w:val="16"/>
    </w:rPr>
  </w:style>
  <w:style w:type="paragraph" w:styleId="CommentSubject">
    <w:name w:val="annotation subject"/>
    <w:basedOn w:val="CommentText"/>
    <w:next w:val="CommentText"/>
    <w:link w:val="CommentSubjectChar"/>
    <w:uiPriority w:val="99"/>
    <w:semiHidden/>
    <w:unhideWhenUsed/>
    <w:rsid w:val="00BA402B"/>
    <w:rPr>
      <w:b/>
      <w:bCs/>
      <w:lang w:val="lv-LV" w:eastAsia="lv-LV"/>
    </w:rPr>
  </w:style>
  <w:style w:type="character" w:customStyle="1" w:styleId="CommentSubjectChar">
    <w:name w:val="Comment Subject Char"/>
    <w:link w:val="CommentSubject"/>
    <w:uiPriority w:val="99"/>
    <w:semiHidden/>
    <w:rsid w:val="00BA402B"/>
    <w:rPr>
      <w:rFonts w:ascii="Times New Roman" w:eastAsia="Times New Roman" w:hAnsi="Times New Roman" w:cs="Times New Roman"/>
      <w:b/>
      <w:bCs/>
      <w:sz w:val="20"/>
      <w:szCs w:val="20"/>
      <w:lang w:val="en-GB"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
    <w:basedOn w:val="Normal"/>
    <w:link w:val="FootnoteTextChar"/>
    <w:uiPriority w:val="99"/>
    <w:unhideWhenUsed/>
    <w:qFormat/>
    <w:rsid w:val="00BC244E"/>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link w:val="FootnoteText"/>
    <w:uiPriority w:val="99"/>
    <w:rsid w:val="00BC244E"/>
    <w:rPr>
      <w:rFonts w:ascii="Times New Roman" w:eastAsia="Times New Roman" w:hAnsi="Times New Roman" w:cs="Times New Roman"/>
      <w:sz w:val="20"/>
      <w:szCs w:val="20"/>
      <w:lang w:eastAsia="lv-LV"/>
    </w:rPr>
  </w:style>
  <w:style w:type="character" w:styleId="FootnoteReference">
    <w:name w:val="footnote reference"/>
    <w:aliases w:val="Footnote Reference Number,ftref,Footnote symbol,Footnote Refernece,SUPERS,Footnote Reference Superscript,BVI fnr,Footnote symboFußnotenzeichen,Footnote sign,Footnote Reference text,Footnote reference number,note TESI,fr,Times 10 Point"/>
    <w:link w:val="CharCharCharChar"/>
    <w:uiPriority w:val="99"/>
    <w:unhideWhenUsed/>
    <w:qFormat/>
    <w:rsid w:val="00BC244E"/>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4108A7"/>
    <w:rPr>
      <w:rFonts w:ascii="Times New Roman" w:eastAsia="Times New Roman" w:hAnsi="Times New Roman" w:cs="Times New Roman"/>
      <w:sz w:val="24"/>
      <w:szCs w:val="24"/>
      <w:lang w:eastAsia="lv-LV"/>
    </w:rPr>
  </w:style>
  <w:style w:type="paragraph" w:styleId="BodyText">
    <w:name w:val="Body Text"/>
    <w:basedOn w:val="Normal"/>
    <w:link w:val="BodyTextChar"/>
    <w:rsid w:val="004108A7"/>
    <w:pPr>
      <w:suppressAutoHyphens/>
      <w:spacing w:after="120"/>
      <w:ind w:firstLine="567"/>
      <w:jc w:val="both"/>
    </w:pPr>
    <w:rPr>
      <w:lang w:val="en-US" w:eastAsia="ar-SA" w:bidi="en-US"/>
    </w:rPr>
  </w:style>
  <w:style w:type="character" w:customStyle="1" w:styleId="BodyTextChar">
    <w:name w:val="Body Text Char"/>
    <w:link w:val="BodyText"/>
    <w:rsid w:val="004108A7"/>
    <w:rPr>
      <w:rFonts w:ascii="Times New Roman" w:eastAsia="Times New Roman" w:hAnsi="Times New Roman" w:cs="Times New Roman"/>
      <w:sz w:val="24"/>
      <w:szCs w:val="24"/>
      <w:lang w:val="en-US" w:eastAsia="ar-SA" w:bidi="en-US"/>
    </w:rPr>
  </w:style>
  <w:style w:type="paragraph" w:styleId="NoSpacing">
    <w:name w:val="No Spacing"/>
    <w:aliases w:val="Normal1,No Spacing1,Parastais"/>
    <w:link w:val="NoSpacingChar"/>
    <w:qFormat/>
    <w:rsid w:val="009D4AFC"/>
    <w:rPr>
      <w:sz w:val="22"/>
      <w:szCs w:val="22"/>
      <w:lang w:eastAsia="en-US"/>
    </w:rPr>
  </w:style>
  <w:style w:type="character" w:customStyle="1" w:styleId="NoSpacingChar">
    <w:name w:val="No Spacing Char"/>
    <w:aliases w:val="Normal1 Char,No Spacing1 Char,Parastais Char"/>
    <w:link w:val="NoSpacing"/>
    <w:uiPriority w:val="1"/>
    <w:rsid w:val="009D4AFC"/>
    <w:rPr>
      <w:sz w:val="22"/>
      <w:szCs w:val="22"/>
      <w:lang w:val="lv-LV" w:eastAsia="en-US" w:bidi="ar-SA"/>
    </w:rPr>
  </w:style>
  <w:style w:type="character" w:customStyle="1" w:styleId="apple-converted-space">
    <w:name w:val="apple-converted-space"/>
    <w:basedOn w:val="DefaultParagraphFont"/>
    <w:rsid w:val="00F93781"/>
  </w:style>
  <w:style w:type="paragraph" w:customStyle="1" w:styleId="naisf">
    <w:name w:val="naisf"/>
    <w:basedOn w:val="Normal"/>
    <w:rsid w:val="00F93781"/>
    <w:pPr>
      <w:suppressAutoHyphens/>
      <w:autoSpaceDN w:val="0"/>
      <w:spacing w:before="46" w:after="46"/>
      <w:ind w:firstLine="229"/>
      <w:jc w:val="both"/>
      <w:textAlignment w:val="baseline"/>
    </w:pPr>
  </w:style>
  <w:style w:type="paragraph" w:styleId="NormalWeb">
    <w:name w:val="Normal (Web)"/>
    <w:basedOn w:val="Normal"/>
    <w:uiPriority w:val="99"/>
    <w:unhideWhenUsed/>
    <w:rsid w:val="00DE7D0B"/>
    <w:pPr>
      <w:spacing w:before="100" w:beforeAutospacing="1" w:after="100" w:afterAutospacing="1"/>
    </w:pPr>
  </w:style>
  <w:style w:type="character" w:styleId="Strong">
    <w:name w:val="Strong"/>
    <w:uiPriority w:val="22"/>
    <w:qFormat/>
    <w:rsid w:val="00C11EB9"/>
    <w:rPr>
      <w:b/>
      <w:bCs/>
    </w:rPr>
  </w:style>
  <w:style w:type="character" w:customStyle="1" w:styleId="st">
    <w:name w:val="st"/>
    <w:basedOn w:val="DefaultParagraphFont"/>
    <w:rsid w:val="00BF70E7"/>
  </w:style>
  <w:style w:type="paragraph" w:customStyle="1" w:styleId="naiskr">
    <w:name w:val="naiskr"/>
    <w:basedOn w:val="Normal"/>
    <w:rsid w:val="009D0CB4"/>
    <w:pPr>
      <w:spacing w:before="100" w:beforeAutospacing="1" w:after="100" w:afterAutospacing="1"/>
    </w:pPr>
    <w:rPr>
      <w:rFonts w:eastAsia="Arial Unicode MS"/>
      <w:lang w:val="en-GB" w:eastAsia="en-US"/>
    </w:rPr>
  </w:style>
  <w:style w:type="paragraph" w:customStyle="1" w:styleId="xmsofootnotetext">
    <w:name w:val="x_msofootnotetext"/>
    <w:basedOn w:val="Normal"/>
    <w:rsid w:val="000C0AB2"/>
    <w:pPr>
      <w:autoSpaceDN w:val="0"/>
      <w:spacing w:before="100" w:after="100"/>
    </w:pPr>
  </w:style>
  <w:style w:type="paragraph" w:customStyle="1" w:styleId="CharCharCharChar">
    <w:name w:val="Char Char Char Char"/>
    <w:aliases w:val="Char2"/>
    <w:basedOn w:val="Normal"/>
    <w:next w:val="Normal"/>
    <w:link w:val="FootnoteReference"/>
    <w:uiPriority w:val="99"/>
    <w:rsid w:val="00E43B34"/>
    <w:pPr>
      <w:spacing w:after="160" w:line="240" w:lineRule="exact"/>
      <w:jc w:val="both"/>
      <w:textAlignment w:val="baseline"/>
    </w:pPr>
    <w:rPr>
      <w:rFonts w:ascii="Calibri" w:eastAsia="Calibri" w:hAnsi="Calibri"/>
      <w:sz w:val="22"/>
      <w:szCs w:val="22"/>
      <w:vertAlign w:val="superscript"/>
      <w:lang w:eastAsia="en-US"/>
    </w:rPr>
  </w:style>
  <w:style w:type="paragraph" w:customStyle="1" w:styleId="mt-translation1">
    <w:name w:val="mt-translation1"/>
    <w:basedOn w:val="Normal"/>
    <w:rsid w:val="00E57616"/>
    <w:rPr>
      <w:rFonts w:ascii="Segoe UI" w:hAnsi="Segoe UI" w:cs="Segoe UI"/>
      <w:sz w:val="22"/>
      <w:szCs w:val="22"/>
    </w:rPr>
  </w:style>
  <w:style w:type="paragraph" w:styleId="HTMLPreformatted">
    <w:name w:val="HTML Preformatted"/>
    <w:basedOn w:val="Normal"/>
    <w:link w:val="HTMLPreformattedChar"/>
    <w:uiPriority w:val="99"/>
    <w:unhideWhenUsed/>
    <w:rsid w:val="00323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23526"/>
    <w:rPr>
      <w:rFonts w:ascii="Courier New" w:eastAsia="Times New Roman" w:hAnsi="Courier New" w:cs="Courier New"/>
      <w:sz w:val="20"/>
      <w:szCs w:val="20"/>
      <w:lang w:eastAsia="lv-LV"/>
    </w:rPr>
  </w:style>
  <w:style w:type="table" w:styleId="TableGrid">
    <w:name w:val="Table Grid"/>
    <w:basedOn w:val="TableNormal"/>
    <w:uiPriority w:val="59"/>
    <w:unhideWhenUsed/>
    <w:rsid w:val="00AB2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3040"/>
    <w:rPr>
      <w:rFonts w:ascii="Times New Roman" w:eastAsia="Times New Roman" w:hAnsi="Times New Roman"/>
      <w:sz w:val="24"/>
      <w:szCs w:val="24"/>
    </w:rPr>
  </w:style>
  <w:style w:type="paragraph" w:customStyle="1" w:styleId="xmsonormal">
    <w:name w:val="x_msonormal"/>
    <w:basedOn w:val="Normal"/>
    <w:rsid w:val="009D702F"/>
    <w:pPr>
      <w:spacing w:before="100" w:beforeAutospacing="1" w:after="100" w:afterAutospacing="1"/>
    </w:pPr>
  </w:style>
  <w:style w:type="paragraph" w:customStyle="1" w:styleId="xmsolistparagraph">
    <w:name w:val="x_msolistparagraph"/>
    <w:basedOn w:val="Normal"/>
    <w:rsid w:val="00123A1A"/>
    <w:pPr>
      <w:spacing w:before="100" w:beforeAutospacing="1" w:after="100" w:afterAutospacing="1"/>
    </w:pPr>
  </w:style>
  <w:style w:type="character" w:customStyle="1" w:styleId="mark8xuwcog0o">
    <w:name w:val="mark8xuwcog0o"/>
    <w:rsid w:val="00123A1A"/>
  </w:style>
  <w:style w:type="character" w:customStyle="1" w:styleId="mark9gkgbq74o">
    <w:name w:val="mark9gkgbq74o"/>
    <w:rsid w:val="004B3CE5"/>
  </w:style>
  <w:style w:type="character" w:styleId="Emphasis">
    <w:name w:val="Emphasis"/>
    <w:basedOn w:val="DefaultParagraphFont"/>
    <w:uiPriority w:val="20"/>
    <w:qFormat/>
    <w:rsid w:val="008520E6"/>
    <w:rPr>
      <w:i/>
      <w:iCs/>
    </w:rPr>
  </w:style>
  <w:style w:type="paragraph" w:customStyle="1" w:styleId="justifyfull">
    <w:name w:val="justifyfull"/>
    <w:basedOn w:val="Normal"/>
    <w:rsid w:val="00601D7A"/>
    <w:pPr>
      <w:spacing w:before="100" w:beforeAutospacing="1" w:after="100" w:afterAutospacing="1"/>
    </w:pPr>
  </w:style>
  <w:style w:type="paragraph" w:customStyle="1" w:styleId="xxmsonormal">
    <w:name w:val="x_x_msonormal"/>
    <w:basedOn w:val="Normal"/>
    <w:rsid w:val="008D1B7D"/>
    <w:pPr>
      <w:spacing w:before="100" w:beforeAutospacing="1" w:after="100" w:afterAutospacing="1"/>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8D1B7D"/>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8013D"/>
  </w:style>
  <w:style w:type="character" w:customStyle="1" w:styleId="eop">
    <w:name w:val="eop"/>
    <w:basedOn w:val="DefaultParagraphFont"/>
    <w:rsid w:val="0088013D"/>
  </w:style>
  <w:style w:type="character" w:customStyle="1" w:styleId="fontstyle01">
    <w:name w:val="fontstyle01"/>
    <w:basedOn w:val="DefaultParagraphFont"/>
    <w:rsid w:val="00464E58"/>
    <w:rPr>
      <w:rFonts w:ascii="Marianne-Light" w:hAnsi="Marianne-Light" w:hint="default"/>
      <w:b w:val="0"/>
      <w:bCs w:val="0"/>
      <w:i w:val="0"/>
      <w:iCs w:val="0"/>
      <w:color w:val="24356F"/>
      <w:sz w:val="24"/>
      <w:szCs w:val="24"/>
    </w:rPr>
  </w:style>
  <w:style w:type="character" w:customStyle="1" w:styleId="fontstyle21">
    <w:name w:val="fontstyle21"/>
    <w:basedOn w:val="DefaultParagraphFont"/>
    <w:rsid w:val="005E7DEA"/>
    <w:rPr>
      <w:rFonts w:ascii="ArialMT" w:hAnsi="ArialMT" w:hint="default"/>
      <w:b w:val="0"/>
      <w:bCs w:val="0"/>
      <w:i w:val="0"/>
      <w:iCs w:val="0"/>
      <w:color w:val="000000"/>
      <w:sz w:val="20"/>
      <w:szCs w:val="20"/>
    </w:rPr>
  </w:style>
  <w:style w:type="character" w:customStyle="1" w:styleId="contentpasted0">
    <w:name w:val="contentpasted0"/>
    <w:basedOn w:val="DefaultParagraphFont"/>
    <w:rsid w:val="00EF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30">
      <w:bodyDiv w:val="1"/>
      <w:marLeft w:val="0"/>
      <w:marRight w:val="0"/>
      <w:marTop w:val="0"/>
      <w:marBottom w:val="0"/>
      <w:divBdr>
        <w:top w:val="none" w:sz="0" w:space="0" w:color="auto"/>
        <w:left w:val="none" w:sz="0" w:space="0" w:color="auto"/>
        <w:bottom w:val="none" w:sz="0" w:space="0" w:color="auto"/>
        <w:right w:val="none" w:sz="0" w:space="0" w:color="auto"/>
      </w:divBdr>
    </w:div>
    <w:div w:id="50033966">
      <w:bodyDiv w:val="1"/>
      <w:marLeft w:val="0"/>
      <w:marRight w:val="0"/>
      <w:marTop w:val="0"/>
      <w:marBottom w:val="0"/>
      <w:divBdr>
        <w:top w:val="none" w:sz="0" w:space="0" w:color="auto"/>
        <w:left w:val="none" w:sz="0" w:space="0" w:color="auto"/>
        <w:bottom w:val="none" w:sz="0" w:space="0" w:color="auto"/>
        <w:right w:val="none" w:sz="0" w:space="0" w:color="auto"/>
      </w:divBdr>
    </w:div>
    <w:div w:id="55514738">
      <w:bodyDiv w:val="1"/>
      <w:marLeft w:val="0"/>
      <w:marRight w:val="0"/>
      <w:marTop w:val="0"/>
      <w:marBottom w:val="0"/>
      <w:divBdr>
        <w:top w:val="none" w:sz="0" w:space="0" w:color="auto"/>
        <w:left w:val="none" w:sz="0" w:space="0" w:color="auto"/>
        <w:bottom w:val="none" w:sz="0" w:space="0" w:color="auto"/>
        <w:right w:val="none" w:sz="0" w:space="0" w:color="auto"/>
      </w:divBdr>
    </w:div>
    <w:div w:id="215973037">
      <w:bodyDiv w:val="1"/>
      <w:marLeft w:val="0"/>
      <w:marRight w:val="0"/>
      <w:marTop w:val="0"/>
      <w:marBottom w:val="0"/>
      <w:divBdr>
        <w:top w:val="none" w:sz="0" w:space="0" w:color="auto"/>
        <w:left w:val="none" w:sz="0" w:space="0" w:color="auto"/>
        <w:bottom w:val="none" w:sz="0" w:space="0" w:color="auto"/>
        <w:right w:val="none" w:sz="0" w:space="0" w:color="auto"/>
      </w:divBdr>
    </w:div>
    <w:div w:id="309217534">
      <w:bodyDiv w:val="1"/>
      <w:marLeft w:val="0"/>
      <w:marRight w:val="0"/>
      <w:marTop w:val="0"/>
      <w:marBottom w:val="0"/>
      <w:divBdr>
        <w:top w:val="none" w:sz="0" w:space="0" w:color="auto"/>
        <w:left w:val="none" w:sz="0" w:space="0" w:color="auto"/>
        <w:bottom w:val="none" w:sz="0" w:space="0" w:color="auto"/>
        <w:right w:val="none" w:sz="0" w:space="0" w:color="auto"/>
      </w:divBdr>
    </w:div>
    <w:div w:id="419183120">
      <w:bodyDiv w:val="1"/>
      <w:marLeft w:val="0"/>
      <w:marRight w:val="0"/>
      <w:marTop w:val="0"/>
      <w:marBottom w:val="0"/>
      <w:divBdr>
        <w:top w:val="none" w:sz="0" w:space="0" w:color="auto"/>
        <w:left w:val="none" w:sz="0" w:space="0" w:color="auto"/>
        <w:bottom w:val="none" w:sz="0" w:space="0" w:color="auto"/>
        <w:right w:val="none" w:sz="0" w:space="0" w:color="auto"/>
      </w:divBdr>
    </w:div>
    <w:div w:id="421032585">
      <w:bodyDiv w:val="1"/>
      <w:marLeft w:val="0"/>
      <w:marRight w:val="0"/>
      <w:marTop w:val="0"/>
      <w:marBottom w:val="0"/>
      <w:divBdr>
        <w:top w:val="none" w:sz="0" w:space="0" w:color="auto"/>
        <w:left w:val="none" w:sz="0" w:space="0" w:color="auto"/>
        <w:bottom w:val="none" w:sz="0" w:space="0" w:color="auto"/>
        <w:right w:val="none" w:sz="0" w:space="0" w:color="auto"/>
      </w:divBdr>
    </w:div>
    <w:div w:id="534344305">
      <w:bodyDiv w:val="1"/>
      <w:marLeft w:val="0"/>
      <w:marRight w:val="0"/>
      <w:marTop w:val="0"/>
      <w:marBottom w:val="0"/>
      <w:divBdr>
        <w:top w:val="none" w:sz="0" w:space="0" w:color="auto"/>
        <w:left w:val="none" w:sz="0" w:space="0" w:color="auto"/>
        <w:bottom w:val="none" w:sz="0" w:space="0" w:color="auto"/>
        <w:right w:val="none" w:sz="0" w:space="0" w:color="auto"/>
      </w:divBdr>
    </w:div>
    <w:div w:id="610362609">
      <w:bodyDiv w:val="1"/>
      <w:marLeft w:val="0"/>
      <w:marRight w:val="0"/>
      <w:marTop w:val="0"/>
      <w:marBottom w:val="0"/>
      <w:divBdr>
        <w:top w:val="none" w:sz="0" w:space="0" w:color="auto"/>
        <w:left w:val="none" w:sz="0" w:space="0" w:color="auto"/>
        <w:bottom w:val="none" w:sz="0" w:space="0" w:color="auto"/>
        <w:right w:val="none" w:sz="0" w:space="0" w:color="auto"/>
      </w:divBdr>
    </w:div>
    <w:div w:id="740522634">
      <w:bodyDiv w:val="1"/>
      <w:marLeft w:val="0"/>
      <w:marRight w:val="0"/>
      <w:marTop w:val="0"/>
      <w:marBottom w:val="0"/>
      <w:divBdr>
        <w:top w:val="none" w:sz="0" w:space="0" w:color="auto"/>
        <w:left w:val="none" w:sz="0" w:space="0" w:color="auto"/>
        <w:bottom w:val="none" w:sz="0" w:space="0" w:color="auto"/>
        <w:right w:val="none" w:sz="0" w:space="0" w:color="auto"/>
      </w:divBdr>
    </w:div>
    <w:div w:id="927274378">
      <w:bodyDiv w:val="1"/>
      <w:marLeft w:val="0"/>
      <w:marRight w:val="0"/>
      <w:marTop w:val="0"/>
      <w:marBottom w:val="0"/>
      <w:divBdr>
        <w:top w:val="none" w:sz="0" w:space="0" w:color="auto"/>
        <w:left w:val="none" w:sz="0" w:space="0" w:color="auto"/>
        <w:bottom w:val="none" w:sz="0" w:space="0" w:color="auto"/>
        <w:right w:val="none" w:sz="0" w:space="0" w:color="auto"/>
      </w:divBdr>
    </w:div>
    <w:div w:id="928394031">
      <w:bodyDiv w:val="1"/>
      <w:marLeft w:val="0"/>
      <w:marRight w:val="0"/>
      <w:marTop w:val="0"/>
      <w:marBottom w:val="0"/>
      <w:divBdr>
        <w:top w:val="none" w:sz="0" w:space="0" w:color="auto"/>
        <w:left w:val="none" w:sz="0" w:space="0" w:color="auto"/>
        <w:bottom w:val="none" w:sz="0" w:space="0" w:color="auto"/>
        <w:right w:val="none" w:sz="0" w:space="0" w:color="auto"/>
      </w:divBdr>
    </w:div>
    <w:div w:id="963270552">
      <w:bodyDiv w:val="1"/>
      <w:marLeft w:val="0"/>
      <w:marRight w:val="0"/>
      <w:marTop w:val="0"/>
      <w:marBottom w:val="0"/>
      <w:divBdr>
        <w:top w:val="none" w:sz="0" w:space="0" w:color="auto"/>
        <w:left w:val="none" w:sz="0" w:space="0" w:color="auto"/>
        <w:bottom w:val="none" w:sz="0" w:space="0" w:color="auto"/>
        <w:right w:val="none" w:sz="0" w:space="0" w:color="auto"/>
      </w:divBdr>
      <w:divsChild>
        <w:div w:id="1322002349">
          <w:marLeft w:val="0"/>
          <w:marRight w:val="0"/>
          <w:marTop w:val="0"/>
          <w:marBottom w:val="0"/>
          <w:divBdr>
            <w:top w:val="none" w:sz="0" w:space="0" w:color="auto"/>
            <w:left w:val="none" w:sz="0" w:space="0" w:color="auto"/>
            <w:bottom w:val="none" w:sz="0" w:space="0" w:color="auto"/>
            <w:right w:val="none" w:sz="0" w:space="0" w:color="auto"/>
          </w:divBdr>
        </w:div>
      </w:divsChild>
    </w:div>
    <w:div w:id="965743219">
      <w:bodyDiv w:val="1"/>
      <w:marLeft w:val="0"/>
      <w:marRight w:val="0"/>
      <w:marTop w:val="0"/>
      <w:marBottom w:val="0"/>
      <w:divBdr>
        <w:top w:val="none" w:sz="0" w:space="0" w:color="auto"/>
        <w:left w:val="none" w:sz="0" w:space="0" w:color="auto"/>
        <w:bottom w:val="none" w:sz="0" w:space="0" w:color="auto"/>
        <w:right w:val="none" w:sz="0" w:space="0" w:color="auto"/>
      </w:divBdr>
      <w:divsChild>
        <w:div w:id="1502769869">
          <w:marLeft w:val="0"/>
          <w:marRight w:val="0"/>
          <w:marTop w:val="0"/>
          <w:marBottom w:val="0"/>
          <w:divBdr>
            <w:top w:val="none" w:sz="0" w:space="0" w:color="auto"/>
            <w:left w:val="none" w:sz="0" w:space="0" w:color="auto"/>
            <w:bottom w:val="none" w:sz="0" w:space="0" w:color="auto"/>
            <w:right w:val="none" w:sz="0" w:space="0" w:color="auto"/>
          </w:divBdr>
          <w:divsChild>
            <w:div w:id="294413328">
              <w:marLeft w:val="0"/>
              <w:marRight w:val="0"/>
              <w:marTop w:val="0"/>
              <w:marBottom w:val="0"/>
              <w:divBdr>
                <w:top w:val="none" w:sz="0" w:space="0" w:color="auto"/>
                <w:left w:val="none" w:sz="0" w:space="0" w:color="auto"/>
                <w:bottom w:val="none" w:sz="0" w:space="0" w:color="auto"/>
                <w:right w:val="none" w:sz="0" w:space="0" w:color="auto"/>
              </w:divBdr>
              <w:divsChild>
                <w:div w:id="261647475">
                  <w:marLeft w:val="0"/>
                  <w:marRight w:val="0"/>
                  <w:marTop w:val="0"/>
                  <w:marBottom w:val="0"/>
                  <w:divBdr>
                    <w:top w:val="none" w:sz="0" w:space="0" w:color="auto"/>
                    <w:left w:val="none" w:sz="0" w:space="0" w:color="auto"/>
                    <w:bottom w:val="none" w:sz="0" w:space="0" w:color="auto"/>
                    <w:right w:val="none" w:sz="0" w:space="0" w:color="auto"/>
                  </w:divBdr>
                  <w:divsChild>
                    <w:div w:id="1717313909">
                      <w:marLeft w:val="0"/>
                      <w:marRight w:val="0"/>
                      <w:marTop w:val="0"/>
                      <w:marBottom w:val="0"/>
                      <w:divBdr>
                        <w:top w:val="none" w:sz="0" w:space="0" w:color="auto"/>
                        <w:left w:val="none" w:sz="0" w:space="0" w:color="auto"/>
                        <w:bottom w:val="none" w:sz="0" w:space="0" w:color="auto"/>
                        <w:right w:val="none" w:sz="0" w:space="0" w:color="auto"/>
                      </w:divBdr>
                      <w:divsChild>
                        <w:div w:id="1536187384">
                          <w:marLeft w:val="0"/>
                          <w:marRight w:val="0"/>
                          <w:marTop w:val="0"/>
                          <w:marBottom w:val="0"/>
                          <w:divBdr>
                            <w:top w:val="none" w:sz="0" w:space="0" w:color="auto"/>
                            <w:left w:val="none" w:sz="0" w:space="0" w:color="auto"/>
                            <w:bottom w:val="none" w:sz="0" w:space="0" w:color="auto"/>
                            <w:right w:val="none" w:sz="0" w:space="0" w:color="auto"/>
                          </w:divBdr>
                          <w:divsChild>
                            <w:div w:id="29494489">
                              <w:marLeft w:val="0"/>
                              <w:marRight w:val="0"/>
                              <w:marTop w:val="480"/>
                              <w:marBottom w:val="240"/>
                              <w:divBdr>
                                <w:top w:val="none" w:sz="0" w:space="0" w:color="auto"/>
                                <w:left w:val="none" w:sz="0" w:space="0" w:color="auto"/>
                                <w:bottom w:val="none" w:sz="0" w:space="0" w:color="auto"/>
                                <w:right w:val="none" w:sz="0" w:space="0" w:color="auto"/>
                              </w:divBdr>
                            </w:div>
                            <w:div w:id="1761293288">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407867">
      <w:bodyDiv w:val="1"/>
      <w:marLeft w:val="0"/>
      <w:marRight w:val="0"/>
      <w:marTop w:val="0"/>
      <w:marBottom w:val="0"/>
      <w:divBdr>
        <w:top w:val="none" w:sz="0" w:space="0" w:color="auto"/>
        <w:left w:val="none" w:sz="0" w:space="0" w:color="auto"/>
        <w:bottom w:val="none" w:sz="0" w:space="0" w:color="auto"/>
        <w:right w:val="none" w:sz="0" w:space="0" w:color="auto"/>
      </w:divBdr>
    </w:div>
    <w:div w:id="1107771704">
      <w:bodyDiv w:val="1"/>
      <w:marLeft w:val="0"/>
      <w:marRight w:val="0"/>
      <w:marTop w:val="0"/>
      <w:marBottom w:val="0"/>
      <w:divBdr>
        <w:top w:val="none" w:sz="0" w:space="0" w:color="auto"/>
        <w:left w:val="none" w:sz="0" w:space="0" w:color="auto"/>
        <w:bottom w:val="none" w:sz="0" w:space="0" w:color="auto"/>
        <w:right w:val="none" w:sz="0" w:space="0" w:color="auto"/>
      </w:divBdr>
    </w:div>
    <w:div w:id="1313947940">
      <w:bodyDiv w:val="1"/>
      <w:marLeft w:val="0"/>
      <w:marRight w:val="0"/>
      <w:marTop w:val="0"/>
      <w:marBottom w:val="0"/>
      <w:divBdr>
        <w:top w:val="none" w:sz="0" w:space="0" w:color="auto"/>
        <w:left w:val="none" w:sz="0" w:space="0" w:color="auto"/>
        <w:bottom w:val="none" w:sz="0" w:space="0" w:color="auto"/>
        <w:right w:val="none" w:sz="0" w:space="0" w:color="auto"/>
      </w:divBdr>
    </w:div>
    <w:div w:id="1427652377">
      <w:bodyDiv w:val="1"/>
      <w:marLeft w:val="0"/>
      <w:marRight w:val="0"/>
      <w:marTop w:val="0"/>
      <w:marBottom w:val="0"/>
      <w:divBdr>
        <w:top w:val="none" w:sz="0" w:space="0" w:color="auto"/>
        <w:left w:val="none" w:sz="0" w:space="0" w:color="auto"/>
        <w:bottom w:val="none" w:sz="0" w:space="0" w:color="auto"/>
        <w:right w:val="none" w:sz="0" w:space="0" w:color="auto"/>
      </w:divBdr>
    </w:div>
    <w:div w:id="1508902073">
      <w:bodyDiv w:val="1"/>
      <w:marLeft w:val="0"/>
      <w:marRight w:val="0"/>
      <w:marTop w:val="0"/>
      <w:marBottom w:val="0"/>
      <w:divBdr>
        <w:top w:val="none" w:sz="0" w:space="0" w:color="auto"/>
        <w:left w:val="none" w:sz="0" w:space="0" w:color="auto"/>
        <w:bottom w:val="none" w:sz="0" w:space="0" w:color="auto"/>
        <w:right w:val="none" w:sz="0" w:space="0" w:color="auto"/>
      </w:divBdr>
      <w:divsChild>
        <w:div w:id="2128041028">
          <w:marLeft w:val="0"/>
          <w:marRight w:val="0"/>
          <w:marTop w:val="0"/>
          <w:marBottom w:val="0"/>
          <w:divBdr>
            <w:top w:val="none" w:sz="0" w:space="0" w:color="auto"/>
            <w:left w:val="none" w:sz="0" w:space="0" w:color="auto"/>
            <w:bottom w:val="none" w:sz="0" w:space="0" w:color="auto"/>
            <w:right w:val="none" w:sz="0" w:space="0" w:color="auto"/>
          </w:divBdr>
        </w:div>
      </w:divsChild>
    </w:div>
    <w:div w:id="1522931425">
      <w:bodyDiv w:val="1"/>
      <w:marLeft w:val="0"/>
      <w:marRight w:val="0"/>
      <w:marTop w:val="0"/>
      <w:marBottom w:val="0"/>
      <w:divBdr>
        <w:top w:val="none" w:sz="0" w:space="0" w:color="auto"/>
        <w:left w:val="none" w:sz="0" w:space="0" w:color="auto"/>
        <w:bottom w:val="none" w:sz="0" w:space="0" w:color="auto"/>
        <w:right w:val="none" w:sz="0" w:space="0" w:color="auto"/>
      </w:divBdr>
    </w:div>
    <w:div w:id="1551528008">
      <w:bodyDiv w:val="1"/>
      <w:marLeft w:val="0"/>
      <w:marRight w:val="0"/>
      <w:marTop w:val="0"/>
      <w:marBottom w:val="0"/>
      <w:divBdr>
        <w:top w:val="none" w:sz="0" w:space="0" w:color="auto"/>
        <w:left w:val="none" w:sz="0" w:space="0" w:color="auto"/>
        <w:bottom w:val="none" w:sz="0" w:space="0" w:color="auto"/>
        <w:right w:val="none" w:sz="0" w:space="0" w:color="auto"/>
      </w:divBdr>
      <w:divsChild>
        <w:div w:id="779832915">
          <w:marLeft w:val="0"/>
          <w:marRight w:val="0"/>
          <w:marTop w:val="0"/>
          <w:marBottom w:val="0"/>
          <w:divBdr>
            <w:top w:val="none" w:sz="0" w:space="0" w:color="auto"/>
            <w:left w:val="none" w:sz="0" w:space="0" w:color="auto"/>
            <w:bottom w:val="none" w:sz="0" w:space="0" w:color="auto"/>
            <w:right w:val="none" w:sz="0" w:space="0" w:color="auto"/>
          </w:divBdr>
        </w:div>
        <w:div w:id="952443140">
          <w:marLeft w:val="0"/>
          <w:marRight w:val="0"/>
          <w:marTop w:val="0"/>
          <w:marBottom w:val="0"/>
          <w:divBdr>
            <w:top w:val="none" w:sz="0" w:space="0" w:color="auto"/>
            <w:left w:val="none" w:sz="0" w:space="0" w:color="auto"/>
            <w:bottom w:val="none" w:sz="0" w:space="0" w:color="auto"/>
            <w:right w:val="none" w:sz="0" w:space="0" w:color="auto"/>
          </w:divBdr>
        </w:div>
      </w:divsChild>
    </w:div>
    <w:div w:id="1623655066">
      <w:bodyDiv w:val="1"/>
      <w:marLeft w:val="0"/>
      <w:marRight w:val="0"/>
      <w:marTop w:val="0"/>
      <w:marBottom w:val="0"/>
      <w:divBdr>
        <w:top w:val="none" w:sz="0" w:space="0" w:color="auto"/>
        <w:left w:val="none" w:sz="0" w:space="0" w:color="auto"/>
        <w:bottom w:val="none" w:sz="0" w:space="0" w:color="auto"/>
        <w:right w:val="none" w:sz="0" w:space="0" w:color="auto"/>
      </w:divBdr>
    </w:div>
    <w:div w:id="1754550835">
      <w:bodyDiv w:val="1"/>
      <w:marLeft w:val="0"/>
      <w:marRight w:val="0"/>
      <w:marTop w:val="0"/>
      <w:marBottom w:val="0"/>
      <w:divBdr>
        <w:top w:val="none" w:sz="0" w:space="0" w:color="auto"/>
        <w:left w:val="none" w:sz="0" w:space="0" w:color="auto"/>
        <w:bottom w:val="none" w:sz="0" w:space="0" w:color="auto"/>
        <w:right w:val="none" w:sz="0" w:space="0" w:color="auto"/>
      </w:divBdr>
    </w:div>
    <w:div w:id="1837644989">
      <w:bodyDiv w:val="1"/>
      <w:marLeft w:val="0"/>
      <w:marRight w:val="0"/>
      <w:marTop w:val="0"/>
      <w:marBottom w:val="0"/>
      <w:divBdr>
        <w:top w:val="none" w:sz="0" w:space="0" w:color="auto"/>
        <w:left w:val="none" w:sz="0" w:space="0" w:color="auto"/>
        <w:bottom w:val="none" w:sz="0" w:space="0" w:color="auto"/>
        <w:right w:val="none" w:sz="0" w:space="0" w:color="auto"/>
      </w:divBdr>
      <w:divsChild>
        <w:div w:id="131876371">
          <w:marLeft w:val="0"/>
          <w:marRight w:val="0"/>
          <w:marTop w:val="0"/>
          <w:marBottom w:val="0"/>
          <w:divBdr>
            <w:top w:val="none" w:sz="0" w:space="0" w:color="auto"/>
            <w:left w:val="none" w:sz="0" w:space="0" w:color="auto"/>
            <w:bottom w:val="none" w:sz="0" w:space="0" w:color="auto"/>
            <w:right w:val="none" w:sz="0" w:space="0" w:color="auto"/>
          </w:divBdr>
          <w:divsChild>
            <w:div w:id="251934024">
              <w:marLeft w:val="0"/>
              <w:marRight w:val="0"/>
              <w:marTop w:val="0"/>
              <w:marBottom w:val="0"/>
              <w:divBdr>
                <w:top w:val="none" w:sz="0" w:space="0" w:color="auto"/>
                <w:left w:val="none" w:sz="0" w:space="0" w:color="auto"/>
                <w:bottom w:val="none" w:sz="0" w:space="0" w:color="auto"/>
                <w:right w:val="none" w:sz="0" w:space="0" w:color="auto"/>
              </w:divBdr>
              <w:divsChild>
                <w:div w:id="1350444358">
                  <w:marLeft w:val="0"/>
                  <w:marRight w:val="0"/>
                  <w:marTop w:val="0"/>
                  <w:marBottom w:val="0"/>
                  <w:divBdr>
                    <w:top w:val="none" w:sz="0" w:space="0" w:color="auto"/>
                    <w:left w:val="none" w:sz="0" w:space="0" w:color="auto"/>
                    <w:bottom w:val="none" w:sz="0" w:space="0" w:color="auto"/>
                    <w:right w:val="none" w:sz="0" w:space="0" w:color="auto"/>
                  </w:divBdr>
                </w:div>
              </w:divsChild>
            </w:div>
            <w:div w:id="941256995">
              <w:marLeft w:val="0"/>
              <w:marRight w:val="0"/>
              <w:marTop w:val="0"/>
              <w:marBottom w:val="0"/>
              <w:divBdr>
                <w:top w:val="none" w:sz="0" w:space="0" w:color="auto"/>
                <w:left w:val="none" w:sz="0" w:space="0" w:color="auto"/>
                <w:bottom w:val="none" w:sz="0" w:space="0" w:color="auto"/>
                <w:right w:val="none" w:sz="0" w:space="0" w:color="auto"/>
              </w:divBdr>
              <w:divsChild>
                <w:div w:id="688802339">
                  <w:marLeft w:val="0"/>
                  <w:marRight w:val="0"/>
                  <w:marTop w:val="0"/>
                  <w:marBottom w:val="0"/>
                  <w:divBdr>
                    <w:top w:val="none" w:sz="0" w:space="0" w:color="auto"/>
                    <w:left w:val="none" w:sz="0" w:space="0" w:color="auto"/>
                    <w:bottom w:val="none" w:sz="0" w:space="0" w:color="auto"/>
                    <w:right w:val="none" w:sz="0" w:space="0" w:color="auto"/>
                  </w:divBdr>
                  <w:divsChild>
                    <w:div w:id="565458696">
                      <w:marLeft w:val="0"/>
                      <w:marRight w:val="0"/>
                      <w:marTop w:val="0"/>
                      <w:marBottom w:val="0"/>
                      <w:divBdr>
                        <w:top w:val="none" w:sz="0" w:space="0" w:color="auto"/>
                        <w:left w:val="none" w:sz="0" w:space="0" w:color="auto"/>
                        <w:bottom w:val="none" w:sz="0" w:space="0" w:color="auto"/>
                        <w:right w:val="none" w:sz="0" w:space="0" w:color="auto"/>
                      </w:divBdr>
                    </w:div>
                    <w:div w:id="1461609435">
                      <w:marLeft w:val="0"/>
                      <w:marRight w:val="0"/>
                      <w:marTop w:val="0"/>
                      <w:marBottom w:val="0"/>
                      <w:divBdr>
                        <w:top w:val="none" w:sz="0" w:space="0" w:color="auto"/>
                        <w:left w:val="none" w:sz="0" w:space="0" w:color="auto"/>
                        <w:bottom w:val="none" w:sz="0" w:space="0" w:color="auto"/>
                        <w:right w:val="none" w:sz="0" w:space="0" w:color="auto"/>
                      </w:divBdr>
                    </w:div>
                    <w:div w:id="16032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527170">
              <w:marLeft w:val="0"/>
              <w:marRight w:val="0"/>
              <w:marTop w:val="0"/>
              <w:marBottom w:val="0"/>
              <w:divBdr>
                <w:top w:val="none" w:sz="0" w:space="0" w:color="auto"/>
                <w:left w:val="none" w:sz="0" w:space="0" w:color="auto"/>
                <w:bottom w:val="none" w:sz="0" w:space="0" w:color="auto"/>
                <w:right w:val="none" w:sz="0" w:space="0" w:color="auto"/>
              </w:divBdr>
            </w:div>
          </w:divsChild>
        </w:div>
        <w:div w:id="395248379">
          <w:marLeft w:val="0"/>
          <w:marRight w:val="0"/>
          <w:marTop w:val="0"/>
          <w:marBottom w:val="0"/>
          <w:divBdr>
            <w:top w:val="none" w:sz="0" w:space="0" w:color="auto"/>
            <w:left w:val="none" w:sz="0" w:space="0" w:color="auto"/>
            <w:bottom w:val="none" w:sz="0" w:space="0" w:color="auto"/>
            <w:right w:val="none" w:sz="0" w:space="0" w:color="auto"/>
          </w:divBdr>
        </w:div>
        <w:div w:id="686979251">
          <w:marLeft w:val="0"/>
          <w:marRight w:val="0"/>
          <w:marTop w:val="0"/>
          <w:marBottom w:val="0"/>
          <w:divBdr>
            <w:top w:val="none" w:sz="0" w:space="0" w:color="auto"/>
            <w:left w:val="none" w:sz="0" w:space="0" w:color="auto"/>
            <w:bottom w:val="none" w:sz="0" w:space="0" w:color="auto"/>
            <w:right w:val="none" w:sz="0" w:space="0" w:color="auto"/>
          </w:divBdr>
        </w:div>
      </w:divsChild>
    </w:div>
    <w:div w:id="1837843200">
      <w:bodyDiv w:val="1"/>
      <w:marLeft w:val="0"/>
      <w:marRight w:val="0"/>
      <w:marTop w:val="0"/>
      <w:marBottom w:val="0"/>
      <w:divBdr>
        <w:top w:val="none" w:sz="0" w:space="0" w:color="auto"/>
        <w:left w:val="none" w:sz="0" w:space="0" w:color="auto"/>
        <w:bottom w:val="none" w:sz="0" w:space="0" w:color="auto"/>
        <w:right w:val="none" w:sz="0" w:space="0" w:color="auto"/>
      </w:divBdr>
    </w:div>
    <w:div w:id="1903905480">
      <w:bodyDiv w:val="1"/>
      <w:marLeft w:val="0"/>
      <w:marRight w:val="0"/>
      <w:marTop w:val="0"/>
      <w:marBottom w:val="0"/>
      <w:divBdr>
        <w:top w:val="none" w:sz="0" w:space="0" w:color="auto"/>
        <w:left w:val="none" w:sz="0" w:space="0" w:color="auto"/>
        <w:bottom w:val="none" w:sz="0" w:space="0" w:color="auto"/>
        <w:right w:val="none" w:sz="0" w:space="0" w:color="auto"/>
      </w:divBdr>
    </w:div>
    <w:div w:id="1918052221">
      <w:bodyDiv w:val="1"/>
      <w:marLeft w:val="0"/>
      <w:marRight w:val="0"/>
      <w:marTop w:val="0"/>
      <w:marBottom w:val="0"/>
      <w:divBdr>
        <w:top w:val="none" w:sz="0" w:space="0" w:color="auto"/>
        <w:left w:val="none" w:sz="0" w:space="0" w:color="auto"/>
        <w:bottom w:val="none" w:sz="0" w:space="0" w:color="auto"/>
        <w:right w:val="none" w:sz="0" w:space="0" w:color="auto"/>
      </w:divBdr>
    </w:div>
    <w:div w:id="1935743702">
      <w:bodyDiv w:val="1"/>
      <w:marLeft w:val="0"/>
      <w:marRight w:val="0"/>
      <w:marTop w:val="0"/>
      <w:marBottom w:val="0"/>
      <w:divBdr>
        <w:top w:val="none" w:sz="0" w:space="0" w:color="auto"/>
        <w:left w:val="none" w:sz="0" w:space="0" w:color="auto"/>
        <w:bottom w:val="none" w:sz="0" w:space="0" w:color="auto"/>
        <w:right w:val="none" w:sz="0" w:space="0" w:color="auto"/>
      </w:divBdr>
    </w:div>
    <w:div w:id="1989170702">
      <w:bodyDiv w:val="1"/>
      <w:marLeft w:val="0"/>
      <w:marRight w:val="0"/>
      <w:marTop w:val="0"/>
      <w:marBottom w:val="0"/>
      <w:divBdr>
        <w:top w:val="none" w:sz="0" w:space="0" w:color="auto"/>
        <w:left w:val="none" w:sz="0" w:space="0" w:color="auto"/>
        <w:bottom w:val="none" w:sz="0" w:space="0" w:color="auto"/>
        <w:right w:val="none" w:sz="0" w:space="0" w:color="auto"/>
      </w:divBdr>
    </w:div>
    <w:div w:id="2074809022">
      <w:bodyDiv w:val="1"/>
      <w:marLeft w:val="0"/>
      <w:marRight w:val="0"/>
      <w:marTop w:val="0"/>
      <w:marBottom w:val="0"/>
      <w:divBdr>
        <w:top w:val="none" w:sz="0" w:space="0" w:color="auto"/>
        <w:left w:val="none" w:sz="0" w:space="0" w:color="auto"/>
        <w:bottom w:val="none" w:sz="0" w:space="0" w:color="auto"/>
        <w:right w:val="none" w:sz="0" w:space="0" w:color="auto"/>
      </w:divBdr>
    </w:div>
    <w:div w:id="2080983846">
      <w:bodyDiv w:val="1"/>
      <w:marLeft w:val="0"/>
      <w:marRight w:val="0"/>
      <w:marTop w:val="0"/>
      <w:marBottom w:val="0"/>
      <w:divBdr>
        <w:top w:val="none" w:sz="0" w:space="0" w:color="auto"/>
        <w:left w:val="none" w:sz="0" w:space="0" w:color="auto"/>
        <w:bottom w:val="none" w:sz="0" w:space="0" w:color="auto"/>
        <w:right w:val="none" w:sz="0" w:space="0" w:color="auto"/>
      </w:divBdr>
    </w:div>
    <w:div w:id="21317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footnotes.xml.rels><?xml version="1.0" encoding="UTF-8" standalone="yes"?>
<Relationships xmlns="http://schemas.openxmlformats.org/package/2006/relationships">
    <Relationship TargetMode="External" Target="https://ec.europa.eu/commission/presscorner/detail/en/ip_23_1661" Type="http://schemas.openxmlformats.org/officeDocument/2006/relationships/hyperlink" Id="rId2"/>
    <Relationship TargetMode="External" Target="https://ec.europa.eu/commission/presscorner/detail/en/ip_23_166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Props1.xml><?xml version="1.0" encoding="utf-8"?>
<ds:datastoreItem xmlns:ds="http://schemas.openxmlformats.org/officeDocument/2006/customXml" ds:itemID="{25F0ED5B-0279-445D-A2B3-1CE95F96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8112</Words>
  <Characters>4625</Characters>
  <Application>Microsoft Office Word</Application>
  <DocSecurity>0</DocSecurity>
  <Lines>38</Lines>
  <Paragraphs>25</Paragraphs>
  <ScaleCrop>false</ScaleCrop>
  <Company/>
  <LinksUpToDate>false</LinksUpToDate>
  <CharactersWithSpaces>12712</CharactersWithSpaces>
  <SharedDoc>false</SharedDoc>
  <HLinks>
    <vt:vector size="12" baseType="variant">
      <vt:variant>
        <vt:i4>7864419</vt:i4>
      </vt:variant>
      <vt:variant>
        <vt:i4>2</vt:i4>
      </vt:variant>
      <vt:variant>
        <vt:i4>0</vt:i4>
      </vt:variant>
      <vt:variant>
        <vt:i4>5</vt:i4>
      </vt:variant>
      <vt:variant>
        <vt:lpwstr>https://ec.europa.eu/commission/presscorner/detail/en/ip_23_1661</vt:lpwstr>
      </vt:variant>
      <vt:variant>
        <vt:lpwstr/>
      </vt:variant>
      <vt:variant>
        <vt:i4>7864419</vt:i4>
      </vt:variant>
      <vt:variant>
        <vt:i4>0</vt:i4>
      </vt:variant>
      <vt:variant>
        <vt:i4>0</vt:i4>
      </vt:variant>
      <vt:variant>
        <vt:i4>5</vt:i4>
      </vt:variant>
      <vt:variant>
        <vt:lpwstr>https://ec.europa.eu/commission/presscorner/detail/en/ip_23_1661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2023-04-26T15:48:00Z</dcterms:created>
  <dcterms:modified xsi:type="dcterms:W3CDTF">2023-04-26T15:49:00Z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2023-05-05</vt:lpwstr>
  </property>
  <property fmtid="{D5CDD505-2E9C-101B-9397-08002B2CF9AE}" pid="3" name="DISidcName">
    <vt:lpwstr>1020404016200</vt:lpwstr>
  </property>
  <property fmtid="{D5CDD505-2E9C-101B-9397-08002B2CF9AE}" pid="4" name="DISdID">
    <vt:lpwstr>476611</vt:lpwstr>
  </property>
  <property fmtid="{D5CDD505-2E9C-101B-9397-08002B2CF9AE}" pid="5" name="DISCesvisTitle">
    <vt:lpwstr>Informatīvais ziņojums “Par Eiropas Savienības veselības ministru
2023. gada 4.-5. maija neformālajā sanāksmē izskatāmajiem jautājumiem”
</vt:lpwstr>
  </property>
  <property fmtid="{D5CDD505-2E9C-101B-9397-08002B2CF9AE}" pid="6" name="DIScgiUrl">
    <vt:lpwstr>https://lim.esvis.gov.lv/cs/idcplg</vt:lpwstr>
  </property>
  <property fmtid="{D5CDD505-2E9C-101B-9397-08002B2CF9AE}" pid="7" name="DISCesvisMinistryOfMinister">
    <vt:lpwstr>wwTemplateNP_MinistryOfMinister(Veselības,)</vt:lpwstr>
  </property>
  <property fmtid="{D5CDD505-2E9C-101B-9397-08002B2CF9AE}" pid="8" name="DISCesvisSafetyLevel">
    <vt:lpwstr>Vispārpieejams</vt:lpwstr>
  </property>
  <property fmtid="{D5CDD505-2E9C-101B-9397-08002B2CF9AE}" pid="9" name="DISCesvisSigner">
    <vt:lpwstr>Ministre Līga Meņģelsone</vt:lpwstr>
  </property>
  <property fmtid="{D5CDD505-2E9C-101B-9397-08002B2CF9AE}" pid="1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1" name="DISTaskPaneUrl">
    <vt:lpwstr>https://lim.esvis.gov.lv/cs/idcplg?ClientControlled=DocMan&amp;coreContentOnly=1&amp;WebdavRequest=1&amp;IdcService=DOC_INFO&amp;dID=476611</vt:lpwstr>
  </property>
  <property fmtid="{D5CDD505-2E9C-101B-9397-08002B2CF9AE}" pid="12" name="DISCesvisAuthor">
    <vt:lpwstr>Veselības ministrija</vt:lpwstr>
  </property>
  <property fmtid="{D5CDD505-2E9C-101B-9397-08002B2CF9AE}" pid="13" name="DISdUser">
    <vt:lpwstr>weblogic</vt:lpwstr>
  </property>
  <property fmtid="{D5CDD505-2E9C-101B-9397-08002B2CF9AE}" pid="14" name="DISdDocName">
    <vt:lpwstr>L393139</vt:lpwstr>
  </property>
  <property fmtid="{D5CDD505-2E9C-101B-9397-08002B2CF9AE}" pid="15" name="DISCesvisAdditionalMakers">
    <vt:lpwstr>Vecākais eksperts Aleksandrs Takašovs</vt:lpwstr>
  </property>
  <property fmtid="{D5CDD505-2E9C-101B-9397-08002B2CF9AE}" pid="16" name="DISCesvisAdditionalTutors">
    <vt:lpwstr>Vecākais eksperts Aleksandrs Takašovs</vt:lpwstr>
  </property>
  <property fmtid="{D5CDD505-2E9C-101B-9397-08002B2CF9AE}" pid="17" name="DISCesvisAdditionalMakersPhone">
    <vt:lpwstr>67876025</vt:lpwstr>
  </property>
  <property fmtid="{D5CDD505-2E9C-101B-9397-08002B2CF9AE}" pid="18" name="DISCesvisMainMaker">
    <vt:lpwstr>Vecākais eksperts Aleksandrs Takašovs</vt:lpwstr>
  </property>
  <property fmtid="{D5CDD505-2E9C-101B-9397-08002B2CF9AE}" pid="19" name="DISCesvisAdditionalTutorsMail">
    <vt:lpwstr>aleksandrs.takasovs@vm.gov.lv</vt:lpwstr>
  </property>
  <property fmtid="{D5CDD505-2E9C-101B-9397-08002B2CF9AE}" pid="20" name="DISCesvisAdditionalTutorsPhone">
    <vt:lpwstr>67876025</vt:lpwstr>
  </property>
  <property fmtid="{D5CDD505-2E9C-101B-9397-08002B2CF9AE}" pid="21" name="DISCesvisAdditionalMakersMail">
    <vt:lpwstr>aleksandrs.takasovs@vm.gov.lv</vt:lpwstr>
  </property>
  <property fmtid="{D5CDD505-2E9C-101B-9397-08002B2CF9AE}" pid="22" name="DISCesvisMainMakerOrgUnitTitle">
    <vt:lpwstr>Eiropas lietu un starptautiskās sadarbības departaments</vt:lpwstr>
  </property>
</Properties>
</file>