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publiskie ūdeņi šo noteikumu izpratnē. Vai tie ir tikai tie, kas ir Civillikuma pielikumā (Publisko ezeru un upju saraksts, Pielikums 16.09.2021. likuma redakcijā, kas stājas spēkā 11.10.2021.), vai tomēr šajā gadījumā tas skatāms plašāk un saprotams kā vienkārši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