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ir saņēmusi vairāku augstskolu viedokļus, aicinot iebilst pret IZM piedāvāto normu. Aicinām nodrošināt finansēšanas kārtību, kurā visu padomes locekļu atalgojums tiek finansēts no valsts budžeta līdzekļiem neatkarīgi no to izvirzītāja.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spēkā esošo kārtību, kā arī pēc iespējas ātrāk organizēt jaunas padomes locekļa vēlēšanas nevis nozīmēt pagaidu vietas izpildītājus. IZM ierosinātā kārtība ļauj iecelt prasībām neatbilstošus padomes locekļus uz neierobežotu laika posmu bez konkursa, tādējādi faktiski apejot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līdzšinējo kārtību, proti, atsaukt padomes locekli no amata var tikai viņa izvirzītājs.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locekļu skaits un atsaukšanas kārtība nav saistīta ar budžetu, tādēļ izmaiņas nav virzāmas 2024. gada budžeta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piedāvātajā normā paredzēts, ka “senāts vai Ministru kabinets VAR izvirzīt jaunu padomes locekli”, pie tam – tikai gadījumā, “lai nodrošinātu senāta un MK virzītu padomes locekļu vienādu pārstāvību”, ja “padomes loceklis tiek atsaukts no amata vai atstāj amatu”.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piedāvātā norma ir konstruēta neprecīzi. Ja “padomes loceklis tiek atsaukts no amata vai atstāj amatu”, tad gan senātam, gan MK, gan Valsts prezidentam ir pienākums izvirzīt jaunu padomes locekli. Turklāt šis pienākums izpildāms neatkarīgi no motivācijas nodrošināt MK un senāta virzīto padomes locekļu “vienādu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101. punkta pēdējos 2 teikumus,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14.1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punkta 1. teikums paredz, ka senātiem un MK līdz 2026. gada 31. maijam jānodrošina valsts augstskolu padomju sastāvu atbilstību šā likuma 14.1 panta ceturtās un septītās daļas prasībām. Piedāvātā redakcija neņem vērā, ka padomes valsts augstskolās izveidotas un darbu uzsākušas atšķirīgos datumos – no 2022. gada februāra līdz 2022. gada maijam.* Redakciju nepieciešams precizēt, paredzot, ka jaunie padomju sastāvi jāizveido līdz esošo padomju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16. februāra MK rīkojums Nr. 109 "Par MK virzītu RTU padomes locekļu apstiprināšanu". https://likumi.lv/ta/id/330106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maija MK rīkojums Nr. 301 "Par MK virzītu LLU padomes locekļu apstiprināšanu". https://likumi.lv/ta/id/332128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 101. punkts nav saistīts ar budžetu, tādēļ nav virzāms 2024. gada budžeta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 100. punktā norādītais termiņš institucionālā augstākās izglītības finansēšanas modeļa ieviešanai pārklājas ar iepriekšējos punktos noteikto ‘pilotprojekta’ termiņu (no 2024. gada 1. janvāra līdz 2026. gada 31. decembrim). Tādējādi veidojas situācija, ka ministrija rosina ieviest jaunu finansēšanas modeli pirms ‘pilotprojekta’ (“Eksperimentāls (izmēģinājuma) projekts, ko parasti izmēģina pirms kāda liela projekta īstenošanas.”, Svešvārdu vārdnīca. Rīga, Jumava, 1999.; 3. izdevums, Rīga, Jumava, 2007., citēts pēc https://tezaurs.lv/pilotprojekts) noslēguma un izvērtējuma. Jāsecina, ka ministrijas piedāvātās normas nav savstarpēji salāgotas.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Pārejas noteikumu 100. punkts nav saistīts ar budžetu, tādēļ nav virzāms 2024. gada budžeta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kopumā piekrīt pieejai, ka jaunas finansēšanas sistēmas ieviešana tiek testēta pilotprojektā. Vienlaikus gan Rektoru padomei, gan ministrijām ir nosūtīti viedokļi no vairākām augstskolām, kuras arī apliecina gatavību līdzdarboties pilotprojektā. Aicinām izvērtēt šos viedokļus, meklējot risinājumu, kas nodrošina vienlīdzības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ievaddaļā skaitli “11" ar skaitli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1. punktā vārdu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3. punktā “piecus” ar vārdu “trīs”;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ievaddaļā vārdu “septiņi” ar vārdu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1.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3. punktā vārdu “trīs” ar vārdu “divus”;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augstskolas padomes loceklis ir pārkāpis likumu, rīkojies necienīgi valsts augstskolas padomes locekļa statusam vai nav pienācīgi pildījis savus pienākumus, senāts, Valsts prezidents vai Ministru kabinets, neatkarīgi no tā, kurš attiecīgo valsts augstskolas padomes locekli izvirzījis, var ierosināt viņa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augstskolas padomes loceklis tiek atsaukts no amata vai atstāj amatu pēc paša vēlēšanās, institūcija, kas izvirzījusi padomes locekli, nosaka padomes locekļa vietas izpildītāju, kas pilda šos pienākumus līdz jauna padomes locekļa izvirzīšanai.”;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16.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Valsts prezidenta izvirzīto valsts augstskolas padomes locekļu atalgojums tiek nodrošināts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padomju locekļu skaita samazināšanai IZM norāda: “Lai efektivizētu padomju darbību un nodrošinātu operatīvāku un dinamiskāku lēmumu pieņemšanu”. Piedāvātais pamatojums uzskatāms par pārlieku konspektīvu un nepietiekamu.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Jāatgādina, ka, ministrijai ierosinot augstskolu pārvaldības reformu pēc diskusiju cikla “Drosme mainīties”, tieši IZM ierosināja universitātēs padomi veidot 11 locekļu sastāvā, bet pārējās augstskolās 7-11 locekļu sastāvā.* Līdzīgs piedāvājums tika ietverts arī konceptuālajā ziņojumā par augstskolu iekšējās pārvaldības modeļa maiņu. Izskatot likumprojektu Saeimā, padomes locekļu skaits tika precizēts (attiecīgi – 5, 7 vai 11). Ņemot vērā pieticīgo pamatojumu, aicinām IZM tomēr skaidrot – kādu apstākļu rezultātā pēc aptuveni 1,5 gada darba ministrija ir nonākusi pie secinājuma, ka – kā izriet no apgalvojuma anotācijā – esošajā skaitliskajā sastāvā padomes ir bijušas neefektīvas, nav darbojušās operatīvi un lēmumus nav pieņēmušas dinamiski.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locekļu skaits ir saistīts ar attiecīgā tipa augstskolu misijas un mērķu, kā arī stratēģiskās specializācijas kompleksitāti – jo sarežģītākos apstākļos darbojas augstskola, jo vairāk faktoru “jānosedz” padomes locekļiem. Jāatgādina arī, ka IZM izstrādātajos MK noteikumos “Ministru kabineta virzītu valsts augstskolas padomes locekļu atlases, izvirzīšanas un atsaukšanas kārtība” (https://likumi.lv/ta/id/326201) paredzēts, ka padomes locekļu kandidātiem jānodrošina augstskolas stratēģiskajai vadībai nepieciešamās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profesionālās pieredzes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finanšu vadība un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risku vadība un iekšējās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kultūra un māksla (attiecināms uz mākslu un kultūras universitātēm);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starptautiskā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vadības pieredzes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sadarbības tīklu veidošana, tostarp augstākās izglītības un darba tirgus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komandas un iesaistīto pušu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citas darba pieredzes jomas atbilstoši augstskolas tipam, augstskolas attīstības stratēģijai un stratēģiskajai specializācijai, ja nepieciešams, nosaka kandidātu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Augstskolu likumā paredzēts, ka sabiedrības pārstāvjus Ministru kabinetam jāizvirza ar kompetencēm tādās jomās kā “finanses, risku vadība, stratēģiskā attīstība, kultūra, māksla vai starptautiskā sadarbība”, kopumā nodrošinot “katras augstskolas stratēģiskajai vadībai nepieciešamās kompetences” (Augstskolu likums, 14.¹ 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mazāks ir padomes locekļu skaits, jo vairāk kompetenču netiks nosegts.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diskutēt par optimālo padomes locekļu skaitu un vēlreiz izvērtēt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 likumprojekta “Grozījumi Augstskolu likumā” (Nr. 702/Lp13)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https://titania.saeima.lv/LIVS13/saeimalivs13.nsf/webSasaiste?OpenView&amp;restricttocategory=702/Lp13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2020. gada 4. marta rīkojums Nr. 94 "Par konceptuālo ziņojumu "Par augstskolu iekšējās pārvaldības modeļa maiņu"". https://likumi.lv/ta/id/313034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06.10.2023.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06.10.2023.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Atzinumi_23-TA-2467.docx</dc:title>
</cp:coreProperties>
</file>

<file path=docProps/custom.xml><?xml version="1.0" encoding="utf-8"?>
<Properties xmlns="http://schemas.openxmlformats.org/officeDocument/2006/custom-properties" xmlns:vt="http://schemas.openxmlformats.org/officeDocument/2006/docPropsVTypes"/>
</file>