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26. marta noteikumos Nr. 185 "Noteikumi par iedzīvotāju nodrošināšanu ar pirmās nepieciešamības precēm valsts apdraudējuma gadījumā"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12.01.2026. 18.51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12.01.2026. 18.51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