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Bibliotēku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elektronisks izdevums — skaņu ieraksta, videoieraksta vai datorieraksta veidā attēlota informācija, kas tiražēta dažādos informācijas nesējos un formātos un ar atbilstošu iekārtu un programmatūras palīdzību pieejama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punktā vārdus "un citas bibliotēkas";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bibliotēka – ikvienam pieejama izglītojoša, informācijas, kultūras un sabiedriskās saskarsmes institūcija vai tās struktūrvienība ar pastāvīgu bibliotēkas krājumu un materiālo un tehnisko pamatu, kura veic šajā likumā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bibliotēkas pakalpojumu sniegšanas vieta – vieta ārpus bibliotēkas pamatadreses, kurā tiek sniegti bibliotēkas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publiskā bibliotēka – universāla bibliotēka, kas atvērta sabiedrībai un apkalpo vietējos vai reģiona 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speciālā bibliotēka – bibliotēka, kas aptver vienu disciplīnu, atsevišķu zinību jomu vai īpašas reģionālas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paredz veikt grozījumus “bibliotēkas” definējumā, nosakot, ka bibliotēka ir “ikvienam pieejama izglītojoša, informācijas, kultūras un sabiedriskās saskarsmes institūcija vai tās struktūrvienība ar pastāvīgu bibliotēkas krājumu un materiālo un tehnisko pamatu, kura veic šajā likumā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vispārējās izglītības iestāžu un profesionālo izglītības iestāžu bibliotēka nevar būt pieejama ikvienam, bet gan tikai attiecīgās izglītības iestādes izglītojamiem pieejama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55.pantu izglītojamam ir tiesības uz dzīvībai un veselībai drošiem apstākļiem izglītības iestādē. Izglītības likuma 30.pants nosaka, ka Izglītības iestādes vadītājs atbild par izglītības iestādes darbību […] un izglītības iestādes darbību reglamentējošo normatīvo aktu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22. augusta noteikumu Nr. 474 “Kārtība, kādā nodrošināma izglītojamo profilaktiskā veselības aprūpe, pirmā palīdzība un drošība izglītības iestādēs un to organizētajos pasākumos” 9.9.apakšpunktam izglītības iestādes vadītājs vai viņa pilnvarota persona drošības nodrošināšanai izglītības iestādē un tās organizētajos pasākumos nosaka kārtību, kādā izglītības iestādei nepiederošas personas uzturas izglītības iestādē, un nodrošina tās ievērošanas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lai nodrošinātu likumprojektā ietverto mērķi - izglītības iestādes bibliotēkas pieejamību ikvienam, bet vienlaikus nodrošinātu izglītojamo drošu uzturēšanos izglītības iestādē, uzskatāma par nesamērīgu, ja, piemēram, izglītības iestādei būtu jāveido atsevišķa ieeja izglītības iestādes bibliotēkai.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vai pašvaldības dibinātai bibliotēkai (izņemot vispārējās izglītības iestāžu un profesionālās izglītības iestāžu bibliotēkas) ir pienākums akreditēties Ministru kabineta noteiktajā kārtībā. Valsts vai pašvaldības bibliotēka iesniegumu bibliotēkas akreditācijai iesniedz ne vēlāk kā trīs gadu laikā pēc bibliotēkas reģistrācijas. Privāto bibliotēku akreditācija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 "piecos" ar vārdu "sešos";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ceturtās daļas otro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paredz veikt grozījumus Bibliotēku likuma 9.pantā, nosakot, ka bibliotēku akreditācijas pienākums turpmāk neattieksies uz vispārējās izglītības iestāžu un profesionālās izglītības iestāžu bibliotēkām. Minētais  nav saskaņots un pārrunāts ar Izglītības kvalitātes valsts dienestu, kas nodrošina izglītības iestāžu akreditāciju, kā arī nav izrunāts finanšu aspekts, sadarbība un finansējums metodikas izstrādē un ekspertu sagatavošanā, Izglītības kvalitātes valsts dienesta kompetences / vērtējuma ietvars konkrētajā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Uz valsts bibliotēkas (izņemot atvasinātās publisko tiesību juridiskās personas) vadītāja (direktora) amatu izsludina atklātu konkursu. Valsts bibliotēkas vadītāju (direktoru) pieņem darbā uz pieciem gadiem un atbrīvo no darba kultūras ministrs. Sešus mēnešus pirms valsts bibliotēkas (izņemot atvasinātās publisko tiesību juridiskās personas) vadītāja (direktora) pilnvaru termiņa beigām kultūras ministrs, konsultējoties ar Latvijas Bibliotēku padomi, var pieņemt lēmumu par amatā esošā valsts bibliotēkas vadītāja (direktora) pilnvaru termiņa pagarināšanu uz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Bibliotēkas vadītājs (direktors) var būt persona, kurai ir attiecīga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bibliotēkas, kas akreditēta valsts nozīmes statusā, vadītājam (direktoram) – augstākā izglītība (vismaz 7.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bibliotēkas, kas akreditēta vietējas nozīmes statusā, vadītājam (direktoram) – augstākā izglītība (vismaz 6.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bibliotēkas, kas akreditēta reģionālas nozīmes statusā, vadītājam (direktoram) – augstākā izglītība (vismaz 6.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bibliotēkas vai struktūrvienības (trīs un vairāk darbinieki), kas akreditēta vietējas nozīmes statusā, vadītājam (direktoram) – augstākā izglītība bibliotēku nozarē (vismaz 5. LKI līmenis) vai augstākā izglītība (vismaz 5. LKI līmenis) un apgūta profesionālās pilnveides izglītības programma bibliotēku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bibliotēkas vai struktūrvienības (līdz diviem darbiniekiem), kas akreditēta vietējas nozīmes statusā, vadītājam (direktoram) – izglītība bibliotēku nozarē (vismaz 4.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Bibliotēkas darbam nepieciešamo darbinieku amatus, kuru ieņemšanai nepieciešama noteikta izglītība, kā arī nosacījumus profesionālās kompetences pilnveidošanai,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noteiktas tikai akreditētas bibliotēkas vai struktūrvienības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Bibliotēku likuma 9.pantā, nosakot, ka bibliotēku akreditācijas pienākums turpmāk neattieksies uz vispārējās izglītības iestāžu un profesionālās izglītības iestāžu bibliotēkām, lūdzam precizēt vai šīs prasības attieksies arī uz šo izglītības iestāžu bibliotēku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elektronisks izdevums — skaņu ieraksta, videoieraksta vai datorieraksta veidā attēlota informācija, kas tiražēta dažādos informācijas nesējos un formātos un ar atbilstošu iekārtu un programmatūras palīdzību pieejama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punktā vārdus "un citas bibliotēkas";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bibliotēka – ikvienam pieejama izglītojoša, informācijas, kultūras un sabiedriskās saskarsmes institūcija vai tās struktūrvienība ar pastāvīgu bibliotēkas krājumu un materiālo un tehnisko pamatu, kura veic šajā likumā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bibliotēkas pakalpojumu sniegšanas vieta – vieta ārpus bibliotēkas pamatadreses, kurā tiek sniegti bibliotēkas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publiskā bibliotēka – universāla bibliotēka, kas atvērta sabiedrībai un apkalpo vietējos vai reģiona 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speciālā bibliotēka – bibliotēka, kas aptver vienu disciplīnu, atsevišķu zinību jomu vai īpašas reģionālas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izskaidrot terminu "speciālā bibliotēka", sniedzot piemērus, lai ir skaidra izpratne par šāda bibliotēkas tipa atšķirību no publiskās bibliotēkas tipa. Priekšlikums radies, skatot par šo informāciju šajā linkā: https://dom.lndb.lv/data/obj/file/163222.pdf. Vienlaikus likumprojekta 1.panta 16.apakšpunktā "specializētā bibliotēka" neietver šo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Latvijas bibliotēku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bibliotēku tīkls ir samērīgs, saskaņots un vienots valsts, pašvaldību un privāto bibliotēku kopums, kas pārklāj visu valsts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bibliotēku tīklu veido Latvijas Nacionālā bibliotēka, publiskās bibliotēkas, augstākās izglītības iestāžu bibliotēkas, vispārējās un profesionālās izglītības iestāžu bibliotēkas, speciālās bibliotēkas.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bibliotēku tīkla metodiskais, konsultatīvais un interešu pārstāvniecības centrs ir Latvijas Nacionālā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bibliotēku tīkla darbību un pārklājumu pašvaldību administratīvajās teritorijās, bibliotēku tipoloģiju, pakalpojumus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papildināto 2.</w:t>
            </w:r>
            <w:r w:rsidR="00000000" w:rsidRPr="00000000" w:rsidDel="00000000">
              <w:rPr>
                <w:vertAlign w:val="superscript"/>
                <w:rtl w:val="0"/>
              </w:rPr>
              <w:t xml:space="preserve">1</w:t>
            </w:r>
            <w:r w:rsidR="00000000" w:rsidRPr="00000000" w:rsidDel="00000000">
              <w:rPr>
                <w:rtl w:val="0"/>
              </w:rPr>
              <w:t xml:space="preserve">  panta 4. apakšpunktu par Ministru kabineta noteikumu izstrādi, aicinām izvērtēt, vai tas neradīs papildus slogu gan bibliotēkām un pašvaldībām, gan valsts institūcijām, ņemot vērā, ka pastāv arī citi Ministru Kabineta noteikumi šajā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Ivsiņa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Bibliotēkas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Bibliotēka veic šādas pamatfunkcijas: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kultūras mantojuma – iespieddarbu, elektronisko izdevumu, rokrakstu un citu dokumentu – krājuma pārvaldība: uzkrāšana, veidošana, sistematizēšana, kataloģizēšana, bibliografēšana un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bibliotēkas krājumā esošās informācijas pieejamības un izmantošanas nodrošināšana, īstenojot daudzpusīga un sabiedrības vajadzībās balstīta bibliotēkas krājuma pārvaldību, un bibliotēkas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lasīšanas veicināšana, medijpratības un informācijpratības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demokrātisko procesu un sabiedrības pilsoniskās aktivitātes veicināšana un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demokrātiskas, ikvienam pieejamas un iekļaujošas sabiedriskās saskarsmes vietas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atbalsta sniegšana digitālo prasmju apguvē un valsts un pašvaldību elektronisko pakalpojumu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zinātnes, mūžizglītības un kultūras procesu atbalstīšana un virzīšana.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bibliotēkas (izņemot vispārējās un profesionālās izglītības iestāžu bibliotēkas) papildus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novadpētniecības – lokālās kultūrvides un lokālā kultūras mantojuma (iespieddarbi, elektroniskie izdevumi, rokraksti un citi dokumenti) – apzināšana, veidošana, saglabāšana, popularizēšana;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atbalsts vietējās kopienas un tās identitātes veidošanai un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bibliotēkas funkcijām  - "izglītības, zinātnes, mūžizglītības un kultūras procesu atbalstīšana un virzīšana" šobrīd ir iekļauta sarakstā kā pēdējā kopā ar citām funkcijām. Paužam viedokli, ka izglītības un zinātnes funkcijas joprojām ir ļoti būtiskas bibliotēkas funkcijas, un izglītība ir viena no pamata bibliotēkas funkcijām, jo īpaši izglītības iestāžu bibliotēkās. Tādēļ šī funkcija iekļaujama atsevišķi vismaz kā trešā funkcija, un, iespējams, kultūras procesu atbalstīšanu un virzīšanu izdalāma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zinātnes un mūžizglītības procesu nodrošināšana un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Bibliotēkai vai tās dibinātājam mēnesi pirms bibliotēkas reorganizēšanas vai likvidēšanas un bibliotēkas pakalpojumu sniegšanas vietas izveidošanas, reorganizēšanas vai likvidēšanas, ir pienākums par to informēt Kultūras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 paredz veikt grozījumu Bibliotēku likuma 6.pantā, nosakot, ka bibliotēkai vai tās dibinātājam mēnesi pirms bibliotēkas reorganizēšanas vai likvidēšanas un bibliotēkas pakalpojumu sniegšanas vietas izveidošanas, reorganizēšanas vai likvidēšanas, ir pienākums par to informēt Kultūras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4.pantam gādāt par iedzīvotāju izglītību ir pašvaldības autonoma funkcija. Vienlaikus Izglītības likuma 17. panta trešās daļas 1. punkts, 23. panta otrajā daļa un Vispārējās izglītības likuma 7. panta otrā daļa nosaka, ka pašvaldība vispārējās izglītības iestādes dibina, reorganizē un likvidē, saskaņojot ar Izglītības un zinātnes ministriju. Pie tam profesionālās ievirzes izglītības iestādes dibināšana, reorganizācija un likvidācija jāsaskaņo ne tikai ar Izglītības un zinātnes ministriju, bet arī ar attiecīgās nozares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visām dibinātajām, reorganizētajām un likvidētajām izglītības iestādēm informācija ir pieejama Izglītības un zinātnes ministrijas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30.panta (3</w:t>
            </w:r>
            <w:r w:rsidR="00000000" w:rsidRPr="00000000" w:rsidDel="00000000">
              <w:rPr>
                <w:vertAlign w:val="superscript"/>
                <w:rtl w:val="0"/>
              </w:rPr>
              <w:t xml:space="preserve">1</w:t>
            </w:r>
            <w:r w:rsidR="00000000" w:rsidRPr="00000000" w:rsidDel="00000000">
              <w:rPr>
                <w:rtl w:val="0"/>
              </w:rPr>
              <w:t xml:space="preserve">) daļa nosaka izglītības iestādes vadītāja pienākumu nodrošināt piekļuvi bibliotekārajiem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izglītības iestādes bibliotēkas izveide, reorganizācija vai likvidēšana ir nesaraujami saistāma ar pašas izglītības iestādes izveidi, reorganizāciju vai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šādā gadījumā informēšanas pienākums nav uzskatāms par papildu administratīvu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Uz valsts bibliotēkas (izņemot atvasinātās publisko tiesību juridiskās personas) vadītāja (direktora) amatu izsludina atklātu konkursu. Valsts bibliotēkas vadītāju (direktoru) pieņem darbā uz pieciem gadiem un atbrīvo no darba kultūras ministrs. Sešus mēnešus pirms valsts bibliotēkas (izņemot atvasinātās publisko tiesību juridiskās personas) vadītāja (direktora) pilnvaru termiņa beigām kultūras ministrs, konsultējoties ar Latvijas Bibliotēku padomi, var pieņemt lēmumu par amatā esošā valsts bibliotēkas vadītāja (direktora) pilnvaru termiņa pagarināšanu uz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Bibliotēkas vadītājs (direktors) var būt persona, kurai ir attiecīga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bibliotēkas, kas akreditēta valsts nozīmes statusā, vadītājam (direktoram) – augstākā izglītība (vismaz 7.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bibliotēkas, kas akreditēta vietējas nozīmes statusā, vadītājam (direktoram) – augstākā izglītība (vismaz 6.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bibliotēkas, kas akreditēta reģionālas nozīmes statusā, vadītājam (direktoram) – augstākā izglītība (vismaz 6.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bibliotēkas vai struktūrvienības (trīs un vairāk darbinieki), kas akreditēta vietējas nozīmes statusā, vadītājam (direktoram) – augstākā izglītība bibliotēku nozarē (vismaz 5. LKI līmenis) vai augstākā izglītība (vismaz 5. LKI līmenis) un apgūta profesionālās pilnveides izglītības programma bibliotēku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bibliotēkas vai struktūrvienības (līdz diviem darbiniekiem), kas akreditēta vietējas nozīmes statusā, vadītājam (direktoram) – izglītība bibliotēku nozarē (vismaz 4.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Bibliotēkas darbam nepieciešamo darbinieku amatus, kuru ieņemšanai nepieciešama noteikta izglītība, kā arī nosacījumus profesionālās kompetences pilnveidošanai,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16.pantā attiecībā uz bibliotēkas  vadītāju (direktoru) attiecīgi ir minētas izglītības prasības (25.panta otrā daļa), taču nav īsti skaidrs, kā šīs prasības saistāmas ar atvasinātu  publisko tiesību juridisku personu bibliotēkām, kas ir, piemēram augstskolas, un kuras var būt speciālās bibliotēkas.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 valsts bibliotēkas, kas akreditēta vietējas nozīmes statusā (piemēram, Latvijas Kultūras akadēmijas bibliotēka, Jāzepa Vītola Latvijas mūzikas akadēmijas bibliotēka) vadītājam (direktoram) amatam nepieciešamās izglītības līmenis būtu augstākā izglītība vismaz 6.LKI, jeb bakalaura grāds."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gan minētās augstskolas šī likumprojekta Anotācijā, gan citas īsteno arī doktora līmeņa programmas, tādēļ to bibliotēku vadītāju izglītība LKI 6.līmenī, iespējams, nebūtu uzskatāma kā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izvērtēt, vai atvasinātu publisko tiesību juridisku personu bibliotēkai tās iestādes vadītājs nevarētu noteikt izglītības līmeņa prasības šādas bibliotēkas vadītājam atbilstoši institūcijas bibliotēkas mērķim un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Ivsiņa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25-TA-1687</w:t>
    </w:r>
    <w:r>
      <w:br/>
    </w:r>
    <w:r w:rsidR="00000000" w:rsidRPr="00000000" w:rsidDel="00000000">
      <w:rPr>
        <w:rtl w:val="0"/>
      </w:rPr>
      <w:t xml:space="preserve">Izdrukāts 29.09.2025.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25-TA-1687</w:t>
    </w:r>
    <w:r>
      <w:br/>
    </w:r>
    <w:r w:rsidR="00000000" w:rsidRPr="00000000" w:rsidDel="00000000">
      <w:rPr>
        <w:rtl w:val="0"/>
      </w:rPr>
      <w:t xml:space="preserve">Izdrukāts 29.09.2025.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Atzinumi_25-TA-1687.docx</dc:title>
</cp:coreProperties>
</file>

<file path=docProps/custom.xml><?xml version="1.0" encoding="utf-8"?>
<Properties xmlns="http://schemas.openxmlformats.org/officeDocument/2006/custom-properties" xmlns:vt="http://schemas.openxmlformats.org/officeDocument/2006/docPropsVTypes"/>
</file>