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2021.-2022.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22.08.2023.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22.08.2023.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