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dalību OECD laika periodā no 2022. gada jūlija līdz 2023. gada jūlijam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15.09.2023.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15.09.2023.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