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28.10.2022.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28.10.2022.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Atzinumi_22-TA-1124.docx</dc:title>
</cp:coreProperties>
</file>

<file path=docProps/custom.xml><?xml version="1.0" encoding="utf-8"?>
<Properties xmlns="http://schemas.openxmlformats.org/officeDocument/2006/custom-properties" xmlns:vt="http://schemas.openxmlformats.org/officeDocument/2006/docPropsVTypes"/>
</file>