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reglamentētajām profesijām un profesionālās kvalifikācijas atzīšanu"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23.07.2026.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23.07.2026.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