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3A32D" w14:textId="77777777" w:rsidR="00D036A8" w:rsidRDefault="00D036A8" w:rsidP="00D036A8">
      <w:pPr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609B183" w14:textId="00031165" w:rsidR="00D036A8" w:rsidRDefault="00D036A8" w:rsidP="00D036A8">
      <w:pPr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hAnsi="Times New Roman" w:cs="Times New Roman"/>
          <w:sz w:val="24"/>
          <w:szCs w:val="24"/>
          <w:lang w:val="lv-LV"/>
        </w:rPr>
        <w:t>Rīgā, 11.03.2022.</w:t>
      </w:r>
      <w:r>
        <w:rPr>
          <w:rFonts w:ascii="Times New Roman" w:hAnsi="Times New Roman" w:cs="Times New Roman"/>
          <w:sz w:val="24"/>
          <w:szCs w:val="24"/>
          <w:lang w:val="lv-LV"/>
        </w:rPr>
        <w:t>, Nr.2-10/</w:t>
      </w:r>
      <w:r w:rsidR="0008732C">
        <w:rPr>
          <w:rFonts w:ascii="Times New Roman" w:hAnsi="Times New Roman" w:cs="Times New Roman"/>
          <w:sz w:val="24"/>
          <w:szCs w:val="24"/>
          <w:lang w:val="lv-LV"/>
        </w:rPr>
        <w:t>11</w:t>
      </w:r>
    </w:p>
    <w:p w14:paraId="28867164" w14:textId="3D53E1C9" w:rsidR="002F354C" w:rsidRPr="00D036A8" w:rsidRDefault="002F354C" w:rsidP="002F354C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036A8">
        <w:rPr>
          <w:rFonts w:ascii="Times New Roman" w:hAnsi="Times New Roman" w:cs="Times New Roman"/>
          <w:b/>
          <w:bCs/>
          <w:sz w:val="24"/>
          <w:szCs w:val="24"/>
          <w:lang w:val="lv-LV"/>
        </w:rPr>
        <w:t>Veselības ministrijai</w:t>
      </w:r>
    </w:p>
    <w:p w14:paraId="065FAD60" w14:textId="2FECA0FE" w:rsidR="002F354C" w:rsidRPr="006572B4" w:rsidRDefault="002F354C" w:rsidP="002F35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1F8AFF63" w14:textId="6F8C548D" w:rsidR="002F354C" w:rsidRPr="00D036A8" w:rsidRDefault="002F354C" w:rsidP="00D036A8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D036A8">
        <w:rPr>
          <w:rFonts w:ascii="Times New Roman" w:hAnsi="Times New Roman" w:cs="Times New Roman"/>
          <w:i/>
          <w:iCs/>
          <w:sz w:val="24"/>
          <w:szCs w:val="24"/>
          <w:lang w:val="lv-LV"/>
        </w:rPr>
        <w:t>Viedoklis par Veselības ministrijas izstrādāto projektu “Sabiedrības veselības pamatnostādnes 2021. - 2027. gadam” (VSS-134)</w:t>
      </w:r>
    </w:p>
    <w:p w14:paraId="327445B1" w14:textId="77777777" w:rsidR="002F354C" w:rsidRPr="006572B4" w:rsidRDefault="002F354C" w:rsidP="000873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1A27124" w14:textId="77777777" w:rsidR="00491FE5" w:rsidRPr="006572B4" w:rsidRDefault="002F354C" w:rsidP="00491F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Latvijas Darba devēju konfederācija (turpmāk tekstā – LDDK) ir iepazinusies ar Veselības ministrijas </w:t>
      </w:r>
      <w:r w:rsidR="00142534" w:rsidRPr="006572B4">
        <w:rPr>
          <w:rFonts w:ascii="Times New Roman" w:hAnsi="Times New Roman" w:cs="Times New Roman"/>
          <w:sz w:val="24"/>
          <w:szCs w:val="24"/>
          <w:lang w:val="lv-LV"/>
        </w:rPr>
        <w:t>precizē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to projektu </w:t>
      </w:r>
      <w:r w:rsidRPr="006572B4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“Sabiedrības veselības pamatnostādnes 2021. - 2027. gadam” 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(turpmāk te</w:t>
      </w:r>
      <w:r w:rsidR="00142534" w:rsidRPr="006572B4">
        <w:rPr>
          <w:rFonts w:ascii="Times New Roman" w:hAnsi="Times New Roman" w:cs="Times New Roman"/>
          <w:sz w:val="24"/>
          <w:szCs w:val="24"/>
          <w:lang w:val="lv-LV"/>
        </w:rPr>
        <w:t>kstā – Projekts)</w:t>
      </w:r>
      <w:r w:rsidR="00491FE5" w:rsidRPr="006572B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FDB43C0" w14:textId="77777777" w:rsidR="00727AD5" w:rsidRPr="006572B4" w:rsidRDefault="002F354C" w:rsidP="00491F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LDDK </w:t>
      </w:r>
      <w:r w:rsidR="00491FE5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727AD5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kopumā atbalsta </w:t>
      </w:r>
      <w:r w:rsidR="00491FE5" w:rsidRPr="006572B4">
        <w:rPr>
          <w:rFonts w:ascii="Times New Roman" w:hAnsi="Times New Roman" w:cs="Times New Roman"/>
          <w:sz w:val="24"/>
          <w:szCs w:val="24"/>
          <w:lang w:val="lv-LV"/>
        </w:rPr>
        <w:t>Projekta</w:t>
      </w:r>
      <w:r w:rsidR="00727AD5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t</w:t>
      </w:r>
      <w:r w:rsidR="00491FE5" w:rsidRPr="006572B4">
        <w:rPr>
          <w:rFonts w:ascii="Times New Roman" w:hAnsi="Times New Roman" w:cs="Times New Roman"/>
          <w:sz w:val="24"/>
          <w:szCs w:val="24"/>
          <w:lang w:val="lv-LV"/>
        </w:rPr>
        <w:t>āl</w:t>
      </w:r>
      <w:r w:rsidR="00727AD5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āku virzību. Vienlaikus </w:t>
      </w:r>
      <w:r w:rsidR="00491FE5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LDDK vērš uzmanību, ka Projektā </w:t>
      </w:r>
      <w:r w:rsidR="009B000D" w:rsidRPr="006572B4">
        <w:rPr>
          <w:rFonts w:ascii="Times New Roman" w:hAnsi="Times New Roman" w:cs="Times New Roman"/>
          <w:sz w:val="24"/>
          <w:szCs w:val="24"/>
          <w:lang w:val="lv-LV"/>
        </w:rPr>
        <w:t>paredzē</w:t>
      </w:r>
      <w:r w:rsidR="00491FE5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tais </w:t>
      </w:r>
      <w:r w:rsidR="009B000D" w:rsidRPr="006572B4">
        <w:rPr>
          <w:rFonts w:ascii="Times New Roman" w:hAnsi="Times New Roman" w:cs="Times New Roman"/>
          <w:sz w:val="24"/>
          <w:szCs w:val="24"/>
          <w:lang w:val="lv-LV"/>
        </w:rPr>
        <w:t>valsts budžeta apjoms</w:t>
      </w:r>
      <w:r w:rsidR="00491FE5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veselības aprūpes </w:t>
      </w:r>
      <w:r w:rsidR="009B000D" w:rsidRPr="006572B4">
        <w:rPr>
          <w:rFonts w:ascii="Times New Roman" w:hAnsi="Times New Roman" w:cs="Times New Roman"/>
          <w:sz w:val="24"/>
          <w:szCs w:val="24"/>
          <w:lang w:val="lv-LV"/>
        </w:rPr>
        <w:t>finansē</w:t>
      </w:r>
      <w:r w:rsidR="00491FE5" w:rsidRPr="006572B4">
        <w:rPr>
          <w:rFonts w:ascii="Times New Roman" w:hAnsi="Times New Roman" w:cs="Times New Roman"/>
          <w:sz w:val="24"/>
          <w:szCs w:val="24"/>
          <w:lang w:val="lv-LV"/>
        </w:rPr>
        <w:t>šanai</w:t>
      </w:r>
      <w:r w:rsidR="009B000D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LDDK ieskatā nav pietiekams</w:t>
      </w:r>
      <w:r w:rsidR="00491FE5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7AD5" w:rsidRPr="006572B4">
        <w:rPr>
          <w:rFonts w:ascii="Times New Roman" w:hAnsi="Times New Roman" w:cs="Times New Roman"/>
          <w:sz w:val="24"/>
          <w:szCs w:val="24"/>
          <w:lang w:val="lv-LV"/>
        </w:rPr>
        <w:t>pamatnostād</w:t>
      </w:r>
      <w:r w:rsidR="009B000D" w:rsidRPr="006572B4">
        <w:rPr>
          <w:rFonts w:ascii="Times New Roman" w:hAnsi="Times New Roman" w:cs="Times New Roman"/>
          <w:sz w:val="24"/>
          <w:szCs w:val="24"/>
          <w:lang w:val="lv-LV"/>
        </w:rPr>
        <w:t>nēs iekļauto mērķu sasniegšanai.</w:t>
      </w:r>
      <w:r w:rsidR="00C1339B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9C2F623" w14:textId="165D1B1E" w:rsidR="003E05B2" w:rsidRPr="006572B4" w:rsidRDefault="009B000D" w:rsidP="00C1339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hAnsi="Times New Roman" w:cs="Times New Roman"/>
          <w:sz w:val="24"/>
          <w:szCs w:val="24"/>
          <w:lang w:val="lv-LV"/>
        </w:rPr>
        <w:t>Projekt</w:t>
      </w:r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ā norādīts, ka Pamatnostādņu īstenošanai papildus nepieciešamais valsts budžeta finansējums (Veselības ministrijas pamatfunkcijām) </w:t>
      </w:r>
      <w:r w:rsidR="0086573A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no sākotnēji plānotajiem 5,5 miljardiem </w:t>
      </w:r>
      <w:proofErr w:type="spellStart"/>
      <w:r w:rsidR="0086573A" w:rsidRPr="006572B4">
        <w:rPr>
          <w:rFonts w:ascii="Times New Roman" w:hAnsi="Times New Roman" w:cs="Times New Roman"/>
          <w:sz w:val="24"/>
          <w:szCs w:val="24"/>
          <w:lang w:val="lv-LV"/>
        </w:rPr>
        <w:t>euro</w:t>
      </w:r>
      <w:proofErr w:type="spellEnd"/>
      <w:r w:rsidR="0086573A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ir</w:t>
      </w:r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samazināts </w:t>
      </w:r>
      <w:r w:rsidR="00C1339B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uz </w:t>
      </w:r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3,08 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miljardiem </w:t>
      </w:r>
      <w:proofErr w:type="spellStart"/>
      <w:r w:rsidRPr="006572B4">
        <w:rPr>
          <w:rFonts w:ascii="Times New Roman" w:hAnsi="Times New Roman" w:cs="Times New Roman"/>
          <w:sz w:val="24"/>
          <w:szCs w:val="24"/>
          <w:lang w:val="lv-LV"/>
        </w:rPr>
        <w:t>euro</w:t>
      </w:r>
      <w:proofErr w:type="spellEnd"/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(2023.-2027.gados kumulatīvi,</w:t>
      </w:r>
      <w:r w:rsidR="00C1339B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t.i. saskaitot </w:t>
      </w:r>
      <w:proofErr w:type="spellStart"/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>ikgadu</w:t>
      </w:r>
      <w:proofErr w:type="spellEnd"/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papildus nepieciešamo finansējumu pret bāzes gadu), 2027.gadā</w:t>
      </w:r>
      <w:r w:rsidR="00C1339B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sasniedzot papildus finansējumu 950,45 milj. </w:t>
      </w:r>
      <w:proofErr w:type="spellStart"/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>euro</w:t>
      </w:r>
      <w:proofErr w:type="spellEnd"/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salīdzinājumā ar likumā “Par vidēja</w:t>
      </w:r>
      <w:r w:rsidR="00C1339B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46C3A" w:rsidRPr="006572B4">
        <w:rPr>
          <w:rFonts w:ascii="Times New Roman" w:hAnsi="Times New Roman" w:cs="Times New Roman"/>
          <w:sz w:val="24"/>
          <w:szCs w:val="24"/>
          <w:lang w:val="lv-LV"/>
        </w:rPr>
        <w:t>termiņa budžeta ietvaru 2022., 2023. un 2024.gadam” paredzēto, un veidojot 6% no IKP.</w:t>
      </w:r>
      <w:r w:rsidR="00C1339B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769914E" w14:textId="70522251" w:rsidR="003E05B2" w:rsidRPr="006572B4" w:rsidRDefault="00C1339B" w:rsidP="00C1339B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hAnsi="Times New Roman" w:cs="Times New Roman"/>
          <w:sz w:val="24"/>
          <w:szCs w:val="24"/>
          <w:lang w:val="lv-LV"/>
        </w:rPr>
        <w:t>Jau šobrīd Latvija būtiski atpaliek no kaimiņvalstīm un ES valstīm publiskā finansējuma jomā veselības aprūpei</w:t>
      </w:r>
      <w:r w:rsidRPr="006572B4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1"/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86573A" w:rsidRPr="006572B4">
        <w:rPr>
          <w:rFonts w:ascii="Times New Roman" w:hAnsi="Times New Roman" w:cs="Times New Roman"/>
          <w:sz w:val="24"/>
          <w:szCs w:val="24"/>
          <w:lang w:val="lv-LV"/>
        </w:rPr>
        <w:t>Projektā paredzētie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6% no IKP </w:t>
      </w:r>
      <w:r w:rsidR="0086573A" w:rsidRPr="006572B4">
        <w:rPr>
          <w:rFonts w:ascii="Times New Roman" w:hAnsi="Times New Roman" w:cs="Times New Roman"/>
          <w:sz w:val="24"/>
          <w:szCs w:val="24"/>
          <w:lang w:val="lv-LV"/>
        </w:rPr>
        <w:t>2027.gadā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Latvijas iedzīvotājus joprojām nostādīs nevienlīdzīgā situācijā ar citu ES valstu iedzīvotājiem un piekļuv</w:t>
      </w:r>
      <w:r w:rsidR="005F12EE" w:rsidRPr="006572B4">
        <w:rPr>
          <w:rFonts w:ascii="Times New Roman" w:hAnsi="Times New Roman" w:cs="Times New Roman"/>
          <w:sz w:val="24"/>
          <w:szCs w:val="24"/>
          <w:lang w:val="lv-LV"/>
        </w:rPr>
        <w:t>e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daudziem veselības aprūpes pakalpojumiem</w:t>
      </w:r>
      <w:r w:rsidR="005F12EE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12A66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arī turpmāk </w:t>
      </w:r>
      <w:r w:rsidR="005F12EE" w:rsidRPr="006572B4">
        <w:rPr>
          <w:rFonts w:ascii="Times New Roman" w:hAnsi="Times New Roman" w:cs="Times New Roman"/>
          <w:sz w:val="24"/>
          <w:szCs w:val="24"/>
          <w:lang w:val="lv-LV"/>
        </w:rPr>
        <w:t>būs ļoti ierobežota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6A1113C4" w14:textId="7F21D33F" w:rsidR="00AE698C" w:rsidRPr="006572B4" w:rsidRDefault="00462F92" w:rsidP="00667EEB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hAnsi="Times New Roman" w:cs="Times New Roman"/>
          <w:sz w:val="24"/>
          <w:szCs w:val="24"/>
          <w:lang w:val="lv-LV"/>
        </w:rPr>
        <w:t>Zems</w:t>
      </w:r>
      <w:r w:rsidR="003E05B2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publiskā finansējuma 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līmenis </w:t>
      </w:r>
      <w:r w:rsidR="003E05B2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veselības aprūpei 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izraisa </w:t>
      </w:r>
      <w:r w:rsidR="00354682" w:rsidRPr="006572B4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lv-LV"/>
        </w:rPr>
        <w:t>neapmierinātās vajadzības</w:t>
      </w:r>
      <w:r w:rsidR="00354682" w:rsidRPr="006572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 pēc </w:t>
      </w:r>
      <w:r w:rsidR="00354682" w:rsidRPr="006572B4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lv-LV"/>
        </w:rPr>
        <w:t>veselības aprūpes pakalpojumiem</w:t>
      </w:r>
      <w:r w:rsidR="0086573A" w:rsidRPr="006572B4">
        <w:rPr>
          <w:rFonts w:ascii="Times New Roman" w:hAnsi="Times New Roman" w:cs="Times New Roman"/>
          <w:sz w:val="24"/>
          <w:szCs w:val="24"/>
          <w:lang w:val="lv-LV"/>
        </w:rPr>
        <w:t>, augstu</w:t>
      </w:r>
      <w:r w:rsidR="003E05B2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6572B4">
        <w:rPr>
          <w:rFonts w:ascii="Times New Roman" w:hAnsi="Times New Roman" w:cs="Times New Roman"/>
          <w:sz w:val="24"/>
          <w:szCs w:val="24"/>
          <w:lang w:val="lv-LV"/>
        </w:rPr>
        <w:t>tieš</w:t>
      </w:r>
      <w:r w:rsidR="003E05B2" w:rsidRPr="006572B4">
        <w:rPr>
          <w:rFonts w:ascii="Times New Roman" w:hAnsi="Times New Roman" w:cs="Times New Roman"/>
          <w:sz w:val="24"/>
          <w:szCs w:val="24"/>
          <w:lang w:val="lv-LV"/>
        </w:rPr>
        <w:t>maksājum</w:t>
      </w:r>
      <w:r w:rsidR="00F12A66" w:rsidRPr="006572B4">
        <w:rPr>
          <w:rFonts w:ascii="Times New Roman" w:hAnsi="Times New Roman" w:cs="Times New Roman"/>
          <w:sz w:val="24"/>
          <w:szCs w:val="24"/>
          <w:lang w:val="lv-LV"/>
        </w:rPr>
        <w:t>u</w:t>
      </w:r>
      <w:proofErr w:type="spellEnd"/>
      <w:r w:rsidR="00F12A66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līmeni, </w:t>
      </w:r>
      <w:r w:rsidR="00F12A66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paaugstinātu </w:t>
      </w:r>
      <w:r w:rsidR="0008732C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darb</w:t>
      </w:r>
      <w:r w:rsidR="0008732C">
        <w:rPr>
          <w:rFonts w:ascii="Times New Roman" w:eastAsia="Times New Roman" w:hAnsi="Times New Roman" w:cs="Times New Roman"/>
          <w:sz w:val="24"/>
          <w:szCs w:val="24"/>
          <w:lang w:val="lv-LV"/>
        </w:rPr>
        <w:t>n</w:t>
      </w:r>
      <w:r w:rsidR="0008732C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espējas</w:t>
      </w:r>
      <w:r w:rsidR="00F12A66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risku, ļoti augstu nevienlīdzību tās sliktākajās izpausmes formās, </w:t>
      </w:r>
      <w:r w:rsidR="007A1B1F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to mājsaimniecību nabadzību, kuras nepietiek līdzekļu </w:t>
      </w:r>
      <w:proofErr w:type="spellStart"/>
      <w:r w:rsidR="007A1B1F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tiešmaksājumu</w:t>
      </w:r>
      <w:proofErr w:type="spellEnd"/>
      <w:r w:rsidR="007A1B1F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veikšanai</w:t>
      </w:r>
      <w:r w:rsidR="00AE698C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, kā arī to mājsaimniecību ilgstošu nabadzību</w:t>
      </w:r>
      <w:r w:rsidR="00AE698C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, kurās </w:t>
      </w:r>
      <w:r w:rsidR="007A1B1F" w:rsidRPr="006572B4">
        <w:rPr>
          <w:rFonts w:ascii="Times New Roman" w:hAnsi="Times New Roman" w:cs="Times New Roman"/>
          <w:sz w:val="24"/>
          <w:szCs w:val="24"/>
          <w:lang w:val="lv-LV"/>
        </w:rPr>
        <w:t>veselības aprūpes nepieejamības dēļ kāds no mājsaimniecības locekļiem ir zaudējis darbspējas</w:t>
      </w:r>
      <w:r w:rsidR="007A1B1F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12A66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="00AE698C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E698C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sociālo izdevumu pieaugumu. </w:t>
      </w:r>
    </w:p>
    <w:p w14:paraId="17F82917" w14:textId="0D4E0218" w:rsidR="00960DB5" w:rsidRPr="006572B4" w:rsidRDefault="00386ADA" w:rsidP="00667EEB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hAnsi="Times New Roman" w:cs="Times New Roman"/>
          <w:sz w:val="24"/>
          <w:szCs w:val="24"/>
          <w:lang w:val="lv-LV"/>
        </w:rPr>
        <w:lastRenderedPageBreak/>
        <w:t>Sabiedrības veselības pamatnostādņu</w:t>
      </w:r>
      <w:r w:rsidR="00727AD5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2014.-2020.gadam </w:t>
      </w:r>
      <w:proofErr w:type="spellStart"/>
      <w:r w:rsidR="00727AD5" w:rsidRPr="006572B4">
        <w:rPr>
          <w:rFonts w:ascii="Times New Roman" w:hAnsi="Times New Roman" w:cs="Times New Roman"/>
          <w:sz w:val="24"/>
          <w:szCs w:val="24"/>
          <w:lang w:val="lv-LV"/>
        </w:rPr>
        <w:t>izvērtējum</w:t>
      </w:r>
      <w:r w:rsidR="00AE698C" w:rsidRPr="006572B4">
        <w:rPr>
          <w:rFonts w:ascii="Times New Roman" w:hAnsi="Times New Roman" w:cs="Times New Roman"/>
          <w:sz w:val="24"/>
          <w:szCs w:val="24"/>
          <w:lang w:val="lv-LV"/>
        </w:rPr>
        <w:t>ā</w:t>
      </w:r>
      <w:proofErr w:type="spellEnd"/>
      <w:r w:rsidR="003E05B2" w:rsidRPr="006572B4">
        <w:rPr>
          <w:rStyle w:val="FootnoteReference"/>
          <w:rFonts w:ascii="Times New Roman" w:eastAsia="Times New Roman" w:hAnsi="Times New Roman" w:cs="Times New Roman"/>
          <w:sz w:val="24"/>
          <w:szCs w:val="24"/>
          <w:lang w:val="lv-LV" w:eastAsia="lv-LV"/>
        </w:rPr>
        <w:footnoteReference w:id="2"/>
      </w:r>
      <w:r w:rsidR="00AE698C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minēts</w:t>
      </w:r>
      <w:r w:rsidR="00C1339B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AE698C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ka </w:t>
      </w:r>
      <w:r w:rsidR="00C1339B" w:rsidRPr="006572B4">
        <w:rPr>
          <w:rFonts w:ascii="Times New Roman" w:hAnsi="Times New Roman" w:cs="Times New Roman"/>
          <w:sz w:val="24"/>
          <w:szCs w:val="24"/>
          <w:lang w:val="lv-LV"/>
        </w:rPr>
        <w:t>Latvijā p</w:t>
      </w:r>
      <w:r w:rsidR="00346C3A" w:rsidRPr="006572B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acientu tiešie maksājumi par veselības aprūpi 2019.gadā </w:t>
      </w:r>
      <w:r w:rsidR="00AE698C" w:rsidRPr="006572B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bija </w:t>
      </w:r>
      <w:r w:rsidR="00346C3A" w:rsidRPr="006572B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35.6% no kopējiem izdevumiem par veselības aprūpi</w:t>
      </w:r>
      <w:r w:rsidR="00AE698C" w:rsidRPr="006572B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kas</w:t>
      </w:r>
      <w:r w:rsidR="00C1339B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 ir viens no augstākajiem augstākais </w:t>
      </w:r>
      <w:proofErr w:type="spellStart"/>
      <w:r w:rsidR="00C1339B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tiešmaksājumu</w:t>
      </w:r>
      <w:proofErr w:type="spellEnd"/>
      <w:r w:rsidR="00C1339B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līmeņiem ES</w:t>
      </w:r>
      <w:r w:rsidR="00C1339B" w:rsidRPr="006572B4">
        <w:rPr>
          <w:rStyle w:val="FootnoteReference"/>
          <w:rFonts w:ascii="Times New Roman" w:eastAsia="Times New Roman" w:hAnsi="Times New Roman" w:cs="Times New Roman"/>
          <w:sz w:val="24"/>
          <w:szCs w:val="24"/>
          <w:lang w:val="lv-LV"/>
        </w:rPr>
        <w:footnoteReference w:id="3"/>
      </w:r>
      <w:r w:rsidR="00C1339B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. Tas vistiešākajā mērā atsaucas uz sabiedrības iespējām saņemt kvalitatīvus veselības aprūpes pakalpojumus</w:t>
      </w:r>
      <w:r w:rsidR="005F12EE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520767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BBB84DD" w14:textId="2B621B6C" w:rsidR="00471929" w:rsidRPr="006572B4" w:rsidRDefault="00471929" w:rsidP="00667EEB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ESAO kopīgi ar </w:t>
      </w:r>
      <w:proofErr w:type="spellStart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>European</w:t>
      </w:r>
      <w:proofErr w:type="spellEnd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>Observatory</w:t>
      </w:r>
      <w:proofErr w:type="spellEnd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>on</w:t>
      </w:r>
      <w:proofErr w:type="spellEnd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 xml:space="preserve"> Health </w:t>
      </w:r>
      <w:proofErr w:type="spellStart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>Systems</w:t>
      </w:r>
      <w:proofErr w:type="spellEnd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>and</w:t>
      </w:r>
      <w:proofErr w:type="spellEnd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6572B4">
        <w:rPr>
          <w:rFonts w:ascii="Times New Roman" w:hAnsi="Times New Roman" w:cs="Times New Roman"/>
          <w:i/>
          <w:sz w:val="24"/>
          <w:szCs w:val="24"/>
          <w:lang w:val="lv-LV"/>
        </w:rPr>
        <w:t>Policies</w:t>
      </w:r>
      <w:proofErr w:type="spellEnd"/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un sadarbībā ar Eiropas Komisiju izstrādātajā </w:t>
      </w:r>
      <w:r w:rsidR="0068123F" w:rsidRPr="006572B4">
        <w:rPr>
          <w:rFonts w:ascii="Times New Roman" w:hAnsi="Times New Roman" w:cs="Times New Roman"/>
          <w:sz w:val="24"/>
          <w:szCs w:val="24"/>
          <w:lang w:val="lv-LV"/>
        </w:rPr>
        <w:t>profilā par Latviju</w:t>
      </w:r>
      <w:r w:rsidR="0068123F" w:rsidRPr="006572B4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4"/>
      </w:r>
      <w:r w:rsidR="0068123F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ir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min</w:t>
      </w:r>
      <w:r w:rsidR="0068123F" w:rsidRPr="006572B4">
        <w:rPr>
          <w:rFonts w:ascii="Times New Roman" w:hAnsi="Times New Roman" w:cs="Times New Roman"/>
          <w:sz w:val="24"/>
          <w:szCs w:val="24"/>
          <w:lang w:val="lv-LV"/>
        </w:rPr>
        <w:t>ēts: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8123F" w:rsidRPr="006572B4">
        <w:rPr>
          <w:rFonts w:ascii="Times New Roman" w:hAnsi="Times New Roman" w:cs="Times New Roman"/>
          <w:sz w:val="24"/>
          <w:szCs w:val="24"/>
          <w:lang w:val="lv-LV"/>
        </w:rPr>
        <w:t>“N</w:t>
      </w:r>
      <w:r w:rsidRPr="006572B4">
        <w:rPr>
          <w:rFonts w:ascii="Times New Roman" w:hAnsi="Times New Roman" w:cs="Times New Roman"/>
          <w:sz w:val="24"/>
          <w:szCs w:val="24"/>
          <w:lang w:val="lv-LV"/>
        </w:rPr>
        <w:t>eapmierināto vajadzību apmērs Latvijā bija viens no augstākajiem ES gan pirms Covid-19 pandēmijas, gan tās laikā. Faktori, kas veicina šo situāciju, ir lieli privātie izdevumi un salīdzinoši mazs valsts apmaksāto pakalpojumu minimums jeb pamata “grozs”, kuru turklāt ierobežo kvotu sistēma. Tā rezultātā 15 % mājsaimniecību radās nesamērīgi lieli</w:t>
      </w:r>
      <w:r w:rsidR="0068123F" w:rsidRPr="006572B4">
        <w:rPr>
          <w:rFonts w:ascii="Times New Roman" w:hAnsi="Times New Roman" w:cs="Times New Roman"/>
          <w:sz w:val="24"/>
          <w:szCs w:val="24"/>
          <w:lang w:val="lv-LV"/>
        </w:rPr>
        <w:t xml:space="preserve"> izdevumi par veselības aprūpi.”</w:t>
      </w:r>
    </w:p>
    <w:p w14:paraId="264D2356" w14:textId="52C22A8C" w:rsidR="00D85904" w:rsidRPr="006572B4" w:rsidRDefault="003E05B2" w:rsidP="00960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Uz hroniska finansējuma trūkuma veselības aprūpei </w:t>
      </w:r>
      <w:r w:rsidR="00AE698C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negatīvo </w:t>
      </w:r>
      <w:r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ietekmi norāda arī PVO eksperti</w:t>
      </w:r>
      <w:r w:rsidRPr="006572B4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5"/>
      </w:r>
      <w:r w:rsidR="00D85904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  <w:r w:rsidR="00667EEB" w:rsidRPr="006572B4">
        <w:rPr>
          <w:rFonts w:ascii="Times New Roman" w:hAnsi="Times New Roman" w:cs="Times New Roman"/>
          <w:sz w:val="24"/>
          <w:szCs w:val="24"/>
          <w:lang w:val="lv-LV"/>
        </w:rPr>
        <w:t>Zemais publiskā finansējuma līmenis</w:t>
      </w:r>
      <w:r w:rsidR="00D85904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būtiski ietekmē arī iespējas adekvāti </w:t>
      </w:r>
      <w:r w:rsidR="00727AD5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finansēt medicīnas personālu un tā atalgojumu</w:t>
      </w:r>
      <w:r w:rsidR="00D85904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, nodrošināt</w:t>
      </w:r>
      <w:r w:rsidR="00960DB5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85904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tarifu apmaksu </w:t>
      </w:r>
      <w:r w:rsidR="00960DB5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esošajai tirgus sit</w:t>
      </w:r>
      <w:r w:rsidR="00D85904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uācijai un nodrošināt Latvijas iedzīvotājiem pieejamību kompensētiem</w:t>
      </w:r>
      <w:r w:rsidR="00960DB5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inovatīvajiem medikamentiem, kas var būtiski </w:t>
      </w:r>
      <w:r w:rsidR="00AE698C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uzlabot dzīves kvalitāti </w:t>
      </w:r>
      <w:r w:rsidR="00520767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un ļaut saglabāt darbspējas, kā arī </w:t>
      </w:r>
      <w:r w:rsidR="00960DB5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pagarināt dzīvild</w:t>
      </w:r>
      <w:r w:rsidR="00D85904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zi.</w:t>
      </w:r>
    </w:p>
    <w:p w14:paraId="785154C2" w14:textId="77777777" w:rsidR="00D85904" w:rsidRPr="006572B4" w:rsidRDefault="00D85904" w:rsidP="00960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32D915B" w14:textId="50FC6D46" w:rsidR="00D85904" w:rsidRPr="006572B4" w:rsidRDefault="00D85904" w:rsidP="00960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Atsaucoties uz </w:t>
      </w:r>
      <w:r w:rsidR="00520767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>augstāk minēt</w:t>
      </w:r>
      <w:r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o, aicinām rūpīgi izvērtēt iespējas kāpināt veselības aprūpes budžetu, sekojot līdzi vismaz ES vidējā finansējuma pieaugumam, tādējādi mazinot Latvijas iedzīvotājiem nevienlīdzību veselības </w:t>
      </w:r>
      <w:r w:rsidR="00520767" w:rsidRPr="006572B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aprūpes pakalpojumu pieejamībā.  </w:t>
      </w:r>
    </w:p>
    <w:p w14:paraId="662E4C10" w14:textId="77777777" w:rsidR="0045248A" w:rsidRPr="006572B4" w:rsidRDefault="0045248A" w:rsidP="00960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6477F54" w14:textId="77777777" w:rsidR="00D036A8" w:rsidRDefault="00D036A8" w:rsidP="00D036A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768FA65" w14:textId="62872947" w:rsidR="00D036A8" w:rsidRPr="00D036A8" w:rsidRDefault="00D036A8" w:rsidP="00D036A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036A8">
        <w:rPr>
          <w:rFonts w:ascii="Times New Roman" w:hAnsi="Times New Roman" w:cs="Times New Roman"/>
          <w:sz w:val="24"/>
          <w:szCs w:val="24"/>
          <w:lang w:val="lv-LV"/>
        </w:rPr>
        <w:t xml:space="preserve">Ģenerāldirektore                     </w:t>
      </w:r>
      <w:r w:rsidRPr="00D036A8">
        <w:rPr>
          <w:rFonts w:ascii="Times New Roman" w:hAnsi="Times New Roman" w:cs="Times New Roman"/>
          <w:sz w:val="24"/>
          <w:szCs w:val="24"/>
          <w:lang w:val="lv-LV"/>
        </w:rPr>
        <w:tab/>
        <w:t>(*paraksts)</w:t>
      </w:r>
      <w:r w:rsidRPr="00D036A8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036A8"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 w:rsidRPr="00D036A8">
        <w:rPr>
          <w:rFonts w:ascii="Times New Roman" w:hAnsi="Times New Roman" w:cs="Times New Roman"/>
          <w:sz w:val="24"/>
          <w:szCs w:val="24"/>
          <w:lang w:val="lv-LV"/>
        </w:rPr>
        <w:t>L.Meņģelsone</w:t>
      </w:r>
      <w:proofErr w:type="spellEnd"/>
    </w:p>
    <w:p w14:paraId="315AB462" w14:textId="77777777" w:rsidR="00D036A8" w:rsidRPr="00D036A8" w:rsidRDefault="00D036A8" w:rsidP="00D036A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036A8">
        <w:rPr>
          <w:rFonts w:ascii="Times New Roman" w:hAnsi="Times New Roman" w:cs="Times New Roman"/>
          <w:sz w:val="24"/>
          <w:szCs w:val="24"/>
          <w:lang w:val="lv-LV"/>
        </w:rPr>
        <w:t>*Dokuments parakstīts ar drošu elektronisko parakstu</w:t>
      </w:r>
    </w:p>
    <w:p w14:paraId="731FD28F" w14:textId="77777777" w:rsidR="00D036A8" w:rsidRPr="00D036A8" w:rsidRDefault="00D036A8" w:rsidP="00D036A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6DDBDA0" w14:textId="77777777" w:rsidR="00D036A8" w:rsidRPr="00D036A8" w:rsidRDefault="00D036A8" w:rsidP="00D036A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0C2084" w14:textId="4BDA0752" w:rsidR="00D036A8" w:rsidRPr="00D036A8" w:rsidRDefault="00D036A8" w:rsidP="00D036A8">
      <w:pPr>
        <w:spacing w:after="0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D036A8">
        <w:rPr>
          <w:rFonts w:ascii="Times New Roman" w:hAnsi="Times New Roman" w:cs="Times New Roman"/>
          <w:sz w:val="18"/>
          <w:szCs w:val="18"/>
          <w:lang w:val="lv-LV"/>
        </w:rPr>
        <w:t>Leiškalns</w:t>
      </w:r>
      <w:r>
        <w:rPr>
          <w:rFonts w:ascii="Times New Roman" w:hAnsi="Times New Roman" w:cs="Times New Roman"/>
          <w:sz w:val="18"/>
          <w:szCs w:val="18"/>
          <w:lang w:val="lv-LV"/>
        </w:rPr>
        <w:t xml:space="preserve">, </w:t>
      </w:r>
      <w:r w:rsidRPr="00D036A8">
        <w:rPr>
          <w:rFonts w:ascii="Times New Roman" w:hAnsi="Times New Roman" w:cs="Times New Roman"/>
          <w:sz w:val="18"/>
          <w:szCs w:val="18"/>
          <w:lang w:val="lv-LV"/>
        </w:rPr>
        <w:t xml:space="preserve">29241312  </w:t>
      </w:r>
    </w:p>
    <w:p w14:paraId="1928F342" w14:textId="5D482B2A" w:rsidR="00727AD5" w:rsidRPr="00D036A8" w:rsidRDefault="00D036A8" w:rsidP="00D036A8">
      <w:pPr>
        <w:spacing w:after="0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D036A8">
        <w:rPr>
          <w:rFonts w:ascii="Times New Roman" w:hAnsi="Times New Roman" w:cs="Times New Roman"/>
          <w:sz w:val="18"/>
          <w:szCs w:val="18"/>
          <w:lang w:val="lv-LV"/>
        </w:rPr>
        <w:t>peteris@lddk.lv</w:t>
      </w:r>
    </w:p>
    <w:sectPr w:rsidR="00727AD5" w:rsidRPr="00D036A8" w:rsidSect="00F12A66">
      <w:headerReference w:type="default" r:id="rId8"/>
      <w:footerReference w:type="default" r:id="rId9"/>
      <w:pgSz w:w="12240" w:h="15840"/>
      <w:pgMar w:top="1440" w:right="1608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6079" w14:textId="77777777" w:rsidR="00DB60D4" w:rsidRDefault="00DB60D4" w:rsidP="00346C3A">
      <w:pPr>
        <w:spacing w:after="0" w:line="240" w:lineRule="auto"/>
      </w:pPr>
      <w:r>
        <w:separator/>
      </w:r>
    </w:p>
  </w:endnote>
  <w:endnote w:type="continuationSeparator" w:id="0">
    <w:p w14:paraId="7E5CB6B7" w14:textId="77777777" w:rsidR="00DB60D4" w:rsidRDefault="00DB60D4" w:rsidP="0034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50568" w14:textId="77777777" w:rsidR="00D036A8" w:rsidRPr="005B6690" w:rsidRDefault="00D036A8" w:rsidP="00D036A8">
    <w:pPr>
      <w:pStyle w:val="Footer"/>
      <w:jc w:val="center"/>
      <w:rPr>
        <w:rFonts w:ascii="Arial Narrow" w:hAnsi="Arial Narrow"/>
        <w:sz w:val="14"/>
        <w:szCs w:val="20"/>
      </w:rPr>
    </w:pPr>
    <w:r w:rsidRPr="005B6690">
      <w:rPr>
        <w:rFonts w:ascii="Arial Narrow" w:hAnsi="Arial Narrow"/>
        <w:sz w:val="14"/>
        <w:szCs w:val="20"/>
      </w:rPr>
      <w:t xml:space="preserve">V    A    L    D    Ī    B    A    S                                                 </w:t>
    </w:r>
    <w:proofErr w:type="spellStart"/>
    <w:r w:rsidRPr="005B6690">
      <w:rPr>
        <w:rFonts w:ascii="Arial Narrow" w:hAnsi="Arial Narrow"/>
        <w:sz w:val="14"/>
        <w:szCs w:val="20"/>
      </w:rPr>
      <w:t>S</w:t>
    </w:r>
    <w:proofErr w:type="spellEnd"/>
    <w:r w:rsidRPr="005B6690">
      <w:rPr>
        <w:rFonts w:ascii="Arial Narrow" w:hAnsi="Arial Narrow"/>
        <w:sz w:val="14"/>
        <w:szCs w:val="20"/>
      </w:rPr>
      <w:t xml:space="preserve">    O    C    I    Ā    L    A    I    S                                                          P    A    R    T    N    E    R    I    S</w:t>
    </w:r>
  </w:p>
  <w:p w14:paraId="2ECD444B" w14:textId="77777777" w:rsidR="00D036A8" w:rsidRPr="005B6690" w:rsidRDefault="00D036A8" w:rsidP="00D036A8">
    <w:pPr>
      <w:tabs>
        <w:tab w:val="center" w:pos="4153"/>
        <w:tab w:val="right" w:pos="8306"/>
      </w:tabs>
      <w:jc w:val="center"/>
      <w:rPr>
        <w:rFonts w:ascii="Arial Narrow" w:hAnsi="Arial Narrow"/>
        <w:sz w:val="18"/>
        <w:szCs w:val="20"/>
      </w:rPr>
    </w:pPr>
    <w:r w:rsidRPr="005B6690">
      <w:rPr>
        <w:rFonts w:ascii="Arial Narrow" w:hAnsi="Arial Narrow"/>
        <w:sz w:val="18"/>
        <w:szCs w:val="20"/>
      </w:rPr>
      <w:t>__________</w:t>
    </w:r>
    <w:r>
      <w:rPr>
        <w:rFonts w:ascii="Arial Narrow" w:hAnsi="Arial Narrow"/>
        <w:sz w:val="18"/>
        <w:szCs w:val="20"/>
      </w:rPr>
      <w:t>_______________________________</w:t>
    </w:r>
    <w:r w:rsidRPr="005B6690">
      <w:rPr>
        <w:rFonts w:ascii="Arial Narrow" w:hAnsi="Arial Narrow"/>
        <w:sz w:val="18"/>
        <w:szCs w:val="20"/>
      </w:rPr>
      <w:t>___________________________________________________________</w:t>
    </w:r>
  </w:p>
  <w:p w14:paraId="13C1BF1A" w14:textId="77777777" w:rsidR="00D036A8" w:rsidRPr="005B6690" w:rsidRDefault="00D036A8" w:rsidP="00D036A8">
    <w:pPr>
      <w:tabs>
        <w:tab w:val="center" w:pos="4153"/>
        <w:tab w:val="right" w:pos="8306"/>
      </w:tabs>
      <w:jc w:val="center"/>
      <w:rPr>
        <w:rFonts w:ascii="Arial Narrow" w:hAnsi="Arial Narrow"/>
        <w:sz w:val="18"/>
        <w:szCs w:val="20"/>
      </w:rPr>
    </w:pPr>
    <w:proofErr w:type="spellStart"/>
    <w:r w:rsidRPr="005B6690">
      <w:rPr>
        <w:rFonts w:ascii="Arial Narrow" w:hAnsi="Arial Narrow"/>
        <w:sz w:val="18"/>
        <w:szCs w:val="20"/>
      </w:rPr>
      <w:t>Raiņa</w:t>
    </w:r>
    <w:proofErr w:type="spellEnd"/>
    <w:r w:rsidRPr="005B6690">
      <w:rPr>
        <w:rFonts w:ascii="Arial Narrow" w:hAnsi="Arial Narrow"/>
        <w:sz w:val="18"/>
        <w:szCs w:val="20"/>
      </w:rPr>
      <w:t xml:space="preserve"> </w:t>
    </w:r>
    <w:proofErr w:type="spellStart"/>
    <w:r w:rsidRPr="005B6690">
      <w:rPr>
        <w:rFonts w:ascii="Arial Narrow" w:hAnsi="Arial Narrow"/>
        <w:sz w:val="18"/>
        <w:szCs w:val="20"/>
      </w:rPr>
      <w:t>bulvāris</w:t>
    </w:r>
    <w:proofErr w:type="spellEnd"/>
    <w:r w:rsidRPr="005B6690">
      <w:rPr>
        <w:rFonts w:ascii="Arial Narrow" w:hAnsi="Arial Narrow"/>
        <w:sz w:val="18"/>
        <w:szCs w:val="20"/>
      </w:rPr>
      <w:t xml:space="preserve"> 4, 2. </w:t>
    </w:r>
    <w:proofErr w:type="spellStart"/>
    <w:r w:rsidRPr="005B6690">
      <w:rPr>
        <w:rFonts w:ascii="Arial Narrow" w:hAnsi="Arial Narrow"/>
        <w:sz w:val="18"/>
        <w:szCs w:val="20"/>
      </w:rPr>
      <w:t>stāvs</w:t>
    </w:r>
    <w:proofErr w:type="spellEnd"/>
    <w:r w:rsidRPr="005B6690">
      <w:rPr>
        <w:rFonts w:ascii="Arial Narrow" w:hAnsi="Arial Narrow"/>
        <w:sz w:val="18"/>
        <w:szCs w:val="20"/>
      </w:rPr>
      <w:t xml:space="preserve">, </w:t>
    </w:r>
    <w:proofErr w:type="spellStart"/>
    <w:r w:rsidRPr="005B6690">
      <w:rPr>
        <w:rFonts w:ascii="Arial Narrow" w:hAnsi="Arial Narrow"/>
        <w:sz w:val="18"/>
        <w:szCs w:val="20"/>
      </w:rPr>
      <w:t>Rīga</w:t>
    </w:r>
    <w:proofErr w:type="spellEnd"/>
    <w:r w:rsidRPr="005B6690">
      <w:rPr>
        <w:rFonts w:ascii="Arial Narrow" w:hAnsi="Arial Narrow"/>
        <w:sz w:val="18"/>
        <w:szCs w:val="20"/>
      </w:rPr>
      <w:t xml:space="preserve">, LV-1050, </w:t>
    </w:r>
    <w:proofErr w:type="spellStart"/>
    <w:r w:rsidRPr="005B6690">
      <w:rPr>
        <w:rFonts w:ascii="Arial Narrow" w:hAnsi="Arial Narrow"/>
        <w:sz w:val="18"/>
        <w:szCs w:val="20"/>
      </w:rPr>
      <w:t>Tālr</w:t>
    </w:r>
    <w:proofErr w:type="spellEnd"/>
    <w:r w:rsidRPr="005B6690">
      <w:rPr>
        <w:rFonts w:ascii="Arial Narrow" w:hAnsi="Arial Narrow"/>
        <w:sz w:val="18"/>
        <w:szCs w:val="20"/>
      </w:rPr>
      <w:t xml:space="preserve">.: +371 67225162, </w:t>
    </w:r>
    <w:proofErr w:type="spellStart"/>
    <w:r w:rsidRPr="005B6690">
      <w:rPr>
        <w:rFonts w:ascii="Arial Narrow" w:hAnsi="Arial Narrow"/>
        <w:sz w:val="18"/>
        <w:szCs w:val="20"/>
      </w:rPr>
      <w:t>Fakss</w:t>
    </w:r>
    <w:proofErr w:type="spellEnd"/>
    <w:r w:rsidRPr="005B6690">
      <w:rPr>
        <w:rFonts w:ascii="Arial Narrow" w:hAnsi="Arial Narrow"/>
        <w:sz w:val="18"/>
        <w:szCs w:val="20"/>
      </w:rPr>
      <w:t xml:space="preserve">: +371 67224469, </w:t>
    </w:r>
  </w:p>
  <w:p w14:paraId="0DC65C2B" w14:textId="2C3A848E" w:rsidR="00D036A8" w:rsidRPr="00D036A8" w:rsidRDefault="00D036A8" w:rsidP="00D036A8">
    <w:pPr>
      <w:tabs>
        <w:tab w:val="center" w:pos="4153"/>
        <w:tab w:val="right" w:pos="8306"/>
      </w:tabs>
      <w:jc w:val="center"/>
      <w:rPr>
        <w:rFonts w:ascii="Arial Narrow" w:hAnsi="Arial Narrow"/>
        <w:sz w:val="18"/>
        <w:szCs w:val="20"/>
      </w:rPr>
    </w:pPr>
    <w:r w:rsidRPr="005B6690">
      <w:rPr>
        <w:rFonts w:ascii="Arial Narrow" w:hAnsi="Arial Narrow"/>
        <w:sz w:val="18"/>
        <w:szCs w:val="20"/>
      </w:rPr>
      <w:t xml:space="preserve">E-pasts: lddk@lddk.lv, Vien.reģ.nr. 40008004918, </w:t>
    </w:r>
    <w:proofErr w:type="spellStart"/>
    <w:r w:rsidRPr="005B6690">
      <w:rPr>
        <w:rFonts w:ascii="Arial Narrow" w:hAnsi="Arial Narrow"/>
        <w:sz w:val="18"/>
        <w:szCs w:val="20"/>
      </w:rPr>
      <w:t>Reģ.Nr</w:t>
    </w:r>
    <w:proofErr w:type="spellEnd"/>
    <w:r w:rsidRPr="005B6690">
      <w:rPr>
        <w:rFonts w:ascii="Arial Narrow" w:hAnsi="Arial Narrow"/>
        <w:sz w:val="18"/>
        <w:szCs w:val="20"/>
      </w:rPr>
      <w:t xml:space="preserve">. ES </w:t>
    </w:r>
    <w:proofErr w:type="spellStart"/>
    <w:r w:rsidRPr="005B6690">
      <w:rPr>
        <w:rFonts w:ascii="Arial Narrow" w:hAnsi="Arial Narrow"/>
        <w:sz w:val="18"/>
        <w:szCs w:val="20"/>
      </w:rPr>
      <w:t>Pārredzamības</w:t>
    </w:r>
    <w:proofErr w:type="spellEnd"/>
    <w:r w:rsidRPr="005B6690">
      <w:rPr>
        <w:rFonts w:ascii="Arial Narrow" w:hAnsi="Arial Narrow"/>
        <w:sz w:val="18"/>
        <w:szCs w:val="20"/>
      </w:rPr>
      <w:t xml:space="preserve"> </w:t>
    </w:r>
    <w:proofErr w:type="spellStart"/>
    <w:r w:rsidRPr="005B6690">
      <w:rPr>
        <w:rFonts w:ascii="Arial Narrow" w:hAnsi="Arial Narrow"/>
        <w:sz w:val="18"/>
        <w:szCs w:val="20"/>
      </w:rPr>
      <w:t>reģist</w:t>
    </w:r>
    <w:r>
      <w:rPr>
        <w:rFonts w:ascii="Arial Narrow" w:hAnsi="Arial Narrow"/>
        <w:sz w:val="18"/>
        <w:szCs w:val="20"/>
      </w:rPr>
      <w:t>rā</w:t>
    </w:r>
    <w:proofErr w:type="spellEnd"/>
    <w:r>
      <w:rPr>
        <w:rFonts w:ascii="Arial Narrow" w:hAnsi="Arial Narrow"/>
        <w:sz w:val="18"/>
        <w:szCs w:val="20"/>
      </w:rPr>
      <w:t xml:space="preserve"> 968177917885-14, www.lddk.lv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7A7A4" w14:textId="77777777" w:rsidR="00DB60D4" w:rsidRDefault="00DB60D4" w:rsidP="00346C3A">
      <w:pPr>
        <w:spacing w:after="0" w:line="240" w:lineRule="auto"/>
      </w:pPr>
      <w:r>
        <w:separator/>
      </w:r>
    </w:p>
  </w:footnote>
  <w:footnote w:type="continuationSeparator" w:id="0">
    <w:p w14:paraId="5F9E9F20" w14:textId="77777777" w:rsidR="00DB60D4" w:rsidRDefault="00DB60D4" w:rsidP="00346C3A">
      <w:pPr>
        <w:spacing w:after="0" w:line="240" w:lineRule="auto"/>
      </w:pPr>
      <w:r>
        <w:continuationSeparator/>
      </w:r>
    </w:p>
  </w:footnote>
  <w:footnote w:id="1">
    <w:p w14:paraId="6F4FA370" w14:textId="77777777" w:rsidR="0093662C" w:rsidRPr="003E05B2" w:rsidRDefault="0093662C" w:rsidP="00C1339B">
      <w:pPr>
        <w:pStyle w:val="FootnoteText"/>
        <w:rPr>
          <w:rFonts w:ascii="Times New Roman" w:hAnsi="Times New Roman" w:cs="Times New Roman"/>
          <w:lang w:val="lv-LV"/>
        </w:rPr>
      </w:pPr>
      <w:r w:rsidRPr="003E05B2">
        <w:rPr>
          <w:rStyle w:val="FootnoteReference"/>
          <w:rFonts w:ascii="Times New Roman" w:hAnsi="Times New Roman" w:cs="Times New Roman"/>
        </w:rPr>
        <w:footnoteRef/>
      </w:r>
      <w:r w:rsidRPr="003E05B2">
        <w:rPr>
          <w:rFonts w:ascii="Times New Roman" w:hAnsi="Times New Roman" w:cs="Times New Roman"/>
        </w:rPr>
        <w:t xml:space="preserve"> </w:t>
      </w:r>
      <w:hyperlink r:id="rId1" w:history="1">
        <w:r w:rsidRPr="003E05B2">
          <w:rPr>
            <w:rStyle w:val="Hyperlink"/>
            <w:rFonts w:ascii="Times New Roman" w:hAnsi="Times New Roman" w:cs="Times New Roman"/>
          </w:rPr>
          <w:t>https://ec.europa.eu/eurostat/statistics-explained/index.php?title=File:Total_general_government_expenditure_on_health,_2020,_%25_of_GDP.png</w:t>
        </w:r>
      </w:hyperlink>
      <w:r w:rsidRPr="003E05B2">
        <w:rPr>
          <w:rFonts w:ascii="Times New Roman" w:hAnsi="Times New Roman" w:cs="Times New Roman"/>
        </w:rPr>
        <w:t xml:space="preserve"> </w:t>
      </w:r>
    </w:p>
  </w:footnote>
  <w:footnote w:id="2">
    <w:p w14:paraId="5D3DFDF1" w14:textId="77777777" w:rsidR="0093662C" w:rsidRPr="003E05B2" w:rsidRDefault="0093662C" w:rsidP="003E05B2">
      <w:pPr>
        <w:pStyle w:val="FootnoteText"/>
        <w:rPr>
          <w:rFonts w:ascii="Times New Roman" w:hAnsi="Times New Roman" w:cs="Times New Roman"/>
          <w:lang w:val="lv-LV"/>
        </w:rPr>
      </w:pPr>
      <w:r w:rsidRPr="003E05B2">
        <w:rPr>
          <w:rStyle w:val="FootnoteReference"/>
          <w:rFonts w:ascii="Times New Roman" w:hAnsi="Times New Roman" w:cs="Times New Roman"/>
        </w:rPr>
        <w:footnoteRef/>
      </w:r>
      <w:r w:rsidRPr="0093662C">
        <w:rPr>
          <w:rFonts w:ascii="Times New Roman" w:hAnsi="Times New Roman" w:cs="Times New Roman"/>
          <w:lang w:val="lv-LV"/>
        </w:rPr>
        <w:t xml:space="preserve"> </w:t>
      </w:r>
      <w:hyperlink r:id="rId2" w:history="1">
        <w:r w:rsidRPr="0093662C">
          <w:rPr>
            <w:rStyle w:val="Hyperlink"/>
            <w:rFonts w:ascii="Times New Roman" w:hAnsi="Times New Roman" w:cs="Times New Roman"/>
            <w:lang w:val="lv-LV"/>
          </w:rPr>
          <w:t>https://tapportals.mk.gov.lv/attachments/legal_acts/additional_documents/65287da8-1bbe-4042-9b23-bfafdbe2b993/download</w:t>
        </w:r>
      </w:hyperlink>
      <w:r w:rsidRPr="0093662C">
        <w:rPr>
          <w:rFonts w:ascii="Times New Roman" w:hAnsi="Times New Roman" w:cs="Times New Roman"/>
          <w:lang w:val="lv-LV"/>
        </w:rPr>
        <w:t xml:space="preserve"> </w:t>
      </w:r>
    </w:p>
  </w:footnote>
  <w:footnote w:id="3">
    <w:p w14:paraId="2E43E2F0" w14:textId="77777777" w:rsidR="0093662C" w:rsidRPr="003E05B2" w:rsidRDefault="0093662C">
      <w:pPr>
        <w:pStyle w:val="FootnoteText"/>
        <w:rPr>
          <w:rFonts w:ascii="Times New Roman" w:hAnsi="Times New Roman" w:cs="Times New Roman"/>
          <w:lang w:val="lv-LV"/>
        </w:rPr>
      </w:pPr>
      <w:r w:rsidRPr="003E05B2">
        <w:rPr>
          <w:rStyle w:val="FootnoteReference"/>
          <w:rFonts w:ascii="Times New Roman" w:hAnsi="Times New Roman" w:cs="Times New Roman"/>
        </w:rPr>
        <w:footnoteRef/>
      </w:r>
      <w:r w:rsidRPr="0093662C">
        <w:rPr>
          <w:rFonts w:ascii="Times New Roman" w:hAnsi="Times New Roman" w:cs="Times New Roman"/>
          <w:lang w:val="lv-LV"/>
        </w:rPr>
        <w:t xml:space="preserve"> </w:t>
      </w:r>
      <w:hyperlink r:id="rId3" w:history="1">
        <w:r w:rsidRPr="0093662C">
          <w:rPr>
            <w:rStyle w:val="Hyperlink"/>
            <w:rFonts w:ascii="Times New Roman" w:hAnsi="Times New Roman" w:cs="Times New Roman"/>
            <w:lang w:val="lv-LV"/>
          </w:rPr>
          <w:t>https://data.worldbank.org/indicator/SH.XPD.OOPC.CH.ZS?locations=EU-LV</w:t>
        </w:r>
      </w:hyperlink>
      <w:r w:rsidRPr="0093662C">
        <w:rPr>
          <w:rFonts w:ascii="Times New Roman" w:hAnsi="Times New Roman" w:cs="Times New Roman"/>
          <w:lang w:val="lv-LV"/>
        </w:rPr>
        <w:t xml:space="preserve"> </w:t>
      </w:r>
    </w:p>
  </w:footnote>
  <w:footnote w:id="4">
    <w:p w14:paraId="2CA30570" w14:textId="036CFC5B" w:rsidR="0068123F" w:rsidRPr="0068123F" w:rsidRDefault="0068123F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68123F">
        <w:rPr>
          <w:lang w:val="lv-LV"/>
        </w:rPr>
        <w:t xml:space="preserve"> </w:t>
      </w:r>
      <w:hyperlink r:id="rId4" w:history="1">
        <w:r w:rsidRPr="000E555B">
          <w:rPr>
            <w:rStyle w:val="Hyperlink"/>
            <w:lang w:val="lv-LV"/>
          </w:rPr>
          <w:t>https://www.oecd-ilibrary.org/docserver/11bb880a-lv.pdf?expires=1646986597&amp;id=id&amp;accname=guest&amp;checksum=30C792BC5DD91A546D35014D032228A0</w:t>
        </w:r>
      </w:hyperlink>
      <w:r>
        <w:rPr>
          <w:lang w:val="lv-LV"/>
        </w:rPr>
        <w:t xml:space="preserve"> </w:t>
      </w:r>
    </w:p>
  </w:footnote>
  <w:footnote w:id="5">
    <w:p w14:paraId="7D65E999" w14:textId="10948445" w:rsidR="0093662C" w:rsidRPr="003E05B2" w:rsidRDefault="0093662C">
      <w:pPr>
        <w:pStyle w:val="FootnoteText"/>
        <w:rPr>
          <w:lang w:val="lv-LV"/>
        </w:rPr>
      </w:pPr>
      <w:r w:rsidRPr="003E05B2">
        <w:rPr>
          <w:rStyle w:val="FootnoteReference"/>
          <w:rFonts w:ascii="Times New Roman" w:hAnsi="Times New Roman" w:cs="Times New Roman"/>
        </w:rPr>
        <w:footnoteRef/>
      </w:r>
      <w:hyperlink r:id="rId5" w:history="1">
        <w:r w:rsidRPr="0093662C">
          <w:rPr>
            <w:rStyle w:val="Hyperlink"/>
            <w:rFonts w:ascii="Times New Roman" w:hAnsi="Times New Roman" w:cs="Times New Roman"/>
            <w:lang w:val="lv-LV"/>
          </w:rPr>
          <w:t>http://titania.saeima.lv/livs/saeimasnotikumi.nsf/0/ca9d45b38d5853b3c22587640022635f/$FILE/Latvia%20health%20financing%20for%20Parliament%202021%20final%20for%20projection.002.pdf/Latvia%20health%20financing%20for%20Parliament%202021%20final%20for%20projection.pdf</w:t>
        </w:r>
      </w:hyperlink>
      <w:r w:rsidRPr="0093662C">
        <w:rPr>
          <w:lang w:val="lv-LV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D8955" w14:textId="77777777" w:rsidR="00D036A8" w:rsidRDefault="00D036A8" w:rsidP="00D036A8">
    <w:pPr>
      <w:pStyle w:val="Header"/>
      <w:tabs>
        <w:tab w:val="clear" w:pos="8306"/>
        <w:tab w:val="left" w:pos="5580"/>
      </w:tabs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BBA4E4F" wp14:editId="055AEAAB">
          <wp:simplePos x="0" y="0"/>
          <wp:positionH relativeFrom="margin">
            <wp:posOffset>2208530</wp:posOffset>
          </wp:positionH>
          <wp:positionV relativeFrom="paragraph">
            <wp:posOffset>-190500</wp:posOffset>
          </wp:positionV>
          <wp:extent cx="1390650" cy="534670"/>
          <wp:effectExtent l="0" t="0" r="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6807E0EC" w14:textId="77777777" w:rsidR="00D036A8" w:rsidRDefault="00D036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06311"/>
    <w:multiLevelType w:val="hybridMultilevel"/>
    <w:tmpl w:val="EF821786"/>
    <w:lvl w:ilvl="0" w:tplc="D132E6FA">
      <w:start w:val="1"/>
      <w:numFmt w:val="decimal"/>
      <w:lvlText w:val="%1."/>
      <w:lvlJc w:val="left"/>
      <w:pPr>
        <w:ind w:left="720" w:hanging="720"/>
      </w:pPr>
      <w:rPr>
        <w:rFonts w:ascii="Arial" w:hAnsi="Arial" w:cs="Arial" w:hint="default"/>
        <w:b/>
        <w:lang w:val="en-US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AD5"/>
    <w:rsid w:val="0002597F"/>
    <w:rsid w:val="0008732C"/>
    <w:rsid w:val="00142534"/>
    <w:rsid w:val="002F354C"/>
    <w:rsid w:val="00346C3A"/>
    <w:rsid w:val="00354682"/>
    <w:rsid w:val="00386ADA"/>
    <w:rsid w:val="003E05B2"/>
    <w:rsid w:val="0045248A"/>
    <w:rsid w:val="00462F92"/>
    <w:rsid w:val="00471929"/>
    <w:rsid w:val="00491FE5"/>
    <w:rsid w:val="00520767"/>
    <w:rsid w:val="0056134B"/>
    <w:rsid w:val="005F12EE"/>
    <w:rsid w:val="006572B4"/>
    <w:rsid w:val="00667EEB"/>
    <w:rsid w:val="0068123F"/>
    <w:rsid w:val="00727AD5"/>
    <w:rsid w:val="007A1B1F"/>
    <w:rsid w:val="0086573A"/>
    <w:rsid w:val="008B79B5"/>
    <w:rsid w:val="0093662C"/>
    <w:rsid w:val="00960DB5"/>
    <w:rsid w:val="0099154A"/>
    <w:rsid w:val="009B000D"/>
    <w:rsid w:val="00A0376D"/>
    <w:rsid w:val="00A1278F"/>
    <w:rsid w:val="00A2017F"/>
    <w:rsid w:val="00AD6788"/>
    <w:rsid w:val="00AE698C"/>
    <w:rsid w:val="00AE6C54"/>
    <w:rsid w:val="00C1339B"/>
    <w:rsid w:val="00D036A8"/>
    <w:rsid w:val="00D85904"/>
    <w:rsid w:val="00DB60D4"/>
    <w:rsid w:val="00E574BB"/>
    <w:rsid w:val="00F1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DB5E4"/>
  <w15:chartTrackingRefBased/>
  <w15:docId w15:val="{628B4DBB-EB21-4B8A-88A4-DAE1E9C6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1870304355528794553msolistparagraph">
    <w:name w:val="m_-1870304355528794553msolistparagraph"/>
    <w:basedOn w:val="Normal"/>
    <w:rsid w:val="00727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6C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6C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6C3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46C3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6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6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6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F354C"/>
    <w:pPr>
      <w:ind w:left="720"/>
      <w:contextualSpacing/>
    </w:pPr>
    <w:rPr>
      <w:lang w:val="lv-LV"/>
    </w:rPr>
  </w:style>
  <w:style w:type="character" w:styleId="Emphasis">
    <w:name w:val="Emphasis"/>
    <w:basedOn w:val="DefaultParagraphFont"/>
    <w:uiPriority w:val="20"/>
    <w:qFormat/>
    <w:rsid w:val="0035468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03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6A8"/>
  </w:style>
  <w:style w:type="paragraph" w:styleId="Footer">
    <w:name w:val="footer"/>
    <w:basedOn w:val="Normal"/>
    <w:link w:val="FooterChar"/>
    <w:uiPriority w:val="99"/>
    <w:unhideWhenUsed/>
    <w:rsid w:val="00D03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6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ata.worldbank.org/indicator/SH.XPD.OOPC.CH.ZS?locations=EU-LV" TargetMode="External"/><Relationship Id="rId2" Type="http://schemas.openxmlformats.org/officeDocument/2006/relationships/hyperlink" Target="https://tapportals.mk.gov.lv/attachments/legal_acts/additional_documents/65287da8-1bbe-4042-9b23-bfafdbe2b993/download" TargetMode="External"/><Relationship Id="rId1" Type="http://schemas.openxmlformats.org/officeDocument/2006/relationships/hyperlink" Target="https://ec.europa.eu/eurostat/statistics-explained/index.php?title=File:Total_general_government_expenditure_on_health,_2020,_%25_of_GDP.png" TargetMode="External"/><Relationship Id="rId5" Type="http://schemas.openxmlformats.org/officeDocument/2006/relationships/hyperlink" Target="http://titania.saeima.lv/livs/saeimasnotikumi.nsf/0/ca9d45b38d5853b3c22587640022635f/$FILE/Latvia%20health%20financing%20for%20Parliament%202021%20final%20for%20projection.002.pdf/Latvia%20health%20financing%20for%20Parliament%202021%20final%20for%20projection.pdf" TargetMode="External"/><Relationship Id="rId4" Type="http://schemas.openxmlformats.org/officeDocument/2006/relationships/hyperlink" Target="https://www.oecd-ilibrary.org/docserver/11bb880a-lv.pdf?expires=1646986597&amp;id=id&amp;accname=guest&amp;checksum=30C792BC5DD91A546D35014D032228A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642EE-59A5-4F8E-BAE5-52FC4B64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557</Words>
  <Characters>3181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Peteris</dc:creator>
  <cp:keywords/>
  <dc:description/>
  <cp:lastModifiedBy>Darba devēju konfederācija Latvijas</cp:lastModifiedBy>
  <cp:revision>2</cp:revision>
  <dcterms:created xsi:type="dcterms:W3CDTF">2022-03-11T13:51:00Z</dcterms:created>
  <dcterms:modified xsi:type="dcterms:W3CDTF">2022-03-11T13:51:00Z</dcterms:modified>
</cp:coreProperties>
</file>