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D5094" w14:textId="53392A89" w:rsidR="00FB7EFE" w:rsidRDefault="00954E07">
      <w:pPr>
        <w:rPr>
          <w:lang w:val="en-US" w:eastAsia="lv-LV"/>
        </w:rPr>
      </w:pPr>
      <w:r>
        <w:rPr>
          <w:lang w:val="en-US" w:eastAsia="lv-LV"/>
        </w:rPr>
        <w:t>-----Original Message-----</w:t>
      </w:r>
    </w:p>
    <w:p w14:paraId="4A95F2A9" w14:textId="77777777" w:rsidR="00954E07" w:rsidRPr="00954E07" w:rsidRDefault="00954E07" w:rsidP="00954E07">
      <w:pPr>
        <w:spacing w:after="0" w:line="240" w:lineRule="auto"/>
        <w:rPr>
          <w:rFonts w:ascii="Calibri" w:eastAsia="Times New Roman" w:hAnsi="Calibri" w:cs="Calibri"/>
          <w:lang w:val="en-US" w:eastAsia="lv-LV"/>
        </w:rPr>
      </w:pPr>
      <w:r w:rsidRPr="00954E07">
        <w:rPr>
          <w:rFonts w:ascii="Calibri" w:eastAsia="Times New Roman" w:hAnsi="Calibri" w:cs="Calibri"/>
          <w:b/>
          <w:bCs/>
          <w:lang w:val="en-US" w:eastAsia="lv-LV"/>
        </w:rPr>
        <w:t>From:</w:t>
      </w:r>
      <w:r w:rsidRPr="00954E07">
        <w:rPr>
          <w:rFonts w:ascii="Calibri" w:eastAsia="Times New Roman" w:hAnsi="Calibri" w:cs="Calibri"/>
          <w:lang w:val="en-US" w:eastAsia="lv-LV"/>
        </w:rPr>
        <w:t xml:space="preserve"> Inese </w:t>
      </w:r>
      <w:proofErr w:type="spellStart"/>
      <w:r w:rsidRPr="00954E07">
        <w:rPr>
          <w:rFonts w:ascii="Calibri" w:eastAsia="Times New Roman" w:hAnsi="Calibri" w:cs="Calibri"/>
          <w:lang w:val="en-US" w:eastAsia="lv-LV"/>
        </w:rPr>
        <w:t>Vilcāne</w:t>
      </w:r>
      <w:proofErr w:type="spellEnd"/>
      <w:r w:rsidRPr="00954E07">
        <w:rPr>
          <w:rFonts w:ascii="Calibri" w:eastAsia="Times New Roman" w:hAnsi="Calibri" w:cs="Calibri"/>
          <w:lang w:val="en-US" w:eastAsia="lv-LV"/>
        </w:rPr>
        <w:t xml:space="preserve"> &lt;Inese.Vilcane@lm.gov.lv&gt; </w:t>
      </w:r>
      <w:r w:rsidRPr="00954E07">
        <w:rPr>
          <w:rFonts w:ascii="Calibri" w:eastAsia="Times New Roman" w:hAnsi="Calibri" w:cs="Calibri"/>
          <w:lang w:val="en-US" w:eastAsia="lv-LV"/>
        </w:rPr>
        <w:br/>
      </w:r>
      <w:r w:rsidRPr="00954E07">
        <w:rPr>
          <w:rFonts w:ascii="Calibri" w:eastAsia="Times New Roman" w:hAnsi="Calibri" w:cs="Calibri"/>
          <w:b/>
          <w:bCs/>
          <w:lang w:val="en-US" w:eastAsia="lv-LV"/>
        </w:rPr>
        <w:t>Sent:</w:t>
      </w:r>
      <w:r w:rsidRPr="00954E07">
        <w:rPr>
          <w:rFonts w:ascii="Calibri" w:eastAsia="Times New Roman" w:hAnsi="Calibri" w:cs="Calibri"/>
          <w:lang w:val="en-US" w:eastAsia="lv-LV"/>
        </w:rPr>
        <w:t xml:space="preserve"> Tuesday, August 31, 2021 11:40 AM</w:t>
      </w:r>
      <w:r w:rsidRPr="00954E07">
        <w:rPr>
          <w:rFonts w:ascii="Calibri" w:eastAsia="Times New Roman" w:hAnsi="Calibri" w:cs="Calibri"/>
          <w:lang w:val="en-US" w:eastAsia="lv-LV"/>
        </w:rPr>
        <w:br/>
      </w:r>
      <w:r w:rsidRPr="00954E07">
        <w:rPr>
          <w:rFonts w:ascii="Calibri" w:eastAsia="Times New Roman" w:hAnsi="Calibri" w:cs="Calibri"/>
          <w:b/>
          <w:bCs/>
          <w:lang w:val="en-US" w:eastAsia="lv-LV"/>
        </w:rPr>
        <w:t>To:</w:t>
      </w:r>
      <w:r w:rsidRPr="00954E07">
        <w:rPr>
          <w:rFonts w:ascii="Calibri" w:eastAsia="Times New Roman" w:hAnsi="Calibri" w:cs="Calibri"/>
          <w:lang w:val="en-US" w:eastAsia="lv-LV"/>
        </w:rPr>
        <w:t xml:space="preserve"> VARAM &lt;pasts@varam.gov.lv&gt;; Viesturs Frišfelds &lt;Viesturs.Frisfelds@varam.gov.lv&gt;</w:t>
      </w:r>
      <w:r w:rsidRPr="00954E07">
        <w:rPr>
          <w:rFonts w:ascii="Calibri" w:eastAsia="Times New Roman" w:hAnsi="Calibri" w:cs="Calibri"/>
          <w:lang w:val="en-US" w:eastAsia="lv-LV"/>
        </w:rPr>
        <w:br/>
      </w:r>
      <w:r w:rsidRPr="00954E07">
        <w:rPr>
          <w:rFonts w:ascii="Calibri" w:eastAsia="Times New Roman" w:hAnsi="Calibri" w:cs="Calibri"/>
          <w:b/>
          <w:bCs/>
          <w:lang w:val="en-US" w:eastAsia="lv-LV"/>
        </w:rPr>
        <w:t>Subject:</w:t>
      </w:r>
      <w:r w:rsidRPr="00954E07">
        <w:rPr>
          <w:rFonts w:ascii="Calibri" w:eastAsia="Times New Roman" w:hAnsi="Calibri" w:cs="Calibri"/>
          <w:lang w:val="en-US" w:eastAsia="lv-LV"/>
        </w:rPr>
        <w:t xml:space="preserve"> LMatz_5411;5431</w:t>
      </w:r>
    </w:p>
    <w:p w14:paraId="1CBBFF20" w14:textId="733732BB" w:rsidR="00954E07" w:rsidRDefault="00954E07"/>
    <w:p w14:paraId="7B92F73A" w14:textId="77777777" w:rsidR="00954E07" w:rsidRPr="00954E07" w:rsidRDefault="00954E07" w:rsidP="00954E07">
      <w:pPr>
        <w:spacing w:after="0" w:line="240" w:lineRule="auto"/>
        <w:rPr>
          <w:rFonts w:ascii="Calibri" w:eastAsia="Calibri" w:hAnsi="Calibri" w:cs="Calibri"/>
        </w:rPr>
      </w:pPr>
      <w:r w:rsidRPr="00954E07">
        <w:rPr>
          <w:rFonts w:ascii="Calibri" w:eastAsia="Calibri" w:hAnsi="Calibri" w:cs="Calibri"/>
        </w:rPr>
        <w:t xml:space="preserve">Labdien, </w:t>
      </w:r>
    </w:p>
    <w:p w14:paraId="50236A2D" w14:textId="77777777" w:rsidR="00954E07" w:rsidRPr="00954E07" w:rsidRDefault="00954E07" w:rsidP="002B2162">
      <w:pPr>
        <w:spacing w:after="0" w:line="240" w:lineRule="auto"/>
        <w:jc w:val="both"/>
        <w:rPr>
          <w:rFonts w:ascii="Calibri" w:eastAsia="Calibri" w:hAnsi="Calibri" w:cs="Calibri"/>
        </w:rPr>
      </w:pPr>
      <w:r w:rsidRPr="00954E07">
        <w:rPr>
          <w:rFonts w:ascii="Calibri" w:eastAsia="Calibri" w:hAnsi="Calibri" w:cs="Calibri"/>
        </w:rPr>
        <w:t xml:space="preserve">Labklājības ministrija kā par horizontālā principa “Vienlīdzīgas iespējas” koordinēšanu atbildīgā institūcija (turpmāk – ministrija)  iepazinās ar atkārtotai saskaņošanai nosūtītajiem Ministru kabineta noteikumu projektiem „Grozījumi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Natura 2000 teritorijās” īstenošanas noteikumi” (turpmāk – 5.4.3.2. pasākuma noteikumu projekts) un “Grozījumi Ministru kabineta 2020. gada 18. februāra noteikumos Nr. 101 “Darbības programmas “Izaugsme un nodarbinātība” 5.4.3. specifiskā atbalsta mērķa “Pasākumi biotopu un sugu aizsardzības labvēlīga statusa atjaunošanai” īstenošanas noteikumi” (turpmāk – 5.4.3.1. pasākuma noteikumu projekts),  (turpmāk abi kopā - noteikumu projekti), tā sākotnējās ietekmes novērtējuma ziņojumu (anotāciju). </w:t>
      </w:r>
    </w:p>
    <w:p w14:paraId="79AD0ECB" w14:textId="77777777" w:rsidR="00954E07" w:rsidRPr="00954E07" w:rsidRDefault="00954E07" w:rsidP="002B2162">
      <w:pPr>
        <w:spacing w:after="0" w:line="240" w:lineRule="auto"/>
        <w:jc w:val="both"/>
        <w:rPr>
          <w:rFonts w:ascii="Calibri" w:eastAsia="Calibri" w:hAnsi="Calibri" w:cs="Calibri"/>
          <w:lang w:eastAsia="lv-LV"/>
        </w:rPr>
      </w:pPr>
      <w:r w:rsidRPr="00954E07">
        <w:rPr>
          <w:rFonts w:ascii="Calibri" w:eastAsia="Calibri" w:hAnsi="Calibri" w:cs="Calibri"/>
        </w:rPr>
        <w:t>Ministrija izsaka priekšlikumu un aicina Vides aizsardzības un reģionālās attīstības ministriju   papildināt anotāciju ar noteikumu projekta ietekmes uz horizontālo principu “Vienlīdzīgas iespējas” aprakstu, kā tas ir noteikts ministrijas metodikā “Horizontālā principa “Vienlīdzīgas iespējas” īstenošanas uzraudzībai 2014.-2020.gada plānošanas periodā. Saskaņā ar metodiku pasākumiem ir netieša pozitīva ietekme uz horizontālā principa “Vienlīdzīgas iespējas” īstenošanu un rezultātu sasniegšanu.  </w:t>
      </w:r>
    </w:p>
    <w:p w14:paraId="7F1D88C3" w14:textId="77777777" w:rsidR="00954E07" w:rsidRPr="00954E07" w:rsidRDefault="00954E07" w:rsidP="00954E07">
      <w:pPr>
        <w:spacing w:after="0" w:line="240" w:lineRule="auto"/>
        <w:rPr>
          <w:rFonts w:ascii="Calibri" w:eastAsia="Calibri" w:hAnsi="Calibri" w:cs="Calibri"/>
          <w:lang w:eastAsia="lv-LV"/>
        </w:rPr>
      </w:pPr>
    </w:p>
    <w:p w14:paraId="2B14AD55" w14:textId="77777777" w:rsidR="00954E07" w:rsidRPr="00954E07" w:rsidRDefault="00954E07" w:rsidP="00954E07">
      <w:pPr>
        <w:spacing w:after="0" w:line="240" w:lineRule="auto"/>
        <w:rPr>
          <w:rFonts w:ascii="Calibri" w:eastAsia="Calibri" w:hAnsi="Calibri" w:cs="Calibri"/>
          <w:lang w:eastAsia="lv-LV"/>
        </w:rPr>
      </w:pPr>
    </w:p>
    <w:p w14:paraId="534A5F88"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Ar cieņu</w:t>
      </w:r>
    </w:p>
    <w:p w14:paraId="673FD373"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Inese Vilcāne</w:t>
      </w:r>
    </w:p>
    <w:p w14:paraId="169FC3F6"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Sociālās iekļaušanas politikas departamenta</w:t>
      </w:r>
    </w:p>
    <w:p w14:paraId="0A2D7E66"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Vecākais eksperts vienlīdzīgu iespēju jautājumos</w:t>
      </w:r>
    </w:p>
    <w:p w14:paraId="0E56D438"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Tālrunis: +371 64331836</w:t>
      </w:r>
    </w:p>
    <w:p w14:paraId="34180E8F" w14:textId="77777777" w:rsidR="00954E07" w:rsidRPr="00954E07" w:rsidRDefault="002B2162" w:rsidP="00954E07">
      <w:pPr>
        <w:spacing w:after="0" w:line="240" w:lineRule="auto"/>
        <w:rPr>
          <w:rFonts w:ascii="Calibri" w:eastAsia="Calibri" w:hAnsi="Calibri" w:cs="Calibri"/>
          <w:lang w:eastAsia="lv-LV"/>
        </w:rPr>
      </w:pPr>
      <w:hyperlink r:id="rId9" w:history="1">
        <w:r w:rsidR="00954E07" w:rsidRPr="00954E07">
          <w:rPr>
            <w:rFonts w:ascii="Calibri" w:eastAsia="Calibri" w:hAnsi="Calibri" w:cs="Calibri"/>
            <w:color w:val="0563C1"/>
            <w:u w:val="single"/>
            <w:lang w:eastAsia="lv-LV"/>
          </w:rPr>
          <w:t>Inese.Vilcane@lm.gov.lv</w:t>
        </w:r>
      </w:hyperlink>
    </w:p>
    <w:p w14:paraId="19F34FDB" w14:textId="77777777" w:rsidR="00954E07" w:rsidRPr="00954E07" w:rsidRDefault="00954E07" w:rsidP="00954E07">
      <w:pPr>
        <w:spacing w:after="0" w:line="240" w:lineRule="auto"/>
        <w:rPr>
          <w:rFonts w:ascii="Calibri" w:eastAsia="Calibri" w:hAnsi="Calibri" w:cs="Calibri"/>
          <w:lang w:eastAsia="lv-LV"/>
        </w:rPr>
      </w:pPr>
    </w:p>
    <w:p w14:paraId="264B381C"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noProof/>
          <w:lang w:eastAsia="lv-LV"/>
        </w:rPr>
        <w:drawing>
          <wp:inline distT="0" distB="0" distL="0" distR="0" wp14:anchorId="4A749147" wp14:editId="74F63A10">
            <wp:extent cx="1268095" cy="1017905"/>
            <wp:effectExtent l="0" t="0" r="8255" b="1079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68095" cy="1017905"/>
                    </a:xfrm>
                    <a:prstGeom prst="rect">
                      <a:avLst/>
                    </a:prstGeom>
                    <a:noFill/>
                    <a:ln>
                      <a:noFill/>
                    </a:ln>
                  </pic:spPr>
                </pic:pic>
              </a:graphicData>
            </a:graphic>
          </wp:inline>
        </w:drawing>
      </w:r>
    </w:p>
    <w:p w14:paraId="2EB462D0" w14:textId="77777777" w:rsidR="00954E07" w:rsidRPr="00954E07" w:rsidRDefault="00954E07" w:rsidP="00954E07">
      <w:pPr>
        <w:spacing w:after="0" w:line="240" w:lineRule="auto"/>
        <w:rPr>
          <w:rFonts w:ascii="Calibri" w:eastAsia="Calibri" w:hAnsi="Calibri" w:cs="Calibri"/>
          <w:lang w:eastAsia="lv-LV"/>
        </w:rPr>
      </w:pPr>
    </w:p>
    <w:p w14:paraId="593F9AD4"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Labklājības ministrija</w:t>
      </w:r>
    </w:p>
    <w:p w14:paraId="7823ABFA" w14:textId="77777777" w:rsidR="00954E07" w:rsidRPr="00954E07" w:rsidRDefault="00954E07" w:rsidP="00954E07">
      <w:pPr>
        <w:spacing w:after="0" w:line="240" w:lineRule="auto"/>
        <w:rPr>
          <w:rFonts w:ascii="Calibri" w:eastAsia="Calibri" w:hAnsi="Calibri" w:cs="Calibri"/>
          <w:lang w:eastAsia="lv-LV"/>
        </w:rPr>
      </w:pPr>
      <w:r w:rsidRPr="00954E07">
        <w:rPr>
          <w:rFonts w:ascii="Calibri" w:eastAsia="Calibri" w:hAnsi="Calibri" w:cs="Calibri"/>
          <w:lang w:eastAsia="lv-LV"/>
        </w:rPr>
        <w:t>Skolas iela 28, Rīga, LV-1331</w:t>
      </w:r>
    </w:p>
    <w:p w14:paraId="0B89846B" w14:textId="77777777" w:rsidR="00954E07" w:rsidRPr="00954E07" w:rsidRDefault="002B2162" w:rsidP="00954E07">
      <w:pPr>
        <w:spacing w:after="0" w:line="240" w:lineRule="auto"/>
        <w:rPr>
          <w:rFonts w:ascii="Calibri" w:eastAsia="Calibri" w:hAnsi="Calibri" w:cs="Calibri"/>
          <w:lang w:eastAsia="lv-LV"/>
        </w:rPr>
      </w:pPr>
      <w:hyperlink r:id="rId12" w:history="1">
        <w:r w:rsidR="00954E07" w:rsidRPr="00954E07">
          <w:rPr>
            <w:rFonts w:ascii="Calibri" w:eastAsia="Calibri" w:hAnsi="Calibri" w:cs="Calibri"/>
            <w:color w:val="0563C1"/>
            <w:u w:val="single"/>
            <w:lang w:eastAsia="lv-LV"/>
          </w:rPr>
          <w:t>www.lm.gov.lv</w:t>
        </w:r>
      </w:hyperlink>
    </w:p>
    <w:p w14:paraId="35A9B43E" w14:textId="77777777" w:rsidR="00954E07" w:rsidRPr="00954E07" w:rsidRDefault="00954E07" w:rsidP="00954E07">
      <w:pPr>
        <w:spacing w:after="0" w:line="240" w:lineRule="auto"/>
        <w:rPr>
          <w:rFonts w:ascii="Calibri" w:eastAsia="Calibri" w:hAnsi="Calibri" w:cs="Calibri"/>
        </w:rPr>
      </w:pPr>
    </w:p>
    <w:p w14:paraId="27A23469" w14:textId="77777777" w:rsidR="00954E07" w:rsidRDefault="00954E07"/>
    <w:sectPr w:rsidR="00954E07">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5F703" w14:textId="77777777" w:rsidR="002B2162" w:rsidRDefault="002B2162" w:rsidP="002B2162">
      <w:pPr>
        <w:spacing w:after="0" w:line="240" w:lineRule="auto"/>
      </w:pPr>
      <w:r>
        <w:separator/>
      </w:r>
    </w:p>
  </w:endnote>
  <w:endnote w:type="continuationSeparator" w:id="0">
    <w:p w14:paraId="2DAED275" w14:textId="77777777" w:rsidR="002B2162" w:rsidRDefault="002B2162" w:rsidP="002B2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412306"/>
      <w:docPartObj>
        <w:docPartGallery w:val="Page Numbers (Bottom of Page)"/>
        <w:docPartUnique/>
      </w:docPartObj>
    </w:sdtPr>
    <w:sdtEndPr>
      <w:rPr>
        <w:noProof/>
      </w:rPr>
    </w:sdtEndPr>
    <w:sdtContent>
      <w:p w14:paraId="0F728907" w14:textId="610C1D92" w:rsidR="002B2162" w:rsidRDefault="002B21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75CDD8" w14:textId="77777777" w:rsidR="002B2162" w:rsidRDefault="002B2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8D2E1" w14:textId="77777777" w:rsidR="002B2162" w:rsidRDefault="002B2162" w:rsidP="002B2162">
      <w:pPr>
        <w:spacing w:after="0" w:line="240" w:lineRule="auto"/>
      </w:pPr>
      <w:r>
        <w:separator/>
      </w:r>
    </w:p>
  </w:footnote>
  <w:footnote w:type="continuationSeparator" w:id="0">
    <w:p w14:paraId="4016368B" w14:textId="77777777" w:rsidR="002B2162" w:rsidRDefault="002B2162" w:rsidP="002B21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E07"/>
    <w:rsid w:val="002B2162"/>
    <w:rsid w:val="00954E07"/>
    <w:rsid w:val="00FB7E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4D0F"/>
  <w15:chartTrackingRefBased/>
  <w15:docId w15:val="{C4568C4E-2E78-4C9F-9684-75315377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162"/>
    <w:pPr>
      <w:tabs>
        <w:tab w:val="center" w:pos="4153"/>
        <w:tab w:val="right" w:pos="8306"/>
      </w:tabs>
      <w:spacing w:after="0" w:line="240" w:lineRule="auto"/>
    </w:pPr>
  </w:style>
  <w:style w:type="character" w:customStyle="1" w:styleId="HeaderChar">
    <w:name w:val="Header Char"/>
    <w:basedOn w:val="DefaultParagraphFont"/>
    <w:link w:val="Header"/>
    <w:uiPriority w:val="99"/>
    <w:rsid w:val="002B2162"/>
  </w:style>
  <w:style w:type="paragraph" w:styleId="Footer">
    <w:name w:val="footer"/>
    <w:basedOn w:val="Normal"/>
    <w:link w:val="FooterChar"/>
    <w:uiPriority w:val="99"/>
    <w:unhideWhenUsed/>
    <w:rsid w:val="002B2162"/>
    <w:pPr>
      <w:tabs>
        <w:tab w:val="center" w:pos="4153"/>
        <w:tab w:val="right" w:pos="8306"/>
      </w:tabs>
      <w:spacing w:after="0" w:line="240" w:lineRule="auto"/>
    </w:pPr>
  </w:style>
  <w:style w:type="character" w:customStyle="1" w:styleId="FooterChar">
    <w:name w:val="Footer Char"/>
    <w:basedOn w:val="DefaultParagraphFont"/>
    <w:link w:val="Footer"/>
    <w:uiPriority w:val="99"/>
    <w:rsid w:val="002B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7737">
      <w:bodyDiv w:val="1"/>
      <w:marLeft w:val="0"/>
      <w:marRight w:val="0"/>
      <w:marTop w:val="0"/>
      <w:marBottom w:val="0"/>
      <w:divBdr>
        <w:top w:val="none" w:sz="0" w:space="0" w:color="auto"/>
        <w:left w:val="none" w:sz="0" w:space="0" w:color="auto"/>
        <w:bottom w:val="none" w:sz="0" w:space="0" w:color="auto"/>
        <w:right w:val="none" w:sz="0" w:space="0" w:color="auto"/>
      </w:divBdr>
    </w:div>
    <w:div w:id="86648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l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79E51.15DA0BF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Inese.Vilcane@l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6" ma:contentTypeDescription="Izveidot jaunu dokumentu." ma:contentTypeScope="" ma:versionID="96e846f767abd2d439aa22009dfc7182">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210f22c62fc0e00e3a98dff6d998d77c"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C4B256-B07D-4C49-A2AA-6EA19AF94097}">
  <ds:schemaRefs>
    <ds:schemaRef ds:uri="http://schemas.microsoft.com/sharepoint/v3/contenttype/forms"/>
  </ds:schemaRefs>
</ds:datastoreItem>
</file>

<file path=customXml/itemProps2.xml><?xml version="1.0" encoding="utf-8"?>
<ds:datastoreItem xmlns:ds="http://schemas.openxmlformats.org/officeDocument/2006/customXml" ds:itemID="{14A201D6-16E8-4A5B-B442-3A02D01E7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41FEA4-C715-44AB-8656-4ED4BE3EE6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1332</Words>
  <Characters>760</Characters>
  <Application>Microsoft Office Word</Application>
  <DocSecurity>0</DocSecurity>
  <Lines>6</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Viesturs Frišfelds</dc:creator>
  <cp:keywords/>
  <dc:description/>
  <cp:lastModifiedBy>Dana Prižavoite</cp:lastModifiedBy>
  <cp:revision>2</cp:revision>
  <dcterms:created xsi:type="dcterms:W3CDTF">2021-09-03T08:24:00Z</dcterms:created>
  <dcterms:modified xsi:type="dcterms:W3CDTF">2021-09-07T06:05:00Z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ies>
</file>