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deklarēto ziņu anulēšanas procedūras vienkāršošanu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deklarēto ziņu anulēšanas procedūras vienkāršošanu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5.lpp. sadālā "Pilnveidojama e-pakalpojuma “Dzīvesvietas deklarēšana vai norādīšana” funkcionalitāte" ir paredzēts izveidot uzraudzības mehānismu tādām personām, kurām anulēta deklarētā dzīvesvietas adrese, jo, to deklarējot, tika sniegtas nepatiesas ziņas.  Tiek paredzēts, ka dzīvesvietas deklarēšanas iestāde turpmāk</w:t>
            </w:r>
            <w:r w:rsidR="00000000" w:rsidRPr="00000000" w:rsidDel="00000000">
              <w:rPr>
                <w:u w:val="single"/>
                <w:rtl w:val="0"/>
              </w:rPr>
              <w:t xml:space="preserve"> </w:t>
            </w:r>
            <w:r w:rsidR="00000000" w:rsidRPr="00000000" w:rsidDel="00000000">
              <w:rPr>
                <w:b w:val="1"/>
                <w:u w:val="single"/>
                <w:rtl w:val="0"/>
              </w:rPr>
              <w:t xml:space="preserve">attiecīgu laika posmu</w:t>
            </w:r>
            <w:r w:rsidR="00000000" w:rsidRPr="00000000" w:rsidDel="00000000">
              <w:rPr>
                <w:rtl w:val="0"/>
              </w:rPr>
              <w:t xml:space="preserve"> individuāli veiks pārbaudi par turpmākā Dzīvesvietas deklarēšanas likumā 6. pantā noteiktā izpildi,  gan arī ar prevencijas veicināšanu, lai atturētu personas no nepatiesu ziņu sniegšanas, deklarējot savu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Aicināmt skaidrības labad norādīt, cik ilgi dzīvesvietas deklarēšanas iestādei būs pienānākums veikt pārbaudi un uzraudzīt  minētās personas, t.i. atšifrēt  “attiecīgu laika 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w:t>
    </w:r>
    <w:r>
      <w:br/>
    </w:r>
    <w:r w:rsidR="00000000" w:rsidRPr="00000000" w:rsidDel="00000000">
      <w:rPr>
        <w:rtl w:val="0"/>
      </w:rPr>
      <w:t xml:space="preserve">Izdrukāts 20.03.2025.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w:t>
    </w:r>
    <w:r>
      <w:br/>
    </w:r>
    <w:r w:rsidR="00000000" w:rsidRPr="00000000" w:rsidDel="00000000">
      <w:rPr>
        <w:rtl w:val="0"/>
      </w:rPr>
      <w:t xml:space="preserve">Izdrukāts 20.03.2025.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Atzinumi_25-TA-140.docx</dc:title>
</cp:coreProperties>
</file>

<file path=docProps/custom.xml><?xml version="1.0" encoding="utf-8"?>
<Properties xmlns="http://schemas.openxmlformats.org/officeDocument/2006/custom-properties" xmlns:vt="http://schemas.openxmlformats.org/officeDocument/2006/docPropsVTypes"/>
</file>