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jūlija noteikumos Nr. 485 "Parāda atgūšanas pakalpojuma sniedzēju licencēšanas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02.01.2025.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02.01.2025.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