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6271F" w14:textId="77777777" w:rsidR="00A24DAC" w:rsidRPr="00A24DAC" w:rsidRDefault="00A24DAC" w:rsidP="00A24DAC">
      <w:proofErr w:type="spellStart"/>
      <w:r w:rsidRPr="00A24DAC">
        <w:rPr>
          <w:b/>
          <w:bCs/>
        </w:rPr>
        <w:t>From</w:t>
      </w:r>
      <w:proofErr w:type="spellEnd"/>
      <w:r w:rsidRPr="00A24DAC">
        <w:rPr>
          <w:b/>
          <w:bCs/>
        </w:rPr>
        <w:t>:</w:t>
      </w:r>
      <w:r w:rsidRPr="00A24DAC">
        <w:t xml:space="preserve"> Maris Selga &lt;</w:t>
      </w:r>
      <w:hyperlink r:id="rId4" w:history="1">
        <w:r w:rsidRPr="00A24DAC">
          <w:rPr>
            <w:rStyle w:val="Hipersaite"/>
          </w:rPr>
          <w:t>Maris.Selga@mfa.gov.lv</w:t>
        </w:r>
      </w:hyperlink>
      <w:r w:rsidRPr="00A24DAC">
        <w:t xml:space="preserve">&gt; </w:t>
      </w:r>
      <w:r w:rsidRPr="00A24DAC">
        <w:br/>
      </w:r>
      <w:proofErr w:type="spellStart"/>
      <w:r w:rsidRPr="00A24DAC">
        <w:rPr>
          <w:b/>
          <w:bCs/>
        </w:rPr>
        <w:t>Sent</w:t>
      </w:r>
      <w:proofErr w:type="spellEnd"/>
      <w:r w:rsidRPr="00A24DAC">
        <w:rPr>
          <w:b/>
          <w:bCs/>
        </w:rPr>
        <w:t>:</w:t>
      </w:r>
      <w:r w:rsidRPr="00A24DAC">
        <w:t xml:space="preserve"> </w:t>
      </w:r>
      <w:proofErr w:type="spellStart"/>
      <w:r w:rsidRPr="00A24DAC">
        <w:t>Thursday</w:t>
      </w:r>
      <w:proofErr w:type="spellEnd"/>
      <w:r w:rsidRPr="00A24DAC">
        <w:t xml:space="preserve">, </w:t>
      </w:r>
      <w:proofErr w:type="spellStart"/>
      <w:r w:rsidRPr="00A24DAC">
        <w:t>February</w:t>
      </w:r>
      <w:proofErr w:type="spellEnd"/>
      <w:r w:rsidRPr="00A24DAC">
        <w:t xml:space="preserve"> 19, 2026 2:26 PM</w:t>
      </w:r>
      <w:r w:rsidRPr="00A24DAC">
        <w:br/>
      </w:r>
      <w:r w:rsidRPr="00A24DAC">
        <w:rPr>
          <w:b/>
          <w:bCs/>
        </w:rPr>
        <w:t>To:</w:t>
      </w:r>
      <w:r w:rsidRPr="00A24DAC">
        <w:t xml:space="preserve"> Mihails Papsujevičs &lt;</w:t>
      </w:r>
      <w:hyperlink r:id="rId5" w:history="1">
        <w:r w:rsidRPr="00A24DAC">
          <w:rPr>
            <w:rStyle w:val="Hipersaite"/>
          </w:rPr>
          <w:t>Mihails.Papsujevics@tm.gov.lv</w:t>
        </w:r>
      </w:hyperlink>
      <w:r w:rsidRPr="00A24DAC">
        <w:t>&gt;</w:t>
      </w:r>
      <w:r w:rsidRPr="00A24DAC">
        <w:br/>
      </w:r>
      <w:proofErr w:type="spellStart"/>
      <w:r w:rsidRPr="00A24DAC">
        <w:rPr>
          <w:b/>
          <w:bCs/>
        </w:rPr>
        <w:t>Subject</w:t>
      </w:r>
      <w:proofErr w:type="spellEnd"/>
      <w:r w:rsidRPr="00A24DAC">
        <w:rPr>
          <w:b/>
          <w:bCs/>
        </w:rPr>
        <w:t>:</w:t>
      </w:r>
      <w:r w:rsidRPr="00A24DAC">
        <w:t xml:space="preserve"> RE: Informatīvā ziņojuma projekts TAP ID 26-TA-361</w:t>
      </w:r>
      <w:r w:rsidRPr="00A24DAC">
        <w:br/>
      </w:r>
      <w:proofErr w:type="spellStart"/>
      <w:r w:rsidRPr="00A24DAC">
        <w:rPr>
          <w:b/>
          <w:bCs/>
        </w:rPr>
        <w:t>Importance</w:t>
      </w:r>
      <w:proofErr w:type="spellEnd"/>
      <w:r w:rsidRPr="00A24DAC">
        <w:rPr>
          <w:b/>
          <w:bCs/>
        </w:rPr>
        <w:t>:</w:t>
      </w:r>
      <w:r w:rsidRPr="00A24DAC">
        <w:t xml:space="preserve"> </w:t>
      </w:r>
      <w:proofErr w:type="spellStart"/>
      <w:r w:rsidRPr="00A24DAC">
        <w:t>High</w:t>
      </w:r>
      <w:proofErr w:type="spellEnd"/>
    </w:p>
    <w:p w14:paraId="020C82CF" w14:textId="77777777" w:rsidR="00A24DAC" w:rsidRPr="00A24DAC" w:rsidRDefault="00A24DAC" w:rsidP="00A24DAC">
      <w:r w:rsidRPr="00A24DAC">
        <w:t xml:space="preserve">Godātais </w:t>
      </w:r>
      <w:proofErr w:type="spellStart"/>
      <w:r w:rsidRPr="00A24DAC">
        <w:t>Papsujeviča</w:t>
      </w:r>
      <w:proofErr w:type="spellEnd"/>
      <w:r w:rsidRPr="00A24DAC">
        <w:t xml:space="preserve"> kungs!</w:t>
      </w:r>
    </w:p>
    <w:p w14:paraId="3502E2CB" w14:textId="77777777" w:rsidR="00A24DAC" w:rsidRPr="00A24DAC" w:rsidRDefault="00A24DAC" w:rsidP="00A24DAC"/>
    <w:p w14:paraId="4AC343F0" w14:textId="77777777" w:rsidR="00A24DAC" w:rsidRPr="00A24DAC" w:rsidRDefault="00A24DAC" w:rsidP="00A24DAC">
      <w:r w:rsidRPr="00A24DAC">
        <w:t xml:space="preserve">Paldies par Jūsu </w:t>
      </w:r>
      <w:proofErr w:type="spellStart"/>
      <w:r w:rsidRPr="00A24DAC">
        <w:t>epastu</w:t>
      </w:r>
      <w:proofErr w:type="spellEnd"/>
      <w:r w:rsidRPr="00A24DAC">
        <w:t>!</w:t>
      </w:r>
    </w:p>
    <w:p w14:paraId="15AA2E4B" w14:textId="77777777" w:rsidR="00A24DAC" w:rsidRPr="00A24DAC" w:rsidRDefault="00A24DAC" w:rsidP="00A24DAC">
      <w:r w:rsidRPr="00A24DAC">
        <w:t xml:space="preserve">Ārlietu ministrija ir izskatījusi Tieslietu ministrijas sagatavoto informatīvo ziņojumu "Par Komisijas PSRS totalitārā komunistiskā okupācijas režīma upuru skaita un masu kapu vietu noteikšanai, informācijas par represijām un masveida deportācijām apkopošanai un Latvijas valstij un tās iedzīvotājiem nodarīto zaudējumu aprēķināšanai darbību 2025. gadā un 2026. gadā" (26-TA-361) un atbilstoši savai kompetencei saskaņo to bez iebildumiem. </w:t>
      </w:r>
    </w:p>
    <w:p w14:paraId="79B8713F" w14:textId="77777777" w:rsidR="00A24DAC" w:rsidRPr="00A24DAC" w:rsidRDefault="00A24DAC" w:rsidP="00A24DAC">
      <w:r w:rsidRPr="00A24DAC">
        <w:t xml:space="preserve">Vienlaikus Ārlietu ministrija izsaka priekšlikumu informatīva ziņojuma 2.sadaļas “Komisijas izvirzītie uzdevumi 2026.gadā” 3.punktu papildināt ar šādu teikumu: </w:t>
      </w:r>
    </w:p>
    <w:p w14:paraId="33DD70AE" w14:textId="77777777" w:rsidR="00A24DAC" w:rsidRPr="00A24DAC" w:rsidRDefault="00A24DAC" w:rsidP="00A24DAC">
      <w:r w:rsidRPr="00A24DAC">
        <w:t>“Tai skaitā, organizējot publiskus pasākumus sadarbībā ar Lietuvas, Igaunijas un Polijas, kā arī potenciāli citu valstu institūcijām, kas atbild par PSRS nodarīto zaudējumu apzināšanu un aprēķināšanu, lai publiskajā telpā aktualizētu un skaidrotu PSRS okupācijas radītās sekas.”</w:t>
      </w:r>
    </w:p>
    <w:p w14:paraId="7FC07D80" w14:textId="77777777" w:rsidR="00A24DAC" w:rsidRPr="00A24DAC" w:rsidRDefault="00A24DAC" w:rsidP="00A24DAC"/>
    <w:p w14:paraId="169B95C2" w14:textId="77777777" w:rsidR="00A24DAC" w:rsidRPr="00A24DAC" w:rsidRDefault="00A24DAC" w:rsidP="00A24DAC">
      <w:r w:rsidRPr="00A24DAC">
        <w:t>Cieņā,</w:t>
      </w:r>
    </w:p>
    <w:p w14:paraId="7526ABEA" w14:textId="77777777" w:rsidR="00A24DAC" w:rsidRPr="00A24DAC" w:rsidRDefault="00A24DAC" w:rsidP="00A24DAC">
      <w:r w:rsidRPr="00A24DAC">
        <w:t>Māris Selga</w:t>
      </w:r>
    </w:p>
    <w:p w14:paraId="679E16BB" w14:textId="77777777" w:rsidR="00A24DAC" w:rsidRPr="00A24DAC" w:rsidRDefault="00A24DAC" w:rsidP="00A24DAC">
      <w:r w:rsidRPr="00A24DAC">
        <w:t xml:space="preserve">Valsts sekretāra </w:t>
      </w:r>
      <w:proofErr w:type="spellStart"/>
      <w:r w:rsidRPr="00A24DAC">
        <w:t>p.i</w:t>
      </w:r>
      <w:proofErr w:type="spellEnd"/>
      <w:r w:rsidRPr="00A24DAC">
        <w:t>.</w:t>
      </w:r>
    </w:p>
    <w:p w14:paraId="435C419B" w14:textId="77777777" w:rsidR="00A24DAC" w:rsidRPr="00A24DAC" w:rsidRDefault="00A24DAC" w:rsidP="00A24DAC">
      <w:pPr>
        <w:rPr>
          <w:b/>
          <w:bCs/>
        </w:rPr>
      </w:pPr>
      <w:r w:rsidRPr="00A24DAC">
        <w:rPr>
          <w:b/>
          <w:bCs/>
        </w:rPr>
        <w:t>Māris Selga</w:t>
      </w:r>
    </w:p>
    <w:p w14:paraId="454DAB87" w14:textId="77777777" w:rsidR="00A24DAC" w:rsidRPr="00A24DAC" w:rsidRDefault="00A24DAC" w:rsidP="00A24DAC">
      <w:r w:rsidRPr="00A24DAC">
        <w:t>Valsts sekretāra vietnieks-</w:t>
      </w:r>
    </w:p>
    <w:p w14:paraId="4FBA3A2D" w14:textId="77777777" w:rsidR="00A24DAC" w:rsidRPr="00A24DAC" w:rsidRDefault="00A24DAC" w:rsidP="00A24DAC">
      <w:r w:rsidRPr="00A24DAC">
        <w:t>Administratīvais direktors</w:t>
      </w:r>
    </w:p>
    <w:p w14:paraId="3656ABE9" w14:textId="77777777" w:rsidR="00A24DAC" w:rsidRPr="00A24DAC" w:rsidRDefault="00A24DAC" w:rsidP="00A24DAC">
      <w:r w:rsidRPr="00A24DAC">
        <w:rPr>
          <w:b/>
          <w:bCs/>
        </w:rPr>
        <w:t>Administratīvā direkcija</w:t>
      </w:r>
    </w:p>
    <w:p w14:paraId="360DE223" w14:textId="77777777" w:rsidR="00A24DAC" w:rsidRPr="00A24DAC" w:rsidRDefault="00A24DAC" w:rsidP="00A24DAC">
      <w:r w:rsidRPr="00A24DAC">
        <w:t>Latvijas Republikas Ārlietu ministrija Tālr.: +371 670 16107</w:t>
      </w:r>
    </w:p>
    <w:p w14:paraId="4DA9200C" w14:textId="77777777" w:rsidR="00A24DAC" w:rsidRPr="00A24DAC" w:rsidRDefault="00A24DAC" w:rsidP="00A24DAC">
      <w:hyperlink r:id="rId6" w:history="1">
        <w:r w:rsidRPr="00A24DAC">
          <w:rPr>
            <w:rStyle w:val="Hipersaite"/>
          </w:rPr>
          <w:t>www.mfa.gov.lv</w:t>
        </w:r>
      </w:hyperlink>
      <w:r w:rsidRPr="00A24DAC">
        <w:t xml:space="preserve">  </w:t>
      </w:r>
    </w:p>
    <w:p w14:paraId="7086505A" w14:textId="77777777" w:rsidR="00A24DAC" w:rsidRPr="00A24DAC" w:rsidRDefault="00A24DAC" w:rsidP="00A24DAC">
      <w:pPr>
        <w:rPr>
          <w:lang w:val="en-US"/>
        </w:rPr>
      </w:pPr>
      <w:r w:rsidRPr="00A24DAC">
        <w:rPr>
          <w:b/>
          <w:bCs/>
          <w:lang w:val="en-US"/>
        </w:rPr>
        <w:t>From:</w:t>
      </w:r>
      <w:r w:rsidRPr="00A24DAC">
        <w:rPr>
          <w:lang w:val="en-US"/>
        </w:rPr>
        <w:t xml:space="preserve"> Mihails Papsujevičs &lt;</w:t>
      </w:r>
      <w:hyperlink r:id="rId7" w:history="1">
        <w:r w:rsidRPr="00A24DAC">
          <w:rPr>
            <w:rStyle w:val="Hipersaite"/>
            <w:lang w:val="en-US"/>
          </w:rPr>
          <w:t>Mihails.Papsujevics@tm.gov.lv</w:t>
        </w:r>
      </w:hyperlink>
      <w:r w:rsidRPr="00A24DAC">
        <w:rPr>
          <w:lang w:val="en-US"/>
        </w:rPr>
        <w:t xml:space="preserve">&gt; </w:t>
      </w:r>
      <w:r w:rsidRPr="00A24DAC">
        <w:rPr>
          <w:lang w:val="en-US"/>
        </w:rPr>
        <w:br/>
      </w:r>
      <w:r w:rsidRPr="00A24DAC">
        <w:rPr>
          <w:b/>
          <w:bCs/>
          <w:lang w:val="en-US"/>
        </w:rPr>
        <w:t>Sent:</w:t>
      </w:r>
      <w:r w:rsidRPr="00A24DAC">
        <w:rPr>
          <w:lang w:val="en-US"/>
        </w:rPr>
        <w:t xml:space="preserve"> Wednesday, February 18, 2026 3:49 PM</w:t>
      </w:r>
      <w:r w:rsidRPr="00A24DAC">
        <w:rPr>
          <w:lang w:val="en-US"/>
        </w:rPr>
        <w:br/>
      </w:r>
      <w:r w:rsidRPr="00A24DAC">
        <w:rPr>
          <w:b/>
          <w:bCs/>
          <w:lang w:val="en-US"/>
        </w:rPr>
        <w:t>To:</w:t>
      </w:r>
      <w:r w:rsidRPr="00A24DAC">
        <w:rPr>
          <w:lang w:val="en-US"/>
        </w:rPr>
        <w:t xml:space="preserve"> Maris Selga &lt;</w:t>
      </w:r>
      <w:hyperlink r:id="rId8" w:history="1">
        <w:r w:rsidRPr="00A24DAC">
          <w:rPr>
            <w:rStyle w:val="Hipersaite"/>
            <w:lang w:val="en-US"/>
          </w:rPr>
          <w:t>Maris.Selga@mfa.gov.lv</w:t>
        </w:r>
      </w:hyperlink>
      <w:r w:rsidRPr="00A24DAC">
        <w:rPr>
          <w:lang w:val="en-US"/>
        </w:rPr>
        <w:t>&gt;</w:t>
      </w:r>
      <w:r w:rsidRPr="00A24DAC">
        <w:rPr>
          <w:lang w:val="en-US"/>
        </w:rPr>
        <w:br/>
      </w:r>
      <w:r w:rsidRPr="00A24DAC">
        <w:rPr>
          <w:b/>
          <w:bCs/>
          <w:lang w:val="en-US"/>
        </w:rPr>
        <w:lastRenderedPageBreak/>
        <w:t>Subject:</w:t>
      </w:r>
      <w:r w:rsidRPr="00A24DAC">
        <w:rPr>
          <w:lang w:val="en-US"/>
        </w:rPr>
        <w:t xml:space="preserve"> [WARNING: MAY CONTAIN MALWARE] FW: </w:t>
      </w:r>
      <w:proofErr w:type="spellStart"/>
      <w:r w:rsidRPr="00A24DAC">
        <w:rPr>
          <w:lang w:val="en-US"/>
        </w:rPr>
        <w:t>Informatīvā</w:t>
      </w:r>
      <w:proofErr w:type="spellEnd"/>
      <w:r w:rsidRPr="00A24DAC">
        <w:rPr>
          <w:lang w:val="en-US"/>
        </w:rPr>
        <w:t xml:space="preserve"> </w:t>
      </w:r>
      <w:proofErr w:type="spellStart"/>
      <w:r w:rsidRPr="00A24DAC">
        <w:rPr>
          <w:lang w:val="en-US"/>
        </w:rPr>
        <w:t>ziņojuma</w:t>
      </w:r>
      <w:proofErr w:type="spellEnd"/>
      <w:r w:rsidRPr="00A24DAC">
        <w:rPr>
          <w:lang w:val="en-US"/>
        </w:rPr>
        <w:t xml:space="preserve"> </w:t>
      </w:r>
      <w:proofErr w:type="spellStart"/>
      <w:r w:rsidRPr="00A24DAC">
        <w:rPr>
          <w:lang w:val="en-US"/>
        </w:rPr>
        <w:t>projekts</w:t>
      </w:r>
      <w:proofErr w:type="spellEnd"/>
      <w:r w:rsidRPr="00A24DAC">
        <w:rPr>
          <w:lang w:val="en-US"/>
        </w:rPr>
        <w:t xml:space="preserve"> TAP ID 26-TA-361</w:t>
      </w:r>
    </w:p>
    <w:p w14:paraId="6BC5925D" w14:textId="77777777" w:rsidR="00A24DAC" w:rsidRPr="00A24DAC" w:rsidRDefault="00A24DAC" w:rsidP="00A24DAC"/>
    <w:p w14:paraId="158CFBCA" w14:textId="77777777" w:rsidR="00A24DAC" w:rsidRPr="00A24DAC" w:rsidRDefault="00A24DAC" w:rsidP="00A24DAC">
      <w:r w:rsidRPr="00A24DAC">
        <w:t xml:space="preserve">A.god. </w:t>
      </w:r>
      <w:proofErr w:type="spellStart"/>
      <w:r w:rsidRPr="00A24DAC">
        <w:t>M.Selgas</w:t>
      </w:r>
      <w:proofErr w:type="spellEnd"/>
      <w:r w:rsidRPr="00A24DAC">
        <w:t xml:space="preserve"> k-gs,</w:t>
      </w:r>
    </w:p>
    <w:p w14:paraId="21746AC4" w14:textId="77777777" w:rsidR="00A24DAC" w:rsidRPr="00A24DAC" w:rsidRDefault="00A24DAC" w:rsidP="00A24DAC">
      <w:r w:rsidRPr="00A24DAC">
        <w:t xml:space="preserve">Lūdzu Ārlietu ministriju rast iespēju un steidzamības kārtībā izskatīt un saskaņot Tieslietu ministrijas sagatavoto informatīvo ziņojumu </w:t>
      </w:r>
      <w:r w:rsidRPr="00A24DAC">
        <w:rPr>
          <w:b/>
          <w:bCs/>
        </w:rPr>
        <w:t xml:space="preserve">"Par Komisijas PSRS totalitārā komunistiskā okupācijas režīma upuru skaita un masu kapu vietu noteikšanai, informācijas par represijām un masveida deportācijām apkopošanai un Latvijas valstij un tās iedzīvotājiem nodarīto zaudējumu aprēķināšanai darbību 2025. gadā un 2026. gadā", </w:t>
      </w:r>
      <w:r w:rsidRPr="00A24DAC">
        <w:t>ko plānojam virzīt iekļaušanai un izskatīšanai 24.02.2026. MK sēdes slēgtajā daļā. Izskatīšanas laikā plānota prezentācijas demonstrēšana par komisijas līdz šim paveikto un iecerēto 2026.gadā, kā arī ministru diskusija par attiecīgo jautājumu.</w:t>
      </w:r>
    </w:p>
    <w:p w14:paraId="0981B250" w14:textId="77777777" w:rsidR="00A24DAC" w:rsidRPr="00A24DAC" w:rsidRDefault="00A24DAC" w:rsidP="00A24DAC">
      <w:r w:rsidRPr="00A24DAC">
        <w:t>Būšu pateicīgs par pēc iespējas ātrāku saskaņojumu e-pastā, kuru attiecīgi mēs pievienosim TAP lietai.</w:t>
      </w:r>
    </w:p>
    <w:p w14:paraId="207E4891" w14:textId="77777777" w:rsidR="00A24DAC" w:rsidRPr="00A24DAC" w:rsidRDefault="00A24DAC" w:rsidP="00A24DAC">
      <w:r w:rsidRPr="00A24DAC">
        <w:t>Nosūtu TAP lietas 26-TA-361 dokumentus ( lietai ir IP statuss):</w:t>
      </w:r>
    </w:p>
    <w:p w14:paraId="27B2B878" w14:textId="77777777" w:rsidR="00A24DAC" w:rsidRPr="00A24DAC" w:rsidRDefault="00A24DAC" w:rsidP="00A24DAC">
      <w:r w:rsidRPr="00A24DAC">
        <w:t>– Informatīvā ziņojuma projektu “Par Komisijas PSRS totalitārā komunistiskā okupācijas režīma upuru skaita un masu kapu vietu noteikšanai, informācijas par represijām un masveida deportācijām apkopošanai un Latvijas valstij un tās iedzīvotājiem nodarīto zaudējumu aprēķināšanai darbību 2025. gadā un 2026. gadā” (TAP ID 26-TA-361) (TMzin_130226_Komisija.edoc);</w:t>
      </w:r>
    </w:p>
    <w:p w14:paraId="0E5BAC9D" w14:textId="77777777" w:rsidR="00A24DAC" w:rsidRPr="00A24DAC" w:rsidRDefault="00A24DAC" w:rsidP="00A24DAC">
      <w:r w:rsidRPr="00A24DAC">
        <w:t xml:space="preserve">– MK sēdes </w:t>
      </w:r>
      <w:proofErr w:type="spellStart"/>
      <w:r w:rsidRPr="00A24DAC">
        <w:t>protokollēmuma</w:t>
      </w:r>
      <w:proofErr w:type="spellEnd"/>
      <w:r w:rsidRPr="00A24DAC">
        <w:t xml:space="preserve"> projektu (mk_sēdes_protokollēmuma_projekts_26-TA-361 (1).</w:t>
      </w:r>
      <w:proofErr w:type="spellStart"/>
      <w:r w:rsidRPr="00A24DAC">
        <w:t>docx</w:t>
      </w:r>
      <w:proofErr w:type="spellEnd"/>
      <w:r w:rsidRPr="00A24DAC">
        <w:t>);</w:t>
      </w:r>
    </w:p>
    <w:p w14:paraId="6DF9AE6B" w14:textId="77777777" w:rsidR="00A24DAC" w:rsidRPr="00A24DAC" w:rsidRDefault="00A24DAC" w:rsidP="00A24DAC">
      <w:r w:rsidRPr="00A24DAC">
        <w:t>– Izziņu (Izziņa_26-TA-361.docx);</w:t>
      </w:r>
    </w:p>
    <w:p w14:paraId="1EA51F3B" w14:textId="77777777" w:rsidR="00A24DAC" w:rsidRPr="00A24DAC" w:rsidRDefault="00A24DAC" w:rsidP="00A24DAC">
      <w:r w:rsidRPr="00A24DAC">
        <w:t>– Prezentāciju (MK_2026_24_feb.pdf).</w:t>
      </w:r>
    </w:p>
    <w:p w14:paraId="40710E00" w14:textId="77777777" w:rsidR="00A24DAC" w:rsidRPr="00A24DAC" w:rsidRDefault="00A24DAC" w:rsidP="00A24DAC"/>
    <w:p w14:paraId="4C32FC94" w14:textId="77777777" w:rsidR="00A24DAC" w:rsidRPr="00A24DAC" w:rsidRDefault="00A24DAC" w:rsidP="00A24DAC">
      <w:r w:rsidRPr="00A24DAC">
        <w:t>Ar cieņu</w:t>
      </w:r>
    </w:p>
    <w:p w14:paraId="240FE919" w14:textId="77777777" w:rsidR="00A24DAC" w:rsidRPr="00A24DAC" w:rsidRDefault="00A24DAC" w:rsidP="00A24DAC">
      <w:r w:rsidRPr="00A24DAC">
        <w:rPr>
          <w:b/>
          <w:bCs/>
        </w:rPr>
        <w:t>Mihails Papsujevičs</w:t>
      </w:r>
      <w:r w:rsidRPr="00A24DAC">
        <w:br/>
        <w:t>Tieslietu ministrijas valsts sekretārs</w:t>
      </w:r>
    </w:p>
    <w:p w14:paraId="1A646AD3" w14:textId="77777777" w:rsidR="00343D85" w:rsidRDefault="00343D85"/>
    <w:sectPr w:rsidR="00343D8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FC3"/>
    <w:rsid w:val="00343D85"/>
    <w:rsid w:val="00627FC3"/>
    <w:rsid w:val="00A24DAC"/>
    <w:rsid w:val="00B63B28"/>
    <w:rsid w:val="00BE42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AEA16"/>
  <w15:chartTrackingRefBased/>
  <w15:docId w15:val="{341F4FA7-B87E-4570-9C2B-50FC2D1C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27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27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27FC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27FC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27FC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27FC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27FC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27FC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27FC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27FC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27FC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27FC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27FC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27FC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27FC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27FC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27FC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27FC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27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27FC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27FC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27FC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27FC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27FC3"/>
    <w:rPr>
      <w:i/>
      <w:iCs/>
      <w:color w:val="404040" w:themeColor="text1" w:themeTint="BF"/>
    </w:rPr>
  </w:style>
  <w:style w:type="paragraph" w:styleId="Sarakstarindkopa">
    <w:name w:val="List Paragraph"/>
    <w:basedOn w:val="Parasts"/>
    <w:uiPriority w:val="34"/>
    <w:qFormat/>
    <w:rsid w:val="00627FC3"/>
    <w:pPr>
      <w:ind w:left="720"/>
      <w:contextualSpacing/>
    </w:pPr>
  </w:style>
  <w:style w:type="character" w:styleId="Intensvsizclums">
    <w:name w:val="Intense Emphasis"/>
    <w:basedOn w:val="Noklusjumarindkopasfonts"/>
    <w:uiPriority w:val="21"/>
    <w:qFormat/>
    <w:rsid w:val="00627FC3"/>
    <w:rPr>
      <w:i/>
      <w:iCs/>
      <w:color w:val="0F4761" w:themeColor="accent1" w:themeShade="BF"/>
    </w:rPr>
  </w:style>
  <w:style w:type="paragraph" w:styleId="Intensvscitts">
    <w:name w:val="Intense Quote"/>
    <w:basedOn w:val="Parasts"/>
    <w:next w:val="Parasts"/>
    <w:link w:val="IntensvscittsRakstz"/>
    <w:uiPriority w:val="30"/>
    <w:qFormat/>
    <w:rsid w:val="00627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27FC3"/>
    <w:rPr>
      <w:i/>
      <w:iCs/>
      <w:color w:val="0F4761" w:themeColor="accent1" w:themeShade="BF"/>
    </w:rPr>
  </w:style>
  <w:style w:type="character" w:styleId="Intensvaatsauce">
    <w:name w:val="Intense Reference"/>
    <w:basedOn w:val="Noklusjumarindkopasfonts"/>
    <w:uiPriority w:val="32"/>
    <w:qFormat/>
    <w:rsid w:val="00627FC3"/>
    <w:rPr>
      <w:b/>
      <w:bCs/>
      <w:smallCaps/>
      <w:color w:val="0F4761" w:themeColor="accent1" w:themeShade="BF"/>
      <w:spacing w:val="5"/>
    </w:rPr>
  </w:style>
  <w:style w:type="character" w:styleId="Hipersaite">
    <w:name w:val="Hyperlink"/>
    <w:basedOn w:val="Noklusjumarindkopasfonts"/>
    <w:uiPriority w:val="99"/>
    <w:unhideWhenUsed/>
    <w:rsid w:val="00A24DAC"/>
    <w:rPr>
      <w:color w:val="467886" w:themeColor="hyperlink"/>
      <w:u w:val="single"/>
    </w:rPr>
  </w:style>
  <w:style w:type="character" w:styleId="Neatrisintapieminana">
    <w:name w:val="Unresolved Mention"/>
    <w:basedOn w:val="Noklusjumarindkopasfonts"/>
    <w:uiPriority w:val="99"/>
    <w:semiHidden/>
    <w:unhideWhenUsed/>
    <w:rsid w:val="00A24D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s.Selga@mfa.gov.lv"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Mihails.Papsujevics@tm.gov.lv"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fa.gov.lv" TargetMode="External"/><Relationship Id="rId11" Type="http://schemas.openxmlformats.org/officeDocument/2006/relationships/customXml" Target="../customXml/item1.xml"/><Relationship Id="rId5" Type="http://schemas.openxmlformats.org/officeDocument/2006/relationships/hyperlink" Target="mailto:Mihails.Papsujevics@tm.gov.lv" TargetMode="External"/><Relationship Id="rId10" Type="http://schemas.openxmlformats.org/officeDocument/2006/relationships/theme" Target="theme/theme1.xml"/><Relationship Id="rId4" Type="http://schemas.openxmlformats.org/officeDocument/2006/relationships/hyperlink" Target="mailto:Maris.Selga@mfa.gov.lv" TargetMode="Externa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AD8F5C87712F3B4EAFB510D4EE93963C" ma:contentTypeVersion="17" ma:contentTypeDescription="Izveidot jaunu dokumentu." ma:contentTypeScope="" ma:versionID="90de21e59da67f5e8c6ab41bd0f81bd0">
  <xsd:schema xmlns:xsd="http://www.w3.org/2001/XMLSchema" xmlns:xs="http://www.w3.org/2001/XMLSchema" xmlns:p="http://schemas.microsoft.com/office/2006/metadata/properties" xmlns:ns2="f4756dbe-9fc8-425e-952a-853242f9d65b" xmlns:ns3="fed9d6c4-5424-4da2-bf5e-f96482d0b03c" targetNamespace="http://schemas.microsoft.com/office/2006/metadata/properties" ma:root="true" ma:fieldsID="b5ab1c435935b0f15325a2d95d5e407a" ns2:_="" ns3:_="">
    <xsd:import namespace="f4756dbe-9fc8-425e-952a-853242f9d65b"/>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56dbe-9fc8-425e-952a-853242f9d6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756dbe-9fc8-425e-952a-853242f9d65b">
      <Terms xmlns="http://schemas.microsoft.com/office/infopath/2007/PartnerControls"/>
    </lcf76f155ced4ddcb4097134ff3c332f>
    <TaxCatchAll xmlns="fed9d6c4-5424-4da2-bf5e-f96482d0b03c" xsi:nil="true"/>
  </documentManagement>
</p:properties>
</file>

<file path=customXml/itemProps1.xml><?xml version="1.0" encoding="utf-8"?>
<ds:datastoreItem xmlns:ds="http://schemas.openxmlformats.org/officeDocument/2006/customXml" ds:itemID="{2089AF3F-B968-494A-B02F-556AD8A7926A}"/>
</file>

<file path=customXml/itemProps2.xml><?xml version="1.0" encoding="utf-8"?>
<ds:datastoreItem xmlns:ds="http://schemas.openxmlformats.org/officeDocument/2006/customXml" ds:itemID="{A4BEA2F4-AED3-4CFE-8B49-1F75775823EE}"/>
</file>

<file path=customXml/itemProps3.xml><?xml version="1.0" encoding="utf-8"?>
<ds:datastoreItem xmlns:ds="http://schemas.openxmlformats.org/officeDocument/2006/customXml" ds:itemID="{BEF194F1-2F71-4C13-92AD-E5742A73EC46}"/>
</file>

<file path=docProps/app.xml><?xml version="1.0" encoding="utf-8"?>
<Properties xmlns="http://schemas.openxmlformats.org/officeDocument/2006/extended-properties" xmlns:vt="http://schemas.openxmlformats.org/officeDocument/2006/docPropsVTypes">
  <Template>Normal</Template>
  <TotalTime>1</TotalTime>
  <Pages>2</Pages>
  <Words>2086</Words>
  <Characters>1190</Characters>
  <Application>Microsoft Office Word</Application>
  <DocSecurity>0</DocSecurity>
  <Lines>9</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Segliņa</dc:creator>
  <cp:keywords/>
  <dc:description/>
  <cp:lastModifiedBy>Sandra Segliņa</cp:lastModifiedBy>
  <cp:revision>3</cp:revision>
  <dcterms:created xsi:type="dcterms:W3CDTF">2026-02-19T14:07:00Z</dcterms:created>
  <dcterms:modified xsi:type="dcterms:W3CDTF">2026-02-19T14:09:00Z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0x010100AD8F5C87712F3B4EAFB510D4EE93963C</vt:lpwstr>
  </property>
</Properties>
</file>