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(1.Pielikums_Finansu_tabula)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(1.1.Pielikums_LM)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(1.2.pielikums_IeM)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(1.3.pielikums_EM)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(1.4.pielikums_KM)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1.pielikuma excel tabulā "Finansējuma sadalījums atbilstoši Plāna pasākumiem" kolonnā "Piezīmes"  norādīt, ka priekšlikumu par papildu nepieciešamo finansējumu 2027. un 2028.gadam, kas nepieciešams CSP Plāna 10.1. darbības rezultāta ceturtā rezultatīvā rādītāja sasniegšanai, virzīs LM gadskārtējā valsts budžeta, tajā skaitā prioritāro pasākumu pieteikumu,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Rožkalne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14.11.2024.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14.11.2024.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