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24-TA-2962: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(Pašvaldību pieprasītā finansējuma apkopojums.)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Jelgavas valstspilsētas pašvaldībai - 805 731</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Jelgavas valstspilsētas pašvaldības Dzīvokļu komisijas 2024.gada 25.septembra lēmumā Nr.11/1.26. un lēmumā Nr.11/1.27. minēto, ka abos gadījumos atbalsts tiek piešķirts par dzīvojamo māju Cīruļu ielā 8, kā arī pamatojoties uz 2024. gada 27. augusta Ministru kabineta sēdē apstiprināto VARAM sagatavoto informatīvo ziņojumu “Par situāciju pašvaldībās pēc vētras naktī uz 2024. gada 29. jūliju un turpmāko rīcību seku likvidācijai”, kurā norādīts, ka atbalsta apmērs vētras seku likvidēšanai individuālām dzīvojamām mājām ir līdz 3 000 </w:t>
            </w:r>
            <w:r w:rsidR="00000000" w:rsidRPr="00000000" w:rsidDel="00000000">
              <w:rPr>
                <w:i w:val="1"/>
                <w:rtl w:val="0"/>
              </w:rPr>
              <w:t xml:space="preserve">euro </w:t>
            </w:r>
            <w:r w:rsidR="00000000" w:rsidRPr="00000000" w:rsidDel="00000000">
              <w:rPr>
                <w:rtl w:val="0"/>
              </w:rPr>
              <w:t xml:space="preserve">apmērā ar papildu nosacījumu, ka atbalsta apmērs nepārsniedz 20 </w:t>
            </w:r>
            <w:r w:rsidR="00000000" w:rsidRPr="00000000" w:rsidDel="00000000">
              <w:rPr>
                <w:i w:val="1"/>
                <w:rtl w:val="0"/>
              </w:rPr>
              <w:t xml:space="preserve">euro</w:t>
            </w:r>
            <w:r w:rsidR="00000000" w:rsidRPr="00000000" w:rsidDel="00000000">
              <w:rPr>
                <w:rtl w:val="0"/>
              </w:rPr>
              <w:t xml:space="preserve"> par vienu kvadrātmetru atjaunojamās platības, lūdzam precizēt MK rīkojuma projektā norādīto piešķiramā finansējuma apmēru Jelgavas valstspilsētas pašvaldībai, vienlaikus precizējot MK rīkojuma projektā norādīto kopējā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24-TA-2962</w:t>
    </w:r>
    <w:r>
      <w:br/>
    </w:r>
    <w:r w:rsidR="00000000" w:rsidRPr="00000000" w:rsidDel="00000000">
      <w:rPr>
        <w:rtl w:val="0"/>
      </w:rPr>
      <w:t xml:space="preserve">Izdrukāts 02.12.2024. 13.42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24-TA-2962</w:t>
    </w:r>
    <w:r>
      <w:br/>
    </w:r>
    <w:r w:rsidR="00000000" w:rsidRPr="00000000" w:rsidDel="00000000">
      <w:rPr>
        <w:rtl w:val="0"/>
      </w:rPr>
      <w:t xml:space="preserve">Izdrukāts 02.12.2024. 13.42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Atzinumi_24-TA-2962.docx</dc:title>
</cp:coreProperties>
</file>

<file path=docProps/custom.xml><?xml version="1.0" encoding="utf-8"?>
<Properties xmlns="http://schemas.openxmlformats.org/officeDocument/2006/custom-properties" xmlns:vt="http://schemas.openxmlformats.org/officeDocument/2006/docPropsVTypes"/>
</file>