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22.12.2022. 20.50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22.12.2022. 20.50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Atzinumi_22-TA-3389.docx</dc:title>
</cp:coreProperties>
</file>

<file path=docProps/custom.xml><?xml version="1.0" encoding="utf-8"?>
<Properties xmlns="http://schemas.openxmlformats.org/officeDocument/2006/custom-properties" xmlns:vt="http://schemas.openxmlformats.org/officeDocument/2006/docPropsVTypes"/>
</file>