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iestādēm, kurām ir pienākums sniegt datus Saeimas vēlēšanu organizēšanai Valsts digitālās attīstības aģentūrai tās pārziņā esošā tehnoloģiskā risinājuma darbības nodrošināšanai, kā arī datu sniegšanas kārtība un apjoms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zemes dienests no Kadastra informācijas sistēmas sniedz datus par fiziskās personas īpašumā vai valdījumā esošajiem nekustamajiem īpašumiem, arī tādiem, kuri ir tās valdījumā sakarā ar nodibināto aizbildnību vai aizgādnību;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2.7. apakšpunktā palīgteikumu, jo Nekustamā īpašuma valsts kadastra informācijas sistēmā netiek uzkrāta pazīme par nodibināto aizbildniecību vai aizgādnību, līdz ar Valsts zemes dienests nevar nodot datus par fiziskās personas valdījumā esošajiem nekustamajiem īpašumiem sakarā ar nodibināto aizbildnību vai aizgādnību. Nekustamā īpašuma valsts kadastra informācijas sistēmā tiek uzturēti dati ar statusiem (īpašnieks, tiesiskais valdītājs, apbūves tiesīgais, lietotājs). Lūdzam papildināt projekta 2.7. apakšpunktu pirms vārda "kadastra" ar vārdiem "Nekustamā īpašuma valsts", jo jālieto pareizs valsts informācijas sistēmas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zemes dienests no Nekustamā īpašuma valsts kadastra informācijas sistēmas sniedz datus par fiziskās personas īpašumā vai valdījumā esošajiem nekustamajiem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Tehnoloģiskajā risinājumā nododamo datu apriti nodrošina ar valsts informācijas sistēmu datu koplietošanas risinājumiem vai izmantojot tiešās saskarnes ar iestāžu informācijas sistēmām vai reģistriem.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vai tiks veikta personas datu glabāšanu, kur tie tiks glabāti un cik ilgi, anotācijā sniedzot attiecīgu skaidrojumu, kas pamatotu izvēlēto datu glabāšanas termiņu.  Papildus norādāms, ka atbilstoši Vispārīgās datu aizsardzības regulas 5. panta 1. punkta "e" apakšpunktā ietvertajam glabāšanas ierobežojuma principam, personas datus glabā tikai tik ilgi, kamēr tie ir nepieciešami nolūkiem, kuros to apstrādā.  Minētajā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Valsts informācijas sistēmu savietotāja koplietošanas risinājumos "API Pārvaldnieks" un "Datu izplatīšanas tīkls" ir izvietoti Nekustamā īpašuma valsts kadastra informācijas sistēmas teksta dati standartizētā (datu grupās) veidā un apjomā, jo šī informācija ir nepieciešama projektā ietvertā normatīvā regulējuma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apstrādi, lūdzam precizēt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Anotācijā ietverama skaidra un saprotama informācija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sniedzams īss un kodolīgs skaidrojums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zemes dienests no Kadastra informācijas sistēmas sniedz datus par fiziskās personas īpašumā vai valdījumā esošajiem nekustamajiem īpašumiem, arī tādiem, kuri ir tās valdījumā sakarā ar nodibināto aizbildnību vai aizgādnību;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sniedzot skaidrojumu, kas pamatotu noteiktu datu iegūšanu no Kadastra informācijas sistēmas. Noprotams, ka informāciju nepieciešams iegūt, lai izpildītu Saeimas vēlēšanu likumā noteiktās prasības norādīt tās ziņas par kandidātu, kuras norādītas likuma "Par interešu konflikta novēršanu valsts amatpersonu darbībā" 24. panta pirmās daļas 4.punktā. Ņemot vērā minēto, pamatojumu ziņu iegūšanai nepieciešams attiecīgi atspoguļot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notiek sadarbība ar savietotāju, kurā izvietoti datu devēja dati, kā šie dati nonāk Tehnoloģiskajā risinājumā un pie gala izmantotāja vēlēšanu tehnoloģiskajā risinājumā (vēlēšanu sistēmā) izmantošanai vēlēšanu procesam. Lūdzam anotācijā ietvert informāciju, vai datu devējam nebūs jāveic kādas izmaiņas datu padošanā. Tāpat anotācijā nav ietverta finansiālā ietekme un finansējumu ieguves avoti.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Atzinumi_25-TA-2966.docx</dc:title>
</cp:coreProperties>
</file>

<file path=docProps/custom.xml><?xml version="1.0" encoding="utf-8"?>
<Properties xmlns="http://schemas.openxmlformats.org/officeDocument/2006/custom-properties" xmlns:vt="http://schemas.openxmlformats.org/officeDocument/2006/docPropsVTypes"/>
</file>