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24-TA-545: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7. marta noteikumos Nr. 116 "Būvju kadastrālās uzmērīšanas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9.0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15.08.2024.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15.08.2024.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2023. gada 7. marta noteikumos Nr. 116 "Būvju kadastrālās uzmērīšanas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 uztur visus iepriekšējā saskaņošanas ciklā izteiktos iebildumus, izņemot iebildumu par datu sniegšanu par ēku skaitu pa celšanas gadiem un pēdējā nolietojuma noteikšanas laika sadalījumu.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Dāvids Valters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ēkas nolietojums – pēc ēkas nolietojuma pazīmēm kadastrālās uzmērīšanas brīdī vizuāli noteiktais ēkas tehniskā stāvokļa vērtējums (</w:t>
            </w:r>
            <w:r w:rsidR="00000000" w:rsidRPr="00000000" w:rsidDel="00000000">
              <w:rPr>
                <w:rtl w:val="0"/>
              </w:rPr>
              <w:t xml:space="preserve">3. </w:t>
            </w:r>
            <w:r w:rsidR="00000000" w:rsidRPr="00000000" w:rsidDel="00000000">
              <w:rPr>
                <w:rtl w:val="0"/>
              </w:rPr>
              <w:t xml:space="preserve">pielikums</w:t>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kadastrā reģistrētais ēkas nolietojums tiek izmantots tikai kadastrālajā vērtēšanā (atbilstoši Tieslietu ministrijas izziņā paustajam tiekot izmantots arī " tirgus vērtējumu atskaitēs vai pašvaldību izsoles noteikumos", kas arī ietilpst jomā- vērtēšana), tad šāda nolietojuma noteikšanai jāatbilst vērtēšanas standartu prasībām. Noteikumu projektā noteiktais regulējums diemžēl neatbilst vērtēšanas standarta prasībām. Standarts nošķir fizisko, ekonomisko un funkcionālo nolietojumu. Ja projektā ir domāts fiziskais nolietojums, tad būtu jābūt skaidram - pret ko šo nolietojumu nosaka: pret tirgū tipisko objektu, vai pret jaunu objektu.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jautājumus, kas skar kadastrālo vērtēšanu vispirms izskatīt Vērtēšanas konsultatīvajā padomē!  LPS uztur visus iepriekšējā saskaņošanas ciklā izteiktos iebildumus (izņemot iebildumu par datu sniegšanu par ēku skaitu pa celšanas gadiem un pēdējā nolietojuma noteikšanas laika sadalījumu)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Sanita Šķiltere (LPS)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24-TA-545</w:t>
    </w:r>
    <w:r>
      <w:br/>
    </w:r>
    <w:r w:rsidR="00000000" w:rsidRPr="00000000" w:rsidDel="00000000">
      <w:rPr>
        <w:rtl w:val="0"/>
      </w:rPr>
      <w:t xml:space="preserve">Izdrukāts 15.08.2024. 12.42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24-TA-545</w:t>
    </w:r>
    <w:r>
      <w:br/>
    </w:r>
    <w:r w:rsidR="00000000" w:rsidRPr="00000000" w:rsidDel="00000000">
      <w:rPr>
        <w:rtl w:val="0"/>
      </w:rPr>
      <w:t xml:space="preserve">Izdrukāts 15.08.2024. 12.42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Atzinumi_24-TA-545.docx</dc:title>
</cp:coreProperties>
</file>

<file path=docProps/custom.xml><?xml version="1.0" encoding="utf-8"?>
<Properties xmlns="http://schemas.openxmlformats.org/officeDocument/2006/custom-properties" xmlns:vt="http://schemas.openxmlformats.org/officeDocument/2006/docPropsVTypes"/>
</file>