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2005. gada 27. decembra noteikumos Nr. 1031 "Noteikumi par budžetu izdevumu klasifikāciju atbilstoši ekonomiskajām kategorijām"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2005. gada 27. decembra noteikumos Nr. 1031 "Noteikumi par budžetu izdevumu klasifikāciju atbilstoši ekonomiskajām kategorijām" (Latvijas Vēstnesis, 2005, 210. nr.; 2006, 193. nr.; 2007, 198. nr.; 2008, 195. nr.; 2011, 166. nr.; 2012, 147. nr.; 2013, 199. nr.; 2014, 233. nr.; 2016, 160. nr.; 2018, 240. nr.; 2019, 216. nr.; 2021, 69., 194.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finansētām institūcijām, budžeta nefinansētām iestādēm u.c. iestādēm savu funkciju un uzdevumu veikšanai, piemēram, vizīšu ārvalstīs u.c. pārstāvības pasākumu īstenošanai Ārlietu ministrija t.sk. arī Latvijas Republikas diplomātiskās un konsulārās pārstāvniecības ārvalstīs nodrošina atbalsta sniegšanu, kas cita starpā ietver arī izdevumu veikšanu.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kontroles norādījumus, kā arī ievērojot to, ka Ārlietu ministrija sadarbības ietvaros neveic uzņēmējdarbību un nesniedz pakalpojumus, saņemtās atmaksas par institūciju un iestāžu izdevumiem tiek uzskaitītas atbilstošā izdevumu ekonomiskās klasifikācijas kodā, līdz ar to lūdzam papildināt noteikumu grozījumu projektu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5</w:t>
            </w:r>
            <w:r w:rsidR="00000000" w:rsidRPr="00000000" w:rsidDel="00000000">
              <w:rPr>
                <w:rtl w:val="0"/>
              </w:rPr>
              <w:t xml:space="preserve"> Valsts budžeta finansētu institūciju, budžeta nefinansētu iestāžu u.c. iestāžu veiktās atmaksas par īstenotiem pasākumiem ar diplomātiskā un konsulārā dienesta starpniecību, uzskaita attiecīgā izdevumu ekonomiskās klasifikācijas kodā atbilstoši ekonomiskajām kategorijām kā izdevumu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Kazaka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25-TA-2457</w:t>
    </w:r>
    <w:r>
      <w:br/>
    </w:r>
    <w:r w:rsidR="00000000" w:rsidRPr="00000000" w:rsidDel="00000000">
      <w:rPr>
        <w:rtl w:val="0"/>
      </w:rPr>
      <w:t xml:space="preserve">Izdrukāts 14.11.2025.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25-TA-2457</w:t>
    </w:r>
    <w:r>
      <w:br/>
    </w:r>
    <w:r w:rsidR="00000000" w:rsidRPr="00000000" w:rsidDel="00000000">
      <w:rPr>
        <w:rtl w:val="0"/>
      </w:rPr>
      <w:t xml:space="preserve">Izdrukāts 14.11.2025.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Atzinumi_25-TA-2457.docx</dc:title>
</cp:coreProperties>
</file>

<file path=docProps/custom.xml><?xml version="1.0" encoding="utf-8"?>
<Properties xmlns="http://schemas.openxmlformats.org/officeDocument/2006/custom-properties" xmlns:vt="http://schemas.openxmlformats.org/officeDocument/2006/docPropsVTypes"/>
</file>