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24. augusta noteikumos Nr. 740 "Noteikumi par stipendijām"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Augstākās izglītības iestāde piešķir stipendiju 300 euro apmērā konkursa kārtībā šo noteikumu </w:t>
            </w:r>
            <w:r w:rsidR="00000000" w:rsidRPr="00000000" w:rsidDel="00000000">
              <w:rPr>
                <w:rtl w:val="0"/>
              </w:rPr>
              <w:t xml:space="preserve">4.1.2. apakšpunktā</w:t>
            </w:r>
            <w:r w:rsidR="00000000" w:rsidRPr="00000000" w:rsidDel="00000000">
              <w:rPr>
                <w:rtl w:val="0"/>
              </w:rPr>
              <w:t xml:space="preserve"> minētiem studentiem, kuri atbilst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(LSA) atkārtoti ir iepazinusies ar grozījumiem Ministru kabineta 2004. gada 24. augusta noteikumos Nr. 740 "Noteikumi par stipendijām" un atkārtoti aicina iestrādāt nosacījumus noteikumu 4.1.2. apakšpunktā minētiem studentiem, kuri studē jau tālākos studiju gados, taču nav izpildījuši kādu no minētajiem nosacījumiem iepriekšējos studiju gados, ņemot vērā, ka šādi nosacījumi iepriekš nav bijuši aktuāli un attiecīgi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23-TA-1820</w:t>
    </w:r>
    <w:r>
      <w:br/>
    </w:r>
    <w:r w:rsidR="00000000" w:rsidRPr="00000000" w:rsidDel="00000000">
      <w:rPr>
        <w:rtl w:val="0"/>
      </w:rPr>
      <w:t xml:space="preserve">Izdrukāts 25.08.2023.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23-TA-1820</w:t>
    </w:r>
    <w:r>
      <w:br/>
    </w:r>
    <w:r w:rsidR="00000000" w:rsidRPr="00000000" w:rsidDel="00000000">
      <w:rPr>
        <w:rtl w:val="0"/>
      </w:rPr>
      <w:t xml:space="preserve">Izdrukāts 25.08.2023.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Atzinumi_23-TA-1820.docx</dc:title>
</cp:coreProperties>
</file>

<file path=docProps/custom.xml><?xml version="1.0" encoding="utf-8"?>
<Properties xmlns="http://schemas.openxmlformats.org/officeDocument/2006/custom-properties" xmlns:vt="http://schemas.openxmlformats.org/officeDocument/2006/docPropsVTypes"/>
</file>