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22-TA-1406: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Baltijas jūras un Rīgas jūras līča piekrastes aizsargjoslas noteikšanas metodika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Krasta kāpu aizsargjoslu dabā apzīmē ar īpašām informatīvām zīmēm (</w:t>
            </w:r>
            <w:r w:rsidR="00000000" w:rsidRPr="00000000" w:rsidDel="00000000">
              <w:rPr>
                <w:rtl w:val="0"/>
              </w:rPr>
              <w:t xml:space="preserve">2. </w:t>
            </w:r>
            <w:r w:rsidR="00000000" w:rsidRPr="00000000" w:rsidDel="00000000">
              <w:rPr>
                <w:rtl w:val="0"/>
              </w:rPr>
              <w:t xml:space="preserve">pielikums</w:t>
            </w:r>
            <w:r w:rsidR="00000000" w:rsidRPr="00000000" w:rsidDel="00000000">
              <w:rPr>
                <w:rtl w:val="0"/>
              </w:rPr>
              <w:t xml:space="preserve">). Informatīvo zīmju izvietojumu dabā nosaka attiecīgās pašvaldības. Ierobežotas saimnieciskās darbības joslu un jūras aizsargjoslu dabā ar informatīvām zīmēm neapzīmē. Informatīvās zīmes izvieto pie autoceļiem, kas šķērso krasta kāpu aizsargjoslu.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Vides aizsardzības un reģionālās attīstības ministrijas precizētais Ministru kabineta noteikumu projekts “Baltijas jūras un Rīgas jūras līča piekrastes aizsargjoslas noteikšanas metodika” (turpmāk – projekts) un par to izsakām šādu priekšlikumu.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 punkta atrašanās vietu nepieciešams precizēt atbilstoši Ministru kabineta 2009. gada 3. februāra noteikumu Nr.108 “Normatīvo aktu projektu sagatavošanas noteikumi” 115. punktā noteiktajam, jo projekta 12. punktā esošā norma par noteikumu atzīšanu par spēku zaudējušiem ir pārejas regulējums, kuram var sekot citas pārejas regulējuma normas, bet projekta 13. punktā esošā norma būs pašvaldībām paredzēta pastāvīgi piemērojama norma. Ievērojot minēto, projekta 13. punktā esošo regulējumu nepieciešams iekļaut pirms projekta 12. punktā esošā regulējuma.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22-TA-1406</w:t>
    </w:r>
    <w:r>
      <w:br/>
    </w:r>
    <w:r w:rsidR="00000000" w:rsidRPr="00000000" w:rsidDel="00000000">
      <w:rPr>
        <w:rtl w:val="0"/>
      </w:rPr>
      <w:t xml:space="preserve">Izdrukāts 11.05.2023. 20.46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22-TA-1406</w:t>
    </w:r>
    <w:r>
      <w:br/>
    </w:r>
    <w:r w:rsidR="00000000" w:rsidRPr="00000000" w:rsidDel="00000000">
      <w:rPr>
        <w:rtl w:val="0"/>
      </w:rPr>
      <w:t xml:space="preserve">Izdrukāts 11.05.2023. 20.46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Atzinumi_22-TA-1406.docx</dc:title>
</cp:coreProperties>
</file>

<file path=docProps/custom.xml><?xml version="1.0" encoding="utf-8"?>
<Properties xmlns="http://schemas.openxmlformats.org/officeDocument/2006/custom-properties" xmlns:vt="http://schemas.openxmlformats.org/officeDocument/2006/docPropsVTypes"/>
</file>