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ieviešanu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(Saprašanās memoranda Annex A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(Saprašanās memoranda Annex B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1.Pielikums)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Kokareviča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09.09.2025.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09.09.2025.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