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18.10.2023.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18.10.2023.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Atzinumi_23-TA-2521.docx</dc:title>
</cp:coreProperties>
</file>

<file path=docProps/custom.xml><?xml version="1.0" encoding="utf-8"?>
<Properties xmlns="http://schemas.openxmlformats.org/officeDocument/2006/custom-properties" xmlns:vt="http://schemas.openxmlformats.org/officeDocument/2006/docPropsVTypes"/>
</file>