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28.02.2024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28.02.2024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