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2.2.2. specifiskā atbalsta mērķa “Pārejas uz aprites ekonomiku veicināšana” 2.2.2.2. pasākuma “Atkritumu dalītā vākšana” projektu iesniegumu pirmās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01.02.2024.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01.02.2024.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