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Farmaceitu 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2018. gada 18. decembra noteikumos Nr. 851 "Noteikumi par zemāko mēnešalgu un speciālo piemaksu veselības aprūpes jomā nodarbinātajiem" (Latvijas Vēstnesis, 2018, 253. nr.; 2019, 251. nr.; 2020, 248. nr.; 2021, 52., 248. nr.; 2023, 65., 247. nr.) šādu grozījumu: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LFB vēlas, lai normatīvajos aktos par apmaksas principiem tiktu iekļauti arī farmācijas jomas profesionāļi (farmaceiti, farmaceita asistenti un klīniskie farmaceiti), kas ir daļa no kvalitatīva ārstniecības procesa.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Melberga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18.02.2026.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18.02.2026.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