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novērtē iniciatīvu piesaistīt augstākās izglītības studiju programmām ārvalstu studentus ar augstiem akadēmiskiem sasniegumiem, vienlaikus aicinām izvērtēt šobrīd paredzētā tikai vienīgā akadēmisko zināšanu snieguma novērtējumu un, iespējams, paplašināt testēšanas vai atzīšanas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pastāv arī alternatīvas izglītības ieguves iespējas vidējās izglītības posmā, kas arī bez ārēja papildu testa sniedz pietiekamu pārliecību par reflektantu sagatavotības līmeņa atbilstību Latvijas augstākās izglītības videi. Piemēram, šāda ir izglītība starptautiskajā bakalaurātā (plaši izplatīts Ziemeļamerikā un daļēji Āzijā), kas ir konkurētspējīga izglītība un līdz ar to viena testēšanas instrumenta ieviešana var radīt situāciju, ka plānotā studentu piesaiste Latvijas augstskolām no šiem reģioniem varētu būt ierobežota šāda administratīva ierobežojuma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SAT testa uzbūve, saskaņā ar publisko informāciju, ir balstīta uz lasītprasmi un matemātikas testēšanu. Šobrīd izvirzītais minimālais punktu skaits (1200) atbilst ļoti augsta snieguma līmenim jeb līdz 20% no visiem kārtotājiem pasaulē. Situācijā, kad Latvijas reflektantu eksāmenu prasības ir nesamērīgi zemākas, nepieciešams izvērtēt, vai konkrētais snieguma līmenis būtiski neietekmēs situāciju, ka no ārvalstīm piesaistāmo studentu skaits ar augstu akadēmisko sniegumu ievērojami samazināsies, tādējādi samazinot arī iespēju valstij piesaistīt ne tikai izcilus, bet arī augstas akadēmiskās sagatavotības reflektantus, kas nereti papildina arī pētniecības komandas Latvijas augstskolās. LDDK aicina izvērtēt iespēju ieviest pakāpenisku pāreju uz šādu augsta snieguma līmeni, jo tam būs būtiska ietekme uz iespēju piesaistīt nākamos speciālistus, iespējams, Latvijas tautsaimniecībai. Ņemot vērā, ka ārvalstu studentu maksājumi tiek izmantoti arī Latvijas augstākās izglītības studiju programmu attīstībai un izmaksu samazināšanai Latvijas studentiem, aicinām rast iespēju ar augstskolām atkārtoti novērtēt, ka šobrīd piedāvātais snieguma līmenis atbilst optimālam ārvalstu studenta snieguma līmenim studijām Latvijā un tā iespējamo ietekmi uz Latvijas studentu studiju iespējām (t.sk., studiju maksu).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