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Cilvēkiem paredzēto zāļu klīnisko pētījumu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01.03.2024.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01.03.2024.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