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2.2.2. specifiskā atbalsta mērķa “Pārejas uz aprites ekonomiku veicināšana” 2.2.2.2. pasākuma “Atkritumu dalītā vākšana”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23.11.2023.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23.11.2023.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