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871"/>
        <w:tblW w:w="0" w:type="auto"/>
        <w:tblLayout w:type="fixed"/>
        <w:tblLook w:val="04A0" w:firstRow="1" w:lastRow="0" w:firstColumn="1" w:lastColumn="0" w:noHBand="0" w:noVBand="1"/>
      </w:tblPr>
      <w:tblGrid>
        <w:gridCol w:w="675"/>
        <w:gridCol w:w="1701"/>
        <w:gridCol w:w="426"/>
        <w:gridCol w:w="2868"/>
      </w:tblGrid>
      <w:tr w:rsidR="00C6250E" w:rsidRPr="009012E8" w14:paraId="29DFBC8B" w14:textId="77777777" w:rsidTr="00D63DF7">
        <w:trPr>
          <w:trHeight w:val="423"/>
        </w:trPr>
        <w:tc>
          <w:tcPr>
            <w:tcW w:w="675" w:type="dxa"/>
          </w:tcPr>
          <w:p w14:paraId="3F86758F" w14:textId="77777777" w:rsidR="00C6250E" w:rsidRPr="009012E8" w:rsidRDefault="00C6250E" w:rsidP="00F411BF">
            <w:pPr>
              <w:spacing w:before="20"/>
              <w:ind w:right="-108"/>
            </w:pPr>
            <w:r w:rsidRPr="009012E8">
              <w:t>Rīgā</w:t>
            </w:r>
          </w:p>
        </w:tc>
        <w:tc>
          <w:tcPr>
            <w:tcW w:w="1701" w:type="dxa"/>
          </w:tcPr>
          <w:p w14:paraId="2458C4AB" w14:textId="77777777" w:rsidR="00C6250E" w:rsidRPr="009012E8" w:rsidRDefault="00C6250E" w:rsidP="00B874E2">
            <w:pPr>
              <w:pBdr>
                <w:bottom w:val="single" w:sz="4" w:space="1" w:color="auto"/>
              </w:pBdr>
            </w:pPr>
            <w:r>
              <w:t>26.05.2021</w:t>
            </w:r>
          </w:p>
        </w:tc>
        <w:tc>
          <w:tcPr>
            <w:tcW w:w="426" w:type="dxa"/>
          </w:tcPr>
          <w:p w14:paraId="7C7DA62A" w14:textId="77777777" w:rsidR="00C6250E" w:rsidRPr="009012E8" w:rsidRDefault="00C6250E" w:rsidP="00F411BF">
            <w:pPr>
              <w:spacing w:before="20"/>
              <w:ind w:right="-187"/>
            </w:pPr>
            <w:r w:rsidRPr="009012E8">
              <w:t>Nr.</w:t>
            </w:r>
          </w:p>
        </w:tc>
        <w:tc>
          <w:tcPr>
            <w:tcW w:w="2868" w:type="dxa"/>
          </w:tcPr>
          <w:p w14:paraId="7B5C957C" w14:textId="77777777" w:rsidR="00C6250E" w:rsidRPr="009012E8" w:rsidRDefault="00C6250E" w:rsidP="00B874E2">
            <w:pPr>
              <w:pBdr>
                <w:bottom w:val="single" w:sz="4" w:space="1" w:color="auto"/>
              </w:pBdr>
            </w:pPr>
            <w:r>
              <w:t>03.1-03/84</w:t>
            </w:r>
          </w:p>
        </w:tc>
      </w:tr>
      <w:tr w:rsidR="00C6250E" w:rsidRPr="009012E8" w14:paraId="52FD79C4" w14:textId="77777777" w:rsidTr="00D63DF7">
        <w:trPr>
          <w:trHeight w:val="423"/>
        </w:trPr>
        <w:tc>
          <w:tcPr>
            <w:tcW w:w="675" w:type="dxa"/>
          </w:tcPr>
          <w:p w14:paraId="0750FC23" w14:textId="77777777" w:rsidR="00C6250E" w:rsidRPr="009012E8" w:rsidRDefault="00C6250E" w:rsidP="00F411BF">
            <w:pPr>
              <w:spacing w:before="20"/>
              <w:ind w:right="-108"/>
            </w:pPr>
            <w:r w:rsidRPr="009012E8">
              <w:t>uz</w:t>
            </w:r>
          </w:p>
        </w:tc>
        <w:tc>
          <w:tcPr>
            <w:tcW w:w="1701" w:type="dxa"/>
          </w:tcPr>
          <w:p w14:paraId="48E583CF" w14:textId="182DAD42" w:rsidR="00C6250E" w:rsidRPr="009012E8" w:rsidRDefault="00AC3560" w:rsidP="00AE519E">
            <w:pPr>
              <w:pBdr>
                <w:bottom w:val="single" w:sz="4" w:space="1" w:color="auto"/>
              </w:pBdr>
            </w:pPr>
            <w:r>
              <w:t>13</w:t>
            </w:r>
            <w:r w:rsidR="008A67F3">
              <w:t>.</w:t>
            </w:r>
            <w:r w:rsidR="00303585">
              <w:t>0</w:t>
            </w:r>
            <w:r>
              <w:t>5</w:t>
            </w:r>
            <w:r w:rsidR="008A67F3">
              <w:t>.20</w:t>
            </w:r>
            <w:r w:rsidR="00822D37">
              <w:t>2</w:t>
            </w:r>
            <w:r w:rsidR="00F94971">
              <w:t>1</w:t>
            </w:r>
            <w:r w:rsidR="008A67F3">
              <w:t>.</w:t>
            </w:r>
          </w:p>
        </w:tc>
        <w:tc>
          <w:tcPr>
            <w:tcW w:w="426" w:type="dxa"/>
          </w:tcPr>
          <w:p w14:paraId="27FE85C6" w14:textId="77777777" w:rsidR="00C6250E" w:rsidRPr="009012E8" w:rsidRDefault="00C6250E" w:rsidP="00F411BF">
            <w:pPr>
              <w:spacing w:before="20"/>
              <w:ind w:right="-187"/>
            </w:pPr>
            <w:r w:rsidRPr="009012E8">
              <w:t>Nr.</w:t>
            </w:r>
          </w:p>
        </w:tc>
        <w:tc>
          <w:tcPr>
            <w:tcW w:w="2868" w:type="dxa"/>
          </w:tcPr>
          <w:p w14:paraId="6A5ED425" w14:textId="04B93D68" w:rsidR="00C6250E" w:rsidRPr="009012E8" w:rsidRDefault="008A67F3" w:rsidP="004C639A">
            <w:pPr>
              <w:pBdr>
                <w:bottom w:val="single" w:sz="4" w:space="1" w:color="auto"/>
              </w:pBdr>
            </w:pPr>
            <w:r>
              <w:t>VSS-</w:t>
            </w:r>
            <w:r w:rsidR="00D14CBC">
              <w:t>412</w:t>
            </w:r>
            <w:r>
              <w:t xml:space="preserve"> prot. Nr.</w:t>
            </w:r>
            <w:r w:rsidR="00AE519E">
              <w:t>1</w:t>
            </w:r>
            <w:r w:rsidR="00AC3560">
              <w:t>8</w:t>
            </w:r>
            <w:r>
              <w:t xml:space="preserve"> </w:t>
            </w:r>
            <w:r w:rsidR="00AC3560">
              <w:t>3</w:t>
            </w:r>
            <w:r w:rsidR="00D14CBC">
              <w:t>7</w:t>
            </w:r>
            <w:r w:rsidRPr="008A67F3">
              <w:t xml:space="preserve">.§     </w:t>
            </w:r>
          </w:p>
        </w:tc>
      </w:tr>
    </w:tbl>
    <w:p w14:paraId="61352460" w14:textId="77777777" w:rsidR="00C6250E" w:rsidRPr="009012E8" w:rsidRDefault="00C6250E" w:rsidP="00F85B8C">
      <w:pPr>
        <w:pStyle w:val="Header"/>
      </w:pPr>
    </w:p>
    <w:p w14:paraId="4EC15E5A" w14:textId="77777777" w:rsidR="00632E67" w:rsidRPr="009012E8" w:rsidRDefault="00632E67" w:rsidP="00632E67">
      <w:pPr>
        <w:jc w:val="both"/>
      </w:pPr>
    </w:p>
    <w:p w14:paraId="6B4D769D" w14:textId="77777777" w:rsidR="008A67F3" w:rsidRDefault="008A67F3" w:rsidP="008A67F3">
      <w:pPr>
        <w:jc w:val="both"/>
      </w:pPr>
      <w:r>
        <w:t xml:space="preserve">                         </w:t>
      </w:r>
    </w:p>
    <w:p w14:paraId="02121CF5" w14:textId="77777777" w:rsidR="00AC3560" w:rsidRDefault="00AC3560" w:rsidP="00D63DF7">
      <w:pPr>
        <w:spacing w:after="0" w:line="240" w:lineRule="auto"/>
        <w:jc w:val="right"/>
      </w:pPr>
      <w:r>
        <w:t>Vides aizsardzības un reģionālās</w:t>
      </w:r>
    </w:p>
    <w:p w14:paraId="5A18CC27" w14:textId="6915BD75" w:rsidR="008A67F3" w:rsidRDefault="00AC3560" w:rsidP="00D63DF7">
      <w:pPr>
        <w:spacing w:after="0" w:line="240" w:lineRule="auto"/>
        <w:jc w:val="right"/>
      </w:pPr>
      <w:r>
        <w:t xml:space="preserve"> attīstības</w:t>
      </w:r>
      <w:r w:rsidR="00875411">
        <w:t xml:space="preserve"> ministrijai</w:t>
      </w:r>
    </w:p>
    <w:p w14:paraId="12A7E17B" w14:textId="77777777" w:rsidR="00D14CBC" w:rsidRPr="000C53A9" w:rsidRDefault="00D14CBC" w:rsidP="00D14CBC">
      <w:pPr>
        <w:spacing w:after="0" w:line="240" w:lineRule="auto"/>
        <w:jc w:val="both"/>
      </w:pPr>
      <w:bookmarkStart w:id="0" w:name="_Hlk55205450"/>
      <w:r w:rsidRPr="000C53A9">
        <w:t xml:space="preserve">Par informatīvā ziņojuma projektu </w:t>
      </w:r>
    </w:p>
    <w:p w14:paraId="4D81D80A" w14:textId="77777777" w:rsidR="00D14CBC" w:rsidRDefault="00D14CBC" w:rsidP="00D14CBC">
      <w:pPr>
        <w:spacing w:after="0" w:line="240" w:lineRule="auto"/>
        <w:jc w:val="both"/>
      </w:pPr>
      <w:r w:rsidRPr="000C53A9">
        <w:t xml:space="preserve">“Latvijas Nacionālā jūras zvejas </w:t>
      </w:r>
    </w:p>
    <w:p w14:paraId="6E863F8C" w14:textId="0949E5DB" w:rsidR="00875411" w:rsidRDefault="00D14CBC" w:rsidP="00D14CBC">
      <w:pPr>
        <w:tabs>
          <w:tab w:val="left" w:pos="3969"/>
        </w:tabs>
        <w:spacing w:after="0" w:line="240" w:lineRule="auto"/>
        <w:ind w:right="4832"/>
        <w:jc w:val="both"/>
      </w:pPr>
      <w:r w:rsidRPr="000C53A9">
        <w:t>kontroles programma 2021. -2027. gadam”</w:t>
      </w:r>
    </w:p>
    <w:bookmarkEnd w:id="0"/>
    <w:p w14:paraId="70BAC8C9" w14:textId="77777777" w:rsidR="00303585" w:rsidRDefault="00303585" w:rsidP="00AE519E">
      <w:pPr>
        <w:spacing w:after="0" w:line="240" w:lineRule="auto"/>
        <w:ind w:right="4831"/>
        <w:jc w:val="both"/>
      </w:pPr>
    </w:p>
    <w:p w14:paraId="6AC72264" w14:textId="2B21307F" w:rsidR="00D14CBC" w:rsidRDefault="008A67F3" w:rsidP="00D67BF6">
      <w:pPr>
        <w:spacing w:after="0" w:line="240" w:lineRule="auto"/>
        <w:ind w:firstLine="720"/>
        <w:jc w:val="both"/>
      </w:pPr>
      <w:r w:rsidRPr="008A67F3">
        <w:t>Satiksmes ministrija ir izvērtējusi</w:t>
      </w:r>
      <w:r w:rsidRPr="008A67F3">
        <w:rPr>
          <w:rFonts w:ascii="Calibri" w:hAnsi="Calibri"/>
          <w:sz w:val="22"/>
          <w:szCs w:val="22"/>
          <w:lang w:eastAsia="en-US"/>
        </w:rPr>
        <w:t xml:space="preserve"> </w:t>
      </w:r>
      <w:r w:rsidR="00AC3560">
        <w:t>Vides a</w:t>
      </w:r>
      <w:r w:rsidR="003533ED">
        <w:t>izsardzības</w:t>
      </w:r>
      <w:r w:rsidR="00AC3560">
        <w:t xml:space="preserve"> un reģionālās attīstības</w:t>
      </w:r>
      <w:r w:rsidRPr="008A67F3">
        <w:t xml:space="preserve"> ministrijas sagatavoto</w:t>
      </w:r>
      <w:r w:rsidR="00B60AAC">
        <w:t xml:space="preserve"> </w:t>
      </w:r>
      <w:r w:rsidR="00D67BF6">
        <w:t>i</w:t>
      </w:r>
      <w:r w:rsidR="00D14CBC" w:rsidRPr="000C53A9">
        <w:t>nformatīvā ziņojuma projektu “Latvijas Nacionālā jūras zvejas kontroles programma 2021. -2027. gadam”</w:t>
      </w:r>
      <w:r w:rsidR="00F94971" w:rsidRPr="004C639A">
        <w:rPr>
          <w:sz w:val="22"/>
        </w:rPr>
        <w:t xml:space="preserve"> </w:t>
      </w:r>
      <w:r w:rsidRPr="008A67F3">
        <w:t xml:space="preserve">un </w:t>
      </w:r>
      <w:r w:rsidR="00D14CBC">
        <w:t>izsaka šādu iebildumu:</w:t>
      </w:r>
    </w:p>
    <w:p w14:paraId="51D0EDFB" w14:textId="2011ADAE" w:rsidR="00D14CBC" w:rsidRPr="00905765" w:rsidRDefault="00D14CBC" w:rsidP="00D14CBC">
      <w:pPr>
        <w:spacing w:after="0" w:line="240" w:lineRule="auto"/>
        <w:ind w:firstLine="720"/>
        <w:jc w:val="both"/>
        <w:rPr>
          <w:iCs/>
        </w:rPr>
      </w:pPr>
      <w:r>
        <w:rPr>
          <w:iCs/>
        </w:rPr>
        <w:t>Informatīvā ziņojuma 3.</w:t>
      </w:r>
      <w:r w:rsidRPr="00905765">
        <w:rPr>
          <w:iCs/>
        </w:rPr>
        <w:t>lap</w:t>
      </w:r>
      <w:r w:rsidR="00D67BF6">
        <w:rPr>
          <w:iCs/>
        </w:rPr>
        <w:t>as</w:t>
      </w:r>
      <w:r w:rsidRPr="00905765">
        <w:rPr>
          <w:iCs/>
        </w:rPr>
        <w:t xml:space="preserve"> pirmās rindkopas otrajā teikumā norādīts: “</w:t>
      </w:r>
      <w:r>
        <w:rPr>
          <w:iCs/>
        </w:rPr>
        <w:t>[</w:t>
      </w:r>
      <w:r w:rsidRPr="00905765">
        <w:rPr>
          <w:iCs/>
        </w:rPr>
        <w:t>...</w:t>
      </w:r>
      <w:r>
        <w:rPr>
          <w:iCs/>
        </w:rPr>
        <w:t>]</w:t>
      </w:r>
      <w:r w:rsidRPr="00905765">
        <w:rPr>
          <w:iCs/>
        </w:rPr>
        <w:t xml:space="preserve"> Zivju resursu aizsardzību un uzraudzību atbilstoši kompetencei veic arī </w:t>
      </w:r>
      <w:r>
        <w:rPr>
          <w:iCs/>
        </w:rPr>
        <w:t>[</w:t>
      </w:r>
      <w:r w:rsidRPr="00905765">
        <w:rPr>
          <w:iCs/>
        </w:rPr>
        <w:t>...</w:t>
      </w:r>
      <w:r>
        <w:rPr>
          <w:iCs/>
        </w:rPr>
        <w:t>]</w:t>
      </w:r>
      <w:r w:rsidRPr="00905765">
        <w:rPr>
          <w:iCs/>
        </w:rPr>
        <w:t xml:space="preserve"> Latvijas Jūras administrācija </w:t>
      </w:r>
      <w:r>
        <w:rPr>
          <w:iCs/>
        </w:rPr>
        <w:t>[</w:t>
      </w:r>
      <w:r w:rsidRPr="00905765">
        <w:rPr>
          <w:iCs/>
        </w:rPr>
        <w:t>...</w:t>
      </w:r>
      <w:r>
        <w:rPr>
          <w:iCs/>
        </w:rPr>
        <w:t>]</w:t>
      </w:r>
      <w:r w:rsidRPr="00905765">
        <w:rPr>
          <w:iCs/>
        </w:rPr>
        <w:t xml:space="preserve">”. </w:t>
      </w:r>
    </w:p>
    <w:p w14:paraId="5746865B" w14:textId="250C09C6" w:rsidR="00D14CBC" w:rsidRPr="00905765" w:rsidRDefault="00D14CBC" w:rsidP="00D14CBC">
      <w:pPr>
        <w:spacing w:after="0" w:line="240" w:lineRule="auto"/>
        <w:ind w:firstLine="720"/>
        <w:jc w:val="both"/>
        <w:rPr>
          <w:iCs/>
        </w:rPr>
      </w:pPr>
      <w:r w:rsidRPr="00905765">
        <w:rPr>
          <w:iCs/>
        </w:rPr>
        <w:t xml:space="preserve">Vēršam uzmanību, ka </w:t>
      </w:r>
      <w:r w:rsidR="00D67BF6">
        <w:rPr>
          <w:iCs/>
        </w:rPr>
        <w:t>VSIA “</w:t>
      </w:r>
      <w:r>
        <w:rPr>
          <w:iCs/>
        </w:rPr>
        <w:t xml:space="preserve">Latvijas </w:t>
      </w:r>
      <w:r w:rsidRPr="00905765">
        <w:rPr>
          <w:iCs/>
        </w:rPr>
        <w:t>Jūras administrācija</w:t>
      </w:r>
      <w:r w:rsidR="00D67BF6">
        <w:rPr>
          <w:iCs/>
        </w:rPr>
        <w:t>”</w:t>
      </w:r>
      <w:r w:rsidRPr="00905765">
        <w:rPr>
          <w:iCs/>
        </w:rPr>
        <w:t xml:space="preserve"> kompetenci regulē Jūrlietu pārvaldes un jūras drošības likuma 6. panta pirmās daļas noteikumi. Minētais tiesiskais regulējuma ne</w:t>
      </w:r>
      <w:r w:rsidR="00D67BF6">
        <w:rPr>
          <w:iCs/>
        </w:rPr>
        <w:t>ie</w:t>
      </w:r>
      <w:r w:rsidRPr="00905765">
        <w:rPr>
          <w:iCs/>
        </w:rPr>
        <w:t xml:space="preserve">tver zivju resursu aizsardzības un uzraudzības funkciju. </w:t>
      </w:r>
    </w:p>
    <w:p w14:paraId="479D3889" w14:textId="1E73665F" w:rsidR="00D14CBC" w:rsidRPr="00905765" w:rsidRDefault="00D14CBC" w:rsidP="00D14CBC">
      <w:pPr>
        <w:spacing w:after="0" w:line="240" w:lineRule="auto"/>
        <w:ind w:firstLine="720"/>
        <w:jc w:val="both"/>
        <w:rPr>
          <w:iCs/>
        </w:rPr>
      </w:pPr>
      <w:r w:rsidRPr="00905765">
        <w:rPr>
          <w:iCs/>
        </w:rPr>
        <w:t>Sas</w:t>
      </w:r>
      <w:r>
        <w:rPr>
          <w:iCs/>
        </w:rPr>
        <w:t>kaņā ar Ministru kabineta 2007.gada 2.</w:t>
      </w:r>
      <w:r w:rsidRPr="00905765">
        <w:rPr>
          <w:iCs/>
        </w:rPr>
        <w:t>maija noteikumu Nr. 296 “Noteikumi par rūpniecisko zveju teritoriālajos ūdeņos un ekonomiskās zonas ūdeņos” (turpmāk - MK noteikumi Nr. 296) 29.</w:t>
      </w:r>
      <w:r w:rsidRPr="00905765">
        <w:rPr>
          <w:iCs/>
          <w:vertAlign w:val="superscript"/>
        </w:rPr>
        <w:t>1</w:t>
      </w:r>
      <w:r w:rsidRPr="00905765">
        <w:rPr>
          <w:iCs/>
        </w:rPr>
        <w:t xml:space="preserve">1. apakšpunktu </w:t>
      </w:r>
      <w:r w:rsidR="00D67BF6">
        <w:rPr>
          <w:iCs/>
        </w:rPr>
        <w:t>z</w:t>
      </w:r>
      <w:r w:rsidRPr="00906136">
        <w:rPr>
          <w:iCs/>
        </w:rPr>
        <w:t xml:space="preserve">vejas kuģu dzinēju jaudas verifikāciju saskaņā ar Paraugu ņemšanas plānu zvejas kuģu dzinēju jaudas atbilstības uzraudzībai (10.pielikums), kas izstrādāts atbilstoši Eiropas Savienības normatīvajiem aktiem, nodrošina Valsts vides dienests sadarbībā ar Latvijas Jūras administrāciju un Latvijas Jūras akadēmiju, </w:t>
      </w:r>
      <w:r w:rsidR="00D67BF6">
        <w:rPr>
          <w:iCs/>
        </w:rPr>
        <w:t>tostarp</w:t>
      </w:r>
      <w:r w:rsidRPr="00906136">
        <w:rPr>
          <w:iCs/>
        </w:rPr>
        <w:t xml:space="preserve"> </w:t>
      </w:r>
      <w:r w:rsidR="00D67BF6">
        <w:rPr>
          <w:iCs/>
        </w:rPr>
        <w:t>VSIA</w:t>
      </w:r>
      <w:r w:rsidRPr="00906136">
        <w:rPr>
          <w:iCs/>
        </w:rPr>
        <w:t xml:space="preserve"> </w:t>
      </w:r>
      <w:r w:rsidR="00D67BF6">
        <w:rPr>
          <w:iCs/>
        </w:rPr>
        <w:t>“</w:t>
      </w:r>
      <w:r w:rsidRPr="00906136">
        <w:rPr>
          <w:iCs/>
        </w:rPr>
        <w:t>Latvijas Jūras administrācija</w:t>
      </w:r>
      <w:r w:rsidR="00D67BF6">
        <w:rPr>
          <w:iCs/>
        </w:rPr>
        <w:t>”</w:t>
      </w:r>
      <w:r w:rsidRPr="00906136">
        <w:rPr>
          <w:iCs/>
        </w:rPr>
        <w:t xml:space="preserve"> izsniedz kuģošanas spējas apliecību, kurā dzinēja jaudu norāda</w:t>
      </w:r>
      <w:r w:rsidRPr="00905765">
        <w:rPr>
          <w:iCs/>
        </w:rPr>
        <w:t xml:space="preserve"> atbilstoši kuģa dzinēju būvi uzraugošās, normatīvajos aktos par klasifikācijas sabiedrību (atzīto organizāciju) uzraudzības kārtību noteiktās klasifikācijas sabiedrības vai ražotāja sniegtajai informācijai.</w:t>
      </w:r>
    </w:p>
    <w:p w14:paraId="758EB3B0" w14:textId="1EA7F44C" w:rsidR="00D14CBC" w:rsidRPr="00905765" w:rsidRDefault="00D14CBC" w:rsidP="00D14CBC">
      <w:pPr>
        <w:spacing w:after="0" w:line="240" w:lineRule="auto"/>
        <w:ind w:firstLine="720"/>
        <w:jc w:val="both"/>
        <w:rPr>
          <w:iCs/>
        </w:rPr>
      </w:pPr>
      <w:r w:rsidRPr="00905765">
        <w:rPr>
          <w:iCs/>
        </w:rPr>
        <w:t>Sas</w:t>
      </w:r>
      <w:r>
        <w:rPr>
          <w:iCs/>
        </w:rPr>
        <w:t>kaņā ar MK noteikumu Nr.296 10.pielikuma 4.</w:t>
      </w:r>
      <w:r w:rsidRPr="00905765">
        <w:rPr>
          <w:iCs/>
        </w:rPr>
        <w:t xml:space="preserve">punktu </w:t>
      </w:r>
      <w:r w:rsidR="00D67BF6">
        <w:rPr>
          <w:iCs/>
        </w:rPr>
        <w:t xml:space="preserve">VSIA” </w:t>
      </w:r>
      <w:r>
        <w:rPr>
          <w:iCs/>
        </w:rPr>
        <w:t xml:space="preserve">Latvijas </w:t>
      </w:r>
      <w:r w:rsidRPr="00905765">
        <w:rPr>
          <w:iCs/>
        </w:rPr>
        <w:t>Jūras administrācija</w:t>
      </w:r>
      <w:r w:rsidR="00D67BF6">
        <w:rPr>
          <w:iCs/>
        </w:rPr>
        <w:t>”</w:t>
      </w:r>
      <w:r w:rsidRPr="00905765">
        <w:rPr>
          <w:iCs/>
        </w:rPr>
        <w:t xml:space="preserve"> apstiprina zvejas kuģu dzinēju jaudu atbilstoši klasifikācijas sabiedrību sniegtajai informācijai. </w:t>
      </w:r>
    </w:p>
    <w:p w14:paraId="6A02DB92" w14:textId="24150495" w:rsidR="00D14CBC" w:rsidRDefault="00D14CBC" w:rsidP="00D67BF6">
      <w:pPr>
        <w:spacing w:after="0" w:line="240" w:lineRule="auto"/>
        <w:ind w:firstLine="720"/>
        <w:jc w:val="both"/>
        <w:rPr>
          <w:iCs/>
        </w:rPr>
      </w:pPr>
      <w:r w:rsidRPr="00905765">
        <w:rPr>
          <w:iCs/>
        </w:rPr>
        <w:t>Ņemot vērā minēto, lūdzam precizēt informatīvā ziņojuma 3. lap</w:t>
      </w:r>
      <w:r w:rsidR="00D67BF6">
        <w:rPr>
          <w:iCs/>
        </w:rPr>
        <w:t>as</w:t>
      </w:r>
      <w:r w:rsidRPr="00905765">
        <w:rPr>
          <w:iCs/>
        </w:rPr>
        <w:t xml:space="preserve"> pirmās rindkopas otrā teikuma sākuma daļu un izteikt to šādā redakcijā: “</w:t>
      </w:r>
      <w:r>
        <w:rPr>
          <w:iCs/>
        </w:rPr>
        <w:t>[</w:t>
      </w:r>
      <w:r w:rsidRPr="00905765">
        <w:rPr>
          <w:iCs/>
        </w:rPr>
        <w:t>..</w:t>
      </w:r>
      <w:r>
        <w:rPr>
          <w:iCs/>
        </w:rPr>
        <w:t>]</w:t>
      </w:r>
      <w:r w:rsidRPr="00905765">
        <w:rPr>
          <w:iCs/>
        </w:rPr>
        <w:t xml:space="preserve"> </w:t>
      </w:r>
      <w:r w:rsidRPr="00906136">
        <w:rPr>
          <w:b/>
          <w:iCs/>
        </w:rPr>
        <w:t>Atsevišķus ar zvejas kontroli saistītus pienākumus</w:t>
      </w:r>
      <w:r w:rsidRPr="00906136">
        <w:rPr>
          <w:iCs/>
        </w:rPr>
        <w:t xml:space="preserve"> veic</w:t>
      </w:r>
      <w:r w:rsidRPr="00905765">
        <w:rPr>
          <w:iCs/>
        </w:rPr>
        <w:t xml:space="preserve"> arī </w:t>
      </w:r>
      <w:r>
        <w:rPr>
          <w:iCs/>
        </w:rPr>
        <w:t>[</w:t>
      </w:r>
      <w:r w:rsidRPr="00905765">
        <w:rPr>
          <w:iCs/>
        </w:rPr>
        <w:t>...</w:t>
      </w:r>
      <w:r>
        <w:rPr>
          <w:iCs/>
        </w:rPr>
        <w:t>]</w:t>
      </w:r>
      <w:r w:rsidRPr="00905765">
        <w:rPr>
          <w:iCs/>
        </w:rPr>
        <w:t xml:space="preserve"> VSIA “Latvijas Jūras administrācija” </w:t>
      </w:r>
      <w:r>
        <w:rPr>
          <w:iCs/>
        </w:rPr>
        <w:t>[</w:t>
      </w:r>
      <w:r w:rsidRPr="00905765">
        <w:rPr>
          <w:iCs/>
        </w:rPr>
        <w:t>...</w:t>
      </w:r>
      <w:r>
        <w:rPr>
          <w:iCs/>
        </w:rPr>
        <w:t>]</w:t>
      </w:r>
      <w:r w:rsidRPr="00905765">
        <w:rPr>
          <w:iCs/>
        </w:rPr>
        <w:t>.</w:t>
      </w:r>
    </w:p>
    <w:p w14:paraId="555D97B4" w14:textId="77777777" w:rsidR="00D67BF6" w:rsidRPr="00905765" w:rsidRDefault="00D67BF6" w:rsidP="00D67BF6">
      <w:pPr>
        <w:spacing w:after="0" w:line="240" w:lineRule="auto"/>
        <w:ind w:firstLine="720"/>
        <w:jc w:val="both"/>
        <w:rPr>
          <w:iCs/>
        </w:rPr>
      </w:pPr>
    </w:p>
    <w:p w14:paraId="23E484B6" w14:textId="76D58907" w:rsidR="008A67F3" w:rsidRPr="008A67F3" w:rsidRDefault="008A67F3" w:rsidP="008A67F3">
      <w:pPr>
        <w:tabs>
          <w:tab w:val="left" w:pos="0"/>
        </w:tabs>
        <w:spacing w:after="0" w:line="240" w:lineRule="auto"/>
        <w:jc w:val="both"/>
        <w:rPr>
          <w:sz w:val="20"/>
          <w:szCs w:val="20"/>
        </w:rPr>
      </w:pPr>
      <w:r w:rsidRPr="008A67F3">
        <w:t>Valsts sekretār</w:t>
      </w:r>
      <w:r w:rsidR="00347122">
        <w:t>e</w:t>
      </w:r>
      <w:r w:rsidRPr="008A67F3">
        <w:tab/>
      </w:r>
      <w:r w:rsidRPr="008A67F3">
        <w:tab/>
      </w:r>
      <w:r w:rsidRPr="008A67F3">
        <w:tab/>
      </w:r>
      <w:r w:rsidR="00841A89">
        <w:tab/>
      </w:r>
      <w:r w:rsidR="00841A89">
        <w:tab/>
      </w:r>
      <w:r w:rsidRPr="008A67F3">
        <w:tab/>
      </w:r>
      <w:r w:rsidRPr="008A67F3">
        <w:tab/>
        <w:t xml:space="preserve">       </w:t>
      </w:r>
      <w:r w:rsidRPr="008A67F3">
        <w:tab/>
        <w:t xml:space="preserve">           </w:t>
      </w:r>
      <w:proofErr w:type="spellStart"/>
      <w:r w:rsidR="00347122">
        <w:t>I.Stepanova</w:t>
      </w:r>
      <w:proofErr w:type="spellEnd"/>
    </w:p>
    <w:p w14:paraId="46634321" w14:textId="78F6C022" w:rsidR="00FB2258" w:rsidRDefault="00841A89" w:rsidP="00FB2258">
      <w:pPr>
        <w:spacing w:after="0" w:line="240" w:lineRule="auto"/>
        <w:jc w:val="both"/>
        <w:rPr>
          <w:sz w:val="22"/>
          <w:szCs w:val="22"/>
        </w:rPr>
      </w:pPr>
      <w:r>
        <w:rPr>
          <w:sz w:val="22"/>
          <w:szCs w:val="22"/>
        </w:rPr>
        <w:tab/>
      </w:r>
    </w:p>
    <w:p w14:paraId="4C7DD857" w14:textId="3EE9E2C7" w:rsidR="008A67F3" w:rsidRPr="008A67F3" w:rsidRDefault="008A67F3" w:rsidP="00DD6ED1">
      <w:pPr>
        <w:spacing w:after="0" w:line="240" w:lineRule="auto"/>
        <w:jc w:val="both"/>
        <w:rPr>
          <w:sz w:val="20"/>
          <w:szCs w:val="20"/>
        </w:rPr>
      </w:pPr>
    </w:p>
    <w:p w14:paraId="12E16291" w14:textId="233561D7" w:rsidR="008A67F3" w:rsidRPr="008A67F3" w:rsidRDefault="00FF7F5E" w:rsidP="008A67F3">
      <w:pPr>
        <w:tabs>
          <w:tab w:val="left" w:pos="0"/>
        </w:tabs>
        <w:spacing w:after="0" w:line="240" w:lineRule="auto"/>
        <w:jc w:val="both"/>
        <w:rPr>
          <w:sz w:val="20"/>
          <w:szCs w:val="20"/>
        </w:rPr>
      </w:pPr>
      <w:r>
        <w:rPr>
          <w:sz w:val="20"/>
          <w:szCs w:val="20"/>
        </w:rPr>
        <w:t>Kreituse, 67028355</w:t>
      </w:r>
    </w:p>
    <w:p w14:paraId="6B8F09CC" w14:textId="516AA001" w:rsidR="008A67F3" w:rsidRPr="008A67F3" w:rsidRDefault="002061FD" w:rsidP="008A67F3">
      <w:pPr>
        <w:tabs>
          <w:tab w:val="left" w:pos="0"/>
        </w:tabs>
        <w:spacing w:after="0" w:line="240" w:lineRule="auto"/>
        <w:jc w:val="both"/>
        <w:rPr>
          <w:color w:val="0000FF"/>
          <w:sz w:val="20"/>
          <w:szCs w:val="20"/>
          <w:u w:val="single"/>
        </w:rPr>
      </w:pPr>
      <w:hyperlink r:id="rId7" w:history="1">
        <w:r w:rsidR="00554679" w:rsidRPr="00C93DF3">
          <w:rPr>
            <w:rStyle w:val="Hyperlink"/>
            <w:sz w:val="20"/>
            <w:szCs w:val="20"/>
          </w:rPr>
          <w:t>Liva.Kreituse@sam.gov.lv</w:t>
        </w:r>
      </w:hyperlink>
    </w:p>
    <w:p w14:paraId="030AC0D4" w14:textId="77777777" w:rsidR="008A67F3" w:rsidRPr="008A67F3" w:rsidRDefault="008A67F3" w:rsidP="008A67F3">
      <w:pPr>
        <w:tabs>
          <w:tab w:val="left" w:pos="0"/>
        </w:tabs>
        <w:spacing w:after="0" w:line="240" w:lineRule="auto"/>
        <w:jc w:val="both"/>
        <w:rPr>
          <w:color w:val="0000FF"/>
          <w:sz w:val="20"/>
          <w:szCs w:val="20"/>
          <w:u w:val="single"/>
        </w:rPr>
      </w:pPr>
    </w:p>
    <w:p w14:paraId="55654DE2" w14:textId="78E16DA7" w:rsidR="006118C7" w:rsidRPr="00D60371" w:rsidRDefault="008A67F3" w:rsidP="00D14CBC">
      <w:pPr>
        <w:tabs>
          <w:tab w:val="center" w:pos="4320"/>
          <w:tab w:val="right" w:pos="8640"/>
        </w:tabs>
        <w:spacing w:after="0" w:line="240" w:lineRule="auto"/>
        <w:jc w:val="center"/>
      </w:pPr>
      <w:r w:rsidRPr="008A67F3">
        <w:rPr>
          <w:sz w:val="20"/>
          <w:szCs w:val="20"/>
        </w:rPr>
        <w:t>DOKUMENTS IR PARAKSTĪTS AR DROŠU ELEKTRONISKO PARAKSTU UN SATUR LAIKA ZĪMOGU</w:t>
      </w:r>
      <w:r w:rsidR="00D60371">
        <w:tab/>
      </w:r>
    </w:p>
    <w:sectPr w:rsidR="006118C7" w:rsidRPr="00D60371" w:rsidSect="00B00CCD">
      <w:headerReference w:type="default" r:id="rId8"/>
      <w:footerReference w:type="default" r:id="rId9"/>
      <w:headerReference w:type="first" r:id="rId10"/>
      <w:footerReference w:type="first" r:id="rId11"/>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CDE84" w14:textId="77777777" w:rsidR="002061FD" w:rsidRDefault="002061FD">
      <w:pPr>
        <w:spacing w:after="0" w:line="240" w:lineRule="auto"/>
      </w:pPr>
      <w:r>
        <w:separator/>
      </w:r>
    </w:p>
  </w:endnote>
  <w:endnote w:type="continuationSeparator" w:id="0">
    <w:p w14:paraId="44720EA0" w14:textId="77777777" w:rsidR="002061FD" w:rsidRDefault="00206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8369484"/>
      <w:docPartObj>
        <w:docPartGallery w:val="Page Numbers (Bottom of Page)"/>
        <w:docPartUnique/>
      </w:docPartObj>
    </w:sdtPr>
    <w:sdtEndPr>
      <w:rPr>
        <w:noProof/>
      </w:rPr>
    </w:sdtEndPr>
    <w:sdtContent>
      <w:p w14:paraId="646EF767" w14:textId="29731A9F" w:rsidR="00AD16AC" w:rsidRPr="008A67F3" w:rsidRDefault="00AD16AC" w:rsidP="00AD16AC">
        <w:pPr>
          <w:tabs>
            <w:tab w:val="center" w:pos="4320"/>
            <w:tab w:val="right" w:pos="8640"/>
          </w:tabs>
          <w:spacing w:after="0" w:line="240" w:lineRule="auto"/>
          <w:rPr>
            <w:sz w:val="20"/>
            <w:szCs w:val="20"/>
          </w:rPr>
        </w:pPr>
        <w:r w:rsidRPr="008A67F3">
          <w:rPr>
            <w:sz w:val="20"/>
            <w:szCs w:val="20"/>
          </w:rPr>
          <w:t>SMatz_</w:t>
        </w:r>
        <w:r w:rsidR="00554679">
          <w:rPr>
            <w:sz w:val="20"/>
            <w:szCs w:val="20"/>
          </w:rPr>
          <w:t>150321</w:t>
        </w:r>
        <w:r w:rsidRPr="008A67F3">
          <w:rPr>
            <w:sz w:val="20"/>
            <w:szCs w:val="20"/>
          </w:rPr>
          <w:t>_VSS</w:t>
        </w:r>
        <w:r w:rsidR="00554679">
          <w:rPr>
            <w:sz w:val="20"/>
            <w:szCs w:val="20"/>
          </w:rPr>
          <w:t>167</w:t>
        </w:r>
      </w:p>
      <w:p w14:paraId="405EDC5E" w14:textId="6E8660C6" w:rsidR="00B00CCD" w:rsidRDefault="002061FD">
        <w:pPr>
          <w:pStyle w:val="Footer"/>
          <w:jc w:val="center"/>
        </w:pPr>
      </w:p>
    </w:sdtContent>
  </w:sdt>
  <w:p w14:paraId="1238D1F3" w14:textId="77777777" w:rsidR="00B00CCD" w:rsidRDefault="00B00C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04E02" w14:textId="57772059" w:rsidR="008A67F3" w:rsidRDefault="008A67F3" w:rsidP="00D67BF6">
    <w:pPr>
      <w:tabs>
        <w:tab w:val="center" w:pos="4320"/>
        <w:tab w:val="right" w:pos="8640"/>
      </w:tabs>
      <w:spacing w:after="0" w:line="240" w:lineRule="auto"/>
    </w:pPr>
    <w:r w:rsidRPr="008A67F3">
      <w:rPr>
        <w:sz w:val="20"/>
        <w:szCs w:val="20"/>
      </w:rPr>
      <w:t>SMatz_</w:t>
    </w:r>
    <w:r w:rsidR="00D14CBC">
      <w:rPr>
        <w:sz w:val="20"/>
        <w:szCs w:val="20"/>
      </w:rPr>
      <w:t>260521_VSS412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298A2" w14:textId="77777777" w:rsidR="002061FD" w:rsidRDefault="002061FD">
      <w:pPr>
        <w:spacing w:after="0" w:line="240" w:lineRule="auto"/>
      </w:pPr>
      <w:r>
        <w:separator/>
      </w:r>
    </w:p>
  </w:footnote>
  <w:footnote w:type="continuationSeparator" w:id="0">
    <w:p w14:paraId="2DD25979" w14:textId="77777777" w:rsidR="002061FD" w:rsidRDefault="002061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7472194"/>
      <w:docPartObj>
        <w:docPartGallery w:val="Page Numbers (Top of Page)"/>
        <w:docPartUnique/>
      </w:docPartObj>
    </w:sdtPr>
    <w:sdtEndPr>
      <w:rPr>
        <w:noProof/>
      </w:rPr>
    </w:sdtEndPr>
    <w:sdtContent>
      <w:p w14:paraId="268634E8" w14:textId="2AAAE35F" w:rsidR="00AD16AC" w:rsidRDefault="00AD16AC">
        <w:pPr>
          <w:pStyle w:val="Header"/>
          <w:jc w:val="center"/>
        </w:pPr>
        <w:r>
          <w:fldChar w:fldCharType="begin"/>
        </w:r>
        <w:r>
          <w:instrText xml:space="preserve"> PAGE   \* MERGEFORMAT </w:instrText>
        </w:r>
        <w:r>
          <w:fldChar w:fldCharType="separate"/>
        </w:r>
        <w:r w:rsidR="00D14CBC">
          <w:rPr>
            <w:noProof/>
          </w:rPr>
          <w:t>2</w:t>
        </w:r>
        <w:r>
          <w:rPr>
            <w:noProof/>
          </w:rPr>
          <w:fldChar w:fldCharType="end"/>
        </w:r>
      </w:p>
    </w:sdtContent>
  </w:sdt>
  <w:p w14:paraId="764A5B71" w14:textId="77777777" w:rsidR="00AD16AC" w:rsidRDefault="00AD16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AA22B" w14:textId="77777777" w:rsidR="009D62CD" w:rsidRDefault="009D62CD" w:rsidP="009D62CD">
    <w:pPr>
      <w:pStyle w:val="Header"/>
    </w:pPr>
  </w:p>
  <w:p w14:paraId="10BC3460" w14:textId="77777777" w:rsidR="009D62CD" w:rsidRDefault="009D62CD" w:rsidP="009D62CD">
    <w:pPr>
      <w:pStyle w:val="Header"/>
    </w:pPr>
  </w:p>
  <w:p w14:paraId="1F31F7F5" w14:textId="77777777" w:rsidR="009D62CD" w:rsidRDefault="009D62CD" w:rsidP="009D62CD">
    <w:pPr>
      <w:pStyle w:val="Header"/>
    </w:pPr>
  </w:p>
  <w:p w14:paraId="5B022481" w14:textId="77777777" w:rsidR="009D62CD" w:rsidRDefault="009D62CD" w:rsidP="009D62CD">
    <w:pPr>
      <w:pStyle w:val="Header"/>
    </w:pPr>
  </w:p>
  <w:p w14:paraId="7C3F5309" w14:textId="77777777" w:rsidR="009D62CD" w:rsidRDefault="009D62CD" w:rsidP="009D62CD">
    <w:pPr>
      <w:pStyle w:val="Header"/>
    </w:pPr>
  </w:p>
  <w:p w14:paraId="246168DF" w14:textId="77777777" w:rsidR="009D62CD" w:rsidRDefault="009D62CD" w:rsidP="009D62CD">
    <w:pPr>
      <w:pStyle w:val="Header"/>
    </w:pPr>
  </w:p>
  <w:p w14:paraId="4800FC5E" w14:textId="77777777" w:rsidR="009D62CD" w:rsidRDefault="009D62CD" w:rsidP="009D62CD">
    <w:pPr>
      <w:pStyle w:val="Header"/>
    </w:pPr>
  </w:p>
  <w:p w14:paraId="68DE7551" w14:textId="77777777" w:rsidR="009D62CD" w:rsidRDefault="009D62CD" w:rsidP="009D62CD">
    <w:pPr>
      <w:pStyle w:val="Header"/>
    </w:pPr>
  </w:p>
  <w:p w14:paraId="39479618" w14:textId="77777777" w:rsidR="009D62CD" w:rsidRDefault="009D62CD" w:rsidP="009D62CD">
    <w:pPr>
      <w:pStyle w:val="Header"/>
    </w:pPr>
  </w:p>
  <w:p w14:paraId="0A55DF41" w14:textId="77777777" w:rsidR="009D62CD" w:rsidRDefault="009D62CD" w:rsidP="009D62CD">
    <w:pPr>
      <w:pStyle w:val="Header"/>
    </w:pPr>
  </w:p>
  <w:p w14:paraId="1B626D7F" w14:textId="77777777" w:rsidR="009D62CD" w:rsidRPr="00815277" w:rsidRDefault="00F85B8C" w:rsidP="009D62CD">
    <w:pPr>
      <w:pStyle w:val="Header"/>
    </w:pPr>
    <w:r>
      <w:rPr>
        <w:noProof/>
      </w:rPr>
      <w:drawing>
        <wp:anchor distT="0" distB="0" distL="114300" distR="114300" simplePos="0" relativeHeight="251656704" behindDoc="1" locked="0" layoutInCell="1" allowOverlap="1" wp14:anchorId="67F35B0F" wp14:editId="7DF930AD">
          <wp:simplePos x="0" y="0"/>
          <wp:positionH relativeFrom="page">
            <wp:posOffset>1217930</wp:posOffset>
          </wp:positionH>
          <wp:positionV relativeFrom="page">
            <wp:posOffset>742950</wp:posOffset>
          </wp:positionV>
          <wp:extent cx="5671820" cy="1033145"/>
          <wp:effectExtent l="0" t="0" r="5080" b="0"/>
          <wp:wrapNone/>
          <wp:docPr id="11"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1820"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752" behindDoc="1" locked="0" layoutInCell="1" allowOverlap="1" wp14:anchorId="5BCD6212" wp14:editId="713824E0">
              <wp:simplePos x="0" y="0"/>
              <wp:positionH relativeFrom="page">
                <wp:posOffset>1171575</wp:posOffset>
              </wp:positionH>
              <wp:positionV relativeFrom="page">
                <wp:posOffset>2030730</wp:posOffset>
              </wp:positionV>
              <wp:extent cx="5838825" cy="314325"/>
              <wp:effectExtent l="0" t="0" r="9525" b="9525"/>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443F2E" w14:textId="77777777" w:rsidR="009D62CD" w:rsidRPr="00B10C18" w:rsidRDefault="009D62CD" w:rsidP="009D62CD">
                          <w:pPr>
                            <w:spacing w:after="0" w:line="194" w:lineRule="exact"/>
                            <w:ind w:left="20" w:right="-45"/>
                            <w:jc w:val="center"/>
                            <w:rPr>
                              <w:rFonts w:eastAsia="Times New Roman"/>
                              <w:sz w:val="17"/>
                              <w:szCs w:val="17"/>
                            </w:rPr>
                          </w:pPr>
                          <w:r w:rsidRPr="00B10C18">
                            <w:rPr>
                              <w:rFonts w:eastAsia="Times New Roman"/>
                              <w:color w:val="231F20"/>
                              <w:sz w:val="17"/>
                              <w:szCs w:val="17"/>
                            </w:rPr>
                            <w:t>Gogoļa iela 3, Rīga, LV-1743, tālr. 67028210, fakss 67217180, e-pasts satiksmes.ministrija@sam.gov.lv, www.sam.gov.lv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CD6212"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CrrQIAAKoFAAAOAAAAZHJzL2Uyb0RvYy54bWysVG1vmzAQ/j5p/8HydwokJAVUUrUhTJO6&#10;F6ndD3DABGvGZrYT6Kb9951NSNNWk6ZtfLAO+/zcPXeP7+p6aDk6UKWZFBkOLwKMqChlxcQuw18e&#10;Ci/GSBsiKsKloBl+pBpfr96+ueq7lM5kI3lFFQIQodO+y3BjTJf6vi4b2hJ9ITsq4LCWqiUGftXO&#10;rxTpAb3l/iwIln4vVdUpWVKtYTcfD/HK4dc1Lc2nutbUIJ5hyM24Vbl1a1d/dUXSnSJdw8pjGuQv&#10;smgJExD0BJUTQ9BesVdQLSuV1LI2F6VsfVnXrKSOA7AJgxds7hvSUccFiqO7U5n0/4MtPx4+K8Sq&#10;DM8xEqSFFj3QwaBbOaBobsvTdzoFr/sO/MwA+9BmR1V3d7L8qpGQ64aIHb1RSvYNJRWkF9qb/tnV&#10;EUdbkG3/QVYQh+yNdEBDrVpbO6gGAnRo0+OpNTaXEjYX8TyOZwuMSjibh9EcbBuCpNPtTmnzjsoW&#10;WSPDClrv0MnhTpvRdXKxwYQsGOewT1Iunm0A5rgDseGqPbNZuG7+SIJkE2/iyItmy40XBXnu3RTr&#10;yFsW4eUin+frdR7+tHHDKG1YVVFhw0zKCqM/69xR46MmTtrSkrPKwtmUtNpt11yhAwFlF+47FuTM&#10;zX+ehqsXcHlBKZxFwe0s8YplfOlFRbTwkssg9oIwuU2WQZREefGc0h0T9N8poT7DyQL66Oj8llvg&#10;vtfcSNoyA7ODszbD8cmJpFaCG1G51hrC+GiflcKm/1QKaPfUaCdYq9FRrWbYDoBiVbyV1SNIV0lQ&#10;FugTBh4YjVTfMepheGRYf9sTRTHi7wXI306ayVCTsZ0MIkq4mmGD0WiuzTiR9p1iuwaQxwcm5A08&#10;kZo59T5lcXxYMBAciePwshPn/N95PY3Y1S8AAAD//wMAUEsDBBQABgAIAAAAIQDz9Pxt4AAAAAwB&#10;AAAPAAAAZHJzL2Rvd25yZXYueG1sTI/BTsMwEETvSPyDtUjcqB1aoibEqSoEJyREGg4cndhNrMbr&#10;ELtt+Hu2p3Kc2afZmWIzu4GdzBSsRwnJQgAz2HptsZPwVb89rIGFqFCrwaOR8GsCbMrbm0Ll2p+x&#10;Mqdd7BiFYMiVhD7GMec8tL1xKiz8aJBuez85FUlOHdeTOlO4G/ijECl3yiJ96NVoXnrTHnZHJ2H7&#10;jdWr/floPqt9Zes6E/ieHqS8v5u3z8CimeMVhkt9qg4ldWr8EXVgA+n16olQCcskow0XIhErmteQ&#10;lWZL4GXB/48o/wAAAP//AwBQSwECLQAUAAYACAAAACEAtoM4kv4AAADhAQAAEwAAAAAAAAAAAAAA&#10;AAAAAAAAW0NvbnRlbnRfVHlwZXNdLnhtbFBLAQItABQABgAIAAAAIQA4/SH/1gAAAJQBAAALAAAA&#10;AAAAAAAAAAAAAC8BAABfcmVscy8ucmVsc1BLAQItABQABgAIAAAAIQB/9LCrrQIAAKoFAAAOAAAA&#10;AAAAAAAAAAAAAC4CAABkcnMvZTJvRG9jLnhtbFBLAQItABQABgAIAAAAIQDz9Pxt4AAAAAwBAAAP&#10;AAAAAAAAAAAAAAAAAAcFAABkcnMvZG93bnJldi54bWxQSwUGAAAAAAQABADzAAAAFAYAAAAA&#10;" filled="f" stroked="f">
              <v:textbox inset="0,0,0,0">
                <w:txbxContent>
                  <w:p w14:paraId="56443F2E" w14:textId="77777777" w:rsidR="009D62CD" w:rsidRPr="00B10C18" w:rsidRDefault="009D62CD" w:rsidP="009D62CD">
                    <w:pPr>
                      <w:spacing w:after="0" w:line="194" w:lineRule="exact"/>
                      <w:ind w:left="20" w:right="-45"/>
                      <w:jc w:val="center"/>
                      <w:rPr>
                        <w:rFonts w:eastAsia="Times New Roman"/>
                        <w:sz w:val="17"/>
                        <w:szCs w:val="17"/>
                      </w:rPr>
                    </w:pPr>
                    <w:r w:rsidRPr="00B10C18">
                      <w:rPr>
                        <w:rFonts w:eastAsia="Times New Roman"/>
                        <w:color w:val="231F20"/>
                        <w:sz w:val="17"/>
                        <w:szCs w:val="17"/>
                      </w:rPr>
                      <w:t>Gogoļa iela 3, Rīga, LV-1743, tālr. 67028210, fakss 67217180, e-pasts satiksmes.ministrija@sam.gov.lv, www.sam.gov.lv</w:t>
                    </w:r>
                  </w:p>
                </w:txbxContent>
              </v:textbox>
              <w10:wrap anchorx="page" anchory="page"/>
            </v:shape>
          </w:pict>
        </mc:Fallback>
      </mc:AlternateContent>
    </w:r>
    <w:r>
      <w:rPr>
        <w:noProof/>
      </w:rPr>
      <mc:AlternateContent>
        <mc:Choice Requires="wpg">
          <w:drawing>
            <wp:anchor distT="0" distB="0" distL="114300" distR="114300" simplePos="0" relativeHeight="251657728" behindDoc="1" locked="0" layoutInCell="1" allowOverlap="1" wp14:anchorId="11EBAB80" wp14:editId="191F0660">
              <wp:simplePos x="0" y="0"/>
              <wp:positionH relativeFrom="page">
                <wp:posOffset>1850390</wp:posOffset>
              </wp:positionH>
              <wp:positionV relativeFrom="page">
                <wp:posOffset>1903095</wp:posOffset>
              </wp:positionV>
              <wp:extent cx="4397375" cy="1270"/>
              <wp:effectExtent l="0" t="0" r="22225" b="17780"/>
              <wp:wrapNone/>
              <wp:docPr id="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2"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906635" id="Group 41" o:spid="_x0000_s1026" style="position:absolute;margin-left:145.7pt;margin-top:149.85pt;width:346.25pt;height:.1pt;z-index:-251658752;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LHAgMAAPwGAAAOAAAAZHJzL2Uyb0RvYy54bWykVdtu2zAMfR+wfxD0uGH1JWlTG3WKoW2K&#10;Ad1WoNkHKLJ8wWRJk5Q43dePkuzUzVoM6F4EyqTIw8OLLy73HUc7pk0rRYGTkxgjJqgsW1EX+Md6&#10;9ekcI2OJKAmXghX4kRl8uXz/7qJXOUtlI3nJNAInwuS9KnBjrcqjyNCGdcScSMUEKCupO2Lhquuo&#10;1KQH7x2P0jg+i3qpS6UlZcbA1+ugxEvvv6oYtd+ryjCLeIEBm/Wn9ufGndHyguS1Jqpp6QCDvAFF&#10;R1oBQQ+uroklaKvbv1x1LdXSyMqeUNlFsqpaynwOkE0SH2Vzq+VW+VzqvK/VgSag9oinN7ul33b3&#10;GrUl1A4jQTookY+K5onjpld1Dia3Wj2oex0SBPFO0p8G1NGx3t3rYIw2/VdZgj+ytdJzs69051xA&#10;1mjvS/B4KAHbW0Th43yWLWaLU4wo6JJ0MVSINlBG9yjNElCCLs2y81A92twMj8+y9Cy8TJ0qInkI&#10;6WEOsFxO0GrmiU3zf2w+NEQxXyTjqBrYTEc2V5ox175o7jG54GA1smmmVE40zswA4/8k8QU+Ripf&#10;Y4PkdGvsLZO+GGR3Z2yYghIkX+Jy6IQ1TEzVcRiIj59QjFwsfwxTczCD1glmHyK0jlGPfOjB6egL&#10;GJn4ys7nyYu+ZqOZ85VOfEE16xEhaUbQdC8G1CAh4rZO7JtNSeP6ZQ3Yxi4DD2DkMnzFFmIf24Y3&#10;QwgN6+R4kWiMYJFsAiWKWIfMhXAi6gvsqXAfOrlja+lV9qj9IciTloupVSjiBFVQwwsXwPf4IajD&#10;OqmskKuWc18FLhyUWQKD5QAYydvSKf1F15srrtGOwIpMZ8kq9TMHzp6ZwSoSpXfWMFLeDLIlLQ8y&#10;2HPgFkYtdG6Ys40sH6GLtQyLF34UIDRS/8aoh6VbYPNrSzTDiH8RMIdZMp+7Le0v89MFQEF6qtlM&#10;NURQcFVgi6HwTryyYbNvlW7rBiIlPl0hP8MKqlrX5h5fQDVcYBV4ya9YkJ7t8OndWz39tJZ/AAAA&#10;//8DAFBLAwQUAAYACAAAACEAPuPbeuEAAAALAQAADwAAAGRycy9kb3ducmV2LnhtbEyPTU/CQBCG&#10;7yb+h82YeJNtwQ9auiWEqCdiIpgYbkN3aBu6s013acu/d/Git/l48s4z2XI0jeipc7VlBfEkAkFc&#10;WF1zqeBr9/YwB+E8ssbGMim4kINlfnuTYartwJ/Ub30pQgi7FBVU3replK6oyKCb2JY47I62M+hD&#10;25VSdziEcNPIaRQ9S4M1hwsVtrSuqDhtz0bB+4DDaha/9pvTcX3Z754+vjcxKXV/N64WIDyN/g+G&#10;q35Qhzw4HeyZtRONgmkSPwb0WiQvIAKRzGcJiMPvJAGZZ/L/D/kPAAAA//8DAFBLAQItABQABgAI&#10;AAAAIQC2gziS/gAAAOEBAAATAAAAAAAAAAAAAAAAAAAAAABbQ29udGVudF9UeXBlc10ueG1sUEsB&#10;Ai0AFAAGAAgAAAAhADj9If/WAAAAlAEAAAsAAAAAAAAAAAAAAAAALwEAAF9yZWxzLy5yZWxzUEsB&#10;Ai0AFAAGAAgAAAAhAA7+AscCAwAA/AYAAA4AAAAAAAAAAAAAAAAALgIAAGRycy9lMm9Eb2MueG1s&#10;UEsBAi0AFAAGAAgAAAAhAD7j23rhAAAACwEAAA8AAAAAAAAAAAAAAAAAXAUAAGRycy9kb3ducmV2&#10;LnhtbFBLBQYAAAAABAAEAPMAAABqBg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bWxxAAAANoAAAAPAAAAZHJzL2Rvd25yZXYueG1sRI9Ba8JA&#10;FITvQv/D8gq9iG5ULDV1lSIV1FvTgvT2mn1NQrNv4+4ao7/eFYQeh5n5hpkvO1OLlpyvLCsYDRMQ&#10;xLnVFRcKvj7XgxcQPiBrrC2TgjN5WC4eenNMtT3xB7VZKESEsE9RQRlCk0rp85IM+qFtiKP3a53B&#10;EKUrpHZ4inBTy3GSPEuDFceFEhtalZT/ZUejYJdMZtP9z0jOMtk/aLdtv98vrVJPj93bK4hAXfgP&#10;39sbrWAMtyvxBsjFFQAA//8DAFBLAQItABQABgAIAAAAIQDb4fbL7gAAAIUBAAATAAAAAAAAAAAA&#10;AAAAAAAAAABbQ29udGVudF9UeXBlc10ueG1sUEsBAi0AFAAGAAgAAAAhAFr0LFu/AAAAFQEAAAsA&#10;AAAAAAAAAAAAAAAAHwEAAF9yZWxzLy5yZWxzUEsBAi0AFAAGAAgAAAAhAORdtbHEAAAA2gAAAA8A&#10;AAAAAAAAAAAAAAAABwIAAGRycy9kb3ducmV2LnhtbFBLBQYAAAAAAwADALcAAAD4AgAAAAA=&#10;" path="m,l6926,e" filled="f" strokecolor="#231f20" strokeweight=".25pt">
                <v:path arrowok="t" o:connecttype="custom" o:connectlocs="0,0;6926,0" o:connectangles="0,0"/>
              </v:shape>
              <w10:wrap anchorx="page" anchory="page"/>
            </v:group>
          </w:pict>
        </mc:Fallback>
      </mc:AlternateContent>
    </w:r>
  </w:p>
  <w:p w14:paraId="2A0F7369" w14:textId="77777777" w:rsidR="009D62CD" w:rsidRDefault="009D62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516712AB"/>
    <w:multiLevelType w:val="hybridMultilevel"/>
    <w:tmpl w:val="B78C0158"/>
    <w:lvl w:ilvl="0" w:tplc="8C10B7E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1E5"/>
    <w:rsid w:val="00006384"/>
    <w:rsid w:val="000151C1"/>
    <w:rsid w:val="00030349"/>
    <w:rsid w:val="00032083"/>
    <w:rsid w:val="00054782"/>
    <w:rsid w:val="00057FB3"/>
    <w:rsid w:val="00061D30"/>
    <w:rsid w:val="00077D87"/>
    <w:rsid w:val="001201F9"/>
    <w:rsid w:val="00124173"/>
    <w:rsid w:val="00132CFB"/>
    <w:rsid w:val="00144416"/>
    <w:rsid w:val="001771E5"/>
    <w:rsid w:val="00180197"/>
    <w:rsid w:val="00183689"/>
    <w:rsid w:val="001A2125"/>
    <w:rsid w:val="001A3EDC"/>
    <w:rsid w:val="001F1C6F"/>
    <w:rsid w:val="002061FD"/>
    <w:rsid w:val="0020635C"/>
    <w:rsid w:val="0022474F"/>
    <w:rsid w:val="00235979"/>
    <w:rsid w:val="00262B83"/>
    <w:rsid w:val="00264C2B"/>
    <w:rsid w:val="00275B9E"/>
    <w:rsid w:val="00293C00"/>
    <w:rsid w:val="002B3077"/>
    <w:rsid w:val="002C57BC"/>
    <w:rsid w:val="002E1474"/>
    <w:rsid w:val="00303585"/>
    <w:rsid w:val="00311B1B"/>
    <w:rsid w:val="0031779D"/>
    <w:rsid w:val="00335032"/>
    <w:rsid w:val="00347122"/>
    <w:rsid w:val="00351660"/>
    <w:rsid w:val="003533ED"/>
    <w:rsid w:val="003641B3"/>
    <w:rsid w:val="00387CD9"/>
    <w:rsid w:val="003952A2"/>
    <w:rsid w:val="003A0300"/>
    <w:rsid w:val="003A090C"/>
    <w:rsid w:val="003D6CFE"/>
    <w:rsid w:val="003F77CE"/>
    <w:rsid w:val="00415360"/>
    <w:rsid w:val="00420786"/>
    <w:rsid w:val="00457B6D"/>
    <w:rsid w:val="004762E4"/>
    <w:rsid w:val="00493308"/>
    <w:rsid w:val="004C639A"/>
    <w:rsid w:val="004D77F7"/>
    <w:rsid w:val="004E49D0"/>
    <w:rsid w:val="00527E96"/>
    <w:rsid w:val="00535564"/>
    <w:rsid w:val="0053651D"/>
    <w:rsid w:val="00554679"/>
    <w:rsid w:val="00555DD4"/>
    <w:rsid w:val="00566F41"/>
    <w:rsid w:val="00587E10"/>
    <w:rsid w:val="005B2538"/>
    <w:rsid w:val="006118C7"/>
    <w:rsid w:val="00632E67"/>
    <w:rsid w:val="00663C3A"/>
    <w:rsid w:val="006738C5"/>
    <w:rsid w:val="00686D59"/>
    <w:rsid w:val="006C1639"/>
    <w:rsid w:val="006F47E8"/>
    <w:rsid w:val="006F5487"/>
    <w:rsid w:val="007104EC"/>
    <w:rsid w:val="00747CCB"/>
    <w:rsid w:val="00751113"/>
    <w:rsid w:val="007704BD"/>
    <w:rsid w:val="00784272"/>
    <w:rsid w:val="007B3BA5"/>
    <w:rsid w:val="007B48EC"/>
    <w:rsid w:val="007B6FB9"/>
    <w:rsid w:val="007D7AF5"/>
    <w:rsid w:val="007E4D1F"/>
    <w:rsid w:val="007F107E"/>
    <w:rsid w:val="00810D99"/>
    <w:rsid w:val="00815277"/>
    <w:rsid w:val="00822D37"/>
    <w:rsid w:val="00831A8F"/>
    <w:rsid w:val="00841A89"/>
    <w:rsid w:val="00842554"/>
    <w:rsid w:val="00850F03"/>
    <w:rsid w:val="00875411"/>
    <w:rsid w:val="00876C21"/>
    <w:rsid w:val="00893625"/>
    <w:rsid w:val="008A67F3"/>
    <w:rsid w:val="008B6620"/>
    <w:rsid w:val="008C72FB"/>
    <w:rsid w:val="008F5D2D"/>
    <w:rsid w:val="009012E8"/>
    <w:rsid w:val="009465BC"/>
    <w:rsid w:val="00954D5A"/>
    <w:rsid w:val="0095619A"/>
    <w:rsid w:val="00966A77"/>
    <w:rsid w:val="00966F0D"/>
    <w:rsid w:val="00966F3B"/>
    <w:rsid w:val="009D62CD"/>
    <w:rsid w:val="00A02D39"/>
    <w:rsid w:val="00A1296C"/>
    <w:rsid w:val="00A82312"/>
    <w:rsid w:val="00AC3560"/>
    <w:rsid w:val="00AC3BB9"/>
    <w:rsid w:val="00AD16AC"/>
    <w:rsid w:val="00AE519E"/>
    <w:rsid w:val="00AF3A6E"/>
    <w:rsid w:val="00B00341"/>
    <w:rsid w:val="00B00CCD"/>
    <w:rsid w:val="00B01E37"/>
    <w:rsid w:val="00B03ABB"/>
    <w:rsid w:val="00B10C18"/>
    <w:rsid w:val="00B260CE"/>
    <w:rsid w:val="00B60AAC"/>
    <w:rsid w:val="00B874E2"/>
    <w:rsid w:val="00B92F7C"/>
    <w:rsid w:val="00BD6FAD"/>
    <w:rsid w:val="00C1677F"/>
    <w:rsid w:val="00C47F57"/>
    <w:rsid w:val="00C50652"/>
    <w:rsid w:val="00C5340B"/>
    <w:rsid w:val="00C6250E"/>
    <w:rsid w:val="00C7124D"/>
    <w:rsid w:val="00CF2083"/>
    <w:rsid w:val="00D14CBC"/>
    <w:rsid w:val="00D21FA6"/>
    <w:rsid w:val="00D55B4B"/>
    <w:rsid w:val="00D574C1"/>
    <w:rsid w:val="00D60371"/>
    <w:rsid w:val="00D63DF7"/>
    <w:rsid w:val="00D67BF6"/>
    <w:rsid w:val="00D82EE0"/>
    <w:rsid w:val="00DC06F8"/>
    <w:rsid w:val="00DD6ED1"/>
    <w:rsid w:val="00DD745F"/>
    <w:rsid w:val="00E0026A"/>
    <w:rsid w:val="00E365CE"/>
    <w:rsid w:val="00E44FC1"/>
    <w:rsid w:val="00E710CC"/>
    <w:rsid w:val="00E905AB"/>
    <w:rsid w:val="00EC357E"/>
    <w:rsid w:val="00EC3701"/>
    <w:rsid w:val="00EF0ED9"/>
    <w:rsid w:val="00F01842"/>
    <w:rsid w:val="00F07B33"/>
    <w:rsid w:val="00F263CA"/>
    <w:rsid w:val="00F574D8"/>
    <w:rsid w:val="00F60586"/>
    <w:rsid w:val="00F6664B"/>
    <w:rsid w:val="00F673D1"/>
    <w:rsid w:val="00F85B8C"/>
    <w:rsid w:val="00F94971"/>
    <w:rsid w:val="00FB2258"/>
    <w:rsid w:val="00FE0BD3"/>
    <w:rsid w:val="00FF7F5E"/>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7645B7"/>
  <w15:docId w15:val="{41C0D65E-E2E9-4FBC-AE72-0C3534BB7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16AC"/>
    <w:pPr>
      <w:widowControl w:val="0"/>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uiPriority w:val="99"/>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character" w:customStyle="1" w:styleId="UnresolvedMention1">
    <w:name w:val="Unresolved Mention1"/>
    <w:basedOn w:val="DefaultParagraphFont"/>
    <w:uiPriority w:val="99"/>
    <w:semiHidden/>
    <w:unhideWhenUsed/>
    <w:rsid w:val="00FB2258"/>
    <w:rPr>
      <w:color w:val="605E5C"/>
      <w:shd w:val="clear" w:color="auto" w:fill="E1DFDD"/>
    </w:rPr>
  </w:style>
  <w:style w:type="paragraph" w:styleId="ListParagraph">
    <w:name w:val="List Paragraph"/>
    <w:basedOn w:val="Normal"/>
    <w:uiPriority w:val="34"/>
    <w:qFormat/>
    <w:rsid w:val="008C72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8734886">
      <w:bodyDiv w:val="1"/>
      <w:marLeft w:val="0"/>
      <w:marRight w:val="0"/>
      <w:marTop w:val="0"/>
      <w:marBottom w:val="0"/>
      <w:divBdr>
        <w:top w:val="none" w:sz="0" w:space="0" w:color="auto"/>
        <w:left w:val="none" w:sz="0" w:space="0" w:color="auto"/>
        <w:bottom w:val="none" w:sz="0" w:space="0" w:color="auto"/>
        <w:right w:val="none" w:sz="0" w:space="0" w:color="auto"/>
      </w:divBdr>
    </w:div>
    <w:div w:id="1143355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va.Kreituse@sam.gov.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1559</Words>
  <Characters>890</Characters>
  <Application>Microsoft Office Word</Application>
  <DocSecurity>0</DocSecurity>
  <Lines>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Pčolka</dc:creator>
  <cp:keywords/>
  <cp:lastModifiedBy>Valdimārts Šļaukstiņš</cp:lastModifiedBy>
  <cp:revision>2</cp:revision>
  <cp:lastPrinted>2016-03-23T07:18:00Z</cp:lastPrinted>
  <dcterms:created xsi:type="dcterms:W3CDTF">2022-01-14T11:53:00Z</dcterms:created>
  <dcterms:modified xsi:type="dcterms:W3CDTF">2022-01-14T11:53:00Z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