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28. augusta noteikumos Nr. 596 "Dabas parka "Engures ezers"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parks izveidots, lai nodrošinātu labvēlīgu aizsardzības stāvokli Latvijas un Eiropas Savienības nozīmes aizsargājamiem biotopiem (jo īpaši – ezeriem ar mieturaļģu augāju, mežainām piejūras kāpām, kaļķainiem zāļu purviem, kaļķainiem zāļu purviem ar dižo aslapi, piejūras zālājiem) un aizsargājamām sugām, kā arī lai nodrošinātu ūdensputnu un to dzīvotņu aizsardzību un saglabātu Engures ezeru kā starptautiskas nozīmes mitrāju un Eiropas Savienības nozīmes putniem nozīmīgu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 Eiropas Savienības nozīmes aizsargājamie biotopi, un lietot to saskaņā ar Sugu un biotopu aizsardzības likumā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parks izveidots, lai nodrošinātu labvēlīgu aizsardzības stāvokli Latvijas īpaši aizsargājamiem biotopiem un Eiropas Savienības nozīmes biotopiem (jo īpaši – ezeriem ar mieturaļģu augāju, mežainām piejūras kāpām, kaļķainiem zāļu purviem, kaļķainiem zāļu purviem ar dižo aslapi, piejūras zālājiem) un aizsargājamām sugām, kā arī lai nodrošinātu ūdensputnu un to dzīvotņu aizsardzību un saglabātu Engures ezeru kā starptautiskas nozīmes mitrāju un Eiropas Savienības nozīmes putniem nozīmīgu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 (Rita Benta (ZM)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Dabas aizsardzības pārvalde, izsniedzot rakstisku atļauju vai saskaņojot noteikumos minētās darbības, izmanto informāciju no dabas aizsardzības plāna un jaunāko pieejamo informāciju par īpaši aizsargājamām sugām un biotopiem, tai skaitā Eiropas Savienības nozīmes aizsargājamiem biotopiem, konkrētajā teritorijā. 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dēļ tiek mainīta zemes lietošanas kategorija, Dabas aizsardzības pārvaldes rakstiskā atļauja zemes lietošanas kategorijas maiņai nav nepieciešama. Vērtējot minētās darbības, Valsts vides dienests vienlaikus izvērtē zemes lietošanas kategorijas maiņas iespējamību.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 Eiropas Savienības nozīmes aizsargājamie biotopi un lietot to saskaņā ar Sugu un biotopu aizsardzības likumā noteikto, svītrojot vārdu "aizsargājamie".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 izsniedzot rakstisku atļauju vai saskaņojot noteikumos minētās darbības, izmanto informāciju no dabas aizsardzības plāna un jaunāko pieejamo informāciju par īpaši aizsargājamām sugām un biotopiem, tai skaitā Eiropas Savienības nozīmes biotopiem, konkrētajā teritorijā. 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dēļ tiek mainīta zemes lietošanas kategorija, Dabas aizsardzības pārvaldes rakstiskā atļauja zemes lietošanas kategorijas maiņai nav nepieciešama. Vērtējot minētās darbības, Valsts vides dienests vienlaikus izvērtē zemes lietošanas kategorijas maiņas iespējamību.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 (Rita Benta (ZM)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Dabas lieguma zona izveidota, lai nodrošinātu īpaši aizsargājamo augu un putnu sugu un to dzīvotņu aizsardzību, kā arī nodrošinātu Eiropas Savienības nozīmes īpaši aizsargājamo biotopu (piemēram, ezeru ar mieturaļģu augāju, kaļķainu zāļu purvu, kaļķainu zāļu purvu ar dižo aslapi)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 Eiropas Savienības nozīmes aizsargājamie biotopi, un lietot to saskaņā ar Sugu un biotopu aizsardzības likumā noteikto, svītrojot vārdus " īpaši aizsargājamie".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Dabas lieguma zona izveidota, lai nodrošinātu īpaši aizsargājamo augu un putnu sugu un to dzīvotņu aizsardzību, kā arī nodrošinātu Eiropas Savienības nozīmes biotopu (piemēram, ezeru ar mieturaļģu augāju, kaļķainu zāļu purvu, kaļķainu zāļu purvu ar dižo aslapi)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 (Rita Benta (ZM)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27.04.2023.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27.04.2023.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Atzinumi_22-TA-1473.docx</dc:title>
</cp:coreProperties>
</file>

<file path=docProps/custom.xml><?xml version="1.0" encoding="utf-8"?>
<Properties xmlns="http://schemas.openxmlformats.org/officeDocument/2006/custom-properties" xmlns:vt="http://schemas.openxmlformats.org/officeDocument/2006/docPropsVTypes"/>
</file>