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2021-TA-1385: Informatīvais ziņojums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Bulduru Dārzkopības vidusskolas darbības modeli"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7. un 9. tabulā pie informācijas par Bulduru Dārzkopības vidusskolas finanšu līdzekļu un izdevumu plānu 2022.gadam papildināt ar informāciju par finansējumu 6 682 000 </w:t>
            </w:r>
            <w:r w:rsidR="00000000" w:rsidRPr="00000000" w:rsidDel="00000000">
              <w:rPr>
                <w:i w:val="1"/>
                <w:rtl w:val="0"/>
              </w:rPr>
              <w:t xml:space="preserve">euro </w:t>
            </w:r>
            <w:r w:rsidR="00000000" w:rsidRPr="00000000" w:rsidDel="00000000">
              <w:rPr>
                <w:rtl w:val="0"/>
              </w:rPr>
              <w:t xml:space="preserve">apmērā, kas tika piešķirts 2022.gadā prioritārā pasākuma “Zemkopības ministrijas nozaru infrastruktūras pilnveidošana un resora valsts funkciju izpildes tehniskā nodrošinājuma atjaunošana, tai skaitā ieguldījumi meliorācijas sistēmās un investīcijas Zaļā kursa mērķu sasniegšanai” (Ministru kabineta 2021.gada 24.septembra sēdes protokola Nr.63 1.§ 2.punkts)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pieņemtos grozījumus Likumā par budžetu un finanšu vadību, ka no 2023.gada būs viens budžeta likumprojekts, nepieciešams tehniski precizēt Ministru kabineta sēdes protokollēmuma projekta 3.punktu, norādot atsauci uz likumprojektu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Ministru kabineta sēdes protokollēmuma projekta 2.punktu un informatīvo ziņojumu, kā arī iespējams citus spēkā esošos normatīvos aktus, ņemot vērā, ka Latvijas Lauksaimniecības universitāte ir mainījusi nosaukumu uz Latvijas Biozinātņu un tehnoloģiju universitāte.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Dreiškena-Lāce (FM) (Ilze Sevele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2021-TA-1385</w:t>
    </w:r>
    <w:r>
      <w:br/>
    </w:r>
    <w:r w:rsidR="00000000" w:rsidRPr="00000000" w:rsidDel="00000000">
      <w:rPr>
        <w:rtl w:val="0"/>
      </w:rPr>
      <w:t xml:space="preserve">Izdrukāts 27.10.2022.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2021-TA-1385</w:t>
    </w:r>
    <w:r>
      <w:br/>
    </w:r>
    <w:r w:rsidR="00000000" w:rsidRPr="00000000" w:rsidDel="00000000">
      <w:rPr>
        <w:rtl w:val="0"/>
      </w:rPr>
      <w:t xml:space="preserve">Izdrukāts 27.10.2022.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Atzinumi_2021-TA-1385.docx</dc:title>
</cp:coreProperties>
</file>

<file path=docProps/custom.xml><?xml version="1.0" encoding="utf-8"?>
<Properties xmlns="http://schemas.openxmlformats.org/officeDocument/2006/custom-properties" xmlns:vt="http://schemas.openxmlformats.org/officeDocument/2006/docPropsVTypes"/>
</file>