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pasē, attīstības plānā un anotācijā ietvert informāciju par to, kādā veidā ir plānota izstrādājamo risinājumu sasaiste ar Oficiālo elektronisko adrešu informācijas sistēmu un kā ir plānota oficiālas elektroniskās adreses izmantošana attiecībā uz šo risinājumu praktisko lietošanu pēc ieviešanas, sazinoties un īstenojot dokumentu apriti (tostarp atgādinājumu un citu ziņojumu sūtīšanai, lēmumu sūtīšanai) pakalpojumu sniegšanā iesaistīto pušu starpā un ar pakalpojumu pieteicējiem un saņēmējiem, ņemot vērā oficiālās elektroniskās adreses lietošanas prioritāti, kas ir nostiprināta Oficiālās elektroniskās adreses likuma 12.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iestādes, kam nav savu dokumentu vadības sistēmu vai kas nav veikušas savu dokumentu vadības sistēmu integrāciju ar Oficiālo elektronisko adrešu informācijas sistēmu, savam oficiālās elektroniskās adreses kontam piekļūst valsts un pašvaldību vienoto klientu apkalpošanas centru pakalpojumu vadības atbalsta risinājumā www.parvaldiba.lv.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3.1. sadaļu papildināt, norādot šādu projekta ietvaros radīto risinājumu: “Publisko datu kopu (piem., bērnu skaits rindā uz pašvaldības pirmsskolas izglītības iestādēm u.c.) sagatavošana un nodošana uz Latvijas Atvērto datu portālu, ievērojot personu datu aizsardzības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precizēt projekta pases 3.3.2. sadaļā norādīto ieguvumu. Skaidrojam, ka norādāma informācija, kādi ieguvumi publiskajai pārvaldei, nozarei vai sabiedrībai būs no šī risinājuma ieviešanas.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2.2. sadaļā kā saistīto projektu iekļaut Izglītības un zinātnes ministrijas projektu “Izglītību apliecinošo dokumentu reģistrs”, ņemot vērā, ka šī projekta ietvaros izstrādātā vienotā arhitektūra ietekmē norādītā projekta ietvaros izstrādāto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1.2. sadaļu papildināt ar sadarbības partneri VARAM, norādot VARAM kompetenci un slodzi projektā, izvērtējot iespēju piesaistīt projekta finansējumu VARAM projektā īstenošanā iesaistītajiem cilvēkresursiem. Šobrīd VARAM katru gadu no pašvaldībām apkopo (manuāli) datus par reālo bērnu skaitu rindā uz pašvaldības pirmsskolas izglītības iestādēm un publicē tos VARAM tīmekļvietnē. Tā kā projekta aktivitāšu rezultātā būs nodrošināta iespēja, ka dati par rindām no pašvaldībām tiktu apkopoti automātiski, līdz ar to VARAM sniegs priekšlikumus tehniskajiem risinājumiem, lai uzlabotu un efektīvāk veiktu e-pakalpojumā iesniegto pieteikumu apstrādi un vadību.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precizēt Centralizētas funkcijas vai koplietošanas pakalpojumu attīstības plāna 1.sadaļu (nosaukumu un pakalpojuma aprakstu), kādu tieši pakalpojumu IZM sniegs pašvaldībām/izglītības iestādēm. Vienlaicīgi aicinām precizēto nosaukumu norādīt projekta pases 5.2.sadaļā.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anotācijas 1.3. sadaļu papildināt, norādot šādu projekta ietvaros radīto risinājumu: “Publisko datu kopu (piem., bērnu skaits rindā uz pašvaldības pirmsskolas izglītības iestādēm u.c.) sagatavošana un nodošana uz Latvijas Atvērto datu portālu, ievērojot personu datu aizsardzības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pasē, attīstības plānā un anotācijā precizēt portāla nosaukumu, atbilstoši aktuālajam lietojumam no "Pakalpojumu portāls Latvija.gov.lv" un "Latvija.gov.lv e-pakalpojumu portāls" uz "Valsts pārvaldes pakalpojumu portāls Latvija.gov.lv".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visā dokumentācijā  precizēt nolūku, kurā tiek īstenots projekts uz  “Pašvaldību pakalpojumu digitālā transformācija un pašvaldību atbalsta procesu modernizācija un centralizācija,</w:t>
            </w:r>
            <w:r w:rsidR="00000000" w:rsidRPr="00000000" w:rsidDel="00000000">
              <w:rPr>
                <w:b w:val="1"/>
                <w:rtl w:val="0"/>
              </w:rPr>
              <w:t xml:space="preserve"> t. sk. sadarbībā ar valsts pārvaldes institūcijām</w:t>
            </w:r>
            <w:r w:rsidR="00000000" w:rsidRPr="00000000" w:rsidDel="00000000">
              <w:rPr>
                <w:rtl w:val="0"/>
              </w:rPr>
              <w:t xml:space="preserve">” atbilstoši 12.03.2024. Ministru kabineta noteikumiem Nr.167 "Grozījumi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ņemt vērā Izglītības jomas informācijas sistēmu vienotās arhitektūras ietekmi uz šajā projektā plānoto risinājumu un citiem izglītības jomas projektiem, lūdzam paredzēt iespējami ātrāku aktivitātes īstenošanas termiņu un nodrošināt pakāpenisku, savlaicīgu saskaņošanas procesu ar VARAM.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3.sadaļā pie vērtībām norādīt pašreiz aktuālo vērtību, pret kuru ieguvumi tiks vērtēti (t.i., 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papildināt projekta pases 7.sadaļu, norādot, vai aprēķinos ir ņemtas vērā plānotās risinājuma uzturēšanas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6.sadaļā iekļaut skaidrojumu, vai projekta īstenošanas personāls tiks nodrošināts projekta īstenotāja un sadarbības partneru esošo štata vietu ietvaros, papildu skaidrojot, ka personāla atlīdzības finansējums ir paredzēts arī sadarbības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5.3.sadaļā iekļaut norādi uz datu kopu, kas projekta ietvaros tiks izveidota – “Bērnu skaits rindā uz pašvaldības pirmsskolas izglītības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3.3. sadaļā un 5.1. sadaļā iekļaut norādi “vismaz 50 izglītības iestādes”, ņemot vērā iesaistīto pašvaldību loku un izglītības iestāžu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3.2. sadaļu papildināt ar šādu problēmu: “Nav vienotas datu bāzes, no kuras varētu iegūt datus par tiem bērniem, kuriem pašvaldības nevar nodrošināt vietas pašvaldību pirmsskolas izglītības iestādēs. Šobrīd VARAM katru gadu no pašvaldībām apkopo (manuāli) datus par reālo bērnu skaitu rindā uz pašvaldības pirmsskolas izglītības iestādēm un publicē tos VARAM tīmekļvietnē”.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Centralizētas funkcijas vai koplietošanas pakalpojumu attīstības plāna 4.sadaļu papildināt, skaidrojot pakāpenisku pakalpojuma izmantošanas nodrošināšanu visās Latvijas pašvaldībās.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Centralizētas funkcijas vai koplietošanas pakalpojumu attīstības plāna  3.sadaļu papildināt ar informāciju par tehniskā atbalsta un konsultāciju nodrošināšanu, skaidrojot arī nosacījumus (piemēram, IZM darba laiks).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anotācijas 1.3. sadaļu papildināt ar šādu problēmu: “Nav vienotas datu bāzes, no kuras varētu iegūt datus par tiem bērniem, kuriem pašvaldības nevar nodrošināt vietas pašvaldību pirmsskolas izglītības iestādēs. Šobrīd VARAM katru gadu no pašvaldībām apkopo (manuāli) datus par reālo bērnu skaitu rindā uz pašvaldības pirmsskolas izglītības iestādēm un publicē tos VARAM tīmekļvietnē”.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10.04.2024.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10.04.2024.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