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E4B01F" w14:textId="77777777" w:rsidR="00A0254F" w:rsidRDefault="00A0254F" w:rsidP="00A0254F">
      <w:pPr>
        <w:rPr>
          <w:rFonts w:eastAsia="Times New Roman"/>
          <w:lang w:val="en-US"/>
        </w:rPr>
      </w:pPr>
      <w:r>
        <w:rPr>
          <w:rFonts w:eastAsia="Times New Roman"/>
          <w:b/>
          <w:bCs/>
          <w:lang w:val="en-US"/>
        </w:rPr>
        <w:t>From:</w:t>
      </w:r>
      <w:r>
        <w:rPr>
          <w:rFonts w:eastAsia="Times New Roman"/>
          <w:lang w:val="en-US"/>
        </w:rPr>
        <w:t xml:space="preserve"> Pasts IZM &lt;pasts@izm.gov.lv&gt; 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Sent:</w:t>
      </w:r>
      <w:r>
        <w:rPr>
          <w:rFonts w:eastAsia="Times New Roman"/>
          <w:lang w:val="en-US"/>
        </w:rPr>
        <w:t xml:space="preserve"> Wednesday, August 11, 2021 9:55 AM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To:</w:t>
      </w:r>
      <w:r>
        <w:rPr>
          <w:rFonts w:eastAsia="Times New Roman"/>
          <w:lang w:val="en-US"/>
        </w:rPr>
        <w:t xml:space="preserve"> VARAM &lt;pasts@varam.gov.lv&gt;; Laura Lazdiņa &lt;Laura.Lazdina@varam.gov.lv&gt;; Dana Prižavoite &lt;Dana.Prizavoite@varam.gov.lv&gt;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Cc:</w:t>
      </w:r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Gunta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Arāja</w:t>
      </w:r>
      <w:proofErr w:type="spellEnd"/>
      <w:r>
        <w:rPr>
          <w:rFonts w:eastAsia="Times New Roman"/>
          <w:lang w:val="en-US"/>
        </w:rPr>
        <w:t xml:space="preserve"> &lt;Gunta.Araja@izm.gov.lv&gt;; Inga </w:t>
      </w:r>
      <w:proofErr w:type="spellStart"/>
      <w:r>
        <w:rPr>
          <w:rFonts w:eastAsia="Times New Roman"/>
          <w:lang w:val="en-US"/>
        </w:rPr>
        <w:t>Griķe</w:t>
      </w:r>
      <w:proofErr w:type="spellEnd"/>
      <w:r>
        <w:rPr>
          <w:rFonts w:eastAsia="Times New Roman"/>
          <w:lang w:val="en-US"/>
        </w:rPr>
        <w:t xml:space="preserve"> &lt;Inga.Grike@izm.gov.lv&gt;; </w:t>
      </w:r>
      <w:proofErr w:type="spellStart"/>
      <w:r>
        <w:rPr>
          <w:rFonts w:eastAsia="Times New Roman"/>
          <w:lang w:val="en-US"/>
        </w:rPr>
        <w:t>Līga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Vilde-Jurisone</w:t>
      </w:r>
      <w:proofErr w:type="spellEnd"/>
      <w:r>
        <w:rPr>
          <w:rFonts w:eastAsia="Times New Roman"/>
          <w:lang w:val="en-US"/>
        </w:rPr>
        <w:t xml:space="preserve"> &lt;Liga.Vilde-Jurisone@izm.gov.lv&gt;; </w:t>
      </w:r>
      <w:proofErr w:type="spellStart"/>
      <w:r>
        <w:rPr>
          <w:rFonts w:eastAsia="Times New Roman"/>
          <w:lang w:val="en-US"/>
        </w:rPr>
        <w:t>Nauris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Grīnbergs</w:t>
      </w:r>
      <w:proofErr w:type="spellEnd"/>
      <w:r>
        <w:rPr>
          <w:rFonts w:eastAsia="Times New Roman"/>
          <w:lang w:val="en-US"/>
        </w:rPr>
        <w:t xml:space="preserve"> &lt;Nauris.Grinbergs@izm.gov.lv&gt;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Subject:</w:t>
      </w:r>
      <w:r>
        <w:rPr>
          <w:rFonts w:eastAsia="Times New Roman"/>
          <w:lang w:val="en-US"/>
        </w:rPr>
        <w:t xml:space="preserve"> Par </w:t>
      </w:r>
      <w:proofErr w:type="spellStart"/>
      <w:r>
        <w:rPr>
          <w:rFonts w:eastAsia="Times New Roman"/>
          <w:lang w:val="en-US"/>
        </w:rPr>
        <w:t>informatīvā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ziņojuma</w:t>
      </w:r>
      <w:proofErr w:type="spellEnd"/>
      <w:r>
        <w:rPr>
          <w:rFonts w:eastAsia="Times New Roman"/>
          <w:lang w:val="en-US"/>
        </w:rPr>
        <w:t xml:space="preserve"> "Par </w:t>
      </w:r>
      <w:proofErr w:type="spellStart"/>
      <w:r>
        <w:rPr>
          <w:rFonts w:eastAsia="Times New Roman"/>
          <w:lang w:val="en-US"/>
        </w:rPr>
        <w:t>Taisnīgas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pārkārtošanās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teritoriālā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plāna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projekta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izstrādes</w:t>
      </w:r>
      <w:proofErr w:type="spellEnd"/>
      <w:r>
        <w:rPr>
          <w:rFonts w:eastAsia="Times New Roman"/>
          <w:lang w:val="en-US"/>
        </w:rPr>
        <w:t xml:space="preserve"> un </w:t>
      </w:r>
      <w:proofErr w:type="spellStart"/>
      <w:r>
        <w:rPr>
          <w:rFonts w:eastAsia="Times New Roman"/>
          <w:lang w:val="en-US"/>
        </w:rPr>
        <w:t>plānotajām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investīcijām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Eiropas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Savienības</w:t>
      </w:r>
      <w:proofErr w:type="spellEnd"/>
      <w:r>
        <w:rPr>
          <w:rFonts w:eastAsia="Times New Roman"/>
          <w:lang w:val="en-US"/>
        </w:rPr>
        <w:t xml:space="preserve"> fondu 2021.-2027.gada </w:t>
      </w:r>
      <w:proofErr w:type="spellStart"/>
      <w:r>
        <w:rPr>
          <w:rFonts w:eastAsia="Times New Roman"/>
          <w:lang w:val="en-US"/>
        </w:rPr>
        <w:t>plānošanas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perioda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Darbības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programmas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sestajā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politikas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mērķī</w:t>
      </w:r>
      <w:proofErr w:type="spellEnd"/>
      <w:r>
        <w:rPr>
          <w:rFonts w:eastAsia="Times New Roman"/>
          <w:lang w:val="en-US"/>
        </w:rPr>
        <w:t xml:space="preserve">" </w:t>
      </w:r>
      <w:proofErr w:type="spellStart"/>
      <w:r>
        <w:rPr>
          <w:rFonts w:eastAsia="Times New Roman"/>
          <w:lang w:val="en-US"/>
        </w:rPr>
        <w:t>atkārtotu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saskaņošanu</w:t>
      </w:r>
      <w:proofErr w:type="spellEnd"/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Importance:</w:t>
      </w:r>
      <w:r>
        <w:rPr>
          <w:rFonts w:eastAsia="Times New Roman"/>
          <w:lang w:val="en-US"/>
        </w:rPr>
        <w:t xml:space="preserve"> High</w:t>
      </w:r>
    </w:p>
    <w:p w14:paraId="37456AD5" w14:textId="77777777" w:rsidR="00A0254F" w:rsidRDefault="00A0254F" w:rsidP="00A0254F"/>
    <w:p w14:paraId="7D20317C" w14:textId="77777777" w:rsidR="00A0254F" w:rsidRDefault="00A0254F" w:rsidP="00A025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Labdien,</w:t>
      </w:r>
    </w:p>
    <w:p w14:paraId="57176685" w14:textId="77777777" w:rsidR="00A0254F" w:rsidRDefault="00A0254F" w:rsidP="00A0254F"/>
    <w:p w14:paraId="37C4DB8D" w14:textId="77777777" w:rsidR="00A0254F" w:rsidRDefault="00A0254F" w:rsidP="00A0254F">
      <w:pPr>
        <w:ind w:firstLine="720"/>
        <w:rPr>
          <w:rFonts w:ascii="Times New Roman" w:hAnsi="Times New Roman" w:cs="Times New Roman"/>
          <w:color w:val="1F497D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>Izglītības un zinātnes ministrija ir izskatījusi Vides aizsardzības un reģionālās attīstības ministrijas sagatavoto precizēto informatīvā ziņojuma “Par Taisnīgas pārkārtošanās teritoriālā plāna projekta izstrādes un plānotajām investīcijām Eiropas Savienības fondu 2021.-2027.gada plānošanas perioda Darbības programmas sestajā politikas mērķī” projektu un saskaņo to bez iebildumiem.”</w:t>
      </w:r>
    </w:p>
    <w:p w14:paraId="162784E5" w14:textId="77777777" w:rsidR="00A0254F" w:rsidRDefault="00A0254F" w:rsidP="00A0254F">
      <w:pPr>
        <w:rPr>
          <w:color w:val="1F497D"/>
          <w:lang w:eastAsia="en-US"/>
        </w:rPr>
      </w:pPr>
    </w:p>
    <w:p w14:paraId="05220269" w14:textId="77777777" w:rsidR="00A0254F" w:rsidRDefault="00A0254F" w:rsidP="00A0254F">
      <w:pPr>
        <w:rPr>
          <w:color w:val="1F497D"/>
          <w:lang w:eastAsia="en-US"/>
        </w:rPr>
      </w:pPr>
    </w:p>
    <w:p w14:paraId="04C338FC" w14:textId="17EC2870" w:rsidR="00A0254F" w:rsidRDefault="00A0254F" w:rsidP="00A0254F">
      <w:pPr>
        <w:spacing w:after="240"/>
        <w:rPr>
          <w:color w:val="0563C1"/>
          <w:sz w:val="20"/>
          <w:szCs w:val="20"/>
          <w:lang w:eastAsia="en-US"/>
        </w:rPr>
      </w:pPr>
      <w:r>
        <w:rPr>
          <w:color w:val="1F497D"/>
          <w:lang w:eastAsia="en-US"/>
        </w:rPr>
        <w:t>Ar cieņu</w:t>
      </w:r>
      <w:r>
        <w:rPr>
          <w:color w:val="1F497D"/>
          <w:lang w:eastAsia="en-US"/>
        </w:rPr>
        <w:br/>
      </w:r>
      <w:r>
        <w:rPr>
          <w:b/>
          <w:bCs/>
          <w:color w:val="1F497D"/>
          <w:lang w:eastAsia="en-US"/>
        </w:rPr>
        <w:t>Nauris Grīnbergs</w:t>
      </w:r>
      <w:r>
        <w:rPr>
          <w:i/>
          <w:iCs/>
          <w:color w:val="1F497D"/>
          <w:sz w:val="20"/>
          <w:szCs w:val="20"/>
          <w:lang w:eastAsia="en-US"/>
        </w:rPr>
        <w:br/>
      </w:r>
      <w:r>
        <w:rPr>
          <w:i/>
          <w:iCs/>
          <w:color w:val="1F497D"/>
          <w:sz w:val="20"/>
          <w:szCs w:val="20"/>
          <w:lang w:eastAsia="en-US"/>
        </w:rPr>
        <w:br/>
        <w:t>Izglītības un zinātnes ministrijas</w:t>
      </w:r>
      <w:r>
        <w:rPr>
          <w:i/>
          <w:iCs/>
          <w:color w:val="1F497D"/>
          <w:sz w:val="20"/>
          <w:szCs w:val="20"/>
          <w:lang w:eastAsia="en-US"/>
        </w:rPr>
        <w:br/>
        <w:t>Struktūrfondu departamenta</w:t>
      </w:r>
      <w:r>
        <w:rPr>
          <w:i/>
          <w:iCs/>
          <w:color w:val="1F497D"/>
          <w:sz w:val="20"/>
          <w:szCs w:val="20"/>
          <w:lang w:eastAsia="en-US"/>
        </w:rPr>
        <w:br/>
        <w:t>vecākais eksperts</w:t>
      </w:r>
      <w:r>
        <w:rPr>
          <w:i/>
          <w:iCs/>
          <w:color w:val="1F497D"/>
          <w:sz w:val="20"/>
          <w:szCs w:val="20"/>
          <w:lang w:eastAsia="en-US"/>
        </w:rPr>
        <w:br/>
      </w:r>
      <w:hyperlink r:id="rId9" w:history="1">
        <w:r>
          <w:rPr>
            <w:rStyle w:val="Hyperlink"/>
            <w:i/>
            <w:iCs/>
            <w:sz w:val="20"/>
            <w:szCs w:val="20"/>
            <w:lang w:eastAsia="en-US"/>
          </w:rPr>
          <w:t>Nauris.Grinbergs@izm.gov.lv</w:t>
        </w:r>
      </w:hyperlink>
      <w:r>
        <w:rPr>
          <w:i/>
          <w:iCs/>
          <w:color w:val="1F497D"/>
          <w:sz w:val="20"/>
          <w:szCs w:val="20"/>
          <w:lang w:eastAsia="en-US"/>
        </w:rPr>
        <w:br/>
        <w:t>tālr.: 67047883</w:t>
      </w:r>
      <w:r>
        <w:rPr>
          <w:i/>
          <w:iCs/>
          <w:color w:val="1F497D"/>
          <w:sz w:val="20"/>
          <w:szCs w:val="20"/>
          <w:lang w:eastAsia="en-US"/>
        </w:rPr>
        <w:br/>
      </w:r>
      <w:r>
        <w:rPr>
          <w:color w:val="1F497D"/>
          <w:sz w:val="20"/>
          <w:szCs w:val="20"/>
          <w:lang w:eastAsia="en-US"/>
        </w:rPr>
        <w:br/>
      </w:r>
      <w:r>
        <w:rPr>
          <w:noProof/>
          <w:color w:val="1F497D"/>
          <w:sz w:val="20"/>
          <w:szCs w:val="20"/>
        </w:rPr>
        <w:drawing>
          <wp:inline distT="0" distB="0" distL="0" distR="0" wp14:anchorId="3C592B73" wp14:editId="3B8FD506">
            <wp:extent cx="5238750" cy="1428750"/>
            <wp:effectExtent l="0" t="0" r="0" b="0"/>
            <wp:docPr id="2" name="Picture 2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1F497D"/>
          <w:sz w:val="20"/>
          <w:szCs w:val="20"/>
          <w:lang w:eastAsia="en-US"/>
        </w:rPr>
        <w:br/>
      </w:r>
      <w:r>
        <w:rPr>
          <w:color w:val="1F497D"/>
          <w:sz w:val="20"/>
          <w:szCs w:val="20"/>
          <w:lang w:eastAsia="en-US"/>
        </w:rPr>
        <w:br/>
      </w:r>
      <w:hyperlink r:id="rId11" w:history="1">
        <w:r>
          <w:rPr>
            <w:rStyle w:val="Hyperlink"/>
            <w:i/>
            <w:iCs/>
            <w:sz w:val="20"/>
            <w:szCs w:val="20"/>
            <w:lang w:eastAsia="en-US"/>
          </w:rPr>
          <w:t>http://izm.gov.lv/</w:t>
        </w:r>
      </w:hyperlink>
      <w:r>
        <w:rPr>
          <w:color w:val="1F497D"/>
          <w:sz w:val="20"/>
          <w:szCs w:val="20"/>
          <w:lang w:eastAsia="en-US"/>
        </w:rPr>
        <w:br/>
      </w:r>
      <w:hyperlink r:id="rId12" w:history="1">
        <w:r>
          <w:rPr>
            <w:rStyle w:val="Hyperlink"/>
            <w:i/>
            <w:iCs/>
            <w:sz w:val="20"/>
            <w:szCs w:val="20"/>
            <w:lang w:eastAsia="en-US"/>
          </w:rPr>
          <w:t>https://www.twitter.com/IZM_gov_lv/</w:t>
        </w:r>
      </w:hyperlink>
      <w:r>
        <w:rPr>
          <w:color w:val="0563C1"/>
          <w:sz w:val="20"/>
          <w:szCs w:val="20"/>
          <w:lang w:eastAsia="en-US"/>
        </w:rPr>
        <w:br/>
      </w:r>
      <w:hyperlink r:id="rId13" w:history="1">
        <w:r>
          <w:rPr>
            <w:rStyle w:val="Hyperlink"/>
            <w:i/>
            <w:iCs/>
            <w:sz w:val="20"/>
            <w:szCs w:val="20"/>
            <w:lang w:eastAsia="en-US"/>
          </w:rPr>
          <w:t>https://www.facebook.com/Izglitibas.ministrija/</w:t>
        </w:r>
      </w:hyperlink>
    </w:p>
    <w:p w14:paraId="506DCFEC" w14:textId="77777777" w:rsidR="00A0254F" w:rsidRDefault="00A0254F" w:rsidP="00A0254F">
      <w:pPr>
        <w:rPr>
          <w:color w:val="1F497D"/>
          <w:lang w:val="en-US"/>
        </w:rPr>
      </w:pPr>
    </w:p>
    <w:p w14:paraId="3B24A2B1" w14:textId="77777777" w:rsidR="003F4B85" w:rsidRPr="00A0254F" w:rsidRDefault="003F4B85" w:rsidP="00A0254F"/>
    <w:sectPr w:rsidR="003F4B85" w:rsidRPr="00A0254F">
      <w:footerReference w:type="default" r:id="rId14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141A88" w14:textId="77777777" w:rsidR="003F368C" w:rsidRDefault="003F368C" w:rsidP="00AC7B8D">
      <w:r>
        <w:separator/>
      </w:r>
    </w:p>
  </w:endnote>
  <w:endnote w:type="continuationSeparator" w:id="0">
    <w:p w14:paraId="7FA86740" w14:textId="77777777" w:rsidR="003F368C" w:rsidRDefault="003F368C" w:rsidP="00AC7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1577F" w14:textId="5C69BB9D" w:rsidR="00AC7B8D" w:rsidRPr="00AC7B8D" w:rsidRDefault="00AC7B8D">
    <w:pPr>
      <w:pStyle w:val="Footer"/>
      <w:rPr>
        <w:rFonts w:ascii="Times New Roman" w:hAnsi="Times New Roman" w:cs="Times New Roman"/>
        <w:sz w:val="20"/>
        <w:szCs w:val="20"/>
      </w:rPr>
    </w:pPr>
    <w:r w:rsidRPr="00AC7B8D">
      <w:rPr>
        <w:rFonts w:ascii="Times New Roman" w:hAnsi="Times New Roman" w:cs="Times New Roman"/>
        <w:sz w:val="20"/>
        <w:szCs w:val="20"/>
      </w:rPr>
      <w:t>IZMInf_110821_VSS-518</w:t>
    </w:r>
  </w:p>
  <w:p w14:paraId="02B65267" w14:textId="77777777" w:rsidR="00AC7B8D" w:rsidRDefault="00AC7B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60A000" w14:textId="77777777" w:rsidR="003F368C" w:rsidRDefault="003F368C" w:rsidP="00AC7B8D">
      <w:r>
        <w:separator/>
      </w:r>
    </w:p>
  </w:footnote>
  <w:footnote w:type="continuationSeparator" w:id="0">
    <w:p w14:paraId="4F053C81" w14:textId="77777777" w:rsidR="003F368C" w:rsidRDefault="003F368C" w:rsidP="00AC7B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0C6"/>
    <w:rsid w:val="003F368C"/>
    <w:rsid w:val="003F4B85"/>
    <w:rsid w:val="00A0254F"/>
    <w:rsid w:val="00AC7B8D"/>
    <w:rsid w:val="00DA1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0289F"/>
  <w15:chartTrackingRefBased/>
  <w15:docId w15:val="{DDEC252D-F790-4191-8EE2-2E90E762F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254F"/>
    <w:pPr>
      <w:spacing w:after="0" w:line="240" w:lineRule="auto"/>
    </w:pPr>
    <w:rPr>
      <w:rFonts w:ascii="Calibri" w:hAnsi="Calibri" w:cs="Calibri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A10C6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AC7B8D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C7B8D"/>
    <w:rPr>
      <w:rFonts w:ascii="Calibri" w:hAnsi="Calibri" w:cs="Calibri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AC7B8D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C7B8D"/>
    <w:rPr>
      <w:rFonts w:ascii="Calibri" w:hAnsi="Calibri" w:cs="Calibri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993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2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2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41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facebook.com/Izglitibas.ministrija/" TargetMode="Externa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www.twitter.com/IZM_gov_lv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zm.gov.lv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hyperlink" Target="mailto:Nauris.Grinbergs@izm.gov.lv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E433AEC60C4E504E90DC491E27C910DB" ma:contentTypeVersion="11" ma:contentTypeDescription="Izveidot jaunu dokumentu." ma:contentTypeScope="" ma:versionID="bde25dbfce745a9433220c03739b53cc">
  <xsd:schema xmlns:xsd="http://www.w3.org/2001/XMLSchema" xmlns:xs="http://www.w3.org/2001/XMLSchema" xmlns:p="http://schemas.microsoft.com/office/2006/metadata/properties" xmlns:ns2="071870c0-76d0-405c-8f5a-8c5a6110650f" xmlns:ns3="97ad5a38-d7de-4b51-9c9d-6f1c61b32969" targetNamespace="http://schemas.microsoft.com/office/2006/metadata/properties" ma:root="true" ma:fieldsID="0c0662eefd3a3ee8f4d7250e73ec077b" ns2:_="" ns3:_="">
    <xsd:import namespace="071870c0-76d0-405c-8f5a-8c5a6110650f"/>
    <xsd:import namespace="97ad5a38-d7de-4b51-9c9d-6f1c61b329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1870c0-76d0-405c-8f5a-8c5a611065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ad5a38-d7de-4b51-9c9d-6f1c61b3296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2100374-2A07-491F-B5BA-AFFA103AAD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1870c0-76d0-405c-8f5a-8c5a6110650f"/>
    <ds:schemaRef ds:uri="97ad5a38-d7de-4b51-9c9d-6f1c61b329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1CA2CFE-A73D-4014-AF8B-7062FFDBD5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37EA8F-24CD-49D7-BA32-ABE8E7DDB70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962</Words>
  <Characters>549</Characters>
  <Application>Microsoft Office Word</Application>
  <DocSecurity>0</DocSecurity>
  <Lines>4</Lines>
  <Paragraphs>3</Paragraphs>
  <ScaleCrop>false</ScaleCrop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Elīna Kļava</dc:creator>
  <cp:keywords/>
  <dc:description/>
  <cp:lastModifiedBy>Elīna Kļava</cp:lastModifiedBy>
  <cp:revision>3</cp:revision>
  <dcterms:created xsi:type="dcterms:W3CDTF">2021-08-18T11:34:00Z</dcterms:created>
  <dcterms:modified xsi:type="dcterms:W3CDTF">2021-08-19T12:06:00Z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0x010100E433AEC60C4E504E90DC491E27C910DB</vt:lpwstr>
  </property>
</Properties>
</file>