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21-TA-292: Noteikumu 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transportlīdzekļa vadīšanu apreibinošu vielu ietekmē sodītas personas uzvedības korekcijas programmas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atzinumos sniegtajiem iebildumiem par Ministru kabineta noteikumu projektu “Par transportlīdzekļa vadīšanu apreibinošu vielu ietekmē sodītas personas uzvedības korekcijas programmas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transportlīdzekļa vadīšanu apreibinošu vielu ietekmē sodītas personas uzvedības korekcijas programmas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w:t>
            </w:r>
            <w:r w:rsidR="00000000" w:rsidRPr="00000000" w:rsidDel="00000000">
              <w:rPr>
                <w:u w:val="single"/>
                <w:rtl w:val="0"/>
              </w:rPr>
              <w:t xml:space="preserve">noteikumu projektā</w:t>
            </w:r>
            <w:r w:rsidR="00000000" w:rsidRPr="00000000" w:rsidDel="00000000">
              <w:rPr>
                <w:rtl w:val="0"/>
              </w:rPr>
              <w:t xml:space="preserve">, ka komisija </w:t>
            </w:r>
            <w:r w:rsidR="00000000" w:rsidRPr="00000000" w:rsidDel="00000000">
              <w:rPr>
                <w:u w:val="single"/>
                <w:rtl w:val="0"/>
              </w:rPr>
              <w:t xml:space="preserve">informē transpostlīdzekļa vadītāju</w:t>
            </w:r>
            <w:r w:rsidR="00000000" w:rsidRPr="00000000" w:rsidDel="00000000">
              <w:rPr>
                <w:rtl w:val="0"/>
              </w:rPr>
              <w:t xml:space="preserve"> par to, ka transportlīdzekļa vadīšanas tiesības var atgūt tikai pēc dalības uzvedības korekcijas programmā.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Specializētā medicīniskā komisija pēc transportlīdzekļa vadītāja veselības pārbaudes informē </w:t>
            </w:r>
            <w:r w:rsidR="00000000" w:rsidRPr="00000000" w:rsidDel="00000000">
              <w:rPr>
                <w:u w:val="single"/>
                <w:rtl w:val="0"/>
              </w:rPr>
              <w:t xml:space="preserve">transportlīdzekļa vadītāju</w:t>
            </w:r>
            <w:r w:rsidR="00000000" w:rsidRPr="00000000" w:rsidDel="00000000">
              <w:rPr>
                <w:rtl w:val="0"/>
              </w:rPr>
              <w:t xml:space="preserve">, ka tā transportlīdzekļa vadīšanas tiesības var atgūt tikai pēc dalības uzvedības korekcijas programmā.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“Par transportlīdzekļa vadīšanu apreibinošu vielu ietekmē sodītas personas uzvedības korekcijas programmas noteikumi” sākotnējās ietekmes novērtējuma ziņojums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anotācijas 2.daļā precizēt, kur tieši transportlīdzekļa vadītājs  var iegūt uzticamu informāciju par grupu nodarbību organizētājiem. Atzīmējams, ka netiks ievērots vienas pieturas un vienlīdzīgas attieksmes principi, ja transportlīdzekļa vadītājam netiks nodrošināta iespēja vienuviet iegūt drošticamu informāciju par visiem organizētājiem.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“Par transportlīdzekļa vadīšanu apreibinošu vielu ietekmē sodītas personas uzvedības korekcijas programmas noteikumi” sākotnējās ietekmes novērtējuma ziņojums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ņemt vērā Oficiālās elektroniskās adreses likuma 5.pantā noteiktās prasības par obligātu oficiālās elektroniskās adreses (e-adrese) izmantošanu, informāciju par informēšanas kanālu ievietojot anotācijas 2.daļā.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anotācijas 2.daļu.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projektu, veicot veselības pārbaudi transportlīdzekļa vadītājam, kas sodīts par transportlīdzekļa vadīšanu alkohola, narkotisko vai citu apreibinošo vielu ietekmē, un gadījumā, ja nav konstatēta alkohola, narkotisko vai psihotropo vielu pārmērīga, kaitējoša lietošana vai atkarība, specializētā medicīniskā komisija pēc personas veselības pārbaudes informēs (mutiski </w:t>
            </w:r>
            <w:r w:rsidR="00000000" w:rsidRPr="00000000" w:rsidDel="00000000">
              <w:rPr>
                <w:u w:val="single"/>
                <w:rtl w:val="0"/>
              </w:rPr>
              <w:t xml:space="preserve">un</w:t>
            </w:r>
            <w:r w:rsidR="00000000" w:rsidRPr="00000000" w:rsidDel="00000000">
              <w:rPr>
                <w:rtl w:val="0"/>
              </w:rPr>
              <w:t xml:space="preserve"> rakstiski, </w:t>
            </w:r>
            <w:r w:rsidR="00000000" w:rsidRPr="00000000" w:rsidDel="00000000">
              <w:rPr>
                <w:u w:val="single"/>
                <w:rtl w:val="0"/>
              </w:rPr>
              <w:t xml:space="preserve">tostarp, nosūtot informāciju oficiālajā elektroniskajā adresē, ja transportlīdzekļa vadītājs ir tās lietotājs</w:t>
            </w:r>
            <w:r w:rsidR="00000000" w:rsidRPr="00000000" w:rsidDel="00000000">
              <w:rPr>
                <w:rtl w:val="0"/>
              </w:rPr>
              <w:t xml:space="preserve">) personu par nepieciešamību apmeklēt uzvedības korekciju grupu nodarbības.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21-TA-292</w:t>
    </w:r>
    <w:r>
      <w:br/>
    </w:r>
    <w:r w:rsidR="00000000" w:rsidRPr="00000000" w:rsidDel="00000000">
      <w:rPr>
        <w:rtl w:val="0"/>
      </w:rPr>
      <w:t xml:space="preserve">Izdrukāts 20.07.2023.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21-TA-292</w:t>
    </w:r>
    <w:r>
      <w:br/>
    </w:r>
    <w:r w:rsidR="00000000" w:rsidRPr="00000000" w:rsidDel="00000000">
      <w:rPr>
        <w:rtl w:val="0"/>
      </w:rPr>
      <w:t xml:space="preserve">Izdrukāts 20.07.2023.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Atzinumi_21-TA-292.docx</dc:title>
</cp:coreProperties>
</file>

<file path=docProps/custom.xml><?xml version="1.0" encoding="utf-8"?>
<Properties xmlns="http://schemas.openxmlformats.org/officeDocument/2006/custom-properties" xmlns:vt="http://schemas.openxmlformats.org/officeDocument/2006/docPropsVTypes"/>
</file>